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62A" w:rsidRPr="00D52698" w:rsidRDefault="00F9062A" w:rsidP="001E3F5E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Республика  Мордовия</w:t>
      </w:r>
    </w:p>
    <w:p w:rsidR="00F9062A" w:rsidRPr="001E2439" w:rsidRDefault="00F9062A" w:rsidP="001E3F5E">
      <w:pPr>
        <w:jc w:val="center"/>
        <w:rPr>
          <w:b/>
          <w:bCs/>
          <w:spacing w:val="34"/>
          <w:sz w:val="44"/>
          <w:szCs w:val="44"/>
        </w:rPr>
      </w:pPr>
      <w:r w:rsidRPr="001E2439">
        <w:rPr>
          <w:b/>
          <w:bCs/>
          <w:spacing w:val="34"/>
          <w:sz w:val="44"/>
          <w:szCs w:val="44"/>
        </w:rPr>
        <w:t>ПОСТАНОВЛЕНИЕ</w:t>
      </w:r>
    </w:p>
    <w:p w:rsidR="00F9062A" w:rsidRPr="001E2439" w:rsidRDefault="00F9062A" w:rsidP="001E3F5E">
      <w:pPr>
        <w:jc w:val="center"/>
        <w:rPr>
          <w:b/>
          <w:bCs/>
          <w:spacing w:val="34"/>
          <w:sz w:val="44"/>
          <w:szCs w:val="44"/>
        </w:rPr>
      </w:pPr>
      <w:r w:rsidRPr="001E2439">
        <w:rPr>
          <w:b/>
          <w:bCs/>
          <w:spacing w:val="34"/>
          <w:sz w:val="44"/>
          <w:szCs w:val="44"/>
        </w:rPr>
        <w:t xml:space="preserve"> администрации Инсарского муниципального  района</w:t>
      </w:r>
    </w:p>
    <w:p w:rsidR="00F9062A" w:rsidRDefault="00F9062A" w:rsidP="001E3F5E">
      <w:pPr>
        <w:jc w:val="center"/>
        <w:rPr>
          <w:sz w:val="28"/>
          <w:szCs w:val="28"/>
        </w:rPr>
      </w:pPr>
      <w:r w:rsidRPr="000D5BF8">
        <w:rPr>
          <w:sz w:val="28"/>
          <w:szCs w:val="28"/>
        </w:rPr>
        <w:t>г. Инсар</w:t>
      </w:r>
    </w:p>
    <w:p w:rsidR="00F9062A" w:rsidRDefault="00F9062A" w:rsidP="001E3F5E">
      <w:pPr>
        <w:spacing w:line="288" w:lineRule="auto"/>
        <w:rPr>
          <w:sz w:val="16"/>
          <w:szCs w:val="16"/>
        </w:rPr>
      </w:pPr>
    </w:p>
    <w:p w:rsidR="00F9062A" w:rsidRDefault="00F9062A" w:rsidP="001E3F5E">
      <w:pPr>
        <w:rPr>
          <w:sz w:val="28"/>
          <w:szCs w:val="28"/>
        </w:rPr>
      </w:pPr>
    </w:p>
    <w:p w:rsidR="00F9062A" w:rsidRDefault="00F9062A" w:rsidP="001E3F5E">
      <w:pPr>
        <w:rPr>
          <w:sz w:val="28"/>
          <w:szCs w:val="28"/>
        </w:rPr>
      </w:pPr>
    </w:p>
    <w:p w:rsidR="00F9062A" w:rsidRDefault="00F9062A" w:rsidP="001E3F5E">
      <w:pPr>
        <w:rPr>
          <w:sz w:val="28"/>
          <w:szCs w:val="28"/>
        </w:rPr>
      </w:pPr>
    </w:p>
    <w:p w:rsidR="00F9062A" w:rsidRDefault="00F9062A" w:rsidP="001E3F5E">
      <w:pPr>
        <w:rPr>
          <w:sz w:val="28"/>
          <w:szCs w:val="28"/>
        </w:rPr>
      </w:pPr>
    </w:p>
    <w:p w:rsidR="00F9062A" w:rsidRDefault="00F9062A" w:rsidP="001E3F5E">
      <w:pPr>
        <w:rPr>
          <w:sz w:val="28"/>
          <w:szCs w:val="28"/>
        </w:rPr>
      </w:pPr>
      <w:r>
        <w:rPr>
          <w:sz w:val="28"/>
          <w:szCs w:val="28"/>
        </w:rPr>
        <w:t>от 31.12.2015 г.                                                                                                             №687</w:t>
      </w:r>
    </w:p>
    <w:p w:rsidR="00F9062A" w:rsidRDefault="00F9062A" w:rsidP="001E3F5E">
      <w:pPr>
        <w:rPr>
          <w:sz w:val="28"/>
          <w:szCs w:val="28"/>
        </w:rPr>
      </w:pPr>
    </w:p>
    <w:p w:rsidR="00F9062A" w:rsidRDefault="00F9062A" w:rsidP="001E3F5E">
      <w:pPr>
        <w:rPr>
          <w:sz w:val="28"/>
          <w:szCs w:val="28"/>
        </w:rPr>
      </w:pPr>
    </w:p>
    <w:p w:rsidR="00F9062A" w:rsidRDefault="00F9062A" w:rsidP="00607C0F">
      <w:pPr>
        <w:tabs>
          <w:tab w:val="left" w:pos="4536"/>
        </w:tabs>
        <w:ind w:right="5670"/>
        <w:jc w:val="both"/>
        <w:rPr>
          <w:sz w:val="28"/>
          <w:szCs w:val="28"/>
        </w:rPr>
      </w:pPr>
      <w:r w:rsidRPr="001E3F5E">
        <w:rPr>
          <w:sz w:val="28"/>
          <w:szCs w:val="28"/>
        </w:rPr>
        <w:t>Об утверждении порядка разработки и корректировки прогноза социально-экономического развития</w:t>
      </w:r>
      <w:r>
        <w:rPr>
          <w:sz w:val="28"/>
          <w:szCs w:val="28"/>
        </w:rPr>
        <w:t xml:space="preserve"> Инсарского муниципального района на среднесрочный период</w:t>
      </w:r>
    </w:p>
    <w:p w:rsidR="00F9062A" w:rsidRPr="004E6751" w:rsidRDefault="00F9062A" w:rsidP="001E3F5E">
      <w:pPr>
        <w:ind w:right="-104"/>
        <w:jc w:val="both"/>
        <w:rPr>
          <w:sz w:val="20"/>
          <w:szCs w:val="20"/>
        </w:rPr>
      </w:pPr>
    </w:p>
    <w:p w:rsidR="00F9062A" w:rsidRDefault="00F9062A" w:rsidP="001E3F5E">
      <w:pPr>
        <w:ind w:right="-104"/>
        <w:jc w:val="both"/>
        <w:outlineLvl w:val="0"/>
        <w:rPr>
          <w:sz w:val="28"/>
          <w:szCs w:val="28"/>
        </w:rPr>
      </w:pPr>
    </w:p>
    <w:p w:rsidR="00F9062A" w:rsidRPr="00A459EE" w:rsidRDefault="00F9062A" w:rsidP="00D8204E">
      <w:pPr>
        <w:ind w:firstLine="709"/>
        <w:jc w:val="both"/>
        <w:rPr>
          <w:sz w:val="28"/>
          <w:szCs w:val="28"/>
        </w:rPr>
      </w:pPr>
      <w:r w:rsidRPr="00A459EE">
        <w:rPr>
          <w:sz w:val="28"/>
          <w:szCs w:val="28"/>
        </w:rPr>
        <w:t xml:space="preserve">В соответствии с </w:t>
      </w:r>
      <w:hyperlink r:id="rId5" w:history="1">
        <w:r w:rsidRPr="00A459EE">
          <w:rPr>
            <w:rStyle w:val="a"/>
            <w:b w:val="0"/>
            <w:bCs w:val="0"/>
            <w:sz w:val="28"/>
            <w:szCs w:val="28"/>
          </w:rPr>
          <w:t>Бюджетным кодексом</w:t>
        </w:r>
      </w:hyperlink>
      <w:r w:rsidRPr="00A459EE">
        <w:rPr>
          <w:sz w:val="28"/>
          <w:szCs w:val="28"/>
        </w:rPr>
        <w:t xml:space="preserve"> Российской Федерации, </w:t>
      </w:r>
      <w:hyperlink r:id="rId6" w:history="1">
        <w:r w:rsidRPr="00A459EE">
          <w:rPr>
            <w:rStyle w:val="a"/>
            <w:b w:val="0"/>
            <w:bCs w:val="0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28.06.2014 №172-ФЗ «</w:t>
      </w:r>
      <w:r w:rsidRPr="00A459EE">
        <w:rPr>
          <w:sz w:val="28"/>
          <w:szCs w:val="28"/>
        </w:rPr>
        <w:t>О стратегическом план</w:t>
      </w:r>
      <w:r>
        <w:rPr>
          <w:sz w:val="28"/>
          <w:szCs w:val="28"/>
        </w:rPr>
        <w:t>ировании в Российской Федерации»</w:t>
      </w:r>
      <w:r w:rsidRPr="00A459EE">
        <w:rPr>
          <w:sz w:val="28"/>
          <w:szCs w:val="28"/>
        </w:rPr>
        <w:t xml:space="preserve">, в целях применения практики </w:t>
      </w:r>
      <w:r>
        <w:rPr>
          <w:sz w:val="28"/>
          <w:szCs w:val="28"/>
        </w:rPr>
        <w:t>среднесрочного</w:t>
      </w:r>
      <w:r w:rsidRPr="00A459EE">
        <w:rPr>
          <w:sz w:val="28"/>
          <w:szCs w:val="28"/>
        </w:rPr>
        <w:t xml:space="preserve"> планирования в </w:t>
      </w:r>
      <w:r>
        <w:rPr>
          <w:sz w:val="28"/>
          <w:szCs w:val="28"/>
        </w:rPr>
        <w:t xml:space="preserve">Инсарском муниципальном </w:t>
      </w:r>
      <w:r w:rsidRPr="00A459EE">
        <w:rPr>
          <w:sz w:val="28"/>
          <w:szCs w:val="28"/>
        </w:rPr>
        <w:t xml:space="preserve">районе </w:t>
      </w:r>
    </w:p>
    <w:p w:rsidR="00F9062A" w:rsidRDefault="00F9062A" w:rsidP="00D8204E">
      <w:pPr>
        <w:ind w:right="-104"/>
        <w:outlineLvl w:val="0"/>
        <w:rPr>
          <w:sz w:val="28"/>
          <w:szCs w:val="28"/>
        </w:rPr>
      </w:pPr>
    </w:p>
    <w:p w:rsidR="00F9062A" w:rsidRDefault="00F9062A" w:rsidP="001E3F5E">
      <w:pPr>
        <w:ind w:right="-104"/>
        <w:jc w:val="center"/>
        <w:outlineLvl w:val="0"/>
        <w:rPr>
          <w:spacing w:val="98"/>
          <w:sz w:val="28"/>
          <w:szCs w:val="28"/>
        </w:rPr>
      </w:pPr>
      <w:r w:rsidRPr="00124FB0">
        <w:rPr>
          <w:spacing w:val="98"/>
          <w:sz w:val="28"/>
          <w:szCs w:val="28"/>
        </w:rPr>
        <w:t>ПОСТАНОВЛЯЮ:</w:t>
      </w:r>
    </w:p>
    <w:p w:rsidR="00F9062A" w:rsidRDefault="00F9062A" w:rsidP="001E3F5E">
      <w:pPr>
        <w:ind w:right="-104"/>
        <w:jc w:val="center"/>
        <w:outlineLvl w:val="0"/>
        <w:rPr>
          <w:spacing w:val="98"/>
          <w:sz w:val="28"/>
          <w:szCs w:val="28"/>
        </w:rPr>
      </w:pPr>
    </w:p>
    <w:p w:rsidR="00F9062A" w:rsidRPr="001E3F5E" w:rsidRDefault="00F9062A" w:rsidP="001E3F5E">
      <w:pPr>
        <w:pStyle w:val="ListParagraph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bookmarkStart w:id="0" w:name="sub_1"/>
      <w:r w:rsidRPr="001E3F5E">
        <w:rPr>
          <w:sz w:val="28"/>
          <w:szCs w:val="28"/>
        </w:rPr>
        <w:t>Утвердить прилагаемый Порядок разработки и корректировки прогноза социально-экономического развития Инсарского муниципального района на среднесрочный период.</w:t>
      </w:r>
    </w:p>
    <w:bookmarkEnd w:id="0"/>
    <w:p w:rsidR="00F9062A" w:rsidRPr="001E3F5E" w:rsidRDefault="00F9062A" w:rsidP="001E3F5E">
      <w:pPr>
        <w:pStyle w:val="ListParagraph"/>
        <w:numPr>
          <w:ilvl w:val="0"/>
          <w:numId w:val="3"/>
        </w:numPr>
        <w:tabs>
          <w:tab w:val="left" w:pos="851"/>
          <w:tab w:val="left" w:pos="1134"/>
          <w:tab w:val="left" w:pos="2340"/>
        </w:tabs>
        <w:ind w:left="0" w:firstLine="709"/>
        <w:jc w:val="both"/>
        <w:rPr>
          <w:sz w:val="28"/>
          <w:szCs w:val="28"/>
        </w:rPr>
      </w:pPr>
      <w:r w:rsidRPr="001E3F5E">
        <w:rPr>
          <w:sz w:val="28"/>
          <w:szCs w:val="28"/>
        </w:rPr>
        <w:t>Контроль за исполнением настоящего постановления возложить на Пронина А.Б. – первого заместителя главы администрации Инсарского муниципального района.</w:t>
      </w:r>
    </w:p>
    <w:p w:rsidR="00F9062A" w:rsidRDefault="00F9062A" w:rsidP="001E3F5E">
      <w:pPr>
        <w:tabs>
          <w:tab w:val="left" w:pos="2340"/>
        </w:tabs>
        <w:jc w:val="both"/>
        <w:rPr>
          <w:sz w:val="28"/>
          <w:szCs w:val="28"/>
        </w:rPr>
      </w:pPr>
    </w:p>
    <w:p w:rsidR="00F9062A" w:rsidRPr="00427749" w:rsidRDefault="00F9062A" w:rsidP="001E3F5E">
      <w:pPr>
        <w:tabs>
          <w:tab w:val="left" w:pos="2340"/>
        </w:tabs>
        <w:jc w:val="both"/>
        <w:rPr>
          <w:sz w:val="28"/>
          <w:szCs w:val="28"/>
        </w:rPr>
      </w:pPr>
    </w:p>
    <w:p w:rsidR="00F9062A" w:rsidRDefault="00F9062A" w:rsidP="001E3F5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F9062A" w:rsidRDefault="00F9062A" w:rsidP="001E3F5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                                                        К.А. Мангутов</w:t>
      </w:r>
    </w:p>
    <w:p w:rsidR="00F9062A" w:rsidRDefault="00F9062A" w:rsidP="001E3F5E">
      <w:pPr>
        <w:jc w:val="both"/>
        <w:outlineLvl w:val="0"/>
        <w:rPr>
          <w:sz w:val="28"/>
          <w:szCs w:val="28"/>
        </w:rPr>
      </w:pPr>
    </w:p>
    <w:p w:rsidR="00F9062A" w:rsidRDefault="00F9062A" w:rsidP="001E3F5E">
      <w:pPr>
        <w:jc w:val="both"/>
        <w:outlineLvl w:val="0"/>
        <w:rPr>
          <w:sz w:val="20"/>
          <w:szCs w:val="20"/>
        </w:rPr>
      </w:pPr>
    </w:p>
    <w:p w:rsidR="00F9062A" w:rsidRDefault="00F9062A" w:rsidP="001E3F5E">
      <w:pPr>
        <w:jc w:val="both"/>
        <w:outlineLvl w:val="0"/>
        <w:rPr>
          <w:sz w:val="20"/>
          <w:szCs w:val="20"/>
        </w:rPr>
      </w:pPr>
    </w:p>
    <w:p w:rsidR="00F9062A" w:rsidRDefault="00F9062A" w:rsidP="001E3F5E">
      <w:pPr>
        <w:jc w:val="both"/>
        <w:outlineLvl w:val="0"/>
        <w:rPr>
          <w:sz w:val="20"/>
          <w:szCs w:val="20"/>
        </w:rPr>
      </w:pPr>
    </w:p>
    <w:p w:rsidR="00F9062A" w:rsidRDefault="00F9062A" w:rsidP="001E3F5E">
      <w:pPr>
        <w:jc w:val="both"/>
        <w:outlineLvl w:val="0"/>
        <w:rPr>
          <w:sz w:val="20"/>
          <w:szCs w:val="20"/>
        </w:rPr>
      </w:pPr>
    </w:p>
    <w:p w:rsidR="00F9062A" w:rsidRDefault="00F9062A" w:rsidP="001E3F5E">
      <w:pPr>
        <w:jc w:val="both"/>
        <w:outlineLvl w:val="0"/>
        <w:rPr>
          <w:sz w:val="20"/>
          <w:szCs w:val="20"/>
        </w:rPr>
      </w:pPr>
    </w:p>
    <w:p w:rsidR="00F9062A" w:rsidRDefault="00F9062A" w:rsidP="00322DA9">
      <w:pPr>
        <w:jc w:val="right"/>
        <w:outlineLvl w:val="0"/>
        <w:rPr>
          <w:sz w:val="20"/>
          <w:szCs w:val="20"/>
        </w:rPr>
      </w:pPr>
    </w:p>
    <w:p w:rsidR="00F9062A" w:rsidRDefault="00F9062A" w:rsidP="00322DA9">
      <w:pPr>
        <w:tabs>
          <w:tab w:val="left" w:pos="7680"/>
          <w:tab w:val="right" w:pos="10206"/>
        </w:tabs>
        <w:outlineLvl w:val="0"/>
        <w:rPr>
          <w:sz w:val="28"/>
          <w:szCs w:val="28"/>
        </w:rPr>
      </w:pPr>
    </w:p>
    <w:p w:rsidR="00F9062A" w:rsidRPr="00322DA9" w:rsidRDefault="00F9062A" w:rsidP="00322DA9">
      <w:pPr>
        <w:tabs>
          <w:tab w:val="left" w:pos="7680"/>
          <w:tab w:val="right" w:pos="10206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  <w:r w:rsidRPr="00322DA9">
        <w:rPr>
          <w:sz w:val="28"/>
          <w:szCs w:val="28"/>
        </w:rPr>
        <w:t xml:space="preserve">Приложение </w:t>
      </w:r>
    </w:p>
    <w:p w:rsidR="00F9062A" w:rsidRDefault="00F9062A" w:rsidP="00322DA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Pr="00322DA9">
        <w:rPr>
          <w:sz w:val="28"/>
          <w:szCs w:val="28"/>
        </w:rPr>
        <w:t xml:space="preserve">к постановлению </w:t>
      </w:r>
    </w:p>
    <w:p w:rsidR="00F9062A" w:rsidRDefault="00F9062A" w:rsidP="00322DA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Pr="00322DA9">
        <w:rPr>
          <w:sz w:val="28"/>
          <w:szCs w:val="28"/>
        </w:rPr>
        <w:t>администрации Инсарского</w:t>
      </w:r>
    </w:p>
    <w:p w:rsidR="00F9062A" w:rsidRDefault="00F9062A" w:rsidP="00322DA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r w:rsidRPr="00322DA9">
        <w:rPr>
          <w:sz w:val="28"/>
          <w:szCs w:val="28"/>
        </w:rPr>
        <w:t>муниципального района</w:t>
      </w:r>
    </w:p>
    <w:p w:rsidR="00F9062A" w:rsidRPr="00322DA9" w:rsidRDefault="00F9062A" w:rsidP="00322DA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от 31.12.2015 г. №687</w:t>
      </w:r>
    </w:p>
    <w:p w:rsidR="00F9062A" w:rsidRPr="00322DA9" w:rsidRDefault="00F9062A" w:rsidP="001E3F5E">
      <w:pPr>
        <w:jc w:val="both"/>
        <w:outlineLvl w:val="0"/>
        <w:rPr>
          <w:sz w:val="28"/>
          <w:szCs w:val="28"/>
        </w:rPr>
      </w:pPr>
    </w:p>
    <w:p w:rsidR="00F9062A" w:rsidRDefault="00F9062A" w:rsidP="001E3F5E">
      <w:pPr>
        <w:jc w:val="both"/>
        <w:outlineLvl w:val="0"/>
        <w:rPr>
          <w:sz w:val="20"/>
          <w:szCs w:val="20"/>
        </w:rPr>
      </w:pPr>
    </w:p>
    <w:p w:rsidR="00F9062A" w:rsidRDefault="00F9062A" w:rsidP="001E3F5E">
      <w:pPr>
        <w:pStyle w:val="Heading1"/>
        <w:rPr>
          <w:rFonts w:cs="Times New Roman"/>
        </w:rPr>
      </w:pPr>
    </w:p>
    <w:p w:rsidR="00F9062A" w:rsidRPr="00CA7627" w:rsidRDefault="00F9062A" w:rsidP="00CA7627"/>
    <w:p w:rsidR="00F9062A" w:rsidRDefault="00F9062A" w:rsidP="001E3F5E">
      <w:pPr>
        <w:pStyle w:val="Heading1"/>
        <w:rPr>
          <w:rFonts w:cs="Times New Roman"/>
        </w:rPr>
      </w:pPr>
    </w:p>
    <w:p w:rsidR="00F9062A" w:rsidRPr="00D8204E" w:rsidRDefault="00F9062A" w:rsidP="001E3F5E">
      <w:pPr>
        <w:pStyle w:val="Heading1"/>
        <w:rPr>
          <w:rFonts w:cs="Times New Roman"/>
          <w:color w:val="auto"/>
        </w:rPr>
      </w:pPr>
    </w:p>
    <w:p w:rsidR="00F9062A" w:rsidRPr="00D8204E" w:rsidRDefault="00F9062A" w:rsidP="001E3F5E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D8204E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D8204E">
        <w:rPr>
          <w:rFonts w:ascii="Times New Roman" w:hAnsi="Times New Roman" w:cs="Times New Roman"/>
          <w:color w:val="auto"/>
          <w:sz w:val="28"/>
          <w:szCs w:val="28"/>
        </w:rPr>
        <w:br/>
        <w:t>разработки и корректировки прогноза социально-экономического развития Инсарского муниципального района на среднесрочный период</w:t>
      </w:r>
    </w:p>
    <w:p w:rsidR="00F9062A" w:rsidRPr="00D8204E" w:rsidRDefault="00F9062A" w:rsidP="001E3F5E">
      <w:pPr>
        <w:jc w:val="both"/>
        <w:rPr>
          <w:sz w:val="28"/>
          <w:szCs w:val="28"/>
        </w:rPr>
      </w:pPr>
    </w:p>
    <w:p w:rsidR="00F9062A" w:rsidRPr="00D8204E" w:rsidRDefault="00F9062A" w:rsidP="001E3F5E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1"/>
      <w:r w:rsidRPr="00D8204E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1"/>
    <w:p w:rsidR="00F9062A" w:rsidRPr="00D8204E" w:rsidRDefault="00F9062A" w:rsidP="001E3F5E">
      <w:pPr>
        <w:jc w:val="both"/>
        <w:rPr>
          <w:sz w:val="28"/>
          <w:szCs w:val="28"/>
        </w:rPr>
      </w:pP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2" w:name="sub_10011"/>
      <w:r w:rsidRPr="00D8204E">
        <w:rPr>
          <w:sz w:val="28"/>
          <w:szCs w:val="28"/>
        </w:rPr>
        <w:t>1.1. Настоящий Порядок определяет правила разработки и корректировки прогноза социально-экономического развития Инсарского муниципального района на среднесрочный период (далее - среднесрочный прогноз).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3" w:name="sub_10012"/>
      <w:bookmarkEnd w:id="2"/>
      <w:r w:rsidRPr="00D8204E">
        <w:rPr>
          <w:sz w:val="28"/>
          <w:szCs w:val="28"/>
        </w:rPr>
        <w:t>1.2. Среднесрочный прогноз разрабатывается ежегодно сроком на три года (на очередной финансовый год и плановый период) на основе прогноза социально-экономического развития Российской Федерации и Республики Мордовия на среднесрочный период, стратегии социально-экономического развития Республики Мордовия с учетом основных направлений бюджетной и налоговой политики и данными нормативными актами Инсарского муниципального района.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4" w:name="sub_10013"/>
      <w:bookmarkEnd w:id="3"/>
      <w:r w:rsidRPr="00D8204E">
        <w:rPr>
          <w:sz w:val="28"/>
          <w:szCs w:val="28"/>
        </w:rPr>
        <w:t>1.3. Разработка среднесрочного прогноза осуществляется экономическим управлением администрации Инсарского муниципального района совместно с отделами и структурными подразделениями администрации Инсарского муниципального района.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5" w:name="sub_10014"/>
      <w:bookmarkEnd w:id="4"/>
      <w:r w:rsidRPr="00D8204E">
        <w:rPr>
          <w:sz w:val="28"/>
          <w:szCs w:val="28"/>
        </w:rPr>
        <w:t>1.4. Администрация Инсарского муниципального района в целях разработки среднесрочного прогноза взаимодействует с территориальными органами федеральных органов исполнительной власти по Республике Мордовия, органами местного самоуправления сельских муниципальных образований района, хозяйствующими субъектами, осуществляющими деятельность на территории Инсарского муниципального района.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6" w:name="sub_10015"/>
      <w:bookmarkEnd w:id="5"/>
      <w:r w:rsidRPr="00D8204E">
        <w:rPr>
          <w:sz w:val="28"/>
          <w:szCs w:val="28"/>
        </w:rPr>
        <w:t>1.5. Среднесрочный прогноз разрабатывается на вариативной основе и формируется в целом по Инсарскому муниципальному району в разрезе видов экономической деятельности.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7" w:name="sub_10016"/>
      <w:bookmarkEnd w:id="6"/>
      <w:r w:rsidRPr="00D8204E">
        <w:rPr>
          <w:sz w:val="28"/>
          <w:szCs w:val="28"/>
        </w:rPr>
        <w:t>1.6. Разработка и корректировка среднесрочного прогноза осуществляется при методическом содействии Министерства экономики Республики Мордовия.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8" w:name="sub_10017"/>
      <w:bookmarkEnd w:id="7"/>
      <w:r w:rsidRPr="00D8204E">
        <w:rPr>
          <w:sz w:val="28"/>
          <w:szCs w:val="28"/>
        </w:rPr>
        <w:t>1.7. Среднесрочный прогноз состоит из целевых показателей социально-экономического развития Инсарского муниципального района и пояснительной записки, содержащей:</w:t>
      </w:r>
    </w:p>
    <w:bookmarkEnd w:id="8"/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r w:rsidRPr="00D8204E">
        <w:rPr>
          <w:sz w:val="28"/>
          <w:szCs w:val="28"/>
        </w:rPr>
        <w:t>1) оценку достигнутого уровня социально-экономического развития Инсарского муниципального района;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r w:rsidRPr="00D8204E">
        <w:rPr>
          <w:sz w:val="28"/>
          <w:szCs w:val="28"/>
        </w:rPr>
        <w:t>2) оценку факторов и ограничений экономического роста Инсарского муниципального района на среднесрочный период;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r w:rsidRPr="00D8204E">
        <w:rPr>
          <w:sz w:val="28"/>
          <w:szCs w:val="28"/>
        </w:rPr>
        <w:t>3) направления социально-экономического развития Инсарского муниципального района и целевые показатели одного или нескольких вариантов среднесрочного прогноза, включая количественные показатели и качественные характеристики социально-экономического развития;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r w:rsidRPr="00D8204E">
        <w:rPr>
          <w:sz w:val="28"/>
          <w:szCs w:val="28"/>
        </w:rPr>
        <w:t>4) основные параметры муниципальных программ Инсарского муниципального района.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9" w:name="sub_10018"/>
      <w:r w:rsidRPr="00D8204E">
        <w:rPr>
          <w:sz w:val="28"/>
          <w:szCs w:val="28"/>
        </w:rPr>
        <w:t>1.8. Среднесрочный прогноз разрабатывается на основе формы среднесрочного прогноза и перечня целевых показателей, которые доведены Министерством экономики Республики Мордовия.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10" w:name="sub_10019"/>
      <w:bookmarkEnd w:id="9"/>
      <w:r w:rsidRPr="00D8204E">
        <w:rPr>
          <w:sz w:val="28"/>
          <w:szCs w:val="28"/>
        </w:rPr>
        <w:t>1.9. Среднесрочный прогноз одобряется главой администрации Инсарского муниципального района одновременно с принятием решения о внесении проекта районного бюджета на очередной финансовый год и плановый период на сессию Совета депутатов Инсарского муниципального района.</w:t>
      </w:r>
    </w:p>
    <w:bookmarkEnd w:id="10"/>
    <w:p w:rsidR="00F9062A" w:rsidRPr="00D8204E" w:rsidRDefault="00F9062A" w:rsidP="001E3F5E">
      <w:pPr>
        <w:jc w:val="both"/>
        <w:rPr>
          <w:sz w:val="28"/>
          <w:szCs w:val="28"/>
        </w:rPr>
      </w:pPr>
    </w:p>
    <w:p w:rsidR="00F9062A" w:rsidRPr="00D8204E" w:rsidRDefault="00F9062A" w:rsidP="00C11A3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002"/>
      <w:r w:rsidRPr="00D8204E">
        <w:rPr>
          <w:rFonts w:ascii="Times New Roman" w:hAnsi="Times New Roman" w:cs="Times New Roman"/>
          <w:color w:val="auto"/>
          <w:sz w:val="28"/>
          <w:szCs w:val="28"/>
        </w:rPr>
        <w:t>2. Разработка среднесрочного прогноза</w:t>
      </w:r>
    </w:p>
    <w:bookmarkEnd w:id="11"/>
    <w:p w:rsidR="00F9062A" w:rsidRPr="00D8204E" w:rsidRDefault="00F9062A" w:rsidP="001E3F5E">
      <w:pPr>
        <w:jc w:val="both"/>
        <w:rPr>
          <w:sz w:val="28"/>
          <w:szCs w:val="28"/>
        </w:rPr>
      </w:pP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12" w:name="sub_10021"/>
      <w:r w:rsidRPr="00D8204E">
        <w:rPr>
          <w:sz w:val="28"/>
          <w:szCs w:val="28"/>
        </w:rPr>
        <w:t>2.1. Разработка среднесрочного прогноза осуществляется в два этапа: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13" w:name="sub_100211"/>
      <w:bookmarkEnd w:id="12"/>
      <w:r w:rsidRPr="00D8204E">
        <w:rPr>
          <w:sz w:val="28"/>
          <w:szCs w:val="28"/>
        </w:rPr>
        <w:t>2.1.1. Формирование среднесрочного прогноза.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14" w:name="sub_100212"/>
      <w:bookmarkEnd w:id="13"/>
      <w:r w:rsidRPr="00D8204E">
        <w:rPr>
          <w:sz w:val="28"/>
          <w:szCs w:val="28"/>
        </w:rPr>
        <w:t>2.1.2. Уточнение среднесрочного прогноза.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15" w:name="sub_10022"/>
      <w:bookmarkEnd w:id="14"/>
      <w:r w:rsidRPr="00D8204E">
        <w:rPr>
          <w:sz w:val="28"/>
          <w:szCs w:val="28"/>
        </w:rPr>
        <w:t>2.2. Первый этап разработки среднесрочного прогноза.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16" w:name="sub_100221"/>
      <w:bookmarkEnd w:id="15"/>
      <w:r w:rsidRPr="00D8204E">
        <w:rPr>
          <w:sz w:val="28"/>
          <w:szCs w:val="28"/>
        </w:rPr>
        <w:t>2.2.1. Экономическое управление администрации Инсарского муниципального района в пятидневный срок после получения из Министерства экономики Республики Мордовия сценарных условий функционирования экономики Российской Федерации и Республики Мордовия, основных параметров прогноза социально-экономического развития Российской Федерации и Республики Мордовия на очередной финансовый год и плановый период, показателей и формы среднесрочного прогноза, других материалов, необходимых для разработки среднесрочного прогноза, направляет их отделам и структурным подразделениям администрации Инсарского муниципального района для разработки среднесрочного прогноза.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17" w:name="sub_100222"/>
      <w:bookmarkEnd w:id="16"/>
      <w:r w:rsidRPr="00D8204E">
        <w:rPr>
          <w:sz w:val="28"/>
          <w:szCs w:val="28"/>
        </w:rPr>
        <w:t>2.2.2. Отделы и структурные подразделения администрации Инсарского муниципального района в двухнедельный срок после получения от экономического управления администрации Инсарского муниципального района материалов, необходимых для разработки среднесрочного прогноза, разрабатывают и представляют в экономическое управление администрации Инсарского муниципального района:</w:t>
      </w:r>
    </w:p>
    <w:bookmarkEnd w:id="17"/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r w:rsidRPr="00D8204E">
        <w:rPr>
          <w:sz w:val="28"/>
          <w:szCs w:val="28"/>
        </w:rPr>
        <w:t>а) прогнозы развития курируемых видов экономической деятельности, а также материалы, необходимые для разработки соответствующих разделов среднесрочного прогноза;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r w:rsidRPr="00D8204E">
        <w:rPr>
          <w:sz w:val="28"/>
          <w:szCs w:val="28"/>
        </w:rPr>
        <w:t>б) пояснительную записку, содержащую: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r w:rsidRPr="00D8204E">
        <w:rPr>
          <w:sz w:val="28"/>
          <w:szCs w:val="28"/>
        </w:rPr>
        <w:t>оценку достигнутого уровня развития в курируемых видах экономической деятельности за отчетный период;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r w:rsidRPr="00D8204E">
        <w:rPr>
          <w:sz w:val="28"/>
          <w:szCs w:val="28"/>
        </w:rPr>
        <w:t>оценку факторов и ограничений развития курируемых видов экономической деятельности на среднесрочный период;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r w:rsidRPr="00D8204E">
        <w:rPr>
          <w:sz w:val="28"/>
          <w:szCs w:val="28"/>
        </w:rPr>
        <w:t>направления развития курируемых видов экономической деятельности и динамику прогнозируемых целевых показателей на среднесрочный период, включая количественные показатели и качественные характеристики развития (описание реализуемых инвестиционных проектов, деятельности основных предприятий, выпуска конкретного вида продукции);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r w:rsidRPr="00D8204E">
        <w:rPr>
          <w:sz w:val="28"/>
          <w:szCs w:val="28"/>
        </w:rPr>
        <w:t>обоснование объемов и динамики инвестиций в основной капитал по курируемым видам экономической деятельности на среднесрочный период в разрезе источников и субъектов инвестиционной деятельности;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r w:rsidRPr="00D8204E">
        <w:rPr>
          <w:sz w:val="28"/>
          <w:szCs w:val="28"/>
        </w:rPr>
        <w:t>основные параметры муниципальных программ Инсарского муниципального района по курируемым видам экономической деятельности.</w:t>
      </w:r>
    </w:p>
    <w:p w:rsidR="00F9062A" w:rsidRPr="001E3F5E" w:rsidRDefault="00F9062A" w:rsidP="00C11A3A">
      <w:pPr>
        <w:ind w:firstLine="709"/>
        <w:jc w:val="both"/>
        <w:rPr>
          <w:sz w:val="28"/>
          <w:szCs w:val="28"/>
        </w:rPr>
      </w:pPr>
      <w:bookmarkStart w:id="18" w:name="sub_100223"/>
      <w:r w:rsidRPr="00D8204E">
        <w:rPr>
          <w:sz w:val="28"/>
          <w:szCs w:val="28"/>
        </w:rPr>
        <w:t>2.2.3. Экономическое управление администрации Инсарского муниципального района обобщает представленные отделами и структурными подразделениям администрации Инсарского муниципального района</w:t>
      </w:r>
      <w:r w:rsidRPr="001E3F5E">
        <w:rPr>
          <w:sz w:val="28"/>
          <w:szCs w:val="28"/>
        </w:rPr>
        <w:t>, материалы, осуществляет контроль качества и полноты представленных материалов, организацию их доработки в соответствии с методическими рекомендациями Министерства экономического развития Российской Федерации, разрабатывает среднесрочный прогноз и представляет его:</w:t>
      </w:r>
    </w:p>
    <w:bookmarkEnd w:id="18"/>
    <w:p w:rsidR="00F9062A" w:rsidRPr="00607C0F" w:rsidRDefault="00F9062A" w:rsidP="00053F15">
      <w:pPr>
        <w:ind w:firstLine="709"/>
        <w:jc w:val="both"/>
        <w:rPr>
          <w:sz w:val="28"/>
          <w:szCs w:val="28"/>
        </w:rPr>
      </w:pPr>
      <w:r w:rsidRPr="001E3F5E">
        <w:rPr>
          <w:sz w:val="28"/>
          <w:szCs w:val="28"/>
        </w:rPr>
        <w:t>в Финансов</w:t>
      </w:r>
      <w:r>
        <w:rPr>
          <w:sz w:val="28"/>
          <w:szCs w:val="28"/>
        </w:rPr>
        <w:t>ое</w:t>
      </w:r>
      <w:r w:rsidRPr="001E3F5E">
        <w:rPr>
          <w:sz w:val="28"/>
          <w:szCs w:val="28"/>
        </w:rPr>
        <w:t xml:space="preserve"> управление администрации </w:t>
      </w:r>
      <w:r>
        <w:rPr>
          <w:sz w:val="28"/>
          <w:szCs w:val="28"/>
        </w:rPr>
        <w:t xml:space="preserve">Инсарского муниципального района </w:t>
      </w:r>
      <w:r w:rsidRPr="001E3F5E">
        <w:rPr>
          <w:sz w:val="28"/>
          <w:szCs w:val="28"/>
        </w:rPr>
        <w:t xml:space="preserve"> для разработки проекта районного бюджета на очередной финансовый год и плановый период - в срок, </w:t>
      </w:r>
      <w:r w:rsidRPr="00607C0F">
        <w:rPr>
          <w:sz w:val="28"/>
          <w:szCs w:val="28"/>
        </w:rPr>
        <w:t xml:space="preserve">установленный постановлением главы </w:t>
      </w:r>
      <w:r>
        <w:rPr>
          <w:sz w:val="28"/>
          <w:szCs w:val="28"/>
        </w:rPr>
        <w:t xml:space="preserve">администрации Инсарского муниципального района </w:t>
      </w:r>
      <w:r w:rsidRPr="0093753F">
        <w:rPr>
          <w:sz w:val="28"/>
          <w:szCs w:val="28"/>
        </w:rPr>
        <w:t>от 27.06.2008 г. №383 «О порядке составления проекта районного бюджета Инсарского муниципального района на очередной ф</w:t>
      </w:r>
      <w:r>
        <w:rPr>
          <w:sz w:val="28"/>
          <w:szCs w:val="28"/>
        </w:rPr>
        <w:t>инансовый год и плановый период»</w:t>
      </w:r>
      <w:r w:rsidRPr="0093753F">
        <w:rPr>
          <w:sz w:val="28"/>
          <w:szCs w:val="28"/>
        </w:rPr>
        <w:t>;</w:t>
      </w:r>
    </w:p>
    <w:p w:rsidR="00F9062A" w:rsidRPr="001E3F5E" w:rsidRDefault="00F9062A" w:rsidP="00C11A3A">
      <w:pPr>
        <w:ind w:firstLine="709"/>
        <w:jc w:val="both"/>
        <w:rPr>
          <w:sz w:val="28"/>
          <w:szCs w:val="28"/>
        </w:rPr>
      </w:pPr>
      <w:bookmarkStart w:id="19" w:name="sub_10023"/>
      <w:r w:rsidRPr="001E3F5E">
        <w:rPr>
          <w:sz w:val="28"/>
          <w:szCs w:val="28"/>
        </w:rPr>
        <w:t>2.3. Второй этап разработки среднесрочного прогноза.</w:t>
      </w:r>
    </w:p>
    <w:p w:rsidR="00F9062A" w:rsidRPr="001E3F5E" w:rsidRDefault="00F9062A" w:rsidP="00C11A3A">
      <w:pPr>
        <w:ind w:firstLine="709"/>
        <w:jc w:val="both"/>
        <w:rPr>
          <w:sz w:val="28"/>
          <w:szCs w:val="28"/>
        </w:rPr>
      </w:pPr>
      <w:bookmarkStart w:id="20" w:name="sub_100231"/>
      <w:bookmarkEnd w:id="19"/>
      <w:r w:rsidRPr="001E3F5E">
        <w:rPr>
          <w:sz w:val="28"/>
          <w:szCs w:val="28"/>
        </w:rPr>
        <w:t xml:space="preserve">2.3.1. </w:t>
      </w:r>
      <w:r>
        <w:rPr>
          <w:sz w:val="28"/>
          <w:szCs w:val="28"/>
        </w:rPr>
        <w:t>Экономическое управление администрации Инсар</w:t>
      </w:r>
      <w:r w:rsidRPr="001E3F5E">
        <w:rPr>
          <w:sz w:val="28"/>
          <w:szCs w:val="28"/>
        </w:rPr>
        <w:t xml:space="preserve">ского </w:t>
      </w:r>
      <w:r>
        <w:rPr>
          <w:sz w:val="28"/>
          <w:szCs w:val="28"/>
        </w:rPr>
        <w:t xml:space="preserve">муниципального </w:t>
      </w:r>
      <w:r w:rsidRPr="001E3F5E">
        <w:rPr>
          <w:sz w:val="28"/>
          <w:szCs w:val="28"/>
        </w:rPr>
        <w:t>района совместно с отделами и структурными подраздел</w:t>
      </w:r>
      <w:r>
        <w:rPr>
          <w:sz w:val="28"/>
          <w:szCs w:val="28"/>
        </w:rPr>
        <w:t>ениям администрации Инсарского муниципального</w:t>
      </w:r>
      <w:r w:rsidRPr="001E3F5E">
        <w:rPr>
          <w:sz w:val="28"/>
          <w:szCs w:val="28"/>
        </w:rPr>
        <w:t xml:space="preserve"> района, проводит уточнение среднесрочного прогноза на основе уточненных параметров прогноза социально-экономического развития Российс</w:t>
      </w:r>
      <w:r>
        <w:rPr>
          <w:sz w:val="28"/>
          <w:szCs w:val="28"/>
        </w:rPr>
        <w:t>кой Федерации и Республики Мордовия</w:t>
      </w:r>
      <w:r w:rsidRPr="001E3F5E">
        <w:rPr>
          <w:sz w:val="28"/>
          <w:szCs w:val="28"/>
        </w:rPr>
        <w:t xml:space="preserve"> на очередной финансовый год и плановый период, итогов социально-экономического развития </w:t>
      </w:r>
      <w:r>
        <w:rPr>
          <w:sz w:val="28"/>
          <w:szCs w:val="28"/>
        </w:rPr>
        <w:t xml:space="preserve">Инсарского муниципального </w:t>
      </w:r>
      <w:r w:rsidRPr="001E3F5E">
        <w:rPr>
          <w:sz w:val="28"/>
          <w:szCs w:val="28"/>
        </w:rPr>
        <w:t>района за истекший период с января по август текущего финансового года.</w:t>
      </w:r>
    </w:p>
    <w:p w:rsidR="00F9062A" w:rsidRPr="001E3F5E" w:rsidRDefault="00F9062A" w:rsidP="00C11A3A">
      <w:pPr>
        <w:ind w:firstLine="709"/>
        <w:jc w:val="both"/>
        <w:rPr>
          <w:sz w:val="28"/>
          <w:szCs w:val="28"/>
        </w:rPr>
      </w:pPr>
      <w:bookmarkStart w:id="21" w:name="sub_100232"/>
      <w:bookmarkEnd w:id="20"/>
      <w:r w:rsidRPr="001E3F5E">
        <w:rPr>
          <w:sz w:val="28"/>
          <w:szCs w:val="28"/>
        </w:rPr>
        <w:t xml:space="preserve">2.3.2. </w:t>
      </w:r>
      <w:r>
        <w:rPr>
          <w:sz w:val="28"/>
          <w:szCs w:val="28"/>
        </w:rPr>
        <w:t xml:space="preserve">Экономическое управление администрации Инсарского муниципального </w:t>
      </w:r>
      <w:r w:rsidRPr="001E3F5E">
        <w:rPr>
          <w:sz w:val="28"/>
          <w:szCs w:val="28"/>
        </w:rPr>
        <w:t xml:space="preserve">района в пятидневный срок после получения из Министерства </w:t>
      </w:r>
      <w:r>
        <w:rPr>
          <w:sz w:val="28"/>
          <w:szCs w:val="28"/>
        </w:rPr>
        <w:t>экономики Республики Мордовия</w:t>
      </w:r>
      <w:r w:rsidRPr="001E3F5E">
        <w:rPr>
          <w:sz w:val="28"/>
          <w:szCs w:val="28"/>
        </w:rPr>
        <w:t xml:space="preserve"> уточненных параметров прогноза социально-экономического развития Российс</w:t>
      </w:r>
      <w:r>
        <w:rPr>
          <w:sz w:val="28"/>
          <w:szCs w:val="28"/>
        </w:rPr>
        <w:t>кой Федерации и Республики Мордовия</w:t>
      </w:r>
      <w:r w:rsidRPr="001E3F5E">
        <w:rPr>
          <w:sz w:val="28"/>
          <w:szCs w:val="28"/>
        </w:rPr>
        <w:t xml:space="preserve"> на очередной финансовый год и плановый период направляет их в отделы и структурные подразде</w:t>
      </w:r>
      <w:r>
        <w:rPr>
          <w:sz w:val="28"/>
          <w:szCs w:val="28"/>
        </w:rPr>
        <w:t>ления администрации Инсарского муниципального</w:t>
      </w:r>
      <w:r w:rsidRPr="001E3F5E">
        <w:rPr>
          <w:sz w:val="28"/>
          <w:szCs w:val="28"/>
        </w:rPr>
        <w:t xml:space="preserve"> района, для уточнения среднесрочного прогноза.</w:t>
      </w:r>
    </w:p>
    <w:p w:rsidR="00F9062A" w:rsidRPr="001E3F5E" w:rsidRDefault="00F9062A" w:rsidP="00C11A3A">
      <w:pPr>
        <w:ind w:firstLine="709"/>
        <w:jc w:val="both"/>
        <w:rPr>
          <w:sz w:val="28"/>
          <w:szCs w:val="28"/>
        </w:rPr>
      </w:pPr>
      <w:bookmarkStart w:id="22" w:name="sub_100233"/>
      <w:bookmarkEnd w:id="21"/>
      <w:r w:rsidRPr="001E3F5E">
        <w:rPr>
          <w:sz w:val="28"/>
          <w:szCs w:val="28"/>
        </w:rPr>
        <w:t xml:space="preserve">2.3.3. Отделы и структурные подразделения администрации </w:t>
      </w:r>
      <w:r>
        <w:rPr>
          <w:sz w:val="28"/>
          <w:szCs w:val="28"/>
        </w:rPr>
        <w:t>Инсарского муниципального</w:t>
      </w:r>
      <w:r w:rsidRPr="001E3F5E">
        <w:rPr>
          <w:sz w:val="28"/>
          <w:szCs w:val="28"/>
        </w:rPr>
        <w:t xml:space="preserve"> района, разрабатывают уточненные прогнозы развития курируемых видов экономической деятельности и в двухнедельный срок после получения от </w:t>
      </w:r>
      <w:r>
        <w:rPr>
          <w:sz w:val="28"/>
          <w:szCs w:val="28"/>
        </w:rPr>
        <w:t>экономического управления а</w:t>
      </w:r>
      <w:r w:rsidRPr="001E3F5E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Инсарского муниципального </w:t>
      </w:r>
      <w:r w:rsidRPr="001E3F5E">
        <w:rPr>
          <w:sz w:val="28"/>
          <w:szCs w:val="28"/>
        </w:rPr>
        <w:t xml:space="preserve">района материалов, необходимых для разработки среднесрочного прогноза, представляют их в </w:t>
      </w:r>
      <w:r>
        <w:rPr>
          <w:sz w:val="28"/>
          <w:szCs w:val="28"/>
        </w:rPr>
        <w:t xml:space="preserve">экономическое управление </w:t>
      </w:r>
      <w:r w:rsidRPr="001E3F5E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Инсарского муниципального </w:t>
      </w:r>
      <w:r w:rsidRPr="001E3F5E">
        <w:rPr>
          <w:sz w:val="28"/>
          <w:szCs w:val="28"/>
        </w:rPr>
        <w:t>района вместе с пояснительными записками, содержащими информацию об уточненных показателях среднесрочного прогноза.</w:t>
      </w:r>
    </w:p>
    <w:p w:rsidR="00F9062A" w:rsidRPr="001E3F5E" w:rsidRDefault="00F9062A" w:rsidP="00C11A3A">
      <w:pPr>
        <w:ind w:firstLine="709"/>
        <w:jc w:val="both"/>
        <w:rPr>
          <w:sz w:val="28"/>
          <w:szCs w:val="28"/>
        </w:rPr>
      </w:pPr>
      <w:bookmarkStart w:id="23" w:name="sub_100234"/>
      <w:bookmarkEnd w:id="22"/>
      <w:r>
        <w:rPr>
          <w:sz w:val="28"/>
          <w:szCs w:val="28"/>
        </w:rPr>
        <w:t xml:space="preserve">2.3.4. Экономическое управление </w:t>
      </w:r>
      <w:r w:rsidRPr="001E3F5E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Инсарского муниципального</w:t>
      </w:r>
      <w:r w:rsidRPr="001E3F5E">
        <w:rPr>
          <w:sz w:val="28"/>
          <w:szCs w:val="28"/>
        </w:rPr>
        <w:t xml:space="preserve"> района обобщает представленные материалы, осуществляет контроль качества и полноты представленных материалов, организацию их доработки в соответствии с методическими рекомендациями Министерства экономи</w:t>
      </w:r>
      <w:r>
        <w:rPr>
          <w:sz w:val="28"/>
          <w:szCs w:val="28"/>
        </w:rPr>
        <w:t>ческого</w:t>
      </w:r>
      <w:r w:rsidRPr="001E3F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развития </w:t>
      </w:r>
      <w:r w:rsidRPr="001E3F5E">
        <w:rPr>
          <w:sz w:val="28"/>
          <w:szCs w:val="28"/>
        </w:rPr>
        <w:t>Российской Федерации и</w:t>
      </w:r>
      <w:r>
        <w:rPr>
          <w:sz w:val="28"/>
          <w:szCs w:val="28"/>
        </w:rPr>
        <w:t xml:space="preserve"> Министерства экономики Республики Мордовия</w:t>
      </w:r>
      <w:r w:rsidRPr="001E3F5E">
        <w:rPr>
          <w:sz w:val="28"/>
          <w:szCs w:val="28"/>
        </w:rPr>
        <w:t>, разрабатывает уточненный среднесрочный прогноз и представляет его:</w:t>
      </w:r>
    </w:p>
    <w:bookmarkEnd w:id="23"/>
    <w:p w:rsidR="00F9062A" w:rsidRPr="001E3F5E" w:rsidRDefault="00F9062A" w:rsidP="00C11A3A">
      <w:pPr>
        <w:ind w:firstLine="709"/>
        <w:jc w:val="both"/>
        <w:rPr>
          <w:sz w:val="28"/>
          <w:szCs w:val="28"/>
        </w:rPr>
      </w:pPr>
      <w:r w:rsidRPr="001E3F5E">
        <w:rPr>
          <w:sz w:val="28"/>
          <w:szCs w:val="28"/>
        </w:rPr>
        <w:t>главе района для одобрения до 25 октября;</w:t>
      </w:r>
    </w:p>
    <w:p w:rsidR="00F9062A" w:rsidRPr="001E3F5E" w:rsidRDefault="00F9062A" w:rsidP="00C11A3A">
      <w:pPr>
        <w:ind w:firstLine="709"/>
        <w:jc w:val="both"/>
        <w:rPr>
          <w:sz w:val="28"/>
          <w:szCs w:val="28"/>
        </w:rPr>
      </w:pPr>
      <w:r w:rsidRPr="001E3F5E">
        <w:rPr>
          <w:sz w:val="28"/>
          <w:szCs w:val="28"/>
        </w:rPr>
        <w:t>в Мини</w:t>
      </w:r>
      <w:r>
        <w:rPr>
          <w:sz w:val="28"/>
          <w:szCs w:val="28"/>
        </w:rPr>
        <w:t>стерство экономики Республики Мордовия</w:t>
      </w:r>
      <w:r w:rsidRPr="001E3F5E">
        <w:rPr>
          <w:sz w:val="28"/>
          <w:szCs w:val="28"/>
        </w:rPr>
        <w:t xml:space="preserve"> - в срок, установленный Министерством экономи</w:t>
      </w:r>
      <w:r>
        <w:rPr>
          <w:sz w:val="28"/>
          <w:szCs w:val="28"/>
        </w:rPr>
        <w:t>ки Республики Мордовия.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24" w:name="sub_10024"/>
      <w:r w:rsidRPr="001E3F5E">
        <w:rPr>
          <w:sz w:val="28"/>
          <w:szCs w:val="28"/>
        </w:rPr>
        <w:t xml:space="preserve">2.4. Одобренный главой района </w:t>
      </w:r>
      <w:r>
        <w:rPr>
          <w:sz w:val="28"/>
          <w:szCs w:val="28"/>
        </w:rPr>
        <w:t xml:space="preserve">администрации Инсарского муниципального района </w:t>
      </w:r>
      <w:r w:rsidRPr="00D8204E">
        <w:rPr>
          <w:sz w:val="28"/>
          <w:szCs w:val="28"/>
        </w:rPr>
        <w:t>среднесрочный прогноз до 25 октября направляется в Финансовое управление администрации Инсарского муниципального района и на сессию Совета депутатов Инсарского муниципального района одновременно с проектом решения о районном бюджете на очередной финансовый год и плановый период.</w:t>
      </w:r>
    </w:p>
    <w:bookmarkEnd w:id="24"/>
    <w:p w:rsidR="00F9062A" w:rsidRPr="00D8204E" w:rsidRDefault="00F9062A" w:rsidP="001E3F5E">
      <w:pPr>
        <w:jc w:val="both"/>
        <w:rPr>
          <w:sz w:val="28"/>
          <w:szCs w:val="28"/>
        </w:rPr>
      </w:pPr>
    </w:p>
    <w:p w:rsidR="00F9062A" w:rsidRPr="00D8204E" w:rsidRDefault="00F9062A" w:rsidP="00C11A3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sub_1003"/>
      <w:r w:rsidRPr="00D8204E">
        <w:rPr>
          <w:rFonts w:ascii="Times New Roman" w:hAnsi="Times New Roman" w:cs="Times New Roman"/>
          <w:color w:val="auto"/>
          <w:sz w:val="28"/>
          <w:szCs w:val="28"/>
        </w:rPr>
        <w:t>3. Корректировка среднесрочного прогноза</w:t>
      </w:r>
    </w:p>
    <w:bookmarkEnd w:id="25"/>
    <w:p w:rsidR="00F9062A" w:rsidRPr="00D8204E" w:rsidRDefault="00F9062A" w:rsidP="001E3F5E">
      <w:pPr>
        <w:jc w:val="both"/>
        <w:rPr>
          <w:sz w:val="28"/>
          <w:szCs w:val="28"/>
        </w:rPr>
      </w:pP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26" w:name="sub_10031"/>
      <w:r w:rsidRPr="00D8204E">
        <w:rPr>
          <w:sz w:val="28"/>
          <w:szCs w:val="28"/>
        </w:rPr>
        <w:t>3.1. В одобренный среднесрочный прогноз могут вноситься изменения без изменения периода, на который разрабатывался среднесрочный прогноз.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27" w:name="sub_10032"/>
      <w:bookmarkEnd w:id="26"/>
      <w:r w:rsidRPr="00D8204E">
        <w:rPr>
          <w:sz w:val="28"/>
          <w:szCs w:val="28"/>
        </w:rPr>
        <w:t>3.2. Отделы и структурные подразделения администрации Инсарского муниципального района, представляют по мере необходимости в экономическое управление администрации Инсарского муниципального района предложения по внесению изменений в одобренный среднесрочный прогноз с обоснованием внесения соответствующих изменений.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28" w:name="sub_10033"/>
      <w:bookmarkEnd w:id="27"/>
      <w:r w:rsidRPr="00D8204E">
        <w:rPr>
          <w:sz w:val="28"/>
          <w:szCs w:val="28"/>
        </w:rPr>
        <w:t>3.3. Экономическое управление администрации Инсарского муниципального района на основании представленных отделами и структурными подразделений администрации Инсарского муниципального района, материалов обеспечивает корректировку отдельных показателей в одобренном среднесрочном прогнозе.</w:t>
      </w:r>
    </w:p>
    <w:p w:rsidR="00F9062A" w:rsidRPr="00D8204E" w:rsidRDefault="00F9062A" w:rsidP="00C11A3A">
      <w:pPr>
        <w:ind w:firstLine="709"/>
        <w:jc w:val="both"/>
        <w:rPr>
          <w:sz w:val="28"/>
          <w:szCs w:val="28"/>
        </w:rPr>
      </w:pPr>
      <w:bookmarkStart w:id="29" w:name="sub_10034"/>
      <w:bookmarkEnd w:id="28"/>
      <w:r w:rsidRPr="00D8204E">
        <w:rPr>
          <w:sz w:val="28"/>
          <w:szCs w:val="28"/>
        </w:rPr>
        <w:t>3.4. Изменение среднесрочного прогноза в ходе составления или рассмотрения проекта районного бюджета влечет за собой изменение основных характеристик проекта районного бюджета.</w:t>
      </w:r>
    </w:p>
    <w:bookmarkEnd w:id="29"/>
    <w:p w:rsidR="00F9062A" w:rsidRPr="00D8204E" w:rsidRDefault="00F9062A" w:rsidP="001E3F5E">
      <w:pPr>
        <w:jc w:val="both"/>
        <w:outlineLvl w:val="0"/>
        <w:rPr>
          <w:sz w:val="28"/>
          <w:szCs w:val="28"/>
        </w:rPr>
      </w:pPr>
    </w:p>
    <w:p w:rsidR="00F9062A" w:rsidRPr="00D8204E" w:rsidRDefault="00F9062A" w:rsidP="001E3F5E">
      <w:pPr>
        <w:jc w:val="both"/>
        <w:outlineLvl w:val="0"/>
        <w:rPr>
          <w:sz w:val="28"/>
          <w:szCs w:val="28"/>
        </w:rPr>
      </w:pPr>
    </w:p>
    <w:p w:rsidR="00F9062A" w:rsidRPr="00D8204E" w:rsidRDefault="00F9062A" w:rsidP="001E3F5E">
      <w:pPr>
        <w:jc w:val="both"/>
        <w:outlineLvl w:val="0"/>
        <w:rPr>
          <w:sz w:val="28"/>
          <w:szCs w:val="28"/>
        </w:rPr>
      </w:pPr>
    </w:p>
    <w:p w:rsidR="00F9062A" w:rsidRPr="00D8204E" w:rsidRDefault="00F9062A" w:rsidP="001E3F5E">
      <w:pPr>
        <w:jc w:val="both"/>
        <w:outlineLvl w:val="0"/>
        <w:rPr>
          <w:sz w:val="28"/>
          <w:szCs w:val="28"/>
        </w:rPr>
      </w:pPr>
    </w:p>
    <w:p w:rsidR="00F9062A" w:rsidRPr="00D8204E" w:rsidRDefault="00F9062A" w:rsidP="001E3F5E">
      <w:pPr>
        <w:jc w:val="both"/>
        <w:rPr>
          <w:sz w:val="28"/>
          <w:szCs w:val="28"/>
        </w:rPr>
      </w:pPr>
    </w:p>
    <w:sectPr w:rsidR="00F9062A" w:rsidRPr="00D8204E" w:rsidSect="001E3F5E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B49E2"/>
    <w:multiLevelType w:val="hybridMultilevel"/>
    <w:tmpl w:val="5B56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087A53"/>
    <w:multiLevelType w:val="hybridMultilevel"/>
    <w:tmpl w:val="F310637A"/>
    <w:lvl w:ilvl="0" w:tplc="A28A00E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79E540E"/>
    <w:multiLevelType w:val="hybridMultilevel"/>
    <w:tmpl w:val="D9B0DC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F5E"/>
    <w:rsid w:val="00053F15"/>
    <w:rsid w:val="0006519D"/>
    <w:rsid w:val="000D5BF8"/>
    <w:rsid w:val="00124FB0"/>
    <w:rsid w:val="00144352"/>
    <w:rsid w:val="001E2439"/>
    <w:rsid w:val="001E3F5E"/>
    <w:rsid w:val="002478C0"/>
    <w:rsid w:val="00322DA9"/>
    <w:rsid w:val="00427749"/>
    <w:rsid w:val="0048139C"/>
    <w:rsid w:val="004E6751"/>
    <w:rsid w:val="00523E0B"/>
    <w:rsid w:val="005A1809"/>
    <w:rsid w:val="00607C0F"/>
    <w:rsid w:val="00611AFA"/>
    <w:rsid w:val="00686E27"/>
    <w:rsid w:val="0072415E"/>
    <w:rsid w:val="00781EC4"/>
    <w:rsid w:val="0079114D"/>
    <w:rsid w:val="00795362"/>
    <w:rsid w:val="007B6617"/>
    <w:rsid w:val="0093753F"/>
    <w:rsid w:val="00A459EE"/>
    <w:rsid w:val="00A902DB"/>
    <w:rsid w:val="00AE42DD"/>
    <w:rsid w:val="00BB137D"/>
    <w:rsid w:val="00C11A3A"/>
    <w:rsid w:val="00CA7627"/>
    <w:rsid w:val="00CD0021"/>
    <w:rsid w:val="00D52698"/>
    <w:rsid w:val="00D8204E"/>
    <w:rsid w:val="00DC7834"/>
    <w:rsid w:val="00E475BF"/>
    <w:rsid w:val="00E86D26"/>
    <w:rsid w:val="00EA7D43"/>
    <w:rsid w:val="00EB0F55"/>
    <w:rsid w:val="00EE2A30"/>
    <w:rsid w:val="00F1647A"/>
    <w:rsid w:val="00F9062A"/>
    <w:rsid w:val="00FC5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F5E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3F5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E3F5E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1E3F5E"/>
    <w:rPr>
      <w:i/>
      <w:iCs/>
    </w:rPr>
  </w:style>
  <w:style w:type="character" w:customStyle="1" w:styleId="a">
    <w:name w:val="Гипертекстовая ссылка"/>
    <w:basedOn w:val="DefaultParagraphFont"/>
    <w:uiPriority w:val="99"/>
    <w:rsid w:val="001E3F5E"/>
    <w:rPr>
      <w:b/>
      <w:bCs/>
      <w:color w:val="auto"/>
    </w:rPr>
  </w:style>
  <w:style w:type="paragraph" w:styleId="ListParagraph">
    <w:name w:val="List Paragraph"/>
    <w:basedOn w:val="Normal"/>
    <w:uiPriority w:val="99"/>
    <w:qFormat/>
    <w:rsid w:val="001E3F5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584666.0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100</TotalTime>
  <Pages>6</Pages>
  <Words>1679</Words>
  <Characters>9576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12</cp:revision>
  <cp:lastPrinted>2015-12-30T18:28:00Z</cp:lastPrinted>
  <dcterms:created xsi:type="dcterms:W3CDTF">2015-12-28T17:09:00Z</dcterms:created>
  <dcterms:modified xsi:type="dcterms:W3CDTF">2016-03-03T06:27:00Z</dcterms:modified>
</cp:coreProperties>
</file>