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636AF">
        <w:rPr>
          <w:rFonts w:ascii="Times New Roman" w:hAnsi="Times New Roman" w:cs="Times New Roman"/>
          <w:sz w:val="28"/>
          <w:szCs w:val="28"/>
        </w:rPr>
        <w:t>«УТВЕРЖДАЮ»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636A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Инсарского  муниципального</w:t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района  Республики Мордовия</w:t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_________________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Мангутов</w:t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«______» ______________201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ПРОТОКОЛ № 2</w:t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заседания комиссии по  организации и  проведению  торгов    (аукционов,  конкурсов)  по  продаже  земельных  участков  или  права   на  заключение   договоров  аренды  земельных  участков, находящихся в государственной или муниципальной собственности Инсарского муниципального района                                                                                                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25 декабря 2015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9 час.00 мин.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Всего  членов комиссии – 5 чел.</w:t>
      </w:r>
    </w:p>
    <w:p w:rsidR="009C0AFF" w:rsidRPr="00F636AF" w:rsidRDefault="009C0AFF" w:rsidP="009C0AFF">
      <w:pPr>
        <w:tabs>
          <w:tab w:val="left" w:pos="68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9C0AFF" w:rsidRPr="00F636AF" w:rsidRDefault="009C0AFF" w:rsidP="009C0AFF">
      <w:pPr>
        <w:tabs>
          <w:tab w:val="left" w:pos="68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Повестка  дня: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>1 Подведение итогов аукцион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7166C7">
        <w:rPr>
          <w:rFonts w:ascii="Times New Roman" w:hAnsi="Times New Roman" w:cs="Times New Roman"/>
          <w:sz w:val="28"/>
          <w:szCs w:val="28"/>
        </w:rPr>
        <w:t xml:space="preserve">по продаже права на заключение договора аренды земельного участка  </w:t>
      </w:r>
      <w:r w:rsidRPr="00F636AF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117017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221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расположенного по  адресу: 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Красноармейская</w:t>
      </w:r>
      <w:r w:rsidRPr="00F636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район дома 9, участок 11,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размещения гаража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0AF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>Присутствовали: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27597">
        <w:rPr>
          <w:rFonts w:ascii="Times New Roman" w:hAnsi="Times New Roman" w:cs="Times New Roman"/>
          <w:sz w:val="28"/>
          <w:szCs w:val="28"/>
        </w:rPr>
        <w:t>Спирин А.А.   -   заместител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27597">
        <w:rPr>
          <w:rFonts w:ascii="Times New Roman" w:hAnsi="Times New Roman" w:cs="Times New Roman"/>
          <w:sz w:val="28"/>
          <w:szCs w:val="28"/>
        </w:rPr>
        <w:t xml:space="preserve">    главы    администрации,     начальник    управления по работе с отраслями АПК и ЛПХ граждан администрации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председатель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0AFF" w:rsidRPr="00F636AF" w:rsidRDefault="009C0AFF" w:rsidP="009C0AF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Члены комиссии: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636AF">
        <w:rPr>
          <w:rFonts w:ascii="Times New Roman" w:hAnsi="Times New Roman" w:cs="Times New Roman"/>
          <w:sz w:val="28"/>
          <w:szCs w:val="28"/>
        </w:rPr>
        <w:t>. Киреева В.Н.  – начальник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636AF">
        <w:rPr>
          <w:rFonts w:ascii="Times New Roman" w:hAnsi="Times New Roman" w:cs="Times New Roman"/>
          <w:sz w:val="28"/>
          <w:szCs w:val="28"/>
        </w:rPr>
        <w:t>. Синичкин А.П.  – заместитель главы администрации,  начальник Финансового управления  администрации Инсарского муниципального района;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636AF">
        <w:rPr>
          <w:rFonts w:ascii="Times New Roman" w:hAnsi="Times New Roman" w:cs="Times New Roman"/>
          <w:sz w:val="28"/>
          <w:szCs w:val="28"/>
        </w:rPr>
        <w:t>. Урсова О.А.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района;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636AF">
        <w:rPr>
          <w:rFonts w:ascii="Times New Roman" w:hAnsi="Times New Roman" w:cs="Times New Roman"/>
          <w:sz w:val="28"/>
          <w:szCs w:val="28"/>
        </w:rPr>
        <w:t>. Акимов А.В. – начальник отдела строительства архитектуры и ЖКХ  администрации Инсарского муниципального района.</w:t>
      </w:r>
    </w:p>
    <w:p w:rsidR="009C0AFF" w:rsidRPr="00F636AF" w:rsidRDefault="009C0AFF" w:rsidP="009C0AFF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lastRenderedPageBreak/>
        <w:tab/>
        <w:t>Открыла  заседание  Киреева В.Н.</w:t>
      </w:r>
      <w:r w:rsidRPr="001671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(выбранная единогласно ведущей аукциона)</w:t>
      </w:r>
      <w:r w:rsidRPr="00F636AF">
        <w:rPr>
          <w:rFonts w:ascii="Times New Roman" w:hAnsi="Times New Roman" w:cs="Times New Roman"/>
          <w:sz w:val="28"/>
          <w:szCs w:val="28"/>
        </w:rPr>
        <w:t>,  которая  сообщила,  что  согласно  данному объявлению  в   газете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</w:t>
      </w:r>
      <w:r w:rsidRPr="00F636AF">
        <w:rPr>
          <w:rFonts w:ascii="Times New Roman" w:hAnsi="Times New Roman" w:cs="Times New Roman"/>
          <w:sz w:val="28"/>
          <w:szCs w:val="28"/>
        </w:rPr>
        <w:t xml:space="preserve"> «Инсарский вестник»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636A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36A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9133</w:t>
      </w:r>
      <w:r w:rsidRPr="00F636AF">
        <w:rPr>
          <w:rFonts w:ascii="Times New Roman" w:hAnsi="Times New Roman" w:cs="Times New Roman"/>
          <w:sz w:val="28"/>
          <w:szCs w:val="28"/>
        </w:rPr>
        <w:t>) на  аукцион  был  выставлен земельный участок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кв. м,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117017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221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расположенного по  адресу: 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Красноармейская</w:t>
      </w:r>
      <w:r w:rsidRPr="00F636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район дома 9, участок 11,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размещения гаража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</w:p>
    <w:p w:rsidR="009C0AF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>Комиссия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36AF">
        <w:rPr>
          <w:rFonts w:ascii="Times New Roman" w:hAnsi="Times New Roman" w:cs="Times New Roman"/>
          <w:sz w:val="28"/>
          <w:szCs w:val="28"/>
        </w:rPr>
        <w:t xml:space="preserve">  рассмотрев  на  своём  первом  заседании   поступивш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заявк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и  документы  от  претендент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(1 заявка)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допустила 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к  участию  в  аукционе. Случаев  отзыва  участниками  заявок  не  зарегистрировано</w:t>
      </w:r>
      <w:r>
        <w:rPr>
          <w:rFonts w:ascii="Times New Roman" w:hAnsi="Times New Roman" w:cs="Times New Roman"/>
          <w:sz w:val="28"/>
          <w:szCs w:val="28"/>
        </w:rPr>
        <w:t>, отказа в допуске претендентов к участию в торгах не было.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Аукцион проводится в соответствии со ст. ст. 39.11 и 39</w:t>
      </w:r>
      <w:r w:rsidRPr="007774DC">
        <w:rPr>
          <w:rFonts w:ascii="Times New Roman" w:hAnsi="Times New Roman" w:cs="Times New Roman"/>
          <w:sz w:val="28"/>
          <w:szCs w:val="28"/>
        </w:rPr>
        <w:t xml:space="preserve">.12 </w:t>
      </w:r>
      <w:r>
        <w:rPr>
          <w:rFonts w:ascii="Times New Roman" w:hAnsi="Times New Roman" w:cs="Times New Roman"/>
          <w:sz w:val="28"/>
          <w:szCs w:val="28"/>
        </w:rPr>
        <w:t>Земельного  к</w:t>
      </w:r>
      <w:r w:rsidRPr="007774DC">
        <w:rPr>
          <w:rFonts w:ascii="Times New Roman" w:hAnsi="Times New Roman" w:cs="Times New Roman"/>
          <w:sz w:val="28"/>
          <w:szCs w:val="28"/>
        </w:rPr>
        <w:t>одекса  Российской Фед</w:t>
      </w:r>
      <w:r>
        <w:rPr>
          <w:rFonts w:ascii="Times New Roman" w:hAnsi="Times New Roman" w:cs="Times New Roman"/>
          <w:sz w:val="28"/>
          <w:szCs w:val="28"/>
        </w:rPr>
        <w:t>ерации</w:t>
      </w:r>
      <w:r w:rsidRPr="007774D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AF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Претендуют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noProof/>
          <w:sz w:val="28"/>
          <w:szCs w:val="28"/>
        </w:rPr>
        <w:t>Глазков Александр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0AFF" w:rsidRPr="00F66CEE" w:rsidRDefault="009C0AFF" w:rsidP="009C0AF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12 статьи 39.12 Земельного кодекса в случае, «если  на основании результатов рассмотрения заявок на участие в аукционе принято решение о признании участником аукциона только одного заявителя, аукцион признается несостоявшимся».  Пункт 13 статьи 39.12 Земельного кодекса гласит: «В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 десяти дней со дня подписания протокола обязан направить заявителю три экземпляра подписанного проекта договора аренды. При этом договор аренды земельного участка заключается по начальной цене предмета аукциона».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Задаток, внесенный претендентом, признанным победителем аукциона, </w:t>
      </w:r>
      <w:r w:rsidRPr="00F66CEE">
        <w:rPr>
          <w:rFonts w:ascii="Times New Roman" w:hAnsi="Times New Roman" w:cs="Times New Roman"/>
          <w:color w:val="000000"/>
          <w:sz w:val="28"/>
          <w:szCs w:val="28"/>
        </w:rPr>
        <w:t xml:space="preserve">засчитывается в оплату приобретаемого права аренды земельного участка.  </w:t>
      </w:r>
      <w:r w:rsidRPr="00F66CEE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C0AFF" w:rsidRPr="00F636AF" w:rsidRDefault="009C0AFF" w:rsidP="009C0A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РЕШИЛИ: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9C0AFF" w:rsidRPr="00F64A0D" w:rsidRDefault="009C0AFF" w:rsidP="009C0AF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 соответствии с пунктом 20 статьи 39.12 Земельного кодекса Российской Федерации в десятидневный срок со дня подписания протокола о результатах аукциона направить единственному участнику - </w:t>
      </w:r>
      <w:r w:rsidRPr="00236160">
        <w:rPr>
          <w:rFonts w:ascii="Times New Roman" w:hAnsi="Times New Roman" w:cs="Times New Roman"/>
          <w:b/>
          <w:noProof/>
          <w:sz w:val="28"/>
          <w:szCs w:val="28"/>
        </w:rPr>
        <w:t>Глазков</w:t>
      </w:r>
      <w:r>
        <w:rPr>
          <w:rFonts w:ascii="Times New Roman" w:hAnsi="Times New Roman" w:cs="Times New Roman"/>
          <w:b/>
          <w:noProof/>
          <w:sz w:val="28"/>
          <w:szCs w:val="28"/>
        </w:rPr>
        <w:t>у</w:t>
      </w:r>
      <w:r w:rsidRPr="00236160">
        <w:rPr>
          <w:rFonts w:ascii="Times New Roman" w:hAnsi="Times New Roman" w:cs="Times New Roman"/>
          <w:b/>
          <w:noProof/>
          <w:sz w:val="28"/>
          <w:szCs w:val="28"/>
        </w:rPr>
        <w:t xml:space="preserve"> Александр</w:t>
      </w:r>
      <w:r>
        <w:rPr>
          <w:rFonts w:ascii="Times New Roman" w:hAnsi="Times New Roman" w:cs="Times New Roman"/>
          <w:b/>
          <w:noProof/>
          <w:sz w:val="28"/>
          <w:szCs w:val="28"/>
        </w:rPr>
        <w:t>у</w:t>
      </w:r>
      <w:r w:rsidRPr="00236160">
        <w:rPr>
          <w:rFonts w:ascii="Times New Roman" w:hAnsi="Times New Roman" w:cs="Times New Roman"/>
          <w:b/>
          <w:noProof/>
          <w:sz w:val="28"/>
          <w:szCs w:val="28"/>
        </w:rPr>
        <w:t xml:space="preserve"> Александрович</w:t>
      </w:r>
      <w:r>
        <w:rPr>
          <w:rFonts w:ascii="Times New Roman" w:hAnsi="Times New Roman" w:cs="Times New Roman"/>
          <w:b/>
          <w:noProof/>
          <w:sz w:val="28"/>
          <w:szCs w:val="28"/>
        </w:rPr>
        <w:t>у</w:t>
      </w:r>
      <w:r w:rsidRPr="0023616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три экземпляра подписанного проекта договора аренды з</w:t>
      </w:r>
      <w:r w:rsidRPr="001945CC">
        <w:rPr>
          <w:rFonts w:ascii="Times New Roman" w:hAnsi="Times New Roman" w:cs="Times New Roman"/>
          <w:b/>
          <w:noProof/>
          <w:sz w:val="28"/>
          <w:szCs w:val="28"/>
        </w:rPr>
        <w:t xml:space="preserve">емельного  </w:t>
      </w:r>
      <w:r w:rsidRPr="00236160">
        <w:rPr>
          <w:rFonts w:ascii="Times New Roman" w:hAnsi="Times New Roman" w:cs="Times New Roman"/>
          <w:b/>
          <w:sz w:val="28"/>
          <w:szCs w:val="28"/>
        </w:rPr>
        <w:t>площадью 26 кв. м, с кадастровым номером 13:09:0117017:221, расположенного по  адресу: Республика Мордовия, Инсарский район,   г. Инсар, ул. Красноармейская, район дома 9, участок 11, для размещения гаража,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  <w:r w:rsidRPr="00F636AF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начальной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цене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арендной платы 2200 </w:t>
      </w:r>
      <w:r w:rsidRPr="00F636AF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Две тысячи двести)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рублей</w:t>
      </w:r>
      <w:r w:rsidRPr="00F64A0D">
        <w:rPr>
          <w:rFonts w:ascii="Times New Roman" w:hAnsi="Times New Roman" w:cs="Times New Roman"/>
          <w:b/>
          <w:noProof/>
          <w:sz w:val="28"/>
          <w:szCs w:val="28"/>
        </w:rPr>
        <w:t>.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РЕШЕНИЕ  ПРИНЯТО.</w:t>
      </w:r>
    </w:p>
    <w:p w:rsidR="009C0AFF" w:rsidRPr="00F636AF" w:rsidRDefault="009C0AFF" w:rsidP="009C0AF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Спирин А.А, председатель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Киреева В.Н., секретарь комиссии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  _______________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Синичкин А.П.,</w:t>
      </w:r>
      <w:r>
        <w:rPr>
          <w:rFonts w:ascii="Times New Roman" w:hAnsi="Times New Roman" w:cs="Times New Roman"/>
          <w:sz w:val="28"/>
          <w:szCs w:val="28"/>
        </w:rPr>
        <w:t xml:space="preserve"> член комиссии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________________</w:t>
      </w:r>
    </w:p>
    <w:p w:rsidR="009C0AFF" w:rsidRPr="00F636AF" w:rsidRDefault="009C0AFF" w:rsidP="009C0AF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Урсова О.А., член комиссии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   А.В., член комиссии                    ________________ </w:t>
      </w:r>
    </w:p>
    <w:p w:rsidR="009C0AFF" w:rsidRDefault="009C0AFF" w:rsidP="009C0AFF">
      <w:pPr>
        <w:tabs>
          <w:tab w:val="left" w:pos="68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C0AFF" w:rsidRPr="00F636AF" w:rsidRDefault="009C0AFF" w:rsidP="009C0A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0AFF" w:rsidRDefault="009C0AFF" w:rsidP="009C0AF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Победитель:  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_____________        </w:t>
      </w:r>
      <w:r>
        <w:rPr>
          <w:rFonts w:ascii="Times New Roman" w:hAnsi="Times New Roman" w:cs="Times New Roman"/>
          <w:noProof/>
          <w:sz w:val="28"/>
          <w:szCs w:val="28"/>
        </w:rPr>
        <w:t>Глазков Александр Александрович</w:t>
      </w:r>
    </w:p>
    <w:p w:rsidR="009C0AFF" w:rsidRPr="00F636AF" w:rsidRDefault="009C0AFF" w:rsidP="009C0AF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84F40" w:rsidRDefault="00084F40">
      <w:bookmarkStart w:id="0" w:name="_GoBack"/>
      <w:bookmarkEnd w:id="0"/>
    </w:p>
    <w:sectPr w:rsidR="00084F40" w:rsidSect="009C0AF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85B"/>
    <w:rsid w:val="00084F40"/>
    <w:rsid w:val="0030485B"/>
    <w:rsid w:val="009C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A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9C0AF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A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9C0AF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4636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2015-12-25T07:55:00Z</dcterms:created>
  <dcterms:modified xsi:type="dcterms:W3CDTF">2015-12-25T07:55:00Z</dcterms:modified>
</cp:coreProperties>
</file>