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D8A" w:rsidRPr="00E77C1E" w:rsidRDefault="00072B14" w:rsidP="00072B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C1E">
        <w:rPr>
          <w:rFonts w:ascii="Times New Roman" w:hAnsi="Times New Roman" w:cs="Times New Roman"/>
          <w:b/>
          <w:sz w:val="28"/>
          <w:szCs w:val="28"/>
        </w:rPr>
        <w:t>С 1 января 2015г. вв</w:t>
      </w:r>
      <w:r w:rsidR="00FE4E91">
        <w:rPr>
          <w:rFonts w:ascii="Times New Roman" w:hAnsi="Times New Roman" w:cs="Times New Roman"/>
          <w:b/>
          <w:sz w:val="28"/>
          <w:szCs w:val="28"/>
        </w:rPr>
        <w:t>е</w:t>
      </w:r>
      <w:r w:rsidRPr="00E77C1E">
        <w:rPr>
          <w:rFonts w:ascii="Times New Roman" w:hAnsi="Times New Roman" w:cs="Times New Roman"/>
          <w:b/>
          <w:sz w:val="28"/>
          <w:szCs w:val="28"/>
        </w:rPr>
        <w:t>д</w:t>
      </w:r>
      <w:r w:rsidR="00FE4E91">
        <w:rPr>
          <w:rFonts w:ascii="Times New Roman" w:hAnsi="Times New Roman" w:cs="Times New Roman"/>
          <w:b/>
          <w:sz w:val="28"/>
          <w:szCs w:val="28"/>
        </w:rPr>
        <w:t>ены</w:t>
      </w:r>
      <w:r w:rsidRPr="00E77C1E">
        <w:rPr>
          <w:rFonts w:ascii="Times New Roman" w:hAnsi="Times New Roman" w:cs="Times New Roman"/>
          <w:b/>
          <w:sz w:val="28"/>
          <w:szCs w:val="28"/>
        </w:rPr>
        <w:t xml:space="preserve"> новые формы</w:t>
      </w:r>
      <w:r w:rsidR="00FE4E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7C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4E91">
        <w:rPr>
          <w:rFonts w:ascii="Times New Roman" w:hAnsi="Times New Roman" w:cs="Times New Roman"/>
          <w:b/>
          <w:sz w:val="28"/>
          <w:szCs w:val="28"/>
        </w:rPr>
        <w:t xml:space="preserve">кадастровых </w:t>
      </w:r>
      <w:r w:rsidR="00E77C1E" w:rsidRPr="00E77C1E">
        <w:rPr>
          <w:rFonts w:ascii="Times New Roman" w:hAnsi="Times New Roman" w:cs="Times New Roman"/>
          <w:b/>
          <w:sz w:val="28"/>
          <w:szCs w:val="28"/>
        </w:rPr>
        <w:t>документов</w:t>
      </w:r>
    </w:p>
    <w:p w:rsidR="00072B14" w:rsidRPr="00E77C1E" w:rsidRDefault="00FE4E91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72B14" w:rsidRPr="00E77C1E">
        <w:rPr>
          <w:rFonts w:ascii="Times New Roman" w:hAnsi="Times New Roman" w:cs="Times New Roman"/>
          <w:sz w:val="28"/>
          <w:szCs w:val="28"/>
        </w:rPr>
        <w:t xml:space="preserve">Приказом Министерства экономического развития РФ от 25 августа 2014г. № 504 ‘’Об утверждении форм кадастровых паспортов здания, сооружения, объекта капитального строительства, помещения, земельного участка, кадастровых выписок о земельном участке, о здании, сооружении, объекте незавершенного строительства и кадастрового плана территории’’ </w:t>
      </w:r>
      <w:r w:rsidR="008138EA" w:rsidRPr="00E77C1E">
        <w:rPr>
          <w:rFonts w:ascii="Times New Roman" w:hAnsi="Times New Roman" w:cs="Times New Roman"/>
          <w:sz w:val="28"/>
          <w:szCs w:val="28"/>
        </w:rPr>
        <w:t xml:space="preserve">  С 1 января</w:t>
      </w:r>
      <w:r w:rsidR="00951FA7" w:rsidRPr="00E77C1E">
        <w:rPr>
          <w:rFonts w:ascii="Times New Roman" w:hAnsi="Times New Roman" w:cs="Times New Roman"/>
          <w:sz w:val="28"/>
          <w:szCs w:val="28"/>
        </w:rPr>
        <w:t xml:space="preserve"> 2015 года</w:t>
      </w:r>
      <w:r w:rsidR="008138EA" w:rsidRPr="00E77C1E">
        <w:rPr>
          <w:rFonts w:ascii="Times New Roman" w:hAnsi="Times New Roman" w:cs="Times New Roman"/>
          <w:sz w:val="28"/>
          <w:szCs w:val="28"/>
        </w:rPr>
        <w:t xml:space="preserve"> </w:t>
      </w:r>
      <w:r w:rsidR="00072B14" w:rsidRPr="00E77C1E">
        <w:rPr>
          <w:rFonts w:ascii="Times New Roman" w:hAnsi="Times New Roman" w:cs="Times New Roman"/>
          <w:sz w:val="28"/>
          <w:szCs w:val="28"/>
        </w:rPr>
        <w:t xml:space="preserve">утверждены новые формы следующих кадастровых документов: </w:t>
      </w:r>
    </w:p>
    <w:p w:rsidR="0081728D" w:rsidRPr="00E77C1E" w:rsidRDefault="00072B14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</w:t>
      </w:r>
      <w:r w:rsidR="0081728D" w:rsidRPr="00E77C1E">
        <w:rPr>
          <w:rFonts w:ascii="Times New Roman" w:hAnsi="Times New Roman" w:cs="Times New Roman"/>
          <w:sz w:val="28"/>
          <w:szCs w:val="28"/>
        </w:rPr>
        <w:t>форм</w:t>
      </w:r>
      <w:r w:rsidR="00780454" w:rsidRPr="00E77C1E">
        <w:rPr>
          <w:rFonts w:ascii="Times New Roman" w:hAnsi="Times New Roman" w:cs="Times New Roman"/>
          <w:sz w:val="28"/>
          <w:szCs w:val="28"/>
        </w:rPr>
        <w:t>а</w:t>
      </w:r>
      <w:r w:rsidR="0081728D" w:rsidRPr="00E77C1E">
        <w:rPr>
          <w:rFonts w:ascii="Times New Roman" w:hAnsi="Times New Roman" w:cs="Times New Roman"/>
          <w:sz w:val="28"/>
          <w:szCs w:val="28"/>
        </w:rPr>
        <w:t xml:space="preserve"> </w:t>
      </w:r>
      <w:r w:rsidRPr="00E77C1E">
        <w:rPr>
          <w:rFonts w:ascii="Times New Roman" w:hAnsi="Times New Roman" w:cs="Times New Roman"/>
          <w:sz w:val="28"/>
          <w:szCs w:val="28"/>
        </w:rPr>
        <w:t>кадастров</w:t>
      </w:r>
      <w:r w:rsidR="0081728D" w:rsidRPr="00E77C1E">
        <w:rPr>
          <w:rFonts w:ascii="Times New Roman" w:hAnsi="Times New Roman" w:cs="Times New Roman"/>
          <w:sz w:val="28"/>
          <w:szCs w:val="28"/>
        </w:rPr>
        <w:t>ого</w:t>
      </w:r>
      <w:r w:rsidRPr="00E77C1E">
        <w:rPr>
          <w:rFonts w:ascii="Times New Roman" w:hAnsi="Times New Roman" w:cs="Times New Roman"/>
          <w:sz w:val="28"/>
          <w:szCs w:val="28"/>
        </w:rPr>
        <w:t xml:space="preserve"> паспорта здания, сооружения, объек</w:t>
      </w:r>
      <w:r w:rsidR="00780454" w:rsidRPr="00E77C1E">
        <w:rPr>
          <w:rFonts w:ascii="Times New Roman" w:hAnsi="Times New Roman" w:cs="Times New Roman"/>
          <w:sz w:val="28"/>
          <w:szCs w:val="28"/>
        </w:rPr>
        <w:t>та незавершенного строительства;</w:t>
      </w:r>
      <w:r w:rsidRPr="00E77C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1907" w:rsidRPr="00E77C1E" w:rsidRDefault="00681907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</w:t>
      </w:r>
      <w:r w:rsidR="00780454" w:rsidRPr="00E77C1E">
        <w:rPr>
          <w:rFonts w:ascii="Times New Roman" w:hAnsi="Times New Roman" w:cs="Times New Roman"/>
          <w:sz w:val="28"/>
          <w:szCs w:val="28"/>
        </w:rPr>
        <w:t>форма</w:t>
      </w:r>
      <w:r w:rsidRPr="00E77C1E">
        <w:rPr>
          <w:rFonts w:ascii="Times New Roman" w:hAnsi="Times New Roman" w:cs="Times New Roman"/>
          <w:sz w:val="28"/>
          <w:szCs w:val="28"/>
        </w:rPr>
        <w:t xml:space="preserve"> кадастровой выписки о здании, сооружении, объек</w:t>
      </w:r>
      <w:r w:rsidR="00780454" w:rsidRPr="00E77C1E">
        <w:rPr>
          <w:rFonts w:ascii="Times New Roman" w:hAnsi="Times New Roman" w:cs="Times New Roman"/>
          <w:sz w:val="28"/>
          <w:szCs w:val="28"/>
        </w:rPr>
        <w:t>та незавершенного строительства;</w:t>
      </w:r>
    </w:p>
    <w:p w:rsidR="0081728D" w:rsidRPr="00E77C1E" w:rsidRDefault="0081728D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-форм</w:t>
      </w:r>
      <w:r w:rsidR="00780454" w:rsidRPr="00E77C1E">
        <w:rPr>
          <w:rFonts w:ascii="Times New Roman" w:hAnsi="Times New Roman" w:cs="Times New Roman"/>
          <w:sz w:val="28"/>
          <w:szCs w:val="28"/>
        </w:rPr>
        <w:t>а</w:t>
      </w:r>
      <w:r w:rsidRPr="00E77C1E">
        <w:rPr>
          <w:rFonts w:ascii="Times New Roman" w:hAnsi="Times New Roman" w:cs="Times New Roman"/>
          <w:sz w:val="28"/>
          <w:szCs w:val="28"/>
        </w:rPr>
        <w:t xml:space="preserve"> кадастрового паспорта </w:t>
      </w:r>
      <w:r w:rsidR="00072B14" w:rsidRPr="00E77C1E">
        <w:rPr>
          <w:rFonts w:ascii="Times New Roman" w:hAnsi="Times New Roman" w:cs="Times New Roman"/>
          <w:sz w:val="28"/>
          <w:szCs w:val="28"/>
        </w:rPr>
        <w:t>помещения</w:t>
      </w:r>
      <w:r w:rsidRPr="00E77C1E">
        <w:rPr>
          <w:rFonts w:ascii="Times New Roman" w:hAnsi="Times New Roman" w:cs="Times New Roman"/>
          <w:sz w:val="28"/>
          <w:szCs w:val="28"/>
        </w:rPr>
        <w:t xml:space="preserve"> (выписки из государственного кадастра недвижимости)</w:t>
      </w:r>
      <w:r w:rsidR="00780454" w:rsidRPr="00E77C1E">
        <w:rPr>
          <w:rFonts w:ascii="Times New Roman" w:hAnsi="Times New Roman" w:cs="Times New Roman"/>
          <w:sz w:val="28"/>
          <w:szCs w:val="28"/>
        </w:rPr>
        <w:t>;</w:t>
      </w:r>
    </w:p>
    <w:p w:rsidR="00072B14" w:rsidRPr="00E77C1E" w:rsidRDefault="0081728D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-форм</w:t>
      </w:r>
      <w:r w:rsidR="00780454" w:rsidRPr="00E77C1E">
        <w:rPr>
          <w:rFonts w:ascii="Times New Roman" w:hAnsi="Times New Roman" w:cs="Times New Roman"/>
          <w:sz w:val="28"/>
          <w:szCs w:val="28"/>
        </w:rPr>
        <w:t>а</w:t>
      </w:r>
      <w:r w:rsidRPr="00E77C1E">
        <w:rPr>
          <w:rFonts w:ascii="Times New Roman" w:hAnsi="Times New Roman" w:cs="Times New Roman"/>
          <w:sz w:val="28"/>
          <w:szCs w:val="28"/>
        </w:rPr>
        <w:t xml:space="preserve"> кадастровой выписки </w:t>
      </w:r>
      <w:r w:rsidR="00072B14" w:rsidRPr="00E77C1E">
        <w:rPr>
          <w:rFonts w:ascii="Times New Roman" w:hAnsi="Times New Roman" w:cs="Times New Roman"/>
          <w:sz w:val="28"/>
          <w:szCs w:val="28"/>
        </w:rPr>
        <w:t>земельного участка;</w:t>
      </w:r>
    </w:p>
    <w:p w:rsidR="0081728D" w:rsidRPr="00E77C1E" w:rsidRDefault="0081728D" w:rsidP="0081728D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-форм</w:t>
      </w:r>
      <w:r w:rsidR="00780454" w:rsidRPr="00E77C1E">
        <w:rPr>
          <w:rFonts w:ascii="Times New Roman" w:hAnsi="Times New Roman" w:cs="Times New Roman"/>
          <w:sz w:val="28"/>
          <w:szCs w:val="28"/>
        </w:rPr>
        <w:t>а</w:t>
      </w:r>
      <w:r w:rsidRPr="00E77C1E">
        <w:rPr>
          <w:rFonts w:ascii="Times New Roman" w:hAnsi="Times New Roman" w:cs="Times New Roman"/>
          <w:sz w:val="28"/>
          <w:szCs w:val="28"/>
        </w:rPr>
        <w:t xml:space="preserve"> кадастрового паспорта земельного участка;</w:t>
      </w:r>
    </w:p>
    <w:p w:rsidR="00072B14" w:rsidRPr="00E77C1E" w:rsidRDefault="00072B14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 w:rsidRPr="00E77C1E">
        <w:rPr>
          <w:rFonts w:ascii="Times New Roman" w:hAnsi="Times New Roman" w:cs="Times New Roman"/>
          <w:sz w:val="28"/>
          <w:szCs w:val="28"/>
        </w:rPr>
        <w:t>-</w:t>
      </w:r>
      <w:r w:rsidR="00681907" w:rsidRPr="00E77C1E">
        <w:rPr>
          <w:rFonts w:ascii="Times New Roman" w:hAnsi="Times New Roman" w:cs="Times New Roman"/>
          <w:sz w:val="28"/>
          <w:szCs w:val="28"/>
        </w:rPr>
        <w:t>форм</w:t>
      </w:r>
      <w:r w:rsidR="00780454" w:rsidRPr="00E77C1E">
        <w:rPr>
          <w:rFonts w:ascii="Times New Roman" w:hAnsi="Times New Roman" w:cs="Times New Roman"/>
          <w:sz w:val="28"/>
          <w:szCs w:val="28"/>
        </w:rPr>
        <w:t>а</w:t>
      </w:r>
      <w:r w:rsidR="00681907" w:rsidRPr="00E77C1E">
        <w:rPr>
          <w:rFonts w:ascii="Times New Roman" w:hAnsi="Times New Roman" w:cs="Times New Roman"/>
          <w:sz w:val="28"/>
          <w:szCs w:val="28"/>
        </w:rPr>
        <w:t xml:space="preserve"> </w:t>
      </w:r>
      <w:r w:rsidRPr="00E77C1E">
        <w:rPr>
          <w:rFonts w:ascii="Times New Roman" w:hAnsi="Times New Roman" w:cs="Times New Roman"/>
          <w:sz w:val="28"/>
          <w:szCs w:val="28"/>
        </w:rPr>
        <w:t>кадастров</w:t>
      </w:r>
      <w:r w:rsidR="00681907" w:rsidRPr="00E77C1E">
        <w:rPr>
          <w:rFonts w:ascii="Times New Roman" w:hAnsi="Times New Roman" w:cs="Times New Roman"/>
          <w:sz w:val="28"/>
          <w:szCs w:val="28"/>
        </w:rPr>
        <w:t>ого</w:t>
      </w:r>
      <w:r w:rsidRPr="00E77C1E">
        <w:rPr>
          <w:rFonts w:ascii="Times New Roman" w:hAnsi="Times New Roman" w:cs="Times New Roman"/>
          <w:sz w:val="28"/>
          <w:szCs w:val="28"/>
        </w:rPr>
        <w:t xml:space="preserve"> план</w:t>
      </w:r>
      <w:r w:rsidR="00681907" w:rsidRPr="00E77C1E">
        <w:rPr>
          <w:rFonts w:ascii="Times New Roman" w:hAnsi="Times New Roman" w:cs="Times New Roman"/>
          <w:sz w:val="28"/>
          <w:szCs w:val="28"/>
        </w:rPr>
        <w:t>а</w:t>
      </w:r>
      <w:r w:rsidRPr="00E77C1E">
        <w:rPr>
          <w:rFonts w:ascii="Times New Roman" w:hAnsi="Times New Roman" w:cs="Times New Roman"/>
          <w:sz w:val="28"/>
          <w:szCs w:val="28"/>
        </w:rPr>
        <w:t xml:space="preserve"> территории.</w:t>
      </w:r>
    </w:p>
    <w:p w:rsidR="00072B14" w:rsidRDefault="00FE4E91" w:rsidP="00072B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2B14" w:rsidRPr="00E77C1E">
        <w:rPr>
          <w:rFonts w:ascii="Times New Roman" w:hAnsi="Times New Roman" w:cs="Times New Roman"/>
          <w:sz w:val="28"/>
          <w:szCs w:val="28"/>
        </w:rPr>
        <w:t>В новых формах кадастровых документов расширился состав отражаемых сведений</w:t>
      </w:r>
      <w:r w:rsidR="008138EA" w:rsidRPr="00E77C1E">
        <w:rPr>
          <w:rFonts w:ascii="Times New Roman" w:hAnsi="Times New Roman" w:cs="Times New Roman"/>
          <w:sz w:val="28"/>
          <w:szCs w:val="28"/>
        </w:rPr>
        <w:t xml:space="preserve"> государственного кадастра недвижимости</w:t>
      </w:r>
      <w:r>
        <w:rPr>
          <w:rFonts w:ascii="Times New Roman" w:hAnsi="Times New Roman" w:cs="Times New Roman"/>
          <w:sz w:val="28"/>
          <w:szCs w:val="28"/>
        </w:rPr>
        <w:t>. Они стали более упрощенными и понятными для граждан.</w:t>
      </w:r>
    </w:p>
    <w:p w:rsidR="006735D7" w:rsidRDefault="006735D7" w:rsidP="00072B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35D7" w:rsidRPr="006735D7" w:rsidRDefault="006735D7" w:rsidP="006735D7">
      <w:pPr>
        <w:pStyle w:val="Default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6735D7">
        <w:rPr>
          <w:rFonts w:ascii="Times New Roman" w:hAnsi="Times New Roman" w:cs="Times New Roman"/>
          <w:sz w:val="28"/>
          <w:szCs w:val="28"/>
        </w:rPr>
        <w:t>Пресс-служба</w:t>
      </w:r>
    </w:p>
    <w:p w:rsidR="006735D7" w:rsidRPr="006735D7" w:rsidRDefault="006735D7" w:rsidP="006735D7">
      <w:pPr>
        <w:pStyle w:val="Default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6735D7">
        <w:rPr>
          <w:rFonts w:ascii="Times New Roman" w:hAnsi="Times New Roman" w:cs="Times New Roman"/>
          <w:sz w:val="28"/>
          <w:szCs w:val="28"/>
        </w:rPr>
        <w:t xml:space="preserve"> Филиала ФГБУ «ФКП Росреестра» </w:t>
      </w:r>
    </w:p>
    <w:p w:rsidR="006735D7" w:rsidRPr="00E77C1E" w:rsidRDefault="006735D7" w:rsidP="006735D7">
      <w:pPr>
        <w:jc w:val="right"/>
        <w:rPr>
          <w:rFonts w:ascii="Times New Roman" w:hAnsi="Times New Roman" w:cs="Times New Roman"/>
          <w:sz w:val="28"/>
          <w:szCs w:val="28"/>
        </w:rPr>
      </w:pPr>
      <w:r w:rsidRPr="006735D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по Республике Мордовия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072B14" w:rsidRDefault="00072B14" w:rsidP="00072B14">
      <w:pPr>
        <w:jc w:val="center"/>
      </w:pPr>
    </w:p>
    <w:sectPr w:rsidR="00072B14" w:rsidSect="00AA1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2B14"/>
    <w:rsid w:val="00072B14"/>
    <w:rsid w:val="002A3E0F"/>
    <w:rsid w:val="002E02A8"/>
    <w:rsid w:val="002E0BC0"/>
    <w:rsid w:val="002F50B6"/>
    <w:rsid w:val="006735D7"/>
    <w:rsid w:val="00681907"/>
    <w:rsid w:val="00780454"/>
    <w:rsid w:val="008138EA"/>
    <w:rsid w:val="0081728D"/>
    <w:rsid w:val="00951FA7"/>
    <w:rsid w:val="00AA1D8A"/>
    <w:rsid w:val="00C578E2"/>
    <w:rsid w:val="00E77C1E"/>
    <w:rsid w:val="00FE4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735D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4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2015-01-20T07:46:00Z</cp:lastPrinted>
  <dcterms:created xsi:type="dcterms:W3CDTF">2015-01-19T09:22:00Z</dcterms:created>
  <dcterms:modified xsi:type="dcterms:W3CDTF">2015-02-05T06:46:00Z</dcterms:modified>
</cp:coreProperties>
</file>