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9907CE" w:rsidRDefault="009907CE" w:rsidP="009907CE">
      <w:pPr>
        <w:jc w:val="right"/>
        <w:rPr>
          <w:rFonts w:ascii="Times New Roman" w:hAnsi="Times New Roman" w:cs="Times New Roman"/>
          <w:b/>
          <w:sz w:val="44"/>
          <w:szCs w:val="44"/>
        </w:rPr>
      </w:pPr>
    </w:p>
    <w:p w:rsidR="007E732E" w:rsidRDefault="00B533C3" w:rsidP="009907CE">
      <w:pPr>
        <w:rPr>
          <w:rFonts w:ascii="Times New Roman" w:hAnsi="Times New Roman" w:cs="Times New Roman"/>
          <w:b/>
          <w:sz w:val="44"/>
          <w:szCs w:val="44"/>
        </w:rPr>
      </w:pPr>
      <w:r>
        <w:rPr>
          <w:rFonts w:ascii="Times New Roman" w:hAnsi="Times New Roman" w:cs="Times New Roman"/>
          <w:b/>
          <w:sz w:val="44"/>
          <w:szCs w:val="44"/>
        </w:rPr>
        <w:t>№</w:t>
      </w:r>
      <w:r w:rsidR="008F7164">
        <w:rPr>
          <w:rFonts w:ascii="Times New Roman" w:hAnsi="Times New Roman" w:cs="Times New Roman"/>
          <w:b/>
          <w:sz w:val="44"/>
          <w:szCs w:val="44"/>
        </w:rPr>
        <w:t xml:space="preserve"> </w:t>
      </w:r>
      <w:r w:rsidR="0009366B">
        <w:rPr>
          <w:rFonts w:ascii="Times New Roman" w:hAnsi="Times New Roman" w:cs="Times New Roman"/>
          <w:b/>
          <w:sz w:val="44"/>
          <w:szCs w:val="44"/>
        </w:rPr>
        <w:t>1</w:t>
      </w:r>
      <w:r w:rsidR="00871A76">
        <w:rPr>
          <w:rFonts w:ascii="Times New Roman" w:hAnsi="Times New Roman" w:cs="Times New Roman"/>
          <w:b/>
          <w:sz w:val="44"/>
          <w:szCs w:val="44"/>
        </w:rPr>
        <w:t>4</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9907C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A316E7">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F7164">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871A76">
        <w:rPr>
          <w:rFonts w:ascii="Times New Roman" w:hAnsi="Times New Roman" w:cs="Times New Roman"/>
          <w:b/>
          <w:sz w:val="44"/>
          <w:szCs w:val="44"/>
        </w:rPr>
        <w:t>26</w:t>
      </w:r>
      <w:r w:rsidR="00CD2BA3">
        <w:rPr>
          <w:rFonts w:ascii="Times New Roman" w:hAnsi="Times New Roman" w:cs="Times New Roman"/>
          <w:b/>
          <w:sz w:val="44"/>
          <w:szCs w:val="44"/>
        </w:rPr>
        <w:t xml:space="preserve"> дека</w:t>
      </w:r>
      <w:r w:rsidR="008C4764">
        <w:rPr>
          <w:rFonts w:ascii="Times New Roman" w:hAnsi="Times New Roman" w:cs="Times New Roman"/>
          <w:b/>
          <w:sz w:val="44"/>
          <w:szCs w:val="44"/>
        </w:rPr>
        <w:t>бря</w:t>
      </w:r>
      <w:r w:rsidR="001A1A01">
        <w:rPr>
          <w:rFonts w:ascii="Times New Roman" w:hAnsi="Times New Roman" w:cs="Times New Roman"/>
          <w:b/>
          <w:sz w:val="44"/>
          <w:szCs w:val="44"/>
        </w:rPr>
        <w:t xml:space="preserve"> </w:t>
      </w:r>
      <w:r w:rsidR="009907CE">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2267C">
        <w:rPr>
          <w:rFonts w:ascii="Times New Roman" w:hAnsi="Times New Roman" w:cs="Times New Roman"/>
          <w:b/>
          <w:sz w:val="44"/>
          <w:szCs w:val="44"/>
        </w:rPr>
        <w:t xml:space="preserve">3 </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8423"/>
        <w:gridCol w:w="1276"/>
      </w:tblGrid>
      <w:tr w:rsidR="008F7164" w:rsidRPr="008048BB" w:rsidTr="00066AEF">
        <w:tc>
          <w:tcPr>
            <w:tcW w:w="757" w:type="dxa"/>
          </w:tcPr>
          <w:p w:rsidR="008F7164" w:rsidRPr="008048BB" w:rsidRDefault="0009366B" w:rsidP="001302AD">
            <w:pPr>
              <w:jc w:val="both"/>
              <w:rPr>
                <w:rFonts w:ascii="Times New Roman" w:hAnsi="Times New Roman" w:cs="Times New Roman"/>
                <w:sz w:val="28"/>
                <w:szCs w:val="28"/>
              </w:rPr>
            </w:pPr>
            <w:r>
              <w:rPr>
                <w:rFonts w:ascii="Times New Roman" w:hAnsi="Times New Roman" w:cs="Times New Roman"/>
                <w:sz w:val="28"/>
                <w:szCs w:val="28"/>
              </w:rPr>
              <w:t>1</w:t>
            </w:r>
          </w:p>
        </w:tc>
        <w:tc>
          <w:tcPr>
            <w:tcW w:w="8423" w:type="dxa"/>
          </w:tcPr>
          <w:p w:rsidR="008F7164" w:rsidRPr="00F160B1" w:rsidRDefault="005D07E4" w:rsidP="00606FB5">
            <w:pPr>
              <w:spacing w:line="264" w:lineRule="auto"/>
              <w:jc w:val="both"/>
              <w:rPr>
                <w:rFonts w:ascii="Times New Roman" w:hAnsi="Times New Roman" w:cs="Times New Roman"/>
                <w:sz w:val="28"/>
                <w:szCs w:val="28"/>
              </w:rPr>
            </w:pPr>
            <w:r w:rsidRPr="00F160B1">
              <w:rPr>
                <w:rFonts w:ascii="Times New Roman" w:hAnsi="Times New Roman" w:cs="Times New Roman"/>
                <w:sz w:val="28"/>
                <w:szCs w:val="28"/>
              </w:rPr>
              <w:t xml:space="preserve">Решение Совета депутатов городского поселения Инсар от </w:t>
            </w:r>
            <w:r w:rsidR="00F160B1" w:rsidRPr="00F160B1">
              <w:rPr>
                <w:rFonts w:ascii="Times New Roman" w:hAnsi="Times New Roman" w:cs="Times New Roman"/>
                <w:sz w:val="28"/>
                <w:szCs w:val="28"/>
              </w:rPr>
              <w:t>26.12.2023г.</w:t>
            </w:r>
            <w:r w:rsidR="00F160B1">
              <w:rPr>
                <w:rFonts w:ascii="Times New Roman" w:hAnsi="Times New Roman" w:cs="Times New Roman"/>
                <w:sz w:val="28"/>
                <w:szCs w:val="28"/>
              </w:rPr>
              <w:t xml:space="preserve"> № 2</w:t>
            </w:r>
            <w:r w:rsidR="00606FB5">
              <w:rPr>
                <w:rFonts w:ascii="Times New Roman" w:hAnsi="Times New Roman" w:cs="Times New Roman"/>
                <w:sz w:val="28"/>
                <w:szCs w:val="28"/>
              </w:rPr>
              <w:t>7</w:t>
            </w:r>
            <w:r w:rsidR="00F160B1" w:rsidRPr="00F160B1">
              <w:rPr>
                <w:rFonts w:ascii="Times New Roman" w:hAnsi="Times New Roman" w:cs="Times New Roman"/>
                <w:sz w:val="28"/>
                <w:szCs w:val="28"/>
              </w:rPr>
              <w:t xml:space="preserve"> «О бюджете городского поселения Инсар Инсарского муниципального района Республики Мордовия на 2024 год и на плановый период 2025 и 2026 годов»</w:t>
            </w:r>
          </w:p>
        </w:tc>
        <w:tc>
          <w:tcPr>
            <w:tcW w:w="1276" w:type="dxa"/>
          </w:tcPr>
          <w:p w:rsidR="008F7164" w:rsidRPr="008048BB" w:rsidRDefault="008F7164" w:rsidP="00F160B1">
            <w:pPr>
              <w:jc w:val="both"/>
              <w:rPr>
                <w:rFonts w:ascii="Times New Roman" w:hAnsi="Times New Roman" w:cs="Times New Roman"/>
                <w:sz w:val="28"/>
                <w:szCs w:val="28"/>
              </w:rPr>
            </w:pPr>
            <w:r>
              <w:rPr>
                <w:rFonts w:ascii="Times New Roman" w:hAnsi="Times New Roman" w:cs="Times New Roman"/>
                <w:sz w:val="28"/>
                <w:szCs w:val="28"/>
              </w:rPr>
              <w:t>Стр.</w:t>
            </w:r>
            <w:r w:rsidR="0009366B">
              <w:rPr>
                <w:rFonts w:ascii="Times New Roman" w:hAnsi="Times New Roman" w:cs="Times New Roman"/>
                <w:sz w:val="28"/>
                <w:szCs w:val="28"/>
              </w:rPr>
              <w:t>2-</w:t>
            </w:r>
            <w:r w:rsidR="00066AEF">
              <w:rPr>
                <w:rFonts w:ascii="Times New Roman" w:hAnsi="Times New Roman" w:cs="Times New Roman"/>
                <w:sz w:val="28"/>
                <w:szCs w:val="28"/>
              </w:rPr>
              <w:t>46</w:t>
            </w:r>
          </w:p>
        </w:tc>
      </w:tr>
      <w:tr w:rsidR="00B3202B" w:rsidRPr="008048BB" w:rsidTr="00066AEF">
        <w:tc>
          <w:tcPr>
            <w:tcW w:w="757" w:type="dxa"/>
          </w:tcPr>
          <w:p w:rsidR="00B3202B" w:rsidRDefault="00B3202B" w:rsidP="001302AD">
            <w:pPr>
              <w:jc w:val="both"/>
              <w:rPr>
                <w:rFonts w:ascii="Times New Roman" w:hAnsi="Times New Roman" w:cs="Times New Roman"/>
                <w:sz w:val="28"/>
                <w:szCs w:val="28"/>
              </w:rPr>
            </w:pPr>
            <w:r>
              <w:rPr>
                <w:rFonts w:ascii="Times New Roman" w:hAnsi="Times New Roman" w:cs="Times New Roman"/>
                <w:sz w:val="28"/>
                <w:szCs w:val="28"/>
              </w:rPr>
              <w:t>2</w:t>
            </w:r>
          </w:p>
        </w:tc>
        <w:tc>
          <w:tcPr>
            <w:tcW w:w="8423" w:type="dxa"/>
          </w:tcPr>
          <w:p w:rsidR="00B3202B" w:rsidRPr="00606FB5" w:rsidRDefault="005D07E4" w:rsidP="00606FB5">
            <w:pPr>
              <w:jc w:val="both"/>
              <w:rPr>
                <w:rFonts w:ascii="Times New Roman" w:hAnsi="Times New Roman" w:cs="Times New Roman"/>
                <w:b/>
                <w:sz w:val="28"/>
                <w:szCs w:val="28"/>
              </w:rPr>
            </w:pPr>
            <w:r w:rsidRPr="005D07E4">
              <w:rPr>
                <w:rFonts w:ascii="Times New Roman" w:hAnsi="Times New Roman" w:cs="Times New Roman"/>
                <w:sz w:val="28"/>
                <w:szCs w:val="28"/>
              </w:rPr>
              <w:t xml:space="preserve">Решение Совета депутатов городского поселения Инсар от </w:t>
            </w:r>
            <w:r w:rsidR="00F160B1">
              <w:rPr>
                <w:rFonts w:ascii="Times New Roman" w:hAnsi="Times New Roman" w:cs="Times New Roman"/>
                <w:sz w:val="28"/>
                <w:szCs w:val="28"/>
              </w:rPr>
              <w:t>26.12.2023г. № 2</w:t>
            </w:r>
            <w:r w:rsidR="00606FB5">
              <w:rPr>
                <w:rFonts w:ascii="Times New Roman" w:hAnsi="Times New Roman" w:cs="Times New Roman"/>
                <w:sz w:val="28"/>
                <w:szCs w:val="28"/>
              </w:rPr>
              <w:t>8</w:t>
            </w:r>
            <w:r w:rsidR="00F160B1">
              <w:rPr>
                <w:rFonts w:ascii="Times New Roman" w:hAnsi="Times New Roman" w:cs="Times New Roman"/>
                <w:sz w:val="28"/>
                <w:szCs w:val="28"/>
              </w:rPr>
              <w:t xml:space="preserve"> «</w:t>
            </w:r>
            <w:r w:rsidR="00606FB5" w:rsidRPr="00606FB5">
              <w:rPr>
                <w:rFonts w:ascii="Times New Roman" w:hAnsi="Times New Roman" w:cs="Times New Roman"/>
                <w:sz w:val="28"/>
                <w:szCs w:val="28"/>
              </w:rPr>
              <w:t>О внесении изменений и дополнений в решение Совета депутатов городского поселения Инсар от 26.12.2022 года  № 21«О бюджете  городского поселения Инсар Инсарского муниципального района Республики Мордовия на 2023 год и плановый  период 2024 и 2025 годов»</w:t>
            </w:r>
          </w:p>
        </w:tc>
        <w:tc>
          <w:tcPr>
            <w:tcW w:w="1276" w:type="dxa"/>
          </w:tcPr>
          <w:p w:rsidR="00066AEF" w:rsidRDefault="0002354D" w:rsidP="00F160B1">
            <w:pPr>
              <w:jc w:val="both"/>
              <w:rPr>
                <w:rFonts w:ascii="Times New Roman" w:hAnsi="Times New Roman" w:cs="Times New Roman"/>
                <w:sz w:val="28"/>
                <w:szCs w:val="28"/>
              </w:rPr>
            </w:pPr>
            <w:r>
              <w:rPr>
                <w:rFonts w:ascii="Times New Roman" w:hAnsi="Times New Roman" w:cs="Times New Roman"/>
                <w:sz w:val="28"/>
                <w:szCs w:val="28"/>
              </w:rPr>
              <w:t>Стр.</w:t>
            </w:r>
          </w:p>
          <w:p w:rsidR="00B3202B" w:rsidRDefault="00066AEF" w:rsidP="00F160B1">
            <w:pPr>
              <w:jc w:val="both"/>
              <w:rPr>
                <w:rFonts w:ascii="Times New Roman" w:hAnsi="Times New Roman" w:cs="Times New Roman"/>
                <w:sz w:val="28"/>
                <w:szCs w:val="28"/>
              </w:rPr>
            </w:pPr>
            <w:r>
              <w:rPr>
                <w:rFonts w:ascii="Times New Roman" w:hAnsi="Times New Roman" w:cs="Times New Roman"/>
                <w:sz w:val="28"/>
                <w:szCs w:val="28"/>
              </w:rPr>
              <w:t>47-105</w:t>
            </w:r>
          </w:p>
        </w:tc>
      </w:tr>
      <w:tr w:rsidR="00066AEF" w:rsidRPr="008048BB" w:rsidTr="00066AEF">
        <w:tc>
          <w:tcPr>
            <w:tcW w:w="757" w:type="dxa"/>
          </w:tcPr>
          <w:p w:rsidR="00066AEF" w:rsidRDefault="00066AEF" w:rsidP="001302AD">
            <w:pPr>
              <w:jc w:val="both"/>
              <w:rPr>
                <w:rFonts w:ascii="Times New Roman" w:hAnsi="Times New Roman" w:cs="Times New Roman"/>
                <w:sz w:val="28"/>
                <w:szCs w:val="28"/>
              </w:rPr>
            </w:pPr>
            <w:r>
              <w:rPr>
                <w:rFonts w:ascii="Times New Roman" w:hAnsi="Times New Roman" w:cs="Times New Roman"/>
                <w:sz w:val="28"/>
                <w:szCs w:val="28"/>
              </w:rPr>
              <w:t>3</w:t>
            </w:r>
          </w:p>
        </w:tc>
        <w:tc>
          <w:tcPr>
            <w:tcW w:w="8423" w:type="dxa"/>
          </w:tcPr>
          <w:p w:rsidR="00066AEF" w:rsidRPr="00606FB5" w:rsidRDefault="00066AEF" w:rsidP="00606FB5">
            <w:pPr>
              <w:jc w:val="both"/>
              <w:rPr>
                <w:rFonts w:ascii="Times New Roman" w:hAnsi="Times New Roman" w:cs="Times New Roman"/>
                <w:sz w:val="28"/>
                <w:szCs w:val="28"/>
              </w:rPr>
            </w:pPr>
            <w:r w:rsidRPr="00F160B1">
              <w:rPr>
                <w:rFonts w:ascii="Times New Roman" w:hAnsi="Times New Roman" w:cs="Times New Roman"/>
                <w:sz w:val="28"/>
                <w:szCs w:val="28"/>
              </w:rPr>
              <w:t>Решение Совета депутатов городского поселения Инсар от 26.12.2023г.</w:t>
            </w:r>
            <w:r>
              <w:rPr>
                <w:rFonts w:ascii="Times New Roman" w:hAnsi="Times New Roman" w:cs="Times New Roman"/>
                <w:sz w:val="28"/>
                <w:szCs w:val="28"/>
              </w:rPr>
              <w:t xml:space="preserve"> № 29 «</w:t>
            </w:r>
            <w:r w:rsidRPr="00606FB5">
              <w:rPr>
                <w:rFonts w:ascii="Times New Roman" w:hAnsi="Times New Roman" w:cs="Times New Roman"/>
                <w:sz w:val="28"/>
                <w:szCs w:val="28"/>
              </w:rPr>
              <w:t xml:space="preserve">Об утверждении  Реестра муниципального </w:t>
            </w:r>
          </w:p>
          <w:p w:rsidR="00066AEF" w:rsidRPr="005D07E4" w:rsidRDefault="00066AEF" w:rsidP="00606FB5">
            <w:pPr>
              <w:jc w:val="both"/>
              <w:rPr>
                <w:rFonts w:ascii="Times New Roman" w:hAnsi="Times New Roman" w:cs="Times New Roman"/>
                <w:sz w:val="28"/>
                <w:szCs w:val="28"/>
              </w:rPr>
            </w:pPr>
            <w:r w:rsidRPr="00606FB5">
              <w:rPr>
                <w:rFonts w:ascii="Times New Roman" w:hAnsi="Times New Roman" w:cs="Times New Roman"/>
                <w:sz w:val="28"/>
                <w:szCs w:val="28"/>
              </w:rPr>
              <w:t>имущества городского поселения Инсар»</w:t>
            </w:r>
          </w:p>
        </w:tc>
        <w:tc>
          <w:tcPr>
            <w:tcW w:w="1276" w:type="dxa"/>
          </w:tcPr>
          <w:p w:rsidR="00066AEF" w:rsidRDefault="00066AEF">
            <w:r>
              <w:t>Стр.</w:t>
            </w:r>
          </w:p>
          <w:p w:rsidR="00066AEF" w:rsidRDefault="00066AEF">
            <w:r>
              <w:t>106-137</w:t>
            </w:r>
          </w:p>
        </w:tc>
      </w:tr>
      <w:tr w:rsidR="00066AEF" w:rsidRPr="008048BB" w:rsidTr="00066AEF">
        <w:tc>
          <w:tcPr>
            <w:tcW w:w="757" w:type="dxa"/>
          </w:tcPr>
          <w:p w:rsidR="00066AEF" w:rsidRDefault="00066AEF" w:rsidP="001302AD">
            <w:pPr>
              <w:jc w:val="both"/>
              <w:rPr>
                <w:rFonts w:ascii="Times New Roman" w:hAnsi="Times New Roman" w:cs="Times New Roman"/>
                <w:sz w:val="28"/>
                <w:szCs w:val="28"/>
              </w:rPr>
            </w:pPr>
            <w:r>
              <w:rPr>
                <w:rFonts w:ascii="Times New Roman" w:hAnsi="Times New Roman" w:cs="Times New Roman"/>
                <w:sz w:val="28"/>
                <w:szCs w:val="28"/>
              </w:rPr>
              <w:t>4</w:t>
            </w:r>
          </w:p>
        </w:tc>
        <w:tc>
          <w:tcPr>
            <w:tcW w:w="8423" w:type="dxa"/>
          </w:tcPr>
          <w:p w:rsidR="00066AEF" w:rsidRPr="00606FB5" w:rsidRDefault="00066AEF" w:rsidP="00606FB5">
            <w:pPr>
              <w:rPr>
                <w:rFonts w:ascii="Times New Roman" w:hAnsi="Times New Roman" w:cs="Times New Roman"/>
                <w:sz w:val="28"/>
                <w:szCs w:val="28"/>
              </w:rPr>
            </w:pPr>
            <w:r w:rsidRPr="00F160B1">
              <w:rPr>
                <w:rFonts w:ascii="Times New Roman" w:hAnsi="Times New Roman" w:cs="Times New Roman"/>
                <w:sz w:val="28"/>
                <w:szCs w:val="28"/>
              </w:rPr>
              <w:t>Решение Совета депутатов городского поселения Инсар от 26.12.2023г.</w:t>
            </w:r>
            <w:r>
              <w:rPr>
                <w:rFonts w:ascii="Times New Roman" w:hAnsi="Times New Roman" w:cs="Times New Roman"/>
                <w:sz w:val="28"/>
                <w:szCs w:val="28"/>
              </w:rPr>
              <w:t xml:space="preserve"> № 30 «</w:t>
            </w:r>
            <w:r w:rsidRPr="00606FB5">
              <w:rPr>
                <w:rFonts w:ascii="Times New Roman" w:hAnsi="Times New Roman" w:cs="Times New Roman"/>
                <w:sz w:val="28"/>
                <w:szCs w:val="28"/>
              </w:rPr>
              <w:t>О прогнозном</w:t>
            </w:r>
            <w:r w:rsidRPr="00606FB5">
              <w:rPr>
                <w:rFonts w:ascii="Times New Roman" w:hAnsi="Times New Roman" w:cs="Times New Roman"/>
                <w:i/>
                <w:sz w:val="28"/>
                <w:szCs w:val="28"/>
              </w:rPr>
              <w:t xml:space="preserve"> </w:t>
            </w:r>
            <w:r w:rsidRPr="00606FB5">
              <w:rPr>
                <w:rFonts w:ascii="Times New Roman" w:hAnsi="Times New Roman" w:cs="Times New Roman"/>
                <w:sz w:val="28"/>
                <w:szCs w:val="28"/>
              </w:rPr>
              <w:t xml:space="preserve">плане приватизации </w:t>
            </w:r>
          </w:p>
          <w:p w:rsidR="00066AEF" w:rsidRPr="005D07E4" w:rsidRDefault="00066AEF" w:rsidP="00606FB5">
            <w:pPr>
              <w:rPr>
                <w:rFonts w:ascii="Times New Roman" w:hAnsi="Times New Roman" w:cs="Times New Roman"/>
                <w:sz w:val="28"/>
                <w:szCs w:val="28"/>
              </w:rPr>
            </w:pPr>
            <w:r w:rsidRPr="00606FB5">
              <w:rPr>
                <w:rFonts w:ascii="Times New Roman" w:hAnsi="Times New Roman" w:cs="Times New Roman"/>
                <w:sz w:val="28"/>
                <w:szCs w:val="28"/>
              </w:rPr>
              <w:t xml:space="preserve">муниципального имущества городского </w:t>
            </w:r>
            <w:r>
              <w:rPr>
                <w:rFonts w:ascii="Times New Roman" w:hAnsi="Times New Roman" w:cs="Times New Roman"/>
                <w:sz w:val="28"/>
                <w:szCs w:val="28"/>
              </w:rPr>
              <w:t xml:space="preserve"> </w:t>
            </w:r>
            <w:r w:rsidRPr="00606FB5">
              <w:rPr>
                <w:rFonts w:ascii="Times New Roman" w:hAnsi="Times New Roman" w:cs="Times New Roman"/>
                <w:sz w:val="28"/>
                <w:szCs w:val="28"/>
              </w:rPr>
              <w:t>поселения Инсар на 2024 год »</w:t>
            </w:r>
          </w:p>
        </w:tc>
        <w:tc>
          <w:tcPr>
            <w:tcW w:w="1276" w:type="dxa"/>
          </w:tcPr>
          <w:p w:rsidR="00066AEF" w:rsidRDefault="00066AEF">
            <w:pPr>
              <w:rPr>
                <w:rFonts w:ascii="Times New Roman" w:hAnsi="Times New Roman" w:cs="Times New Roman"/>
                <w:sz w:val="28"/>
                <w:szCs w:val="28"/>
              </w:rPr>
            </w:pPr>
            <w:r w:rsidRPr="00196773">
              <w:rPr>
                <w:rFonts w:ascii="Times New Roman" w:hAnsi="Times New Roman" w:cs="Times New Roman"/>
                <w:sz w:val="28"/>
                <w:szCs w:val="28"/>
              </w:rPr>
              <w:t>Стр.</w:t>
            </w:r>
          </w:p>
          <w:p w:rsidR="00066AEF" w:rsidRDefault="00066AEF">
            <w:r>
              <w:rPr>
                <w:rFonts w:ascii="Times New Roman" w:hAnsi="Times New Roman" w:cs="Times New Roman"/>
                <w:sz w:val="28"/>
                <w:szCs w:val="28"/>
              </w:rPr>
              <w:t>138-139</w:t>
            </w:r>
          </w:p>
        </w:tc>
      </w:tr>
    </w:tbl>
    <w:p w:rsidR="007E3576" w:rsidRPr="008048BB" w:rsidRDefault="007E3576" w:rsidP="001302AD">
      <w:pPr>
        <w:jc w:val="both"/>
        <w:rPr>
          <w:rFonts w:ascii="Times New Roman" w:hAnsi="Times New Roman" w:cs="Times New Roman"/>
          <w:sz w:val="28"/>
          <w:szCs w:val="28"/>
        </w:rPr>
      </w:pPr>
    </w:p>
    <w:p w:rsidR="008D2B41" w:rsidRDefault="008D2B41" w:rsidP="007E732E">
      <w:pPr>
        <w:rPr>
          <w:rFonts w:ascii="Times New Roman" w:hAnsi="Times New Roman" w:cs="Times New Roman"/>
          <w:b/>
          <w:sz w:val="28"/>
          <w:szCs w:val="28"/>
        </w:rPr>
      </w:pPr>
    </w:p>
    <w:p w:rsidR="008F7164" w:rsidRDefault="008F7164" w:rsidP="007E732E">
      <w:pPr>
        <w:rPr>
          <w:rFonts w:ascii="Times New Roman" w:hAnsi="Times New Roman" w:cs="Times New Roman"/>
          <w:b/>
          <w:sz w:val="28"/>
          <w:szCs w:val="28"/>
        </w:rPr>
      </w:pPr>
    </w:p>
    <w:p w:rsidR="008F7164" w:rsidRDefault="008F7164" w:rsidP="007E732E">
      <w:pPr>
        <w:rPr>
          <w:rFonts w:ascii="Times New Roman" w:hAnsi="Times New Roman" w:cs="Times New Roman"/>
          <w:b/>
          <w:sz w:val="28"/>
          <w:szCs w:val="28"/>
        </w:rPr>
      </w:pPr>
    </w:p>
    <w:p w:rsidR="0009366B" w:rsidRDefault="0009366B"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E4A96" w:rsidRDefault="005E4A96" w:rsidP="007E732E">
      <w:pPr>
        <w:rPr>
          <w:rFonts w:ascii="Times New Roman" w:hAnsi="Times New Roman" w:cs="Times New Roman"/>
          <w:b/>
          <w:sz w:val="28"/>
          <w:szCs w:val="28"/>
        </w:rPr>
      </w:pPr>
    </w:p>
    <w:p w:rsidR="005D07E4" w:rsidRDefault="005D07E4" w:rsidP="005D07E4">
      <w:pPr>
        <w:pStyle w:val="1"/>
        <w:jc w:val="center"/>
        <w:rPr>
          <w:sz w:val="28"/>
          <w:szCs w:val="28"/>
        </w:rPr>
      </w:pPr>
      <w:r>
        <w:rPr>
          <w:sz w:val="28"/>
          <w:szCs w:val="28"/>
        </w:rPr>
        <w:lastRenderedPageBreak/>
        <w:t>Р</w:t>
      </w:r>
      <w:r w:rsidRPr="006368AB">
        <w:rPr>
          <w:sz w:val="28"/>
          <w:szCs w:val="28"/>
        </w:rPr>
        <w:t>ЕСПУБЛИКА МОРДОВИЯ</w:t>
      </w:r>
    </w:p>
    <w:p w:rsidR="005D07E4" w:rsidRPr="00D5722A" w:rsidRDefault="005D07E4" w:rsidP="005D07E4">
      <w:pPr>
        <w:jc w:val="center"/>
      </w:pPr>
    </w:p>
    <w:p w:rsidR="005D07E4" w:rsidRDefault="005D07E4" w:rsidP="005D07E4">
      <w:pPr>
        <w:jc w:val="center"/>
        <w:rPr>
          <w:rFonts w:ascii="Times New Roman" w:hAnsi="Times New Roman" w:cs="Times New Roman"/>
          <w:b/>
          <w:bCs/>
          <w:sz w:val="28"/>
          <w:szCs w:val="28"/>
        </w:rPr>
      </w:pPr>
      <w:r>
        <w:rPr>
          <w:rFonts w:ascii="Times New Roman" w:hAnsi="Times New Roman" w:cs="Times New Roman"/>
          <w:b/>
          <w:bCs/>
          <w:sz w:val="28"/>
          <w:szCs w:val="28"/>
        </w:rPr>
        <w:t xml:space="preserve">ВОСЕМНАДЦАТАЯ  </w:t>
      </w:r>
      <w:r w:rsidRPr="006368AB">
        <w:rPr>
          <w:rFonts w:ascii="Times New Roman" w:hAnsi="Times New Roman" w:cs="Times New Roman"/>
          <w:b/>
          <w:bCs/>
          <w:sz w:val="28"/>
          <w:szCs w:val="28"/>
        </w:rPr>
        <w:t>СЕССИЯ</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 xml:space="preserve"> СОВЕТА</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ДЕПУТАТОВ</w:t>
      </w:r>
      <w:r>
        <w:rPr>
          <w:rFonts w:ascii="Times New Roman" w:hAnsi="Times New Roman" w:cs="Times New Roman"/>
          <w:b/>
          <w:bCs/>
          <w:sz w:val="28"/>
          <w:szCs w:val="28"/>
        </w:rPr>
        <w:t xml:space="preserve"> </w:t>
      </w:r>
      <w:r w:rsidRPr="006368AB">
        <w:rPr>
          <w:rFonts w:ascii="Times New Roman" w:hAnsi="Times New Roman" w:cs="Times New Roman"/>
          <w:b/>
          <w:bCs/>
          <w:sz w:val="28"/>
          <w:szCs w:val="28"/>
        </w:rPr>
        <w:t xml:space="preserve"> </w:t>
      </w:r>
      <w:r>
        <w:rPr>
          <w:rFonts w:ascii="Times New Roman" w:hAnsi="Times New Roman" w:cs="Times New Roman"/>
          <w:b/>
          <w:bCs/>
          <w:sz w:val="28"/>
          <w:szCs w:val="28"/>
        </w:rPr>
        <w:t xml:space="preserve">ГОРОДСКОГО  ПОСЕЛЕНИЯ  ИНСАР  </w:t>
      </w:r>
      <w:r w:rsidRPr="006368AB">
        <w:rPr>
          <w:rFonts w:ascii="Times New Roman" w:hAnsi="Times New Roman" w:cs="Times New Roman"/>
          <w:b/>
          <w:bCs/>
          <w:sz w:val="28"/>
          <w:szCs w:val="28"/>
        </w:rPr>
        <w:t>ИНСАРСКОГО МУНИЦИПАЛЬНОГО РАЙОНА</w:t>
      </w:r>
    </w:p>
    <w:p w:rsidR="005D07E4" w:rsidRDefault="005D07E4" w:rsidP="005D07E4">
      <w:pPr>
        <w:jc w:val="center"/>
        <w:rPr>
          <w:rFonts w:ascii="Times New Roman" w:hAnsi="Times New Roman" w:cs="Times New Roman"/>
          <w:b/>
          <w:bCs/>
          <w:sz w:val="28"/>
          <w:szCs w:val="28"/>
        </w:rPr>
      </w:pPr>
      <w:r>
        <w:rPr>
          <w:rFonts w:ascii="Times New Roman" w:hAnsi="Times New Roman" w:cs="Times New Roman"/>
          <w:b/>
          <w:bCs/>
          <w:sz w:val="28"/>
          <w:szCs w:val="28"/>
        </w:rPr>
        <w:t xml:space="preserve">СЕДЬМОГО </w:t>
      </w:r>
      <w:r w:rsidRPr="006368AB">
        <w:rPr>
          <w:rFonts w:ascii="Times New Roman" w:hAnsi="Times New Roman" w:cs="Times New Roman"/>
          <w:b/>
          <w:bCs/>
          <w:sz w:val="28"/>
          <w:szCs w:val="28"/>
        </w:rPr>
        <w:t xml:space="preserve"> СОЗЫВА</w:t>
      </w:r>
    </w:p>
    <w:p w:rsidR="005D07E4" w:rsidRPr="006368AB" w:rsidRDefault="005D07E4" w:rsidP="005D07E4">
      <w:pPr>
        <w:jc w:val="center"/>
        <w:rPr>
          <w:rFonts w:ascii="Times New Roman" w:hAnsi="Times New Roman" w:cs="Times New Roman"/>
          <w:b/>
          <w:bCs/>
          <w:sz w:val="28"/>
          <w:szCs w:val="28"/>
        </w:rPr>
      </w:pPr>
    </w:p>
    <w:p w:rsidR="005D07E4" w:rsidRDefault="005D07E4" w:rsidP="005D07E4">
      <w:pPr>
        <w:pStyle w:val="1"/>
        <w:jc w:val="center"/>
        <w:rPr>
          <w:sz w:val="28"/>
          <w:szCs w:val="28"/>
        </w:rPr>
      </w:pPr>
      <w:r w:rsidRPr="006368AB">
        <w:rPr>
          <w:sz w:val="28"/>
          <w:szCs w:val="28"/>
        </w:rPr>
        <w:t>РЕШЕНИЕ</w:t>
      </w:r>
    </w:p>
    <w:p w:rsidR="00F160B1" w:rsidRPr="00F160B1" w:rsidRDefault="00F160B1" w:rsidP="00F160B1"/>
    <w:p w:rsidR="005D07E4" w:rsidRPr="00D5722A" w:rsidRDefault="005D07E4" w:rsidP="005D07E4">
      <w:pPr>
        <w:jc w:val="center"/>
        <w:rPr>
          <w:rFonts w:ascii="Times New Roman" w:hAnsi="Times New Roman" w:cs="Times New Roman"/>
          <w:sz w:val="28"/>
          <w:szCs w:val="28"/>
        </w:rPr>
      </w:pPr>
      <w:r>
        <w:rPr>
          <w:rFonts w:ascii="Times New Roman" w:hAnsi="Times New Roman" w:cs="Times New Roman"/>
          <w:sz w:val="28"/>
          <w:szCs w:val="28"/>
        </w:rPr>
        <w:t>г. Инсар</w:t>
      </w:r>
    </w:p>
    <w:p w:rsidR="005D07E4" w:rsidRDefault="005D07E4" w:rsidP="005D07E4">
      <w:pPr>
        <w:rPr>
          <w:rFonts w:ascii="Times New Roman" w:hAnsi="Times New Roman" w:cs="Times New Roman"/>
          <w:sz w:val="28"/>
          <w:szCs w:val="28"/>
        </w:rPr>
      </w:pPr>
      <w:r>
        <w:rPr>
          <w:rFonts w:ascii="Times New Roman" w:hAnsi="Times New Roman" w:cs="Times New Roman"/>
          <w:sz w:val="28"/>
          <w:szCs w:val="28"/>
        </w:rPr>
        <w:t xml:space="preserve">от  </w:t>
      </w:r>
      <w:r w:rsidR="00F160B1">
        <w:rPr>
          <w:rFonts w:ascii="Times New Roman" w:hAnsi="Times New Roman" w:cs="Times New Roman"/>
          <w:sz w:val="28"/>
          <w:szCs w:val="28"/>
        </w:rPr>
        <w:t>26</w:t>
      </w:r>
      <w:r>
        <w:rPr>
          <w:rFonts w:ascii="Times New Roman" w:hAnsi="Times New Roman" w:cs="Times New Roman"/>
          <w:sz w:val="28"/>
          <w:szCs w:val="28"/>
        </w:rPr>
        <w:t xml:space="preserve"> декабря   </w:t>
      </w:r>
      <w:r w:rsidRPr="006368AB">
        <w:rPr>
          <w:rFonts w:ascii="Times New Roman" w:hAnsi="Times New Roman" w:cs="Times New Roman"/>
          <w:sz w:val="28"/>
          <w:szCs w:val="28"/>
        </w:rPr>
        <w:t>20</w:t>
      </w:r>
      <w:r>
        <w:rPr>
          <w:rFonts w:ascii="Times New Roman" w:hAnsi="Times New Roman" w:cs="Times New Roman"/>
          <w:sz w:val="28"/>
          <w:szCs w:val="28"/>
        </w:rPr>
        <w:t xml:space="preserve">23 </w:t>
      </w:r>
      <w:r w:rsidRPr="006368AB">
        <w:rPr>
          <w:rFonts w:ascii="Times New Roman" w:hAnsi="Times New Roman" w:cs="Times New Roman"/>
          <w:sz w:val="28"/>
          <w:szCs w:val="28"/>
        </w:rPr>
        <w:t>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2</w:t>
      </w:r>
      <w:r w:rsidR="00F160B1">
        <w:rPr>
          <w:rFonts w:ascii="Times New Roman" w:hAnsi="Times New Roman" w:cs="Times New Roman"/>
          <w:sz w:val="28"/>
          <w:szCs w:val="28"/>
        </w:rPr>
        <w:t>7</w:t>
      </w:r>
    </w:p>
    <w:p w:rsidR="00F160B1" w:rsidRPr="00F160B1" w:rsidRDefault="00F160B1" w:rsidP="00F160B1">
      <w:pPr>
        <w:jc w:val="center"/>
        <w:rPr>
          <w:rFonts w:ascii="Times New Roman" w:hAnsi="Times New Roman" w:cs="Times New Roman"/>
          <w:sz w:val="28"/>
          <w:szCs w:val="28"/>
        </w:rPr>
      </w:pPr>
    </w:p>
    <w:p w:rsidR="00F160B1" w:rsidRPr="00F160B1" w:rsidRDefault="00F160B1" w:rsidP="00F160B1">
      <w:pPr>
        <w:spacing w:line="264" w:lineRule="auto"/>
        <w:jc w:val="center"/>
        <w:rPr>
          <w:rFonts w:ascii="Times New Roman" w:hAnsi="Times New Roman" w:cs="Times New Roman"/>
          <w:b/>
          <w:sz w:val="28"/>
          <w:szCs w:val="28"/>
        </w:rPr>
      </w:pPr>
      <w:r w:rsidRPr="00F160B1">
        <w:rPr>
          <w:rFonts w:ascii="Times New Roman" w:hAnsi="Times New Roman" w:cs="Times New Roman"/>
          <w:b/>
          <w:sz w:val="28"/>
          <w:szCs w:val="28"/>
        </w:rPr>
        <w:t xml:space="preserve">О бюджете </w:t>
      </w:r>
    </w:p>
    <w:p w:rsidR="00F160B1" w:rsidRPr="00F160B1" w:rsidRDefault="00F160B1" w:rsidP="00F160B1">
      <w:pPr>
        <w:jc w:val="center"/>
        <w:rPr>
          <w:rFonts w:ascii="Times New Roman" w:hAnsi="Times New Roman" w:cs="Times New Roman"/>
          <w:b/>
          <w:sz w:val="28"/>
          <w:szCs w:val="28"/>
        </w:rPr>
      </w:pPr>
      <w:r w:rsidRPr="00F160B1">
        <w:rPr>
          <w:rFonts w:ascii="Times New Roman" w:hAnsi="Times New Roman" w:cs="Times New Roman"/>
          <w:b/>
          <w:sz w:val="28"/>
          <w:szCs w:val="28"/>
        </w:rPr>
        <w:t>городского поселения Инсар Инсарского муниципального района Республики Мордовия на 2024 год и на плановый период 2025 и 2026 годов</w:t>
      </w:r>
    </w:p>
    <w:p w:rsidR="00F160B1" w:rsidRPr="00F160B1" w:rsidRDefault="00F160B1" w:rsidP="00F160B1">
      <w:pPr>
        <w:jc w:val="center"/>
        <w:rPr>
          <w:rFonts w:ascii="Times New Roman" w:hAnsi="Times New Roman" w:cs="Times New Roman"/>
          <w:b/>
          <w:sz w:val="28"/>
          <w:szCs w:val="28"/>
        </w:rPr>
      </w:pPr>
    </w:p>
    <w:p w:rsidR="00F160B1" w:rsidRPr="00F160B1" w:rsidRDefault="00F160B1" w:rsidP="00F160B1">
      <w:pPr>
        <w:pStyle w:val="ConsPlusNormal"/>
        <w:widowControl/>
        <w:spacing w:line="233" w:lineRule="auto"/>
        <w:ind w:left="-180" w:firstLine="540"/>
        <w:jc w:val="both"/>
        <w:rPr>
          <w:rFonts w:ascii="Times New Roman" w:hAnsi="Times New Roman" w:cs="Times New Roman"/>
          <w:sz w:val="28"/>
          <w:szCs w:val="28"/>
        </w:rPr>
      </w:pPr>
      <w:r w:rsidRPr="00F160B1">
        <w:rPr>
          <w:rFonts w:ascii="Times New Roman" w:hAnsi="Times New Roman" w:cs="Times New Roman"/>
          <w:sz w:val="28"/>
          <w:szCs w:val="28"/>
        </w:rPr>
        <w:t>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2024 год и плановый период  2025 и 2026 годов и на основании прогноза социально-экономического развития  городского поселения Инсар на 2024 год и плановый  период 2025 и 2026 годов</w:t>
      </w:r>
    </w:p>
    <w:p w:rsidR="00F160B1" w:rsidRPr="00F160B1" w:rsidRDefault="00F160B1" w:rsidP="00F160B1">
      <w:pPr>
        <w:pStyle w:val="ConsPlusNormal"/>
        <w:widowControl/>
        <w:spacing w:line="233" w:lineRule="auto"/>
        <w:ind w:left="-180" w:firstLine="540"/>
        <w:jc w:val="both"/>
        <w:rPr>
          <w:rFonts w:ascii="Times New Roman" w:hAnsi="Times New Roman" w:cs="Times New Roman"/>
          <w:sz w:val="28"/>
          <w:szCs w:val="28"/>
        </w:rPr>
      </w:pPr>
    </w:p>
    <w:p w:rsidR="00F160B1" w:rsidRPr="00F160B1" w:rsidRDefault="00F160B1" w:rsidP="00F160B1">
      <w:pPr>
        <w:pStyle w:val="ConsPlusNormal"/>
        <w:widowControl/>
        <w:spacing w:line="233" w:lineRule="auto"/>
        <w:ind w:left="-180" w:firstLine="540"/>
        <w:jc w:val="both"/>
        <w:rPr>
          <w:rFonts w:ascii="Times New Roman" w:hAnsi="Times New Roman" w:cs="Times New Roman"/>
          <w:b/>
          <w:sz w:val="28"/>
          <w:szCs w:val="28"/>
        </w:rPr>
      </w:pPr>
      <w:r w:rsidRPr="00F160B1">
        <w:rPr>
          <w:rFonts w:ascii="Times New Roman" w:hAnsi="Times New Roman" w:cs="Times New Roman"/>
          <w:b/>
          <w:sz w:val="28"/>
          <w:szCs w:val="28"/>
        </w:rPr>
        <w:t xml:space="preserve">         Совет депутатов  городского поселения Инсар    Р Е Ш А Е Т:</w:t>
      </w:r>
    </w:p>
    <w:p w:rsidR="00F160B1" w:rsidRPr="00F160B1" w:rsidRDefault="00F160B1" w:rsidP="00F160B1">
      <w:pPr>
        <w:rPr>
          <w:rFonts w:ascii="Times New Roman" w:hAnsi="Times New Roman" w:cs="Times New Roman"/>
          <w:sz w:val="28"/>
          <w:szCs w:val="28"/>
        </w:rPr>
      </w:pPr>
    </w:p>
    <w:p w:rsidR="00F160B1" w:rsidRPr="00F160B1" w:rsidRDefault="00F160B1" w:rsidP="00F160B1">
      <w:pPr>
        <w:ind w:firstLine="720"/>
        <w:jc w:val="both"/>
        <w:rPr>
          <w:rFonts w:ascii="Times New Roman" w:hAnsi="Times New Roman" w:cs="Times New Roman"/>
          <w:b/>
          <w:sz w:val="28"/>
          <w:szCs w:val="28"/>
        </w:rPr>
      </w:pPr>
      <w:r w:rsidRPr="00F160B1">
        <w:rPr>
          <w:rFonts w:ascii="Times New Roman" w:hAnsi="Times New Roman" w:cs="Times New Roman"/>
          <w:b/>
          <w:sz w:val="28"/>
          <w:szCs w:val="28"/>
        </w:rPr>
        <w:t>Статья 1. Основные характеристики бюджета городского поселения Инсар Инсарского муниципального района Республики Мордовия</w:t>
      </w:r>
    </w:p>
    <w:p w:rsidR="00F160B1" w:rsidRPr="00F160B1" w:rsidRDefault="00F160B1" w:rsidP="00F160B1">
      <w:pPr>
        <w:pStyle w:val="ConsPlusNormal"/>
        <w:widowControl/>
        <w:tabs>
          <w:tab w:val="left" w:pos="-142"/>
        </w:tabs>
        <w:spacing w:line="276" w:lineRule="auto"/>
        <w:ind w:firstLine="0"/>
        <w:jc w:val="both"/>
        <w:rPr>
          <w:rFonts w:ascii="Times New Roman" w:hAnsi="Times New Roman" w:cs="Times New Roman"/>
          <w:sz w:val="28"/>
          <w:szCs w:val="28"/>
        </w:rPr>
      </w:pPr>
      <w:r w:rsidRPr="00F160B1">
        <w:rPr>
          <w:rFonts w:ascii="Times New Roman" w:hAnsi="Times New Roman" w:cs="Times New Roman"/>
          <w:sz w:val="28"/>
          <w:szCs w:val="28"/>
        </w:rPr>
        <w:tab/>
        <w:t xml:space="preserve">1.Утвердить бюджет  городского поселения Инсар Инсарского муниципального района Республики Мордовия на 2024 год по доходам планируется в сумме </w:t>
      </w:r>
      <w:r w:rsidRPr="00F160B1">
        <w:rPr>
          <w:rFonts w:ascii="Times New Roman" w:hAnsi="Times New Roman" w:cs="Times New Roman"/>
          <w:color w:val="000000"/>
          <w:sz w:val="28"/>
          <w:szCs w:val="28"/>
        </w:rPr>
        <w:t>19991,9</w:t>
      </w:r>
      <w:r w:rsidRPr="00F160B1">
        <w:rPr>
          <w:rFonts w:ascii="Times New Roman" w:hAnsi="Times New Roman" w:cs="Times New Roman"/>
          <w:sz w:val="28"/>
          <w:szCs w:val="28"/>
        </w:rPr>
        <w:t xml:space="preserve"> тыс. рублей и по расходам в сумме </w:t>
      </w:r>
      <w:r w:rsidRPr="00F160B1">
        <w:rPr>
          <w:rFonts w:ascii="Times New Roman" w:hAnsi="Times New Roman" w:cs="Times New Roman"/>
          <w:color w:val="000000"/>
          <w:sz w:val="28"/>
          <w:szCs w:val="28"/>
        </w:rPr>
        <w:t>19991,9</w:t>
      </w:r>
      <w:r w:rsidRPr="00F160B1">
        <w:rPr>
          <w:rFonts w:ascii="Times New Roman" w:hAnsi="Times New Roman" w:cs="Times New Roman"/>
          <w:sz w:val="28"/>
          <w:szCs w:val="28"/>
        </w:rPr>
        <w:t xml:space="preserve"> тыс. рублей.</w:t>
      </w:r>
    </w:p>
    <w:p w:rsidR="00F160B1" w:rsidRPr="00F160B1" w:rsidRDefault="00F160B1" w:rsidP="00F160B1">
      <w:pPr>
        <w:ind w:firstLine="708"/>
        <w:jc w:val="both"/>
        <w:rPr>
          <w:rFonts w:ascii="Times New Roman" w:hAnsi="Times New Roman" w:cs="Times New Roman"/>
          <w:sz w:val="28"/>
          <w:szCs w:val="28"/>
        </w:rPr>
      </w:pPr>
      <w:r w:rsidRPr="00F160B1">
        <w:rPr>
          <w:rFonts w:ascii="Times New Roman" w:hAnsi="Times New Roman" w:cs="Times New Roman"/>
          <w:sz w:val="28"/>
          <w:szCs w:val="28"/>
        </w:rPr>
        <w:t>2.Утвердить бюджет городского поселения Инсар Инсарского муниципального района Республики Мордовия 2025 год по доходам планируется в сумме 23281,9 тыс. рублей и по расходам в сумме 23281,9 тыс. рублей.</w:t>
      </w:r>
    </w:p>
    <w:p w:rsidR="00F160B1" w:rsidRPr="00F160B1" w:rsidRDefault="00F160B1" w:rsidP="00F160B1">
      <w:pPr>
        <w:ind w:firstLine="708"/>
        <w:jc w:val="both"/>
        <w:rPr>
          <w:rFonts w:ascii="Times New Roman" w:hAnsi="Times New Roman" w:cs="Times New Roman"/>
          <w:sz w:val="28"/>
          <w:szCs w:val="28"/>
        </w:rPr>
      </w:pPr>
      <w:r w:rsidRPr="00F160B1">
        <w:rPr>
          <w:rFonts w:ascii="Times New Roman" w:hAnsi="Times New Roman" w:cs="Times New Roman"/>
          <w:sz w:val="28"/>
          <w:szCs w:val="28"/>
        </w:rPr>
        <w:t>3.Утвердить бюджет городского поселения Инсар Инсарского муниципального района Республики Мордовия на 2026 год по доходам планируется в сумме 24662,4 тыс. рублей и по расходам в сумме 24662,4 тыс. рублей.</w:t>
      </w:r>
    </w:p>
    <w:p w:rsidR="00F160B1" w:rsidRPr="00F160B1" w:rsidRDefault="00F160B1" w:rsidP="00F160B1">
      <w:pPr>
        <w:ind w:firstLine="708"/>
        <w:jc w:val="both"/>
        <w:rPr>
          <w:rFonts w:ascii="Times New Roman" w:hAnsi="Times New Roman" w:cs="Times New Roman"/>
          <w:sz w:val="28"/>
          <w:szCs w:val="28"/>
        </w:rPr>
      </w:pPr>
    </w:p>
    <w:p w:rsidR="00F160B1" w:rsidRPr="00F160B1" w:rsidRDefault="00F160B1" w:rsidP="00F160B1">
      <w:pPr>
        <w:pStyle w:val="ConsPlusNormal"/>
        <w:widowControl/>
        <w:spacing w:line="230" w:lineRule="auto"/>
        <w:ind w:left="-180" w:firstLine="540"/>
        <w:jc w:val="both"/>
        <w:rPr>
          <w:rFonts w:ascii="Times New Roman" w:hAnsi="Times New Roman" w:cs="Times New Roman"/>
          <w:b/>
          <w:color w:val="000000"/>
          <w:sz w:val="28"/>
          <w:szCs w:val="28"/>
        </w:rPr>
      </w:pPr>
      <w:r w:rsidRPr="00F160B1">
        <w:rPr>
          <w:rFonts w:ascii="Times New Roman" w:hAnsi="Times New Roman" w:cs="Times New Roman"/>
          <w:b/>
          <w:color w:val="000000"/>
          <w:sz w:val="28"/>
          <w:szCs w:val="28"/>
        </w:rPr>
        <w:t>Статья 3.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 xml:space="preserve">1.Утвердить 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согласно приложению 1 к настоящему Решению. </w:t>
      </w:r>
    </w:p>
    <w:p w:rsidR="00F160B1" w:rsidRPr="00F160B1" w:rsidRDefault="00F160B1" w:rsidP="00F160B1">
      <w:pPr>
        <w:ind w:firstLine="720"/>
        <w:jc w:val="both"/>
        <w:rPr>
          <w:rFonts w:ascii="Times New Roman" w:hAnsi="Times New Roman" w:cs="Times New Roman"/>
          <w:sz w:val="28"/>
          <w:szCs w:val="28"/>
        </w:rPr>
      </w:pPr>
    </w:p>
    <w:p w:rsidR="00F160B1" w:rsidRPr="00F160B1" w:rsidRDefault="00F160B1" w:rsidP="00066AEF">
      <w:pPr>
        <w:pStyle w:val="ConsPlusNormal"/>
        <w:widowControl/>
        <w:tabs>
          <w:tab w:val="left" w:pos="-142"/>
        </w:tabs>
        <w:ind w:firstLine="0"/>
        <w:jc w:val="both"/>
        <w:rPr>
          <w:rFonts w:ascii="Times New Roman" w:hAnsi="Times New Roman" w:cs="Times New Roman"/>
          <w:b/>
          <w:bCs/>
          <w:sz w:val="28"/>
          <w:szCs w:val="28"/>
        </w:rPr>
      </w:pPr>
      <w:r w:rsidRPr="00F160B1">
        <w:rPr>
          <w:rFonts w:ascii="Times New Roman" w:hAnsi="Times New Roman" w:cs="Times New Roman"/>
          <w:sz w:val="28"/>
          <w:szCs w:val="28"/>
        </w:rPr>
        <w:tab/>
      </w:r>
      <w:r w:rsidRPr="00F160B1">
        <w:rPr>
          <w:rFonts w:ascii="Times New Roman" w:hAnsi="Times New Roman" w:cs="Times New Roman"/>
          <w:b/>
          <w:bCs/>
          <w:sz w:val="28"/>
          <w:szCs w:val="28"/>
        </w:rPr>
        <w:t xml:space="preserve">Статья 3. Безвозмездные поступления в бюджет </w:t>
      </w:r>
      <w:r w:rsidRPr="00F160B1">
        <w:rPr>
          <w:rFonts w:ascii="Times New Roman" w:hAnsi="Times New Roman" w:cs="Times New Roman"/>
          <w:b/>
          <w:sz w:val="28"/>
          <w:szCs w:val="28"/>
        </w:rPr>
        <w:t>городского поселения Инсар Инсарского муниципального района</w:t>
      </w:r>
      <w:r w:rsidRPr="00F160B1">
        <w:rPr>
          <w:rFonts w:ascii="Times New Roman" w:hAnsi="Times New Roman" w:cs="Times New Roman"/>
          <w:b/>
          <w:bCs/>
          <w:sz w:val="28"/>
          <w:szCs w:val="28"/>
        </w:rPr>
        <w:t xml:space="preserve"> Республики Мордовия</w:t>
      </w: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 xml:space="preserve">Утвердить объем безвозмездных поступлений в бюджет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на 2024 год и на плановый период 2025 и 2026 годов согласно приложению 2 к настоящему Решению.</w:t>
      </w:r>
    </w:p>
    <w:p w:rsidR="00F160B1" w:rsidRPr="00F160B1" w:rsidRDefault="00F160B1" w:rsidP="00F160B1">
      <w:pPr>
        <w:ind w:firstLine="720"/>
        <w:jc w:val="both"/>
        <w:rPr>
          <w:rFonts w:ascii="Times New Roman" w:hAnsi="Times New Roman" w:cs="Times New Roman"/>
          <w:bCs/>
          <w:sz w:val="28"/>
          <w:szCs w:val="28"/>
        </w:rPr>
      </w:pPr>
    </w:p>
    <w:p w:rsidR="00F160B1" w:rsidRPr="00F160B1" w:rsidRDefault="00F160B1" w:rsidP="00F160B1">
      <w:pPr>
        <w:ind w:firstLine="720"/>
        <w:jc w:val="both"/>
        <w:rPr>
          <w:rFonts w:ascii="Times New Roman" w:hAnsi="Times New Roman" w:cs="Times New Roman"/>
          <w:b/>
          <w:bCs/>
          <w:sz w:val="28"/>
          <w:szCs w:val="28"/>
        </w:rPr>
      </w:pPr>
      <w:r w:rsidRPr="00F160B1">
        <w:rPr>
          <w:rFonts w:ascii="Times New Roman" w:hAnsi="Times New Roman" w:cs="Times New Roman"/>
          <w:b/>
          <w:bCs/>
          <w:sz w:val="28"/>
          <w:szCs w:val="28"/>
        </w:rPr>
        <w:t xml:space="preserve">Статья 4. </w:t>
      </w:r>
      <w:r w:rsidRPr="00F160B1">
        <w:rPr>
          <w:rFonts w:ascii="Times New Roman" w:hAnsi="Times New Roman" w:cs="Times New Roman"/>
          <w:b/>
          <w:sz w:val="28"/>
          <w:szCs w:val="28"/>
        </w:rPr>
        <w:t>Распределение расходов городского поселения Инсар Инсарского муниципального района Республики Мордовия</w:t>
      </w: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Утвердить:</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bCs/>
          <w:sz w:val="28"/>
          <w:szCs w:val="28"/>
        </w:rPr>
        <w:t xml:space="preserve">ведомственную структуру </w:t>
      </w:r>
      <w:r w:rsidRPr="00F160B1">
        <w:rPr>
          <w:rFonts w:ascii="Times New Roman" w:hAnsi="Times New Roman" w:cs="Times New Roman"/>
          <w:sz w:val="28"/>
          <w:szCs w:val="28"/>
        </w:rPr>
        <w:t xml:space="preserve">расходов бюджета городского поселения Инсар Инсарского муниципального района Республики Мордовия </w:t>
      </w:r>
      <w:r w:rsidRPr="00F160B1">
        <w:rPr>
          <w:rFonts w:ascii="Times New Roman" w:hAnsi="Times New Roman" w:cs="Times New Roman"/>
          <w:bCs/>
          <w:sz w:val="28"/>
          <w:szCs w:val="28"/>
        </w:rPr>
        <w:t>на 2024 год и на плановый период 2025 и 2026 годов</w:t>
      </w:r>
      <w:r w:rsidRPr="00F160B1">
        <w:rPr>
          <w:rFonts w:ascii="Times New Roman" w:hAnsi="Times New Roman" w:cs="Times New Roman"/>
          <w:sz w:val="28"/>
          <w:szCs w:val="28"/>
        </w:rPr>
        <w:t xml:space="preserve"> согласно приложению 3 к настоящему Решению;</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распределение бюджетных ассигнований бюджета городского поселения Инсар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F160B1">
        <w:rPr>
          <w:rFonts w:ascii="Times New Roman" w:hAnsi="Times New Roman" w:cs="Times New Roman"/>
          <w:bCs/>
          <w:sz w:val="28"/>
          <w:szCs w:val="28"/>
        </w:rPr>
        <w:t xml:space="preserve"> </w:t>
      </w:r>
      <w:r w:rsidRPr="00F160B1">
        <w:rPr>
          <w:rFonts w:ascii="Times New Roman" w:hAnsi="Times New Roman" w:cs="Times New Roman"/>
          <w:sz w:val="28"/>
          <w:szCs w:val="28"/>
        </w:rPr>
        <w:t xml:space="preserve">классификации расходов бюджетов Российской Федерации </w:t>
      </w:r>
      <w:r w:rsidRPr="00F160B1">
        <w:rPr>
          <w:rFonts w:ascii="Times New Roman" w:hAnsi="Times New Roman" w:cs="Times New Roman"/>
          <w:bCs/>
          <w:sz w:val="28"/>
          <w:szCs w:val="28"/>
        </w:rPr>
        <w:t>на 2024 год и на плановый период 2025 и 2026 годов</w:t>
      </w:r>
      <w:r w:rsidRPr="00F160B1">
        <w:rPr>
          <w:rFonts w:ascii="Times New Roman" w:hAnsi="Times New Roman" w:cs="Times New Roman"/>
          <w:sz w:val="28"/>
          <w:szCs w:val="28"/>
        </w:rPr>
        <w:t xml:space="preserve"> согласно приложению 4 к настоящему Решению; </w:t>
      </w: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 xml:space="preserve">распределение бюджетных ассигнований бюджета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w:t>
      </w:r>
      <w:r w:rsidRPr="00F160B1">
        <w:rPr>
          <w:rFonts w:ascii="Times New Roman" w:hAnsi="Times New Roman" w:cs="Times New Roman"/>
          <w:sz w:val="28"/>
          <w:szCs w:val="28"/>
        </w:rPr>
        <w:t xml:space="preserve">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F160B1">
        <w:rPr>
          <w:rFonts w:ascii="Times New Roman" w:hAnsi="Times New Roman" w:cs="Times New Roman"/>
          <w:bCs/>
          <w:sz w:val="28"/>
          <w:szCs w:val="28"/>
        </w:rPr>
        <w:t>на 2024 год и на плановый период 2025 и 2026 годов согласно приложению 5 к настоящему Решению.</w:t>
      </w:r>
    </w:p>
    <w:p w:rsidR="00F160B1" w:rsidRPr="00F160B1" w:rsidRDefault="00F160B1" w:rsidP="00F160B1">
      <w:pPr>
        <w:ind w:firstLine="540"/>
        <w:jc w:val="both"/>
        <w:rPr>
          <w:rFonts w:ascii="Times New Roman" w:hAnsi="Times New Roman" w:cs="Times New Roman"/>
          <w:sz w:val="28"/>
          <w:szCs w:val="28"/>
        </w:rPr>
      </w:pPr>
    </w:p>
    <w:p w:rsidR="00F160B1" w:rsidRPr="00F160B1" w:rsidRDefault="00F160B1" w:rsidP="00F160B1">
      <w:pPr>
        <w:ind w:firstLine="720"/>
        <w:jc w:val="both"/>
        <w:outlineLvl w:val="2"/>
        <w:rPr>
          <w:rFonts w:ascii="Times New Roman" w:hAnsi="Times New Roman" w:cs="Times New Roman"/>
          <w:b/>
          <w:sz w:val="28"/>
          <w:szCs w:val="28"/>
        </w:rPr>
      </w:pPr>
      <w:r w:rsidRPr="00F160B1">
        <w:rPr>
          <w:rFonts w:ascii="Times New Roman" w:hAnsi="Times New Roman" w:cs="Times New Roman"/>
          <w:b/>
          <w:sz w:val="28"/>
          <w:szCs w:val="28"/>
        </w:rPr>
        <w:t>Статья 5. Бюджетные ассигнования на обеспечение деятельности муниципальных учреждений городского поселения Инсар Инсарского муниципального района Республики Мордовия</w:t>
      </w:r>
    </w:p>
    <w:p w:rsidR="00F160B1" w:rsidRPr="00F160B1" w:rsidRDefault="00F160B1" w:rsidP="00F160B1">
      <w:pPr>
        <w:ind w:firstLine="720"/>
        <w:jc w:val="both"/>
        <w:outlineLvl w:val="2"/>
        <w:rPr>
          <w:rFonts w:ascii="Times New Roman" w:hAnsi="Times New Roman" w:cs="Times New Roman"/>
          <w:sz w:val="28"/>
          <w:szCs w:val="28"/>
        </w:rPr>
      </w:pPr>
      <w:r w:rsidRPr="00F160B1">
        <w:rPr>
          <w:rFonts w:ascii="Times New Roman" w:hAnsi="Times New Roman" w:cs="Times New Roman"/>
          <w:sz w:val="28"/>
          <w:szCs w:val="28"/>
        </w:rPr>
        <w:t>1.Из бюджета городского поселения Инсар Инсарского муниципального района  Республики Мордовия казенным учреждениям городского поселения Инсар Инсарского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F160B1" w:rsidRPr="00F160B1" w:rsidRDefault="00F160B1" w:rsidP="00F160B1">
      <w:pPr>
        <w:ind w:firstLine="720"/>
        <w:jc w:val="both"/>
        <w:outlineLvl w:val="2"/>
        <w:rPr>
          <w:rFonts w:ascii="Times New Roman" w:hAnsi="Times New Roman" w:cs="Times New Roman"/>
          <w:sz w:val="28"/>
          <w:szCs w:val="28"/>
        </w:rPr>
      </w:pPr>
      <w:r w:rsidRPr="00F160B1">
        <w:rPr>
          <w:rFonts w:ascii="Times New Roman" w:hAnsi="Times New Roman" w:cs="Times New Roman"/>
          <w:sz w:val="28"/>
          <w:szCs w:val="28"/>
        </w:rPr>
        <w:t>2.Из бюджета городского поселения Инсар Инсарского муниципального района  Республики Мордовия бюджетным и автономным учреждениям городского поселения Инсар Инсарского муниципального района Республики Мордовия предоставляются субсидии:</w:t>
      </w:r>
    </w:p>
    <w:p w:rsidR="00F160B1" w:rsidRPr="00F160B1" w:rsidRDefault="00F160B1" w:rsidP="00F160B1">
      <w:pPr>
        <w:ind w:firstLine="720"/>
        <w:jc w:val="both"/>
        <w:outlineLvl w:val="2"/>
        <w:rPr>
          <w:rFonts w:ascii="Times New Roman" w:hAnsi="Times New Roman" w:cs="Times New Roman"/>
          <w:sz w:val="28"/>
          <w:szCs w:val="28"/>
        </w:rPr>
      </w:pPr>
      <w:r w:rsidRPr="00F160B1">
        <w:rPr>
          <w:rFonts w:ascii="Times New Roman" w:hAnsi="Times New Roman" w:cs="Times New Roman"/>
          <w:sz w:val="28"/>
          <w:szCs w:val="28"/>
        </w:rPr>
        <w:t>на финансовое обеспечение выполнения ими государственного задания;</w:t>
      </w:r>
    </w:p>
    <w:p w:rsidR="00F160B1" w:rsidRPr="00F160B1" w:rsidRDefault="00F160B1" w:rsidP="00F160B1">
      <w:pPr>
        <w:ind w:firstLine="720"/>
        <w:jc w:val="both"/>
        <w:outlineLvl w:val="2"/>
        <w:rPr>
          <w:rFonts w:ascii="Times New Roman" w:hAnsi="Times New Roman" w:cs="Times New Roman"/>
          <w:sz w:val="28"/>
          <w:szCs w:val="28"/>
        </w:rPr>
      </w:pPr>
      <w:r w:rsidRPr="00F160B1">
        <w:rPr>
          <w:rFonts w:ascii="Times New Roman" w:hAnsi="Times New Roman" w:cs="Times New Roman"/>
          <w:sz w:val="28"/>
          <w:szCs w:val="28"/>
        </w:rPr>
        <w:t>на иные цели.</w:t>
      </w:r>
    </w:p>
    <w:p w:rsidR="00F160B1" w:rsidRPr="00F160B1" w:rsidRDefault="00F160B1" w:rsidP="00F160B1">
      <w:pPr>
        <w:ind w:firstLine="720"/>
        <w:jc w:val="both"/>
        <w:outlineLvl w:val="2"/>
        <w:rPr>
          <w:rFonts w:ascii="Times New Roman" w:hAnsi="Times New Roman" w:cs="Times New Roman"/>
          <w:sz w:val="28"/>
          <w:szCs w:val="28"/>
        </w:rPr>
      </w:pPr>
    </w:p>
    <w:p w:rsidR="00F160B1" w:rsidRPr="00F160B1" w:rsidRDefault="00F160B1" w:rsidP="00F160B1">
      <w:pPr>
        <w:spacing w:line="232" w:lineRule="auto"/>
        <w:ind w:left="-180" w:firstLine="540"/>
        <w:jc w:val="center"/>
        <w:rPr>
          <w:rFonts w:ascii="Times New Roman" w:hAnsi="Times New Roman" w:cs="Times New Roman"/>
          <w:b/>
          <w:sz w:val="28"/>
          <w:szCs w:val="28"/>
        </w:rPr>
      </w:pPr>
      <w:r w:rsidRPr="00F160B1">
        <w:rPr>
          <w:rFonts w:ascii="Times New Roman" w:hAnsi="Times New Roman" w:cs="Times New Roman"/>
          <w:b/>
          <w:sz w:val="28"/>
          <w:szCs w:val="28"/>
        </w:rPr>
        <w:t>Статья 6. Бюджетные ассигнования на социальное обеспечение населения, связанные с предоставлением мер социальной поддержки</w:t>
      </w:r>
    </w:p>
    <w:p w:rsidR="00F160B1" w:rsidRPr="00F160B1" w:rsidRDefault="00F160B1" w:rsidP="00F160B1">
      <w:pPr>
        <w:spacing w:line="232" w:lineRule="auto"/>
        <w:ind w:firstLine="708"/>
        <w:jc w:val="both"/>
        <w:rPr>
          <w:rFonts w:ascii="Times New Roman" w:hAnsi="Times New Roman" w:cs="Times New Roman"/>
          <w:sz w:val="28"/>
          <w:szCs w:val="28"/>
        </w:rPr>
      </w:pPr>
      <w:r w:rsidRPr="00F160B1">
        <w:rPr>
          <w:rFonts w:ascii="Times New Roman" w:hAnsi="Times New Roman" w:cs="Times New Roman"/>
          <w:sz w:val="28"/>
          <w:szCs w:val="28"/>
        </w:rPr>
        <w:t>Установить, что из городского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и нормативными правовыми актами городского поселения.</w:t>
      </w:r>
    </w:p>
    <w:p w:rsidR="00F160B1" w:rsidRPr="00F160B1" w:rsidRDefault="00F160B1" w:rsidP="00F160B1">
      <w:pPr>
        <w:spacing w:line="232" w:lineRule="auto"/>
        <w:ind w:firstLine="708"/>
        <w:jc w:val="both"/>
        <w:rPr>
          <w:rFonts w:ascii="Times New Roman" w:hAnsi="Times New Roman" w:cs="Times New Roman"/>
          <w:sz w:val="28"/>
          <w:szCs w:val="28"/>
        </w:rPr>
      </w:pPr>
    </w:p>
    <w:p w:rsidR="00F160B1" w:rsidRPr="00F160B1" w:rsidRDefault="00F160B1" w:rsidP="00F160B1">
      <w:pPr>
        <w:spacing w:line="232" w:lineRule="auto"/>
        <w:ind w:left="-180" w:firstLine="540"/>
        <w:jc w:val="center"/>
        <w:rPr>
          <w:rFonts w:ascii="Times New Roman" w:hAnsi="Times New Roman" w:cs="Times New Roman"/>
          <w:b/>
          <w:sz w:val="28"/>
          <w:szCs w:val="28"/>
        </w:rPr>
      </w:pPr>
      <w:r w:rsidRPr="00F160B1">
        <w:rPr>
          <w:rFonts w:ascii="Times New Roman" w:hAnsi="Times New Roman" w:cs="Times New Roman"/>
          <w:b/>
          <w:sz w:val="28"/>
          <w:szCs w:val="28"/>
        </w:rPr>
        <w:t>Статья 7. Бюджетные ассигнования на социальное обеспечение населения, не связанные с предоставлением мер социальной поддержки</w:t>
      </w:r>
    </w:p>
    <w:p w:rsidR="00F160B1" w:rsidRPr="00F160B1" w:rsidRDefault="00F160B1" w:rsidP="00F160B1">
      <w:pPr>
        <w:spacing w:line="232" w:lineRule="auto"/>
        <w:ind w:firstLine="708"/>
        <w:jc w:val="both"/>
        <w:rPr>
          <w:rFonts w:ascii="Times New Roman" w:hAnsi="Times New Roman" w:cs="Times New Roman"/>
          <w:sz w:val="28"/>
          <w:szCs w:val="28"/>
        </w:rPr>
      </w:pPr>
      <w:r w:rsidRPr="00F160B1">
        <w:rPr>
          <w:rFonts w:ascii="Times New Roman" w:hAnsi="Times New Roman" w:cs="Times New Roman"/>
          <w:sz w:val="28"/>
          <w:szCs w:val="28"/>
        </w:rPr>
        <w:t xml:space="preserve">Установить, что из бюджета городского поселения Инсар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F160B1" w:rsidRPr="00F160B1" w:rsidRDefault="00F160B1" w:rsidP="00F160B1">
      <w:pPr>
        <w:spacing w:line="232" w:lineRule="auto"/>
        <w:ind w:firstLine="708"/>
        <w:jc w:val="both"/>
        <w:rPr>
          <w:rFonts w:ascii="Times New Roman" w:hAnsi="Times New Roman" w:cs="Times New Roman"/>
          <w:sz w:val="28"/>
          <w:szCs w:val="28"/>
        </w:rPr>
      </w:pPr>
      <w:r w:rsidRPr="00F160B1">
        <w:rPr>
          <w:rFonts w:ascii="Times New Roman" w:hAnsi="Times New Roman" w:cs="Times New Roman"/>
          <w:sz w:val="28"/>
          <w:szCs w:val="28"/>
        </w:rPr>
        <w:t>пенсия за выслугу лет лицам, замещавшим муниципальные и иные должности, муниципальным служащим;</w:t>
      </w:r>
    </w:p>
    <w:p w:rsidR="00F160B1" w:rsidRPr="00F160B1" w:rsidRDefault="00F160B1" w:rsidP="00F160B1">
      <w:pPr>
        <w:spacing w:line="232" w:lineRule="auto"/>
        <w:ind w:firstLine="708"/>
        <w:jc w:val="both"/>
        <w:rPr>
          <w:rFonts w:ascii="Times New Roman" w:hAnsi="Times New Roman" w:cs="Times New Roman"/>
          <w:sz w:val="28"/>
          <w:szCs w:val="28"/>
        </w:rPr>
      </w:pPr>
      <w:r w:rsidRPr="00F160B1">
        <w:rPr>
          <w:rFonts w:ascii="Times New Roman" w:hAnsi="Times New Roman" w:cs="Times New Roman"/>
          <w:sz w:val="28"/>
          <w:szCs w:val="28"/>
        </w:rPr>
        <w:t>иные выплаты в соответствии с законодательством Республики Мордовия и нормативными правовыми актами городского поселения.</w:t>
      </w:r>
    </w:p>
    <w:p w:rsidR="00F160B1" w:rsidRPr="00F160B1" w:rsidRDefault="00F160B1" w:rsidP="00F160B1">
      <w:pPr>
        <w:ind w:firstLine="720"/>
        <w:jc w:val="both"/>
        <w:outlineLvl w:val="2"/>
        <w:rPr>
          <w:rFonts w:ascii="Times New Roman" w:hAnsi="Times New Roman" w:cs="Times New Roman"/>
          <w:sz w:val="28"/>
          <w:szCs w:val="28"/>
        </w:rPr>
      </w:pPr>
    </w:p>
    <w:p w:rsidR="00F160B1" w:rsidRPr="00F160B1" w:rsidRDefault="00F160B1" w:rsidP="00F160B1">
      <w:pPr>
        <w:ind w:firstLine="720"/>
        <w:jc w:val="both"/>
        <w:rPr>
          <w:rFonts w:ascii="Times New Roman" w:hAnsi="Times New Roman" w:cs="Times New Roman"/>
          <w:b/>
          <w:sz w:val="28"/>
          <w:szCs w:val="28"/>
        </w:rPr>
      </w:pPr>
      <w:r w:rsidRPr="00F160B1">
        <w:rPr>
          <w:rFonts w:ascii="Times New Roman" w:hAnsi="Times New Roman" w:cs="Times New Roman"/>
          <w:b/>
          <w:sz w:val="28"/>
          <w:szCs w:val="28"/>
        </w:rPr>
        <w:t>Статья 8. 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w:t>
      </w: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 xml:space="preserve">1.Субсидии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предоставляются в случаях, установленных в приложениях 3 – 4 к настоящему Решению, и в порядке, установленном Администрацией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w:t>
      </w:r>
    </w:p>
    <w:p w:rsidR="00F160B1" w:rsidRPr="00F160B1" w:rsidRDefault="00F160B1" w:rsidP="00F160B1">
      <w:pPr>
        <w:ind w:firstLine="720"/>
        <w:jc w:val="both"/>
        <w:rPr>
          <w:rFonts w:ascii="Times New Roman" w:hAnsi="Times New Roman" w:cs="Times New Roman"/>
          <w:b/>
          <w:bCs/>
          <w:sz w:val="28"/>
          <w:szCs w:val="28"/>
        </w:rPr>
      </w:pP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
          <w:bCs/>
          <w:sz w:val="28"/>
          <w:szCs w:val="28"/>
        </w:rPr>
        <w:t xml:space="preserve">Статья 9. Бюджетные ассигнования Дорожного фонда </w:t>
      </w:r>
      <w:r w:rsidRPr="00F160B1">
        <w:rPr>
          <w:rFonts w:ascii="Times New Roman" w:hAnsi="Times New Roman" w:cs="Times New Roman"/>
          <w:b/>
          <w:sz w:val="28"/>
          <w:szCs w:val="28"/>
        </w:rPr>
        <w:t>городского поселения Инсар Инсарского муниципального района Республики Мордовия</w:t>
      </w: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 xml:space="preserve">1.Утвердить объем бюджетных ассигнований Дорожного фонда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на </w:t>
      </w:r>
      <w:r w:rsidRPr="00F160B1">
        <w:rPr>
          <w:rFonts w:ascii="Times New Roman" w:hAnsi="Times New Roman" w:cs="Times New Roman"/>
          <w:sz w:val="28"/>
          <w:szCs w:val="28"/>
        </w:rPr>
        <w:t xml:space="preserve">2024 </w:t>
      </w:r>
      <w:r w:rsidRPr="00F160B1">
        <w:rPr>
          <w:rFonts w:ascii="Times New Roman" w:hAnsi="Times New Roman" w:cs="Times New Roman"/>
          <w:bCs/>
          <w:sz w:val="28"/>
          <w:szCs w:val="28"/>
        </w:rPr>
        <w:t>год составляет 3036,4 тыс. рублей, на 2025 год – 3196,8 тыс. рублей, на 2026 год – 3293,0 тыс. рублей.</w:t>
      </w: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 xml:space="preserve"> 2.Направления расходования бюджетных ассигнований Дорожного фонда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определяются в соответствии с порядком формирования и использования бюджетных ассигнований Дорожного фонда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установленным Советом депутатов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w:t>
      </w:r>
    </w:p>
    <w:p w:rsidR="00F160B1" w:rsidRPr="00F160B1" w:rsidRDefault="00F160B1" w:rsidP="00F160B1">
      <w:pPr>
        <w:pStyle w:val="ConsPlusNormal"/>
        <w:jc w:val="both"/>
        <w:rPr>
          <w:rFonts w:ascii="Times New Roman" w:hAnsi="Times New Roman" w:cs="Times New Roman"/>
          <w:sz w:val="28"/>
          <w:szCs w:val="28"/>
        </w:rPr>
      </w:pPr>
    </w:p>
    <w:p w:rsidR="00F160B1" w:rsidRPr="00F160B1" w:rsidRDefault="00F160B1" w:rsidP="00F160B1">
      <w:pPr>
        <w:pStyle w:val="ConsNormal"/>
        <w:ind w:right="0"/>
        <w:jc w:val="both"/>
        <w:rPr>
          <w:rFonts w:ascii="Times New Roman" w:hAnsi="Times New Roman" w:cs="Times New Roman"/>
          <w:b/>
          <w:sz w:val="28"/>
          <w:szCs w:val="28"/>
        </w:rPr>
      </w:pPr>
      <w:r w:rsidRPr="00F160B1">
        <w:rPr>
          <w:rFonts w:ascii="Times New Roman" w:hAnsi="Times New Roman" w:cs="Times New Roman"/>
          <w:b/>
          <w:sz w:val="28"/>
          <w:szCs w:val="28"/>
        </w:rPr>
        <w:t>Статья 10. Резервный фонд Администрации городского поселения Инсар Инсарского муниципального района Республики Мордовия</w:t>
      </w:r>
    </w:p>
    <w:p w:rsidR="00F160B1" w:rsidRPr="00F160B1" w:rsidRDefault="00F160B1" w:rsidP="00F160B1">
      <w:pPr>
        <w:pStyle w:val="ConsNormal"/>
        <w:ind w:right="0"/>
        <w:jc w:val="both"/>
        <w:rPr>
          <w:rFonts w:ascii="Times New Roman" w:hAnsi="Times New Roman" w:cs="Times New Roman"/>
          <w:sz w:val="28"/>
          <w:szCs w:val="28"/>
        </w:rPr>
      </w:pPr>
      <w:r w:rsidRPr="00F160B1">
        <w:rPr>
          <w:rFonts w:ascii="Times New Roman" w:hAnsi="Times New Roman" w:cs="Times New Roman"/>
          <w:sz w:val="28"/>
          <w:szCs w:val="28"/>
        </w:rPr>
        <w:lastRenderedPageBreak/>
        <w:t>1.Установить размер Резервного фонда Администрации городского поселения Инсар Инсарского муниципального района Республики Мордовия на 2024 год в сумме 10,0 тыс. рублей, на 2025 год – 10,0 тыс. рублей и на 2026 год –  10,0 тыс. рублей.</w:t>
      </w:r>
    </w:p>
    <w:p w:rsidR="00F160B1" w:rsidRPr="00F160B1" w:rsidRDefault="00F160B1" w:rsidP="00F160B1">
      <w:pPr>
        <w:pStyle w:val="ConsPlusNormal"/>
        <w:widowControl/>
        <w:tabs>
          <w:tab w:val="left" w:pos="-142"/>
        </w:tabs>
        <w:ind w:firstLine="708"/>
        <w:jc w:val="both"/>
        <w:rPr>
          <w:rFonts w:ascii="Times New Roman" w:hAnsi="Times New Roman" w:cs="Times New Roman"/>
          <w:sz w:val="28"/>
          <w:szCs w:val="28"/>
        </w:rPr>
      </w:pPr>
      <w:r w:rsidRPr="00F160B1">
        <w:rPr>
          <w:rFonts w:ascii="Times New Roman" w:hAnsi="Times New Roman" w:cs="Times New Roman"/>
          <w:sz w:val="28"/>
          <w:szCs w:val="28"/>
        </w:rPr>
        <w:t>2.Средства Резервного фонда администрации городского поселения Инсар расходуются на финансовое обеспечение непредвиденных расходов, в том числе на проведение аварийно - восстановительных  работ и иных мероприятий, связанных с ликвидацией последствий стихийных бедствий и других чрезвычайных ситуаций.</w:t>
      </w:r>
    </w:p>
    <w:p w:rsidR="00F160B1" w:rsidRPr="00F160B1" w:rsidRDefault="00F160B1" w:rsidP="00F160B1">
      <w:pPr>
        <w:pStyle w:val="ConsPlusNormal"/>
        <w:widowControl/>
        <w:tabs>
          <w:tab w:val="left" w:pos="-142"/>
        </w:tabs>
        <w:ind w:firstLine="708"/>
        <w:jc w:val="both"/>
        <w:rPr>
          <w:rFonts w:ascii="Times New Roman" w:hAnsi="Times New Roman" w:cs="Times New Roman"/>
          <w:sz w:val="28"/>
          <w:szCs w:val="28"/>
        </w:rPr>
      </w:pPr>
      <w:r w:rsidRPr="00F160B1">
        <w:rPr>
          <w:rFonts w:ascii="Times New Roman" w:hAnsi="Times New Roman" w:cs="Times New Roman"/>
          <w:sz w:val="28"/>
          <w:szCs w:val="28"/>
        </w:rPr>
        <w:t xml:space="preserve">3.Средства Резервного фонда администрации городского поселения Инсар предусмотренные в составе бюджета городского поселения Инсар используются по решению главы администрации городского поселения Инсар.       </w:t>
      </w:r>
    </w:p>
    <w:p w:rsidR="00F160B1" w:rsidRPr="00F160B1" w:rsidRDefault="00F160B1" w:rsidP="00F160B1">
      <w:pPr>
        <w:pStyle w:val="ConsPlusNormal"/>
        <w:widowControl/>
        <w:tabs>
          <w:tab w:val="left" w:pos="-142"/>
        </w:tabs>
        <w:ind w:firstLine="0"/>
        <w:jc w:val="both"/>
        <w:rPr>
          <w:rFonts w:ascii="Times New Roman" w:hAnsi="Times New Roman" w:cs="Times New Roman"/>
          <w:sz w:val="28"/>
          <w:szCs w:val="28"/>
        </w:rPr>
      </w:pPr>
      <w:r w:rsidRPr="00F160B1">
        <w:rPr>
          <w:rFonts w:ascii="Times New Roman" w:hAnsi="Times New Roman" w:cs="Times New Roman"/>
          <w:sz w:val="28"/>
          <w:szCs w:val="28"/>
        </w:rPr>
        <w:tab/>
      </w:r>
    </w:p>
    <w:p w:rsidR="00F160B1" w:rsidRPr="00F160B1" w:rsidRDefault="00F160B1" w:rsidP="00F160B1">
      <w:pPr>
        <w:ind w:firstLine="720"/>
        <w:jc w:val="both"/>
        <w:outlineLvl w:val="0"/>
        <w:rPr>
          <w:rFonts w:ascii="Times New Roman" w:hAnsi="Times New Roman" w:cs="Times New Roman"/>
          <w:b/>
          <w:sz w:val="28"/>
          <w:szCs w:val="28"/>
        </w:rPr>
      </w:pPr>
      <w:r w:rsidRPr="00F160B1">
        <w:rPr>
          <w:rFonts w:ascii="Times New Roman" w:hAnsi="Times New Roman" w:cs="Times New Roman"/>
          <w:b/>
          <w:sz w:val="28"/>
          <w:szCs w:val="28"/>
        </w:rPr>
        <w:t>Статья 11. Объем бюджетных ассигнований на исполнение публичных нормативных обязательств</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0 тыс. рублей, на 2025 год – 0 тыс. рублей, на 2026 год – 0 тыс. рублей.</w:t>
      </w:r>
    </w:p>
    <w:p w:rsidR="00F160B1" w:rsidRPr="00F160B1" w:rsidRDefault="00F160B1" w:rsidP="00F160B1">
      <w:pPr>
        <w:pStyle w:val="ConsNonformat"/>
        <w:ind w:right="0" w:firstLine="720"/>
        <w:jc w:val="both"/>
        <w:rPr>
          <w:rFonts w:ascii="Times New Roman" w:hAnsi="Times New Roman" w:cs="Times New Roman"/>
          <w:sz w:val="28"/>
          <w:szCs w:val="28"/>
        </w:rPr>
      </w:pPr>
    </w:p>
    <w:p w:rsidR="00F160B1" w:rsidRPr="00F160B1" w:rsidRDefault="00F160B1" w:rsidP="00F160B1">
      <w:pPr>
        <w:ind w:firstLine="720"/>
        <w:jc w:val="both"/>
        <w:outlineLvl w:val="0"/>
        <w:rPr>
          <w:rFonts w:ascii="Times New Roman" w:hAnsi="Times New Roman" w:cs="Times New Roman"/>
          <w:b/>
          <w:sz w:val="28"/>
          <w:szCs w:val="28"/>
        </w:rPr>
      </w:pPr>
      <w:r w:rsidRPr="00F160B1">
        <w:rPr>
          <w:rFonts w:ascii="Times New Roman" w:hAnsi="Times New Roman" w:cs="Times New Roman"/>
          <w:b/>
          <w:sz w:val="28"/>
          <w:szCs w:val="28"/>
        </w:rPr>
        <w:t>Статья 12. Расходы на исполнение судебных актов по искам к городского поселения Инсар Инсарского муниципального района Республики Мордовия</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Из бюджета городского поселения Инсар Инсарского муниципального района  Республики Мордовия предоставляются бюджетные ассигнования на исполнение судебных актов по искам к городского поселения Инсар Инсарского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городского поселения Инсар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городского поселения Инсар Инсарского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городского поселения Инсар Инсарского муниципального района  Республики Мордовия.</w:t>
      </w:r>
    </w:p>
    <w:p w:rsidR="00F160B1" w:rsidRPr="00F160B1" w:rsidRDefault="00F160B1" w:rsidP="00F160B1">
      <w:pPr>
        <w:ind w:firstLine="720"/>
        <w:jc w:val="both"/>
        <w:outlineLvl w:val="0"/>
        <w:rPr>
          <w:rFonts w:ascii="Times New Roman" w:hAnsi="Times New Roman" w:cs="Times New Roman"/>
          <w:b/>
          <w:bCs/>
          <w:sz w:val="28"/>
          <w:szCs w:val="28"/>
        </w:rPr>
      </w:pPr>
    </w:p>
    <w:p w:rsidR="00F160B1" w:rsidRPr="00F160B1" w:rsidRDefault="00F160B1" w:rsidP="00F160B1">
      <w:pPr>
        <w:ind w:firstLine="720"/>
        <w:jc w:val="both"/>
        <w:outlineLvl w:val="0"/>
        <w:rPr>
          <w:rFonts w:ascii="Times New Roman" w:hAnsi="Times New Roman" w:cs="Times New Roman"/>
          <w:b/>
          <w:bCs/>
          <w:sz w:val="28"/>
          <w:szCs w:val="28"/>
        </w:rPr>
      </w:pPr>
      <w:r w:rsidRPr="00F160B1">
        <w:rPr>
          <w:rFonts w:ascii="Times New Roman" w:hAnsi="Times New Roman" w:cs="Times New Roman"/>
          <w:b/>
          <w:bCs/>
          <w:sz w:val="28"/>
          <w:szCs w:val="28"/>
        </w:rPr>
        <w:t xml:space="preserve">Статья 13. Муниципальные внутренние заимствования </w:t>
      </w:r>
      <w:r w:rsidRPr="00F160B1">
        <w:rPr>
          <w:rFonts w:ascii="Times New Roman" w:hAnsi="Times New Roman" w:cs="Times New Roman"/>
          <w:b/>
          <w:sz w:val="28"/>
          <w:szCs w:val="28"/>
        </w:rPr>
        <w:t xml:space="preserve">городского поселения Инсар Инсарского муниципального района </w:t>
      </w:r>
      <w:r w:rsidRPr="00F160B1">
        <w:rPr>
          <w:rFonts w:ascii="Times New Roman" w:hAnsi="Times New Roman" w:cs="Times New Roman"/>
          <w:b/>
          <w:bCs/>
          <w:sz w:val="28"/>
          <w:szCs w:val="28"/>
        </w:rPr>
        <w:t xml:space="preserve">Республики Мордовия, муниципальный долг </w:t>
      </w:r>
      <w:r w:rsidRPr="00F160B1">
        <w:rPr>
          <w:rFonts w:ascii="Times New Roman" w:hAnsi="Times New Roman" w:cs="Times New Roman"/>
          <w:b/>
          <w:sz w:val="28"/>
          <w:szCs w:val="28"/>
        </w:rPr>
        <w:t>городского поселения Инсар Инсарского муниципального района</w:t>
      </w:r>
      <w:r w:rsidRPr="00F160B1">
        <w:rPr>
          <w:rFonts w:ascii="Times New Roman" w:hAnsi="Times New Roman" w:cs="Times New Roman"/>
          <w:b/>
          <w:bCs/>
          <w:sz w:val="28"/>
          <w:szCs w:val="28"/>
        </w:rPr>
        <w:t xml:space="preserve"> Республики Мордовия и предоставление муниципальных гарантий </w:t>
      </w:r>
      <w:r w:rsidRPr="00F160B1">
        <w:rPr>
          <w:rFonts w:ascii="Times New Roman" w:hAnsi="Times New Roman" w:cs="Times New Roman"/>
          <w:b/>
          <w:sz w:val="28"/>
          <w:szCs w:val="28"/>
        </w:rPr>
        <w:t xml:space="preserve">городского поселения Инсар Инсарского </w:t>
      </w:r>
      <w:r w:rsidRPr="00F160B1">
        <w:rPr>
          <w:rFonts w:ascii="Times New Roman" w:hAnsi="Times New Roman" w:cs="Times New Roman"/>
          <w:b/>
          <w:sz w:val="28"/>
          <w:szCs w:val="28"/>
        </w:rPr>
        <w:lastRenderedPageBreak/>
        <w:t xml:space="preserve">муниципального района </w:t>
      </w:r>
      <w:r w:rsidRPr="00F160B1">
        <w:rPr>
          <w:rFonts w:ascii="Times New Roman" w:hAnsi="Times New Roman" w:cs="Times New Roman"/>
          <w:b/>
          <w:bCs/>
          <w:sz w:val="28"/>
          <w:szCs w:val="28"/>
        </w:rPr>
        <w:t>Республики Мордовия</w:t>
      </w:r>
    </w:p>
    <w:p w:rsidR="00F160B1" w:rsidRPr="00F160B1" w:rsidRDefault="00F160B1" w:rsidP="00F160B1">
      <w:pPr>
        <w:ind w:firstLine="720"/>
        <w:jc w:val="both"/>
        <w:rPr>
          <w:rFonts w:ascii="Times New Roman" w:hAnsi="Times New Roman" w:cs="Times New Roman"/>
          <w:bCs/>
          <w:sz w:val="28"/>
          <w:szCs w:val="28"/>
        </w:rPr>
      </w:pPr>
      <w:bookmarkStart w:id="0" w:name="Par2"/>
      <w:bookmarkEnd w:id="0"/>
      <w:r w:rsidRPr="00F160B1">
        <w:rPr>
          <w:rFonts w:ascii="Times New Roman" w:hAnsi="Times New Roman" w:cs="Times New Roman"/>
          <w:bCs/>
          <w:sz w:val="28"/>
          <w:szCs w:val="28"/>
        </w:rPr>
        <w:t xml:space="preserve">1.Право осуществления от имени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муниципальных внутренних заимствований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принадлежит администрации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w:t>
      </w:r>
    </w:p>
    <w:p w:rsidR="00F160B1" w:rsidRPr="00F160B1" w:rsidRDefault="00F160B1" w:rsidP="00F160B1">
      <w:pPr>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 xml:space="preserve">2.Утвердить </w:t>
      </w:r>
      <w:hyperlink r:id="rId8" w:history="1">
        <w:r w:rsidRPr="00F160B1">
          <w:rPr>
            <w:rFonts w:ascii="Times New Roman" w:hAnsi="Times New Roman" w:cs="Times New Roman"/>
            <w:bCs/>
            <w:sz w:val="28"/>
            <w:szCs w:val="28"/>
          </w:rPr>
          <w:t>источники</w:t>
        </w:r>
      </w:hyperlink>
      <w:r w:rsidRPr="00F160B1">
        <w:rPr>
          <w:rFonts w:ascii="Times New Roman" w:hAnsi="Times New Roman" w:cs="Times New Roman"/>
          <w:bCs/>
          <w:sz w:val="28"/>
          <w:szCs w:val="28"/>
        </w:rPr>
        <w:t xml:space="preserve"> внутреннего финансирования дефицита бюджета </w:t>
      </w:r>
      <w:r w:rsidRPr="00F160B1">
        <w:rPr>
          <w:rFonts w:ascii="Times New Roman" w:hAnsi="Times New Roman" w:cs="Times New Roman"/>
          <w:sz w:val="28"/>
          <w:szCs w:val="28"/>
        </w:rPr>
        <w:t>городского поселения Инсар Инсарского муниципального района</w:t>
      </w:r>
      <w:r w:rsidRPr="00F160B1">
        <w:rPr>
          <w:rFonts w:ascii="Times New Roman" w:hAnsi="Times New Roman" w:cs="Times New Roman"/>
          <w:bCs/>
          <w:sz w:val="28"/>
          <w:szCs w:val="28"/>
        </w:rPr>
        <w:t xml:space="preserve"> Республики Мордовия на 2024 год и на плановый период 2025 и 2026 годов согласно приложению 6 к настоящему Решению. </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3.Муниципальные  заимствования городским поселением Инсар Инсарского муниципального района Республики Мордовия на 2024 год не запланированы.</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 xml:space="preserve">4.Установить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2024 года в сумме 19630,3 тыс. рублей, на 1 января 2025 года – 22885,3 тыс. рублей, на 1 января 2026 года – 24230,8 тыс. рублей. </w:t>
      </w:r>
    </w:p>
    <w:p w:rsidR="00F160B1" w:rsidRPr="00F160B1" w:rsidRDefault="00F160B1" w:rsidP="00F160B1">
      <w:pPr>
        <w:pStyle w:val="ConsNonformat"/>
        <w:ind w:right="0" w:firstLine="720"/>
        <w:jc w:val="both"/>
        <w:rPr>
          <w:rFonts w:ascii="Times New Roman" w:hAnsi="Times New Roman" w:cs="Times New Roman"/>
          <w:sz w:val="28"/>
          <w:szCs w:val="28"/>
        </w:rPr>
      </w:pPr>
      <w:r w:rsidRPr="00F160B1">
        <w:rPr>
          <w:rFonts w:ascii="Times New Roman" w:hAnsi="Times New Roman" w:cs="Times New Roman"/>
          <w:sz w:val="28"/>
          <w:szCs w:val="28"/>
        </w:rPr>
        <w:t>5. Муниципальные гарантии городским поселением Инсар Инсарского муниципального района Республики Мордовия на 2024 год не предоставляются.</w:t>
      </w:r>
    </w:p>
    <w:p w:rsidR="00F160B1" w:rsidRPr="00F160B1" w:rsidRDefault="00F160B1" w:rsidP="00F160B1">
      <w:pPr>
        <w:rPr>
          <w:rFonts w:ascii="Times New Roman" w:hAnsi="Times New Roman" w:cs="Times New Roman"/>
          <w:sz w:val="28"/>
          <w:szCs w:val="28"/>
        </w:rPr>
      </w:pPr>
    </w:p>
    <w:p w:rsidR="00F160B1" w:rsidRPr="00F160B1" w:rsidRDefault="00F160B1" w:rsidP="00F160B1">
      <w:pPr>
        <w:tabs>
          <w:tab w:val="left" w:pos="6884"/>
        </w:tabs>
        <w:jc w:val="both"/>
        <w:rPr>
          <w:rFonts w:ascii="Times New Roman" w:hAnsi="Times New Roman" w:cs="Times New Roman"/>
          <w:b/>
          <w:sz w:val="28"/>
        </w:rPr>
      </w:pPr>
      <w:r w:rsidRPr="00F160B1">
        <w:rPr>
          <w:rFonts w:ascii="Times New Roman" w:hAnsi="Times New Roman" w:cs="Times New Roman"/>
          <w:sz w:val="28"/>
          <w:szCs w:val="32"/>
        </w:rPr>
        <w:t xml:space="preserve">       </w:t>
      </w:r>
      <w:r w:rsidRPr="00F160B1">
        <w:rPr>
          <w:rFonts w:ascii="Times New Roman" w:hAnsi="Times New Roman" w:cs="Times New Roman"/>
          <w:b/>
          <w:sz w:val="28"/>
          <w:szCs w:val="32"/>
        </w:rPr>
        <w:t>Статья 14.</w:t>
      </w:r>
      <w:r w:rsidRPr="00F160B1">
        <w:rPr>
          <w:rFonts w:ascii="Times New Roman" w:hAnsi="Times New Roman" w:cs="Times New Roman"/>
          <w:sz w:val="28"/>
          <w:szCs w:val="32"/>
        </w:rPr>
        <w:t xml:space="preserve"> </w:t>
      </w:r>
      <w:r w:rsidRPr="00F160B1">
        <w:rPr>
          <w:rFonts w:ascii="Times New Roman" w:hAnsi="Times New Roman" w:cs="Times New Roman"/>
          <w:b/>
          <w:sz w:val="28"/>
        </w:rPr>
        <w:t>Особенности исполнения бюджета городского поселения Инсар Инсарского муниципального района Республики Мордовия</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1.Установить в соответствии с пунктом 8 статьи 217 Бюджетного кодекса Российской Федерации следующие дополнительные основания внесения изменений в сводную бюджетную роспись бюджета городского поселения Инсар без внесения изменений в настоящее решение, помимо оснований, установленных пунктом 3 статьи 217 Бюджетного кодекса Российской Федерации:</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1)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коммунальные услуги, услуги связи, уплату налогов, сборов и иных платежей, в том числе в рамках финансового обеспечения государственного задания на оказание государственных услуг (выполнение работ);</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2)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РМ, национальных проектов (программ) и федеральных проектов, входящих в состав национальных проектов (программ);</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Осуществление выплат, направленных на обслуживания, сокращения и погащения долговых обязательств городского поселения Инсар Инсарского муниципального района РМ в соответствии с Бюджетным Кодексом РФ;</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 xml:space="preserve">3)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w:t>
      </w:r>
      <w:r w:rsidRPr="00F160B1">
        <w:rPr>
          <w:rFonts w:ascii="Times New Roman" w:hAnsi="Times New Roman" w:cs="Times New Roman"/>
          <w:sz w:val="28"/>
          <w:szCs w:val="28"/>
        </w:rPr>
        <w:lastRenderedPageBreak/>
        <w:t>бюджета городского поселения Инсар на соответствующий финансовый год;</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4)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5)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6) перераспределение бюджетных ассигнований в целях финансового обеспечения подготовки и проведения выборов и референдумов;</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7)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городского поселения Инсар Инсарского муниципального района РМ;</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8) изменение объемов безвозмездных поступлений от юридических лиц на основании заключенных соглашений, а также их перераспределение в соответствии с целями предоставления;</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9)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10) перераспределение бюджетных ассигнований при принятии Правительством Республики Мордовия решений о подготовке и реализации бюджетных инвестиций в форме капитальных вложений в объекты муниципальной собственности городского поселения Инсар Инсарского муниципального района РМ;</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11)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городского поселения Инсар Инсарского муниципального района РМ,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12)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13) перераспределение бюджетных ассигнований в целях погашения кредиторской задолженности бюджета городского поселения Инсар Инсарского муниципального района РМ;</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14) перераспределения бюджетных ассигнований Дорожного фонда городского поселения Инсар Инсарского муниципального района РМ.</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 xml:space="preserve">1) авансовые платежи по муниципальным контрактам о поставке товаров, выполнении работ,  оказании услуг, заключаемым на сумму 30000,0 тыс. рублей и </w:t>
      </w:r>
      <w:r w:rsidRPr="00F160B1">
        <w:rPr>
          <w:rFonts w:ascii="Times New Roman" w:hAnsi="Times New Roman" w:cs="Times New Roman"/>
          <w:sz w:val="28"/>
          <w:szCs w:val="28"/>
        </w:rPr>
        <w:lastRenderedPageBreak/>
        <w:t>более для обеспечения муниципальных нужд городского поселения Инсар Инсарского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на сумму 30000,0 тыс. рублей  и более муниципальными  бюджетными учреждениями городского поселения Инсар Инсарского муниципального района Республики Мордовия, источником финансового обеспечения которых являются субсидии и иные межбюджетные трансферты, предоставляемые из республиканского бюджета Республики Мордовия, в том числе софинансируемые (финансируемые) за счет субсидий иных межведомственных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(контрактов,договоров) о поставке товаров, выполнении работ, оказании услуг;</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городского поселения Инсар Инсарского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городского поселения Инсар Инсарского муниципального района Республики Мордовия, источником финансового обеспечения которых являются средства бюджета гордского поселения Инсар Инсарского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об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160B1" w:rsidRPr="00F160B1" w:rsidRDefault="00F160B1" w:rsidP="00F160B1">
      <w:pPr>
        <w:ind w:firstLine="720"/>
        <w:jc w:val="both"/>
        <w:rPr>
          <w:rFonts w:ascii="Times New Roman" w:hAnsi="Times New Roman" w:cs="Times New Roman"/>
          <w:sz w:val="28"/>
          <w:szCs w:val="28"/>
        </w:rPr>
      </w:pPr>
      <w:r w:rsidRPr="00F160B1">
        <w:rPr>
          <w:rFonts w:ascii="Times New Roman" w:hAnsi="Times New Roman" w:cs="Times New Roman"/>
          <w:sz w:val="28"/>
          <w:szCs w:val="28"/>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F160B1" w:rsidRPr="00F160B1" w:rsidRDefault="00F160B1" w:rsidP="00F160B1">
      <w:pPr>
        <w:ind w:firstLine="720"/>
        <w:jc w:val="both"/>
        <w:rPr>
          <w:rFonts w:ascii="Times New Roman" w:hAnsi="Times New Roman" w:cs="Times New Roman"/>
          <w:sz w:val="28"/>
          <w:szCs w:val="28"/>
        </w:rPr>
      </w:pPr>
    </w:p>
    <w:p w:rsidR="00F160B1" w:rsidRPr="00F160B1" w:rsidRDefault="00F160B1" w:rsidP="00F160B1">
      <w:pPr>
        <w:ind w:firstLine="708"/>
        <w:jc w:val="both"/>
        <w:outlineLvl w:val="1"/>
        <w:rPr>
          <w:rFonts w:ascii="Times New Roman" w:hAnsi="Times New Roman" w:cs="Times New Roman"/>
          <w:b/>
          <w:sz w:val="28"/>
          <w:szCs w:val="28"/>
        </w:rPr>
      </w:pPr>
      <w:r w:rsidRPr="00F160B1">
        <w:rPr>
          <w:rFonts w:ascii="Times New Roman" w:hAnsi="Times New Roman" w:cs="Times New Roman"/>
          <w:b/>
          <w:sz w:val="28"/>
          <w:szCs w:val="28"/>
        </w:rPr>
        <w:t>Статья 15. Покрытие временных кассовых разрывов в текущем финансовом году</w:t>
      </w:r>
    </w:p>
    <w:p w:rsidR="00F160B1" w:rsidRPr="00F160B1" w:rsidRDefault="00F160B1" w:rsidP="00F160B1">
      <w:pPr>
        <w:ind w:firstLine="708"/>
        <w:jc w:val="both"/>
        <w:outlineLvl w:val="1"/>
        <w:rPr>
          <w:rFonts w:ascii="Times New Roman" w:hAnsi="Times New Roman" w:cs="Times New Roman"/>
          <w:sz w:val="28"/>
          <w:szCs w:val="28"/>
        </w:rPr>
      </w:pPr>
      <w:r w:rsidRPr="00F160B1">
        <w:rPr>
          <w:rFonts w:ascii="Times New Roman" w:hAnsi="Times New Roman" w:cs="Times New Roman"/>
          <w:sz w:val="28"/>
          <w:szCs w:val="28"/>
        </w:rPr>
        <w:t>Определить, что на покрытие временных кассовых разрывов в текущем финансовом году направляются остатки средств бюджета городского поселения в полном объеме, сложившиеся на начало текущего финансового года.</w:t>
      </w:r>
    </w:p>
    <w:p w:rsidR="00F160B1" w:rsidRPr="00F160B1" w:rsidRDefault="00F160B1" w:rsidP="00F160B1">
      <w:pPr>
        <w:ind w:firstLine="720"/>
        <w:rPr>
          <w:rFonts w:ascii="Times New Roman" w:hAnsi="Times New Roman" w:cs="Times New Roman"/>
          <w:sz w:val="28"/>
          <w:szCs w:val="28"/>
        </w:rPr>
      </w:pPr>
    </w:p>
    <w:p w:rsidR="00F160B1" w:rsidRPr="00F160B1" w:rsidRDefault="00F160B1" w:rsidP="00F160B1">
      <w:pPr>
        <w:spacing w:line="252" w:lineRule="auto"/>
        <w:ind w:firstLine="720"/>
        <w:jc w:val="both"/>
        <w:rPr>
          <w:rFonts w:ascii="Times New Roman" w:hAnsi="Times New Roman" w:cs="Times New Roman"/>
          <w:b/>
          <w:bCs/>
          <w:sz w:val="28"/>
          <w:szCs w:val="28"/>
        </w:rPr>
      </w:pPr>
      <w:r w:rsidRPr="00F160B1">
        <w:rPr>
          <w:rFonts w:ascii="Times New Roman" w:hAnsi="Times New Roman" w:cs="Times New Roman"/>
          <w:b/>
          <w:bCs/>
          <w:sz w:val="28"/>
          <w:szCs w:val="28"/>
        </w:rPr>
        <w:t>Статья 16. Вступление настоящего Решения в силу</w:t>
      </w:r>
    </w:p>
    <w:p w:rsidR="00F160B1" w:rsidRPr="00F160B1" w:rsidRDefault="00F160B1" w:rsidP="00F160B1">
      <w:pPr>
        <w:spacing w:line="252" w:lineRule="auto"/>
        <w:ind w:firstLine="720"/>
        <w:jc w:val="both"/>
        <w:rPr>
          <w:rFonts w:ascii="Times New Roman" w:hAnsi="Times New Roman" w:cs="Times New Roman"/>
          <w:bCs/>
          <w:sz w:val="28"/>
          <w:szCs w:val="28"/>
        </w:rPr>
      </w:pPr>
      <w:r w:rsidRPr="00F160B1">
        <w:rPr>
          <w:rFonts w:ascii="Times New Roman" w:hAnsi="Times New Roman" w:cs="Times New Roman"/>
          <w:bCs/>
          <w:sz w:val="28"/>
          <w:szCs w:val="28"/>
        </w:rPr>
        <w:t>Настоящее Решение вступает в силу с 1 января 2024 года.</w:t>
      </w:r>
    </w:p>
    <w:p w:rsidR="00F160B1" w:rsidRPr="00F160B1" w:rsidRDefault="00F160B1" w:rsidP="00F160B1">
      <w:pPr>
        <w:spacing w:line="252" w:lineRule="auto"/>
        <w:ind w:firstLine="720"/>
        <w:jc w:val="both"/>
        <w:rPr>
          <w:rFonts w:ascii="Times New Roman" w:hAnsi="Times New Roman" w:cs="Times New Roman"/>
          <w:bCs/>
          <w:sz w:val="28"/>
          <w:szCs w:val="28"/>
          <w:highlight w:val="yellow"/>
        </w:rPr>
      </w:pPr>
    </w:p>
    <w:p w:rsidR="00F160B1" w:rsidRPr="00F160B1" w:rsidRDefault="00F160B1" w:rsidP="00F160B1">
      <w:pPr>
        <w:spacing w:line="252" w:lineRule="auto"/>
        <w:ind w:firstLine="720"/>
        <w:jc w:val="both"/>
        <w:rPr>
          <w:rFonts w:ascii="Times New Roman" w:hAnsi="Times New Roman" w:cs="Times New Roman"/>
          <w:b/>
          <w:bCs/>
          <w:sz w:val="28"/>
          <w:szCs w:val="28"/>
          <w:highlight w:val="yellow"/>
        </w:rPr>
      </w:pPr>
      <w:r w:rsidRPr="00F160B1">
        <w:rPr>
          <w:rFonts w:ascii="Times New Roman" w:hAnsi="Times New Roman" w:cs="Times New Roman"/>
          <w:b/>
          <w:bCs/>
          <w:sz w:val="28"/>
          <w:szCs w:val="28"/>
        </w:rPr>
        <w:lastRenderedPageBreak/>
        <w:t xml:space="preserve">Статья 17. Действие нормативных правовых актов </w:t>
      </w:r>
      <w:r w:rsidRPr="00F160B1">
        <w:rPr>
          <w:rFonts w:ascii="Times New Roman" w:hAnsi="Times New Roman" w:cs="Times New Roman"/>
          <w:b/>
          <w:sz w:val="28"/>
          <w:szCs w:val="28"/>
        </w:rPr>
        <w:t>городского поселения Инсар Инсарского муниципального района Республики Мордовия</w:t>
      </w:r>
    </w:p>
    <w:p w:rsidR="00F160B1" w:rsidRPr="00F160B1" w:rsidRDefault="00F160B1" w:rsidP="00F160B1">
      <w:pPr>
        <w:spacing w:line="252" w:lineRule="auto"/>
        <w:ind w:firstLine="720"/>
        <w:jc w:val="both"/>
        <w:rPr>
          <w:rFonts w:ascii="Times New Roman" w:hAnsi="Times New Roman" w:cs="Times New Roman"/>
          <w:i/>
          <w:sz w:val="28"/>
          <w:szCs w:val="28"/>
        </w:rPr>
      </w:pPr>
      <w:r w:rsidRPr="00F160B1">
        <w:rPr>
          <w:rFonts w:ascii="Times New Roman" w:hAnsi="Times New Roman" w:cs="Times New Roman"/>
          <w:sz w:val="28"/>
          <w:szCs w:val="28"/>
        </w:rPr>
        <w:t xml:space="preserve">Установить, что нормативные правовые акты городского поселения Инсар Инсарского муниципального района Республики Мордовия, принятые на основе и во исполнение Решений Совета депутатов 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2021 год и на плановый период 2022 и 2023 годов», «О бюджете городского поселения Инсар Инсарского муниципального района Республики Мордовия на 2022 год и на плановый период 2023 и 2024 годов», «О бюджете городского поселения Инсар Инсарского муниципального района Республики Мордовия на 2023 год и на плановый период 2024 и 2025 годов», действуют в части, не противоречащей настоящему Решению. </w:t>
      </w:r>
    </w:p>
    <w:p w:rsidR="00F160B1" w:rsidRPr="00F160B1" w:rsidRDefault="00F160B1" w:rsidP="00F160B1">
      <w:pPr>
        <w:rPr>
          <w:rFonts w:ascii="Times New Roman" w:hAnsi="Times New Roman" w:cs="Times New Roman"/>
          <w:sz w:val="28"/>
          <w:szCs w:val="28"/>
        </w:rPr>
      </w:pPr>
    </w:p>
    <w:p w:rsidR="00F160B1" w:rsidRPr="00F160B1" w:rsidRDefault="00F160B1" w:rsidP="00F160B1">
      <w:pPr>
        <w:rPr>
          <w:rFonts w:ascii="Times New Roman" w:hAnsi="Times New Roman" w:cs="Times New Roman"/>
          <w:sz w:val="28"/>
          <w:szCs w:val="28"/>
        </w:rPr>
      </w:pPr>
    </w:p>
    <w:p w:rsidR="00F160B1" w:rsidRPr="00F160B1" w:rsidRDefault="00F160B1" w:rsidP="00F160B1">
      <w:pPr>
        <w:rPr>
          <w:rFonts w:ascii="Times New Roman" w:hAnsi="Times New Roman" w:cs="Times New Roman"/>
          <w:sz w:val="28"/>
          <w:szCs w:val="28"/>
        </w:rPr>
      </w:pPr>
    </w:p>
    <w:p w:rsidR="00F160B1" w:rsidRPr="00F160B1" w:rsidRDefault="00F160B1" w:rsidP="00F160B1">
      <w:pPr>
        <w:rPr>
          <w:rFonts w:ascii="Times New Roman" w:hAnsi="Times New Roman" w:cs="Times New Roman"/>
          <w:sz w:val="28"/>
          <w:szCs w:val="28"/>
        </w:rPr>
      </w:pPr>
      <w:r w:rsidRPr="00F160B1">
        <w:rPr>
          <w:rFonts w:ascii="Times New Roman" w:hAnsi="Times New Roman" w:cs="Times New Roman"/>
          <w:sz w:val="28"/>
          <w:szCs w:val="28"/>
        </w:rPr>
        <w:t>Глава городского поселения Инсар</w:t>
      </w:r>
    </w:p>
    <w:p w:rsidR="00F160B1" w:rsidRPr="00F160B1" w:rsidRDefault="00F160B1" w:rsidP="00F160B1">
      <w:pPr>
        <w:rPr>
          <w:rFonts w:ascii="Times New Roman" w:hAnsi="Times New Roman" w:cs="Times New Roman"/>
          <w:sz w:val="28"/>
          <w:szCs w:val="28"/>
        </w:rPr>
      </w:pPr>
      <w:r w:rsidRPr="00F160B1">
        <w:rPr>
          <w:rFonts w:ascii="Times New Roman" w:hAnsi="Times New Roman" w:cs="Times New Roman"/>
          <w:sz w:val="28"/>
          <w:szCs w:val="28"/>
        </w:rPr>
        <w:t>Инсарского муниципального района</w:t>
      </w:r>
    </w:p>
    <w:p w:rsidR="00F160B1" w:rsidRPr="00F160B1" w:rsidRDefault="00F160B1" w:rsidP="00F160B1">
      <w:pPr>
        <w:rPr>
          <w:rFonts w:ascii="Times New Roman" w:hAnsi="Times New Roman" w:cs="Times New Roman"/>
          <w:sz w:val="28"/>
          <w:szCs w:val="28"/>
        </w:rPr>
      </w:pPr>
      <w:r w:rsidRPr="00F160B1">
        <w:rPr>
          <w:rFonts w:ascii="Times New Roman" w:hAnsi="Times New Roman" w:cs="Times New Roman"/>
          <w:sz w:val="28"/>
          <w:szCs w:val="28"/>
        </w:rPr>
        <w:t>Республики Мордовия                                                             Н.И.ПАРШУТКИН</w:t>
      </w:r>
    </w:p>
    <w:p w:rsidR="00F160B1" w:rsidRPr="00F160B1" w:rsidRDefault="00F160B1" w:rsidP="00F160B1">
      <w:pPr>
        <w:rPr>
          <w:rFonts w:ascii="Times New Roman" w:hAnsi="Times New Roman" w:cs="Times New Roman"/>
          <w:sz w:val="28"/>
          <w:szCs w:val="28"/>
        </w:rPr>
      </w:pPr>
    </w:p>
    <w:p w:rsidR="00F160B1" w:rsidRPr="00F160B1" w:rsidRDefault="00F160B1" w:rsidP="00F160B1">
      <w:pPr>
        <w:rPr>
          <w:rFonts w:ascii="Times New Roman" w:hAnsi="Times New Roman" w:cs="Times New Roman"/>
          <w:sz w:val="28"/>
          <w:szCs w:val="28"/>
        </w:rPr>
      </w:pPr>
    </w:p>
    <w:p w:rsidR="00F160B1" w:rsidRPr="00F160B1" w:rsidRDefault="00F160B1" w:rsidP="00F160B1">
      <w:pPr>
        <w:rPr>
          <w:rFonts w:ascii="Times New Roman" w:hAnsi="Times New Roman" w:cs="Times New Roman"/>
          <w:sz w:val="28"/>
          <w:szCs w:val="28"/>
        </w:rPr>
      </w:pPr>
    </w:p>
    <w:tbl>
      <w:tblPr>
        <w:tblW w:w="9495" w:type="dxa"/>
        <w:tblInd w:w="-3" w:type="dxa"/>
        <w:tblLayout w:type="fixed"/>
        <w:tblLook w:val="0000"/>
      </w:tblPr>
      <w:tblGrid>
        <w:gridCol w:w="4770"/>
        <w:gridCol w:w="713"/>
        <w:gridCol w:w="695"/>
        <w:gridCol w:w="3317"/>
      </w:tblGrid>
      <w:tr w:rsidR="00F160B1" w:rsidRPr="00F160B1" w:rsidTr="00DA1A8C">
        <w:trPr>
          <w:trHeight w:val="1399"/>
        </w:trPr>
        <w:tc>
          <w:tcPr>
            <w:tcW w:w="4770"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713"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tc>
        <w:tc>
          <w:tcPr>
            <w:tcW w:w="695"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317" w:type="dxa"/>
            <w:tcMar>
              <w:top w:w="0" w:type="dxa"/>
              <w:left w:w="0" w:type="dxa"/>
              <w:bottom w:w="0" w:type="dxa"/>
              <w:right w:w="0" w:type="dxa"/>
            </w:tcMar>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Приложение 1 </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к решению  Совета депутатов</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 год и на плановый период 2025 и 2026 годов»</w:t>
            </w:r>
          </w:p>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color w:val="000000"/>
                <w:sz w:val="20"/>
                <w:szCs w:val="20"/>
              </w:rPr>
              <w:t xml:space="preserve"> от   26  декабря  2023 года   №27</w:t>
            </w:r>
          </w:p>
        </w:tc>
      </w:tr>
      <w:tr w:rsidR="00F160B1" w:rsidRPr="00F160B1" w:rsidTr="00DA1A8C">
        <w:trPr>
          <w:trHeight w:val="735"/>
        </w:trPr>
        <w:tc>
          <w:tcPr>
            <w:tcW w:w="9495" w:type="dxa"/>
            <w:gridSpan w:val="4"/>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b/>
                <w:bCs/>
                <w:sz w:val="20"/>
                <w:szCs w:val="20"/>
              </w:rPr>
              <w:t>Нормативы отчислений от федеральных, региональных и местных налогов и сборов, и неналоговых доходов, подлежащих зачислению в бюджет городского поселения Инсар Инсарского муниципального района Республики Мордовия в 2024 году и на плановый период 2025 и 2026гг.</w:t>
            </w:r>
          </w:p>
        </w:tc>
      </w:tr>
    </w:tbl>
    <w:p w:rsidR="00F160B1" w:rsidRPr="00F160B1" w:rsidRDefault="00F160B1" w:rsidP="00F160B1">
      <w:pPr>
        <w:outlineLvl w:val="0"/>
        <w:rPr>
          <w:rFonts w:ascii="Times New Roman" w:hAnsi="Times New Roman" w:cs="Times New Roman"/>
          <w:sz w:val="28"/>
          <w:szCs w:val="28"/>
        </w:rPr>
      </w:pPr>
    </w:p>
    <w:tbl>
      <w:tblPr>
        <w:tblpPr w:leftFromText="180" w:rightFromText="180" w:vertAnchor="text" w:tblpY="1"/>
        <w:tblOverlap w:val="never"/>
        <w:tblW w:w="10086" w:type="dxa"/>
        <w:tblInd w:w="87" w:type="dxa"/>
        <w:tblLook w:val="04A0"/>
      </w:tblPr>
      <w:tblGrid>
        <w:gridCol w:w="7251"/>
        <w:gridCol w:w="2835"/>
      </w:tblGrid>
      <w:tr w:rsidR="00F160B1" w:rsidRPr="00F160B1" w:rsidTr="00DA1A8C">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Наименование дохода</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Бюджет городского поселения Инсар</w:t>
            </w:r>
          </w:p>
        </w:tc>
      </w:tr>
      <w:tr w:rsidR="00F160B1" w:rsidRPr="00F160B1" w:rsidTr="00DA1A8C">
        <w:trPr>
          <w:trHeight w:val="45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p w:rsidR="00F160B1" w:rsidRPr="00F160B1" w:rsidRDefault="00F160B1" w:rsidP="00DA1A8C">
            <w:pPr>
              <w:tabs>
                <w:tab w:val="left" w:pos="967"/>
              </w:tabs>
              <w:rPr>
                <w:rFonts w:ascii="Times New Roman" w:hAnsi="Times New Roman" w:cs="Times New Roman"/>
                <w:b/>
              </w:rPr>
            </w:pPr>
            <w:r w:rsidRPr="00F160B1">
              <w:rPr>
                <w:rFonts w:ascii="Times New Roman" w:hAnsi="Times New Roman" w:cs="Times New Roman"/>
              </w:rPr>
              <w:tab/>
            </w:r>
            <w:r w:rsidRPr="00F160B1">
              <w:rPr>
                <w:rFonts w:ascii="Times New Roman" w:hAnsi="Times New Roman" w:cs="Times New Roman"/>
                <w:b/>
              </w:rPr>
              <w:t>Доходы от федеральных налогов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tc>
      </w:tr>
      <w:tr w:rsidR="00F160B1" w:rsidRPr="00F160B1" w:rsidTr="00DA1A8C">
        <w:trPr>
          <w:trHeight w:val="59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b/>
                <w:color w:val="2D2D2D"/>
              </w:rPr>
            </w:pPr>
            <w:r w:rsidRPr="00F160B1">
              <w:rPr>
                <w:rFonts w:ascii="Times New Roman" w:hAnsi="Times New Roman" w:cs="Times New Roman"/>
                <w:b/>
                <w:color w:val="2D2D2D"/>
              </w:rPr>
              <w:t>В части погашения задолженности и перерасчетов по отмененным налогам, сборам и иным обязательным платежам</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tc>
      </w:tr>
      <w:tr w:rsidR="00F160B1" w:rsidRPr="00F160B1" w:rsidTr="00DA1A8C">
        <w:trPr>
          <w:trHeight w:val="558"/>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Земельный налог (по обязательствам, возникшим до 1 января 2006 года), мобилизуемый на территориях поселений </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524"/>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b/>
                <w:color w:val="2D2D2D"/>
              </w:rPr>
            </w:pPr>
            <w:r w:rsidRPr="00F160B1">
              <w:rPr>
                <w:rFonts w:ascii="Times New Roman" w:hAnsi="Times New Roman" w:cs="Times New Roman"/>
                <w:b/>
                <w:color w:val="2D2D2D"/>
              </w:rPr>
              <w:t>В части доходов от оказания платных услуг (работ) и компенсации затрат государства</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tc>
      </w:tr>
      <w:tr w:rsidR="00F160B1" w:rsidRPr="00F160B1" w:rsidTr="00DA1A8C">
        <w:trPr>
          <w:trHeight w:val="546"/>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lastRenderedPageBreak/>
              <w:t>Прочие доходы от оказания платных услуг (работ) получателями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242"/>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Прочие доходы от компенсации затрат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36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b/>
                <w:color w:val="2D2D2D"/>
              </w:rPr>
            </w:pPr>
            <w:r w:rsidRPr="00F160B1">
              <w:rPr>
                <w:rFonts w:ascii="Times New Roman" w:hAnsi="Times New Roman" w:cs="Times New Roman"/>
                <w:b/>
                <w:color w:val="2D2D2D"/>
              </w:rPr>
              <w:t>В части административных платежей и сборов</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tc>
      </w:tr>
      <w:tr w:rsidR="00F160B1" w:rsidRPr="00F160B1" w:rsidTr="00DA1A8C">
        <w:trPr>
          <w:trHeight w:val="56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Платежи, взимаемые органами местного самоуправления (организациями) поселений за выполнение определенных функций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27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b/>
                <w:color w:val="2D2D2D"/>
              </w:rPr>
            </w:pPr>
            <w:r w:rsidRPr="00F160B1">
              <w:rPr>
                <w:rFonts w:ascii="Times New Roman" w:hAnsi="Times New Roman" w:cs="Times New Roman"/>
                <w:b/>
                <w:color w:val="2D2D2D"/>
              </w:rPr>
              <w:t>В части штрафов, санкций, возмещение ущерба</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tc>
      </w:tr>
      <w:tr w:rsidR="00F160B1" w:rsidRPr="00F160B1" w:rsidTr="00DA1A8C">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54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Прочие поступления от денежных взысканий (штрафов) и иных сумм в возмещение ущерба,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251"/>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b/>
                <w:color w:val="2D2D2D"/>
              </w:rPr>
            </w:pPr>
            <w:r w:rsidRPr="00F160B1">
              <w:rPr>
                <w:rFonts w:ascii="Times New Roman" w:hAnsi="Times New Roman" w:cs="Times New Roman"/>
                <w:b/>
                <w:color w:val="2D2D2D"/>
              </w:rPr>
              <w:t>В части прочих неналоговых доходов</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tc>
      </w:tr>
      <w:tr w:rsidR="00F160B1" w:rsidRPr="00F160B1" w:rsidTr="00DA1A8C">
        <w:trPr>
          <w:trHeight w:val="403"/>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Невыясненные поступления, зачисляемые в бюджеты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247"/>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Прочие неналоговые доходы бюджетов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100</w:t>
            </w:r>
          </w:p>
        </w:tc>
      </w:tr>
      <w:tr w:rsidR="00F160B1" w:rsidRPr="00F160B1" w:rsidTr="00DA1A8C">
        <w:trPr>
          <w:trHeight w:val="565"/>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b/>
                <w:color w:val="2D2D2D"/>
              </w:rPr>
            </w:pPr>
            <w:r w:rsidRPr="00F160B1">
              <w:rPr>
                <w:rFonts w:ascii="Times New Roman" w:hAnsi="Times New Roman" w:cs="Times New Roman"/>
                <w:b/>
                <w:color w:val="2D2D2D"/>
              </w:rPr>
              <w:t>В части платы по соглашениям об установлении сервитута в отношении земельных участков</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p>
        </w:tc>
      </w:tr>
      <w:tr w:rsidR="00F160B1" w:rsidRPr="00F160B1" w:rsidTr="00DA1A8C">
        <w:trPr>
          <w:trHeight w:val="780"/>
        </w:trPr>
        <w:tc>
          <w:tcPr>
            <w:tcW w:w="7251" w:type="dxa"/>
            <w:tcBorders>
              <w:top w:val="single" w:sz="8" w:space="0" w:color="000000"/>
              <w:left w:val="single" w:sz="8" w:space="0" w:color="000000"/>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2835" w:type="dxa"/>
            <w:tcBorders>
              <w:top w:val="single" w:sz="8" w:space="0" w:color="000000"/>
              <w:left w:val="nil"/>
              <w:bottom w:val="single" w:sz="8" w:space="0" w:color="000000"/>
              <w:right w:val="single" w:sz="8" w:space="0" w:color="000000"/>
            </w:tcBorders>
            <w:shd w:val="clear" w:color="auto" w:fill="auto"/>
            <w:hideMark/>
          </w:tcPr>
          <w:p w:rsidR="00F160B1" w:rsidRPr="00F160B1" w:rsidRDefault="00F160B1" w:rsidP="00DA1A8C">
            <w:pPr>
              <w:jc w:val="center"/>
              <w:rPr>
                <w:rFonts w:ascii="Times New Roman" w:hAnsi="Times New Roman" w:cs="Times New Roman"/>
                <w:color w:val="2D2D2D"/>
              </w:rPr>
            </w:pPr>
            <w:r w:rsidRPr="00F160B1">
              <w:rPr>
                <w:rFonts w:ascii="Times New Roman" w:hAnsi="Times New Roman" w:cs="Times New Roman"/>
                <w:color w:val="2D2D2D"/>
              </w:rPr>
              <w:t>50</w:t>
            </w:r>
          </w:p>
        </w:tc>
      </w:tr>
    </w:tbl>
    <w:p w:rsidR="00F160B1" w:rsidRPr="00F160B1" w:rsidRDefault="00F160B1" w:rsidP="00F160B1">
      <w:pPr>
        <w:jc w:val="right"/>
        <w:outlineLvl w:val="0"/>
        <w:rPr>
          <w:rFonts w:ascii="Times New Roman" w:hAnsi="Times New Roman" w:cs="Times New Roman"/>
          <w:sz w:val="28"/>
          <w:szCs w:val="28"/>
        </w:rPr>
      </w:pPr>
    </w:p>
    <w:tbl>
      <w:tblPr>
        <w:tblW w:w="10915" w:type="dxa"/>
        <w:tblInd w:w="-709" w:type="dxa"/>
        <w:tblLayout w:type="fixed"/>
        <w:tblLook w:val="0000"/>
      </w:tblPr>
      <w:tblGrid>
        <w:gridCol w:w="687"/>
        <w:gridCol w:w="19"/>
        <w:gridCol w:w="2977"/>
        <w:gridCol w:w="1793"/>
        <w:gridCol w:w="713"/>
        <w:gridCol w:w="695"/>
        <w:gridCol w:w="771"/>
        <w:gridCol w:w="280"/>
        <w:gridCol w:w="80"/>
        <w:gridCol w:w="1199"/>
        <w:gridCol w:w="851"/>
        <w:gridCol w:w="136"/>
        <w:gridCol w:w="714"/>
      </w:tblGrid>
      <w:tr w:rsidR="00F160B1" w:rsidRPr="00F160B1" w:rsidTr="00DA1A8C">
        <w:trPr>
          <w:gridBefore w:val="2"/>
          <w:gridAfter w:val="1"/>
          <w:wBefore w:w="706" w:type="dxa"/>
          <w:wAfter w:w="714" w:type="dxa"/>
          <w:trHeight w:val="1399"/>
        </w:trPr>
        <w:tc>
          <w:tcPr>
            <w:tcW w:w="4770" w:type="dxa"/>
            <w:gridSpan w:val="2"/>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713"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tc>
        <w:tc>
          <w:tcPr>
            <w:tcW w:w="695"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317" w:type="dxa"/>
            <w:gridSpan w:val="6"/>
            <w:tcMar>
              <w:top w:w="0" w:type="dxa"/>
              <w:left w:w="0" w:type="dxa"/>
              <w:bottom w:w="0" w:type="dxa"/>
              <w:right w:w="0" w:type="dxa"/>
            </w:tcMar>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Приложение 2 </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к решению  Совета депутатов</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 год и на плановый период 2025 и 2026 годов»</w:t>
            </w:r>
          </w:p>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color w:val="000000"/>
                <w:sz w:val="20"/>
                <w:szCs w:val="20"/>
              </w:rPr>
              <w:t>от   26      декабря  2023 года   № 27</w:t>
            </w:r>
          </w:p>
        </w:tc>
      </w:tr>
      <w:tr w:rsidR="00F160B1" w:rsidRPr="00F160B1" w:rsidTr="00DA1A8C">
        <w:trPr>
          <w:gridBefore w:val="2"/>
          <w:gridAfter w:val="1"/>
          <w:wBefore w:w="706" w:type="dxa"/>
          <w:wAfter w:w="714" w:type="dxa"/>
          <w:trHeight w:val="735"/>
        </w:trPr>
        <w:tc>
          <w:tcPr>
            <w:tcW w:w="9495" w:type="dxa"/>
            <w:gridSpan w:val="10"/>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 xml:space="preserve">ОБЪЕМ </w:t>
            </w:r>
          </w:p>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b/>
                <w:bCs/>
                <w:sz w:val="20"/>
                <w:szCs w:val="20"/>
              </w:rPr>
              <w:t>БЕЗВОЗМЕЗДНЫХ ПОСТУПЛЕНИЙ В БЮДЖЕТ ГОРОДСКОГО ПОСЕЛЕНИЯ ИНСАР ИНСАРСКОГО МУНИЦИПАЛЬНОГО РАЙОНА РЕСПУБЛИКИ МОРДОВИЯ НА 2023 ГОД И НА ПЛАНОВЫЙ ПЕРИОД 2024 И 2025 ГОДОВ</w:t>
            </w:r>
          </w:p>
        </w:tc>
      </w:tr>
      <w:tr w:rsidR="00F160B1" w:rsidRPr="00F160B1" w:rsidTr="00DA1A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PrEx>
        <w:trPr>
          <w:trHeight w:val="209"/>
        </w:trPr>
        <w:tc>
          <w:tcPr>
            <w:tcW w:w="3683" w:type="dxa"/>
            <w:gridSpan w:val="3"/>
            <w:tcBorders>
              <w:top w:val="nil"/>
              <w:left w:val="nil"/>
              <w:bottom w:val="nil"/>
              <w:right w:val="nil"/>
            </w:tcBorders>
            <w:shd w:val="solid" w:color="FFFFFF" w:fill="auto"/>
          </w:tcPr>
          <w:p w:rsidR="00F160B1" w:rsidRPr="00F160B1" w:rsidRDefault="00F160B1" w:rsidP="00DA1A8C">
            <w:pPr>
              <w:rPr>
                <w:rFonts w:ascii="Times New Roman" w:hAnsi="Times New Roman" w:cs="Times New Roman"/>
                <w:b/>
                <w:bCs/>
                <w:color w:val="000000"/>
                <w:sz w:val="20"/>
                <w:szCs w:val="20"/>
              </w:rPr>
            </w:pPr>
          </w:p>
        </w:tc>
        <w:tc>
          <w:tcPr>
            <w:tcW w:w="4252" w:type="dxa"/>
            <w:gridSpan w:val="5"/>
            <w:tcBorders>
              <w:top w:val="nil"/>
              <w:left w:val="nil"/>
              <w:bottom w:val="nil"/>
              <w:right w:val="nil"/>
            </w:tcBorders>
            <w:shd w:val="solid" w:color="FFFFFF" w:fill="auto"/>
          </w:tcPr>
          <w:p w:rsidR="00F160B1" w:rsidRPr="00F160B1" w:rsidRDefault="00F160B1" w:rsidP="00DA1A8C">
            <w:pPr>
              <w:jc w:val="center"/>
              <w:rPr>
                <w:rFonts w:ascii="Times New Roman" w:hAnsi="Times New Roman" w:cs="Times New Roman"/>
                <w:b/>
                <w:bCs/>
                <w:color w:val="000000"/>
                <w:sz w:val="20"/>
                <w:szCs w:val="20"/>
              </w:rPr>
            </w:pPr>
          </w:p>
        </w:tc>
        <w:tc>
          <w:tcPr>
            <w:tcW w:w="80" w:type="dxa"/>
            <w:tcBorders>
              <w:top w:val="nil"/>
              <w:left w:val="nil"/>
              <w:bottom w:val="nil"/>
              <w:right w:val="nil"/>
            </w:tcBorders>
            <w:shd w:val="solid" w:color="FFFFFF" w:fill="auto"/>
          </w:tcPr>
          <w:p w:rsidR="00F160B1" w:rsidRPr="00F160B1" w:rsidRDefault="00F160B1" w:rsidP="00DA1A8C">
            <w:pPr>
              <w:jc w:val="center"/>
              <w:rPr>
                <w:rFonts w:ascii="Times New Roman" w:hAnsi="Times New Roman" w:cs="Times New Roman"/>
                <w:b/>
                <w:bCs/>
                <w:color w:val="000000"/>
                <w:sz w:val="20"/>
                <w:szCs w:val="20"/>
              </w:rPr>
            </w:pPr>
          </w:p>
        </w:tc>
        <w:tc>
          <w:tcPr>
            <w:tcW w:w="2900" w:type="dxa"/>
            <w:gridSpan w:val="4"/>
            <w:tcBorders>
              <w:top w:val="nil"/>
              <w:left w:val="nil"/>
              <w:bottom w:val="nil"/>
              <w:right w:val="nil"/>
            </w:tcBorders>
            <w:shd w:val="solid" w:color="FFFFFF" w:fill="auto"/>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(тыс. рублей)</w:t>
            </w:r>
          </w:p>
        </w:tc>
      </w:tr>
      <w:tr w:rsidR="00F160B1" w:rsidRPr="00F160B1" w:rsidTr="00DA1A8C">
        <w:tblPrEx>
          <w:tblLook w:val="04A0"/>
        </w:tblPrEx>
        <w:trPr>
          <w:gridBefore w:val="1"/>
          <w:wBefore w:w="687" w:type="dxa"/>
          <w:trHeight w:val="345"/>
        </w:trPr>
        <w:tc>
          <w:tcPr>
            <w:tcW w:w="29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 xml:space="preserve">Код бюджетной классификации доходов бюджета </w:t>
            </w:r>
          </w:p>
        </w:tc>
        <w:tc>
          <w:tcPr>
            <w:tcW w:w="397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 xml:space="preserve"> Наименование </w:t>
            </w:r>
          </w:p>
        </w:tc>
        <w:tc>
          <w:tcPr>
            <w:tcW w:w="3260" w:type="dxa"/>
            <w:gridSpan w:val="6"/>
            <w:tcBorders>
              <w:top w:val="single" w:sz="4" w:space="0" w:color="auto"/>
              <w:left w:val="nil"/>
              <w:bottom w:val="single" w:sz="4" w:space="0" w:color="auto"/>
              <w:right w:val="single" w:sz="4" w:space="0" w:color="auto"/>
            </w:tcBorders>
            <w:shd w:val="clear" w:color="auto" w:fill="auto"/>
            <w:noWrap/>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Сумма</w:t>
            </w:r>
          </w:p>
        </w:tc>
      </w:tr>
      <w:tr w:rsidR="00F160B1" w:rsidRPr="00F160B1" w:rsidTr="00DA1A8C">
        <w:tblPrEx>
          <w:tblLook w:val="04A0"/>
        </w:tblPrEx>
        <w:trPr>
          <w:gridBefore w:val="1"/>
          <w:wBefore w:w="687" w:type="dxa"/>
          <w:trHeight w:val="555"/>
        </w:trPr>
        <w:tc>
          <w:tcPr>
            <w:tcW w:w="2996" w:type="dxa"/>
            <w:gridSpan w:val="2"/>
            <w:vMerge/>
            <w:tcBorders>
              <w:top w:val="single" w:sz="4" w:space="0" w:color="auto"/>
              <w:left w:val="single" w:sz="4" w:space="0" w:color="auto"/>
              <w:bottom w:val="single" w:sz="4" w:space="0" w:color="auto"/>
              <w:right w:val="single" w:sz="4" w:space="0" w:color="auto"/>
            </w:tcBorders>
            <w:vAlign w:val="center"/>
            <w:hideMark/>
          </w:tcPr>
          <w:p w:rsidR="00F160B1" w:rsidRPr="00F160B1" w:rsidRDefault="00F160B1" w:rsidP="00DA1A8C">
            <w:pPr>
              <w:rPr>
                <w:rFonts w:ascii="Times New Roman" w:hAnsi="Times New Roman" w:cs="Times New Roman"/>
                <w:b/>
                <w:bCs/>
                <w:sz w:val="20"/>
                <w:szCs w:val="20"/>
              </w:rPr>
            </w:pPr>
          </w:p>
        </w:tc>
        <w:tc>
          <w:tcPr>
            <w:tcW w:w="3972" w:type="dxa"/>
            <w:gridSpan w:val="4"/>
            <w:vMerge/>
            <w:tcBorders>
              <w:top w:val="single" w:sz="4" w:space="0" w:color="auto"/>
              <w:left w:val="single" w:sz="4" w:space="0" w:color="auto"/>
              <w:bottom w:val="single" w:sz="4" w:space="0" w:color="auto"/>
              <w:right w:val="single" w:sz="4" w:space="0" w:color="auto"/>
            </w:tcBorders>
            <w:vAlign w:val="center"/>
            <w:hideMark/>
          </w:tcPr>
          <w:p w:rsidR="00F160B1" w:rsidRPr="00F160B1" w:rsidRDefault="00F160B1" w:rsidP="00DA1A8C">
            <w:pPr>
              <w:rPr>
                <w:rFonts w:ascii="Times New Roman" w:hAnsi="Times New Roman" w:cs="Times New Roman"/>
                <w:b/>
                <w:bCs/>
                <w:sz w:val="20"/>
                <w:szCs w:val="20"/>
              </w:rPr>
            </w:pPr>
          </w:p>
        </w:tc>
        <w:tc>
          <w:tcPr>
            <w:tcW w:w="1559" w:type="dxa"/>
            <w:gridSpan w:val="3"/>
            <w:tcBorders>
              <w:top w:val="nil"/>
              <w:left w:val="nil"/>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2023 год</w:t>
            </w:r>
          </w:p>
        </w:tc>
        <w:tc>
          <w:tcPr>
            <w:tcW w:w="851" w:type="dxa"/>
            <w:tcBorders>
              <w:top w:val="nil"/>
              <w:left w:val="nil"/>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2024</w:t>
            </w:r>
          </w:p>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год</w:t>
            </w:r>
          </w:p>
        </w:tc>
        <w:tc>
          <w:tcPr>
            <w:tcW w:w="850" w:type="dxa"/>
            <w:gridSpan w:val="2"/>
            <w:tcBorders>
              <w:top w:val="nil"/>
              <w:left w:val="nil"/>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2025год</w:t>
            </w:r>
          </w:p>
        </w:tc>
      </w:tr>
      <w:tr w:rsidR="00F160B1" w:rsidRPr="00F160B1" w:rsidTr="00DA1A8C">
        <w:tblPrEx>
          <w:tblLook w:val="04A0"/>
        </w:tblPrEx>
        <w:trPr>
          <w:gridBefore w:val="1"/>
          <w:wBefore w:w="687" w:type="dxa"/>
          <w:trHeight w:val="255"/>
        </w:trPr>
        <w:tc>
          <w:tcPr>
            <w:tcW w:w="2996" w:type="dxa"/>
            <w:gridSpan w:val="2"/>
            <w:tcBorders>
              <w:top w:val="nil"/>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1</w:t>
            </w:r>
          </w:p>
        </w:tc>
        <w:tc>
          <w:tcPr>
            <w:tcW w:w="3972" w:type="dxa"/>
            <w:gridSpan w:val="4"/>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2</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3</w:t>
            </w:r>
          </w:p>
        </w:tc>
        <w:tc>
          <w:tcPr>
            <w:tcW w:w="851"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4</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5</w:t>
            </w:r>
          </w:p>
        </w:tc>
      </w:tr>
      <w:tr w:rsidR="00F160B1" w:rsidRPr="00F160B1" w:rsidTr="00DA1A8C">
        <w:tblPrEx>
          <w:tblLook w:val="04A0"/>
        </w:tblPrEx>
        <w:trPr>
          <w:gridBefore w:val="1"/>
          <w:wBefore w:w="687" w:type="dxa"/>
          <w:trHeight w:val="40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000 2 00 00000 00 0000 000</w:t>
            </w:r>
          </w:p>
        </w:tc>
        <w:tc>
          <w:tcPr>
            <w:tcW w:w="3972" w:type="dxa"/>
            <w:gridSpan w:val="4"/>
            <w:tcBorders>
              <w:top w:val="nil"/>
              <w:left w:val="nil"/>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БЕЗВОЗМЕЗДНЫЕ ПОСТУПЛЕНИЯ</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361,6</w:t>
            </w:r>
          </w:p>
        </w:tc>
        <w:tc>
          <w:tcPr>
            <w:tcW w:w="851" w:type="dxa"/>
            <w:tcBorders>
              <w:top w:val="nil"/>
              <w:left w:val="nil"/>
              <w:bottom w:val="single" w:sz="4" w:space="0" w:color="auto"/>
              <w:right w:val="single" w:sz="4" w:space="0" w:color="auto"/>
            </w:tcBorders>
            <w:shd w:val="clear" w:color="000000" w:fill="FFFFFF"/>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396,6</w:t>
            </w:r>
          </w:p>
        </w:tc>
        <w:tc>
          <w:tcPr>
            <w:tcW w:w="850" w:type="dxa"/>
            <w:gridSpan w:val="2"/>
            <w:tcBorders>
              <w:top w:val="nil"/>
              <w:left w:val="nil"/>
              <w:bottom w:val="single" w:sz="4" w:space="0" w:color="auto"/>
              <w:right w:val="single" w:sz="4" w:space="0" w:color="auto"/>
            </w:tcBorders>
            <w:shd w:val="clear" w:color="000000" w:fill="FFFFFF"/>
            <w:noWrap/>
            <w:hideMark/>
          </w:tcPr>
          <w:p w:rsidR="00F160B1" w:rsidRPr="00F160B1" w:rsidRDefault="00F160B1" w:rsidP="00DA1A8C">
            <w:pPr>
              <w:jc w:val="right"/>
              <w:rPr>
                <w:rFonts w:ascii="Times New Roman" w:hAnsi="Times New Roman" w:cs="Times New Roman"/>
                <w:sz w:val="20"/>
                <w:szCs w:val="20"/>
              </w:rPr>
            </w:pPr>
          </w:p>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431,6</w:t>
            </w:r>
          </w:p>
        </w:tc>
      </w:tr>
      <w:tr w:rsidR="00F160B1" w:rsidRPr="00F160B1" w:rsidTr="00DA1A8C">
        <w:tblPrEx>
          <w:tblLook w:val="04A0"/>
        </w:tblPrEx>
        <w:trPr>
          <w:gridBefore w:val="1"/>
          <w:wBefore w:w="687" w:type="dxa"/>
          <w:trHeight w:val="795"/>
        </w:trPr>
        <w:tc>
          <w:tcPr>
            <w:tcW w:w="2996" w:type="dxa"/>
            <w:gridSpan w:val="2"/>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000 2 02 00000 00 0000 000</w:t>
            </w:r>
          </w:p>
        </w:tc>
        <w:tc>
          <w:tcPr>
            <w:tcW w:w="3972" w:type="dxa"/>
            <w:gridSpan w:val="4"/>
            <w:tcBorders>
              <w:top w:val="nil"/>
              <w:left w:val="nil"/>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361,6</w:t>
            </w:r>
          </w:p>
        </w:tc>
        <w:tc>
          <w:tcPr>
            <w:tcW w:w="851" w:type="dxa"/>
            <w:tcBorders>
              <w:top w:val="nil"/>
              <w:left w:val="nil"/>
              <w:bottom w:val="single" w:sz="4" w:space="0" w:color="auto"/>
              <w:right w:val="single" w:sz="4" w:space="0" w:color="auto"/>
            </w:tcBorders>
            <w:shd w:val="clear" w:color="000000" w:fill="FFFFFF"/>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396,6</w:t>
            </w:r>
          </w:p>
        </w:tc>
        <w:tc>
          <w:tcPr>
            <w:tcW w:w="850" w:type="dxa"/>
            <w:gridSpan w:val="2"/>
            <w:tcBorders>
              <w:top w:val="nil"/>
              <w:left w:val="nil"/>
              <w:bottom w:val="single" w:sz="4" w:space="0" w:color="auto"/>
              <w:right w:val="single" w:sz="4" w:space="0" w:color="auto"/>
            </w:tcBorders>
            <w:shd w:val="clear" w:color="000000" w:fill="FFFFFF"/>
            <w:noWrap/>
            <w:hideMark/>
          </w:tcPr>
          <w:p w:rsidR="00F160B1" w:rsidRPr="00F160B1" w:rsidRDefault="00F160B1" w:rsidP="00DA1A8C">
            <w:pPr>
              <w:jc w:val="right"/>
              <w:rPr>
                <w:rFonts w:ascii="Times New Roman" w:hAnsi="Times New Roman" w:cs="Times New Roman"/>
                <w:sz w:val="20"/>
                <w:szCs w:val="20"/>
              </w:rPr>
            </w:pPr>
          </w:p>
          <w:p w:rsidR="00F160B1" w:rsidRPr="00F160B1" w:rsidRDefault="00F160B1" w:rsidP="00DA1A8C">
            <w:pPr>
              <w:jc w:val="right"/>
              <w:rPr>
                <w:rFonts w:ascii="Times New Roman" w:hAnsi="Times New Roman" w:cs="Times New Roman"/>
                <w:sz w:val="20"/>
                <w:szCs w:val="20"/>
              </w:rPr>
            </w:pPr>
          </w:p>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431,6</w:t>
            </w:r>
          </w:p>
        </w:tc>
      </w:tr>
      <w:tr w:rsidR="00F160B1" w:rsidRPr="00F160B1" w:rsidTr="00DA1A8C">
        <w:tblPrEx>
          <w:tblLook w:val="04A0"/>
        </w:tblPrEx>
        <w:trPr>
          <w:gridBefore w:val="1"/>
          <w:wBefore w:w="687" w:type="dxa"/>
          <w:trHeight w:val="366"/>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911 202  25021 13 0000 151</w:t>
            </w:r>
          </w:p>
        </w:tc>
        <w:tc>
          <w:tcPr>
            <w:tcW w:w="3972"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both"/>
              <w:rPr>
                <w:rFonts w:ascii="Times New Roman" w:hAnsi="Times New Roman" w:cs="Times New Roman"/>
                <w:sz w:val="20"/>
                <w:szCs w:val="20"/>
              </w:rPr>
            </w:pPr>
            <w:r w:rsidRPr="00F160B1">
              <w:rPr>
                <w:rFonts w:ascii="Times New Roman" w:hAnsi="Times New Roman" w:cs="Times New Roman"/>
                <w:sz w:val="20"/>
                <w:szCs w:val="20"/>
              </w:rPr>
              <w:t>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000 2 02 30000 00 0000 150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Субвенции бюджетам субъектов Российской Федерации и муниципальных образований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361,6</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396,6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431,6</w:t>
            </w:r>
          </w:p>
        </w:tc>
      </w:tr>
      <w:tr w:rsidR="00F160B1" w:rsidRPr="00F160B1" w:rsidTr="00DA1A8C">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911 2 02 30024 000000 150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Субвенции местным бюджетам на выполнение передаваемых полномочий субъектов Российской Федерации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911 2 02 30024 13 0000 150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 xml:space="preserve"> 911 202  35118 00 0000 150</w:t>
            </w: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Субвенция бюджетам на осуществление первичного воинского учета на территориях, где отсутствуют военные комиссариаты</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687" w:type="dxa"/>
          <w:trHeight w:val="765"/>
        </w:trPr>
        <w:tc>
          <w:tcPr>
            <w:tcW w:w="299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911 202  35118 13 0000 150</w:t>
            </w:r>
          </w:p>
          <w:p w:rsidR="00F160B1" w:rsidRPr="00F160B1" w:rsidRDefault="00F160B1" w:rsidP="00DA1A8C">
            <w:pPr>
              <w:jc w:val="center"/>
              <w:rPr>
                <w:rFonts w:ascii="Times New Roman" w:hAnsi="Times New Roman" w:cs="Times New Roman"/>
                <w:sz w:val="20"/>
                <w:szCs w:val="20"/>
              </w:rPr>
            </w:pPr>
          </w:p>
        </w:tc>
        <w:tc>
          <w:tcPr>
            <w:tcW w:w="3972" w:type="dxa"/>
            <w:gridSpan w:val="4"/>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bl>
    <w:p w:rsidR="00F160B1" w:rsidRPr="00F160B1" w:rsidRDefault="00F160B1" w:rsidP="00F160B1">
      <w:pPr>
        <w:outlineLvl w:val="0"/>
        <w:rPr>
          <w:rFonts w:ascii="Times New Roman" w:hAnsi="Times New Roman" w:cs="Times New Roman"/>
          <w:sz w:val="28"/>
          <w:szCs w:val="28"/>
        </w:rPr>
      </w:pPr>
    </w:p>
    <w:p w:rsidR="00F160B1" w:rsidRPr="00F160B1" w:rsidRDefault="00F160B1" w:rsidP="00F160B1">
      <w:pPr>
        <w:outlineLvl w:val="0"/>
        <w:rPr>
          <w:rFonts w:ascii="Times New Roman" w:hAnsi="Times New Roman" w:cs="Times New Roman"/>
          <w:sz w:val="28"/>
          <w:szCs w:val="28"/>
        </w:rPr>
      </w:pPr>
    </w:p>
    <w:tbl>
      <w:tblPr>
        <w:tblW w:w="11338" w:type="dxa"/>
        <w:tblInd w:w="-426" w:type="dxa"/>
        <w:tblLayout w:type="fixed"/>
        <w:tblLook w:val="0000"/>
      </w:tblPr>
      <w:tblGrid>
        <w:gridCol w:w="284"/>
        <w:gridCol w:w="120"/>
        <w:gridCol w:w="3231"/>
        <w:gridCol w:w="50"/>
        <w:gridCol w:w="548"/>
        <w:gridCol w:w="19"/>
        <w:gridCol w:w="400"/>
        <w:gridCol w:w="25"/>
        <w:gridCol w:w="539"/>
        <w:gridCol w:w="397"/>
        <w:gridCol w:w="19"/>
        <w:gridCol w:w="277"/>
        <w:gridCol w:w="39"/>
        <w:gridCol w:w="62"/>
        <w:gridCol w:w="366"/>
        <w:gridCol w:w="31"/>
        <w:gridCol w:w="215"/>
        <w:gridCol w:w="41"/>
        <w:gridCol w:w="441"/>
        <w:gridCol w:w="126"/>
        <w:gridCol w:w="692"/>
        <w:gridCol w:w="1166"/>
        <w:gridCol w:w="1166"/>
        <w:gridCol w:w="95"/>
        <w:gridCol w:w="709"/>
        <w:gridCol w:w="280"/>
      </w:tblGrid>
      <w:tr w:rsidR="00F160B1" w:rsidRPr="00F160B1" w:rsidTr="00DA1A8C">
        <w:trPr>
          <w:gridBefore w:val="1"/>
          <w:gridAfter w:val="1"/>
          <w:wBefore w:w="284" w:type="dxa"/>
          <w:wAfter w:w="280" w:type="dxa"/>
          <w:trHeight w:val="1399"/>
        </w:trPr>
        <w:tc>
          <w:tcPr>
            <w:tcW w:w="5625" w:type="dxa"/>
            <w:gridSpan w:val="11"/>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jc w:val="right"/>
              <w:rPr>
                <w:rFonts w:ascii="Times New Roman" w:hAnsi="Times New Roman" w:cs="Times New Roman"/>
                <w:sz w:val="20"/>
                <w:szCs w:val="20"/>
              </w:rPr>
            </w:pPr>
          </w:p>
        </w:tc>
        <w:tc>
          <w:tcPr>
            <w:tcW w:w="713" w:type="dxa"/>
            <w:gridSpan w:val="5"/>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ind w:left="-5483"/>
              <w:rPr>
                <w:rFonts w:ascii="Times New Roman" w:hAnsi="Times New Roman" w:cs="Times New Roman"/>
                <w:sz w:val="20"/>
                <w:szCs w:val="20"/>
              </w:rPr>
            </w:pPr>
          </w:p>
        </w:tc>
        <w:tc>
          <w:tcPr>
            <w:tcW w:w="608" w:type="dxa"/>
            <w:gridSpan w:val="3"/>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tc>
        <w:tc>
          <w:tcPr>
            <w:tcW w:w="3828" w:type="dxa"/>
            <w:gridSpan w:val="5"/>
            <w:tcMar>
              <w:top w:w="0" w:type="dxa"/>
              <w:left w:w="0" w:type="dxa"/>
              <w:bottom w:w="0" w:type="dxa"/>
              <w:right w:w="0" w:type="dxa"/>
            </w:tcMar>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Приложение 3 </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к решению  Совета депутатов</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2024год и на плановый период 2025 и 2026 годов» </w:t>
            </w:r>
          </w:p>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color w:val="000000"/>
                <w:sz w:val="20"/>
                <w:szCs w:val="20"/>
              </w:rPr>
              <w:t>от 26  декабря  2023 года   № 27</w:t>
            </w:r>
          </w:p>
        </w:tc>
      </w:tr>
      <w:tr w:rsidR="00F160B1" w:rsidRPr="00F160B1" w:rsidTr="00DA1A8C">
        <w:trPr>
          <w:gridAfter w:val="2"/>
          <w:wAfter w:w="989" w:type="dxa"/>
          <w:trHeight w:val="697"/>
        </w:trPr>
        <w:tc>
          <w:tcPr>
            <w:tcW w:w="10349" w:type="dxa"/>
            <w:gridSpan w:val="24"/>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 xml:space="preserve">ВЕДОМСТВЕННАЯ СТРУКТУРА </w:t>
            </w:r>
          </w:p>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b/>
                <w:bCs/>
                <w:color w:val="000000"/>
                <w:sz w:val="20"/>
                <w:szCs w:val="20"/>
              </w:rPr>
              <w:t>РАСХОДОВ БЮДЖЕТА МУНИЦИПАЛЬНОГО РАЙОНА (ГОРОДСКОГО ОКРУГА) РЕСПУБЛИКИ МОРДОВИЯ НА 2024 ГОД И НА ПЛАНОВЫЙ ПЕРИОД 2025 И 2026 ГОДОВ</w:t>
            </w:r>
          </w:p>
        </w:tc>
      </w:tr>
      <w:tr w:rsidR="00F160B1" w:rsidRPr="00F160B1" w:rsidTr="00DA1A8C">
        <w:trPr>
          <w:gridAfter w:val="2"/>
          <w:wAfter w:w="989" w:type="dxa"/>
          <w:trHeight w:val="299"/>
        </w:trPr>
        <w:tc>
          <w:tcPr>
            <w:tcW w:w="3685" w:type="dxa"/>
            <w:gridSpan w:val="4"/>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567" w:type="dxa"/>
            <w:gridSpan w:val="2"/>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425" w:type="dxa"/>
            <w:gridSpan w:val="2"/>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539"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gridSpan w:val="4"/>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gridSpan w:val="2"/>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256" w:type="dxa"/>
            <w:gridSpan w:val="2"/>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686" w:type="dxa"/>
            <w:gridSpan w:val="6"/>
            <w:tcMar>
              <w:top w:w="0" w:type="dxa"/>
              <w:left w:w="0" w:type="dxa"/>
              <w:bottom w:w="0" w:type="dxa"/>
              <w:right w:w="0" w:type="dxa"/>
            </w:tcMar>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color w:val="000000"/>
                <w:sz w:val="20"/>
                <w:szCs w:val="20"/>
              </w:rPr>
              <w:t>(тыс. рублей)</w:t>
            </w:r>
          </w:p>
        </w:tc>
      </w:tr>
      <w:tr w:rsidR="00F160B1" w:rsidRPr="00F160B1" w:rsidTr="00DA1A8C">
        <w:tblPrEx>
          <w:tblLook w:val="04A0"/>
        </w:tblPrEx>
        <w:trPr>
          <w:gridBefore w:val="2"/>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Прз</w:t>
            </w:r>
          </w:p>
        </w:tc>
        <w:tc>
          <w:tcPr>
            <w:tcW w:w="1888" w:type="dxa"/>
            <w:gridSpan w:val="10"/>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Цср</w:t>
            </w:r>
          </w:p>
        </w:tc>
        <w:tc>
          <w:tcPr>
            <w:tcW w:w="81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Вр</w:t>
            </w:r>
          </w:p>
        </w:tc>
        <w:tc>
          <w:tcPr>
            <w:tcW w:w="3416" w:type="dxa"/>
            <w:gridSpan w:val="5"/>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Сумма</w:t>
            </w:r>
          </w:p>
        </w:tc>
      </w:tr>
      <w:tr w:rsidR="00F160B1" w:rsidRPr="00F160B1" w:rsidTr="00DA1A8C">
        <w:tblPrEx>
          <w:tblLook w:val="04A0"/>
        </w:tblPrEx>
        <w:trPr>
          <w:gridBefore w:val="2"/>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1888" w:type="dxa"/>
            <w:gridSpan w:val="10"/>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818" w:type="dxa"/>
            <w:gridSpan w:val="2"/>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2024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2025 год</w:t>
            </w:r>
          </w:p>
        </w:tc>
        <w:tc>
          <w:tcPr>
            <w:tcW w:w="1084" w:type="dxa"/>
            <w:gridSpan w:val="3"/>
            <w:tcBorders>
              <w:top w:val="nil"/>
              <w:left w:val="nil"/>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2026 год</w:t>
            </w:r>
          </w:p>
        </w:tc>
      </w:tr>
      <w:tr w:rsidR="00F160B1" w:rsidRPr="00F160B1" w:rsidTr="00DA1A8C">
        <w:tblPrEx>
          <w:tblLook w:val="04A0"/>
        </w:tblPrEx>
        <w:trPr>
          <w:gridBefore w:val="2"/>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lastRenderedPageBreak/>
              <w:t>1</w:t>
            </w:r>
          </w:p>
        </w:tc>
        <w:tc>
          <w:tcPr>
            <w:tcW w:w="598" w:type="dxa"/>
            <w:gridSpan w:val="2"/>
            <w:tcBorders>
              <w:top w:val="nil"/>
              <w:left w:val="nil"/>
              <w:bottom w:val="nil"/>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5</w:t>
            </w:r>
          </w:p>
        </w:tc>
        <w:tc>
          <w:tcPr>
            <w:tcW w:w="316"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7</w:t>
            </w:r>
          </w:p>
        </w:tc>
        <w:tc>
          <w:tcPr>
            <w:tcW w:w="728" w:type="dxa"/>
            <w:gridSpan w:val="4"/>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8</w:t>
            </w:r>
          </w:p>
        </w:tc>
        <w:tc>
          <w:tcPr>
            <w:tcW w:w="818"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11</w:t>
            </w:r>
          </w:p>
        </w:tc>
        <w:tc>
          <w:tcPr>
            <w:tcW w:w="1084" w:type="dxa"/>
            <w:gridSpan w:val="3"/>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12</w:t>
            </w:r>
          </w:p>
        </w:tc>
      </w:tr>
      <w:tr w:rsidR="00F160B1" w:rsidRPr="00F160B1" w:rsidTr="00DA1A8C">
        <w:tblPrEx>
          <w:tblLook w:val="04A0"/>
        </w:tblPrEx>
        <w:trPr>
          <w:gridBefore w:val="2"/>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F160B1" w:rsidRPr="00F160B1" w:rsidRDefault="00F160B1" w:rsidP="00DA1A8C">
            <w:pPr>
              <w:rPr>
                <w:rFonts w:ascii="Times New Roman" w:hAnsi="Times New Roman" w:cs="Times New Roman"/>
                <w:b/>
                <w:bCs/>
              </w:rPr>
            </w:pPr>
            <w:r w:rsidRPr="00F160B1">
              <w:rPr>
                <w:rFonts w:ascii="Times New Roman" w:hAnsi="Times New Roman" w:cs="Times New Roman"/>
                <w:b/>
                <w:bCs/>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19991,90000</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23281,90</w:t>
            </w:r>
          </w:p>
        </w:tc>
        <w:tc>
          <w:tcPr>
            <w:tcW w:w="1084" w:type="dxa"/>
            <w:gridSpan w:val="3"/>
            <w:tcBorders>
              <w:top w:val="nil"/>
              <w:left w:val="nil"/>
              <w:bottom w:val="single" w:sz="4" w:space="0" w:color="auto"/>
              <w:right w:val="single" w:sz="4" w:space="0" w:color="auto"/>
            </w:tcBorders>
            <w:shd w:val="clear" w:color="000000" w:fill="FFFF00"/>
            <w:noWrap/>
            <w:vAlign w:val="bottom"/>
            <w:hideMark/>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24662,40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000000" w:fill="B8F7A7"/>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6189,30000</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5379,800</w:t>
            </w:r>
          </w:p>
        </w:tc>
      </w:tr>
      <w:tr w:rsidR="00F160B1" w:rsidRPr="00F160B1" w:rsidTr="00DA1A8C">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6189,30000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5379,800</w:t>
            </w:r>
          </w:p>
        </w:tc>
      </w:tr>
      <w:tr w:rsidR="00F160B1" w:rsidRPr="00F160B1" w:rsidTr="00DA1A8C">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5767,30000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5369,600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5369,800</w:t>
            </w:r>
          </w:p>
        </w:tc>
      </w:tr>
      <w:tr w:rsidR="00F160B1" w:rsidRPr="00F160B1" w:rsidTr="00DA1A8C">
        <w:tblPrEx>
          <w:tblLook w:val="04A0"/>
        </w:tblPrEx>
        <w:trPr>
          <w:gridBefore w:val="2"/>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000000" w:fill="CCFFCC"/>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59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single" w:sz="4" w:space="0" w:color="auto"/>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084" w:type="dxa"/>
            <w:gridSpan w:val="3"/>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084" w:type="dxa"/>
            <w:gridSpan w:val="3"/>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обеспечение функций органов местного самоуправления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084" w:type="dxa"/>
            <w:gridSpan w:val="3"/>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2"/>
          <w:wBefore w:w="404" w:type="dxa"/>
          <w:trHeight w:val="6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5759,30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5361,60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5361,80</w:t>
            </w:r>
          </w:p>
        </w:tc>
      </w:tr>
      <w:tr w:rsidR="00F160B1" w:rsidRPr="00F160B1" w:rsidTr="00DA1A8C">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2"/>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2"/>
          <w:wBefore w:w="404" w:type="dxa"/>
          <w:trHeight w:val="7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2"/>
          <w:wBefore w:w="404" w:type="dxa"/>
          <w:trHeight w:val="6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Обеспечение деятельности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4760,300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4362,600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4362,800</w:t>
            </w:r>
          </w:p>
        </w:tc>
      </w:tr>
      <w:tr w:rsidR="00F160B1" w:rsidRPr="00F160B1" w:rsidTr="00DA1A8C">
        <w:tblPrEx>
          <w:tblLook w:val="04A0"/>
        </w:tblPrEx>
        <w:trPr>
          <w:gridBefore w:val="2"/>
          <w:wBefore w:w="404" w:type="dxa"/>
          <w:trHeight w:val="6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Look w:val="04A0"/>
        </w:tblPrEx>
        <w:trPr>
          <w:gridBefore w:val="2"/>
          <w:wBefore w:w="404" w:type="dxa"/>
          <w:trHeight w:val="9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Look w:val="04A0"/>
        </w:tblPrEx>
        <w:trPr>
          <w:gridBefore w:val="2"/>
          <w:wBefore w:w="404" w:type="dxa"/>
          <w:trHeight w:val="6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Look w:val="04A0"/>
        </w:tblPrEx>
        <w:trPr>
          <w:gridBefore w:val="2"/>
          <w:wBefore w:w="404" w:type="dxa"/>
          <w:trHeight w:val="5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Расходы на обеспечение функций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1555,0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1157,0</w:t>
            </w:r>
          </w:p>
        </w:tc>
        <w:tc>
          <w:tcPr>
            <w:tcW w:w="1084" w:type="dxa"/>
            <w:gridSpan w:val="3"/>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1157,0</w:t>
            </w:r>
          </w:p>
        </w:tc>
      </w:tr>
      <w:tr w:rsidR="00F160B1" w:rsidRPr="00F160B1" w:rsidTr="00DA1A8C">
        <w:tblPrEx>
          <w:tblLook w:val="04A0"/>
        </w:tblPrEx>
        <w:trPr>
          <w:gridBefore w:val="2"/>
          <w:wBefore w:w="404" w:type="dxa"/>
          <w:trHeight w:val="6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7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6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Look w:val="04A0"/>
        </w:tblPrEx>
        <w:trPr>
          <w:gridBefore w:val="2"/>
          <w:wBefore w:w="404" w:type="dxa"/>
          <w:trHeight w:val="3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уплата налогов,сборов и иных платежей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2"/>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Резервные фонды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2"/>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2"/>
          <w:wBefore w:w="404" w:type="dxa"/>
          <w:trHeight w:val="4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Резервный фонд администрации городского поселения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2"/>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2"/>
          <w:wBefore w:w="404" w:type="dxa"/>
          <w:trHeight w:val="2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2"/>
          <w:wBefore w:w="404" w:type="dxa"/>
          <w:trHeight w:val="24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Другие 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412,000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412,000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412,000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2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2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4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Мобилизационная и вневойсковая подготовка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2"/>
          <w:wBefore w:w="404" w:type="dxa"/>
          <w:trHeight w:val="1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Осуществление государственных </w:t>
            </w:r>
            <w:r w:rsidRPr="00F160B1">
              <w:rPr>
                <w:rFonts w:ascii="Times New Roman" w:hAnsi="Times New Roman" w:cs="Times New Roman"/>
                <w:sz w:val="20"/>
                <w:szCs w:val="20"/>
              </w:rPr>
              <w:lastRenderedPageBreak/>
              <w:t>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2"/>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2"/>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Резервный фонд администрации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59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Выполнениие работ на гидротехнических сооружениях по пропуску весеннего паводка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w:t>
            </w:r>
          </w:p>
        </w:tc>
      </w:tr>
      <w:tr w:rsidR="00F160B1" w:rsidRPr="00F160B1" w:rsidTr="00DA1A8C">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Основное мероприятие "Информировать жителей городского поселения Инсар о тактике действий при угрозе возникновения террористических </w:t>
            </w:r>
            <w:r w:rsidRPr="00F160B1">
              <w:rPr>
                <w:rFonts w:ascii="Times New Roman" w:hAnsi="Times New Roman" w:cs="Times New Roman"/>
                <w:sz w:val="20"/>
                <w:szCs w:val="20"/>
              </w:rPr>
              <w:lastRenderedPageBreak/>
              <w:t>актов, посредством размещения информации в средствах массовой информации"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2"/>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2"/>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2"/>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w:t>
            </w:r>
            <w:r w:rsidRPr="00F160B1">
              <w:rPr>
                <w:rFonts w:ascii="Times New Roman" w:hAnsi="Times New Roman" w:cs="Times New Roman"/>
                <w:sz w:val="20"/>
                <w:szCs w:val="20"/>
              </w:rPr>
              <w:lastRenderedPageBreak/>
              <w:t>экстремистской направленности"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2"/>
          <w:wBefore w:w="404" w:type="dxa"/>
          <w:trHeight w:val="29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3414,10000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3436,40000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3693,00000</w:t>
            </w:r>
          </w:p>
        </w:tc>
      </w:tr>
      <w:tr w:rsidR="00F160B1" w:rsidRPr="00F160B1" w:rsidTr="00DA1A8C">
        <w:tblPrEx>
          <w:tblLook w:val="04A0"/>
        </w:tblPrEx>
        <w:trPr>
          <w:gridBefore w:val="2"/>
          <w:wBefore w:w="404" w:type="dxa"/>
          <w:trHeight w:val="38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3246,80000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3436,400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3693,000</w:t>
            </w:r>
          </w:p>
        </w:tc>
      </w:tr>
      <w:tr w:rsidR="00F160B1" w:rsidRPr="00F160B1" w:rsidTr="00DA1A8C">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2846,80000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3036,400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3293,000</w:t>
            </w:r>
          </w:p>
        </w:tc>
      </w:tr>
      <w:tr w:rsidR="00F160B1" w:rsidRPr="00F160B1" w:rsidTr="00DA1A8C">
        <w:tblPrEx>
          <w:tblLook w:val="04A0"/>
        </w:tblPrEx>
        <w:trPr>
          <w:gridBefore w:val="2"/>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1946,80000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2136,40000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2393,00000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Look w:val="04A0"/>
        </w:tblPrEx>
        <w:trPr>
          <w:gridBefore w:val="2"/>
          <w:wBefore w:w="404" w:type="dxa"/>
          <w:trHeight w:val="5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Look w:val="04A0"/>
        </w:tblPrEx>
        <w:trPr>
          <w:gridBefore w:val="2"/>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Look w:val="04A0"/>
        </w:tblPrEx>
        <w:trPr>
          <w:gridBefore w:val="2"/>
          <w:wBefore w:w="404" w:type="dxa"/>
          <w:trHeight w:val="40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Капитальный ремонт и ремонт автомобильных дорог общего пользования местного значения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8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2"/>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2"/>
          <w:wBefore w:w="404" w:type="dxa"/>
          <w:trHeight w:val="7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818"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78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6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2"/>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r>
      <w:tr w:rsidR="00F160B1" w:rsidRPr="00F160B1" w:rsidTr="00DA1A8C">
        <w:tblPrEx>
          <w:tblLook w:val="04A0"/>
        </w:tblPrEx>
        <w:trPr>
          <w:gridBefore w:val="2"/>
          <w:wBefore w:w="404" w:type="dxa"/>
          <w:trHeight w:val="7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2"/>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2"/>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r>
      <w:tr w:rsidR="00F160B1" w:rsidRPr="00F160B1" w:rsidTr="00DA1A8C">
        <w:tblPrEx>
          <w:tblLook w:val="04A0"/>
        </w:tblPrEx>
        <w:trPr>
          <w:gridBefore w:val="2"/>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58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Другие вопросы в области национальной экономики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5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4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Мероприятие по землеустройству и землепользованию</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7347,70000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10492,89909</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11581,79909</w:t>
            </w:r>
          </w:p>
        </w:tc>
      </w:tr>
      <w:tr w:rsidR="00F160B1" w:rsidRPr="00F160B1" w:rsidTr="00DA1A8C">
        <w:tblPrEx>
          <w:tblLook w:val="04A0"/>
        </w:tblPrEx>
        <w:trPr>
          <w:gridBefore w:val="2"/>
          <w:wBefore w:w="404" w:type="dxa"/>
          <w:trHeight w:val="34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1375,00000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r>
      <w:tr w:rsidR="00F160B1" w:rsidRPr="00F160B1" w:rsidTr="00DA1A8C">
        <w:tblPrEx>
          <w:tblLook w:val="04A0"/>
        </w:tblPrEx>
        <w:trPr>
          <w:gridBefore w:val="2"/>
          <w:wBefore w:w="404" w:type="dxa"/>
          <w:trHeight w:val="7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2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6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9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375,0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375,0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2"/>
          <w:wBefore w:w="404" w:type="dxa"/>
          <w:trHeight w:val="5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2"/>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2"/>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2"/>
          <w:wBefore w:w="404" w:type="dxa"/>
          <w:trHeight w:val="2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Комунальное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Непрограммные расходы главных </w:t>
            </w:r>
            <w:r w:rsidRPr="00F160B1">
              <w:rPr>
                <w:rFonts w:ascii="Times New Roman" w:hAnsi="Times New Roman" w:cs="Times New Roman"/>
                <w:sz w:val="20"/>
                <w:szCs w:val="20"/>
              </w:rPr>
              <w:lastRenderedPageBreak/>
              <w:t>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2"/>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Благоустройство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10197,89909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11286,79909</w:t>
            </w:r>
          </w:p>
        </w:tc>
      </w:tr>
      <w:tr w:rsidR="00F160B1" w:rsidRPr="00F160B1" w:rsidTr="00DA1A8C">
        <w:tblPrEx>
          <w:tblLook w:val="04A0"/>
        </w:tblPrEx>
        <w:trPr>
          <w:gridBefore w:val="2"/>
          <w:wBefore w:w="404" w:type="dxa"/>
          <w:trHeight w:val="4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10197,899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11286,799</w:t>
            </w:r>
          </w:p>
        </w:tc>
      </w:tr>
      <w:tr w:rsidR="00F160B1" w:rsidRPr="00F160B1" w:rsidTr="00DA1A8C">
        <w:tblPrEx>
          <w:tblLook w:val="04A0"/>
        </w:tblPrEx>
        <w:trPr>
          <w:gridBefore w:val="2"/>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10197,89909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11286,79909</w:t>
            </w:r>
          </w:p>
        </w:tc>
      </w:tr>
      <w:tr w:rsidR="00F160B1" w:rsidRPr="00F160B1" w:rsidTr="00DA1A8C">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энергосбережению и повышению энергоэффективности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Look w:val="04A0"/>
        </w:tblPrEx>
        <w:trPr>
          <w:gridBefore w:val="2"/>
          <w:wBefore w:w="404" w:type="dxa"/>
          <w:trHeight w:val="2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Look w:val="04A0"/>
        </w:tblPrEx>
        <w:trPr>
          <w:gridBefore w:val="2"/>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Уличное освещение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r>
      <w:tr w:rsidR="00F160B1" w:rsidRPr="00F160B1" w:rsidTr="00DA1A8C">
        <w:tblPrEx>
          <w:tblLook w:val="04A0"/>
        </w:tblPrEx>
        <w:trPr>
          <w:gridBefore w:val="2"/>
          <w:wBefore w:w="404" w:type="dxa"/>
          <w:trHeight w:val="57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r>
      <w:tr w:rsidR="00F160B1" w:rsidRPr="00F160B1" w:rsidTr="00DA1A8C">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r>
      <w:tr w:rsidR="00F160B1" w:rsidRPr="00F160B1" w:rsidTr="00DA1A8C">
        <w:tblPrEx>
          <w:tblLook w:val="04A0"/>
        </w:tblPrEx>
        <w:trPr>
          <w:gridBefore w:val="2"/>
          <w:wBefore w:w="404" w:type="dxa"/>
          <w:trHeight w:val="2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4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Организация и содержание мест захоронения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Прочие мероприятия по благоустройству городских </w:t>
            </w:r>
            <w:r w:rsidRPr="00F160B1">
              <w:rPr>
                <w:rFonts w:ascii="Times New Roman" w:hAnsi="Times New Roman" w:cs="Times New Roman"/>
                <w:sz w:val="20"/>
                <w:szCs w:val="20"/>
              </w:rPr>
              <w:lastRenderedPageBreak/>
              <w:t>округов и поселений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Look w:val="04A0"/>
        </w:tblPrEx>
        <w:trPr>
          <w:gridBefore w:val="2"/>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Look w:val="04A0"/>
        </w:tblPrEx>
        <w:trPr>
          <w:gridBefore w:val="2"/>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Look w:val="04A0"/>
        </w:tblPrEx>
        <w:trPr>
          <w:gridBefore w:val="2"/>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Социальная политика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174,50000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r>
      <w:tr w:rsidR="00F160B1" w:rsidRPr="00F160B1" w:rsidTr="00DA1A8C">
        <w:tblPrEx>
          <w:tblLook w:val="04A0"/>
        </w:tblPrEx>
        <w:trPr>
          <w:gridBefore w:val="2"/>
          <w:wBefore w:w="404" w:type="dxa"/>
          <w:trHeight w:val="3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2"/>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r>
      <w:tr w:rsidR="00F160B1" w:rsidRPr="00F160B1" w:rsidTr="00DA1A8C">
        <w:tblPrEx>
          <w:tblLook w:val="04A0"/>
        </w:tblPrEx>
        <w:trPr>
          <w:gridBefore w:val="2"/>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81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2"/>
          <w:wBefore w:w="404" w:type="dxa"/>
          <w:trHeight w:val="30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2"/>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2"/>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населения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Оказание других видов социальной помощи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и иные выплаты населению</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2"/>
          <w:wBefore w:w="404" w:type="dxa"/>
          <w:trHeight w:val="3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Физическая культура и спорт</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2"/>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Физическая культура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r>
      <w:tr w:rsidR="00F160B1" w:rsidRPr="00F160B1" w:rsidTr="00DA1A8C">
        <w:tblPrEx>
          <w:tblLook w:val="04A0"/>
        </w:tblPrEx>
        <w:trPr>
          <w:gridBefore w:val="2"/>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2"/>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2"/>
          <w:wBefore w:w="404" w:type="dxa"/>
          <w:trHeight w:val="27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2"/>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Субсидии бюджетным учреждениям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8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0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818"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008000"/>
                <w:sz w:val="20"/>
                <w:szCs w:val="20"/>
              </w:rPr>
            </w:pPr>
            <w:r w:rsidRPr="00F160B1">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008000"/>
                <w:sz w:val="20"/>
                <w:szCs w:val="20"/>
              </w:rPr>
            </w:pPr>
            <w:r w:rsidRPr="00F160B1">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800080"/>
                <w:sz w:val="20"/>
                <w:szCs w:val="20"/>
              </w:rPr>
            </w:pPr>
            <w:r w:rsidRPr="00F160B1">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2"/>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81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800080"/>
                <w:sz w:val="20"/>
                <w:szCs w:val="20"/>
              </w:rPr>
            </w:pPr>
            <w:r w:rsidRPr="00F160B1">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084" w:type="dxa"/>
            <w:gridSpan w:val="3"/>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bl>
    <w:p w:rsidR="00F160B1" w:rsidRPr="00F160B1" w:rsidRDefault="00F160B1" w:rsidP="00F160B1">
      <w:pPr>
        <w:outlineLvl w:val="0"/>
        <w:rPr>
          <w:rFonts w:ascii="Times New Roman" w:hAnsi="Times New Roman" w:cs="Times New Roman"/>
          <w:sz w:val="28"/>
          <w:szCs w:val="28"/>
        </w:rPr>
      </w:pPr>
    </w:p>
    <w:p w:rsidR="00F160B1" w:rsidRPr="00F160B1" w:rsidRDefault="00F160B1" w:rsidP="00F160B1">
      <w:pPr>
        <w:outlineLvl w:val="0"/>
        <w:rPr>
          <w:rFonts w:ascii="Times New Roman" w:hAnsi="Times New Roman" w:cs="Times New Roman"/>
          <w:sz w:val="28"/>
          <w:szCs w:val="28"/>
        </w:rPr>
      </w:pPr>
    </w:p>
    <w:p w:rsidR="00F160B1" w:rsidRPr="00F160B1" w:rsidRDefault="00F160B1" w:rsidP="00F160B1">
      <w:pPr>
        <w:outlineLvl w:val="0"/>
        <w:rPr>
          <w:rFonts w:ascii="Times New Roman" w:hAnsi="Times New Roman" w:cs="Times New Roman"/>
          <w:sz w:val="28"/>
          <w:szCs w:val="28"/>
        </w:rPr>
      </w:pPr>
    </w:p>
    <w:p w:rsidR="00F160B1" w:rsidRPr="00F160B1" w:rsidRDefault="00F160B1" w:rsidP="00F160B1">
      <w:pPr>
        <w:outlineLvl w:val="0"/>
        <w:rPr>
          <w:rFonts w:ascii="Times New Roman" w:hAnsi="Times New Roman" w:cs="Times New Roman"/>
          <w:sz w:val="28"/>
          <w:szCs w:val="28"/>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215"/>
        <w:gridCol w:w="1166"/>
        <w:gridCol w:w="1166"/>
        <w:gridCol w:w="1139"/>
        <w:gridCol w:w="27"/>
      </w:tblGrid>
      <w:tr w:rsidR="00F160B1" w:rsidRPr="00F160B1" w:rsidTr="00DA1A8C">
        <w:trPr>
          <w:gridAfter w:val="1"/>
          <w:wAfter w:w="27" w:type="dxa"/>
          <w:trHeight w:val="1399"/>
        </w:trPr>
        <w:tc>
          <w:tcPr>
            <w:tcW w:w="5625" w:type="dxa"/>
            <w:gridSpan w:val="10"/>
            <w:tcMar>
              <w:top w:w="0" w:type="dxa"/>
              <w:left w:w="0" w:type="dxa"/>
              <w:bottom w:w="0" w:type="dxa"/>
              <w:right w:w="0" w:type="dxa"/>
            </w:tcMar>
          </w:tcPr>
          <w:p w:rsidR="00F160B1" w:rsidRPr="00F160B1" w:rsidRDefault="00F160B1" w:rsidP="00DA1A8C">
            <w:pPr>
              <w:ind w:left="567" w:firstLine="284"/>
              <w:rPr>
                <w:rFonts w:ascii="Times New Roman" w:hAnsi="Times New Roman" w:cs="Times New Roman"/>
                <w:sz w:val="20"/>
                <w:szCs w:val="20"/>
              </w:rPr>
            </w:pPr>
          </w:p>
        </w:tc>
        <w:tc>
          <w:tcPr>
            <w:tcW w:w="713" w:type="dxa"/>
            <w:gridSpan w:val="3"/>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695" w:type="dxa"/>
            <w:gridSpan w:val="4"/>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tc>
        <w:tc>
          <w:tcPr>
            <w:tcW w:w="3741" w:type="dxa"/>
            <w:gridSpan w:val="5"/>
            <w:tcMar>
              <w:top w:w="0" w:type="dxa"/>
              <w:left w:w="0" w:type="dxa"/>
              <w:bottom w:w="0" w:type="dxa"/>
              <w:right w:w="0" w:type="dxa"/>
            </w:tcMar>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Приложение 4 </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к решению  Совета депутатов</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2024 год и на плановый период 2025 и 2026 годов» </w:t>
            </w:r>
          </w:p>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color w:val="000000"/>
                <w:sz w:val="20"/>
                <w:szCs w:val="20"/>
              </w:rPr>
              <w:t>от  26   декабря  2023 года   № 27</w:t>
            </w:r>
          </w:p>
        </w:tc>
      </w:tr>
      <w:tr w:rsidR="00F160B1" w:rsidRPr="00F160B1" w:rsidTr="00DA1A8C">
        <w:trPr>
          <w:gridAfter w:val="1"/>
          <w:wAfter w:w="27" w:type="dxa"/>
          <w:trHeight w:val="1433"/>
        </w:trPr>
        <w:tc>
          <w:tcPr>
            <w:tcW w:w="10774" w:type="dxa"/>
            <w:gridSpan w:val="22"/>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b/>
                <w:sz w:val="20"/>
                <w:szCs w:val="20"/>
              </w:rPr>
            </w:pPr>
          </w:p>
          <w:p w:rsidR="00F160B1" w:rsidRPr="00F160B1" w:rsidRDefault="00F160B1" w:rsidP="00DA1A8C">
            <w:pPr>
              <w:jc w:val="center"/>
              <w:rPr>
                <w:rFonts w:ascii="Times New Roman" w:hAnsi="Times New Roman" w:cs="Times New Roman"/>
                <w:b/>
                <w:sz w:val="20"/>
                <w:szCs w:val="20"/>
              </w:rPr>
            </w:pPr>
          </w:p>
          <w:p w:rsidR="00F160B1" w:rsidRPr="00F160B1" w:rsidRDefault="00F160B1" w:rsidP="00DA1A8C">
            <w:pPr>
              <w:jc w:val="center"/>
              <w:rPr>
                <w:rFonts w:ascii="Times New Roman" w:hAnsi="Times New Roman" w:cs="Times New Roman"/>
                <w:b/>
                <w:sz w:val="20"/>
                <w:szCs w:val="20"/>
              </w:rPr>
            </w:pPr>
            <w:r w:rsidRPr="00F160B1">
              <w:rPr>
                <w:rFonts w:ascii="Times New Roman" w:hAnsi="Times New Roman" w:cs="Times New Roman"/>
                <w:b/>
                <w:sz w:val="20"/>
                <w:szCs w:val="20"/>
              </w:rPr>
              <w:t>РАСПРЕДЕЛЕНИЕ</w:t>
            </w:r>
          </w:p>
          <w:p w:rsidR="00F160B1" w:rsidRPr="00F160B1" w:rsidRDefault="00F160B1" w:rsidP="00DA1A8C">
            <w:pPr>
              <w:jc w:val="center"/>
              <w:rPr>
                <w:rFonts w:ascii="Times New Roman" w:hAnsi="Times New Roman" w:cs="Times New Roman"/>
                <w:b/>
                <w:sz w:val="20"/>
                <w:szCs w:val="20"/>
              </w:rPr>
            </w:pPr>
            <w:r w:rsidRPr="00F160B1">
              <w:rPr>
                <w:rFonts w:ascii="Times New Roman" w:hAnsi="Times New Roman" w:cs="Times New Roman"/>
                <w:b/>
                <w:sz w:val="20"/>
                <w:szCs w:val="20"/>
              </w:rPr>
              <w:t>РАСХОДОВ БЮДЖЕТА ГОРОДСКОГО ПОСЕЛЕНИЯ ИНСАР ПО РАЗДЕЛАМ, ПОДРАЗДЕЛАМ, ЦЕЛЕВЫМ СТАТЬЯМ И ВИДАМ РАСХОДОВ НА 2024 ГОД И НА ПЛАНОВЫЙ ПЕРИОД</w:t>
            </w:r>
          </w:p>
          <w:p w:rsidR="00F160B1" w:rsidRPr="00F160B1" w:rsidRDefault="00F160B1" w:rsidP="00DA1A8C">
            <w:pPr>
              <w:jc w:val="center"/>
              <w:rPr>
                <w:rFonts w:ascii="Times New Roman" w:hAnsi="Times New Roman" w:cs="Times New Roman"/>
                <w:b/>
                <w:sz w:val="20"/>
                <w:szCs w:val="20"/>
              </w:rPr>
            </w:pPr>
            <w:r w:rsidRPr="00F160B1">
              <w:rPr>
                <w:rFonts w:ascii="Times New Roman" w:hAnsi="Times New Roman" w:cs="Times New Roman"/>
                <w:b/>
                <w:sz w:val="20"/>
                <w:szCs w:val="20"/>
              </w:rPr>
              <w:t>2025 И 2026 ГОДОВ</w:t>
            </w:r>
          </w:p>
          <w:p w:rsidR="00F160B1" w:rsidRPr="00F160B1" w:rsidRDefault="00F160B1" w:rsidP="00DA1A8C">
            <w:pPr>
              <w:jc w:val="center"/>
              <w:rPr>
                <w:rFonts w:ascii="Times New Roman" w:hAnsi="Times New Roman" w:cs="Times New Roman"/>
                <w:b/>
                <w:sz w:val="20"/>
                <w:szCs w:val="20"/>
              </w:rPr>
            </w:pPr>
          </w:p>
        </w:tc>
      </w:tr>
      <w:tr w:rsidR="00F160B1" w:rsidRPr="00F160B1" w:rsidTr="00DA1A8C">
        <w:trPr>
          <w:gridAfter w:val="1"/>
          <w:wAfter w:w="27" w:type="dxa"/>
          <w:trHeight w:val="299"/>
        </w:trPr>
        <w:tc>
          <w:tcPr>
            <w:tcW w:w="3828" w:type="dxa"/>
            <w:gridSpan w:val="3"/>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709" w:type="dxa"/>
            <w:gridSpan w:val="2"/>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567" w:type="dxa"/>
            <w:gridSpan w:val="3"/>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850" w:type="dxa"/>
            <w:gridSpan w:val="4"/>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426" w:type="dxa"/>
            <w:gridSpan w:val="2"/>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425" w:type="dxa"/>
            <w:gridSpan w:val="2"/>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283" w:type="dxa"/>
            <w:gridSpan w:val="2"/>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686" w:type="dxa"/>
            <w:gridSpan w:val="4"/>
            <w:tcMar>
              <w:top w:w="0" w:type="dxa"/>
              <w:left w:w="0" w:type="dxa"/>
              <w:bottom w:w="0" w:type="dxa"/>
              <w:right w:w="0" w:type="dxa"/>
            </w:tcMar>
          </w:tcPr>
          <w:p w:rsidR="00F160B1" w:rsidRPr="00F160B1" w:rsidRDefault="00F160B1" w:rsidP="00DA1A8C">
            <w:pPr>
              <w:jc w:val="right"/>
              <w:rPr>
                <w:rFonts w:ascii="Times New Roman" w:hAnsi="Times New Roman" w:cs="Times New Roman"/>
                <w:b/>
                <w:sz w:val="20"/>
                <w:szCs w:val="20"/>
              </w:rPr>
            </w:pPr>
            <w:r w:rsidRPr="00F160B1">
              <w:rPr>
                <w:rFonts w:ascii="Times New Roman" w:hAnsi="Times New Roman" w:cs="Times New Roman"/>
                <w:b/>
                <w:color w:val="000000"/>
                <w:sz w:val="20"/>
                <w:szCs w:val="20"/>
              </w:rPr>
              <w:t>(тыс. рублей)</w:t>
            </w:r>
          </w:p>
        </w:tc>
      </w:tr>
      <w:tr w:rsidR="00F160B1" w:rsidRPr="00F160B1" w:rsidTr="00DA1A8C">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Цср</w:t>
            </w:r>
          </w:p>
        </w:tc>
        <w:tc>
          <w:tcPr>
            <w:tcW w:w="81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Вр</w:t>
            </w:r>
          </w:p>
        </w:tc>
        <w:tc>
          <w:tcPr>
            <w:tcW w:w="3498" w:type="dxa"/>
            <w:gridSpan w:val="4"/>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Сумма</w:t>
            </w:r>
          </w:p>
        </w:tc>
      </w:tr>
      <w:tr w:rsidR="00F160B1" w:rsidRPr="00F160B1" w:rsidTr="00DA1A8C">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818" w:type="dxa"/>
            <w:gridSpan w:val="4"/>
            <w:vMerge/>
            <w:tcBorders>
              <w:top w:val="single" w:sz="4" w:space="0" w:color="000000"/>
              <w:left w:val="single" w:sz="4" w:space="0" w:color="000000"/>
              <w:bottom w:val="single" w:sz="4" w:space="0" w:color="000000"/>
              <w:right w:val="single" w:sz="4" w:space="0" w:color="000000"/>
            </w:tcBorders>
            <w:vAlign w:val="center"/>
            <w:hideMark/>
          </w:tcPr>
          <w:p w:rsidR="00F160B1" w:rsidRPr="00F160B1" w:rsidRDefault="00F160B1" w:rsidP="00DA1A8C">
            <w:pPr>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2024 год</w:t>
            </w:r>
          </w:p>
        </w:tc>
        <w:tc>
          <w:tcPr>
            <w:tcW w:w="1166" w:type="dxa"/>
            <w:tcBorders>
              <w:top w:val="nil"/>
              <w:left w:val="nil"/>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2025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2026 год</w:t>
            </w:r>
          </w:p>
        </w:tc>
      </w:tr>
      <w:tr w:rsidR="00F160B1" w:rsidRPr="00F160B1"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3</w:t>
            </w:r>
          </w:p>
        </w:tc>
        <w:tc>
          <w:tcPr>
            <w:tcW w:w="416" w:type="dxa"/>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7</w:t>
            </w:r>
          </w:p>
        </w:tc>
        <w:tc>
          <w:tcPr>
            <w:tcW w:w="818" w:type="dxa"/>
            <w:gridSpan w:val="4"/>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8</w:t>
            </w:r>
          </w:p>
        </w:tc>
        <w:tc>
          <w:tcPr>
            <w:tcW w:w="1166" w:type="dxa"/>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t>11</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16" w:type="dxa"/>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4"/>
            <w:tcBorders>
              <w:top w:val="nil"/>
              <w:left w:val="nil"/>
              <w:bottom w:val="single" w:sz="4" w:space="0" w:color="000000"/>
              <w:right w:val="single" w:sz="4" w:space="0" w:color="000000"/>
            </w:tcBorders>
            <w:shd w:val="clear" w:color="000000" w:fill="FFFF00"/>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19991,90000</w:t>
            </w:r>
          </w:p>
        </w:tc>
        <w:tc>
          <w:tcPr>
            <w:tcW w:w="1166" w:type="dxa"/>
            <w:tcBorders>
              <w:top w:val="nil"/>
              <w:left w:val="nil"/>
              <w:bottom w:val="single" w:sz="4" w:space="0" w:color="auto"/>
              <w:right w:val="single" w:sz="4" w:space="0" w:color="auto"/>
            </w:tcBorders>
            <w:shd w:val="clear" w:color="000000" w:fill="FFFF00"/>
            <w:noWrap/>
            <w:vAlign w:val="bottom"/>
            <w:hideMark/>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23281,90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24662,40</w:t>
            </w:r>
          </w:p>
        </w:tc>
      </w:tr>
      <w:tr w:rsidR="00F160B1" w:rsidRPr="00F160B1"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B8F7A7"/>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6189,30000</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5379,800</w:t>
            </w:r>
          </w:p>
        </w:tc>
      </w:tr>
      <w:tr w:rsidR="00F160B1" w:rsidRPr="00F160B1" w:rsidTr="00DA1A8C">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CCFFCC"/>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6189,30000</w:t>
            </w:r>
          </w:p>
        </w:tc>
        <w:tc>
          <w:tcPr>
            <w:tcW w:w="1166" w:type="dxa"/>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5379,800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5767,30000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5369,600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5369,800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1"/>
          <w:wBefore w:w="121" w:type="dxa"/>
          <w:trHeight w:val="5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обеспечение функций органов местного самоуправления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1"/>
          <w:wBefore w:w="121" w:type="dxa"/>
          <w:trHeight w:val="75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5759,30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5361,60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5361,80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Обеспечение деятельности Администрации городского поселения Инсар Инсарского муниципального района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4760,300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4362,600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4362,800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Расходы на обеспечение функций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1555,0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1157,0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1157,0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6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Look w:val="04A0"/>
        </w:tblPrEx>
        <w:trPr>
          <w:gridBefore w:val="1"/>
          <w:wBefore w:w="121" w:type="dxa"/>
          <w:trHeight w:val="6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уплата налогов,сборов и иных платежей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1"/>
          <w:wBefore w:w="121" w:type="dxa"/>
          <w:trHeight w:val="70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1"/>
          <w:wBefore w:w="121" w:type="dxa"/>
          <w:trHeight w:val="60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Look w:val="04A0"/>
        </w:tblPrEx>
        <w:trPr>
          <w:gridBefore w:val="1"/>
          <w:wBefore w:w="121" w:type="dxa"/>
          <w:trHeight w:val="27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Резервные фонды</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1"/>
          <w:wBefore w:w="121" w:type="dxa"/>
          <w:trHeight w:val="6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Резервный фонд администрации городского поселения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1"/>
          <w:wBefore w:w="121" w:type="dxa"/>
          <w:trHeight w:val="2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бюджетные ассигнования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1"/>
          <w:wBefore w:w="121" w:type="dxa"/>
          <w:trHeight w:val="2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Резервные средства</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870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1"/>
          <w:wBefore w:w="121" w:type="dxa"/>
          <w:trHeight w:val="2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Другие общегосударственные вопросы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412,000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7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412,000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412,000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1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9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1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оборона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Мобилизационная и вневойсковая подготовка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121" w:type="dxa"/>
          <w:trHeight w:val="3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121" w:type="dxa"/>
          <w:trHeight w:val="2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121" w:type="dxa"/>
          <w:trHeight w:val="42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121" w:type="dxa"/>
          <w:trHeight w:val="26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Look w:val="04A0"/>
        </w:tblPrEx>
        <w:trPr>
          <w:gridBefore w:val="1"/>
          <w:wBefore w:w="121" w:type="dxa"/>
          <w:trHeight w:val="3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5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Резервный фонд администрации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Выполнениие работ на гидротехнических сооружениях по пропуску весеннего паводка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4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5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w:t>
            </w:r>
          </w:p>
        </w:tc>
      </w:tr>
      <w:tr w:rsidR="00F160B1" w:rsidRPr="00F160B1" w:rsidTr="00DA1A8C">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w:t>
            </w:r>
            <w:r w:rsidRPr="00F160B1">
              <w:rPr>
                <w:rFonts w:ascii="Times New Roman" w:hAnsi="Times New Roman" w:cs="Times New Roman"/>
                <w:sz w:val="20"/>
                <w:szCs w:val="20"/>
              </w:rPr>
              <w:lastRenderedPageBreak/>
              <w:t>угроз террористического характера, а также размещение соответствующей информации на стендах"</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nil"/>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4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6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70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Look w:val="04A0"/>
        </w:tblPrEx>
        <w:trPr>
          <w:gridBefore w:val="1"/>
          <w:wBefore w:w="121" w:type="dxa"/>
          <w:trHeight w:val="44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3414,10000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3436,40000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3693,00000</w:t>
            </w:r>
          </w:p>
        </w:tc>
      </w:tr>
      <w:tr w:rsidR="00F160B1" w:rsidRPr="00F160B1" w:rsidTr="00DA1A8C">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3246,80000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3436,400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3693,000</w:t>
            </w:r>
          </w:p>
        </w:tc>
      </w:tr>
      <w:tr w:rsidR="00F160B1" w:rsidRPr="00F160B1"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2846,80000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3036,400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3293,000</w:t>
            </w:r>
          </w:p>
        </w:tc>
      </w:tr>
      <w:tr w:rsidR="00F160B1" w:rsidRPr="00F160B1"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1946,80000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2136,40000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2393,00000</w:t>
            </w:r>
          </w:p>
        </w:tc>
      </w:tr>
      <w:tr w:rsidR="00F160B1" w:rsidRPr="00F160B1" w:rsidTr="00DA1A8C">
        <w:tblPrEx>
          <w:tblLook w:val="04A0"/>
        </w:tblPrEx>
        <w:trPr>
          <w:gridBefore w:val="1"/>
          <w:wBefore w:w="121" w:type="dxa"/>
          <w:trHeight w:val="67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Look w:val="04A0"/>
        </w:tblPrEx>
        <w:trPr>
          <w:gridBefore w:val="1"/>
          <w:wBefore w:w="121" w:type="dxa"/>
          <w:trHeight w:val="19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Look w:val="04A0"/>
        </w:tblPrEx>
        <w:trPr>
          <w:gridBefore w:val="1"/>
          <w:wBefore w:w="121" w:type="dxa"/>
          <w:trHeight w:val="29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Look w:val="04A0"/>
        </w:tblPrEx>
        <w:trPr>
          <w:gridBefore w:val="1"/>
          <w:wBefore w:w="121" w:type="dxa"/>
          <w:trHeight w:val="5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Капитальный ремонт и ремонт автомобильных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4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4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1"/>
          <w:wBefore w:w="121" w:type="dxa"/>
          <w:trHeight w:val="29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w:t>
            </w:r>
          </w:p>
        </w:tc>
      </w:tr>
      <w:tr w:rsidR="00F160B1" w:rsidRPr="00F160B1" w:rsidTr="00DA1A8C">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4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6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75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Муниципальная  программа "Обеспечение безопасных условий для движения пешеходов на </w:t>
            </w:r>
            <w:r w:rsidRPr="00F160B1">
              <w:rPr>
                <w:rFonts w:ascii="Times New Roman" w:hAnsi="Times New Roman" w:cs="Times New Roman"/>
                <w:sz w:val="20"/>
                <w:szCs w:val="20"/>
              </w:rPr>
              <w:lastRenderedPageBreak/>
              <w:t>территории городского поселения Инсар Инсарского муниципального района Республики Мордовия на период 2023-2025 года""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r>
      <w:tr w:rsidR="00F160B1" w:rsidRPr="00F160B1"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1"/>
          <w:wBefore w:w="121" w:type="dxa"/>
          <w:trHeight w:val="6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4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r>
      <w:tr w:rsidR="00F160B1" w:rsidRPr="00F160B1" w:rsidTr="00DA1A8C">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28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Другие вопросы в области национальной экономики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2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Мероприятие по землеустройству и землепользованию</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7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3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Жилищно-коммунальное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7347,70000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10492,89909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11581,79909</w:t>
            </w:r>
          </w:p>
        </w:tc>
      </w:tr>
      <w:tr w:rsidR="00F160B1" w:rsidRPr="00F160B1"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1375,00000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r>
      <w:tr w:rsidR="00F160B1" w:rsidRPr="00F160B1"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375,0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 на приобретение</w:t>
            </w:r>
            <w:r w:rsidRPr="00F160B1">
              <w:rPr>
                <w:rFonts w:ascii="Times New Roman" w:hAnsi="Times New Roman" w:cs="Times New Roman"/>
                <w:sz w:val="20"/>
                <w:szCs w:val="20"/>
              </w:rPr>
              <w:br/>
              <w:t>объектов недвижимого имущества в государственную</w:t>
            </w:r>
            <w:r w:rsidRPr="00F160B1">
              <w:rPr>
                <w:rFonts w:ascii="Times New Roman" w:hAnsi="Times New Roman" w:cs="Times New Roman"/>
                <w:sz w:val="20"/>
                <w:szCs w:val="20"/>
              </w:rPr>
              <w:br/>
              <w:t>(муниципальную) собственность</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375,0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6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Взнос на капитальный ремонт  общего имущества в многоквартирном доме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1"/>
          <w:wBefore w:w="121" w:type="dxa"/>
          <w:trHeight w:val="7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Look w:val="04A0"/>
        </w:tblPrEx>
        <w:trPr>
          <w:gridBefore w:val="1"/>
          <w:wBefore w:w="121" w:type="dxa"/>
          <w:trHeight w:val="29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Комунальное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6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Благоустройство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5472,70000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10197,89909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11286,79909</w:t>
            </w:r>
          </w:p>
        </w:tc>
      </w:tr>
      <w:tr w:rsidR="00F160B1" w:rsidRPr="00F160B1" w:rsidTr="00DA1A8C">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5472,70000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10197,899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11286,799</w:t>
            </w:r>
          </w:p>
        </w:tc>
      </w:tr>
      <w:tr w:rsidR="00F160B1" w:rsidRPr="00F160B1" w:rsidTr="00DA1A8C">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5472,70000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10197,89909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11286,79909</w:t>
            </w:r>
          </w:p>
        </w:tc>
      </w:tr>
      <w:tr w:rsidR="00F160B1" w:rsidRPr="00F160B1" w:rsidTr="00DA1A8C">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Look w:val="04A0"/>
        </w:tblPrEx>
        <w:trPr>
          <w:gridBefore w:val="1"/>
          <w:wBefore w:w="121" w:type="dxa"/>
          <w:trHeight w:val="7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Уличное освещение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r>
      <w:tr w:rsidR="00F160B1" w:rsidRPr="00F160B1" w:rsidTr="00DA1A8C">
        <w:tblPrEx>
          <w:tblLook w:val="04A0"/>
        </w:tblPrEx>
        <w:trPr>
          <w:gridBefore w:val="1"/>
          <w:wBefore w:w="121" w:type="dxa"/>
          <w:trHeight w:val="36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r>
      <w:tr w:rsidR="00F160B1" w:rsidRPr="00F160B1" w:rsidTr="00DA1A8C">
        <w:tblPrEx>
          <w:tblLook w:val="04A0"/>
        </w:tblPrEx>
        <w:trPr>
          <w:gridBefore w:val="1"/>
          <w:wBefore w:w="121" w:type="dxa"/>
          <w:trHeight w:val="32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w:t>
            </w:r>
          </w:p>
        </w:tc>
      </w:tr>
      <w:tr w:rsidR="00F160B1" w:rsidRPr="00F160B1" w:rsidTr="00DA1A8C">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6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Look w:val="04A0"/>
        </w:tblPrEx>
        <w:trPr>
          <w:gridBefore w:val="1"/>
          <w:wBefore w:w="121" w:type="dxa"/>
          <w:trHeight w:val="22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174,50000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r>
      <w:tr w:rsidR="00F160B1" w:rsidRPr="00F160B1" w:rsidTr="00DA1A8C">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1"/>
          <w:wBefore w:w="121" w:type="dxa"/>
          <w:trHeight w:val="2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r>
      <w:tr w:rsidR="00F160B1" w:rsidRPr="00F160B1"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w:t>
            </w:r>
          </w:p>
        </w:tc>
      </w:tr>
      <w:tr w:rsidR="00F160B1" w:rsidRPr="00F160B1" w:rsidTr="00DA1A8C">
        <w:tblPrEx>
          <w:tblLook w:val="04A0"/>
        </w:tblPrEx>
        <w:trPr>
          <w:gridBefore w:val="1"/>
          <w:wBefore w:w="121" w:type="dxa"/>
          <w:trHeight w:val="21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населения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3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Оказание других видов социальной помощи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1"/>
          <w:wBefore w:w="121" w:type="dxa"/>
          <w:trHeight w:val="2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r>
      <w:tr w:rsidR="00F160B1" w:rsidRPr="00F160B1"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1"/>
          <w:wBefore w:w="121" w:type="dxa"/>
          <w:trHeight w:val="33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Субсидии бюджетным учреждениям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Look w:val="04A0"/>
        </w:tblPrEx>
        <w:trPr>
          <w:gridBefore w:val="1"/>
          <w:wBefore w:w="121" w:type="dxa"/>
          <w:trHeight w:val="26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1"/>
          <w:wBefore w:w="121" w:type="dxa"/>
          <w:trHeight w:val="311"/>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1"/>
          <w:wBefore w:w="121" w:type="dxa"/>
          <w:trHeight w:val="193"/>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hideMark/>
          </w:tcPr>
          <w:p w:rsidR="00F160B1" w:rsidRPr="00F160B1" w:rsidRDefault="00F160B1" w:rsidP="00DA1A8C">
            <w:pPr>
              <w:ind w:firstLineChars="300" w:firstLine="600"/>
              <w:rPr>
                <w:rFonts w:ascii="Times New Roman" w:hAnsi="Times New Roman" w:cs="Times New Roman"/>
                <w:sz w:val="20"/>
                <w:szCs w:val="20"/>
              </w:rPr>
            </w:pPr>
            <w:r w:rsidRPr="00F160B1">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008000"/>
                <w:sz w:val="20"/>
                <w:szCs w:val="20"/>
              </w:rPr>
            </w:pPr>
            <w:r w:rsidRPr="00F160B1">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008000"/>
                <w:sz w:val="20"/>
                <w:szCs w:val="20"/>
              </w:rPr>
            </w:pPr>
            <w:r w:rsidRPr="00F160B1">
              <w:rPr>
                <w:rFonts w:ascii="Times New Roman" w:hAnsi="Times New Roman" w:cs="Times New Roman"/>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800080"/>
                <w:sz w:val="20"/>
                <w:szCs w:val="20"/>
              </w:rPr>
            </w:pPr>
            <w:r w:rsidRPr="00F160B1">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Резервные средства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color w:val="800080"/>
                <w:sz w:val="20"/>
                <w:szCs w:val="20"/>
              </w:rPr>
            </w:pPr>
            <w:r w:rsidRPr="00F160B1">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bl>
    <w:p w:rsidR="00F160B1" w:rsidRPr="00F160B1" w:rsidRDefault="00F160B1" w:rsidP="00F160B1">
      <w:pPr>
        <w:outlineLvl w:val="0"/>
        <w:rPr>
          <w:rFonts w:ascii="Times New Roman" w:hAnsi="Times New Roman" w:cs="Times New Roman"/>
          <w:sz w:val="28"/>
          <w:szCs w:val="28"/>
        </w:rPr>
      </w:pPr>
    </w:p>
    <w:p w:rsidR="00F160B1" w:rsidRPr="00F160B1" w:rsidRDefault="00F160B1" w:rsidP="00F160B1">
      <w:pPr>
        <w:outlineLvl w:val="0"/>
        <w:rPr>
          <w:rFonts w:ascii="Times New Roman" w:hAnsi="Times New Roman" w:cs="Times New Roman"/>
          <w:sz w:val="28"/>
          <w:szCs w:val="28"/>
        </w:rPr>
      </w:pPr>
    </w:p>
    <w:p w:rsidR="00F160B1" w:rsidRPr="00F160B1" w:rsidRDefault="00F160B1" w:rsidP="00F160B1">
      <w:pPr>
        <w:outlineLvl w:val="0"/>
        <w:rPr>
          <w:rFonts w:ascii="Times New Roman" w:hAnsi="Times New Roman" w:cs="Times New Roman"/>
          <w:sz w:val="28"/>
          <w:szCs w:val="28"/>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F160B1" w:rsidRPr="00F160B1" w:rsidTr="00DA1A8C">
        <w:tblPrEx>
          <w:tblCellMar>
            <w:top w:w="0" w:type="dxa"/>
            <w:bottom w:w="0" w:type="dxa"/>
          </w:tblCellMar>
        </w:tblPrEx>
        <w:trPr>
          <w:trHeight w:val="1400"/>
        </w:trPr>
        <w:tc>
          <w:tcPr>
            <w:tcW w:w="3884"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652"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tc>
        <w:tc>
          <w:tcPr>
            <w:tcW w:w="425" w:type="dxa"/>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p w:rsidR="00F160B1" w:rsidRPr="00F160B1" w:rsidRDefault="00F160B1" w:rsidP="00DA1A8C">
            <w:pPr>
              <w:rPr>
                <w:rFonts w:ascii="Times New Roman" w:hAnsi="Times New Roman" w:cs="Times New Roman"/>
                <w:sz w:val="20"/>
                <w:szCs w:val="20"/>
              </w:rPr>
            </w:pPr>
          </w:p>
        </w:tc>
        <w:tc>
          <w:tcPr>
            <w:tcW w:w="3545" w:type="dxa"/>
            <w:gridSpan w:val="4"/>
            <w:tcMar>
              <w:top w:w="0" w:type="dxa"/>
              <w:left w:w="0" w:type="dxa"/>
              <w:bottom w:w="0" w:type="dxa"/>
              <w:right w:w="0" w:type="dxa"/>
            </w:tcMar>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Приложение 5</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к решению  Совета депутатов</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w:t>
            </w:r>
            <w:r w:rsidRPr="00F160B1">
              <w:rPr>
                <w:rFonts w:ascii="Times New Roman" w:hAnsi="Times New Roman" w:cs="Times New Roman"/>
                <w:color w:val="000000"/>
                <w:sz w:val="20"/>
                <w:szCs w:val="20"/>
              </w:rPr>
              <w:lastRenderedPageBreak/>
              <w:t xml:space="preserve">Мордовия на 2024 год и на плановый период 2025 и 2026 годов» </w:t>
            </w:r>
          </w:p>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color w:val="000000"/>
                <w:sz w:val="20"/>
                <w:szCs w:val="20"/>
              </w:rPr>
              <w:t>от   26   декабря  2023 года   №27</w:t>
            </w:r>
          </w:p>
        </w:tc>
      </w:tr>
      <w:tr w:rsidR="00F160B1" w:rsidRPr="00F160B1" w:rsidTr="00DA1A8C">
        <w:tblPrEx>
          <w:tblCellMar>
            <w:top w:w="0" w:type="dxa"/>
            <w:bottom w:w="0" w:type="dxa"/>
          </w:tblCellMar>
        </w:tblPrEx>
        <w:trPr>
          <w:trHeight w:val="544"/>
        </w:trPr>
        <w:tc>
          <w:tcPr>
            <w:tcW w:w="10491" w:type="dxa"/>
            <w:gridSpan w:val="12"/>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b/>
                <w:bCs/>
                <w:color w:val="000000"/>
                <w:sz w:val="20"/>
                <w:szCs w:val="20"/>
              </w:rPr>
            </w:pPr>
            <w:r w:rsidRPr="00F160B1">
              <w:rPr>
                <w:rFonts w:ascii="Times New Roman" w:hAnsi="Times New Roman" w:cs="Times New Roman"/>
                <w:b/>
                <w:bCs/>
                <w:color w:val="000000"/>
                <w:sz w:val="20"/>
                <w:szCs w:val="20"/>
              </w:rPr>
              <w:lastRenderedPageBreak/>
              <w:t xml:space="preserve">РАСПРЕДЕЛЕНИЕ </w:t>
            </w:r>
          </w:p>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b/>
                <w:bCs/>
                <w:color w:val="000000"/>
                <w:sz w:val="20"/>
                <w:szCs w:val="20"/>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2024 ГОД И НА ПЛАНОВЫЙ ПЕРИОД 2025 И 2026 ГОДОВ</w:t>
            </w:r>
          </w:p>
        </w:tc>
      </w:tr>
      <w:tr w:rsidR="00F160B1" w:rsidRPr="00F160B1" w:rsidTr="00DA1A8C">
        <w:tblPrEx>
          <w:tblCellMar>
            <w:top w:w="0" w:type="dxa"/>
            <w:bottom w:w="0" w:type="dxa"/>
          </w:tblCellMar>
        </w:tblPrEx>
        <w:trPr>
          <w:trHeight w:val="299"/>
        </w:trPr>
        <w:tc>
          <w:tcPr>
            <w:tcW w:w="3884"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652"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97"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425" w:type="dxa"/>
            <w:tcMar>
              <w:top w:w="0" w:type="dxa"/>
              <w:left w:w="0" w:type="dxa"/>
              <w:bottom w:w="0" w:type="dxa"/>
              <w:right w:w="0" w:type="dxa"/>
            </w:tcMar>
          </w:tcPr>
          <w:p w:rsidR="00F160B1" w:rsidRPr="00F160B1" w:rsidRDefault="00F160B1" w:rsidP="00DA1A8C">
            <w:pPr>
              <w:rPr>
                <w:rFonts w:ascii="Times New Roman" w:hAnsi="Times New Roman" w:cs="Times New Roman"/>
              </w:rPr>
            </w:pPr>
          </w:p>
        </w:tc>
        <w:tc>
          <w:tcPr>
            <w:tcW w:w="3545" w:type="dxa"/>
            <w:gridSpan w:val="4"/>
            <w:tcMar>
              <w:top w:w="0" w:type="dxa"/>
              <w:left w:w="0" w:type="dxa"/>
              <w:bottom w:w="0" w:type="dxa"/>
              <w:right w:w="0" w:type="dxa"/>
            </w:tcMar>
          </w:tcPr>
          <w:p w:rsidR="00F160B1" w:rsidRPr="00F160B1" w:rsidRDefault="00F160B1" w:rsidP="00DA1A8C">
            <w:pPr>
              <w:jc w:val="right"/>
              <w:rPr>
                <w:rFonts w:ascii="Times New Roman" w:hAnsi="Times New Roman" w:cs="Times New Roman"/>
              </w:rPr>
            </w:pPr>
            <w:r w:rsidRPr="00F160B1">
              <w:rPr>
                <w:rFonts w:ascii="Times New Roman" w:hAnsi="Times New Roman" w:cs="Times New Roman"/>
                <w:color w:val="000000"/>
                <w:sz w:val="20"/>
                <w:szCs w:val="20"/>
              </w:rPr>
              <w:t>(тыс. рублей)</w:t>
            </w:r>
          </w:p>
        </w:tc>
      </w:tr>
      <w:tr w:rsidR="00F160B1" w:rsidRPr="00F160B1" w:rsidTr="00DA1A8C">
        <w:tblPrEx>
          <w:tblCellMar>
            <w:top w:w="0" w:type="dxa"/>
            <w:bottom w:w="0" w:type="dxa"/>
          </w:tblCellMar>
        </w:tblPrEx>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Сумма</w:t>
            </w:r>
          </w:p>
        </w:tc>
      </w:tr>
      <w:tr w:rsidR="00F160B1" w:rsidRPr="00F160B1" w:rsidTr="00DA1A8C">
        <w:tblPrEx>
          <w:tblCellMar>
            <w:top w:w="0" w:type="dxa"/>
            <w:bottom w:w="0" w:type="dxa"/>
          </w:tblCellMar>
        </w:tblPrEx>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rPr>
                <w:rFonts w:ascii="Times New Roman" w:hAnsi="Times New Roman" w:cs="Times New Roman"/>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rPr>
                <w:rFonts w:ascii="Times New Roman" w:hAnsi="Times New Roman" w:cs="Times New Roman"/>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rPr>
                <w:rFonts w:ascii="Times New Roman" w:hAnsi="Times New Roman" w:cs="Times New Roman"/>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rPr>
                <w:rFonts w:ascii="Times New Roman" w:hAnsi="Times New Roman" w:cs="Times New Roman"/>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rPr>
                <w:rFonts w:ascii="Times New Roman" w:hAnsi="Times New Roman" w:cs="Times New Roman"/>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rPr>
                <w:rFonts w:ascii="Times New Roman" w:hAnsi="Times New Roman" w:cs="Times New Roman"/>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2024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2025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rPr>
            </w:pPr>
            <w:r w:rsidRPr="00F160B1">
              <w:rPr>
                <w:rFonts w:ascii="Times New Roman" w:hAnsi="Times New Roman" w:cs="Times New Roman"/>
                <w:b/>
                <w:bCs/>
                <w:color w:val="000000"/>
                <w:sz w:val="20"/>
                <w:szCs w:val="20"/>
              </w:rPr>
              <w:t>2026 год</w:t>
            </w:r>
          </w:p>
        </w:tc>
      </w:tr>
    </w:tbl>
    <w:p w:rsidR="00F160B1" w:rsidRPr="00F160B1" w:rsidRDefault="00F160B1" w:rsidP="00F160B1">
      <w:pPr>
        <w:rPr>
          <w:rFonts w:ascii="Times New Roman" w:hAnsi="Times New Roman" w:cs="Times New Roman"/>
          <w:sz w:val="2"/>
          <w:szCs w:val="2"/>
        </w:rPr>
      </w:pPr>
      <w:r w:rsidRPr="00F160B1">
        <w:rPr>
          <w:rFonts w:ascii="Times New Roman" w:hAnsi="Times New Roman" w:cs="Times New Roman"/>
          <w:sz w:val="2"/>
          <w:szCs w:val="2"/>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F160B1" w:rsidRPr="00F160B1" w:rsidRDefault="00F160B1" w:rsidP="00DA1A8C">
            <w:pPr>
              <w:jc w:val="center"/>
              <w:rPr>
                <w:rFonts w:ascii="Times New Roman" w:hAnsi="Times New Roman" w:cs="Times New Roman"/>
                <w:sz w:val="2"/>
                <w:szCs w:val="2"/>
              </w:rPr>
            </w:pPr>
            <w:r w:rsidRPr="00F160B1">
              <w:rPr>
                <w:rFonts w:ascii="Times New Roman" w:hAnsi="Times New Roman" w:cs="Times New Roman"/>
                <w:b/>
                <w:bCs/>
                <w:color w:val="000000"/>
                <w:sz w:val="20"/>
                <w:szCs w:val="20"/>
              </w:rPr>
              <w:t>12</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6882,10000</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5054,40000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b/>
                <w:bCs/>
                <w:sz w:val="20"/>
                <w:szCs w:val="20"/>
              </w:rPr>
            </w:pPr>
            <w:r w:rsidRPr="00F160B1">
              <w:rPr>
                <w:rFonts w:ascii="Times New Roman" w:hAnsi="Times New Roman" w:cs="Times New Roman"/>
                <w:b/>
                <w:bCs/>
                <w:sz w:val="20"/>
                <w:szCs w:val="20"/>
              </w:rPr>
              <w:t>5311,00000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2846,80000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2136,40000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2393,00000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1946,80000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2136,40000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2393,00000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496,80000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736,400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993,0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Оформление дорог общего 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Капитальный ремонт и ремонт дворовых территорий многоквартирных домов, проездов к дворовым территориям многоквартирных домов населенных пунктов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117,3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2019-2025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b/>
                <w:bCs/>
                <w:sz w:val="20"/>
                <w:szCs w:val="20"/>
              </w:rPr>
            </w:pPr>
            <w:r w:rsidRPr="00F160B1">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999,0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4760,300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4362,600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4362,800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3200,0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1555,00000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1157,00000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365,00000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357,0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7350,5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11965,9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13089,6</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7350,5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11965,9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13089,6</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62,0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356,3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391,0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425,8</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Выполнениие работ на гидротехнических сооружениях по пропуску весеннего паводка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295,0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1800,00000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1429,86909</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1500,0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550,000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lastRenderedPageBreak/>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закупки товаров,работ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1322,70000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7268,03000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8356,93000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172</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Оказание других видов социальной помощи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Социальное обеспечение населения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01170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2,50000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900,000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color w:val="000000"/>
                <w:sz w:val="20"/>
                <w:szCs w:val="20"/>
              </w:rPr>
            </w:pPr>
            <w:r w:rsidRPr="00F160B1">
              <w:rPr>
                <w:rFonts w:ascii="Times New Roman" w:hAnsi="Times New Roman" w:cs="Times New Roman"/>
                <w:color w:val="000000"/>
                <w:sz w:val="20"/>
                <w:szCs w:val="20"/>
              </w:rPr>
              <w:t>900,0</w:t>
            </w:r>
          </w:p>
        </w:tc>
      </w:tr>
      <w:tr w:rsidR="00F160B1" w:rsidRPr="00F160B1"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22381,90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23762,40</w:t>
            </w:r>
          </w:p>
        </w:tc>
      </w:tr>
    </w:tbl>
    <w:p w:rsidR="00F160B1" w:rsidRPr="00F160B1" w:rsidRDefault="00F160B1" w:rsidP="00F160B1">
      <w:pPr>
        <w:outlineLvl w:val="0"/>
        <w:rPr>
          <w:rFonts w:ascii="Times New Roman" w:hAnsi="Times New Roman" w:cs="Times New Roman"/>
          <w:sz w:val="28"/>
          <w:szCs w:val="28"/>
        </w:rPr>
      </w:pPr>
    </w:p>
    <w:p w:rsidR="00F160B1" w:rsidRPr="00F160B1" w:rsidRDefault="00F160B1" w:rsidP="00F160B1">
      <w:pPr>
        <w:outlineLvl w:val="0"/>
        <w:rPr>
          <w:rFonts w:ascii="Times New Roman" w:hAnsi="Times New Roman" w:cs="Times New Roman"/>
          <w:sz w:val="28"/>
          <w:szCs w:val="28"/>
        </w:rPr>
      </w:pPr>
    </w:p>
    <w:tbl>
      <w:tblPr>
        <w:tblW w:w="10632" w:type="dxa"/>
        <w:tblInd w:w="-318" w:type="dxa"/>
        <w:tblLayout w:type="fixed"/>
        <w:tblLook w:val="04A0"/>
      </w:tblPr>
      <w:tblGrid>
        <w:gridCol w:w="2978"/>
        <w:gridCol w:w="773"/>
        <w:gridCol w:w="2912"/>
        <w:gridCol w:w="142"/>
        <w:gridCol w:w="1276"/>
        <w:gridCol w:w="1276"/>
        <w:gridCol w:w="1275"/>
      </w:tblGrid>
      <w:tr w:rsidR="00F160B1" w:rsidRPr="00F160B1" w:rsidTr="00DA1A8C">
        <w:trPr>
          <w:trHeight w:val="315"/>
        </w:trPr>
        <w:tc>
          <w:tcPr>
            <w:tcW w:w="3751" w:type="dxa"/>
            <w:gridSpan w:val="2"/>
            <w:tcBorders>
              <w:top w:val="nil"/>
              <w:left w:val="nil"/>
              <w:bottom w:val="nil"/>
              <w:right w:val="nil"/>
            </w:tcBorders>
            <w:shd w:val="clear" w:color="auto" w:fill="auto"/>
            <w:noWrap/>
            <w:vAlign w:val="bottom"/>
            <w:hideMark/>
          </w:tcPr>
          <w:p w:rsidR="00F160B1" w:rsidRPr="00F160B1" w:rsidRDefault="00F160B1" w:rsidP="00DA1A8C">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noWrap/>
            <w:vAlign w:val="bottom"/>
            <w:hideMark/>
          </w:tcPr>
          <w:p w:rsidR="00F160B1" w:rsidRPr="00F160B1" w:rsidRDefault="00F160B1" w:rsidP="00DA1A8C">
            <w:pPr>
              <w:rPr>
                <w:rFonts w:ascii="Times New Roman" w:hAnsi="Times New Roman" w:cs="Times New Roman"/>
              </w:rPr>
            </w:pPr>
          </w:p>
        </w:tc>
        <w:tc>
          <w:tcPr>
            <w:tcW w:w="3827" w:type="dxa"/>
            <w:gridSpan w:val="3"/>
            <w:vMerge w:val="restart"/>
            <w:tcBorders>
              <w:top w:val="nil"/>
              <w:left w:val="nil"/>
              <w:right w:val="nil"/>
            </w:tcBorders>
            <w:shd w:val="clear" w:color="auto" w:fill="auto"/>
            <w:noWrap/>
            <w:vAlign w:val="bottom"/>
          </w:tcPr>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Приложение 6</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к решению  Совета депутатов</w:t>
            </w:r>
          </w:p>
          <w:p w:rsidR="00F160B1" w:rsidRPr="00F160B1" w:rsidRDefault="00F160B1" w:rsidP="00DA1A8C">
            <w:pPr>
              <w:rPr>
                <w:rFonts w:ascii="Times New Roman" w:hAnsi="Times New Roman" w:cs="Times New Roman"/>
                <w:color w:val="000000"/>
                <w:sz w:val="20"/>
                <w:szCs w:val="20"/>
              </w:rPr>
            </w:pPr>
            <w:r w:rsidRPr="00F160B1">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w:t>
            </w:r>
            <w:r w:rsidRPr="00F160B1">
              <w:rPr>
                <w:rFonts w:ascii="Times New Roman" w:hAnsi="Times New Roman" w:cs="Times New Roman"/>
                <w:color w:val="000000"/>
                <w:sz w:val="20"/>
                <w:szCs w:val="20"/>
              </w:rPr>
              <w:lastRenderedPageBreak/>
              <w:t xml:space="preserve">поселения Инсар Инсарского муниципального района Республики Мордовия на 2024 год и на плановый период 2025 и 2026 годов» </w:t>
            </w:r>
          </w:p>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color w:val="000000"/>
                <w:sz w:val="20"/>
                <w:szCs w:val="20"/>
              </w:rPr>
              <w:t>от  26 декабря  2023 года   № 27</w:t>
            </w:r>
          </w:p>
        </w:tc>
      </w:tr>
      <w:tr w:rsidR="00F160B1" w:rsidRPr="00F160B1" w:rsidTr="00DA1A8C">
        <w:trPr>
          <w:trHeight w:val="315"/>
        </w:trPr>
        <w:tc>
          <w:tcPr>
            <w:tcW w:w="3751" w:type="dxa"/>
            <w:gridSpan w:val="2"/>
            <w:tcBorders>
              <w:top w:val="nil"/>
              <w:left w:val="nil"/>
              <w:bottom w:val="nil"/>
              <w:right w:val="nil"/>
            </w:tcBorders>
            <w:shd w:val="clear" w:color="auto" w:fill="auto"/>
            <w:vAlign w:val="bottom"/>
            <w:hideMark/>
          </w:tcPr>
          <w:p w:rsidR="00F160B1" w:rsidRPr="00F160B1" w:rsidRDefault="00F160B1" w:rsidP="00DA1A8C">
            <w:pPr>
              <w:rPr>
                <w:rFonts w:ascii="Times New Roman" w:hAnsi="Times New Roman" w:cs="Times New Roman"/>
              </w:rPr>
            </w:pPr>
          </w:p>
        </w:tc>
        <w:tc>
          <w:tcPr>
            <w:tcW w:w="3054" w:type="dxa"/>
            <w:gridSpan w:val="2"/>
            <w:tcBorders>
              <w:top w:val="nil"/>
              <w:left w:val="nil"/>
              <w:bottom w:val="nil"/>
              <w:right w:val="nil"/>
            </w:tcBorders>
            <w:shd w:val="clear" w:color="auto" w:fill="auto"/>
            <w:noWrap/>
            <w:vAlign w:val="bottom"/>
            <w:hideMark/>
          </w:tcPr>
          <w:p w:rsidR="00F160B1" w:rsidRPr="00F160B1" w:rsidRDefault="00F160B1" w:rsidP="00DA1A8C">
            <w:pPr>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F160B1" w:rsidRPr="00F160B1" w:rsidRDefault="00F160B1" w:rsidP="00DA1A8C">
            <w:pPr>
              <w:rPr>
                <w:rFonts w:ascii="Times New Roman" w:hAnsi="Times New Roman" w:cs="Times New Roman"/>
                <w:sz w:val="20"/>
                <w:szCs w:val="20"/>
              </w:rPr>
            </w:pPr>
          </w:p>
        </w:tc>
      </w:tr>
      <w:tr w:rsidR="00F160B1" w:rsidRPr="00F160B1" w:rsidTr="00DA1A8C">
        <w:trPr>
          <w:trHeight w:val="315"/>
        </w:trPr>
        <w:tc>
          <w:tcPr>
            <w:tcW w:w="3751" w:type="dxa"/>
            <w:gridSpan w:val="2"/>
            <w:tcBorders>
              <w:top w:val="nil"/>
              <w:left w:val="nil"/>
              <w:bottom w:val="nil"/>
              <w:right w:val="nil"/>
            </w:tcBorders>
            <w:shd w:val="clear" w:color="auto" w:fill="auto"/>
            <w:noWrap/>
            <w:vAlign w:val="bottom"/>
            <w:hideMark/>
          </w:tcPr>
          <w:p w:rsidR="00F160B1" w:rsidRPr="00F160B1" w:rsidRDefault="00F160B1" w:rsidP="00DA1A8C">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noWrap/>
            <w:vAlign w:val="bottom"/>
            <w:hideMark/>
          </w:tcPr>
          <w:p w:rsidR="00F160B1" w:rsidRPr="00F160B1" w:rsidRDefault="00F160B1" w:rsidP="00DA1A8C">
            <w:pPr>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F160B1" w:rsidRPr="00F160B1" w:rsidRDefault="00F160B1" w:rsidP="00DA1A8C">
            <w:pPr>
              <w:rPr>
                <w:rFonts w:ascii="Times New Roman" w:hAnsi="Times New Roman" w:cs="Times New Roman"/>
                <w:sz w:val="20"/>
                <w:szCs w:val="20"/>
              </w:rPr>
            </w:pPr>
          </w:p>
        </w:tc>
      </w:tr>
      <w:tr w:rsidR="00F160B1" w:rsidRPr="00F160B1" w:rsidTr="00DA1A8C">
        <w:trPr>
          <w:trHeight w:val="315"/>
        </w:trPr>
        <w:tc>
          <w:tcPr>
            <w:tcW w:w="3751" w:type="dxa"/>
            <w:gridSpan w:val="2"/>
            <w:tcBorders>
              <w:top w:val="nil"/>
              <w:left w:val="nil"/>
              <w:bottom w:val="nil"/>
              <w:right w:val="nil"/>
            </w:tcBorders>
            <w:shd w:val="clear" w:color="auto" w:fill="auto"/>
            <w:noWrap/>
            <w:vAlign w:val="bottom"/>
            <w:hideMark/>
          </w:tcPr>
          <w:p w:rsidR="00F160B1" w:rsidRPr="00F160B1" w:rsidRDefault="00F160B1" w:rsidP="00DA1A8C">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vAlign w:val="bottom"/>
            <w:hideMark/>
          </w:tcPr>
          <w:p w:rsidR="00F160B1" w:rsidRPr="00F160B1" w:rsidRDefault="00F160B1" w:rsidP="00DA1A8C">
            <w:pPr>
              <w:rPr>
                <w:rFonts w:ascii="Times New Roman" w:hAnsi="Times New Roman" w:cs="Times New Roman"/>
              </w:rPr>
            </w:pPr>
          </w:p>
        </w:tc>
        <w:tc>
          <w:tcPr>
            <w:tcW w:w="3827" w:type="dxa"/>
            <w:gridSpan w:val="3"/>
            <w:vMerge/>
            <w:tcBorders>
              <w:left w:val="nil"/>
              <w:right w:val="nil"/>
            </w:tcBorders>
            <w:shd w:val="clear" w:color="auto" w:fill="auto"/>
            <w:vAlign w:val="bottom"/>
          </w:tcPr>
          <w:p w:rsidR="00F160B1" w:rsidRPr="00F160B1" w:rsidRDefault="00F160B1" w:rsidP="00DA1A8C">
            <w:pPr>
              <w:rPr>
                <w:rFonts w:ascii="Times New Roman" w:hAnsi="Times New Roman" w:cs="Times New Roman"/>
                <w:sz w:val="20"/>
                <w:szCs w:val="20"/>
              </w:rPr>
            </w:pPr>
          </w:p>
        </w:tc>
      </w:tr>
      <w:tr w:rsidR="00F160B1" w:rsidRPr="00F160B1" w:rsidTr="00DA1A8C">
        <w:trPr>
          <w:trHeight w:val="315"/>
        </w:trPr>
        <w:tc>
          <w:tcPr>
            <w:tcW w:w="3751" w:type="dxa"/>
            <w:gridSpan w:val="2"/>
            <w:tcBorders>
              <w:top w:val="nil"/>
              <w:left w:val="nil"/>
              <w:bottom w:val="nil"/>
              <w:right w:val="nil"/>
            </w:tcBorders>
            <w:shd w:val="clear" w:color="auto" w:fill="auto"/>
            <w:noWrap/>
            <w:vAlign w:val="bottom"/>
            <w:hideMark/>
          </w:tcPr>
          <w:p w:rsidR="00F160B1" w:rsidRPr="00F160B1" w:rsidRDefault="00F160B1" w:rsidP="00DA1A8C">
            <w:pP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vAlign w:val="bottom"/>
            <w:hideMark/>
          </w:tcPr>
          <w:p w:rsidR="00F160B1" w:rsidRPr="00F160B1" w:rsidRDefault="00F160B1" w:rsidP="00DA1A8C">
            <w:pPr>
              <w:rPr>
                <w:rFonts w:ascii="Times New Roman" w:hAnsi="Times New Roman" w:cs="Times New Roman"/>
              </w:rPr>
            </w:pPr>
          </w:p>
        </w:tc>
        <w:tc>
          <w:tcPr>
            <w:tcW w:w="3827" w:type="dxa"/>
            <w:gridSpan w:val="3"/>
            <w:vMerge/>
            <w:tcBorders>
              <w:left w:val="nil"/>
              <w:right w:val="nil"/>
            </w:tcBorders>
            <w:shd w:val="clear" w:color="auto" w:fill="auto"/>
            <w:vAlign w:val="bottom"/>
          </w:tcPr>
          <w:p w:rsidR="00F160B1" w:rsidRPr="00F160B1" w:rsidRDefault="00F160B1" w:rsidP="00DA1A8C">
            <w:pPr>
              <w:rPr>
                <w:rFonts w:ascii="Times New Roman" w:hAnsi="Times New Roman" w:cs="Times New Roman"/>
                <w:sz w:val="20"/>
                <w:szCs w:val="20"/>
              </w:rPr>
            </w:pPr>
          </w:p>
        </w:tc>
      </w:tr>
      <w:tr w:rsidR="00F160B1" w:rsidRPr="00F160B1" w:rsidTr="00DA1A8C">
        <w:trPr>
          <w:trHeight w:val="255"/>
        </w:trPr>
        <w:tc>
          <w:tcPr>
            <w:tcW w:w="3751" w:type="dxa"/>
            <w:gridSpan w:val="2"/>
            <w:tcBorders>
              <w:top w:val="nil"/>
              <w:left w:val="nil"/>
              <w:bottom w:val="nil"/>
              <w:right w:val="nil"/>
            </w:tcBorders>
            <w:shd w:val="clear" w:color="auto" w:fill="auto"/>
            <w:vAlign w:val="bottom"/>
            <w:hideMark/>
          </w:tcPr>
          <w:p w:rsidR="00F160B1" w:rsidRPr="00F160B1" w:rsidRDefault="00F160B1" w:rsidP="00DA1A8C">
            <w:pPr>
              <w:jc w:val="center"/>
              <w:rPr>
                <w:rFonts w:ascii="Times New Roman" w:hAnsi="Times New Roman" w:cs="Times New Roman"/>
                <w:sz w:val="20"/>
                <w:szCs w:val="20"/>
              </w:rPr>
            </w:pPr>
          </w:p>
        </w:tc>
        <w:tc>
          <w:tcPr>
            <w:tcW w:w="3054" w:type="dxa"/>
            <w:gridSpan w:val="2"/>
            <w:tcBorders>
              <w:top w:val="nil"/>
              <w:left w:val="nil"/>
              <w:bottom w:val="nil"/>
              <w:right w:val="nil"/>
            </w:tcBorders>
            <w:shd w:val="clear" w:color="auto" w:fill="auto"/>
            <w:vAlign w:val="bottom"/>
            <w:hideMark/>
          </w:tcPr>
          <w:p w:rsidR="00F160B1" w:rsidRPr="00F160B1" w:rsidRDefault="00F160B1" w:rsidP="00DA1A8C">
            <w:pPr>
              <w:rPr>
                <w:rFonts w:ascii="Times New Roman" w:hAnsi="Times New Roman" w:cs="Times New Roman"/>
                <w:sz w:val="20"/>
                <w:szCs w:val="20"/>
              </w:rPr>
            </w:pPr>
          </w:p>
        </w:tc>
        <w:tc>
          <w:tcPr>
            <w:tcW w:w="3827" w:type="dxa"/>
            <w:gridSpan w:val="3"/>
            <w:vMerge/>
            <w:tcBorders>
              <w:left w:val="nil"/>
              <w:bottom w:val="nil"/>
              <w:right w:val="nil"/>
            </w:tcBorders>
            <w:shd w:val="clear" w:color="auto" w:fill="auto"/>
            <w:vAlign w:val="bottom"/>
          </w:tcPr>
          <w:p w:rsidR="00F160B1" w:rsidRPr="00F160B1" w:rsidRDefault="00F160B1" w:rsidP="00DA1A8C">
            <w:pPr>
              <w:rPr>
                <w:rFonts w:ascii="Times New Roman" w:hAnsi="Times New Roman" w:cs="Times New Roman"/>
                <w:sz w:val="20"/>
                <w:szCs w:val="20"/>
              </w:rPr>
            </w:pPr>
          </w:p>
        </w:tc>
      </w:tr>
      <w:tr w:rsidR="00F160B1" w:rsidRPr="00F160B1" w:rsidTr="00DA1A8C">
        <w:trPr>
          <w:trHeight w:val="825"/>
        </w:trPr>
        <w:tc>
          <w:tcPr>
            <w:tcW w:w="10632" w:type="dxa"/>
            <w:gridSpan w:val="7"/>
            <w:tcBorders>
              <w:top w:val="nil"/>
              <w:left w:val="nil"/>
              <w:bottom w:val="nil"/>
              <w:right w:val="nil"/>
            </w:tcBorders>
            <w:shd w:val="clear" w:color="auto" w:fill="auto"/>
            <w:vAlign w:val="bottom"/>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 xml:space="preserve">      ИСТОЧНИКИ </w:t>
            </w:r>
          </w:p>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ВНУТРЕННЕГО ФИНАНСИРОВАНИЯ ДЕФИЦИТА БЮДЖЕТА МУНИЦИПАЛЬНОГО РАЙОНА (ГОРОДСКОГО ОКРУГА) РЕСПУБЛИКИ МОРДОВИЯ НА 2024ГОД И НА ПЛАНОВЫЙ ПЕРИОД 2025 и 2026 ГОДОВ</w:t>
            </w:r>
          </w:p>
        </w:tc>
      </w:tr>
      <w:tr w:rsidR="00F160B1" w:rsidRPr="00F160B1" w:rsidTr="00DA1A8C">
        <w:trPr>
          <w:trHeight w:val="452"/>
        </w:trPr>
        <w:tc>
          <w:tcPr>
            <w:tcW w:w="29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Код</w:t>
            </w:r>
          </w:p>
        </w:tc>
        <w:tc>
          <w:tcPr>
            <w:tcW w:w="36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96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Сумма (тыс. руб.)</w:t>
            </w:r>
          </w:p>
        </w:tc>
      </w:tr>
      <w:tr w:rsidR="00F160B1" w:rsidRPr="00F160B1" w:rsidTr="00DA1A8C">
        <w:trPr>
          <w:trHeight w:val="1562"/>
        </w:trPr>
        <w:tc>
          <w:tcPr>
            <w:tcW w:w="2978" w:type="dxa"/>
            <w:vMerge/>
            <w:tcBorders>
              <w:top w:val="single" w:sz="4" w:space="0" w:color="auto"/>
              <w:left w:val="single" w:sz="4" w:space="0" w:color="auto"/>
              <w:bottom w:val="single" w:sz="4" w:space="0" w:color="auto"/>
              <w:right w:val="single" w:sz="4" w:space="0" w:color="auto"/>
            </w:tcBorders>
            <w:vAlign w:val="center"/>
            <w:hideMark/>
          </w:tcPr>
          <w:p w:rsidR="00F160B1" w:rsidRPr="00F160B1" w:rsidRDefault="00F160B1" w:rsidP="00DA1A8C">
            <w:pPr>
              <w:rPr>
                <w:rFonts w:ascii="Times New Roman" w:hAnsi="Times New Roman" w:cs="Times New Roman"/>
                <w:b/>
                <w:bCs/>
                <w:sz w:val="20"/>
                <w:szCs w:val="20"/>
              </w:rPr>
            </w:pPr>
          </w:p>
        </w:tc>
        <w:tc>
          <w:tcPr>
            <w:tcW w:w="3685" w:type="dxa"/>
            <w:gridSpan w:val="2"/>
            <w:vMerge/>
            <w:tcBorders>
              <w:top w:val="single" w:sz="4" w:space="0" w:color="auto"/>
              <w:left w:val="single" w:sz="4" w:space="0" w:color="auto"/>
              <w:bottom w:val="single" w:sz="4" w:space="0" w:color="auto"/>
              <w:right w:val="single" w:sz="4" w:space="0" w:color="auto"/>
            </w:tcBorders>
            <w:vAlign w:val="center"/>
            <w:hideMark/>
          </w:tcPr>
          <w:p w:rsidR="00F160B1" w:rsidRPr="00F160B1" w:rsidRDefault="00F160B1" w:rsidP="00DA1A8C">
            <w:pPr>
              <w:rPr>
                <w:rFonts w:ascii="Times New Roman" w:hAnsi="Times New Roman" w:cs="Times New Roman"/>
                <w:b/>
                <w:bCs/>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 xml:space="preserve">2024 год </w:t>
            </w:r>
          </w:p>
        </w:tc>
        <w:tc>
          <w:tcPr>
            <w:tcW w:w="1276" w:type="dxa"/>
            <w:tcBorders>
              <w:top w:val="nil"/>
              <w:left w:val="nil"/>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3"/>
                <w:szCs w:val="23"/>
              </w:rPr>
            </w:pPr>
            <w:r w:rsidRPr="00F160B1">
              <w:rPr>
                <w:rFonts w:ascii="Times New Roman" w:hAnsi="Times New Roman" w:cs="Times New Roman"/>
                <w:b/>
                <w:bCs/>
                <w:sz w:val="23"/>
                <w:szCs w:val="23"/>
              </w:rPr>
              <w:t>2025 год</w:t>
            </w:r>
          </w:p>
        </w:tc>
        <w:tc>
          <w:tcPr>
            <w:tcW w:w="1275" w:type="dxa"/>
            <w:tcBorders>
              <w:top w:val="nil"/>
              <w:left w:val="nil"/>
              <w:bottom w:val="single" w:sz="4" w:space="0" w:color="auto"/>
              <w:right w:val="single" w:sz="4" w:space="0" w:color="auto"/>
            </w:tcBorders>
            <w:shd w:val="clear" w:color="auto" w:fill="auto"/>
            <w:vAlign w:val="center"/>
            <w:hideMark/>
          </w:tcPr>
          <w:p w:rsidR="00F160B1" w:rsidRPr="00F160B1" w:rsidRDefault="00F160B1" w:rsidP="00DA1A8C">
            <w:pPr>
              <w:jc w:val="center"/>
              <w:rPr>
                <w:rFonts w:ascii="Times New Roman" w:hAnsi="Times New Roman" w:cs="Times New Roman"/>
                <w:b/>
                <w:bCs/>
                <w:sz w:val="20"/>
                <w:szCs w:val="20"/>
              </w:rPr>
            </w:pPr>
            <w:r w:rsidRPr="00F160B1">
              <w:rPr>
                <w:rFonts w:ascii="Times New Roman" w:hAnsi="Times New Roman" w:cs="Times New Roman"/>
                <w:b/>
                <w:bCs/>
                <w:sz w:val="20"/>
                <w:szCs w:val="20"/>
              </w:rPr>
              <w:t>2026 год</w:t>
            </w:r>
          </w:p>
        </w:tc>
      </w:tr>
      <w:tr w:rsidR="00F160B1" w:rsidRPr="00F160B1" w:rsidTr="00DA1A8C">
        <w:trPr>
          <w:trHeight w:val="221"/>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b/>
                <w:bCs/>
                <w:sz w:val="23"/>
                <w:szCs w:val="23"/>
              </w:rPr>
            </w:pPr>
            <w:r w:rsidRPr="00F160B1">
              <w:rPr>
                <w:rFonts w:ascii="Times New Roman" w:hAnsi="Times New Roman" w:cs="Times New Roman"/>
                <w:b/>
                <w:bCs/>
                <w:sz w:val="23"/>
                <w:szCs w:val="23"/>
              </w:rPr>
              <w:t>1</w:t>
            </w:r>
          </w:p>
        </w:tc>
        <w:tc>
          <w:tcPr>
            <w:tcW w:w="3685"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3"/>
                <w:szCs w:val="23"/>
              </w:rPr>
            </w:pPr>
            <w:r w:rsidRPr="00F160B1">
              <w:rPr>
                <w:rFonts w:ascii="Times New Roman" w:hAnsi="Times New Roman" w:cs="Times New Roman"/>
                <w:b/>
                <w:bCs/>
                <w:sz w:val="23"/>
                <w:szCs w:val="23"/>
              </w:rPr>
              <w:t>2</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3"/>
                <w:szCs w:val="23"/>
              </w:rPr>
            </w:pPr>
            <w:r w:rsidRPr="00F160B1">
              <w:rPr>
                <w:rFonts w:ascii="Times New Roman" w:hAnsi="Times New Roman" w:cs="Times New Roman"/>
                <w:b/>
                <w:bCs/>
                <w:sz w:val="23"/>
                <w:szCs w:val="23"/>
              </w:rPr>
              <w:t>3</w:t>
            </w:r>
          </w:p>
        </w:tc>
        <w:tc>
          <w:tcPr>
            <w:tcW w:w="1276"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3"/>
                <w:szCs w:val="23"/>
              </w:rPr>
            </w:pPr>
            <w:r w:rsidRPr="00F160B1">
              <w:rPr>
                <w:rFonts w:ascii="Times New Roman" w:hAnsi="Times New Roman" w:cs="Times New Roman"/>
                <w:b/>
                <w:bCs/>
                <w:sz w:val="23"/>
                <w:szCs w:val="23"/>
              </w:rPr>
              <w:t>4</w:t>
            </w:r>
          </w:p>
        </w:tc>
        <w:tc>
          <w:tcPr>
            <w:tcW w:w="1275" w:type="dxa"/>
            <w:tcBorders>
              <w:top w:val="nil"/>
              <w:left w:val="nil"/>
              <w:bottom w:val="single" w:sz="4" w:space="0" w:color="auto"/>
              <w:right w:val="single" w:sz="4" w:space="0" w:color="auto"/>
            </w:tcBorders>
            <w:shd w:val="clear" w:color="auto" w:fill="auto"/>
            <w:noWrap/>
            <w:vAlign w:val="bottom"/>
            <w:hideMark/>
          </w:tcPr>
          <w:p w:rsidR="00F160B1" w:rsidRPr="00F160B1" w:rsidRDefault="00F160B1" w:rsidP="00DA1A8C">
            <w:pPr>
              <w:jc w:val="center"/>
              <w:rPr>
                <w:rFonts w:ascii="Times New Roman" w:hAnsi="Times New Roman" w:cs="Times New Roman"/>
                <w:b/>
                <w:bCs/>
                <w:sz w:val="23"/>
                <w:szCs w:val="23"/>
              </w:rPr>
            </w:pPr>
            <w:r w:rsidRPr="00F160B1">
              <w:rPr>
                <w:rFonts w:ascii="Times New Roman" w:hAnsi="Times New Roman" w:cs="Times New Roman"/>
                <w:b/>
                <w:bCs/>
                <w:sz w:val="23"/>
                <w:szCs w:val="23"/>
              </w:rPr>
              <w:t>5</w:t>
            </w:r>
          </w:p>
        </w:tc>
      </w:tr>
      <w:tr w:rsidR="00F160B1" w:rsidRPr="00F160B1" w:rsidTr="00DA1A8C">
        <w:trPr>
          <w:trHeight w:val="358"/>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911 90 00 00 00 00 0000 000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Источники финансирования дефицита бюджета - всего</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911 01 00 00 00 00 0000 000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ИСТОЧНИКИ ВНУТРЕННЕГО ФИНАНСИРОВАНИЯ ДЕФИЦИТОВ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w:t>
            </w:r>
          </w:p>
        </w:tc>
      </w:tr>
      <w:tr w:rsidR="00F160B1" w:rsidRPr="00F160B1" w:rsidTr="00DA1A8C">
        <w:trPr>
          <w:trHeight w:val="460"/>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911 01 03 00 00 00 0000 000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r>
      <w:tr w:rsidR="00F160B1" w:rsidRPr="00F160B1" w:rsidTr="00DA1A8C">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911 01 03 00 00 00 0000 700</w:t>
            </w:r>
          </w:p>
        </w:tc>
        <w:tc>
          <w:tcPr>
            <w:tcW w:w="3685"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418"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r>
      <w:tr w:rsidR="00F160B1" w:rsidRPr="00F160B1" w:rsidTr="00DA1A8C">
        <w:trPr>
          <w:trHeight w:val="634"/>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911 01 03 01 00 13 0000 710</w:t>
            </w:r>
          </w:p>
        </w:tc>
        <w:tc>
          <w:tcPr>
            <w:tcW w:w="3685"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18"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r>
      <w:tr w:rsidR="00F160B1" w:rsidRPr="00F160B1" w:rsidTr="00DA1A8C">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911 01 03 00 00 00 0000 800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r>
      <w:tr w:rsidR="00F160B1" w:rsidRPr="00F160B1" w:rsidTr="00DA1A8C">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911 01 03 00 00 13 0000 810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r>
      <w:tr w:rsidR="00F160B1" w:rsidRPr="00F160B1" w:rsidTr="00DA1A8C">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911 01 05 00 00 00 000 000</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Изменение остатков средств на счетах по учету средств бюджета</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0,00</w:t>
            </w:r>
          </w:p>
        </w:tc>
      </w:tr>
      <w:tr w:rsidR="00F160B1" w:rsidRPr="00F160B1" w:rsidTr="00DA1A8C">
        <w:trPr>
          <w:trHeight w:val="315"/>
        </w:trPr>
        <w:tc>
          <w:tcPr>
            <w:tcW w:w="2978" w:type="dxa"/>
            <w:tcBorders>
              <w:top w:val="single" w:sz="4" w:space="0" w:color="auto"/>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911 01 05 00 00 00 0000 500</w:t>
            </w:r>
          </w:p>
        </w:tc>
        <w:tc>
          <w:tcPr>
            <w:tcW w:w="3685"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Увеличение остатков средств бюджетов</w:t>
            </w:r>
          </w:p>
        </w:tc>
        <w:tc>
          <w:tcPr>
            <w:tcW w:w="1418" w:type="dxa"/>
            <w:gridSpan w:val="2"/>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single" w:sz="4" w:space="0" w:color="auto"/>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r w:rsidR="00F160B1" w:rsidRPr="00F160B1" w:rsidTr="00DA1A8C">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911 01 05 02 00 00 0000 510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Увеличение прочих остатков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r w:rsidR="00F160B1" w:rsidRPr="00F160B1" w:rsidTr="00DA1A8C">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911 01 05 02 01 00 0000 510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Увеличение  прочих остатков  денежных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r w:rsidR="00F160B1" w:rsidRPr="00F160B1" w:rsidTr="00DA1A8C">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911 01 05 02 01 13 0000 510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Увеличение  прочих остатков денежных средств  городских поселений</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r w:rsidR="00F160B1" w:rsidRPr="00F160B1" w:rsidTr="00DA1A8C">
        <w:trPr>
          <w:trHeight w:val="299"/>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911 01 05 00 00 00 0000 600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Уменьшение остатков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r w:rsidR="00F160B1" w:rsidRPr="00F160B1" w:rsidTr="00DA1A8C">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911 01 05 02 00 00 0000 610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Уменьшение прочих остатков  денежных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r w:rsidR="00F160B1" w:rsidRPr="00F160B1" w:rsidTr="00DA1A8C">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911 01 05 02 01 00 0000 610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Уменьшение прочих остатков  денежных средств бюджетов</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r w:rsidR="00F160B1" w:rsidRPr="00F160B1" w:rsidTr="00DA1A8C">
        <w:trPr>
          <w:trHeight w:val="315"/>
        </w:trPr>
        <w:tc>
          <w:tcPr>
            <w:tcW w:w="2978" w:type="dxa"/>
            <w:tcBorders>
              <w:top w:val="nil"/>
              <w:left w:val="single" w:sz="4" w:space="0" w:color="auto"/>
              <w:bottom w:val="single" w:sz="4" w:space="0" w:color="auto"/>
              <w:right w:val="single" w:sz="4" w:space="0" w:color="auto"/>
            </w:tcBorders>
            <w:shd w:val="clear" w:color="auto" w:fill="auto"/>
            <w:noWrap/>
            <w:hideMark/>
          </w:tcPr>
          <w:p w:rsidR="00F160B1" w:rsidRPr="00F160B1" w:rsidRDefault="00F160B1" w:rsidP="00DA1A8C">
            <w:pPr>
              <w:jc w:val="center"/>
              <w:rPr>
                <w:rFonts w:ascii="Times New Roman" w:hAnsi="Times New Roman" w:cs="Times New Roman"/>
                <w:sz w:val="20"/>
                <w:szCs w:val="20"/>
              </w:rPr>
            </w:pPr>
            <w:r w:rsidRPr="00F160B1">
              <w:rPr>
                <w:rFonts w:ascii="Times New Roman" w:hAnsi="Times New Roman" w:cs="Times New Roman"/>
                <w:sz w:val="20"/>
                <w:szCs w:val="20"/>
              </w:rPr>
              <w:t>911 01 05 02 01 13 0000 610</w:t>
            </w:r>
          </w:p>
        </w:tc>
        <w:tc>
          <w:tcPr>
            <w:tcW w:w="3685"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rPr>
                <w:rFonts w:ascii="Times New Roman" w:hAnsi="Times New Roman" w:cs="Times New Roman"/>
                <w:sz w:val="20"/>
                <w:szCs w:val="20"/>
              </w:rPr>
            </w:pPr>
            <w:r w:rsidRPr="00F160B1">
              <w:rPr>
                <w:rFonts w:ascii="Times New Roman" w:hAnsi="Times New Roman" w:cs="Times New Roman"/>
                <w:sz w:val="20"/>
                <w:szCs w:val="20"/>
              </w:rPr>
              <w:t>Уменьшение прочих остатков денежных средств  городских поселений</w:t>
            </w:r>
          </w:p>
        </w:tc>
        <w:tc>
          <w:tcPr>
            <w:tcW w:w="1418" w:type="dxa"/>
            <w:gridSpan w:val="2"/>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19991,90000</w:t>
            </w:r>
          </w:p>
        </w:tc>
        <w:tc>
          <w:tcPr>
            <w:tcW w:w="1276"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23281,900</w:t>
            </w:r>
          </w:p>
        </w:tc>
        <w:tc>
          <w:tcPr>
            <w:tcW w:w="1275" w:type="dxa"/>
            <w:tcBorders>
              <w:top w:val="nil"/>
              <w:left w:val="nil"/>
              <w:bottom w:val="single" w:sz="4" w:space="0" w:color="auto"/>
              <w:right w:val="single" w:sz="4" w:space="0" w:color="auto"/>
            </w:tcBorders>
            <w:shd w:val="clear" w:color="auto" w:fill="auto"/>
            <w:noWrap/>
            <w:hideMark/>
          </w:tcPr>
          <w:p w:rsidR="00F160B1" w:rsidRPr="00F160B1" w:rsidRDefault="00F160B1" w:rsidP="00DA1A8C">
            <w:pPr>
              <w:jc w:val="right"/>
              <w:rPr>
                <w:rFonts w:ascii="Times New Roman" w:hAnsi="Times New Roman" w:cs="Times New Roman"/>
                <w:sz w:val="20"/>
                <w:szCs w:val="20"/>
              </w:rPr>
            </w:pPr>
            <w:r w:rsidRPr="00F160B1">
              <w:rPr>
                <w:rFonts w:ascii="Times New Roman" w:hAnsi="Times New Roman" w:cs="Times New Roman"/>
                <w:sz w:val="20"/>
                <w:szCs w:val="20"/>
              </w:rPr>
              <w:t>24662,400</w:t>
            </w:r>
          </w:p>
        </w:tc>
      </w:tr>
    </w:tbl>
    <w:p w:rsidR="00F160B1" w:rsidRPr="00F160B1" w:rsidRDefault="00F160B1" w:rsidP="00F160B1">
      <w:pPr>
        <w:outlineLvl w:val="0"/>
        <w:rPr>
          <w:rFonts w:ascii="Times New Roman" w:hAnsi="Times New Roman" w:cs="Times New Roman"/>
          <w:sz w:val="28"/>
          <w:szCs w:val="28"/>
        </w:rPr>
      </w:pPr>
    </w:p>
    <w:p w:rsidR="00606FB5" w:rsidRPr="005E4A96" w:rsidRDefault="00606FB5" w:rsidP="005E4A96">
      <w:pPr>
        <w:pStyle w:val="1"/>
        <w:jc w:val="center"/>
        <w:rPr>
          <w:sz w:val="28"/>
          <w:szCs w:val="28"/>
        </w:rPr>
      </w:pPr>
      <w:r w:rsidRPr="005E4A96">
        <w:rPr>
          <w:sz w:val="28"/>
          <w:szCs w:val="28"/>
        </w:rPr>
        <w:lastRenderedPageBreak/>
        <w:t>РЕСПУБЛИКА МОРДОВИЯ</w:t>
      </w:r>
    </w:p>
    <w:p w:rsidR="00606FB5" w:rsidRPr="005E4A96" w:rsidRDefault="00606FB5" w:rsidP="005E4A96">
      <w:pPr>
        <w:jc w:val="center"/>
        <w:rPr>
          <w:rFonts w:ascii="Times New Roman" w:hAnsi="Times New Roman" w:cs="Times New Roman"/>
          <w:b/>
          <w:bCs/>
          <w:sz w:val="28"/>
          <w:szCs w:val="28"/>
        </w:rPr>
      </w:pPr>
      <w:r w:rsidRPr="005E4A96">
        <w:rPr>
          <w:rFonts w:ascii="Times New Roman" w:hAnsi="Times New Roman" w:cs="Times New Roman"/>
          <w:b/>
          <w:bCs/>
          <w:sz w:val="28"/>
          <w:szCs w:val="28"/>
        </w:rPr>
        <w:t>ВОСЕМНАДЦАТАЯ  СЕССИЯ  СОВЕТА ДЕПУТАТОВ ГОРОДСКОГО ПОСЕЛЕНИЯ ИНСАР  ИНСАРСКОГО  МУНИЦИПАЛЬНОГО  РАЙОНА</w:t>
      </w:r>
    </w:p>
    <w:p w:rsidR="00606FB5" w:rsidRPr="005E4A96" w:rsidRDefault="00606FB5" w:rsidP="005E4A96">
      <w:pPr>
        <w:jc w:val="center"/>
        <w:rPr>
          <w:rFonts w:ascii="Times New Roman" w:hAnsi="Times New Roman" w:cs="Times New Roman"/>
          <w:b/>
          <w:bCs/>
          <w:sz w:val="28"/>
          <w:szCs w:val="28"/>
        </w:rPr>
      </w:pPr>
      <w:r w:rsidRPr="005E4A96">
        <w:rPr>
          <w:rFonts w:ascii="Times New Roman" w:hAnsi="Times New Roman" w:cs="Times New Roman"/>
          <w:b/>
          <w:bCs/>
          <w:sz w:val="28"/>
          <w:szCs w:val="28"/>
        </w:rPr>
        <w:t>СЕДЬМОГО  СОЗЫВА</w:t>
      </w:r>
    </w:p>
    <w:p w:rsidR="00606FB5" w:rsidRPr="005E4A96" w:rsidRDefault="00606FB5" w:rsidP="00606FB5">
      <w:pPr>
        <w:jc w:val="center"/>
        <w:rPr>
          <w:rFonts w:ascii="Times New Roman" w:hAnsi="Times New Roman" w:cs="Times New Roman"/>
          <w:b/>
          <w:bCs/>
          <w:sz w:val="28"/>
          <w:szCs w:val="28"/>
        </w:rPr>
      </w:pPr>
    </w:p>
    <w:p w:rsidR="00606FB5" w:rsidRPr="005E4A96" w:rsidRDefault="00606FB5" w:rsidP="005E4A96">
      <w:pPr>
        <w:pStyle w:val="1"/>
        <w:jc w:val="center"/>
        <w:rPr>
          <w:sz w:val="28"/>
          <w:szCs w:val="28"/>
        </w:rPr>
      </w:pPr>
      <w:r w:rsidRPr="005E4A96">
        <w:rPr>
          <w:sz w:val="28"/>
          <w:szCs w:val="28"/>
        </w:rPr>
        <w:t>РЕШЕНИЕ</w:t>
      </w:r>
    </w:p>
    <w:p w:rsidR="00606FB5" w:rsidRPr="005E4A96" w:rsidRDefault="00606FB5" w:rsidP="00606FB5">
      <w:pPr>
        <w:jc w:val="center"/>
        <w:rPr>
          <w:rFonts w:ascii="Times New Roman" w:hAnsi="Times New Roman" w:cs="Times New Roman"/>
          <w:sz w:val="28"/>
          <w:szCs w:val="28"/>
        </w:rPr>
      </w:pPr>
    </w:p>
    <w:p w:rsidR="00606FB5" w:rsidRPr="005E4A96" w:rsidRDefault="00606FB5" w:rsidP="00606FB5">
      <w:pPr>
        <w:jc w:val="center"/>
        <w:rPr>
          <w:rFonts w:ascii="Times New Roman" w:hAnsi="Times New Roman" w:cs="Times New Roman"/>
          <w:sz w:val="28"/>
          <w:szCs w:val="28"/>
        </w:rPr>
      </w:pPr>
      <w:r w:rsidRPr="005E4A96">
        <w:rPr>
          <w:rFonts w:ascii="Times New Roman" w:hAnsi="Times New Roman" w:cs="Times New Roman"/>
          <w:sz w:val="28"/>
          <w:szCs w:val="28"/>
        </w:rPr>
        <w:t xml:space="preserve">от 26 декабря 2023 г.            </w:t>
      </w:r>
      <w:r w:rsidRPr="005E4A96">
        <w:rPr>
          <w:rFonts w:ascii="Times New Roman" w:hAnsi="Times New Roman" w:cs="Times New Roman"/>
          <w:sz w:val="28"/>
          <w:szCs w:val="28"/>
        </w:rPr>
        <w:tab/>
      </w:r>
      <w:r w:rsidRPr="005E4A96">
        <w:rPr>
          <w:rFonts w:ascii="Times New Roman" w:hAnsi="Times New Roman" w:cs="Times New Roman"/>
          <w:sz w:val="28"/>
          <w:szCs w:val="28"/>
        </w:rPr>
        <w:tab/>
        <w:t xml:space="preserve">                                                                №  28</w:t>
      </w:r>
    </w:p>
    <w:p w:rsidR="00606FB5" w:rsidRPr="005E4A96" w:rsidRDefault="00606FB5" w:rsidP="00606FB5">
      <w:pPr>
        <w:jc w:val="center"/>
        <w:rPr>
          <w:rFonts w:ascii="Times New Roman" w:hAnsi="Times New Roman" w:cs="Times New Roman"/>
          <w:sz w:val="28"/>
          <w:szCs w:val="28"/>
        </w:rPr>
      </w:pPr>
      <w:r w:rsidRPr="005E4A96">
        <w:rPr>
          <w:rFonts w:ascii="Times New Roman" w:hAnsi="Times New Roman" w:cs="Times New Roman"/>
          <w:sz w:val="28"/>
          <w:szCs w:val="28"/>
        </w:rPr>
        <w:t>г. Инсар</w:t>
      </w:r>
    </w:p>
    <w:p w:rsidR="00606FB5" w:rsidRPr="005E4A96" w:rsidRDefault="00606FB5" w:rsidP="00606FB5">
      <w:pPr>
        <w:jc w:val="center"/>
        <w:rPr>
          <w:rFonts w:ascii="Times New Roman" w:hAnsi="Times New Roman" w:cs="Times New Roman"/>
          <w:b/>
          <w:sz w:val="28"/>
          <w:szCs w:val="28"/>
        </w:rPr>
      </w:pPr>
    </w:p>
    <w:p w:rsidR="00606FB5" w:rsidRPr="005E4A96" w:rsidRDefault="00606FB5" w:rsidP="00606FB5">
      <w:pPr>
        <w:rPr>
          <w:rFonts w:ascii="Times New Roman" w:hAnsi="Times New Roman" w:cs="Times New Roman"/>
          <w:b/>
          <w:sz w:val="28"/>
          <w:szCs w:val="28"/>
        </w:rPr>
      </w:pPr>
      <w:r w:rsidRPr="005E4A96">
        <w:rPr>
          <w:rFonts w:ascii="Times New Roman" w:hAnsi="Times New Roman" w:cs="Times New Roman"/>
          <w:b/>
          <w:sz w:val="28"/>
          <w:szCs w:val="28"/>
        </w:rPr>
        <w:t>О внесении изменений и дополнений в решение Совета</w:t>
      </w:r>
    </w:p>
    <w:p w:rsidR="00606FB5" w:rsidRPr="005E4A96" w:rsidRDefault="00606FB5" w:rsidP="00606FB5">
      <w:pPr>
        <w:rPr>
          <w:rFonts w:ascii="Times New Roman" w:hAnsi="Times New Roman" w:cs="Times New Roman"/>
          <w:b/>
          <w:sz w:val="28"/>
          <w:szCs w:val="28"/>
        </w:rPr>
      </w:pPr>
      <w:r w:rsidRPr="005E4A96">
        <w:rPr>
          <w:rFonts w:ascii="Times New Roman" w:hAnsi="Times New Roman" w:cs="Times New Roman"/>
          <w:b/>
          <w:sz w:val="28"/>
          <w:szCs w:val="28"/>
        </w:rPr>
        <w:t>депутатов городского поселения Инсар от 26.12.2022 года  №21</w:t>
      </w:r>
    </w:p>
    <w:p w:rsidR="00606FB5" w:rsidRPr="005E4A96" w:rsidRDefault="00606FB5" w:rsidP="00606FB5">
      <w:pPr>
        <w:rPr>
          <w:rFonts w:ascii="Times New Roman" w:hAnsi="Times New Roman" w:cs="Times New Roman"/>
          <w:b/>
          <w:sz w:val="28"/>
          <w:szCs w:val="28"/>
        </w:rPr>
      </w:pPr>
      <w:r w:rsidRPr="005E4A96">
        <w:rPr>
          <w:rFonts w:ascii="Times New Roman" w:hAnsi="Times New Roman" w:cs="Times New Roman"/>
          <w:b/>
          <w:sz w:val="28"/>
          <w:szCs w:val="28"/>
        </w:rPr>
        <w:t>«О бюджете  городского поселения Инсар Инсарского муниципального района Республики Мордовия на 2023 год и плановый  период 2024</w:t>
      </w:r>
    </w:p>
    <w:p w:rsidR="00606FB5" w:rsidRPr="005E4A96" w:rsidRDefault="00606FB5" w:rsidP="00606FB5">
      <w:pPr>
        <w:rPr>
          <w:rFonts w:ascii="Times New Roman" w:hAnsi="Times New Roman" w:cs="Times New Roman"/>
          <w:b/>
          <w:sz w:val="28"/>
          <w:szCs w:val="28"/>
        </w:rPr>
      </w:pPr>
      <w:r w:rsidRPr="005E4A96">
        <w:rPr>
          <w:rFonts w:ascii="Times New Roman" w:hAnsi="Times New Roman" w:cs="Times New Roman"/>
          <w:b/>
          <w:sz w:val="28"/>
          <w:szCs w:val="28"/>
        </w:rPr>
        <w:t>и 2025 годов»</w:t>
      </w:r>
    </w:p>
    <w:p w:rsidR="00606FB5" w:rsidRPr="005E4A96" w:rsidRDefault="00606FB5" w:rsidP="00606FB5">
      <w:pPr>
        <w:rPr>
          <w:rFonts w:ascii="Times New Roman" w:hAnsi="Times New Roman" w:cs="Times New Roman"/>
          <w:b/>
          <w:sz w:val="28"/>
          <w:szCs w:val="28"/>
        </w:rPr>
      </w:pPr>
    </w:p>
    <w:p w:rsidR="00606FB5" w:rsidRPr="005E4A96" w:rsidRDefault="00606FB5" w:rsidP="00606FB5">
      <w:pPr>
        <w:rPr>
          <w:rFonts w:ascii="Times New Roman" w:hAnsi="Times New Roman" w:cs="Times New Roman"/>
          <w:b/>
          <w:sz w:val="28"/>
          <w:szCs w:val="28"/>
        </w:rPr>
      </w:pPr>
    </w:p>
    <w:p w:rsidR="00606FB5" w:rsidRPr="005E4A96" w:rsidRDefault="00606FB5" w:rsidP="00606FB5">
      <w:pPr>
        <w:jc w:val="both"/>
        <w:rPr>
          <w:rFonts w:ascii="Times New Roman" w:hAnsi="Times New Roman" w:cs="Times New Roman"/>
          <w:sz w:val="28"/>
          <w:szCs w:val="28"/>
        </w:rPr>
      </w:pPr>
      <w:r w:rsidRPr="005E4A96">
        <w:rPr>
          <w:rFonts w:ascii="Times New Roman" w:hAnsi="Times New Roman" w:cs="Times New Roman"/>
          <w:sz w:val="28"/>
          <w:szCs w:val="28"/>
        </w:rPr>
        <w:t xml:space="preserve">     В соответствии с Бюджетным кодексом Российской Федерации, Уставом городского поселения Инсар, Постановлением  администрации городского поселения Инсар № 194 от 24.10.2022г. «Об основных направлениях бюджетной  и налоговой политики городского поселения Инсар</w:t>
      </w:r>
      <w:r w:rsidRPr="005E4A96">
        <w:rPr>
          <w:rFonts w:ascii="Times New Roman" w:hAnsi="Times New Roman" w:cs="Times New Roman"/>
          <w:bCs/>
          <w:sz w:val="28"/>
          <w:szCs w:val="28"/>
        </w:rPr>
        <w:t xml:space="preserve"> </w:t>
      </w:r>
      <w:r w:rsidRPr="005E4A96">
        <w:rPr>
          <w:rFonts w:ascii="Times New Roman" w:hAnsi="Times New Roman" w:cs="Times New Roman"/>
          <w:sz w:val="28"/>
          <w:szCs w:val="28"/>
        </w:rPr>
        <w:t xml:space="preserve">Инсарского муниципального района Республики Мордовия на 2023 год и на плановый период 2024 и 2025 годов», </w:t>
      </w:r>
    </w:p>
    <w:p w:rsidR="00606FB5" w:rsidRPr="005E4A96" w:rsidRDefault="00606FB5" w:rsidP="00606FB5">
      <w:pPr>
        <w:pStyle w:val="ConsPlusNormal"/>
        <w:widowControl/>
        <w:spacing w:line="233" w:lineRule="auto"/>
        <w:ind w:left="-180" w:firstLine="540"/>
        <w:jc w:val="both"/>
        <w:rPr>
          <w:rFonts w:ascii="Times New Roman" w:hAnsi="Times New Roman" w:cs="Times New Roman"/>
          <w:b/>
          <w:sz w:val="28"/>
          <w:szCs w:val="28"/>
        </w:rPr>
      </w:pPr>
      <w:r w:rsidRPr="005E4A96">
        <w:rPr>
          <w:rFonts w:ascii="Times New Roman" w:hAnsi="Times New Roman" w:cs="Times New Roman"/>
          <w:b/>
          <w:sz w:val="28"/>
          <w:szCs w:val="28"/>
        </w:rPr>
        <w:t xml:space="preserve">         Совет депутатов  городского поселения Инсар    Р Е Ш А Е Т:</w:t>
      </w:r>
    </w:p>
    <w:p w:rsidR="00606FB5" w:rsidRPr="005E4A96" w:rsidRDefault="00606FB5" w:rsidP="00606FB5">
      <w:pPr>
        <w:tabs>
          <w:tab w:val="left" w:pos="6884"/>
        </w:tabs>
        <w:jc w:val="both"/>
        <w:rPr>
          <w:rFonts w:ascii="Times New Roman" w:hAnsi="Times New Roman" w:cs="Times New Roman"/>
          <w:sz w:val="28"/>
          <w:szCs w:val="28"/>
        </w:rPr>
      </w:pPr>
      <w:r w:rsidRPr="005E4A96">
        <w:rPr>
          <w:rFonts w:ascii="Times New Roman" w:hAnsi="Times New Roman" w:cs="Times New Roman"/>
          <w:sz w:val="28"/>
          <w:szCs w:val="28"/>
        </w:rPr>
        <w:t xml:space="preserve">         1.  Внести в решение  Совета депутатов городского поселения Инсар от 26.12.2022г. №21 «О бюджете  городского поселения Инсар Инсарского муниципального района  Республики Мордовия на 2023 год и плановый период  2024 и 2025 годов» следующие изменения и дополнения:</w:t>
      </w:r>
    </w:p>
    <w:p w:rsidR="00606FB5" w:rsidRPr="005E4A96" w:rsidRDefault="00606FB5" w:rsidP="00606FB5">
      <w:pPr>
        <w:tabs>
          <w:tab w:val="left" w:pos="6884"/>
        </w:tabs>
        <w:jc w:val="both"/>
        <w:rPr>
          <w:rFonts w:ascii="Times New Roman" w:hAnsi="Times New Roman" w:cs="Times New Roman"/>
          <w:sz w:val="28"/>
          <w:szCs w:val="28"/>
        </w:rPr>
      </w:pPr>
      <w:r w:rsidRPr="005E4A96">
        <w:rPr>
          <w:rFonts w:ascii="Times New Roman" w:hAnsi="Times New Roman" w:cs="Times New Roman"/>
          <w:sz w:val="28"/>
          <w:szCs w:val="28"/>
        </w:rPr>
        <w:t xml:space="preserve">      1.) статью 1 изложить в новой редакции:</w:t>
      </w:r>
    </w:p>
    <w:p w:rsidR="00606FB5" w:rsidRPr="005E4A96" w:rsidRDefault="00606FB5" w:rsidP="00606FB5">
      <w:pPr>
        <w:ind w:firstLine="708"/>
        <w:jc w:val="both"/>
        <w:rPr>
          <w:rFonts w:ascii="Times New Roman" w:hAnsi="Times New Roman" w:cs="Times New Roman"/>
          <w:sz w:val="28"/>
          <w:szCs w:val="28"/>
        </w:rPr>
      </w:pPr>
      <w:r w:rsidRPr="005E4A96">
        <w:rPr>
          <w:rFonts w:ascii="Times New Roman" w:hAnsi="Times New Roman" w:cs="Times New Roman"/>
          <w:sz w:val="28"/>
          <w:szCs w:val="28"/>
        </w:rPr>
        <w:t xml:space="preserve">        «1.Утвердить бюджет городского поселения Инсар Инсарского муниципального района Республики Мордовия на 2023 год по доходам в сумме 77604,8758 тыс. рублей и по расходам в сумме 89584,01383 тыс. рублей, с превышением расходов над доходами в сумме 11979,13803 тыс. рублей, исходя из уровня инфляции, не  превышающего 4,1 процентов (декабрь 2023 года к декабрю 2022 года).»</w:t>
      </w:r>
    </w:p>
    <w:p w:rsidR="00606FB5" w:rsidRPr="005E4A96" w:rsidRDefault="00606FB5" w:rsidP="00606FB5">
      <w:pPr>
        <w:ind w:firstLine="708"/>
        <w:jc w:val="both"/>
        <w:rPr>
          <w:rFonts w:ascii="Times New Roman" w:hAnsi="Times New Roman" w:cs="Times New Roman"/>
          <w:sz w:val="28"/>
          <w:szCs w:val="28"/>
        </w:rPr>
      </w:pPr>
      <w:r w:rsidRPr="005E4A96">
        <w:rPr>
          <w:rFonts w:ascii="Times New Roman" w:hAnsi="Times New Roman" w:cs="Times New Roman"/>
          <w:sz w:val="28"/>
          <w:szCs w:val="28"/>
        </w:rPr>
        <w:t>2. В связи с внесением изменений и дополнений в расходную части бюджета городского поселения Инсар приложения 3,4,5,6, к решению от 26.12.2022г. №21 изложить в новой редакции согласно приложениям 1,2,3,4 (прилагаются).</w:t>
      </w:r>
    </w:p>
    <w:p w:rsidR="00606FB5" w:rsidRPr="005E4A96" w:rsidRDefault="00606FB5" w:rsidP="00606FB5">
      <w:pPr>
        <w:tabs>
          <w:tab w:val="left" w:pos="6884"/>
        </w:tabs>
        <w:ind w:firstLine="709"/>
        <w:jc w:val="both"/>
        <w:rPr>
          <w:rFonts w:ascii="Times New Roman" w:hAnsi="Times New Roman" w:cs="Times New Roman"/>
          <w:sz w:val="28"/>
          <w:szCs w:val="28"/>
        </w:rPr>
      </w:pPr>
      <w:r w:rsidRPr="005E4A96">
        <w:rPr>
          <w:rFonts w:ascii="Times New Roman" w:hAnsi="Times New Roman" w:cs="Times New Roman"/>
          <w:sz w:val="28"/>
          <w:szCs w:val="28"/>
        </w:rPr>
        <w:t>3. Настоящее решение вступает в силу со дня принятия и подлежит официальному опубликованию.</w:t>
      </w:r>
    </w:p>
    <w:p w:rsidR="00606FB5" w:rsidRPr="005E4A96" w:rsidRDefault="00606FB5" w:rsidP="00606FB5">
      <w:pPr>
        <w:rPr>
          <w:rFonts w:ascii="Times New Roman" w:hAnsi="Times New Roman" w:cs="Times New Roman"/>
          <w:sz w:val="28"/>
          <w:szCs w:val="28"/>
        </w:rPr>
      </w:pPr>
    </w:p>
    <w:p w:rsidR="00606FB5" w:rsidRPr="005E4A96" w:rsidRDefault="00606FB5" w:rsidP="00606FB5">
      <w:pPr>
        <w:rPr>
          <w:rFonts w:ascii="Times New Roman" w:hAnsi="Times New Roman" w:cs="Times New Roman"/>
          <w:sz w:val="28"/>
          <w:szCs w:val="28"/>
        </w:rPr>
      </w:pPr>
      <w:r w:rsidRPr="005E4A96">
        <w:rPr>
          <w:rFonts w:ascii="Times New Roman" w:hAnsi="Times New Roman" w:cs="Times New Roman"/>
          <w:sz w:val="28"/>
          <w:szCs w:val="28"/>
        </w:rPr>
        <w:t>Глава городского поселения Инсар</w:t>
      </w:r>
    </w:p>
    <w:p w:rsidR="00606FB5" w:rsidRPr="005E4A96" w:rsidRDefault="00606FB5" w:rsidP="00606FB5">
      <w:pPr>
        <w:rPr>
          <w:rFonts w:ascii="Times New Roman" w:hAnsi="Times New Roman" w:cs="Times New Roman"/>
          <w:sz w:val="28"/>
          <w:szCs w:val="28"/>
        </w:rPr>
      </w:pPr>
      <w:r w:rsidRPr="005E4A96">
        <w:rPr>
          <w:rFonts w:ascii="Times New Roman" w:hAnsi="Times New Roman" w:cs="Times New Roman"/>
          <w:sz w:val="28"/>
          <w:szCs w:val="28"/>
        </w:rPr>
        <w:t>Инсарского муниципального района</w:t>
      </w:r>
    </w:p>
    <w:p w:rsidR="00606FB5" w:rsidRPr="005E4A96" w:rsidRDefault="00606FB5" w:rsidP="00606FB5">
      <w:pPr>
        <w:rPr>
          <w:rFonts w:ascii="Times New Roman" w:hAnsi="Times New Roman" w:cs="Times New Roman"/>
          <w:sz w:val="24"/>
          <w:szCs w:val="24"/>
        </w:rPr>
      </w:pPr>
      <w:r w:rsidRPr="005E4A96">
        <w:rPr>
          <w:rFonts w:ascii="Times New Roman" w:hAnsi="Times New Roman" w:cs="Times New Roman"/>
          <w:sz w:val="28"/>
          <w:szCs w:val="28"/>
        </w:rPr>
        <w:t xml:space="preserve">Республики Мордовия    </w:t>
      </w:r>
      <w:r w:rsidR="005E4A96">
        <w:rPr>
          <w:rFonts w:ascii="Times New Roman" w:hAnsi="Times New Roman" w:cs="Times New Roman"/>
          <w:sz w:val="28"/>
          <w:szCs w:val="28"/>
        </w:rPr>
        <w:t xml:space="preserve">     </w:t>
      </w:r>
      <w:r w:rsidRPr="005E4A96">
        <w:rPr>
          <w:rFonts w:ascii="Times New Roman" w:hAnsi="Times New Roman" w:cs="Times New Roman"/>
          <w:sz w:val="28"/>
          <w:szCs w:val="28"/>
        </w:rPr>
        <w:t xml:space="preserve">                                                      Н.И.ПАРШУТКИН</w:t>
      </w:r>
    </w:p>
    <w:p w:rsidR="00606FB5" w:rsidRPr="005E4A96" w:rsidRDefault="00606FB5" w:rsidP="00606FB5">
      <w:pPr>
        <w:rPr>
          <w:rFonts w:ascii="Times New Roman" w:hAnsi="Times New Roman" w:cs="Times New Roman"/>
          <w:sz w:val="24"/>
          <w:szCs w:val="24"/>
        </w:rPr>
      </w:pPr>
    </w:p>
    <w:tbl>
      <w:tblPr>
        <w:tblW w:w="10493" w:type="dxa"/>
        <w:tblInd w:w="-3" w:type="dxa"/>
        <w:tblLayout w:type="fixed"/>
        <w:tblLook w:val="0000"/>
      </w:tblPr>
      <w:tblGrid>
        <w:gridCol w:w="10493"/>
      </w:tblGrid>
      <w:tr w:rsidR="00606FB5" w:rsidRPr="005E4A96" w:rsidTr="00DA1A8C">
        <w:trPr>
          <w:trHeight w:val="1399"/>
        </w:trPr>
        <w:tc>
          <w:tcPr>
            <w:tcW w:w="10493" w:type="dxa"/>
            <w:tcMar>
              <w:top w:w="0" w:type="dxa"/>
              <w:left w:w="0" w:type="dxa"/>
              <w:bottom w:w="0" w:type="dxa"/>
              <w:right w:w="0" w:type="dxa"/>
            </w:tcMar>
          </w:tcPr>
          <w:tbl>
            <w:tblPr>
              <w:tblW w:w="11338" w:type="dxa"/>
              <w:tblLayout w:type="fixed"/>
              <w:tblLook w:val="0000"/>
            </w:tblPr>
            <w:tblGrid>
              <w:gridCol w:w="5920"/>
              <w:gridCol w:w="750"/>
              <w:gridCol w:w="731"/>
              <w:gridCol w:w="3937"/>
            </w:tblGrid>
            <w:tr w:rsidR="00606FB5" w:rsidRPr="005E4A96" w:rsidTr="00DA1A8C">
              <w:trPr>
                <w:trHeight w:val="1399"/>
              </w:trPr>
              <w:tc>
                <w:tcPr>
                  <w:tcW w:w="5920"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jc w:val="right"/>
                    <w:rPr>
                      <w:rFonts w:ascii="Times New Roman" w:hAnsi="Times New Roman" w:cs="Times New Roman"/>
                      <w:sz w:val="24"/>
                      <w:szCs w:val="24"/>
                    </w:rPr>
                  </w:pPr>
                </w:p>
              </w:tc>
              <w:tc>
                <w:tcPr>
                  <w:tcW w:w="750"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ind w:left="-5483"/>
                    <w:rPr>
                      <w:rFonts w:ascii="Times New Roman" w:hAnsi="Times New Roman" w:cs="Times New Roman"/>
                      <w:sz w:val="24"/>
                      <w:szCs w:val="24"/>
                    </w:rPr>
                  </w:pPr>
                </w:p>
              </w:tc>
              <w:tc>
                <w:tcPr>
                  <w:tcW w:w="731"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37" w:type="dxa"/>
                  <w:tcMar>
                    <w:top w:w="0" w:type="dxa"/>
                    <w:left w:w="0" w:type="dxa"/>
                    <w:bottom w:w="0" w:type="dxa"/>
                    <w:right w:w="0" w:type="dxa"/>
                  </w:tcMar>
                </w:tcPr>
                <w:p w:rsidR="00606FB5" w:rsidRPr="005E4A96" w:rsidRDefault="00606FB5" w:rsidP="00DA1A8C">
                  <w:pPr>
                    <w:rPr>
                      <w:rFonts w:ascii="Times New Roman" w:hAnsi="Times New Roman" w:cs="Times New Roman"/>
                      <w:color w:val="000000"/>
                      <w:sz w:val="24"/>
                      <w:szCs w:val="24"/>
                    </w:rPr>
                  </w:pP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Приложение 1</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от 26 декабря  2023 года   № 28</w:t>
                  </w:r>
                </w:p>
                <w:p w:rsidR="00606FB5" w:rsidRPr="005E4A96" w:rsidRDefault="00606FB5" w:rsidP="00DA1A8C">
                  <w:pPr>
                    <w:rPr>
                      <w:rFonts w:ascii="Times New Roman" w:hAnsi="Times New Roman" w:cs="Times New Roman"/>
                      <w:color w:val="000000"/>
                      <w:sz w:val="24"/>
                      <w:szCs w:val="24"/>
                    </w:rPr>
                  </w:pP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Приложение 3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color w:val="000000"/>
                      <w:sz w:val="24"/>
                      <w:szCs w:val="24"/>
                    </w:rPr>
                    <w:t>от   26 декабря  2022 года       №21</w:t>
                  </w:r>
                </w:p>
              </w:tc>
            </w:tr>
          </w:tbl>
          <w:p w:rsidR="00606FB5" w:rsidRPr="005E4A96" w:rsidRDefault="00606FB5" w:rsidP="00DA1A8C">
            <w:pPr>
              <w:rPr>
                <w:rFonts w:ascii="Times New Roman" w:hAnsi="Times New Roman" w:cs="Times New Roman"/>
                <w:sz w:val="24"/>
                <w:szCs w:val="24"/>
              </w:rPr>
            </w:pPr>
          </w:p>
        </w:tc>
      </w:tr>
    </w:tbl>
    <w:p w:rsidR="00606FB5" w:rsidRPr="005E4A96" w:rsidRDefault="00606FB5" w:rsidP="00606FB5">
      <w:pPr>
        <w:tabs>
          <w:tab w:val="left" w:pos="8229"/>
        </w:tabs>
        <w:rPr>
          <w:rFonts w:ascii="Times New Roman" w:hAnsi="Times New Roman" w:cs="Times New Roman"/>
          <w:sz w:val="24"/>
          <w:szCs w:val="24"/>
        </w:rPr>
      </w:pPr>
      <w:r w:rsidRPr="005E4A96">
        <w:rPr>
          <w:rFonts w:ascii="Times New Roman" w:hAnsi="Times New Roman" w:cs="Times New Roman"/>
          <w:sz w:val="24"/>
          <w:szCs w:val="24"/>
        </w:rPr>
        <w:tab/>
      </w:r>
    </w:p>
    <w:p w:rsidR="00606FB5" w:rsidRPr="005E4A96" w:rsidRDefault="00606FB5" w:rsidP="00606FB5">
      <w:pPr>
        <w:tabs>
          <w:tab w:val="left" w:pos="8229"/>
        </w:tabs>
        <w:rPr>
          <w:rFonts w:ascii="Times New Roman" w:hAnsi="Times New Roman" w:cs="Times New Roman"/>
          <w:sz w:val="24"/>
          <w:szCs w:val="24"/>
        </w:rPr>
      </w:pPr>
    </w:p>
    <w:tbl>
      <w:tblPr>
        <w:tblW w:w="11338" w:type="dxa"/>
        <w:tblInd w:w="-426" w:type="dxa"/>
        <w:tblLayout w:type="fixed"/>
        <w:tblLook w:val="0000"/>
      </w:tblPr>
      <w:tblGrid>
        <w:gridCol w:w="404"/>
        <w:gridCol w:w="3231"/>
        <w:gridCol w:w="50"/>
        <w:gridCol w:w="548"/>
        <w:gridCol w:w="19"/>
        <w:gridCol w:w="400"/>
        <w:gridCol w:w="25"/>
        <w:gridCol w:w="539"/>
        <w:gridCol w:w="397"/>
        <w:gridCol w:w="19"/>
        <w:gridCol w:w="316"/>
        <w:gridCol w:w="62"/>
        <w:gridCol w:w="366"/>
        <w:gridCol w:w="31"/>
        <w:gridCol w:w="256"/>
        <w:gridCol w:w="441"/>
        <w:gridCol w:w="818"/>
        <w:gridCol w:w="1166"/>
        <w:gridCol w:w="1166"/>
        <w:gridCol w:w="95"/>
        <w:gridCol w:w="989"/>
      </w:tblGrid>
      <w:tr w:rsidR="00606FB5" w:rsidRPr="005E4A96" w:rsidTr="00DA1A8C">
        <w:tblPrEx>
          <w:tblCellMar>
            <w:top w:w="0" w:type="dxa"/>
            <w:bottom w:w="0" w:type="dxa"/>
          </w:tblCellMar>
        </w:tblPrEx>
        <w:trPr>
          <w:gridAfter w:val="1"/>
          <w:wAfter w:w="989" w:type="dxa"/>
          <w:trHeight w:val="697"/>
        </w:trPr>
        <w:tc>
          <w:tcPr>
            <w:tcW w:w="10349" w:type="dxa"/>
            <w:gridSpan w:val="20"/>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ВЕДОМСТВЕННАЯ СТРУКТУРА </w:t>
            </w:r>
          </w:p>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РАСХОДОВ БЮДЖЕТА ГОРОДСКОГО ПОСЕЛЕНИЯ ИНСАР ИНСАРСКОГО МУНИЦИПАЛЬНОГО РАЙОНА РЕСПУБЛИКИ МОРДОВИЯ НА 2023 ГОД И НА ПЛАНОВЫЙ ПЕРИОД 2024 И 2025 ГОДОВ</w:t>
            </w:r>
          </w:p>
        </w:tc>
      </w:tr>
      <w:tr w:rsidR="00606FB5" w:rsidRPr="005E4A96" w:rsidTr="00DA1A8C">
        <w:tblPrEx>
          <w:tblCellMar>
            <w:top w:w="0" w:type="dxa"/>
            <w:bottom w:w="0" w:type="dxa"/>
          </w:tblCellMar>
        </w:tblPrEx>
        <w:trPr>
          <w:gridAfter w:val="1"/>
          <w:wAfter w:w="989" w:type="dxa"/>
          <w:trHeight w:val="299"/>
        </w:trPr>
        <w:tc>
          <w:tcPr>
            <w:tcW w:w="3685" w:type="dxa"/>
            <w:gridSpan w:val="3"/>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567" w:type="dxa"/>
            <w:gridSpan w:val="2"/>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425" w:type="dxa"/>
            <w:gridSpan w:val="2"/>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539"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gridSpan w:val="3"/>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gridSpan w:val="2"/>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256"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686" w:type="dxa"/>
            <w:gridSpan w:val="5"/>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color w:val="000000"/>
                <w:sz w:val="24"/>
                <w:szCs w:val="24"/>
              </w:rPr>
              <w:t xml:space="preserve">        (тыс. рублей)</w:t>
            </w:r>
          </w:p>
        </w:tc>
      </w:tr>
      <w:tr w:rsidR="00606FB5" w:rsidRPr="005E4A96" w:rsidTr="00DA1A8C">
        <w:tblPrEx>
          <w:tblCellMar>
            <w:top w:w="0" w:type="dxa"/>
            <w:bottom w:w="0" w:type="dxa"/>
          </w:tblCellMar>
          <w:tblLook w:val="04A0"/>
        </w:tblPrEx>
        <w:trPr>
          <w:gridBefore w:val="1"/>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Прз</w:t>
            </w:r>
          </w:p>
        </w:tc>
        <w:tc>
          <w:tcPr>
            <w:tcW w:w="188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Цср</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Вр</w:t>
            </w:r>
          </w:p>
        </w:tc>
        <w:tc>
          <w:tcPr>
            <w:tcW w:w="3416" w:type="dxa"/>
            <w:gridSpan w:val="4"/>
            <w:tcBorders>
              <w:top w:val="single" w:sz="4" w:space="0" w:color="auto"/>
              <w:left w:val="nil"/>
              <w:bottom w:val="single" w:sz="4" w:space="0" w:color="auto"/>
              <w:right w:val="single" w:sz="4" w:space="0" w:color="auto"/>
            </w:tcBorders>
            <w:shd w:val="clear" w:color="auto" w:fill="auto"/>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Сумма</w:t>
            </w:r>
          </w:p>
        </w:tc>
      </w:tr>
      <w:tr w:rsidR="00606FB5" w:rsidRPr="005E4A96" w:rsidTr="00DA1A8C">
        <w:tblPrEx>
          <w:tblCellMar>
            <w:top w:w="0" w:type="dxa"/>
            <w:bottom w:w="0" w:type="dxa"/>
          </w:tblCellMar>
          <w:tblLook w:val="04A0"/>
        </w:tblPrEx>
        <w:trPr>
          <w:gridBefore w:val="1"/>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1888" w:type="dxa"/>
            <w:gridSpan w:val="8"/>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818" w:type="dxa"/>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1166" w:type="dxa"/>
            <w:tcBorders>
              <w:top w:val="nil"/>
              <w:left w:val="nil"/>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2023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2024 год</w:t>
            </w:r>
          </w:p>
        </w:tc>
        <w:tc>
          <w:tcPr>
            <w:tcW w:w="1084" w:type="dxa"/>
            <w:gridSpan w:val="2"/>
            <w:tcBorders>
              <w:top w:val="nil"/>
              <w:left w:val="nil"/>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2025 год</w:t>
            </w:r>
          </w:p>
        </w:tc>
      </w:tr>
      <w:tr w:rsidR="00606FB5" w:rsidRPr="005E4A96" w:rsidTr="00DA1A8C">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1</w:t>
            </w:r>
          </w:p>
        </w:tc>
        <w:tc>
          <w:tcPr>
            <w:tcW w:w="598" w:type="dxa"/>
            <w:gridSpan w:val="2"/>
            <w:tcBorders>
              <w:top w:val="nil"/>
              <w:left w:val="nil"/>
              <w:bottom w:val="nil"/>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5</w:t>
            </w:r>
          </w:p>
        </w:tc>
        <w:tc>
          <w:tcPr>
            <w:tcW w:w="316" w:type="dxa"/>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7</w:t>
            </w:r>
          </w:p>
        </w:tc>
        <w:tc>
          <w:tcPr>
            <w:tcW w:w="728" w:type="dxa"/>
            <w:gridSpan w:val="3"/>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8</w:t>
            </w:r>
          </w:p>
        </w:tc>
        <w:tc>
          <w:tcPr>
            <w:tcW w:w="818" w:type="dxa"/>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9</w:t>
            </w:r>
          </w:p>
        </w:tc>
        <w:tc>
          <w:tcPr>
            <w:tcW w:w="1166" w:type="dxa"/>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10</w:t>
            </w:r>
          </w:p>
        </w:tc>
        <w:tc>
          <w:tcPr>
            <w:tcW w:w="1166" w:type="dxa"/>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11</w:t>
            </w:r>
          </w:p>
        </w:tc>
        <w:tc>
          <w:tcPr>
            <w:tcW w:w="1084"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12</w:t>
            </w:r>
          </w:p>
        </w:tc>
      </w:tr>
      <w:tr w:rsidR="00606FB5" w:rsidRPr="005E4A96" w:rsidTr="00DA1A8C">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316" w:type="dxa"/>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728" w:type="dxa"/>
            <w:gridSpan w:val="3"/>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818" w:type="dxa"/>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89584,01383</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33578,50</w:t>
            </w:r>
          </w:p>
        </w:tc>
        <w:tc>
          <w:tcPr>
            <w:tcW w:w="1084" w:type="dxa"/>
            <w:gridSpan w:val="2"/>
            <w:tcBorders>
              <w:top w:val="nil"/>
              <w:left w:val="nil"/>
              <w:bottom w:val="single" w:sz="4" w:space="0" w:color="auto"/>
              <w:right w:val="single" w:sz="4" w:space="0" w:color="auto"/>
            </w:tcBorders>
            <w:shd w:val="clear" w:color="000000" w:fill="FFFF00"/>
            <w:noWrap/>
            <w:vAlign w:val="bottom"/>
            <w:hideMark/>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22549,20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5697,97698</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5378,600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5378,800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5697,97698</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5378,600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5378,800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5463,49698</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5368,600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5368,800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Программа "Развитие муниципальной службы в городском поселении Инсар </w:t>
            </w:r>
            <w:r w:rsidRPr="005E4A96">
              <w:rPr>
                <w:rFonts w:ascii="Times New Roman" w:hAnsi="Times New Roman" w:cs="Times New Roman"/>
                <w:sz w:val="24"/>
                <w:szCs w:val="24"/>
              </w:rPr>
              <w:lastRenderedPageBreak/>
              <w:t>Инсарского муниципального района Республики Мордовия на 2023-2025 годы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Основное мероприятие "Повышение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обеспечение функций органов местного самоуправления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5455,29698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5368,60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5368,80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Обеспечение деятельности Администрации городского поселения Инсар Инсарского муниципального района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4631,39731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4369,600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4369,800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Расходы на обеспечение функций органов местного самоуправления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1222,59629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1165,0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уплата налогов, сборов и иных платежей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фонды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Резервный фонд администрации городского поселения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средства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общегосударственные вопросы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224,48000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224,48000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Непрограммные расходы в рамках обеспечения деятельности главных </w:t>
            </w:r>
            <w:r w:rsidRPr="005E4A96">
              <w:rPr>
                <w:rFonts w:ascii="Times New Roman" w:hAnsi="Times New Roman" w:cs="Times New Roman"/>
                <w:sz w:val="24"/>
                <w:szCs w:val="24"/>
              </w:rPr>
              <w:lastRenderedPageBreak/>
              <w:t>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224,48000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4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Мероприятия,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42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Мобилизационная и вневойсковая подготовка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Look w:val="04A0"/>
        </w:tblPrEx>
        <w:trPr>
          <w:gridBefore w:val="1"/>
          <w:wBefore w:w="404" w:type="dxa"/>
          <w:trHeight w:val="3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Look w:val="04A0"/>
        </w:tblPrEx>
        <w:trPr>
          <w:gridBefore w:val="1"/>
          <w:wBefore w:w="404" w:type="dxa"/>
          <w:trHeight w:val="3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w:t>
            </w:r>
            <w:r w:rsidRPr="005E4A96">
              <w:rPr>
                <w:rFonts w:ascii="Times New Roman" w:hAnsi="Times New Roman" w:cs="Times New Roman"/>
                <w:sz w:val="24"/>
                <w:szCs w:val="24"/>
              </w:rPr>
              <w:lastRenderedPageBreak/>
              <w:t>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818"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08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Look w:val="04A0"/>
        </w:tblPrEx>
        <w:trPr>
          <w:gridBefore w:val="1"/>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818"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08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818"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16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08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Look w:val="04A0"/>
        </w:tblPrEx>
        <w:trPr>
          <w:gridBefore w:val="1"/>
          <w:wBefore w:w="404" w:type="dxa"/>
          <w:trHeight w:val="2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59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47,737</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08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37,737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37,737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37,737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Резервный фонд администрации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0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Выполнение работ на гидротехнических сооружениях по пропуску весеннего паводка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4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снижению рисков и смягчению последствий чрезвычайных ситуаций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w:t>
            </w:r>
          </w:p>
        </w:tc>
      </w:tr>
      <w:tr w:rsidR="00606FB5" w:rsidRPr="005E4A96" w:rsidTr="00DA1A8C">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Look w:val="04A0"/>
        </w:tblPrEx>
        <w:trPr>
          <w:gridBefore w:val="1"/>
          <w:wBefore w:w="404" w:type="dxa"/>
          <w:trHeight w:val="5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Look w:val="04A0"/>
        </w:tblPrEx>
        <w:trPr>
          <w:gridBefore w:val="1"/>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Основное мероприятие "Организовать подготовку </w:t>
            </w:r>
            <w:r w:rsidRPr="005E4A96">
              <w:rPr>
                <w:rFonts w:ascii="Times New Roman" w:hAnsi="Times New Roman" w:cs="Times New Roman"/>
                <w:sz w:val="24"/>
                <w:szCs w:val="24"/>
              </w:rPr>
              <w:lastRenderedPageBreak/>
              <w:t>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w:t>
            </w:r>
            <w:r w:rsidRPr="005E4A96">
              <w:rPr>
                <w:rFonts w:ascii="Times New Roman" w:hAnsi="Times New Roman" w:cs="Times New Roman"/>
                <w:sz w:val="24"/>
                <w:szCs w:val="24"/>
              </w:rPr>
              <w:lastRenderedPageBreak/>
              <w:t>террористической и экстремистской направленности"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62285,13907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15312,80000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2931,30000</w:t>
            </w:r>
          </w:p>
        </w:tc>
      </w:tr>
      <w:tr w:rsidR="00606FB5" w:rsidRPr="005E4A96" w:rsidTr="00DA1A8C">
        <w:tblPrEx>
          <w:tblCellMar>
            <w:top w:w="0" w:type="dxa"/>
            <w:bottom w:w="0" w:type="dxa"/>
          </w:tblCellMar>
          <w:tblLook w:val="04A0"/>
        </w:tblPrEx>
        <w:trPr>
          <w:gridBefore w:val="1"/>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61735,13907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2629,700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2931,300</w:t>
            </w:r>
          </w:p>
        </w:tc>
      </w:tr>
      <w:tr w:rsidR="00606FB5" w:rsidRPr="005E4A96" w:rsidTr="00DA1A8C">
        <w:tblPrEx>
          <w:tblCellMar>
            <w:top w:w="0" w:type="dxa"/>
            <w:bottom w:w="0" w:type="dxa"/>
          </w:tblCellMar>
          <w:tblLook w:val="04A0"/>
        </w:tblPrEx>
        <w:trPr>
          <w:gridBefore w:val="1"/>
          <w:wBefore w:w="404" w:type="dxa"/>
          <w:trHeight w:val="70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50763,77809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2429,70000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2731,30000</w:t>
            </w:r>
          </w:p>
        </w:tc>
      </w:tr>
      <w:tr w:rsidR="00606FB5" w:rsidRPr="005E4A96" w:rsidTr="00DA1A8C">
        <w:tblPrEx>
          <w:tblCellMar>
            <w:top w:w="0" w:type="dxa"/>
            <w:bottom w:w="0" w:type="dxa"/>
          </w:tblCellMar>
          <w:tblLook w:val="04A0"/>
        </w:tblPrEx>
        <w:trPr>
          <w:gridBefore w:val="1"/>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Софинансирование мероприятий по развитию уличной и дорожной сети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w:t>
            </w:r>
            <w:r w:rsidRPr="005E4A96">
              <w:rPr>
                <w:rFonts w:ascii="Times New Roman" w:hAnsi="Times New Roman" w:cs="Times New Roman"/>
                <w:sz w:val="24"/>
                <w:szCs w:val="24"/>
              </w:rPr>
              <w:lastRenderedPageBreak/>
              <w:t>значения"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11444,94000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2371,90000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2474,70000</w:t>
            </w:r>
          </w:p>
        </w:tc>
      </w:tr>
      <w:tr w:rsidR="00606FB5" w:rsidRPr="005E4A96" w:rsidTr="00DA1A8C">
        <w:tblPrEx>
          <w:tblCellMar>
            <w:top w:w="0" w:type="dxa"/>
            <w:bottom w:w="0" w:type="dxa"/>
          </w:tblCellMar>
          <w:tblLook w:val="04A0"/>
        </w:tblPrEx>
        <w:trPr>
          <w:gridBefore w:val="1"/>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Look w:val="04A0"/>
        </w:tblPrEx>
        <w:trPr>
          <w:gridBefore w:val="1"/>
          <w:wBefore w:w="404" w:type="dxa"/>
          <w:trHeight w:val="30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Look w:val="04A0"/>
        </w:tblPrEx>
        <w:trPr>
          <w:gridBefore w:val="1"/>
          <w:wBefore w:w="404" w:type="dxa"/>
          <w:trHeight w:val="3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40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Капитальный ремонт и ремонт автомобильных дорог общего пользования местного значения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"Проектно-сметная документация и государственная экспертиза ПСД"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1355,65809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256,60000</w:t>
            </w:r>
          </w:p>
        </w:tc>
      </w:tr>
      <w:tr w:rsidR="00606FB5" w:rsidRPr="005E4A96" w:rsidTr="00DA1A8C">
        <w:tblPrEx>
          <w:tblCellMar>
            <w:top w:w="0" w:type="dxa"/>
            <w:bottom w:w="0" w:type="dxa"/>
          </w:tblCellMar>
          <w:tblLook w:val="04A0"/>
        </w:tblPrEx>
        <w:trPr>
          <w:gridBefore w:val="1"/>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6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5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Муниципальная  программа </w:t>
            </w:r>
            <w:r w:rsidRPr="005E4A96">
              <w:rPr>
                <w:rFonts w:ascii="Times New Roman" w:hAnsi="Times New Roman" w:cs="Times New Roman"/>
                <w:sz w:val="24"/>
                <w:szCs w:val="24"/>
              </w:rPr>
              <w:lastRenderedPageBreak/>
              <w:t>"Обеспечение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w:t>
            </w:r>
            <w:r w:rsidRPr="005E4A96">
              <w:rPr>
                <w:rFonts w:ascii="Times New Roman" w:hAnsi="Times New Roman" w:cs="Times New Roman"/>
                <w:sz w:val="24"/>
                <w:szCs w:val="24"/>
              </w:rPr>
              <w:lastRenderedPageBreak/>
              <w:t>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lastRenderedPageBreak/>
              <w:t>200,0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200,00000</w:t>
            </w:r>
          </w:p>
        </w:tc>
      </w:tr>
      <w:tr w:rsidR="00606FB5" w:rsidRPr="005E4A96" w:rsidTr="00DA1A8C">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Look w:val="04A0"/>
        </w:tblPrEx>
        <w:trPr>
          <w:gridBefore w:val="1"/>
          <w:wBefore w:w="404" w:type="dxa"/>
          <w:trHeight w:val="4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Look w:val="04A0"/>
        </w:tblPrEx>
        <w:trPr>
          <w:gridBefore w:val="1"/>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Региональный проект "Жилье"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Проектно-изыскательские </w:t>
            </w:r>
            <w:r w:rsidRPr="005E4A96">
              <w:rPr>
                <w:rFonts w:ascii="Times New Roman" w:hAnsi="Times New Roman" w:cs="Times New Roman"/>
                <w:sz w:val="24"/>
                <w:szCs w:val="24"/>
              </w:rPr>
              <w:lastRenderedPageBreak/>
              <w:t>работы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w:t>
            </w:r>
            <w:r w:rsidRPr="005E4A96">
              <w:rPr>
                <w:rFonts w:ascii="Times New Roman" w:hAnsi="Times New Roman" w:cs="Times New Roman"/>
                <w:sz w:val="24"/>
                <w:szCs w:val="24"/>
              </w:rPr>
              <w:lastRenderedPageBreak/>
              <w:t>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4257</w:t>
            </w:r>
            <w:r w:rsidRPr="005E4A96">
              <w:rPr>
                <w:rFonts w:ascii="Times New Roman" w:hAnsi="Times New Roman" w:cs="Times New Roman"/>
                <w:sz w:val="24"/>
                <w:szCs w:val="24"/>
              </w:rPr>
              <w:lastRenderedPageBreak/>
              <w:t>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вопросы в области национальной экономики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жилищного строительства и сферы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"Проведение мероприятий по разработке (корректировки) документов территориальногопланирования и градостроительного зонирования муниципального образования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6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0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5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Мероприятие по землеустройству и землепользованию</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4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Капитальные вложения в объекты государственной (муниципальной) собственности</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46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5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19102,07009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9410,89909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10752,69909</w:t>
            </w:r>
          </w:p>
        </w:tc>
      </w:tr>
      <w:tr w:rsidR="00606FB5" w:rsidRPr="005E4A96" w:rsidTr="00DA1A8C">
        <w:tblPrEx>
          <w:tblCellMar>
            <w:top w:w="0" w:type="dxa"/>
            <w:bottom w:w="0" w:type="dxa"/>
          </w:tblCellMar>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11574,91710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285,000</w:t>
            </w:r>
          </w:p>
        </w:tc>
      </w:tr>
      <w:tr w:rsidR="00606FB5" w:rsidRPr="005E4A96" w:rsidTr="00DA1A8C">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11215,29782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7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9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сносу жилых домов, признанных в установленном порядке аварийными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"Финансирование в строительстве"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10665,29782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9 437,97061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Переселение граждан из аварийного жилищного фонда за счет средств </w:t>
            </w:r>
            <w:r w:rsidRPr="005E4A96">
              <w:rPr>
                <w:rFonts w:ascii="Times New Roman" w:hAnsi="Times New Roman" w:cs="Times New Roman"/>
                <w:sz w:val="24"/>
                <w:szCs w:val="24"/>
              </w:rPr>
              <w:lastRenderedPageBreak/>
              <w:t>республиканского бюджета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4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359,61928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Look w:val="04A0"/>
        </w:tblPrEx>
        <w:trPr>
          <w:gridBefore w:val="1"/>
          <w:wBefore w:w="404" w:type="dxa"/>
          <w:trHeight w:val="3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359,61928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Look w:val="04A0"/>
        </w:tblPrEx>
        <w:trPr>
          <w:gridBefore w:val="1"/>
          <w:wBefore w:w="404" w:type="dxa"/>
          <w:trHeight w:val="4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4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Look w:val="04A0"/>
        </w:tblPrEx>
        <w:trPr>
          <w:gridBefore w:val="1"/>
          <w:wBefore w:w="404" w:type="dxa"/>
          <w:trHeight w:val="34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w:t>
            </w:r>
            <w:r w:rsidRPr="005E4A96">
              <w:rPr>
                <w:rFonts w:ascii="Times New Roman" w:hAnsi="Times New Roman" w:cs="Times New Roman"/>
                <w:sz w:val="24"/>
                <w:szCs w:val="24"/>
              </w:rPr>
              <w:lastRenderedPageBreak/>
              <w:t>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lastRenderedPageBreak/>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2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Look w:val="04A0"/>
        </w:tblPrEx>
        <w:trPr>
          <w:gridBefore w:val="1"/>
          <w:wBefore w:w="404" w:type="dxa"/>
          <w:trHeight w:val="49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Благоустройство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7418,75299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9125,89909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10467,69909</w:t>
            </w:r>
          </w:p>
        </w:tc>
      </w:tr>
      <w:tr w:rsidR="00606FB5" w:rsidRPr="005E4A96" w:rsidTr="00DA1A8C">
        <w:tblPrEx>
          <w:tblCellMar>
            <w:top w:w="0" w:type="dxa"/>
            <w:bottom w:w="0" w:type="dxa"/>
          </w:tblCellMar>
          <w:tblLook w:val="04A0"/>
        </w:tblPrEx>
        <w:trPr>
          <w:gridBefore w:val="1"/>
          <w:wBefore w:w="404" w:type="dxa"/>
          <w:trHeight w:val="3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7418,75299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9125,899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10467,699</w:t>
            </w:r>
          </w:p>
        </w:tc>
      </w:tr>
      <w:tr w:rsidR="00606FB5" w:rsidRPr="005E4A96" w:rsidTr="00DA1A8C">
        <w:tblPrEx>
          <w:tblCellMar>
            <w:top w:w="0" w:type="dxa"/>
            <w:bottom w:w="0" w:type="dxa"/>
          </w:tblCellMar>
          <w:tblLook w:val="04A0"/>
        </w:tblPrEx>
        <w:trPr>
          <w:gridBefore w:val="1"/>
          <w:wBefore w:w="404" w:type="dxa"/>
          <w:trHeight w:val="41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7418,75299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9125,89909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10467,69909</w:t>
            </w:r>
          </w:p>
        </w:tc>
      </w:tr>
      <w:tr w:rsidR="00606FB5" w:rsidRPr="005E4A96" w:rsidTr="00DA1A8C">
        <w:tblPrEx>
          <w:tblCellMar>
            <w:top w:w="0" w:type="dxa"/>
            <w:bottom w:w="0" w:type="dxa"/>
          </w:tblCellMar>
          <w:tblLook w:val="04A0"/>
        </w:tblPrEx>
        <w:trPr>
          <w:gridBefore w:val="1"/>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энергосбережению и повышению энергоэффективности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Look w:val="04A0"/>
        </w:tblPrEx>
        <w:trPr>
          <w:gridBefore w:val="1"/>
          <w:wBefore w:w="404" w:type="dxa"/>
          <w:trHeight w:val="36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r>
      <w:tr w:rsidR="00606FB5" w:rsidRPr="005E4A96" w:rsidTr="00DA1A8C">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r>
      <w:tr w:rsidR="00606FB5" w:rsidRPr="005E4A96" w:rsidTr="00DA1A8C">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r>
      <w:tr w:rsidR="00606FB5" w:rsidRPr="005E4A96" w:rsidTr="00DA1A8C">
        <w:tblPrEx>
          <w:tblCellMar>
            <w:top w:w="0" w:type="dxa"/>
            <w:bottom w:w="0" w:type="dxa"/>
          </w:tblCellMar>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3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Организация и содержание мест захоронения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Прочие мероприятия по благоустройству городских округов и поселений</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Look w:val="04A0"/>
        </w:tblPrEx>
        <w:trPr>
          <w:gridBefore w:val="1"/>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Социальная политика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CellMar>
            <w:top w:w="0" w:type="dxa"/>
            <w:bottom w:w="0" w:type="dxa"/>
          </w:tblCellMar>
          <w:tblLook w:val="04A0"/>
        </w:tblPrEx>
        <w:trPr>
          <w:gridBefore w:val="1"/>
          <w:wBefore w:w="404" w:type="dxa"/>
          <w:trHeight w:val="2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Пенсионное  обеспечение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CellMar>
            <w:top w:w="0" w:type="dxa"/>
            <w:bottom w:w="0" w:type="dxa"/>
          </w:tblCellMar>
          <w:tblLook w:val="04A0"/>
        </w:tblPrEx>
        <w:trPr>
          <w:gridBefore w:val="1"/>
          <w:wBefore w:w="404" w:type="dxa"/>
          <w:trHeight w:val="34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165,00000</w:t>
            </w:r>
          </w:p>
        </w:tc>
      </w:tr>
      <w:tr w:rsidR="00606FB5" w:rsidRPr="005E4A96" w:rsidTr="00DA1A8C">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CellMar>
            <w:top w:w="0" w:type="dxa"/>
            <w:bottom w:w="0" w:type="dxa"/>
          </w:tblCellMar>
          <w:tblLook w:val="04A0"/>
        </w:tblPrEx>
        <w:trPr>
          <w:gridBefore w:val="1"/>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CellMar>
            <w:top w:w="0" w:type="dxa"/>
            <w:bottom w:w="0" w:type="dxa"/>
          </w:tblCellMar>
          <w:tblLook w:val="04A0"/>
        </w:tblPrEx>
        <w:trPr>
          <w:gridBefore w:val="1"/>
          <w:wBefore w:w="404" w:type="dxa"/>
          <w:trHeight w:val="27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Публичные нормативные социальные выплаты гражданам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CellMar>
            <w:top w:w="0" w:type="dxa"/>
            <w:bottom w:w="0" w:type="dxa"/>
          </w:tblCellMar>
          <w:tblLook w:val="04A0"/>
        </w:tblPrEx>
        <w:trPr>
          <w:gridBefore w:val="1"/>
          <w:wBefore w:w="404" w:type="dxa"/>
          <w:trHeight w:val="2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Физическая культура и спорт</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Физическая культура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Субсидии бюджетным учреждениям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818"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008000"/>
                <w:sz w:val="24"/>
                <w:szCs w:val="24"/>
              </w:rPr>
            </w:pPr>
            <w:r w:rsidRPr="005E4A96">
              <w:rPr>
                <w:rFonts w:ascii="Times New Roman" w:hAnsi="Times New Roman" w:cs="Times New Roman"/>
                <w:color w:val="008000"/>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008000"/>
                <w:sz w:val="24"/>
                <w:szCs w:val="24"/>
              </w:rPr>
            </w:pPr>
            <w:r w:rsidRPr="005E4A96">
              <w:rPr>
                <w:rFonts w:ascii="Times New Roman" w:hAnsi="Times New Roman" w:cs="Times New Roman"/>
                <w:color w:val="008000"/>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Иные бюджетные </w:t>
            </w:r>
            <w:r w:rsidRPr="005E4A96">
              <w:rPr>
                <w:rFonts w:ascii="Times New Roman" w:hAnsi="Times New Roman" w:cs="Times New Roman"/>
                <w:color w:val="000000"/>
                <w:sz w:val="24"/>
                <w:szCs w:val="24"/>
              </w:rPr>
              <w:lastRenderedPageBreak/>
              <w:t>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w:t>
            </w:r>
            <w:r w:rsidRPr="005E4A96">
              <w:rPr>
                <w:rFonts w:ascii="Times New Roman" w:hAnsi="Times New Roman" w:cs="Times New Roman"/>
                <w:color w:val="000000"/>
                <w:sz w:val="24"/>
                <w:szCs w:val="24"/>
              </w:rPr>
              <w:lastRenderedPageBreak/>
              <w:t>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w:t>
            </w:r>
            <w:r w:rsidRPr="005E4A96">
              <w:rPr>
                <w:rFonts w:ascii="Times New Roman" w:hAnsi="Times New Roman" w:cs="Times New Roman"/>
                <w:color w:val="000000"/>
                <w:sz w:val="24"/>
                <w:szCs w:val="24"/>
              </w:rPr>
              <w:lastRenderedPageBreak/>
              <w:t>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w:t>
            </w:r>
            <w:r w:rsidRPr="005E4A96">
              <w:rPr>
                <w:rFonts w:ascii="Times New Roman" w:hAnsi="Times New Roman" w:cs="Times New Roman"/>
                <w:color w:val="000000"/>
                <w:sz w:val="24"/>
                <w:szCs w:val="24"/>
              </w:rPr>
              <w:lastRenderedPageBreak/>
              <w:t>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4199</w:t>
            </w:r>
            <w:r w:rsidRPr="005E4A96">
              <w:rPr>
                <w:rFonts w:ascii="Times New Roman" w:hAnsi="Times New Roman" w:cs="Times New Roman"/>
                <w:color w:val="000000"/>
                <w:sz w:val="24"/>
                <w:szCs w:val="24"/>
              </w:rPr>
              <w:lastRenderedPageBreak/>
              <w:t>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800080"/>
                <w:sz w:val="24"/>
                <w:szCs w:val="24"/>
              </w:rPr>
            </w:pPr>
            <w:r w:rsidRPr="005E4A96">
              <w:rPr>
                <w:rFonts w:ascii="Times New Roman" w:hAnsi="Times New Roman" w:cs="Times New Roman"/>
                <w:color w:val="800080"/>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800080"/>
                <w:sz w:val="24"/>
                <w:szCs w:val="24"/>
              </w:rPr>
            </w:pPr>
            <w:r w:rsidRPr="005E4A96">
              <w:rPr>
                <w:rFonts w:ascii="Times New Roman" w:hAnsi="Times New Roman" w:cs="Times New Roman"/>
                <w:color w:val="800080"/>
                <w:sz w:val="24"/>
                <w:szCs w:val="24"/>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bl>
    <w:p w:rsidR="00606FB5" w:rsidRPr="005E4A96" w:rsidRDefault="00606FB5" w:rsidP="00606FB5">
      <w:pPr>
        <w:outlineLvl w:val="0"/>
        <w:rPr>
          <w:rFonts w:ascii="Times New Roman" w:hAnsi="Times New Roman" w:cs="Times New Roman"/>
          <w:sz w:val="24"/>
          <w:szCs w:val="24"/>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1381"/>
        <w:gridCol w:w="1166"/>
        <w:gridCol w:w="1139"/>
        <w:gridCol w:w="27"/>
      </w:tblGrid>
      <w:tr w:rsidR="00606FB5" w:rsidRPr="005E4A96" w:rsidTr="00DA1A8C">
        <w:trPr>
          <w:gridAfter w:val="1"/>
          <w:wAfter w:w="27" w:type="dxa"/>
          <w:trHeight w:val="1399"/>
        </w:trPr>
        <w:tc>
          <w:tcPr>
            <w:tcW w:w="5625" w:type="dxa"/>
            <w:gridSpan w:val="10"/>
            <w:tcMar>
              <w:top w:w="0" w:type="dxa"/>
              <w:left w:w="0" w:type="dxa"/>
              <w:bottom w:w="0" w:type="dxa"/>
              <w:right w:w="0" w:type="dxa"/>
            </w:tcMar>
          </w:tcPr>
          <w:p w:rsidR="00606FB5" w:rsidRPr="005E4A96" w:rsidRDefault="00606FB5" w:rsidP="00DA1A8C">
            <w:pPr>
              <w:ind w:left="567" w:firstLine="284"/>
              <w:rPr>
                <w:rFonts w:ascii="Times New Roman" w:hAnsi="Times New Roman" w:cs="Times New Roman"/>
                <w:sz w:val="24"/>
                <w:szCs w:val="24"/>
              </w:rPr>
            </w:pPr>
          </w:p>
        </w:tc>
        <w:tc>
          <w:tcPr>
            <w:tcW w:w="713" w:type="dxa"/>
            <w:gridSpan w:val="3"/>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695" w:type="dxa"/>
            <w:gridSpan w:val="4"/>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tc>
        <w:tc>
          <w:tcPr>
            <w:tcW w:w="3741" w:type="dxa"/>
            <w:gridSpan w:val="4"/>
            <w:tcMar>
              <w:top w:w="0" w:type="dxa"/>
              <w:left w:w="0" w:type="dxa"/>
              <w:bottom w:w="0" w:type="dxa"/>
              <w:right w:w="0" w:type="dxa"/>
            </w:tcMar>
          </w:tcPr>
          <w:p w:rsidR="00606FB5" w:rsidRPr="005E4A96" w:rsidRDefault="00606FB5" w:rsidP="00DA1A8C">
            <w:pPr>
              <w:rPr>
                <w:rFonts w:ascii="Times New Roman" w:hAnsi="Times New Roman" w:cs="Times New Roman"/>
                <w:color w:val="000000"/>
                <w:sz w:val="24"/>
                <w:szCs w:val="24"/>
              </w:rPr>
            </w:pP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Приложение 3</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2023год и на плановый период 2024 и 2025 годов»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от 26 декабря  2023 года   №</w:t>
            </w:r>
          </w:p>
          <w:p w:rsidR="00606FB5" w:rsidRPr="005E4A96" w:rsidRDefault="00606FB5" w:rsidP="00DA1A8C">
            <w:pPr>
              <w:rPr>
                <w:rFonts w:ascii="Times New Roman" w:hAnsi="Times New Roman" w:cs="Times New Roman"/>
                <w:color w:val="000000"/>
                <w:sz w:val="24"/>
                <w:szCs w:val="24"/>
              </w:rPr>
            </w:pP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Приложение 3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color w:val="000000"/>
                <w:sz w:val="24"/>
                <w:szCs w:val="24"/>
              </w:rPr>
              <w:t>от   26 декабря  2022 года       №21</w:t>
            </w:r>
          </w:p>
        </w:tc>
      </w:tr>
      <w:tr w:rsidR="00606FB5" w:rsidRPr="005E4A96" w:rsidTr="00DA1A8C">
        <w:trPr>
          <w:gridAfter w:val="1"/>
          <w:wAfter w:w="27" w:type="dxa"/>
          <w:trHeight w:val="1433"/>
        </w:trPr>
        <w:tc>
          <w:tcPr>
            <w:tcW w:w="10774" w:type="dxa"/>
            <w:gridSpan w:val="21"/>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b/>
                <w:sz w:val="24"/>
                <w:szCs w:val="24"/>
              </w:rPr>
            </w:pPr>
          </w:p>
          <w:p w:rsidR="00606FB5" w:rsidRPr="005E4A96" w:rsidRDefault="00606FB5" w:rsidP="00DA1A8C">
            <w:pPr>
              <w:jc w:val="center"/>
              <w:rPr>
                <w:rFonts w:ascii="Times New Roman" w:hAnsi="Times New Roman" w:cs="Times New Roman"/>
                <w:b/>
                <w:sz w:val="24"/>
                <w:szCs w:val="24"/>
              </w:rPr>
            </w:pPr>
          </w:p>
          <w:p w:rsidR="00606FB5" w:rsidRPr="005E4A96" w:rsidRDefault="00606FB5" w:rsidP="00DA1A8C">
            <w:pPr>
              <w:jc w:val="center"/>
              <w:rPr>
                <w:rFonts w:ascii="Times New Roman" w:hAnsi="Times New Roman" w:cs="Times New Roman"/>
                <w:b/>
                <w:sz w:val="24"/>
                <w:szCs w:val="24"/>
              </w:rPr>
            </w:pPr>
            <w:r w:rsidRPr="005E4A96">
              <w:rPr>
                <w:rFonts w:ascii="Times New Roman" w:hAnsi="Times New Roman" w:cs="Times New Roman"/>
                <w:b/>
                <w:sz w:val="24"/>
                <w:szCs w:val="24"/>
              </w:rPr>
              <w:t>РАСПРЕДЕЛЕНИЕ</w:t>
            </w:r>
          </w:p>
          <w:p w:rsidR="00606FB5" w:rsidRPr="005E4A96" w:rsidRDefault="00606FB5" w:rsidP="00DA1A8C">
            <w:pPr>
              <w:jc w:val="center"/>
              <w:rPr>
                <w:rFonts w:ascii="Times New Roman" w:hAnsi="Times New Roman" w:cs="Times New Roman"/>
                <w:b/>
                <w:sz w:val="24"/>
                <w:szCs w:val="24"/>
              </w:rPr>
            </w:pPr>
            <w:r w:rsidRPr="005E4A96">
              <w:rPr>
                <w:rFonts w:ascii="Times New Roman" w:hAnsi="Times New Roman" w:cs="Times New Roman"/>
                <w:b/>
                <w:sz w:val="24"/>
                <w:szCs w:val="24"/>
              </w:rPr>
              <w:t>РАСХОДОВ БЮДЖЕТА ГОРОДСКОГО ПОСЕЛЕНИЯ ИНСАР</w:t>
            </w:r>
            <w:r w:rsidRPr="005E4A96">
              <w:rPr>
                <w:rFonts w:ascii="Times New Roman" w:hAnsi="Times New Roman" w:cs="Times New Roman"/>
                <w:b/>
                <w:bCs/>
                <w:color w:val="000000"/>
                <w:sz w:val="24"/>
                <w:szCs w:val="24"/>
              </w:rPr>
              <w:t xml:space="preserve"> ИНСАРСКОГО МУНИЦИПАЛЬНОГО РАЙОНА РЕСПУБЛИКИ МОРДОВИЯ</w:t>
            </w:r>
            <w:r w:rsidRPr="005E4A96">
              <w:rPr>
                <w:rFonts w:ascii="Times New Roman" w:hAnsi="Times New Roman" w:cs="Times New Roman"/>
                <w:b/>
                <w:sz w:val="24"/>
                <w:szCs w:val="24"/>
              </w:rPr>
              <w:t xml:space="preserve"> ПО РАЗДЕЛАМ, ПОДРАЗДЕЛАМ, ЦЕЛЕВЫМ СТАТЬЯМ И ВИДАМ РАСХОДОВ НА 2023 ГОД И НА ПЛАНОВЫЙ ПЕРИОД</w:t>
            </w:r>
          </w:p>
          <w:p w:rsidR="00606FB5" w:rsidRPr="005E4A96" w:rsidRDefault="00606FB5" w:rsidP="00DA1A8C">
            <w:pPr>
              <w:jc w:val="center"/>
              <w:rPr>
                <w:rFonts w:ascii="Times New Roman" w:hAnsi="Times New Roman" w:cs="Times New Roman"/>
                <w:b/>
                <w:sz w:val="24"/>
                <w:szCs w:val="24"/>
              </w:rPr>
            </w:pPr>
            <w:r w:rsidRPr="005E4A96">
              <w:rPr>
                <w:rFonts w:ascii="Times New Roman" w:hAnsi="Times New Roman" w:cs="Times New Roman"/>
                <w:b/>
                <w:sz w:val="24"/>
                <w:szCs w:val="24"/>
              </w:rPr>
              <w:t>2024 И 2025 ГОДОВ</w:t>
            </w:r>
          </w:p>
        </w:tc>
      </w:tr>
      <w:tr w:rsidR="00606FB5" w:rsidRPr="005E4A96" w:rsidTr="00DA1A8C">
        <w:trPr>
          <w:gridAfter w:val="1"/>
          <w:wAfter w:w="27" w:type="dxa"/>
          <w:trHeight w:val="299"/>
        </w:trPr>
        <w:tc>
          <w:tcPr>
            <w:tcW w:w="3828" w:type="dxa"/>
            <w:gridSpan w:val="3"/>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709" w:type="dxa"/>
            <w:gridSpan w:val="2"/>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567" w:type="dxa"/>
            <w:gridSpan w:val="3"/>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850" w:type="dxa"/>
            <w:gridSpan w:val="4"/>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426" w:type="dxa"/>
            <w:gridSpan w:val="2"/>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425" w:type="dxa"/>
            <w:gridSpan w:val="2"/>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283" w:type="dxa"/>
            <w:gridSpan w:val="2"/>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686" w:type="dxa"/>
            <w:gridSpan w:val="3"/>
            <w:tcMar>
              <w:top w:w="0" w:type="dxa"/>
              <w:left w:w="0" w:type="dxa"/>
              <w:bottom w:w="0" w:type="dxa"/>
              <w:right w:w="0" w:type="dxa"/>
            </w:tcMar>
          </w:tcPr>
          <w:p w:rsidR="00606FB5" w:rsidRPr="005E4A96" w:rsidRDefault="00606FB5" w:rsidP="00DA1A8C">
            <w:pPr>
              <w:jc w:val="right"/>
              <w:rPr>
                <w:rFonts w:ascii="Times New Roman" w:hAnsi="Times New Roman" w:cs="Times New Roman"/>
                <w:b/>
                <w:sz w:val="24"/>
                <w:szCs w:val="24"/>
              </w:rPr>
            </w:pPr>
            <w:r w:rsidRPr="005E4A96">
              <w:rPr>
                <w:rFonts w:ascii="Times New Roman" w:hAnsi="Times New Roman" w:cs="Times New Roman"/>
                <w:b/>
                <w:color w:val="000000"/>
                <w:sz w:val="24"/>
                <w:szCs w:val="24"/>
              </w:rPr>
              <w:t>(тыс. рублей)</w:t>
            </w:r>
          </w:p>
        </w:tc>
      </w:tr>
      <w:tr w:rsidR="00606FB5" w:rsidRPr="005E4A96" w:rsidTr="00DA1A8C">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Цср</w:t>
            </w:r>
          </w:p>
        </w:tc>
        <w:tc>
          <w:tcPr>
            <w:tcW w:w="603"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Вр</w:t>
            </w:r>
          </w:p>
        </w:tc>
        <w:tc>
          <w:tcPr>
            <w:tcW w:w="3713" w:type="dxa"/>
            <w:gridSpan w:val="4"/>
            <w:tcBorders>
              <w:top w:val="single" w:sz="4" w:space="0" w:color="auto"/>
              <w:left w:val="nil"/>
              <w:bottom w:val="single" w:sz="4" w:space="0" w:color="auto"/>
              <w:right w:val="single" w:sz="4" w:space="0" w:color="auto"/>
            </w:tcBorders>
            <w:shd w:val="clear" w:color="auto" w:fill="auto"/>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Сумма</w:t>
            </w:r>
          </w:p>
        </w:tc>
      </w:tr>
      <w:tr w:rsidR="00606FB5" w:rsidRPr="005E4A96" w:rsidTr="00DA1A8C">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603" w:type="dxa"/>
            <w:gridSpan w:val="3"/>
            <w:vMerge/>
            <w:tcBorders>
              <w:top w:val="single" w:sz="4" w:space="0" w:color="000000"/>
              <w:left w:val="single" w:sz="4" w:space="0" w:color="000000"/>
              <w:bottom w:val="single" w:sz="4" w:space="0" w:color="000000"/>
              <w:right w:val="single" w:sz="4" w:space="0" w:color="000000"/>
            </w:tcBorders>
            <w:vAlign w:val="center"/>
            <w:hideMark/>
          </w:tcPr>
          <w:p w:rsidR="00606FB5" w:rsidRPr="005E4A96" w:rsidRDefault="00606FB5" w:rsidP="00DA1A8C">
            <w:pPr>
              <w:rPr>
                <w:rFonts w:ascii="Times New Roman" w:hAnsi="Times New Roman" w:cs="Times New Roman"/>
                <w:b/>
                <w:bCs/>
                <w:color w:val="000000"/>
                <w:sz w:val="24"/>
                <w:szCs w:val="24"/>
              </w:rPr>
            </w:pPr>
          </w:p>
        </w:tc>
        <w:tc>
          <w:tcPr>
            <w:tcW w:w="1381" w:type="dxa"/>
            <w:tcBorders>
              <w:top w:val="nil"/>
              <w:left w:val="nil"/>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2023 год</w:t>
            </w:r>
          </w:p>
        </w:tc>
        <w:tc>
          <w:tcPr>
            <w:tcW w:w="1166" w:type="dxa"/>
            <w:tcBorders>
              <w:top w:val="nil"/>
              <w:left w:val="nil"/>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2024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2025 год</w:t>
            </w:r>
          </w:p>
        </w:tc>
      </w:tr>
      <w:tr w:rsidR="00606FB5" w:rsidRPr="005E4A96"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3</w:t>
            </w:r>
          </w:p>
        </w:tc>
        <w:tc>
          <w:tcPr>
            <w:tcW w:w="416" w:type="dxa"/>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7</w:t>
            </w:r>
          </w:p>
        </w:tc>
        <w:tc>
          <w:tcPr>
            <w:tcW w:w="603" w:type="dxa"/>
            <w:gridSpan w:val="3"/>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8</w:t>
            </w:r>
          </w:p>
        </w:tc>
        <w:tc>
          <w:tcPr>
            <w:tcW w:w="1381" w:type="dxa"/>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9</w:t>
            </w:r>
          </w:p>
        </w:tc>
        <w:tc>
          <w:tcPr>
            <w:tcW w:w="1166" w:type="dxa"/>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11</w:t>
            </w:r>
          </w:p>
        </w:tc>
      </w:tr>
      <w:tr w:rsidR="00606FB5" w:rsidRPr="005E4A96"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16" w:type="dxa"/>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603" w:type="dxa"/>
            <w:gridSpan w:val="3"/>
            <w:tcBorders>
              <w:top w:val="nil"/>
              <w:left w:val="nil"/>
              <w:bottom w:val="single" w:sz="4" w:space="0" w:color="000000"/>
              <w:right w:val="single" w:sz="4" w:space="0" w:color="000000"/>
            </w:tcBorders>
            <w:shd w:val="clear" w:color="000000" w:fill="FFFF00"/>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1381" w:type="dxa"/>
            <w:tcBorders>
              <w:top w:val="nil"/>
              <w:left w:val="nil"/>
              <w:bottom w:val="single" w:sz="4" w:space="0" w:color="auto"/>
              <w:right w:val="single" w:sz="4" w:space="0" w:color="auto"/>
            </w:tcBorders>
            <w:shd w:val="clear" w:color="000000" w:fill="FFFF00"/>
            <w:noWrap/>
            <w:vAlign w:val="bottom"/>
            <w:hideMark/>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89584,01383</w:t>
            </w:r>
          </w:p>
        </w:tc>
        <w:tc>
          <w:tcPr>
            <w:tcW w:w="1166" w:type="dxa"/>
            <w:tcBorders>
              <w:top w:val="nil"/>
              <w:left w:val="nil"/>
              <w:bottom w:val="single" w:sz="4" w:space="0" w:color="auto"/>
              <w:right w:val="single" w:sz="4" w:space="0" w:color="auto"/>
            </w:tcBorders>
            <w:shd w:val="clear" w:color="000000" w:fill="FFFF00"/>
            <w:noWrap/>
            <w:vAlign w:val="bottom"/>
            <w:hideMark/>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33578,50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22549,20</w:t>
            </w:r>
          </w:p>
        </w:tc>
      </w:tr>
      <w:tr w:rsidR="00606FB5" w:rsidRPr="005E4A96"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5697,97698</w:t>
            </w:r>
          </w:p>
        </w:tc>
        <w:tc>
          <w:tcPr>
            <w:tcW w:w="1166"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5378,800</w:t>
            </w:r>
          </w:p>
        </w:tc>
      </w:tr>
      <w:tr w:rsidR="00606FB5" w:rsidRPr="005E4A96"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5697,97698</w:t>
            </w:r>
          </w:p>
        </w:tc>
        <w:tc>
          <w:tcPr>
            <w:tcW w:w="1166"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5378,800</w:t>
            </w:r>
          </w:p>
        </w:tc>
      </w:tr>
      <w:tr w:rsidR="00606FB5" w:rsidRPr="005E4A96"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Функционирование Правительства Российской Федерации, высших исполнительных органов государственной власти </w:t>
            </w:r>
            <w:r w:rsidRPr="005E4A96">
              <w:rPr>
                <w:rFonts w:ascii="Times New Roman" w:hAnsi="Times New Roman" w:cs="Times New Roman"/>
                <w:sz w:val="24"/>
                <w:szCs w:val="24"/>
              </w:rPr>
              <w:lastRenderedPageBreak/>
              <w:t>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01</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nil"/>
              <w:left w:val="nil"/>
              <w:bottom w:val="single" w:sz="4" w:space="0" w:color="auto"/>
              <w:right w:val="single" w:sz="4" w:space="0" w:color="auto"/>
            </w:tcBorders>
            <w:shd w:val="clear" w:color="000000" w:fill="B8F7A7"/>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5463,49698</w:t>
            </w:r>
          </w:p>
        </w:tc>
        <w:tc>
          <w:tcPr>
            <w:tcW w:w="1166"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5368,600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5368,800</w:t>
            </w:r>
          </w:p>
        </w:tc>
      </w:tr>
      <w:tr w:rsidR="00606FB5" w:rsidRPr="005E4A96" w:rsidTr="00DA1A8C">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nil"/>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gridSpan w:val="2"/>
            <w:tcBorders>
              <w:top w:val="nil"/>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nil"/>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nil"/>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w:t>
            </w:r>
          </w:p>
        </w:tc>
      </w:tr>
      <w:tr w:rsidR="00606FB5" w:rsidRPr="005E4A96" w:rsidTr="00DA1A8C">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"Повышение квалификации муниципальных служащих (с получением свидетельств, удостоверений гос. образца"</w:t>
            </w:r>
          </w:p>
        </w:tc>
        <w:tc>
          <w:tcPr>
            <w:tcW w:w="419" w:type="dxa"/>
            <w:gridSpan w:val="2"/>
            <w:tcBorders>
              <w:top w:val="single" w:sz="4" w:space="0" w:color="auto"/>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gridSpan w:val="2"/>
            <w:tcBorders>
              <w:top w:val="single" w:sz="4" w:space="0" w:color="auto"/>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000000" w:fill="CCFFCC"/>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single" w:sz="4" w:space="0" w:color="auto"/>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000000" w:fill="CCFFCC"/>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48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обеспечение функций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48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48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5455,29698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5368,60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5368,80</w:t>
            </w:r>
          </w:p>
        </w:tc>
      </w:tr>
      <w:tr w:rsidR="00606FB5" w:rsidRPr="005E4A96" w:rsidTr="00DA1A8C">
        <w:tblPrEx>
          <w:tblLook w:val="04A0"/>
        </w:tblPrEx>
        <w:trPr>
          <w:gridBefore w:val="1"/>
          <w:wBefore w:w="121" w:type="dxa"/>
          <w:trHeight w:val="7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Обеспечение деятельности Администрации Главы муниципального образования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5E4A96">
              <w:rPr>
                <w:rFonts w:ascii="Times New Roman" w:hAnsi="Times New Roman" w:cs="Times New Roman"/>
                <w:sz w:val="24"/>
                <w:szCs w:val="24"/>
              </w:rPr>
              <w:lastRenderedPageBreak/>
              <w:t>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Обеспечение деятельности Администрации городского поселения Инсар Инсарского муниципального района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4631,39731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4369,600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4369,800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Расходы на обеспечение функций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1222,59629</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1165,0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1165,0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уплата налогов, сборов и иных </w:t>
            </w:r>
            <w:r w:rsidRPr="005E4A96">
              <w:rPr>
                <w:rFonts w:ascii="Times New Roman" w:hAnsi="Times New Roman" w:cs="Times New Roman"/>
                <w:sz w:val="24"/>
                <w:szCs w:val="24"/>
              </w:rPr>
              <w:lastRenderedPageBreak/>
              <w:t xml:space="preserve">платежей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r w:rsidRPr="005E4A96">
              <w:rPr>
                <w:rFonts w:ascii="Times New Roman" w:hAnsi="Times New Roman" w:cs="Times New Roman"/>
                <w:sz w:val="24"/>
                <w:szCs w:val="24"/>
              </w:rPr>
              <w:lastRenderedPageBreak/>
              <w:t>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w:t>
            </w:r>
            <w:r w:rsidRPr="005E4A96">
              <w:rPr>
                <w:rFonts w:ascii="Times New Roman" w:hAnsi="Times New Roman" w:cs="Times New Roman"/>
                <w:sz w:val="24"/>
                <w:szCs w:val="24"/>
              </w:rPr>
              <w:lastRenderedPageBreak/>
              <w:t>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4112</w:t>
            </w:r>
            <w:r w:rsidRPr="005E4A96">
              <w:rPr>
                <w:rFonts w:ascii="Times New Roman" w:hAnsi="Times New Roman" w:cs="Times New Roman"/>
                <w:sz w:val="24"/>
                <w:szCs w:val="24"/>
              </w:rPr>
              <w:lastRenderedPageBreak/>
              <w:t>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850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Look w:val="04A0"/>
        </w:tblPrEx>
        <w:trPr>
          <w:gridBefore w:val="1"/>
          <w:wBefore w:w="121" w:type="dxa"/>
          <w:trHeight w:val="27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Look w:val="04A0"/>
        </w:tblPrEx>
        <w:trPr>
          <w:gridBefore w:val="1"/>
          <w:wBefore w:w="121" w:type="dxa"/>
          <w:trHeight w:val="4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Look w:val="04A0"/>
        </w:tblPrEx>
        <w:trPr>
          <w:gridBefore w:val="1"/>
          <w:wBefore w:w="121" w:type="dxa"/>
          <w:trHeight w:val="53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фонды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Look w:val="04A0"/>
        </w:tblPrEx>
        <w:trPr>
          <w:gridBefore w:val="1"/>
          <w:wBefore w:w="121" w:type="dxa"/>
          <w:trHeight w:val="4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Look w:val="04A0"/>
        </w:tblPrEx>
        <w:trPr>
          <w:gridBefore w:val="1"/>
          <w:wBefore w:w="121" w:type="dxa"/>
          <w:trHeight w:val="2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Look w:val="04A0"/>
        </w:tblPrEx>
        <w:trPr>
          <w:gridBefore w:val="1"/>
          <w:wBefore w:w="121" w:type="dxa"/>
          <w:trHeight w:val="5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Резервный фонд администрации городского поселения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Look w:val="04A0"/>
        </w:tblPrEx>
        <w:trPr>
          <w:gridBefore w:val="1"/>
          <w:wBefore w:w="121" w:type="dxa"/>
          <w:trHeight w:val="6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Look w:val="04A0"/>
        </w:tblPrEx>
        <w:trPr>
          <w:gridBefore w:val="1"/>
          <w:wBefore w:w="121" w:type="dxa"/>
          <w:trHeight w:val="2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870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Look w:val="04A0"/>
        </w:tblPrEx>
        <w:trPr>
          <w:gridBefore w:val="1"/>
          <w:wBefore w:w="121" w:type="dxa"/>
          <w:trHeight w:val="3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общегосударственные вопросы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224,48000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4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224,48000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6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Непрограммные расходы в рамках обеспечения деятельности главных </w:t>
            </w:r>
            <w:r w:rsidRPr="005E4A96">
              <w:rPr>
                <w:rFonts w:ascii="Times New Roman" w:hAnsi="Times New Roman" w:cs="Times New Roman"/>
                <w:sz w:val="24"/>
                <w:szCs w:val="24"/>
              </w:rPr>
              <w:lastRenderedPageBreak/>
              <w:t>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224,48000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69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Мероприятия,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6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Оценка недвижимости, признание прав и регулирование отношений по муниципальной собственности</w:t>
            </w:r>
          </w:p>
        </w:tc>
        <w:tc>
          <w:tcPr>
            <w:tcW w:w="419"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603" w:type="dxa"/>
            <w:gridSpan w:val="3"/>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116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52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Look w:val="04A0"/>
        </w:tblPrEx>
        <w:trPr>
          <w:gridBefore w:val="1"/>
          <w:wBefore w:w="121" w:type="dxa"/>
          <w:trHeight w:val="2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Мобилизационная и вневойсковая подготовка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16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Look w:val="04A0"/>
        </w:tblPrEx>
        <w:trPr>
          <w:gridBefore w:val="1"/>
          <w:wBefore w:w="121" w:type="dxa"/>
          <w:trHeight w:val="42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Look w:val="04A0"/>
        </w:tblPrEx>
        <w:trPr>
          <w:gridBefore w:val="1"/>
          <w:wBefore w:w="121" w:type="dxa"/>
          <w:trHeight w:val="5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Look w:val="04A0"/>
        </w:tblPrEx>
        <w:trPr>
          <w:gridBefore w:val="1"/>
          <w:wBefore w:w="121" w:type="dxa"/>
          <w:trHeight w:val="2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Look w:val="04A0"/>
        </w:tblPrEx>
        <w:trPr>
          <w:gridBefore w:val="1"/>
          <w:wBefore w:w="121" w:type="dxa"/>
          <w:trHeight w:val="42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47,737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37,737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37,737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37,737</w:t>
            </w:r>
          </w:p>
        </w:tc>
        <w:tc>
          <w:tcPr>
            <w:tcW w:w="1166" w:type="dxa"/>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Резервный фонд администрации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Выполнение работ на гидротехнических сооружениях по пропуску весеннего паводка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Закупка товаров, работ и услуг </w:t>
            </w:r>
            <w:r w:rsidRPr="005E4A96">
              <w:rPr>
                <w:rFonts w:ascii="Times New Roman" w:hAnsi="Times New Roman" w:cs="Times New Roman"/>
                <w:sz w:val="24"/>
                <w:szCs w:val="24"/>
              </w:rPr>
              <w:lastRenderedPageBreak/>
              <w:t>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r w:rsidRPr="005E4A96">
              <w:rPr>
                <w:rFonts w:ascii="Times New Roman" w:hAnsi="Times New Roman" w:cs="Times New Roman"/>
                <w:sz w:val="24"/>
                <w:szCs w:val="24"/>
              </w:rPr>
              <w:lastRenderedPageBreak/>
              <w:t>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w:t>
            </w:r>
            <w:r w:rsidRPr="005E4A96">
              <w:rPr>
                <w:rFonts w:ascii="Times New Roman" w:hAnsi="Times New Roman" w:cs="Times New Roman"/>
                <w:sz w:val="24"/>
                <w:szCs w:val="24"/>
              </w:rPr>
              <w:lastRenderedPageBreak/>
              <w:t>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8019</w:t>
            </w:r>
            <w:r w:rsidRPr="005E4A96">
              <w:rPr>
                <w:rFonts w:ascii="Times New Roman" w:hAnsi="Times New Roman" w:cs="Times New Roman"/>
                <w:sz w:val="24"/>
                <w:szCs w:val="24"/>
              </w:rPr>
              <w:lastRenderedPageBreak/>
              <w:t>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снижению рисков и смягчению последствий чрезвычайных ситуаций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4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w:t>
            </w:r>
          </w:p>
        </w:tc>
      </w:tr>
      <w:tr w:rsidR="00606FB5" w:rsidRPr="005E4A96" w:rsidTr="00DA1A8C">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Look w:val="04A0"/>
        </w:tblPrEx>
        <w:trPr>
          <w:gridBefore w:val="1"/>
          <w:wBefore w:w="121" w:type="dxa"/>
          <w:trHeight w:val="5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Look w:val="04A0"/>
        </w:tblPrEx>
        <w:trPr>
          <w:gridBefore w:val="1"/>
          <w:wBefore w:w="121" w:type="dxa"/>
          <w:trHeight w:val="4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Look w:val="04A0"/>
        </w:tblPrEx>
        <w:trPr>
          <w:gridBefore w:val="1"/>
          <w:wBefore w:w="121" w:type="dxa"/>
          <w:trHeight w:val="30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Look w:val="04A0"/>
        </w:tblPrEx>
        <w:trPr>
          <w:gridBefore w:val="1"/>
          <w:wBefore w:w="121" w:type="dxa"/>
          <w:trHeight w:val="4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w:t>
            </w:r>
            <w:r w:rsidRPr="005E4A96">
              <w:rPr>
                <w:rFonts w:ascii="Times New Roman" w:hAnsi="Times New Roman" w:cs="Times New Roman"/>
                <w:sz w:val="24"/>
                <w:szCs w:val="24"/>
              </w:rPr>
              <w:lastRenderedPageBreak/>
              <w:t>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30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3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3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Закупка товаров, работ и услуг для государственных </w:t>
            </w:r>
            <w:r w:rsidRPr="005E4A96">
              <w:rPr>
                <w:rFonts w:ascii="Times New Roman" w:hAnsi="Times New Roman" w:cs="Times New Roman"/>
                <w:sz w:val="24"/>
                <w:szCs w:val="24"/>
              </w:rPr>
              <w:lastRenderedPageBreak/>
              <w:t>(муниципальных)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62285,13907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15312,80000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2931,30000</w:t>
            </w:r>
          </w:p>
        </w:tc>
      </w:tr>
      <w:tr w:rsidR="00606FB5" w:rsidRPr="005E4A96" w:rsidTr="00DA1A8C">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61735,13907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2629,700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2931,300</w:t>
            </w:r>
          </w:p>
        </w:tc>
      </w:tr>
      <w:tr w:rsidR="00606FB5" w:rsidRPr="005E4A96" w:rsidTr="00DA1A8C">
        <w:tblPrEx>
          <w:tblLook w:val="04A0"/>
        </w:tblPrEx>
        <w:trPr>
          <w:gridBefore w:val="1"/>
          <w:wBefore w:w="121" w:type="dxa"/>
          <w:trHeight w:val="30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50763,77809</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2429,70000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2731,30000</w:t>
            </w:r>
          </w:p>
        </w:tc>
      </w:tr>
      <w:tr w:rsidR="00606FB5" w:rsidRPr="005E4A96" w:rsidTr="00DA1A8C">
        <w:tblPrEx>
          <w:tblLook w:val="04A0"/>
        </w:tblPrEx>
        <w:trPr>
          <w:gridBefore w:val="1"/>
          <w:wBefore w:w="121" w:type="dxa"/>
          <w:trHeight w:val="3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Софинансирование мероприятий по развитию уличной и дорожной сети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11444,94000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2371,90000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2474,70000</w:t>
            </w:r>
          </w:p>
        </w:tc>
      </w:tr>
      <w:tr w:rsidR="00606FB5" w:rsidRPr="005E4A96" w:rsidTr="00DA1A8C">
        <w:tblPrEx>
          <w:tblLook w:val="04A0"/>
        </w:tblPrEx>
        <w:trPr>
          <w:gridBefore w:val="1"/>
          <w:wBefore w:w="121" w:type="dxa"/>
          <w:trHeight w:val="34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иные закупки товаров, работ и услуг для обеспечения государственных </w:t>
            </w:r>
            <w:r w:rsidRPr="005E4A96">
              <w:rPr>
                <w:rFonts w:ascii="Times New Roman" w:hAnsi="Times New Roman" w:cs="Times New Roman"/>
                <w:sz w:val="24"/>
                <w:szCs w:val="24"/>
              </w:rPr>
              <w:lastRenderedPageBreak/>
              <w:t>(муниципальных)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Look w:val="04A0"/>
        </w:tblPrEx>
        <w:trPr>
          <w:gridBefore w:val="1"/>
          <w:wBefore w:w="121" w:type="dxa"/>
          <w:trHeight w:val="3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Look w:val="04A0"/>
        </w:tblPrEx>
        <w:trPr>
          <w:gridBefore w:val="1"/>
          <w:wBefore w:w="121" w:type="dxa"/>
          <w:trHeight w:val="4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Капитальный ремонт и ремонт автомобильных дорог общего пользования местного значения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14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7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1355,65809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256,60000</w:t>
            </w:r>
          </w:p>
        </w:tc>
      </w:tr>
      <w:tr w:rsidR="00606FB5" w:rsidRPr="005E4A96" w:rsidTr="00DA1A8C">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Ремонт автомобильных дорог общего пользования местного значения и искусственных сооружений на них за счет </w:t>
            </w:r>
            <w:r w:rsidRPr="005E4A96">
              <w:rPr>
                <w:rFonts w:ascii="Times New Roman" w:hAnsi="Times New Roman" w:cs="Times New Roman"/>
                <w:sz w:val="24"/>
                <w:szCs w:val="24"/>
              </w:rPr>
              <w:lastRenderedPageBreak/>
              <w:t>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6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2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27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200,00000</w:t>
            </w:r>
          </w:p>
        </w:tc>
      </w:tr>
      <w:tr w:rsidR="00606FB5" w:rsidRPr="005E4A96" w:rsidTr="00DA1A8C">
        <w:tblPrEx>
          <w:tblLook w:val="04A0"/>
        </w:tblPrEx>
        <w:trPr>
          <w:gridBefore w:val="1"/>
          <w:wBefore w:w="121" w:type="dxa"/>
          <w:trHeight w:val="2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Закупка товаров, работ и услуг </w:t>
            </w:r>
            <w:r w:rsidRPr="005E4A96">
              <w:rPr>
                <w:rFonts w:ascii="Times New Roman" w:hAnsi="Times New Roman" w:cs="Times New Roman"/>
                <w:sz w:val="24"/>
                <w:szCs w:val="24"/>
              </w:rPr>
              <w:lastRenderedPageBreak/>
              <w:t>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r w:rsidRPr="005E4A96">
              <w:rPr>
                <w:rFonts w:ascii="Times New Roman" w:hAnsi="Times New Roman" w:cs="Times New Roman"/>
                <w:sz w:val="24"/>
                <w:szCs w:val="24"/>
              </w:rPr>
              <w:lastRenderedPageBreak/>
              <w:t>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4251</w:t>
            </w:r>
            <w:r w:rsidRPr="005E4A96">
              <w:rPr>
                <w:rFonts w:ascii="Times New Roman" w:hAnsi="Times New Roman" w:cs="Times New Roman"/>
                <w:sz w:val="24"/>
                <w:szCs w:val="24"/>
              </w:rPr>
              <w:lastRenderedPageBreak/>
              <w:t>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200</w:t>
            </w:r>
          </w:p>
        </w:tc>
        <w:tc>
          <w:tcPr>
            <w:tcW w:w="1381"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Look w:val="04A0"/>
        </w:tblPrEx>
        <w:trPr>
          <w:gridBefore w:val="1"/>
          <w:wBefore w:w="121" w:type="dxa"/>
          <w:trHeight w:val="30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1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603" w:type="dxa"/>
            <w:gridSpan w:val="3"/>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Проектно-изыскательские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32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вопросы в области национальной экономики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3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жилищного строительства и сферы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Основное мероприятие "Проведение мероприятий по разработке (корректировки) документов территориальногопланирования и градостроительного зонирования муниципального образования городского </w:t>
            </w:r>
            <w:r w:rsidRPr="005E4A96">
              <w:rPr>
                <w:rFonts w:ascii="Times New Roman" w:hAnsi="Times New Roman" w:cs="Times New Roman"/>
                <w:sz w:val="24"/>
                <w:szCs w:val="24"/>
              </w:rPr>
              <w:lastRenderedPageBreak/>
              <w:t>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3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2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2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Мероприятие по землеустройству и землепользованию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4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7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19102,07009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9410,89909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10752,69909</w:t>
            </w:r>
          </w:p>
        </w:tc>
      </w:tr>
      <w:tr w:rsidR="00606FB5" w:rsidRPr="005E4A96" w:rsidTr="00DA1A8C">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11574,91710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285,000</w:t>
            </w:r>
          </w:p>
        </w:tc>
      </w:tr>
      <w:tr w:rsidR="00606FB5" w:rsidRPr="005E4A96"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11215,29782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8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Мероприятия  по сносу жилых домов, признанных в </w:t>
            </w:r>
            <w:r w:rsidRPr="005E4A96">
              <w:rPr>
                <w:rFonts w:ascii="Times New Roman" w:hAnsi="Times New Roman" w:cs="Times New Roman"/>
                <w:sz w:val="24"/>
                <w:szCs w:val="24"/>
              </w:rPr>
              <w:lastRenderedPageBreak/>
              <w:t>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3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"Финансирование в строительстве"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10665,29782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3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9 437,97061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Переселение граждан из аварийного жилищного фонда за счет средств республиканского бюджета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4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359,61928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Непрограммные расходы в </w:t>
            </w:r>
            <w:r w:rsidRPr="005E4A96">
              <w:rPr>
                <w:rFonts w:ascii="Times New Roman" w:hAnsi="Times New Roman" w:cs="Times New Roman"/>
                <w:sz w:val="24"/>
                <w:szCs w:val="24"/>
              </w:rPr>
              <w:lastRenderedPageBreak/>
              <w:t>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r w:rsidRPr="005E4A96">
              <w:rPr>
                <w:rFonts w:ascii="Times New Roman" w:hAnsi="Times New Roman" w:cs="Times New Roman"/>
                <w:sz w:val="24"/>
                <w:szCs w:val="24"/>
              </w:rPr>
              <w:lastRenderedPageBreak/>
              <w:t>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w:t>
            </w:r>
            <w:r w:rsidRPr="005E4A96">
              <w:rPr>
                <w:rFonts w:ascii="Times New Roman" w:hAnsi="Times New Roman" w:cs="Times New Roman"/>
                <w:sz w:val="24"/>
                <w:szCs w:val="24"/>
              </w:rPr>
              <w:lastRenderedPageBreak/>
              <w:t>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359,61928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Мероприятия в области жилищно-коммунального хозяйства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Взнос на капитальный ремонт  общего имущества в многоквартирном доме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Look w:val="04A0"/>
        </w:tblPrEx>
        <w:trPr>
          <w:gridBefore w:val="1"/>
          <w:wBefore w:w="121" w:type="dxa"/>
          <w:trHeight w:val="18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Look w:val="04A0"/>
        </w:tblPrEx>
        <w:trPr>
          <w:gridBefore w:val="1"/>
          <w:wBefore w:w="121" w:type="dxa"/>
          <w:trHeight w:val="23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Look w:val="04A0"/>
        </w:tblPrEx>
        <w:trPr>
          <w:gridBefore w:val="1"/>
          <w:wBefore w:w="121" w:type="dxa"/>
          <w:trHeight w:val="3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3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5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5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иные закупки товаров, работ и услуг для обеспечения государственных </w:t>
            </w:r>
            <w:r w:rsidRPr="005E4A96">
              <w:rPr>
                <w:rFonts w:ascii="Times New Roman" w:hAnsi="Times New Roman" w:cs="Times New Roman"/>
                <w:sz w:val="24"/>
                <w:szCs w:val="24"/>
              </w:rPr>
              <w:lastRenderedPageBreak/>
              <w:t>(муниципальных)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Благоустройство</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7418,75299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9125,89909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10467,69909</w:t>
            </w:r>
          </w:p>
        </w:tc>
      </w:tr>
      <w:tr w:rsidR="00606FB5" w:rsidRPr="005E4A96" w:rsidTr="00DA1A8C">
        <w:tblPrEx>
          <w:tblLook w:val="04A0"/>
        </w:tblPrEx>
        <w:trPr>
          <w:gridBefore w:val="1"/>
          <w:wBefore w:w="121" w:type="dxa"/>
          <w:trHeight w:val="2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7418,75299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9125,899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10467,699</w:t>
            </w:r>
          </w:p>
        </w:tc>
      </w:tr>
      <w:tr w:rsidR="00606FB5" w:rsidRPr="005E4A96" w:rsidTr="00DA1A8C">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7418,75299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9125,89909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10467,69909</w:t>
            </w:r>
          </w:p>
        </w:tc>
      </w:tr>
      <w:tr w:rsidR="00606FB5" w:rsidRPr="005E4A96" w:rsidTr="00DA1A8C">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энергосбережению и повышению энергоэффективности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Уличное освещение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r>
      <w:tr w:rsidR="00606FB5" w:rsidRPr="005E4A96"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6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r>
      <w:tr w:rsidR="00606FB5" w:rsidRPr="005E4A96" w:rsidTr="00DA1A8C">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1500,000</w:t>
            </w:r>
          </w:p>
        </w:tc>
      </w:tr>
      <w:tr w:rsidR="00606FB5" w:rsidRPr="005E4A96" w:rsidTr="00DA1A8C">
        <w:tblPrEx>
          <w:tblLook w:val="04A0"/>
        </w:tblPrEx>
        <w:trPr>
          <w:gridBefore w:val="1"/>
          <w:wBefore w:w="121" w:type="dxa"/>
          <w:trHeight w:val="29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4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Look w:val="04A0"/>
        </w:tblPrEx>
        <w:trPr>
          <w:gridBefore w:val="1"/>
          <w:wBefore w:w="121" w:type="dxa"/>
          <w:trHeight w:val="31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Look w:val="04A0"/>
        </w:tblPrEx>
        <w:trPr>
          <w:gridBefore w:val="1"/>
          <w:wBefore w:w="121" w:type="dxa"/>
          <w:trHeight w:val="28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Look w:val="04A0"/>
        </w:tblPrEx>
        <w:trPr>
          <w:gridBefore w:val="1"/>
          <w:wBefore w:w="121" w:type="dxa"/>
          <w:trHeight w:val="3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165,00000</w:t>
            </w:r>
          </w:p>
        </w:tc>
      </w:tr>
      <w:tr w:rsidR="00606FB5" w:rsidRPr="005E4A96" w:rsidTr="00DA1A8C">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Look w:val="04A0"/>
        </w:tblPrEx>
        <w:trPr>
          <w:gridBefore w:val="1"/>
          <w:wBefore w:w="121" w:type="dxa"/>
          <w:trHeight w:val="34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165,0</w:t>
            </w:r>
          </w:p>
        </w:tc>
      </w:tr>
      <w:tr w:rsidR="00606FB5" w:rsidRPr="005E4A96" w:rsidTr="00DA1A8C">
        <w:tblPrEx>
          <w:tblLook w:val="04A0"/>
        </w:tblPrEx>
        <w:trPr>
          <w:gridBefore w:val="1"/>
          <w:wBefore w:w="121" w:type="dxa"/>
          <w:trHeight w:val="1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w:t>
            </w:r>
          </w:p>
        </w:tc>
      </w:tr>
      <w:tr w:rsidR="00606FB5" w:rsidRPr="005E4A96" w:rsidTr="00DA1A8C">
        <w:tblPrEx>
          <w:tblLook w:val="04A0"/>
        </w:tblPrEx>
        <w:trPr>
          <w:gridBefore w:val="1"/>
          <w:wBefore w:w="121" w:type="dxa"/>
          <w:trHeight w:val="4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Предоставление субсидий </w:t>
            </w:r>
            <w:r w:rsidRPr="005E4A96">
              <w:rPr>
                <w:rFonts w:ascii="Times New Roman" w:hAnsi="Times New Roman" w:cs="Times New Roman"/>
                <w:sz w:val="24"/>
                <w:szCs w:val="24"/>
              </w:rPr>
              <w:lastRenderedPageBreak/>
              <w:t>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1</w:t>
            </w:r>
            <w:r w:rsidRPr="005E4A96">
              <w:rPr>
                <w:rFonts w:ascii="Times New Roman" w:hAnsi="Times New Roman" w:cs="Times New Roman"/>
                <w:sz w:val="24"/>
                <w:szCs w:val="24"/>
              </w:rPr>
              <w:lastRenderedPageBreak/>
              <w:t>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r w:rsidRPr="005E4A96">
              <w:rPr>
                <w:rFonts w:ascii="Times New Roman" w:hAnsi="Times New Roman" w:cs="Times New Roman"/>
                <w:sz w:val="24"/>
                <w:szCs w:val="24"/>
              </w:rPr>
              <w:lastRenderedPageBreak/>
              <w:t>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6119</w:t>
            </w:r>
            <w:r w:rsidRPr="005E4A96">
              <w:rPr>
                <w:rFonts w:ascii="Times New Roman" w:hAnsi="Times New Roman" w:cs="Times New Roman"/>
                <w:sz w:val="24"/>
                <w:szCs w:val="24"/>
              </w:rPr>
              <w:lastRenderedPageBreak/>
              <w:t>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600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Субсидии бюджетным учреждениям</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610</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Look w:val="04A0"/>
        </w:tblPrEx>
        <w:trPr>
          <w:gridBefore w:val="1"/>
          <w:wBefore w:w="121" w:type="dxa"/>
          <w:trHeight w:val="3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5E4A96">
            <w:pPr>
              <w:ind w:firstLineChars="300" w:firstLine="720"/>
              <w:rPr>
                <w:rFonts w:ascii="Times New Roman" w:hAnsi="Times New Roman" w:cs="Times New Roman"/>
                <w:sz w:val="24"/>
                <w:szCs w:val="24"/>
              </w:rPr>
            </w:pPr>
            <w:r w:rsidRPr="005E4A96">
              <w:rPr>
                <w:rFonts w:ascii="Times New Roman" w:hAnsi="Times New Roman" w:cs="Times New Roman"/>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603"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008000"/>
                <w:sz w:val="24"/>
                <w:szCs w:val="24"/>
              </w:rPr>
            </w:pPr>
            <w:r w:rsidRPr="005E4A96">
              <w:rPr>
                <w:rFonts w:ascii="Times New Roman" w:hAnsi="Times New Roman" w:cs="Times New Roman"/>
                <w:color w:val="008000"/>
                <w:sz w:val="24"/>
                <w:szCs w:val="24"/>
              </w:rPr>
              <w:t> </w:t>
            </w:r>
          </w:p>
        </w:tc>
        <w:tc>
          <w:tcPr>
            <w:tcW w:w="1381"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008000"/>
                <w:sz w:val="24"/>
                <w:szCs w:val="24"/>
              </w:rPr>
            </w:pPr>
            <w:r w:rsidRPr="005E4A96">
              <w:rPr>
                <w:rFonts w:ascii="Times New Roman" w:hAnsi="Times New Roman" w:cs="Times New Roman"/>
                <w:color w:val="008000"/>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800</w:t>
            </w:r>
          </w:p>
        </w:tc>
        <w:tc>
          <w:tcPr>
            <w:tcW w:w="1381"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800080"/>
                <w:sz w:val="24"/>
                <w:szCs w:val="24"/>
              </w:rPr>
            </w:pPr>
            <w:r w:rsidRPr="005E4A96">
              <w:rPr>
                <w:rFonts w:ascii="Times New Roman" w:hAnsi="Times New Roman" w:cs="Times New Roman"/>
                <w:color w:val="800080"/>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603" w:type="dxa"/>
            <w:gridSpan w:val="3"/>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870</w:t>
            </w:r>
          </w:p>
        </w:tc>
        <w:tc>
          <w:tcPr>
            <w:tcW w:w="1381"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color w:val="800080"/>
                <w:sz w:val="24"/>
                <w:szCs w:val="24"/>
              </w:rPr>
            </w:pPr>
            <w:r w:rsidRPr="005E4A96">
              <w:rPr>
                <w:rFonts w:ascii="Times New Roman" w:hAnsi="Times New Roman" w:cs="Times New Roman"/>
                <w:color w:val="800080"/>
                <w:sz w:val="24"/>
                <w:szCs w:val="24"/>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bl>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p w:rsidR="00606FB5" w:rsidRPr="005E4A96" w:rsidRDefault="00606FB5" w:rsidP="00606FB5">
      <w:pPr>
        <w:tabs>
          <w:tab w:val="left" w:pos="6727"/>
        </w:tabs>
        <w:outlineLvl w:val="0"/>
        <w:rPr>
          <w:rFonts w:ascii="Times New Roman" w:hAnsi="Times New Roman" w:cs="Times New Roman"/>
          <w:sz w:val="24"/>
          <w:szCs w:val="24"/>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606FB5" w:rsidRPr="005E4A96" w:rsidTr="00DA1A8C">
        <w:tblPrEx>
          <w:tblCellMar>
            <w:top w:w="0" w:type="dxa"/>
            <w:bottom w:w="0" w:type="dxa"/>
          </w:tblCellMar>
        </w:tblPrEx>
        <w:trPr>
          <w:trHeight w:val="1400"/>
        </w:trPr>
        <w:tc>
          <w:tcPr>
            <w:tcW w:w="3884"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652"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tc>
        <w:tc>
          <w:tcPr>
            <w:tcW w:w="425"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tc>
        <w:tc>
          <w:tcPr>
            <w:tcW w:w="3545" w:type="dxa"/>
            <w:gridSpan w:val="4"/>
            <w:tcMar>
              <w:top w:w="0" w:type="dxa"/>
              <w:left w:w="0" w:type="dxa"/>
              <w:bottom w:w="0" w:type="dxa"/>
              <w:right w:w="0" w:type="dxa"/>
            </w:tcMar>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Приложение 4</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2023год и на плановый период 2024 и 2025 годов»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от 26 декабря  2023 года   №</w:t>
            </w:r>
          </w:p>
          <w:p w:rsidR="00606FB5" w:rsidRPr="005E4A96" w:rsidRDefault="00606FB5" w:rsidP="00DA1A8C">
            <w:pPr>
              <w:rPr>
                <w:rFonts w:ascii="Times New Roman" w:hAnsi="Times New Roman" w:cs="Times New Roman"/>
                <w:color w:val="000000"/>
                <w:sz w:val="24"/>
                <w:szCs w:val="24"/>
              </w:rPr>
            </w:pP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Приложение 3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w:t>
            </w:r>
            <w:r w:rsidRPr="005E4A96">
              <w:rPr>
                <w:rFonts w:ascii="Times New Roman" w:hAnsi="Times New Roman" w:cs="Times New Roman"/>
                <w:color w:val="000000"/>
                <w:sz w:val="24"/>
                <w:szCs w:val="24"/>
              </w:rPr>
              <w:lastRenderedPageBreak/>
              <w:t xml:space="preserve">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 и 2025 годов» </w:t>
            </w:r>
          </w:p>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color w:val="000000"/>
                <w:sz w:val="24"/>
                <w:szCs w:val="24"/>
              </w:rPr>
              <w:t>от   26 декабря  2022 года       №21</w:t>
            </w:r>
          </w:p>
        </w:tc>
      </w:tr>
      <w:tr w:rsidR="00606FB5" w:rsidRPr="005E4A96" w:rsidTr="00DA1A8C">
        <w:tblPrEx>
          <w:tblCellMar>
            <w:top w:w="0" w:type="dxa"/>
            <w:bottom w:w="0" w:type="dxa"/>
          </w:tblCellMar>
        </w:tblPrEx>
        <w:trPr>
          <w:trHeight w:val="544"/>
        </w:trPr>
        <w:tc>
          <w:tcPr>
            <w:tcW w:w="10491" w:type="dxa"/>
            <w:gridSpan w:val="12"/>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lastRenderedPageBreak/>
              <w:t xml:space="preserve">РАСПРЕДЕЛЕНИЕ </w:t>
            </w:r>
          </w:p>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2023 ГОД И НА ПЛАНОВЫЙ ПЕРИОД 2024 И 2025 ГОДОВ</w:t>
            </w:r>
          </w:p>
        </w:tc>
      </w:tr>
      <w:tr w:rsidR="00606FB5" w:rsidRPr="005E4A96" w:rsidTr="00DA1A8C">
        <w:tblPrEx>
          <w:tblCellMar>
            <w:top w:w="0" w:type="dxa"/>
            <w:bottom w:w="0" w:type="dxa"/>
          </w:tblCellMar>
        </w:tblPrEx>
        <w:trPr>
          <w:trHeight w:val="299"/>
        </w:trPr>
        <w:tc>
          <w:tcPr>
            <w:tcW w:w="3884"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652"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425" w:type="dxa"/>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545" w:type="dxa"/>
            <w:gridSpan w:val="4"/>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color w:val="000000"/>
                <w:sz w:val="24"/>
                <w:szCs w:val="24"/>
              </w:rPr>
              <w:t>(тыс. рублей)</w:t>
            </w:r>
          </w:p>
        </w:tc>
      </w:tr>
      <w:tr w:rsidR="00606FB5" w:rsidRPr="005E4A96" w:rsidTr="00DA1A8C">
        <w:tblPrEx>
          <w:tblCellMar>
            <w:top w:w="0" w:type="dxa"/>
            <w:bottom w:w="0" w:type="dxa"/>
          </w:tblCellMar>
        </w:tblPrEx>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Сумма</w:t>
            </w:r>
          </w:p>
        </w:tc>
      </w:tr>
      <w:tr w:rsidR="00606FB5" w:rsidRPr="005E4A96" w:rsidTr="00DA1A8C">
        <w:tblPrEx>
          <w:tblCellMar>
            <w:top w:w="0" w:type="dxa"/>
            <w:bottom w:w="0" w:type="dxa"/>
          </w:tblCellMar>
        </w:tblPrEx>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rPr>
                <w:rFonts w:ascii="Times New Roman" w:hAnsi="Times New Roman" w:cs="Times New Roman"/>
                <w:sz w:val="24"/>
                <w:szCs w:val="24"/>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rPr>
                <w:rFonts w:ascii="Times New Roman" w:hAnsi="Times New Roman" w:cs="Times New Roman"/>
                <w:sz w:val="24"/>
                <w:szCs w:val="24"/>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rPr>
                <w:rFonts w:ascii="Times New Roman" w:hAnsi="Times New Roman" w:cs="Times New Roman"/>
                <w:sz w:val="24"/>
                <w:szCs w:val="24"/>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rPr>
                <w:rFonts w:ascii="Times New Roman" w:hAnsi="Times New Roman" w:cs="Times New Roman"/>
                <w:sz w:val="24"/>
                <w:szCs w:val="24"/>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rPr>
                <w:rFonts w:ascii="Times New Roman" w:hAnsi="Times New Roman" w:cs="Times New Roman"/>
                <w:sz w:val="24"/>
                <w:szCs w:val="24"/>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rPr>
                <w:rFonts w:ascii="Times New Roman" w:hAnsi="Times New Roman" w:cs="Times New Roman"/>
                <w:sz w:val="24"/>
                <w:szCs w:val="24"/>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2023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2024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2025 год</w:t>
            </w:r>
          </w:p>
        </w:tc>
      </w:tr>
    </w:tbl>
    <w:p w:rsidR="00606FB5" w:rsidRPr="005E4A96" w:rsidRDefault="00606FB5" w:rsidP="00606FB5">
      <w:pPr>
        <w:rPr>
          <w:rFonts w:ascii="Times New Roman" w:hAnsi="Times New Roman" w:cs="Times New Roman"/>
          <w:sz w:val="24"/>
          <w:szCs w:val="24"/>
        </w:rPr>
      </w:pPr>
      <w:r w:rsidRPr="005E4A96">
        <w:rPr>
          <w:rFonts w:ascii="Times New Roman" w:hAnsi="Times New Roman" w:cs="Times New Roman"/>
          <w:sz w:val="24"/>
          <w:szCs w:val="24"/>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b/>
                <w:bCs/>
                <w:color w:val="000000"/>
                <w:sz w:val="24"/>
                <w:szCs w:val="24"/>
              </w:rPr>
              <w:t>12</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75494,19580</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17412,80000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606FB5" w:rsidRPr="005E4A96" w:rsidRDefault="00606FB5" w:rsidP="00DA1A8C">
            <w:pPr>
              <w:jc w:val="right"/>
              <w:rPr>
                <w:rFonts w:ascii="Times New Roman" w:hAnsi="Times New Roman" w:cs="Times New Roman"/>
                <w:b/>
                <w:bCs/>
                <w:sz w:val="24"/>
                <w:szCs w:val="24"/>
              </w:rPr>
            </w:pPr>
            <w:r w:rsidRPr="005E4A96">
              <w:rPr>
                <w:rFonts w:ascii="Times New Roman" w:hAnsi="Times New Roman" w:cs="Times New Roman"/>
                <w:b/>
                <w:bCs/>
                <w:sz w:val="24"/>
                <w:szCs w:val="24"/>
              </w:rPr>
              <w:t>5031,30000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Программа "Развитие муниципальной службы в городском поселении Инсар Инсарского муниципального района Республики Мордовия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2023-2025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автомобильных дорог городского поселения Инсар Инсарского муниципального района Республики Мордовия на 2016-2025гг."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50763,77809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2429,70000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2731,30000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Софинансирование мероприятий по развитию уличной и дорожной сети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32424,790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11444,94000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2371,90000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2474,70000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PrEx>
        <w:trPr>
          <w:trHeight w:val="23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971,900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1074,7</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Оформление дорог общего 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9564,940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1355,65809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304,16300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801,49509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57,8</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256,6</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S6250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5538,390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2023-2025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350,76098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11120,60000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378"/>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10620,60000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12683,10000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0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"Проведение мероприятий по разработке (корректировки) документов территориальногопланирования и градостроительного зонирования муниципального образования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S6040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Программа "Переселение граждан из аварийного жилищного фонда городского поселения Инсар на 2019-2025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11215,29782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550,00000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Региональный проект "Обеспечение устойчивого сокращения непригодного для проживания жилищного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10665,29782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9437,97061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9 437,97061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Переселение граждан из аварийного жилищного фонда за счет средств республиканского бюджета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1179,26955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48,05766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Муниципальная программа "Развитие физической культуры и массового спорта в муниципальном образовании городское поселение Инсар на 2023-2025годы"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31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2025,55891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2090,000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по оплате труда Главы администрации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b/>
                <w:bCs/>
                <w:sz w:val="24"/>
                <w:szCs w:val="24"/>
              </w:rPr>
            </w:pPr>
            <w:r w:rsidRPr="005E4A96">
              <w:rPr>
                <w:rFonts w:ascii="Times New Roman" w:hAnsi="Times New Roman" w:cs="Times New Roman"/>
                <w:b/>
                <w:bCs/>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823,89967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999,0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4631,39731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4369,600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4369,800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3404,40102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1222,59629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1165,00000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1165,00000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 xml:space="preserve">Иные выплаты за исключением фонда оплаты труда гос.(муниципальных ) органов, 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81,6380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916,95829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уплата налогов, 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365,0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4,8</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8634,52105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10797,09909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12149,09909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8634,52105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10797,09909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12149,09909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206,4800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297,8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311,2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321,4</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Выполнение работ на гидротехнических сооружениях по пропуску весеннего паводка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37,237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снижению рисков и смягчению последствий чрезвычайных ситуаций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42130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430"/>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32,00000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284,49556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285,0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75,12372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1837,45017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1429,86909</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108,400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1560,80000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858,193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3012,30982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6196,03000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7537,83000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127,73178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165</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900,000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606FB5" w:rsidRPr="005E4A96" w:rsidRDefault="00606FB5" w:rsidP="00DA1A8C">
            <w:pPr>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900,0</w:t>
            </w:r>
          </w:p>
        </w:tc>
      </w:tr>
      <w:tr w:rsidR="00606FB5" w:rsidRPr="005E4A96" w:rsidTr="00DA1A8C">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89584,01383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w:t>
            </w:r>
          </w:p>
        </w:tc>
      </w:tr>
    </w:tbl>
    <w:p w:rsidR="00606FB5" w:rsidRPr="005E4A96" w:rsidRDefault="00606FB5" w:rsidP="00606FB5">
      <w:pPr>
        <w:outlineLvl w:val="0"/>
        <w:rPr>
          <w:rFonts w:ascii="Times New Roman" w:hAnsi="Times New Roman" w:cs="Times New Roman"/>
          <w:sz w:val="24"/>
          <w:szCs w:val="24"/>
        </w:rPr>
      </w:pPr>
    </w:p>
    <w:p w:rsidR="00606FB5" w:rsidRPr="005E4A96" w:rsidRDefault="00606FB5" w:rsidP="00606FB5">
      <w:pPr>
        <w:outlineLvl w:val="0"/>
        <w:rPr>
          <w:rFonts w:ascii="Times New Roman" w:hAnsi="Times New Roman" w:cs="Times New Roman"/>
          <w:sz w:val="24"/>
          <w:szCs w:val="24"/>
        </w:rPr>
      </w:pPr>
    </w:p>
    <w:p w:rsidR="00606FB5" w:rsidRPr="005E4A96" w:rsidRDefault="00606FB5" w:rsidP="00606FB5">
      <w:pPr>
        <w:outlineLvl w:val="0"/>
        <w:rPr>
          <w:rFonts w:ascii="Times New Roman" w:hAnsi="Times New Roman" w:cs="Times New Roman"/>
          <w:sz w:val="24"/>
          <w:szCs w:val="24"/>
        </w:rPr>
      </w:pPr>
    </w:p>
    <w:p w:rsidR="00606FB5" w:rsidRPr="005E4A96" w:rsidRDefault="00606FB5" w:rsidP="00606FB5">
      <w:pPr>
        <w:outlineLvl w:val="0"/>
        <w:rPr>
          <w:rFonts w:ascii="Times New Roman" w:hAnsi="Times New Roman" w:cs="Times New Roman"/>
          <w:sz w:val="24"/>
          <w:szCs w:val="24"/>
        </w:rPr>
      </w:pPr>
    </w:p>
    <w:p w:rsidR="00606FB5" w:rsidRPr="005E4A96" w:rsidRDefault="00606FB5" w:rsidP="00606FB5">
      <w:pPr>
        <w:outlineLvl w:val="0"/>
        <w:rPr>
          <w:rFonts w:ascii="Times New Roman" w:hAnsi="Times New Roman" w:cs="Times New Roman"/>
          <w:sz w:val="24"/>
          <w:szCs w:val="24"/>
        </w:rPr>
      </w:pPr>
    </w:p>
    <w:tbl>
      <w:tblPr>
        <w:tblW w:w="11057" w:type="dxa"/>
        <w:tblInd w:w="-459" w:type="dxa"/>
        <w:tblLayout w:type="fixed"/>
        <w:tblLook w:val="04A0"/>
      </w:tblPr>
      <w:tblGrid>
        <w:gridCol w:w="2694"/>
        <w:gridCol w:w="1198"/>
        <w:gridCol w:w="3054"/>
        <w:gridCol w:w="284"/>
        <w:gridCol w:w="1559"/>
        <w:gridCol w:w="1134"/>
        <w:gridCol w:w="1134"/>
      </w:tblGrid>
      <w:tr w:rsidR="00606FB5" w:rsidRPr="005E4A96" w:rsidTr="00DA1A8C">
        <w:trPr>
          <w:trHeight w:val="315"/>
        </w:trPr>
        <w:tc>
          <w:tcPr>
            <w:tcW w:w="3892" w:type="dxa"/>
            <w:gridSpan w:val="2"/>
            <w:tcBorders>
              <w:top w:val="nil"/>
              <w:left w:val="nil"/>
              <w:bottom w:val="nil"/>
              <w:right w:val="nil"/>
            </w:tcBorders>
            <w:shd w:val="clear" w:color="auto" w:fill="auto"/>
            <w:noWrap/>
            <w:vAlign w:val="bottom"/>
            <w:hideMark/>
          </w:tcPr>
          <w:p w:rsidR="00606FB5" w:rsidRPr="005E4A96" w:rsidRDefault="00606FB5" w:rsidP="00DA1A8C">
            <w:pPr>
              <w:rPr>
                <w:rFonts w:ascii="Times New Roman" w:hAnsi="Times New Roman" w:cs="Times New Roman"/>
                <w:sz w:val="24"/>
                <w:szCs w:val="24"/>
              </w:rPr>
            </w:pPr>
          </w:p>
        </w:tc>
        <w:tc>
          <w:tcPr>
            <w:tcW w:w="3054" w:type="dxa"/>
            <w:tcBorders>
              <w:top w:val="nil"/>
              <w:left w:val="nil"/>
              <w:bottom w:val="nil"/>
              <w:right w:val="nil"/>
            </w:tcBorders>
            <w:shd w:val="clear" w:color="auto" w:fill="auto"/>
            <w:noWrap/>
            <w:vAlign w:val="bottom"/>
            <w:hideMark/>
          </w:tcPr>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p w:rsidR="00606FB5" w:rsidRPr="005E4A96" w:rsidRDefault="00606FB5" w:rsidP="00DA1A8C">
            <w:pPr>
              <w:rPr>
                <w:rFonts w:ascii="Times New Roman" w:hAnsi="Times New Roman" w:cs="Times New Roman"/>
                <w:sz w:val="24"/>
                <w:szCs w:val="24"/>
              </w:rPr>
            </w:pPr>
          </w:p>
        </w:tc>
        <w:tc>
          <w:tcPr>
            <w:tcW w:w="4111" w:type="dxa"/>
            <w:gridSpan w:val="4"/>
            <w:vMerge w:val="restart"/>
            <w:tcBorders>
              <w:top w:val="nil"/>
              <w:left w:val="nil"/>
              <w:right w:val="nil"/>
            </w:tcBorders>
            <w:shd w:val="clear" w:color="auto" w:fill="auto"/>
            <w:noWrap/>
            <w:vAlign w:val="bottom"/>
          </w:tcPr>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Приложение 5</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от 26 декабря 2023 года   №</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Приложение 6</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к решению  Совета депутатов</w:t>
            </w:r>
          </w:p>
          <w:p w:rsidR="00606FB5" w:rsidRPr="005E4A96" w:rsidRDefault="00606FB5" w:rsidP="00DA1A8C">
            <w:pP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2023 год и на плановый период 2024и 2025 годов» </w:t>
            </w:r>
          </w:p>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color w:val="000000"/>
                <w:sz w:val="24"/>
                <w:szCs w:val="24"/>
              </w:rPr>
              <w:t>от  26 декабря  2022 года   № 21</w:t>
            </w:r>
          </w:p>
        </w:tc>
      </w:tr>
      <w:tr w:rsidR="00606FB5" w:rsidRPr="005E4A96" w:rsidTr="00DA1A8C">
        <w:trPr>
          <w:trHeight w:val="315"/>
        </w:trPr>
        <w:tc>
          <w:tcPr>
            <w:tcW w:w="3892" w:type="dxa"/>
            <w:gridSpan w:val="2"/>
            <w:tcBorders>
              <w:top w:val="nil"/>
              <w:left w:val="nil"/>
              <w:bottom w:val="nil"/>
              <w:right w:val="nil"/>
            </w:tcBorders>
            <w:shd w:val="clear" w:color="auto" w:fill="auto"/>
            <w:vAlign w:val="bottom"/>
            <w:hideMark/>
          </w:tcPr>
          <w:p w:rsidR="00606FB5" w:rsidRPr="005E4A96" w:rsidRDefault="00606FB5" w:rsidP="00DA1A8C">
            <w:pPr>
              <w:rPr>
                <w:rFonts w:ascii="Times New Roman" w:hAnsi="Times New Roman" w:cs="Times New Roman"/>
                <w:sz w:val="24"/>
                <w:szCs w:val="24"/>
              </w:rPr>
            </w:pPr>
          </w:p>
        </w:tc>
        <w:tc>
          <w:tcPr>
            <w:tcW w:w="3054" w:type="dxa"/>
            <w:tcBorders>
              <w:top w:val="nil"/>
              <w:left w:val="nil"/>
              <w:bottom w:val="nil"/>
              <w:right w:val="nil"/>
            </w:tcBorders>
            <w:shd w:val="clear" w:color="auto" w:fill="auto"/>
            <w:noWrap/>
            <w:vAlign w:val="bottom"/>
            <w:hideMark/>
          </w:tcPr>
          <w:p w:rsidR="00606FB5" w:rsidRPr="005E4A96" w:rsidRDefault="00606FB5" w:rsidP="00DA1A8C">
            <w:pPr>
              <w:rPr>
                <w:rFonts w:ascii="Times New Roman" w:hAnsi="Times New Roman" w:cs="Times New Roman"/>
                <w:b/>
                <w:bCs/>
                <w:sz w:val="24"/>
                <w:szCs w:val="24"/>
              </w:rPr>
            </w:pPr>
          </w:p>
        </w:tc>
        <w:tc>
          <w:tcPr>
            <w:tcW w:w="4111" w:type="dxa"/>
            <w:gridSpan w:val="4"/>
            <w:vMerge/>
            <w:tcBorders>
              <w:left w:val="nil"/>
              <w:right w:val="nil"/>
            </w:tcBorders>
            <w:shd w:val="clear" w:color="auto" w:fill="auto"/>
            <w:noWrap/>
            <w:vAlign w:val="bottom"/>
          </w:tcPr>
          <w:p w:rsidR="00606FB5" w:rsidRPr="005E4A96" w:rsidRDefault="00606FB5" w:rsidP="00DA1A8C">
            <w:pPr>
              <w:rPr>
                <w:rFonts w:ascii="Times New Roman" w:hAnsi="Times New Roman" w:cs="Times New Roman"/>
                <w:sz w:val="24"/>
                <w:szCs w:val="24"/>
              </w:rPr>
            </w:pPr>
          </w:p>
        </w:tc>
      </w:tr>
      <w:tr w:rsidR="00606FB5" w:rsidRPr="005E4A96" w:rsidTr="00DA1A8C">
        <w:trPr>
          <w:trHeight w:val="315"/>
        </w:trPr>
        <w:tc>
          <w:tcPr>
            <w:tcW w:w="3892" w:type="dxa"/>
            <w:gridSpan w:val="2"/>
            <w:tcBorders>
              <w:top w:val="nil"/>
              <w:left w:val="nil"/>
              <w:bottom w:val="nil"/>
              <w:right w:val="nil"/>
            </w:tcBorders>
            <w:shd w:val="clear" w:color="auto" w:fill="auto"/>
            <w:noWrap/>
            <w:vAlign w:val="bottom"/>
            <w:hideMark/>
          </w:tcPr>
          <w:p w:rsidR="00606FB5" w:rsidRPr="005E4A96" w:rsidRDefault="00606FB5" w:rsidP="00DA1A8C">
            <w:pPr>
              <w:rPr>
                <w:rFonts w:ascii="Times New Roman" w:hAnsi="Times New Roman" w:cs="Times New Roman"/>
                <w:sz w:val="24"/>
                <w:szCs w:val="24"/>
              </w:rPr>
            </w:pPr>
          </w:p>
        </w:tc>
        <w:tc>
          <w:tcPr>
            <w:tcW w:w="3054" w:type="dxa"/>
            <w:tcBorders>
              <w:top w:val="nil"/>
              <w:left w:val="nil"/>
              <w:bottom w:val="nil"/>
              <w:right w:val="nil"/>
            </w:tcBorders>
            <w:shd w:val="clear" w:color="auto" w:fill="auto"/>
            <w:noWrap/>
            <w:vAlign w:val="bottom"/>
            <w:hideMark/>
          </w:tcPr>
          <w:p w:rsidR="00606FB5" w:rsidRPr="005E4A96" w:rsidRDefault="00606FB5" w:rsidP="00DA1A8C">
            <w:pPr>
              <w:rPr>
                <w:rFonts w:ascii="Times New Roman" w:hAnsi="Times New Roman" w:cs="Times New Roman"/>
                <w:b/>
                <w:bCs/>
                <w:sz w:val="24"/>
                <w:szCs w:val="24"/>
              </w:rPr>
            </w:pPr>
          </w:p>
        </w:tc>
        <w:tc>
          <w:tcPr>
            <w:tcW w:w="4111" w:type="dxa"/>
            <w:gridSpan w:val="4"/>
            <w:vMerge/>
            <w:tcBorders>
              <w:left w:val="nil"/>
              <w:right w:val="nil"/>
            </w:tcBorders>
            <w:shd w:val="clear" w:color="auto" w:fill="auto"/>
            <w:noWrap/>
            <w:vAlign w:val="bottom"/>
          </w:tcPr>
          <w:p w:rsidR="00606FB5" w:rsidRPr="005E4A96" w:rsidRDefault="00606FB5" w:rsidP="00DA1A8C">
            <w:pPr>
              <w:rPr>
                <w:rFonts w:ascii="Times New Roman" w:hAnsi="Times New Roman" w:cs="Times New Roman"/>
                <w:sz w:val="24"/>
                <w:szCs w:val="24"/>
              </w:rPr>
            </w:pPr>
          </w:p>
        </w:tc>
      </w:tr>
      <w:tr w:rsidR="00606FB5" w:rsidRPr="005E4A96" w:rsidTr="00DA1A8C">
        <w:trPr>
          <w:trHeight w:val="315"/>
        </w:trPr>
        <w:tc>
          <w:tcPr>
            <w:tcW w:w="3892" w:type="dxa"/>
            <w:gridSpan w:val="2"/>
            <w:tcBorders>
              <w:top w:val="nil"/>
              <w:left w:val="nil"/>
              <w:bottom w:val="nil"/>
              <w:right w:val="nil"/>
            </w:tcBorders>
            <w:shd w:val="clear" w:color="auto" w:fill="auto"/>
            <w:noWrap/>
            <w:vAlign w:val="bottom"/>
            <w:hideMark/>
          </w:tcPr>
          <w:p w:rsidR="00606FB5" w:rsidRPr="005E4A96" w:rsidRDefault="00606FB5" w:rsidP="00DA1A8C">
            <w:pPr>
              <w:rPr>
                <w:rFonts w:ascii="Times New Roman" w:hAnsi="Times New Roman" w:cs="Times New Roman"/>
                <w:sz w:val="24"/>
                <w:szCs w:val="24"/>
              </w:rPr>
            </w:pPr>
          </w:p>
        </w:tc>
        <w:tc>
          <w:tcPr>
            <w:tcW w:w="3054" w:type="dxa"/>
            <w:tcBorders>
              <w:top w:val="nil"/>
              <w:left w:val="nil"/>
              <w:bottom w:val="nil"/>
              <w:right w:val="nil"/>
            </w:tcBorders>
            <w:shd w:val="clear" w:color="auto" w:fill="auto"/>
            <w:vAlign w:val="bottom"/>
            <w:hideMark/>
          </w:tcPr>
          <w:p w:rsidR="00606FB5" w:rsidRPr="005E4A96" w:rsidRDefault="00606FB5" w:rsidP="00DA1A8C">
            <w:pPr>
              <w:rPr>
                <w:rFonts w:ascii="Times New Roman" w:hAnsi="Times New Roman" w:cs="Times New Roman"/>
                <w:sz w:val="24"/>
                <w:szCs w:val="24"/>
              </w:rPr>
            </w:pPr>
          </w:p>
        </w:tc>
        <w:tc>
          <w:tcPr>
            <w:tcW w:w="4111" w:type="dxa"/>
            <w:gridSpan w:val="4"/>
            <w:vMerge/>
            <w:tcBorders>
              <w:left w:val="nil"/>
              <w:right w:val="nil"/>
            </w:tcBorders>
            <w:shd w:val="clear" w:color="auto" w:fill="auto"/>
            <w:vAlign w:val="bottom"/>
          </w:tcPr>
          <w:p w:rsidR="00606FB5" w:rsidRPr="005E4A96" w:rsidRDefault="00606FB5" w:rsidP="00DA1A8C">
            <w:pPr>
              <w:rPr>
                <w:rFonts w:ascii="Times New Roman" w:hAnsi="Times New Roman" w:cs="Times New Roman"/>
                <w:sz w:val="24"/>
                <w:szCs w:val="24"/>
              </w:rPr>
            </w:pPr>
          </w:p>
        </w:tc>
      </w:tr>
      <w:tr w:rsidR="00606FB5" w:rsidRPr="005E4A96" w:rsidTr="00DA1A8C">
        <w:trPr>
          <w:trHeight w:val="315"/>
        </w:trPr>
        <w:tc>
          <w:tcPr>
            <w:tcW w:w="3892" w:type="dxa"/>
            <w:gridSpan w:val="2"/>
            <w:tcBorders>
              <w:top w:val="nil"/>
              <w:left w:val="nil"/>
              <w:bottom w:val="nil"/>
              <w:right w:val="nil"/>
            </w:tcBorders>
            <w:shd w:val="clear" w:color="auto" w:fill="auto"/>
            <w:noWrap/>
            <w:vAlign w:val="bottom"/>
            <w:hideMark/>
          </w:tcPr>
          <w:p w:rsidR="00606FB5" w:rsidRPr="005E4A96" w:rsidRDefault="00606FB5" w:rsidP="00DA1A8C">
            <w:pPr>
              <w:rPr>
                <w:rFonts w:ascii="Times New Roman" w:hAnsi="Times New Roman" w:cs="Times New Roman"/>
                <w:sz w:val="24"/>
                <w:szCs w:val="24"/>
              </w:rPr>
            </w:pPr>
          </w:p>
        </w:tc>
        <w:tc>
          <w:tcPr>
            <w:tcW w:w="3054" w:type="dxa"/>
            <w:tcBorders>
              <w:top w:val="nil"/>
              <w:left w:val="nil"/>
              <w:bottom w:val="nil"/>
              <w:right w:val="nil"/>
            </w:tcBorders>
            <w:shd w:val="clear" w:color="auto" w:fill="auto"/>
            <w:vAlign w:val="bottom"/>
            <w:hideMark/>
          </w:tcPr>
          <w:p w:rsidR="00606FB5" w:rsidRPr="005E4A96" w:rsidRDefault="00606FB5" w:rsidP="00DA1A8C">
            <w:pPr>
              <w:rPr>
                <w:rFonts w:ascii="Times New Roman" w:hAnsi="Times New Roman" w:cs="Times New Roman"/>
                <w:sz w:val="24"/>
                <w:szCs w:val="24"/>
              </w:rPr>
            </w:pPr>
          </w:p>
        </w:tc>
        <w:tc>
          <w:tcPr>
            <w:tcW w:w="4111" w:type="dxa"/>
            <w:gridSpan w:val="4"/>
            <w:vMerge/>
            <w:tcBorders>
              <w:left w:val="nil"/>
              <w:right w:val="nil"/>
            </w:tcBorders>
            <w:shd w:val="clear" w:color="auto" w:fill="auto"/>
            <w:vAlign w:val="bottom"/>
          </w:tcPr>
          <w:p w:rsidR="00606FB5" w:rsidRPr="005E4A96" w:rsidRDefault="00606FB5" w:rsidP="00DA1A8C">
            <w:pPr>
              <w:rPr>
                <w:rFonts w:ascii="Times New Roman" w:hAnsi="Times New Roman" w:cs="Times New Roman"/>
                <w:sz w:val="24"/>
                <w:szCs w:val="24"/>
              </w:rPr>
            </w:pPr>
          </w:p>
        </w:tc>
      </w:tr>
      <w:tr w:rsidR="00606FB5" w:rsidRPr="005E4A96" w:rsidTr="00DA1A8C">
        <w:trPr>
          <w:trHeight w:val="255"/>
        </w:trPr>
        <w:tc>
          <w:tcPr>
            <w:tcW w:w="3892" w:type="dxa"/>
            <w:gridSpan w:val="2"/>
            <w:tcBorders>
              <w:top w:val="nil"/>
              <w:left w:val="nil"/>
              <w:bottom w:val="nil"/>
              <w:right w:val="nil"/>
            </w:tcBorders>
            <w:shd w:val="clear" w:color="auto" w:fill="auto"/>
            <w:vAlign w:val="bottom"/>
            <w:hideMark/>
          </w:tcPr>
          <w:p w:rsidR="00606FB5" w:rsidRPr="005E4A96" w:rsidRDefault="00606FB5" w:rsidP="00DA1A8C">
            <w:pPr>
              <w:jc w:val="center"/>
              <w:rPr>
                <w:rFonts w:ascii="Times New Roman" w:hAnsi="Times New Roman" w:cs="Times New Roman"/>
                <w:sz w:val="24"/>
                <w:szCs w:val="24"/>
              </w:rPr>
            </w:pPr>
          </w:p>
        </w:tc>
        <w:tc>
          <w:tcPr>
            <w:tcW w:w="3054" w:type="dxa"/>
            <w:tcBorders>
              <w:top w:val="nil"/>
              <w:left w:val="nil"/>
              <w:bottom w:val="nil"/>
              <w:right w:val="nil"/>
            </w:tcBorders>
            <w:shd w:val="clear" w:color="auto" w:fill="auto"/>
            <w:vAlign w:val="bottom"/>
            <w:hideMark/>
          </w:tcPr>
          <w:p w:rsidR="00606FB5" w:rsidRPr="005E4A96" w:rsidRDefault="00606FB5" w:rsidP="00DA1A8C">
            <w:pPr>
              <w:rPr>
                <w:rFonts w:ascii="Times New Roman" w:hAnsi="Times New Roman" w:cs="Times New Roman"/>
                <w:sz w:val="24"/>
                <w:szCs w:val="24"/>
              </w:rPr>
            </w:pPr>
          </w:p>
        </w:tc>
        <w:tc>
          <w:tcPr>
            <w:tcW w:w="4111" w:type="dxa"/>
            <w:gridSpan w:val="4"/>
            <w:vMerge/>
            <w:tcBorders>
              <w:left w:val="nil"/>
              <w:bottom w:val="nil"/>
              <w:right w:val="nil"/>
            </w:tcBorders>
            <w:shd w:val="clear" w:color="auto" w:fill="auto"/>
            <w:vAlign w:val="bottom"/>
          </w:tcPr>
          <w:p w:rsidR="00606FB5" w:rsidRPr="005E4A96" w:rsidRDefault="00606FB5" w:rsidP="00DA1A8C">
            <w:pPr>
              <w:rPr>
                <w:rFonts w:ascii="Times New Roman" w:hAnsi="Times New Roman" w:cs="Times New Roman"/>
                <w:sz w:val="24"/>
                <w:szCs w:val="24"/>
              </w:rPr>
            </w:pPr>
          </w:p>
        </w:tc>
      </w:tr>
      <w:tr w:rsidR="00606FB5" w:rsidRPr="005E4A96" w:rsidTr="00DA1A8C">
        <w:trPr>
          <w:trHeight w:val="825"/>
        </w:trPr>
        <w:tc>
          <w:tcPr>
            <w:tcW w:w="11057" w:type="dxa"/>
            <w:gridSpan w:val="7"/>
            <w:tcBorders>
              <w:top w:val="nil"/>
              <w:left w:val="nil"/>
              <w:bottom w:val="nil"/>
              <w:right w:val="nil"/>
            </w:tcBorders>
            <w:shd w:val="clear" w:color="auto" w:fill="auto"/>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 xml:space="preserve">      ИСТОЧНИКИ </w:t>
            </w:r>
          </w:p>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 xml:space="preserve">ВНУТРЕННЕГО ФИНАНСИРОВАНИЯ ДЕФИЦИТА БЮДЖЕТА </w:t>
            </w:r>
            <w:r w:rsidRPr="005E4A96">
              <w:rPr>
                <w:rFonts w:ascii="Times New Roman" w:hAnsi="Times New Roman" w:cs="Times New Roman"/>
                <w:b/>
                <w:bCs/>
                <w:color w:val="000000"/>
                <w:sz w:val="24"/>
                <w:szCs w:val="24"/>
              </w:rPr>
              <w:t>ГОРОДСКОГО ПОСЕЛЕНИЯ ИНСАР ИНСАРСКОГО МУНИЦИПАЛЬНОГО РАЙОНА РЕСПУБЛИКИ МОРДОВИЯ</w:t>
            </w:r>
            <w:r w:rsidRPr="005E4A96">
              <w:rPr>
                <w:rFonts w:ascii="Times New Roman" w:hAnsi="Times New Roman" w:cs="Times New Roman"/>
                <w:b/>
                <w:bCs/>
                <w:sz w:val="24"/>
                <w:szCs w:val="24"/>
              </w:rPr>
              <w:t xml:space="preserve"> НА 2023 ГОД И НА ПЛАНОВЫЙ ПЕРИОД 2024 и 2025 </w:t>
            </w:r>
            <w:r w:rsidRPr="005E4A96">
              <w:rPr>
                <w:rFonts w:ascii="Times New Roman" w:hAnsi="Times New Roman" w:cs="Times New Roman"/>
                <w:b/>
                <w:bCs/>
                <w:color w:val="000000"/>
                <w:sz w:val="24"/>
                <w:szCs w:val="24"/>
              </w:rPr>
              <w:t>ГОРОДСКОГО ПОСЕЛЕНИЯ ИНСАР ИНСАРСКОГО МУНИЦИПАЛЬНОГО РАЙОНА РЕСПУБЛИКИ МОРДОВИЯ</w:t>
            </w:r>
            <w:r w:rsidRPr="005E4A96">
              <w:rPr>
                <w:rFonts w:ascii="Times New Roman" w:hAnsi="Times New Roman" w:cs="Times New Roman"/>
                <w:b/>
                <w:bCs/>
                <w:sz w:val="24"/>
                <w:szCs w:val="24"/>
              </w:rPr>
              <w:t xml:space="preserve"> ГОДОВ</w:t>
            </w:r>
          </w:p>
        </w:tc>
      </w:tr>
      <w:tr w:rsidR="00606FB5" w:rsidRPr="005E4A96" w:rsidTr="00DA1A8C">
        <w:trPr>
          <w:trHeight w:val="510"/>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Код</w:t>
            </w:r>
          </w:p>
        </w:tc>
        <w:tc>
          <w:tcPr>
            <w:tcW w:w="453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Сумма (тыс. руб.)</w:t>
            </w:r>
          </w:p>
        </w:tc>
      </w:tr>
      <w:tr w:rsidR="00606FB5" w:rsidRPr="005E4A96" w:rsidTr="00DA1A8C">
        <w:trPr>
          <w:trHeight w:val="822"/>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606FB5" w:rsidRPr="005E4A96" w:rsidRDefault="00606FB5" w:rsidP="00DA1A8C">
            <w:pPr>
              <w:rPr>
                <w:rFonts w:ascii="Times New Roman" w:hAnsi="Times New Roman" w:cs="Times New Roman"/>
                <w:b/>
                <w:bCs/>
                <w:sz w:val="24"/>
                <w:szCs w:val="24"/>
              </w:rPr>
            </w:pPr>
          </w:p>
        </w:tc>
        <w:tc>
          <w:tcPr>
            <w:tcW w:w="4536" w:type="dxa"/>
            <w:gridSpan w:val="3"/>
            <w:vMerge/>
            <w:tcBorders>
              <w:top w:val="single" w:sz="4" w:space="0" w:color="auto"/>
              <w:left w:val="single" w:sz="4" w:space="0" w:color="auto"/>
              <w:bottom w:val="single" w:sz="4" w:space="0" w:color="auto"/>
              <w:right w:val="single" w:sz="4" w:space="0" w:color="auto"/>
            </w:tcBorders>
            <w:vAlign w:val="center"/>
            <w:hideMark/>
          </w:tcPr>
          <w:p w:rsidR="00606FB5" w:rsidRPr="005E4A96" w:rsidRDefault="00606FB5" w:rsidP="00DA1A8C">
            <w:pPr>
              <w:rPr>
                <w:rFonts w:ascii="Times New Roman" w:hAnsi="Times New Roman" w:cs="Times New Roman"/>
                <w:b/>
                <w:bCs/>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 xml:space="preserve">2023 год </w:t>
            </w:r>
          </w:p>
        </w:tc>
        <w:tc>
          <w:tcPr>
            <w:tcW w:w="1134" w:type="dxa"/>
            <w:tcBorders>
              <w:top w:val="nil"/>
              <w:left w:val="nil"/>
              <w:bottom w:val="single" w:sz="4" w:space="0" w:color="auto"/>
              <w:right w:val="single" w:sz="4" w:space="0" w:color="auto"/>
            </w:tcBorders>
            <w:shd w:val="clear" w:color="auto" w:fill="auto"/>
            <w:vAlign w:val="center"/>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2024 год</w:t>
            </w:r>
          </w:p>
        </w:tc>
        <w:tc>
          <w:tcPr>
            <w:tcW w:w="1134" w:type="dxa"/>
            <w:tcBorders>
              <w:top w:val="nil"/>
              <w:left w:val="nil"/>
              <w:bottom w:val="single" w:sz="4" w:space="0" w:color="auto"/>
              <w:right w:val="single" w:sz="4" w:space="0" w:color="auto"/>
            </w:tcBorders>
            <w:shd w:val="clear" w:color="auto" w:fill="auto"/>
            <w:vAlign w:val="center"/>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2025 год</w:t>
            </w:r>
          </w:p>
        </w:tc>
      </w:tr>
      <w:tr w:rsidR="00606FB5" w:rsidRPr="005E4A96" w:rsidTr="00DA1A8C">
        <w:trPr>
          <w:trHeight w:val="221"/>
        </w:trPr>
        <w:tc>
          <w:tcPr>
            <w:tcW w:w="2694" w:type="dxa"/>
            <w:tcBorders>
              <w:top w:val="nil"/>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1</w:t>
            </w:r>
          </w:p>
        </w:tc>
        <w:tc>
          <w:tcPr>
            <w:tcW w:w="4536" w:type="dxa"/>
            <w:gridSpan w:val="3"/>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2</w:t>
            </w:r>
          </w:p>
        </w:tc>
        <w:tc>
          <w:tcPr>
            <w:tcW w:w="1559"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3</w:t>
            </w:r>
          </w:p>
        </w:tc>
        <w:tc>
          <w:tcPr>
            <w:tcW w:w="1134"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606FB5" w:rsidRPr="005E4A96" w:rsidRDefault="00606FB5" w:rsidP="00DA1A8C">
            <w:pPr>
              <w:jc w:val="center"/>
              <w:rPr>
                <w:rFonts w:ascii="Times New Roman" w:hAnsi="Times New Roman" w:cs="Times New Roman"/>
                <w:b/>
                <w:bCs/>
                <w:sz w:val="24"/>
                <w:szCs w:val="24"/>
              </w:rPr>
            </w:pPr>
            <w:r w:rsidRPr="005E4A96">
              <w:rPr>
                <w:rFonts w:ascii="Times New Roman" w:hAnsi="Times New Roman" w:cs="Times New Roman"/>
                <w:b/>
                <w:bCs/>
                <w:sz w:val="24"/>
                <w:szCs w:val="24"/>
              </w:rPr>
              <w:t>5</w:t>
            </w:r>
          </w:p>
        </w:tc>
      </w:tr>
      <w:tr w:rsidR="00606FB5" w:rsidRPr="005E4A96" w:rsidTr="00DA1A8C">
        <w:trPr>
          <w:trHeight w:val="315"/>
        </w:trPr>
        <w:tc>
          <w:tcPr>
            <w:tcW w:w="2694" w:type="dxa"/>
            <w:tcBorders>
              <w:top w:val="nil"/>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911 90 00 00 00 00 0000 000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Источники финансирования дефицита бюджета - всего</w:t>
            </w:r>
          </w:p>
        </w:tc>
        <w:tc>
          <w:tcPr>
            <w:tcW w:w="1559"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11979,13803</w:t>
            </w:r>
          </w:p>
        </w:tc>
        <w:tc>
          <w:tcPr>
            <w:tcW w:w="1134"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34"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rPr>
          <w:trHeight w:val="462"/>
        </w:trPr>
        <w:tc>
          <w:tcPr>
            <w:tcW w:w="2694" w:type="dxa"/>
            <w:tcBorders>
              <w:top w:val="nil"/>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911 01 00 00 00 00 0000 000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ИСТОЧНИКИ ВНУТРЕННЕГО ФИНАНСИРОВАНИЯ ДЕФИЦИТОВ  БЮДЖЕТОВ</w:t>
            </w:r>
          </w:p>
        </w:tc>
        <w:tc>
          <w:tcPr>
            <w:tcW w:w="1559"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34"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c>
          <w:tcPr>
            <w:tcW w:w="1134"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0,000</w:t>
            </w:r>
          </w:p>
        </w:tc>
      </w:tr>
      <w:tr w:rsidR="00606FB5" w:rsidRPr="005E4A96" w:rsidTr="00DA1A8C">
        <w:trPr>
          <w:trHeight w:val="315"/>
        </w:trPr>
        <w:tc>
          <w:tcPr>
            <w:tcW w:w="2694" w:type="dxa"/>
            <w:tcBorders>
              <w:top w:val="nil"/>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911 01 03 00 00 00 0000 000</w:t>
            </w:r>
          </w:p>
        </w:tc>
        <w:tc>
          <w:tcPr>
            <w:tcW w:w="4536" w:type="dxa"/>
            <w:gridSpan w:val="3"/>
            <w:tcBorders>
              <w:top w:val="nil"/>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Бюджетные кредиты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 xml:space="preserve">911 01 03 00 00 00 0000 </w:t>
            </w:r>
            <w:r w:rsidRPr="005E4A96">
              <w:rPr>
                <w:rFonts w:ascii="Times New Roman" w:hAnsi="Times New Roman" w:cs="Times New Roman"/>
                <w:sz w:val="24"/>
                <w:szCs w:val="24"/>
              </w:rPr>
              <w:lastRenderedPageBreak/>
              <w:t>700</w:t>
            </w:r>
          </w:p>
        </w:tc>
        <w:tc>
          <w:tcPr>
            <w:tcW w:w="4536"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lastRenderedPageBreak/>
              <w:t xml:space="preserve">Получение бюджетных кредитов от </w:t>
            </w:r>
            <w:r w:rsidRPr="005E4A96">
              <w:rPr>
                <w:rFonts w:ascii="Times New Roman" w:hAnsi="Times New Roman" w:cs="Times New Roman"/>
                <w:sz w:val="24"/>
                <w:szCs w:val="24"/>
              </w:rPr>
              <w:lastRenderedPageBreak/>
              <w:t>других бюжетов бюджетной системы Российской Федерации в валюте РФ</w:t>
            </w:r>
          </w:p>
        </w:tc>
        <w:tc>
          <w:tcPr>
            <w:tcW w:w="1559"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lastRenderedPageBreak/>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r>
      <w:tr w:rsidR="00606FB5" w:rsidRPr="005E4A96" w:rsidTr="00DA1A8C">
        <w:trPr>
          <w:trHeight w:val="634"/>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lastRenderedPageBreak/>
              <w:t>911 01 03 01 00 13 0000 710</w:t>
            </w:r>
          </w:p>
        </w:tc>
        <w:tc>
          <w:tcPr>
            <w:tcW w:w="4536" w:type="dxa"/>
            <w:gridSpan w:val="3"/>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Получение бюджетных кредитов от других бюджетов бюджетной системы Российской Федерации бюджетами поселений в валюте РФ</w:t>
            </w:r>
          </w:p>
        </w:tc>
        <w:tc>
          <w:tcPr>
            <w:tcW w:w="1559"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911 01 03 00 00 00 0000 800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Погашение бюджетных кредитов полученных от других бюджетов бюджетной системы Российской Федерации в валюте РФ</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911 01 03 00 00 13 0000 810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Погашение бюджетами поселений кредитов полученных от других бюджетов бюджетной системы Российской Федерации в валюте РФ</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911 01 05 00 00 00 000 000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Изменение остатков средств на счетах по учету средств бюджета</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11979,13803</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0,00</w:t>
            </w:r>
          </w:p>
        </w:tc>
      </w:tr>
      <w:tr w:rsidR="00606FB5" w:rsidRPr="005E4A96" w:rsidTr="00DA1A8C">
        <w:trPr>
          <w:trHeight w:val="189"/>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911 01 05 00 00 00 0000 500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Увеличение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-77604,87580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911 01 05 02 00 00 0000 510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Увеличение прочих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-77604,87580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911 01 05 02 01 00 0000 510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Увеличение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-77604,87580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911 01 05 02 01 13 0000 510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Увеличение  прочих остатков денежных средств  городских поселений</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-77604,87580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r w:rsidR="00606FB5" w:rsidRPr="005E4A96" w:rsidTr="00DA1A8C">
        <w:trPr>
          <w:trHeight w:val="299"/>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911 01 05 00 00 00 0000 600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Уменьшение остатков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89584,01383</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911 01 05 02 00 00 0000 610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Уменьшение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89584,01383</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911 01 05 02 01 00 0000 610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Уменьшение прочих остатков  денежных средств бюджетов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89584,01383</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r w:rsidR="00606FB5" w:rsidRPr="005E4A96" w:rsidTr="00DA1A8C">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center"/>
              <w:rPr>
                <w:rFonts w:ascii="Times New Roman" w:hAnsi="Times New Roman" w:cs="Times New Roman"/>
                <w:sz w:val="24"/>
                <w:szCs w:val="24"/>
              </w:rPr>
            </w:pPr>
            <w:r w:rsidRPr="005E4A96">
              <w:rPr>
                <w:rFonts w:ascii="Times New Roman" w:hAnsi="Times New Roman" w:cs="Times New Roman"/>
                <w:sz w:val="24"/>
                <w:szCs w:val="24"/>
              </w:rPr>
              <w:t>911 01 05 02 01 13 0000 610</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rPr>
                <w:rFonts w:ascii="Times New Roman" w:hAnsi="Times New Roman" w:cs="Times New Roman"/>
                <w:sz w:val="24"/>
                <w:szCs w:val="24"/>
              </w:rPr>
            </w:pPr>
            <w:r w:rsidRPr="005E4A96">
              <w:rPr>
                <w:rFonts w:ascii="Times New Roman" w:hAnsi="Times New Roman" w:cs="Times New Roman"/>
                <w:sz w:val="24"/>
                <w:szCs w:val="24"/>
              </w:rPr>
              <w:t>Уменьшение прочих остатков денежных средств  городских поселений</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89584,01383</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33578,500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06FB5" w:rsidRPr="005E4A96" w:rsidRDefault="00606FB5" w:rsidP="00DA1A8C">
            <w:pPr>
              <w:jc w:val="right"/>
              <w:rPr>
                <w:rFonts w:ascii="Times New Roman" w:hAnsi="Times New Roman" w:cs="Times New Roman"/>
                <w:sz w:val="24"/>
                <w:szCs w:val="24"/>
              </w:rPr>
            </w:pPr>
            <w:r w:rsidRPr="005E4A96">
              <w:rPr>
                <w:rFonts w:ascii="Times New Roman" w:hAnsi="Times New Roman" w:cs="Times New Roman"/>
                <w:sz w:val="24"/>
                <w:szCs w:val="24"/>
              </w:rPr>
              <w:t>22549,200</w:t>
            </w:r>
          </w:p>
        </w:tc>
      </w:tr>
    </w:tbl>
    <w:p w:rsidR="00606FB5" w:rsidRPr="005E4A96" w:rsidRDefault="00606FB5" w:rsidP="005D07E4">
      <w:pPr>
        <w:rPr>
          <w:rFonts w:ascii="Times New Roman" w:hAnsi="Times New Roman" w:cs="Times New Roman"/>
          <w:sz w:val="24"/>
          <w:szCs w:val="24"/>
        </w:rPr>
      </w:pPr>
    </w:p>
    <w:p w:rsidR="00606FB5" w:rsidRPr="005E4A96" w:rsidRDefault="00606FB5" w:rsidP="005D07E4">
      <w:pPr>
        <w:rPr>
          <w:rFonts w:ascii="Times New Roman" w:hAnsi="Times New Roman" w:cs="Times New Roman"/>
          <w:sz w:val="24"/>
          <w:szCs w:val="24"/>
        </w:rPr>
      </w:pPr>
    </w:p>
    <w:p w:rsidR="00606FB5" w:rsidRDefault="00606FB5"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Default="005E4A96" w:rsidP="005D07E4">
      <w:pPr>
        <w:rPr>
          <w:rFonts w:ascii="Times New Roman" w:hAnsi="Times New Roman" w:cs="Times New Roman"/>
          <w:sz w:val="24"/>
          <w:szCs w:val="24"/>
        </w:rPr>
      </w:pPr>
    </w:p>
    <w:p w:rsidR="005E4A96" w:rsidRPr="005E4A96" w:rsidRDefault="005E4A96" w:rsidP="005D07E4">
      <w:pPr>
        <w:rPr>
          <w:rFonts w:ascii="Times New Roman" w:hAnsi="Times New Roman" w:cs="Times New Roman"/>
          <w:sz w:val="24"/>
          <w:szCs w:val="24"/>
        </w:rPr>
      </w:pPr>
    </w:p>
    <w:p w:rsidR="00606FB5" w:rsidRPr="005E4A96" w:rsidRDefault="00606FB5" w:rsidP="005D07E4">
      <w:pPr>
        <w:rPr>
          <w:rFonts w:ascii="Times New Roman" w:hAnsi="Times New Roman" w:cs="Times New Roman"/>
          <w:sz w:val="24"/>
          <w:szCs w:val="24"/>
        </w:rPr>
      </w:pPr>
    </w:p>
    <w:p w:rsidR="00606FB5" w:rsidRPr="005E4A96" w:rsidRDefault="00606FB5" w:rsidP="005E4A96">
      <w:pPr>
        <w:pStyle w:val="1"/>
        <w:jc w:val="center"/>
        <w:rPr>
          <w:sz w:val="28"/>
          <w:szCs w:val="28"/>
        </w:rPr>
      </w:pPr>
      <w:r w:rsidRPr="005E4A96">
        <w:rPr>
          <w:sz w:val="28"/>
          <w:szCs w:val="28"/>
        </w:rPr>
        <w:lastRenderedPageBreak/>
        <w:t>РЕСПУБЛИКА МОРДОВИЯ</w:t>
      </w:r>
    </w:p>
    <w:p w:rsidR="00606FB5" w:rsidRPr="005E4A96" w:rsidRDefault="00606FB5" w:rsidP="005E4A96">
      <w:pPr>
        <w:jc w:val="center"/>
        <w:rPr>
          <w:rFonts w:ascii="Times New Roman" w:hAnsi="Times New Roman" w:cs="Times New Roman"/>
          <w:b/>
          <w:bCs/>
          <w:sz w:val="28"/>
          <w:szCs w:val="28"/>
        </w:rPr>
      </w:pPr>
      <w:r w:rsidRPr="005E4A96">
        <w:rPr>
          <w:rFonts w:ascii="Times New Roman" w:hAnsi="Times New Roman" w:cs="Times New Roman"/>
          <w:b/>
          <w:bCs/>
          <w:sz w:val="28"/>
          <w:szCs w:val="28"/>
        </w:rPr>
        <w:t>ВОСЕМНАДЦАТАЯ  СЕССИЯ  СОВЕТА  ДЕПУТАТОВ  ГОРОДСКОГО ПОСЕЛЕНИЯ  ИНСАР ИНСАРСКОГО  МУНИЦИПАЛЬНОГО  РАЙОНА СЕДЬМОГО  СОЗЫВА</w:t>
      </w:r>
    </w:p>
    <w:p w:rsidR="00606FB5" w:rsidRPr="005E4A96" w:rsidRDefault="00606FB5" w:rsidP="005E4A96">
      <w:pPr>
        <w:jc w:val="center"/>
        <w:rPr>
          <w:rFonts w:ascii="Times New Roman" w:hAnsi="Times New Roman" w:cs="Times New Roman"/>
          <w:b/>
          <w:bCs/>
          <w:sz w:val="28"/>
          <w:szCs w:val="28"/>
        </w:rPr>
      </w:pPr>
    </w:p>
    <w:p w:rsidR="00606FB5" w:rsidRPr="005E4A96" w:rsidRDefault="00606FB5" w:rsidP="005E4A96">
      <w:pPr>
        <w:pStyle w:val="1"/>
        <w:jc w:val="center"/>
        <w:rPr>
          <w:sz w:val="28"/>
          <w:szCs w:val="28"/>
        </w:rPr>
      </w:pPr>
      <w:r w:rsidRPr="005E4A96">
        <w:rPr>
          <w:sz w:val="28"/>
          <w:szCs w:val="28"/>
        </w:rPr>
        <w:t>РЕШЕНИЕ</w:t>
      </w:r>
    </w:p>
    <w:p w:rsidR="00606FB5" w:rsidRPr="005E4A96" w:rsidRDefault="00606FB5" w:rsidP="00606FB5">
      <w:pPr>
        <w:jc w:val="center"/>
        <w:rPr>
          <w:rFonts w:ascii="Times New Roman" w:hAnsi="Times New Roman" w:cs="Times New Roman"/>
          <w:b/>
          <w:sz w:val="24"/>
          <w:szCs w:val="24"/>
        </w:rPr>
      </w:pPr>
    </w:p>
    <w:p w:rsidR="00606FB5" w:rsidRPr="005E4A96" w:rsidRDefault="00606FB5" w:rsidP="00606FB5">
      <w:pPr>
        <w:jc w:val="center"/>
        <w:rPr>
          <w:rFonts w:ascii="Times New Roman" w:hAnsi="Times New Roman" w:cs="Times New Roman"/>
          <w:sz w:val="24"/>
          <w:szCs w:val="24"/>
        </w:rPr>
      </w:pPr>
      <w:r w:rsidRPr="005E4A96">
        <w:rPr>
          <w:rFonts w:ascii="Times New Roman" w:hAnsi="Times New Roman" w:cs="Times New Roman"/>
          <w:sz w:val="24"/>
          <w:szCs w:val="24"/>
        </w:rPr>
        <w:t>г. Инсар</w:t>
      </w:r>
    </w:p>
    <w:p w:rsidR="00606FB5" w:rsidRPr="005E4A96" w:rsidRDefault="00606FB5" w:rsidP="00606FB5">
      <w:pPr>
        <w:jc w:val="center"/>
        <w:rPr>
          <w:rFonts w:ascii="Times New Roman" w:hAnsi="Times New Roman" w:cs="Times New Roman"/>
          <w:sz w:val="28"/>
          <w:szCs w:val="28"/>
        </w:rPr>
      </w:pPr>
    </w:p>
    <w:p w:rsidR="00606FB5" w:rsidRPr="005E4A96" w:rsidRDefault="00606FB5" w:rsidP="00606FB5">
      <w:pPr>
        <w:rPr>
          <w:rFonts w:ascii="Times New Roman" w:hAnsi="Times New Roman" w:cs="Times New Roman"/>
          <w:b/>
          <w:sz w:val="28"/>
          <w:szCs w:val="28"/>
        </w:rPr>
      </w:pPr>
      <w:r w:rsidRPr="005E4A96">
        <w:rPr>
          <w:rFonts w:ascii="Times New Roman" w:hAnsi="Times New Roman" w:cs="Times New Roman"/>
          <w:sz w:val="28"/>
          <w:szCs w:val="28"/>
        </w:rPr>
        <w:t>от 26 декабря  2023 г.</w:t>
      </w:r>
      <w:r w:rsidRPr="005E4A96">
        <w:rPr>
          <w:rFonts w:ascii="Times New Roman" w:hAnsi="Times New Roman" w:cs="Times New Roman"/>
          <w:sz w:val="28"/>
          <w:szCs w:val="28"/>
        </w:rPr>
        <w:tab/>
      </w:r>
      <w:r w:rsidRPr="005E4A96">
        <w:rPr>
          <w:rFonts w:ascii="Times New Roman" w:hAnsi="Times New Roman" w:cs="Times New Roman"/>
          <w:sz w:val="28"/>
          <w:szCs w:val="28"/>
        </w:rPr>
        <w:tab/>
      </w:r>
      <w:r w:rsidRPr="005E4A96">
        <w:rPr>
          <w:rFonts w:ascii="Times New Roman" w:hAnsi="Times New Roman" w:cs="Times New Roman"/>
          <w:sz w:val="28"/>
          <w:szCs w:val="28"/>
        </w:rPr>
        <w:tab/>
      </w:r>
      <w:r w:rsidRPr="005E4A96">
        <w:rPr>
          <w:rFonts w:ascii="Times New Roman" w:hAnsi="Times New Roman" w:cs="Times New Roman"/>
          <w:sz w:val="28"/>
          <w:szCs w:val="28"/>
        </w:rPr>
        <w:tab/>
        <w:t xml:space="preserve">                                                            № 29</w:t>
      </w:r>
    </w:p>
    <w:p w:rsidR="00606FB5" w:rsidRPr="005E4A96" w:rsidRDefault="00606FB5" w:rsidP="00606FB5">
      <w:pPr>
        <w:rPr>
          <w:rFonts w:ascii="Times New Roman" w:hAnsi="Times New Roman" w:cs="Times New Roman"/>
          <w:b/>
          <w:sz w:val="28"/>
          <w:szCs w:val="28"/>
        </w:rPr>
      </w:pPr>
    </w:p>
    <w:p w:rsidR="00606FB5" w:rsidRPr="005E4A96" w:rsidRDefault="00606FB5" w:rsidP="00606FB5">
      <w:pPr>
        <w:jc w:val="both"/>
        <w:rPr>
          <w:rFonts w:ascii="Times New Roman" w:hAnsi="Times New Roman" w:cs="Times New Roman"/>
          <w:b/>
          <w:sz w:val="28"/>
          <w:szCs w:val="28"/>
        </w:rPr>
      </w:pPr>
      <w:r w:rsidRPr="005E4A96">
        <w:rPr>
          <w:rFonts w:ascii="Times New Roman" w:hAnsi="Times New Roman" w:cs="Times New Roman"/>
          <w:b/>
          <w:sz w:val="28"/>
          <w:szCs w:val="28"/>
        </w:rPr>
        <w:t xml:space="preserve">Об утверждении  Реестра муниципального </w:t>
      </w:r>
    </w:p>
    <w:p w:rsidR="00606FB5" w:rsidRPr="005E4A96" w:rsidRDefault="00606FB5" w:rsidP="00606FB5">
      <w:pPr>
        <w:jc w:val="both"/>
        <w:rPr>
          <w:rFonts w:ascii="Times New Roman" w:hAnsi="Times New Roman" w:cs="Times New Roman"/>
          <w:b/>
          <w:sz w:val="28"/>
          <w:szCs w:val="28"/>
        </w:rPr>
      </w:pPr>
      <w:r w:rsidRPr="005E4A96">
        <w:rPr>
          <w:rFonts w:ascii="Times New Roman" w:hAnsi="Times New Roman" w:cs="Times New Roman"/>
          <w:b/>
          <w:sz w:val="28"/>
          <w:szCs w:val="28"/>
        </w:rPr>
        <w:t>имущества городского поселения Инсар</w:t>
      </w:r>
    </w:p>
    <w:p w:rsidR="00606FB5" w:rsidRPr="005E4A96" w:rsidRDefault="00606FB5" w:rsidP="00606FB5">
      <w:pPr>
        <w:jc w:val="both"/>
        <w:rPr>
          <w:rFonts w:ascii="Times New Roman" w:hAnsi="Times New Roman" w:cs="Times New Roman"/>
          <w:sz w:val="28"/>
          <w:szCs w:val="28"/>
        </w:rPr>
      </w:pPr>
    </w:p>
    <w:p w:rsidR="00606FB5" w:rsidRPr="005E4A96" w:rsidRDefault="00606FB5" w:rsidP="00606FB5">
      <w:pPr>
        <w:jc w:val="both"/>
        <w:rPr>
          <w:rFonts w:ascii="Times New Roman" w:hAnsi="Times New Roman" w:cs="Times New Roman"/>
          <w:b/>
          <w:sz w:val="28"/>
          <w:szCs w:val="28"/>
        </w:rPr>
      </w:pPr>
    </w:p>
    <w:p w:rsidR="00606FB5" w:rsidRPr="005E4A96" w:rsidRDefault="00606FB5" w:rsidP="00606FB5">
      <w:pPr>
        <w:jc w:val="both"/>
        <w:rPr>
          <w:rFonts w:ascii="Times New Roman" w:hAnsi="Times New Roman" w:cs="Times New Roman"/>
          <w:sz w:val="28"/>
          <w:szCs w:val="28"/>
        </w:rPr>
      </w:pPr>
      <w:r w:rsidRPr="005E4A96">
        <w:rPr>
          <w:rFonts w:ascii="Times New Roman" w:hAnsi="Times New Roman" w:cs="Times New Roman"/>
          <w:sz w:val="28"/>
          <w:szCs w:val="28"/>
        </w:rPr>
        <w:t xml:space="preserve">         В соответствии с  Уставом   городского  поселения  Инсар  Инсарского муниципального района Республики Мордовия, Решением Совета депутатов городского поселения Инсар от 15.06.2018 г. № 35   «Об  утверждении Положения об управлении муниципальной собственностью городского поселения Инсар»</w:t>
      </w:r>
    </w:p>
    <w:p w:rsidR="00606FB5" w:rsidRPr="005E4A96" w:rsidRDefault="00606FB5" w:rsidP="00606FB5">
      <w:pPr>
        <w:jc w:val="both"/>
        <w:rPr>
          <w:rFonts w:ascii="Times New Roman" w:hAnsi="Times New Roman" w:cs="Times New Roman"/>
          <w:b/>
          <w:sz w:val="28"/>
          <w:szCs w:val="28"/>
        </w:rPr>
      </w:pPr>
      <w:r w:rsidRPr="005E4A96">
        <w:rPr>
          <w:rFonts w:ascii="Times New Roman" w:hAnsi="Times New Roman" w:cs="Times New Roman"/>
          <w:b/>
          <w:sz w:val="28"/>
          <w:szCs w:val="28"/>
        </w:rPr>
        <w:t xml:space="preserve">                  </w:t>
      </w:r>
    </w:p>
    <w:p w:rsidR="00606FB5" w:rsidRPr="005E4A96" w:rsidRDefault="00606FB5" w:rsidP="00606FB5">
      <w:pPr>
        <w:jc w:val="both"/>
        <w:rPr>
          <w:rFonts w:ascii="Times New Roman" w:hAnsi="Times New Roman" w:cs="Times New Roman"/>
          <w:b/>
          <w:sz w:val="28"/>
          <w:szCs w:val="28"/>
        </w:rPr>
      </w:pPr>
      <w:r w:rsidRPr="005E4A96">
        <w:rPr>
          <w:rFonts w:ascii="Times New Roman" w:hAnsi="Times New Roman" w:cs="Times New Roman"/>
          <w:b/>
          <w:sz w:val="28"/>
          <w:szCs w:val="28"/>
        </w:rPr>
        <w:t xml:space="preserve">      Совет депутатов  городского  поселения  Инсар  Р Е Ш А Е Т :</w:t>
      </w:r>
    </w:p>
    <w:p w:rsidR="00606FB5" w:rsidRPr="005E4A96" w:rsidRDefault="00606FB5" w:rsidP="00606FB5">
      <w:pPr>
        <w:jc w:val="both"/>
        <w:rPr>
          <w:rFonts w:ascii="Times New Roman" w:hAnsi="Times New Roman" w:cs="Times New Roman"/>
          <w:b/>
          <w:sz w:val="28"/>
          <w:szCs w:val="28"/>
        </w:rPr>
      </w:pPr>
    </w:p>
    <w:p w:rsidR="00606FB5" w:rsidRPr="005E4A96" w:rsidRDefault="00606FB5" w:rsidP="00606FB5">
      <w:pPr>
        <w:rPr>
          <w:rFonts w:ascii="Times New Roman" w:hAnsi="Times New Roman" w:cs="Times New Roman"/>
          <w:color w:val="000000"/>
          <w:sz w:val="28"/>
          <w:szCs w:val="28"/>
        </w:rPr>
      </w:pPr>
      <w:r w:rsidRPr="005E4A96">
        <w:rPr>
          <w:rFonts w:ascii="Times New Roman" w:hAnsi="Times New Roman" w:cs="Times New Roman"/>
          <w:color w:val="000000"/>
          <w:sz w:val="28"/>
          <w:szCs w:val="28"/>
        </w:rPr>
        <w:t xml:space="preserve">       1.Утвердить прилагаемый  Реестр муниципального имущества  городского поселения Инсар по состоянию на 31.12.2023г.</w:t>
      </w:r>
    </w:p>
    <w:p w:rsidR="00606FB5" w:rsidRPr="005E4A96" w:rsidRDefault="00606FB5" w:rsidP="00606FB5">
      <w:pPr>
        <w:rPr>
          <w:rFonts w:ascii="Times New Roman" w:hAnsi="Times New Roman" w:cs="Times New Roman"/>
          <w:sz w:val="28"/>
          <w:szCs w:val="28"/>
        </w:rPr>
      </w:pPr>
      <w:r w:rsidRPr="005E4A96">
        <w:rPr>
          <w:rFonts w:ascii="Times New Roman" w:hAnsi="Times New Roman" w:cs="Times New Roman"/>
          <w:color w:val="000000"/>
          <w:sz w:val="28"/>
          <w:szCs w:val="28"/>
        </w:rPr>
        <w:t xml:space="preserve">       2.Администрации городского  поселения Инсар </w:t>
      </w:r>
      <w:r w:rsidRPr="005E4A96">
        <w:rPr>
          <w:rFonts w:ascii="Times New Roman" w:hAnsi="Times New Roman" w:cs="Times New Roman"/>
          <w:sz w:val="28"/>
          <w:szCs w:val="28"/>
        </w:rPr>
        <w:t>продолжить  работу  по  формированию  базы  данных  Реестра  муниципального имущества  городского поселения Инсар.</w:t>
      </w:r>
    </w:p>
    <w:p w:rsidR="00606FB5" w:rsidRPr="005E4A96" w:rsidRDefault="00606FB5" w:rsidP="00606FB5">
      <w:pPr>
        <w:rPr>
          <w:rFonts w:ascii="Times New Roman" w:hAnsi="Times New Roman" w:cs="Times New Roman"/>
          <w:color w:val="000000"/>
          <w:sz w:val="28"/>
          <w:szCs w:val="28"/>
        </w:rPr>
      </w:pPr>
      <w:r w:rsidRPr="005E4A96">
        <w:rPr>
          <w:rFonts w:ascii="Times New Roman" w:hAnsi="Times New Roman" w:cs="Times New Roman"/>
          <w:sz w:val="28"/>
          <w:szCs w:val="28"/>
        </w:rPr>
        <w:t xml:space="preserve">       3. Настоящее решение вступает в законную силу со дня его подписания и  подлежит официальному опубликованию.</w:t>
      </w:r>
    </w:p>
    <w:p w:rsidR="00606FB5" w:rsidRPr="005E4A96" w:rsidRDefault="00606FB5" w:rsidP="00606FB5">
      <w:pPr>
        <w:pStyle w:val="af6"/>
        <w:rPr>
          <w:rFonts w:ascii="Times New Roman" w:hAnsi="Times New Roman" w:cs="Times New Roman"/>
          <w:sz w:val="28"/>
          <w:szCs w:val="28"/>
        </w:rPr>
      </w:pPr>
    </w:p>
    <w:p w:rsidR="00606FB5" w:rsidRPr="005E4A96" w:rsidRDefault="00606FB5" w:rsidP="00606FB5">
      <w:pPr>
        <w:pStyle w:val="af6"/>
        <w:rPr>
          <w:rFonts w:ascii="Times New Roman" w:hAnsi="Times New Roman" w:cs="Times New Roman"/>
          <w:sz w:val="28"/>
          <w:szCs w:val="28"/>
        </w:rPr>
      </w:pPr>
    </w:p>
    <w:p w:rsidR="00606FB5" w:rsidRPr="005E4A96" w:rsidRDefault="00606FB5" w:rsidP="00606FB5">
      <w:pPr>
        <w:pStyle w:val="af6"/>
        <w:rPr>
          <w:rFonts w:ascii="Times New Roman" w:hAnsi="Times New Roman" w:cs="Times New Roman"/>
          <w:sz w:val="28"/>
          <w:szCs w:val="28"/>
        </w:rPr>
      </w:pPr>
    </w:p>
    <w:p w:rsidR="00606FB5" w:rsidRPr="005E4A96" w:rsidRDefault="00606FB5" w:rsidP="00606FB5">
      <w:pPr>
        <w:pStyle w:val="aa"/>
        <w:jc w:val="both"/>
        <w:rPr>
          <w:sz w:val="28"/>
          <w:szCs w:val="28"/>
        </w:rPr>
      </w:pPr>
      <w:r w:rsidRPr="005E4A96">
        <w:rPr>
          <w:sz w:val="28"/>
          <w:szCs w:val="28"/>
        </w:rPr>
        <w:t>Глава городского поселения Инсар</w:t>
      </w:r>
    </w:p>
    <w:p w:rsidR="00606FB5" w:rsidRPr="005E4A96" w:rsidRDefault="00606FB5" w:rsidP="00606FB5">
      <w:pPr>
        <w:pStyle w:val="aa"/>
        <w:jc w:val="both"/>
        <w:rPr>
          <w:sz w:val="28"/>
          <w:szCs w:val="28"/>
        </w:rPr>
      </w:pPr>
      <w:r w:rsidRPr="005E4A96">
        <w:rPr>
          <w:sz w:val="28"/>
          <w:szCs w:val="28"/>
        </w:rPr>
        <w:t>Инсарского муниципального района</w:t>
      </w:r>
    </w:p>
    <w:p w:rsidR="00606FB5" w:rsidRPr="005E4A96" w:rsidRDefault="00606FB5" w:rsidP="00606FB5">
      <w:pPr>
        <w:pStyle w:val="aa"/>
        <w:jc w:val="both"/>
        <w:rPr>
          <w:sz w:val="28"/>
          <w:szCs w:val="28"/>
        </w:rPr>
      </w:pPr>
      <w:r w:rsidRPr="005E4A96">
        <w:rPr>
          <w:sz w:val="28"/>
          <w:szCs w:val="28"/>
        </w:rPr>
        <w:t>Республики Мордовия                                                              Н.А.ПАРШУТКИН</w:t>
      </w:r>
    </w:p>
    <w:p w:rsidR="00606FB5" w:rsidRPr="005E4A96" w:rsidRDefault="00606FB5" w:rsidP="00606FB5">
      <w:pPr>
        <w:pStyle w:val="aa"/>
        <w:jc w:val="both"/>
        <w:rPr>
          <w:sz w:val="28"/>
          <w:szCs w:val="28"/>
        </w:rPr>
      </w:pPr>
    </w:p>
    <w:p w:rsidR="00606FB5" w:rsidRPr="005E4A96" w:rsidRDefault="00606FB5" w:rsidP="00606FB5">
      <w:pPr>
        <w:pStyle w:val="aa"/>
        <w:jc w:val="both"/>
        <w:rPr>
          <w:sz w:val="28"/>
          <w:szCs w:val="28"/>
        </w:rPr>
      </w:pPr>
    </w:p>
    <w:p w:rsidR="00606FB5" w:rsidRPr="005E4A96" w:rsidRDefault="00606FB5" w:rsidP="00606FB5">
      <w:pPr>
        <w:pStyle w:val="aa"/>
        <w:jc w:val="both"/>
        <w:rPr>
          <w:sz w:val="28"/>
          <w:szCs w:val="28"/>
        </w:rPr>
      </w:pPr>
    </w:p>
    <w:p w:rsidR="00606FB5" w:rsidRPr="005E4A96" w:rsidRDefault="00606FB5" w:rsidP="00606FB5">
      <w:pPr>
        <w:pStyle w:val="aa"/>
        <w:jc w:val="both"/>
        <w:rPr>
          <w:sz w:val="28"/>
          <w:szCs w:val="28"/>
        </w:rPr>
      </w:pPr>
    </w:p>
    <w:p w:rsidR="00606FB5" w:rsidRPr="005E4A96" w:rsidRDefault="00606FB5" w:rsidP="00606FB5">
      <w:pPr>
        <w:pStyle w:val="aa"/>
        <w:jc w:val="both"/>
        <w:rPr>
          <w:sz w:val="28"/>
          <w:szCs w:val="28"/>
        </w:rPr>
      </w:pPr>
    </w:p>
    <w:p w:rsidR="00606FB5" w:rsidRPr="005E4A96" w:rsidRDefault="00606FB5" w:rsidP="00606FB5">
      <w:pPr>
        <w:pStyle w:val="aa"/>
        <w:jc w:val="both"/>
        <w:rPr>
          <w:sz w:val="24"/>
          <w:szCs w:val="24"/>
        </w:rPr>
      </w:pPr>
    </w:p>
    <w:p w:rsidR="00606FB5" w:rsidRPr="005E4A96" w:rsidRDefault="00606FB5" w:rsidP="00606FB5">
      <w:pPr>
        <w:pStyle w:val="aa"/>
        <w:jc w:val="both"/>
        <w:rPr>
          <w:sz w:val="24"/>
          <w:szCs w:val="24"/>
        </w:rPr>
      </w:pPr>
    </w:p>
    <w:p w:rsidR="00606FB5" w:rsidRPr="005E4A96" w:rsidRDefault="00606FB5" w:rsidP="00606FB5">
      <w:pPr>
        <w:pStyle w:val="aa"/>
        <w:jc w:val="both"/>
        <w:rPr>
          <w:sz w:val="24"/>
          <w:szCs w:val="24"/>
        </w:rPr>
      </w:pPr>
    </w:p>
    <w:p w:rsidR="00606FB5" w:rsidRPr="005E4A96" w:rsidRDefault="00606FB5" w:rsidP="00606FB5">
      <w:pPr>
        <w:pStyle w:val="aa"/>
        <w:jc w:val="both"/>
        <w:rPr>
          <w:sz w:val="24"/>
          <w:szCs w:val="24"/>
        </w:rPr>
      </w:pPr>
    </w:p>
    <w:p w:rsidR="00606FB5" w:rsidRPr="005E4A96" w:rsidRDefault="00606FB5" w:rsidP="00606FB5">
      <w:pPr>
        <w:pStyle w:val="aa"/>
        <w:jc w:val="both"/>
        <w:rPr>
          <w:sz w:val="24"/>
          <w:szCs w:val="24"/>
        </w:rPr>
      </w:pPr>
    </w:p>
    <w:p w:rsidR="00606FB5" w:rsidRPr="005E4A96" w:rsidRDefault="00606FB5" w:rsidP="00606FB5">
      <w:pPr>
        <w:pStyle w:val="aa"/>
        <w:jc w:val="right"/>
        <w:rPr>
          <w:sz w:val="24"/>
          <w:szCs w:val="24"/>
        </w:rPr>
      </w:pPr>
    </w:p>
    <w:p w:rsidR="00606FB5" w:rsidRPr="005E4A96" w:rsidRDefault="00606FB5" w:rsidP="00606FB5">
      <w:pPr>
        <w:pStyle w:val="aa"/>
        <w:jc w:val="right"/>
        <w:rPr>
          <w:sz w:val="24"/>
          <w:szCs w:val="24"/>
        </w:rPr>
        <w:sectPr w:rsidR="00606FB5" w:rsidRPr="005E4A96" w:rsidSect="009A05D7">
          <w:headerReference w:type="default" r:id="rId9"/>
          <w:pgSz w:w="11906" w:h="16838"/>
          <w:pgMar w:top="1134" w:right="510" w:bottom="851" w:left="1418" w:header="709" w:footer="709" w:gutter="0"/>
          <w:cols w:space="708"/>
          <w:docGrid w:linePitch="360"/>
        </w:sectPr>
      </w:pPr>
    </w:p>
    <w:p w:rsidR="00606FB5" w:rsidRPr="005E4A96" w:rsidRDefault="00606FB5" w:rsidP="00606FB5">
      <w:pPr>
        <w:pStyle w:val="aa"/>
        <w:jc w:val="right"/>
        <w:rPr>
          <w:sz w:val="24"/>
          <w:szCs w:val="24"/>
        </w:rPr>
      </w:pPr>
      <w:r w:rsidRPr="005E4A96">
        <w:rPr>
          <w:sz w:val="24"/>
          <w:szCs w:val="24"/>
        </w:rPr>
        <w:lastRenderedPageBreak/>
        <w:t xml:space="preserve">Приложение </w:t>
      </w:r>
    </w:p>
    <w:p w:rsidR="00606FB5" w:rsidRPr="005E4A96" w:rsidRDefault="00606FB5" w:rsidP="00606FB5">
      <w:pPr>
        <w:pStyle w:val="aa"/>
        <w:jc w:val="right"/>
        <w:rPr>
          <w:sz w:val="24"/>
          <w:szCs w:val="24"/>
        </w:rPr>
      </w:pPr>
      <w:r w:rsidRPr="005E4A96">
        <w:rPr>
          <w:sz w:val="24"/>
          <w:szCs w:val="24"/>
        </w:rPr>
        <w:t xml:space="preserve">к решению Совета депутатов </w:t>
      </w:r>
    </w:p>
    <w:p w:rsidR="00606FB5" w:rsidRPr="005E4A96" w:rsidRDefault="00606FB5" w:rsidP="00606FB5">
      <w:pPr>
        <w:pStyle w:val="aa"/>
        <w:tabs>
          <w:tab w:val="left" w:pos="7655"/>
        </w:tabs>
        <w:jc w:val="right"/>
        <w:rPr>
          <w:sz w:val="24"/>
          <w:szCs w:val="24"/>
        </w:rPr>
      </w:pPr>
      <w:r w:rsidRPr="005E4A96">
        <w:rPr>
          <w:sz w:val="24"/>
          <w:szCs w:val="24"/>
        </w:rPr>
        <w:t>городского поселения Инсар</w:t>
      </w:r>
    </w:p>
    <w:p w:rsidR="00606FB5" w:rsidRPr="005E4A96" w:rsidRDefault="00606FB5" w:rsidP="00606FB5">
      <w:pPr>
        <w:pStyle w:val="aa"/>
        <w:jc w:val="right"/>
        <w:rPr>
          <w:sz w:val="24"/>
          <w:szCs w:val="24"/>
        </w:rPr>
      </w:pPr>
      <w:r w:rsidRPr="005E4A96">
        <w:rPr>
          <w:sz w:val="24"/>
          <w:szCs w:val="24"/>
        </w:rPr>
        <w:t>от 26 декабря 2023г. № 29</w:t>
      </w:r>
    </w:p>
    <w:p w:rsidR="00606FB5" w:rsidRPr="005E4A96" w:rsidRDefault="00606FB5" w:rsidP="00606FB5">
      <w:pPr>
        <w:pStyle w:val="aa"/>
        <w:jc w:val="both"/>
        <w:rPr>
          <w:sz w:val="24"/>
          <w:szCs w:val="24"/>
        </w:rPr>
      </w:pPr>
    </w:p>
    <w:p w:rsidR="00606FB5" w:rsidRPr="005E4A96" w:rsidRDefault="00606FB5" w:rsidP="00606FB5">
      <w:pPr>
        <w:pStyle w:val="aa"/>
        <w:jc w:val="both"/>
        <w:rPr>
          <w:sz w:val="24"/>
          <w:szCs w:val="24"/>
        </w:rPr>
      </w:pPr>
    </w:p>
    <w:tbl>
      <w:tblPr>
        <w:tblW w:w="15481" w:type="dxa"/>
        <w:tblLayout w:type="fixed"/>
        <w:tblCellMar>
          <w:left w:w="30" w:type="dxa"/>
          <w:right w:w="30" w:type="dxa"/>
        </w:tblCellMar>
        <w:tblLook w:val="0000"/>
      </w:tblPr>
      <w:tblGrid>
        <w:gridCol w:w="410"/>
        <w:gridCol w:w="1888"/>
        <w:gridCol w:w="589"/>
        <w:gridCol w:w="1396"/>
        <w:gridCol w:w="277"/>
        <w:gridCol w:w="1246"/>
        <w:gridCol w:w="320"/>
        <w:gridCol w:w="1242"/>
        <w:gridCol w:w="33"/>
        <w:gridCol w:w="1560"/>
        <w:gridCol w:w="301"/>
        <w:gridCol w:w="1116"/>
        <w:gridCol w:w="425"/>
        <w:gridCol w:w="1560"/>
        <w:gridCol w:w="1134"/>
        <w:gridCol w:w="1984"/>
      </w:tblGrid>
      <w:tr w:rsidR="00606FB5" w:rsidRPr="005E4A96" w:rsidTr="00DA1A8C">
        <w:tblPrEx>
          <w:tblCellMar>
            <w:top w:w="0" w:type="dxa"/>
            <w:bottom w:w="0" w:type="dxa"/>
          </w:tblCellMar>
        </w:tblPrEx>
        <w:trPr>
          <w:trHeight w:val="1077"/>
        </w:trPr>
        <w:tc>
          <w:tcPr>
            <w:tcW w:w="15481" w:type="dxa"/>
            <w:gridSpan w:val="16"/>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РЕЕСТР </w:t>
            </w:r>
          </w:p>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 </w:t>
            </w:r>
          </w:p>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МУНИЦИПАЛЬНОЙ   СОБСТВЕННОСТИ ГОРОДСКОГО ПОСЕЛЕНИЯ ИНСАР </w:t>
            </w:r>
          </w:p>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ИНСАРСКОГО  МУНИЦИПАЛЬНОГО     РАЙОНА РЕСПУБЛИКИ   МОРДОВИЯ </w:t>
            </w:r>
          </w:p>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   </w:t>
            </w:r>
          </w:p>
          <w:p w:rsidR="00606FB5" w:rsidRPr="005E4A96" w:rsidRDefault="00606FB5" w:rsidP="00DA1A8C">
            <w:pPr>
              <w:widowControl/>
              <w:jc w:val="center"/>
              <w:rPr>
                <w:rFonts w:ascii="Times New Roman" w:hAnsi="Times New Roman" w:cs="Times New Roman"/>
                <w:color w:val="000000"/>
                <w:sz w:val="24"/>
                <w:szCs w:val="24"/>
              </w:rPr>
            </w:pPr>
          </w:p>
          <w:p w:rsidR="00606FB5" w:rsidRPr="005E4A96" w:rsidRDefault="00606FB5" w:rsidP="00DA1A8C">
            <w:pPr>
              <w:widowControl/>
              <w:jc w:val="center"/>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3372"/>
        </w:trPr>
        <w:tc>
          <w:tcPr>
            <w:tcW w:w="15481" w:type="dxa"/>
            <w:gridSpan w:val="16"/>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СОДЕРЖАНИЕ </w:t>
            </w: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 </w:t>
            </w:r>
          </w:p>
          <w:p w:rsidR="00606FB5" w:rsidRPr="005E4A96" w:rsidRDefault="00606FB5" w:rsidP="00DA1A8C">
            <w:pPr>
              <w:widowControl/>
              <w:rPr>
                <w:rFonts w:ascii="Times New Roman" w:hAnsi="Times New Roman" w:cs="Times New Roman"/>
                <w:b/>
                <w:color w:val="000000"/>
                <w:sz w:val="24"/>
                <w:szCs w:val="24"/>
              </w:rPr>
            </w:pPr>
            <w:r w:rsidRPr="005E4A96">
              <w:rPr>
                <w:rFonts w:ascii="Times New Roman" w:hAnsi="Times New Roman" w:cs="Times New Roman"/>
                <w:b/>
                <w:color w:val="000000"/>
                <w:sz w:val="24"/>
                <w:szCs w:val="24"/>
              </w:rPr>
              <w:t xml:space="preserve">РАЗДЕЛ 1: Сведения о муниципальном недвижимом имуществе </w:t>
            </w: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 </w:t>
            </w: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1.1. Имущество администрации  городского поселения Инсар Инсарского муниципального района Республики Мордовия </w:t>
            </w: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 </w:t>
            </w:r>
          </w:p>
          <w:p w:rsidR="00606FB5" w:rsidRPr="005E4A96" w:rsidRDefault="00606FB5" w:rsidP="00DA1A8C">
            <w:pPr>
              <w:widowControl/>
              <w:rPr>
                <w:rFonts w:ascii="Times New Roman" w:hAnsi="Times New Roman" w:cs="Times New Roman"/>
                <w:b/>
                <w:color w:val="000000"/>
                <w:sz w:val="24"/>
                <w:szCs w:val="24"/>
              </w:rPr>
            </w:pPr>
            <w:r w:rsidRPr="005E4A96">
              <w:rPr>
                <w:rFonts w:ascii="Times New Roman" w:hAnsi="Times New Roman" w:cs="Times New Roman"/>
                <w:b/>
                <w:color w:val="000000"/>
                <w:sz w:val="24"/>
                <w:szCs w:val="24"/>
              </w:rPr>
              <w:t xml:space="preserve">РАЗДЕЛ 2.     Сведения о муниципальном движимом имуществе </w:t>
            </w:r>
          </w:p>
          <w:p w:rsidR="00606FB5" w:rsidRPr="005E4A96" w:rsidRDefault="00606FB5" w:rsidP="00DA1A8C">
            <w:pPr>
              <w:widowControl/>
              <w:rPr>
                <w:rFonts w:ascii="Times New Roman" w:hAnsi="Times New Roman" w:cs="Times New Roman"/>
                <w:b/>
                <w:color w:val="000000"/>
                <w:sz w:val="24"/>
                <w:szCs w:val="24"/>
              </w:rPr>
            </w:pP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2.1. Имущество  администрации городского поселения Инсар Инсарского муниципального района Республики Мордовия </w:t>
            </w: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 </w:t>
            </w:r>
          </w:p>
          <w:p w:rsidR="00606FB5" w:rsidRPr="005E4A96" w:rsidRDefault="00606FB5" w:rsidP="00DA1A8C">
            <w:pPr>
              <w:widowControl/>
              <w:rPr>
                <w:rFonts w:ascii="Times New Roman" w:hAnsi="Times New Roman" w:cs="Times New Roman"/>
                <w:b/>
                <w:color w:val="000000"/>
                <w:sz w:val="24"/>
                <w:szCs w:val="24"/>
              </w:rPr>
            </w:pPr>
            <w:r w:rsidRPr="005E4A96">
              <w:rPr>
                <w:rFonts w:ascii="Times New Roman" w:hAnsi="Times New Roman" w:cs="Times New Roman"/>
                <w:b/>
                <w:color w:val="000000"/>
                <w:sz w:val="24"/>
                <w:szCs w:val="24"/>
              </w:rPr>
              <w:t xml:space="preserve">РАЗДЕЛ  3.  Перечень  муниципальных предприятий и муниципальных учреждений </w:t>
            </w:r>
          </w:p>
          <w:p w:rsidR="00606FB5" w:rsidRPr="005E4A96" w:rsidRDefault="00606FB5" w:rsidP="00DA1A8C">
            <w:pPr>
              <w:widowControl/>
              <w:rPr>
                <w:rFonts w:ascii="Times New Roman" w:hAnsi="Times New Roman" w:cs="Times New Roman"/>
                <w:b/>
                <w:color w:val="000000"/>
                <w:sz w:val="24"/>
                <w:szCs w:val="24"/>
              </w:rPr>
            </w:pP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3.1. Муниципальное бюджетное учреждение физической культуры и спорта «Стадион «Старт»</w:t>
            </w: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p w:rsidR="00606FB5" w:rsidRPr="005E4A96" w:rsidRDefault="00606FB5" w:rsidP="00DA1A8C">
            <w:pPr>
              <w:widowControl/>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47"/>
        </w:trPr>
        <w:tc>
          <w:tcPr>
            <w:tcW w:w="7368" w:type="dxa"/>
            <w:gridSpan w:val="8"/>
            <w:tcBorders>
              <w:top w:val="single" w:sz="2" w:space="0" w:color="000000"/>
              <w:left w:val="single" w:sz="2" w:space="0" w:color="000000"/>
              <w:bottom w:val="single" w:sz="2" w:space="0" w:color="000000"/>
              <w:right w:val="nil"/>
            </w:tcBorders>
          </w:tcPr>
          <w:p w:rsidR="00606FB5" w:rsidRPr="005E4A96" w:rsidRDefault="00606FB5" w:rsidP="00DA1A8C">
            <w:pPr>
              <w:widowControl/>
              <w:rPr>
                <w:rFonts w:ascii="Times New Roman" w:hAnsi="Times New Roman" w:cs="Times New Roman"/>
                <w:b/>
                <w:color w:val="000000"/>
                <w:sz w:val="24"/>
                <w:szCs w:val="24"/>
              </w:rPr>
            </w:pPr>
            <w:r w:rsidRPr="005E4A96">
              <w:rPr>
                <w:rFonts w:ascii="Times New Roman" w:hAnsi="Times New Roman" w:cs="Times New Roman"/>
                <w:b/>
                <w:color w:val="000000"/>
                <w:sz w:val="24"/>
                <w:szCs w:val="24"/>
              </w:rPr>
              <w:lastRenderedPageBreak/>
              <w:t xml:space="preserve">РАЗДЕЛ 1 Сведения о муниципальном недвижимом имуществе </w:t>
            </w:r>
          </w:p>
        </w:tc>
        <w:tc>
          <w:tcPr>
            <w:tcW w:w="1894" w:type="dxa"/>
            <w:gridSpan w:val="3"/>
            <w:tcBorders>
              <w:top w:val="single" w:sz="2" w:space="0" w:color="000000"/>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1541" w:type="dxa"/>
            <w:gridSpan w:val="2"/>
            <w:tcBorders>
              <w:top w:val="single" w:sz="2" w:space="0" w:color="000000"/>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2" w:space="0" w:color="000000"/>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2" w:space="0" w:color="000000"/>
              <w:left w:val="nil"/>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442"/>
        </w:trPr>
        <w:tc>
          <w:tcPr>
            <w:tcW w:w="13497" w:type="dxa"/>
            <w:gridSpan w:val="15"/>
            <w:tcBorders>
              <w:top w:val="single" w:sz="2" w:space="0" w:color="000000"/>
              <w:left w:val="single" w:sz="2" w:space="0" w:color="000000"/>
              <w:bottom w:val="single" w:sz="6" w:space="0" w:color="auto"/>
              <w:right w:val="nil"/>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1.1 Имущество  администрации городского поселения Инсар Инсарского муниципального района Республики Мордовия </w:t>
            </w:r>
          </w:p>
        </w:tc>
        <w:tc>
          <w:tcPr>
            <w:tcW w:w="1984" w:type="dxa"/>
            <w:tcBorders>
              <w:top w:val="single" w:sz="2" w:space="0" w:color="000000"/>
              <w:left w:val="nil"/>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22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п/п </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Наименование недвижимого имущества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Адрес (месторасположение) </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Кадастровый номер муниципального недвижимого имущества </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Характеристика  </w:t>
            </w:r>
          </w:p>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недвижимого имущества </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Балансовая стоимость и начисленная амортизация </w:t>
            </w:r>
          </w:p>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(руб) </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Кадастровая стоимость </w:t>
            </w:r>
          </w:p>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недвижимого имущества </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Дата возникновения (прекращения) права муниципальной собственности, реквизиты документов </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b/>
                <w:bCs/>
                <w:color w:val="000000"/>
                <w:sz w:val="24"/>
                <w:szCs w:val="24"/>
              </w:rPr>
            </w:pPr>
            <w:r w:rsidRPr="005E4A96">
              <w:rPr>
                <w:rFonts w:ascii="Times New Roman" w:hAnsi="Times New Roman" w:cs="Times New Roman"/>
                <w:b/>
                <w:bCs/>
                <w:color w:val="000000"/>
                <w:sz w:val="24"/>
                <w:szCs w:val="24"/>
              </w:rPr>
              <w:t xml:space="preserve">Сведения о правообладателе </w:t>
            </w:r>
          </w:p>
        </w:tc>
      </w:tr>
      <w:tr w:rsidR="00606FB5" w:rsidRPr="005E4A96" w:rsidTr="00DA1A8C">
        <w:tblPrEx>
          <w:tblCellMar>
            <w:top w:w="0" w:type="dxa"/>
            <w:bottom w:w="0" w:type="dxa"/>
          </w:tblCellMar>
        </w:tblPrEx>
        <w:trPr>
          <w:trHeight w:val="1759"/>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Плотина с водозаборным сооружением, назначение: нежилое, гидротехническое</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река Исса, 250 метров южнее поселка Заря</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13:09:0000000:121</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9938 куб. 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18 281 310,00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4078,82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01.07.2010 г.  13ГА  417261                            №13-13-08/001/2010-030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59"/>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Нежилое помещение в жилом доме, назначение: нежилое</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Московская, д. 49</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13:09:0117009:585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58,1 кв. 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53582,14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53582,14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14 .10. 2010 г.   13  ГА  438125                           №13-13-08/012/2010-226</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4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Стадион "Старт", назначение: нежилое, 1 - этажный, инв.№2488, лит. Б</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г.Инсар,    ул. Пугачева, д.1"в"</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13:09:0117006:259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178,2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960663,08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960663,08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09.11.2010г.  13ГА 438331                             №13-13-08/012/2010-240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469"/>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Московская, д. 47, кв. 27</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13:09:0117009:610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60,8 кв. 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350 000,00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1163169,06</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22 .01. 2011 г.   13  ГА  487583                           №13-13-08/015/2010-320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7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Водопроводные сети в г. Инсар, Инсарского района, назначение: воснабжение</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13:09:0312001:646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276 п.м.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251 929,00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1726,94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07.12.2011г.       13ГА   578371                           №13-13-08/039/2011-107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8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Водопроводные сети в г. Инсар, Инсарского района, назначение: воснабжение</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13:09:0216002:672</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1300 п.м.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1 036 105,00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1480,24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07.12.2011г.       13ГА   578373                           №13-13-08/039/2011-109</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3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Электроснабжение 20-ти индивидуальных жилых домов по ул. Дружбы, назначение: электроснабжение</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Дружбы</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13-13-08/004/2012-076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630,0 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368 603,77</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479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04.09.2012 г.      13 ГА  658710                №13-13-08/027/2012-130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3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Комплектная трансформаторная подстанция, назначение : нежилое, 1-этажный</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Дружбы</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13-13-08/004/2012-077</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378 508,85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04.09.2012 г.      13 ГА  658711                №13-13-08/027/2012-131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99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Стадион Инсарской средней школы №2, г. Инсар,                           назначение: Стадион,  1- этажный,                                            инв.№ 89:224:002:000002810, лит.I,II,III,IV,V,VI,VII,VIII,IX,</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Пугачева, д.1"г"</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13:09:0117006:286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15 652,2 кв. 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44764471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82569894,14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05 .11.2014 г.   13ГА 912954 №13-13-04/017/2014-476</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424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Административно Бытовой корпус на объекте "Стадион Инсарской средней школы №2, г. Инсар",                  назначение: объект незавершенного строительства, степень готовности 4%, инв.№89:224:002:000000510, лит. Б.</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Пугачева, д. 1 "г"</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13:09:0117006:220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358,1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1 532 572,60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3000</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05.11.2014 г.13ГА 912955 №13-13-04/017/2014-477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41"/>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Московская, д. 47, кв. 29</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13:09:0117009:612</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33,3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900 900,00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637064,63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05.11.2014 г. 13ГА 912957 №13-13-04/017/214-479</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Администрация городского поселения Инсар Инсарского муниципального района Республики </w:t>
            </w:r>
            <w:r w:rsidRPr="005E4A96">
              <w:rPr>
                <w:rFonts w:ascii="Times New Roman" w:hAnsi="Times New Roman" w:cs="Times New Roman"/>
                <w:color w:val="000000"/>
                <w:sz w:val="24"/>
                <w:szCs w:val="24"/>
              </w:rPr>
              <w:lastRenderedPageBreak/>
              <w:t>Мордовия</w:t>
            </w:r>
          </w:p>
        </w:tc>
      </w:tr>
      <w:tr w:rsidR="00606FB5" w:rsidRPr="005E4A96" w:rsidTr="00DA1A8C">
        <w:tblPrEx>
          <w:tblCellMar>
            <w:top w:w="0" w:type="dxa"/>
            <w:bottom w:w="0" w:type="dxa"/>
          </w:tblCellMar>
        </w:tblPrEx>
        <w:trPr>
          <w:trHeight w:val="1627"/>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4</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Московская, д. 47, кв. 26</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13:09:0117009:609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32,7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938 490,00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625585,99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05.11.2014 г. 13ГА 912958 №13-13-04/017/214-480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39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Тракторная,  д. 4, кв. 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13:09:0117008:253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41,8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900 900,00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703313,34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07.11.2014 г. 13ГА 930504  №13-13-04/017/214-481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3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Куйбышева,  д. 66, кв.1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13:09:0117025:335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38,8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739 811,24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739811,24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01.03.2013 г. 13ГА 715714  №13-13-04/005/2013-076</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0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 48 "а", кв.12</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13:09:0117025:351</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36,7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699 769,91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699769,91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24.12.2013 г. 13ГА 814136  №13-13-04/012/2013-116</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7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Республика Мордовия, Инсарский район, г. Инсар,                              ул. Красноармейская, д.13, кв. 23 </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13:09:0117017:516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50,0 кв.м. </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1 002 802,00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1002802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14.10.2015г. 0048684 №13-13/008-13/003/032/2015-337/1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6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4</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д.13, кв. 42</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13:09:0117017:498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53,1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1 064 975,72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1064975,72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14.10.2015 г.0048683 №13-13/008-13/003/032/2015-336/1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65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46А, кв.3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13:09:0117002:317</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41,1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761 111,99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761111,99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14.10.2015 г.0048682 №13-13/008-13/003/032/2015-335/1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0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3</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д.13, кв. 28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13:09:0117017:511</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51,0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1 022 858,04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1022858,04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14.10.2015 г.0048681 №13-13/008-13/003/032/2015-334/1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89"/>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д.3, кв. 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13:09:0117017:453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61,3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1 207 727,08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1207727,08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14.10.2015 г.0048680 №13-13/008-13/003/032/2015-332/1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6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3</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д.3, кв. 25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13:09:0117017:455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58,7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1 156 502,12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1156502,12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14.10.2015 г.0048679 №13-13/008-13/003/032/2015-331/1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7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д.56а, кв. 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13:09:0117002:308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42,0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766 468,08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766468,08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0048715  №13-13/008-13/003/032/2015-352/1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2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23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д.52а, кв. 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13:09:0117002:355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28,7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523 753,19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523753,19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0048714  №13-13/008-13/003/032/2015-351/1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7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д.52а, кв.5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13:09:0117002:356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21,2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386 883,89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386883,89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0048713  №13-13/008-13/003/032/2015-350/1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1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д.52а, кв.13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13:09:0117002:360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35,7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651497,87</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651497,87</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0048712  №13-13/008-13/003/032/2015-349/1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3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д.52а, кв.14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13:09:0117002:361</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16,4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299287,54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299287,54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0048711  №13-13/008-13/003/032/2015-348/1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68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27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д.52а, кв.28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13:09:0117002:365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16,7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304762,31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304762,31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0048710  №13-13/008-13/003/032/2015-347/1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7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Мира, д.24, кв.4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13:09:0117010:466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30,7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399940,87</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399940,87</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0048709  №13-13/008-13/003/032/2015-346/1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0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Мира, д.24, кв.8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13:09:0117010:464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29,9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389518,96</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389518,96</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16.10.2015г.              0048708  №13-13/008-13/003/032/2015-345/1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07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4</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д.9, кв.16</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13:09:0117017:716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64,4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1268803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1268803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08.07.2015г.              0018914    №13-13/008-13/003/004/2015-207/1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0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31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Московская, д.81, кв.10</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13:09:0117009:880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55,5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1061774,39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1061774,39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0048996  №13-13/008-13/003/032/2015-590/1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68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д.13, кв.12</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13:09:0117017:527</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58,2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1167261,53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1167261,53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31.07.2015г.              0049125  №13-13/008-13/003/032/2015-73/1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8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д.7, кв.22</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13:09:0117017:560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54,9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1081634,86</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1081634,86</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31.07.2015г.              0049124  №13-13/008-13/003/032/2015-72/1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61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3</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д.11, кв.8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13:09:0117017:483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47,2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929930,15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929930,15</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31.07.2015г.              0049126  №13-13/008-13/003/032/2015-74/1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9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35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4</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Красноармейская, д.9, кв.41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13:09:0117017:573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62,5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1231369,38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1231369,38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29.07.2015г.              0049106  №13-13/008-13/003/032/2015-59/1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8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 кв.3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13:09:0117005:588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48,8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991547,68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991547,68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0067002  №13-13/008-13/003/032/2015-599/1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7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Строительная, д.20, кв.6</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13:09:0117023:371</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42,1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671241,56</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671241,56</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0067001  №13-13/008-13/003/032/2015-597/1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61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Фролова, д.37, кв.8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13:09:0117025:304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58,4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1150972,31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1150972,31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0049000  №13-13/008-13/003/032/2015-595/1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8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39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Циолковского, д.53, кв.5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13:09:0117023:383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43,5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716787,78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716787,78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0048999  №13-13/008-13/003/032/2015-594/1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8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ул.Московская, д.81, кв.41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13:09:0117009:875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64,6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1235867,12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1235867,12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0048998  №13-13/008-13/003/032/2015-593/1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4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ул.Московская, д.81, кв.24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13:09:0117009:864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47,0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899160,29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899160,29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0048997  №13-13/008-13/003/032/2015-592/1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12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ул.Московская, д.81, кв.73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13:09:0117009:864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56,0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1071339,92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1071339,92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04.12.2015г.              0048995  №13-13/008-13/003/032/2015-588/1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4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43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ул.Советская, д.102, кв.3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13:09:0117005:526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38,5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770929,78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770929,78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21.10.2010г.              13ГА 438203  №13-13-08/012/2010-241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67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1-Й наземный</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ул.Кирова, д.2, кв.1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13:09:0117008:243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53,9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807082,43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807082,43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09.12.2005г.              13ГА 026350  №13-13-03/022/2005-178</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59"/>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1-Й наземный</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ул.Свердлова, д.2, кв.1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13:09:0117022:726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33,3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567823,61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567823,61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12.12.2005г.              13ГА 080794  №13-13-03/026/2006-170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5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Квартира, назначение: жилое,                   этаж 1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ул.Ленина, д.52 а, кв.12</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13:09:0117005:646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35,7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735577,08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735577,08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01.03.2013г.              13ГА 715711  №13-13-04/005/2013-073</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49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47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Квартира, назначение: жилое,                   этаж 1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ул.Красноармейская, д.3, кв.10</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13:09:0117017:429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57,0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1123008,87</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1123008,87</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07.05.2009г.              13ГА 308235  №13-13-03/030/2009-098</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1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Квартира, назначение: жилое,                   этаж 1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ул.Тракторная, д.2, кв.15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13:09:0117008:238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42,3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586067,35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586067,35</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25.09.2006г.              13ГА 3081143  №13-13-03/017/2006-387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7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ул.Московская, д.81, кв.64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13:09:0117009:885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53,2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1017772,92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1017772,92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27.11.2014г.              13ГА 930792  №13-13-04/017/2014-711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45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Пугачева, д.8Б, кв.5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13:09:0117011:411</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53.2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926005,58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926005,58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27.08.2009г.              13ГА 339845  №13-13-03/049/2009-141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2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51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д.88, кв.1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13:09:0117019:424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31,4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654495,32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654495,32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21.02.2013г.              13ГА 715611  №13-13-04/007/2013-117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41"/>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пер. Учхозный, д.5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13:09:0101003:118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36,4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627430,44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627430,44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26.02.2010г.              13ГА 363380  №13-13-03/007/2010-185</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41"/>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пер. Учхозный, д.9</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13:09:0101003:94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48,5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912547,39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912547,39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26.02.2010г.              13ГА 363382    №13-13-03/007/2010-187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49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пер. Учхозный, д.4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13:09:0117002:390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35,9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663392,51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663392,51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07.03.2013г.              13ГА 715773    №13-13-04/007/2013-141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0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55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4</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кв.28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13:09:0117016:475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1093502,7</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1093502,7</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02.11.2006г.              13ГА 089110    №13-13-03/026/2006-053</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4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4</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кв.30</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13:09:0117016:472</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36,1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731026,81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731026,81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02.11.2006г.              13ГА 089112    №13-13-03/026/2006-055</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3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кв.33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13:09:0117016:469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36,6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741151,83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741151,83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02.11.2006г.              13ГА 089114    №13-13-03/026/2006-058</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8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кв.35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13:09:0117016:467</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55,3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1119827,76</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1119827,76</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02.11.2006г.              13ГА 089117    №13-13-03/026/2006-060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3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59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кв.36</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13:09:0117016:466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54,2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1097552,71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1097552,71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02.11.2006г.              13ГА 089118    №13-13-03/026/2006-061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1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кв.38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13:09:0117016:464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74,2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1502553,71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1502553,71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02.11.2006г.              13ГА 0891120   №13-13-03/026/2006-063</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4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кв.39</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13:09:0117016:463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55,4кв.м.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1121852,77</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1121852,77</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02.11.2006г.              13ГА 0891121   №13-13-03/026/2006-064</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6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5</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д.48, кв.50</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13:09:0117016:4450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76,6кв.м.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1551153,83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1551153,83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22.11.2006г.              13ГА 080507   №13-13-03/026/2006-083</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2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63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д.52А, кв.18А</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13:09:0117002:363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492729,48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492729,48</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26.12.2015г.              0067247    №13-13/008-13/003/032/2015-787/1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7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4</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Московская, д.83, кв.31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13:09:0117009:954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45.2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492729,48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864724,36</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26.12.2015г.              0067246    №13-13/008-13/003/032/2015-786/1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25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д.56А, кв.1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13:09:0117009:568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32,3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492729,48</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655478,43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26.12.2015г.              0067245    №13-13/008-13/003/032/2015-785/1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41"/>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Московская, д.87, кв.10</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13:09:0117009:748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42,1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793211,99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793211,99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26.12.2015г.              0067244    №13-13/008-13/003/032/2015-784/1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31"/>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67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д.93, кв.4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13:09:0117005:659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22,7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462586,96</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462586,96</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26.12.2015г.              0067243    №13-13/008-13/003/032/2015-783/1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2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д.52А, кв.19</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13:09:0117005:659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383234,04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383234,04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26.12.2015г.              0067242    №13-13/008-13/003/032/2015-782/1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22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Подъездные дороги к водозаборному узлу</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район,ориентир с. Русская Паевка, 4200 и от ориентира по направлению на юго-восток</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13:09:0305003:484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1416 п.м.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13722000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26835,25</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27.01.2016г. №13-13/008-13/003/008/2016-41/2</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279"/>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Ленина, д.48А, кв.9</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13:09:0117025:346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1019526,75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667355,5</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27.01.2016г. №13-13/008-13/003/008/2016-40/2</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64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71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Квартира, назначение: жилое,    этаж 5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Фролова, д.25, кв.14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13:09:0117016:440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36,4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985050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740830,64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27.01.2016г. №13-13/008-13/003/008/2016-39/2</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817"/>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д.52, кв.17</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13:09:0011705:639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33,3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1019526,75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686126,52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27.01.2016.г. №13-13/008-13/003/008/2016-37/2</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5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Коммунистическая, д.52, кв.13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13:09:0117005:619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34,1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985050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702610,04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27.01.2016.г. №13-13/008-13/003/008/2016-36/2</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7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Квартира, назначение: жилое,  этаж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Фролова, д.25, кв.6</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13:09:0117016:418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36,6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985050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744901,13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27.01.2016г. №13-13/008-13/003/008/2016-38/2</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9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75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д.70, кв.12</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13:09:0117019:472</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41,6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867102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867102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№13-13/008-13/003/008/2016-1945/1 от 30.12.2016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45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д.70, кв.13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13:09:0117019:473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37,9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789980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789980</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№13-13/008-13/003/008/2016-1946/1 от 30.12.2016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48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д,88 кв.2</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13:09:0117005:552</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39,2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796489</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796489</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№13:09:0117005:552-13/003/2017-1 от 15.03.2017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29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д,88 кв.3</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13:09:0117005:553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39,2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770075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770075</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№13:09:0117005:553-13/008/2017-1 от 08.02.2017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48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79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2</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д,88 кв.4</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13:09:0117005:554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31,8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646131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646131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№13:09:0117005:554-13/008/2017-1 от 08.02.2017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1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д,88 кв.5</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13:09:0117005:555</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31,4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638004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638004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№13:09:0117005:555-13/008/2017-1 от 13.02.2017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7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д,88 кв.7</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13:09:0117005:556</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39,1кв.м.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794457</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794457</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№13:09:0117005:556-13/003/2017-1 от 15.03.2017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55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Квартира, назначение: жилое,  этаж 1</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Советская, д,88 кв.8</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13:09:0117005:557</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32,3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656291</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656291</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Собственность, №13:09:0117005:557-13/008/2017-1 от 08.02.2017 г.</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95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83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категория земель: земли населенных пунктов, разрешенное использование: Для размещения гидротехнических сооружений</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Местоположение установлено относительно ориентира, арсположенного за пределами участка. Ориентир поселок Заря. Участок находится  примерно в 250 метрах от ориентира по направлению на юг. Почтовый адресориентира: Республика Мордовия , Инсарский район, г. Инсар ,река Исса</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13:09:0117028:7</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1800кв.м.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352980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352980</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28.12.2010 г.       13ГА  443371                      №13-13-08/016/2010-169</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29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Земельный участок, категория земель: земли населенных пунктов, разрешенное использование: Для размещения объектов физической культуры и спорта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Местоположение установлено относительно ориентира, расположенного в границах участка. Почтовый адрес ориентира: Республика Мордовия, Инсарский район, г. Инсар, ул. Пугачева, №1"в"</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13:09:0117012:123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26215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11389893,2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11389893,2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гс. регистрации права от 28.12.2010 г. 13ГА  443370                          №13-13-08/016/2010-168</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3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85</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категория земель: земли сельсклохозяйственного назначения, разрешенное использование: под объекты животноводства</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Местоположение установлено относительно ориентира, расположенного за пределами участка. Ориентир г. Инсар. Участок находится примерно в 1000 м по направлению на юго-запад. Почтовый адрес ориентира: Республика Мордовия, Инсарский район, г. Инсар</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13:09:0208003:73</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1050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90,3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01. 03. 2011 г.       13ГА  487817                      №13-13-08/004/2011-107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4202"/>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86</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категория земель: земли населенных пунктов, разрешенное использование: для размещения кладбища</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Участок находится примерно в 2000 м по направлению на юго-восток от ориентира  дом №8, расположенного за пределами участка, адрес ориентира: Республика Мордовия, Инсарский район, г.Инсар, ул. Тракторная</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13:09:0117010:260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32812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6434433,2</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6434433,2</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02.12.2011г.       13ГА   578311                          №13-13-08/039/2011-089</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023"/>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87</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категория земель: земли сельсклохозяйственного назначения, разрешенное использование:Для садоводства</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Местоположение установлено относительно ориентира, расположенного в границах участка. Почтовый адрес ориентира: Республика Мордовия, Инсарский район, садоводческое товарищество "Текстильщик"</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13:09:0101002:208</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600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714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714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22.03.2012г.   13ГА   614013                       №13-13-08/004/2012-157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23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88</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категория земель: земли сельсклохозяйственного назначения, разрешенное использование:Для размещения жилых домов, общая площадь 600  кв.м.</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Адрес (Местонахождение) объекта: Республика Мордовия, Инсарский район, г.Инсар, ул. Мира, земельный участок №20</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13:09:0117010:289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600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61464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61464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19. 07. 2012 г.       13ГА  647766                      №13-13-08/024/2012-017</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54"/>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89</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категория земель: земли сельсклохозяйственного назначения, разрешенное использование:Д</w:t>
            </w:r>
            <w:r w:rsidRPr="005E4A96">
              <w:rPr>
                <w:rFonts w:ascii="Times New Roman" w:hAnsi="Times New Roman" w:cs="Times New Roman"/>
                <w:color w:val="000000"/>
                <w:sz w:val="24"/>
                <w:szCs w:val="24"/>
              </w:rPr>
              <w:lastRenderedPageBreak/>
              <w:t>ля садоводства</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 xml:space="preserve">Местоположение установлено относительно ориентира, расположенного в границах участка. Почтовый адрес ориентира: Республика </w:t>
            </w:r>
            <w:r w:rsidRPr="005E4A96">
              <w:rPr>
                <w:rFonts w:ascii="Times New Roman" w:hAnsi="Times New Roman" w:cs="Times New Roman"/>
                <w:color w:val="000000"/>
                <w:sz w:val="24"/>
                <w:szCs w:val="24"/>
              </w:rPr>
              <w:lastRenderedPageBreak/>
              <w:t>Мордовия, Инсарский район, садоводческое товарищество "Текстильщик"</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13:09:0101002:207</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500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595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595</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17.07.2012г.   13ГА   647676                  №13-13-08/021/2012-174</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15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90</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категории земель: земли населенных пунктов, разрешенное использование: для размещения кладбища</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Местоположение установлено относительно ориентира, расположенного за пределами участка. Ориентир дом №1. Участок находится примерно в 1300 м от ориентира по направлению на юго-восток. Почтовый адрес: Республика Мордовия, Инсарский район, г. Инсар, ул. Мира</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13:09:0117010:490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19853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3893173,3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3893173,3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05.02.2013 г.  13ГА    692425  №13-13-04/001/2013-036</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4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91</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категории земель: земли сельскохозяйственного назначение, разрешенное использование:для садоводства</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Местоположение установленоотносительно ориентира, расположенного в границах участка. Ориентир с/о "Садовод". Почтовый адрес ориентира: Республика </w:t>
            </w:r>
            <w:r w:rsidRPr="005E4A96">
              <w:rPr>
                <w:rFonts w:ascii="Times New Roman" w:hAnsi="Times New Roman" w:cs="Times New Roman"/>
                <w:color w:val="000000"/>
                <w:sz w:val="24"/>
                <w:szCs w:val="24"/>
              </w:rPr>
              <w:lastRenderedPageBreak/>
              <w:t>Мордовия, Инсарский район, г. Инсар</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13:09:0101001:20</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1000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1190</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1190</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29.10.2014г. 13ГА 912925 №13-13-04/017/2014-450</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501"/>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92</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Земельный участок, категория земель: земли населенных пунктов, разрешенное  использование: для размещения объектов физической культуры и спорта, </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Пугачева, д. 1 "г"</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13:09:0117012:124</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19635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10028576,25</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10028576,25</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права от 05.11.2014 г.  13ГА   912956  №13-13-04/017/2014-478</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178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93</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 категории земель: земли населенных пунктов,</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Местоположение установлено относительно ориентира, арсположенного за пределами участка. Ориентир с. Русская Паевка Участок находится  примерно в 4200 метрах от ориентира по направлению на юго-восток. Почтовый адре </w:t>
            </w:r>
            <w:r w:rsidRPr="005E4A96">
              <w:rPr>
                <w:rFonts w:ascii="Times New Roman" w:hAnsi="Times New Roman" w:cs="Times New Roman"/>
                <w:color w:val="000000"/>
                <w:sz w:val="24"/>
                <w:szCs w:val="24"/>
              </w:rPr>
              <w:lastRenderedPageBreak/>
              <w:t>сориентира: Республика Мордовия , Инсарский район</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13:09:0208003:99</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1030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1864,3</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1864,3</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Св-во о гос. регистрации  от 27.01.2016г. №13-13/008-13/003/008/2016-34/2</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035"/>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94</w:t>
            </w:r>
          </w:p>
        </w:tc>
        <w:tc>
          <w:tcPr>
            <w:tcW w:w="1888"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Земельный участок:категория земель: земли населенных пунктов, разрешенное использование: для ведения личного подсобного хозяйства</w:t>
            </w:r>
          </w:p>
        </w:tc>
        <w:tc>
          <w:tcPr>
            <w:tcW w:w="198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Республика Мордовия, Инсарский район, г. Инсар, ул Мичурина, д. 11</w:t>
            </w:r>
          </w:p>
        </w:tc>
        <w:tc>
          <w:tcPr>
            <w:tcW w:w="1843"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13:09:0117022:842</w:t>
            </w:r>
          </w:p>
        </w:tc>
        <w:tc>
          <w:tcPr>
            <w:tcW w:w="1275"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660 кв.м.</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74738,4</w:t>
            </w:r>
          </w:p>
        </w:tc>
        <w:tc>
          <w:tcPr>
            <w:tcW w:w="141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74738,4</w:t>
            </w:r>
          </w:p>
        </w:tc>
        <w:tc>
          <w:tcPr>
            <w:tcW w:w="3119"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29.06.2017.№13/009/001/2017-851</w:t>
            </w:r>
          </w:p>
        </w:tc>
        <w:tc>
          <w:tcPr>
            <w:tcW w:w="1984"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Муниципальное образование: городское поселение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47"/>
        </w:trPr>
        <w:tc>
          <w:tcPr>
            <w:tcW w:w="7401" w:type="dxa"/>
            <w:gridSpan w:val="9"/>
            <w:tcBorders>
              <w:top w:val="single" w:sz="6" w:space="0" w:color="auto"/>
              <w:left w:val="single" w:sz="2" w:space="0" w:color="000000"/>
              <w:bottom w:val="single" w:sz="2" w:space="0" w:color="000000"/>
              <w:right w:val="nil"/>
            </w:tcBorders>
          </w:tcPr>
          <w:p w:rsidR="00606FB5" w:rsidRPr="005E4A96" w:rsidRDefault="00606FB5" w:rsidP="00DA1A8C">
            <w:pPr>
              <w:widowControl/>
              <w:rPr>
                <w:rFonts w:ascii="Times New Roman" w:hAnsi="Times New Roman" w:cs="Times New Roman"/>
                <w:b/>
                <w:color w:val="000000"/>
                <w:sz w:val="24"/>
                <w:szCs w:val="24"/>
              </w:rPr>
            </w:pPr>
            <w:r w:rsidRPr="005E4A96">
              <w:rPr>
                <w:rFonts w:ascii="Times New Roman" w:hAnsi="Times New Roman" w:cs="Times New Roman"/>
                <w:b/>
                <w:color w:val="000000"/>
                <w:sz w:val="24"/>
                <w:szCs w:val="24"/>
              </w:rPr>
              <w:t xml:space="preserve">РАЗДЕЛ 2.     Сведения о муниципальном движимом имуществе </w:t>
            </w:r>
          </w:p>
        </w:tc>
        <w:tc>
          <w:tcPr>
            <w:tcW w:w="1560" w:type="dxa"/>
            <w:tcBorders>
              <w:top w:val="single" w:sz="6" w:space="0" w:color="auto"/>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1417" w:type="dxa"/>
            <w:gridSpan w:val="2"/>
            <w:tcBorders>
              <w:top w:val="single" w:sz="6" w:space="0" w:color="auto"/>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3119" w:type="dxa"/>
            <w:gridSpan w:val="3"/>
            <w:tcBorders>
              <w:top w:val="single" w:sz="6" w:space="0" w:color="auto"/>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1984" w:type="dxa"/>
            <w:tcBorders>
              <w:top w:val="single" w:sz="6" w:space="0" w:color="auto"/>
              <w:left w:val="nil"/>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47"/>
        </w:trPr>
        <w:tc>
          <w:tcPr>
            <w:tcW w:w="10378" w:type="dxa"/>
            <w:gridSpan w:val="12"/>
            <w:tcBorders>
              <w:top w:val="single" w:sz="2" w:space="0" w:color="000000"/>
              <w:left w:val="single" w:sz="2" w:space="0" w:color="000000"/>
              <w:bottom w:val="single" w:sz="2" w:space="0" w:color="000000"/>
              <w:right w:val="nil"/>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2.1. Имущество администрации городского поселения Инсар Инсарского муниципального района </w:t>
            </w:r>
          </w:p>
        </w:tc>
        <w:tc>
          <w:tcPr>
            <w:tcW w:w="3119" w:type="dxa"/>
            <w:gridSpan w:val="3"/>
            <w:tcBorders>
              <w:top w:val="single" w:sz="2" w:space="0" w:color="000000"/>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1984" w:type="dxa"/>
            <w:tcBorders>
              <w:top w:val="single" w:sz="2" w:space="0" w:color="000000"/>
              <w:left w:val="nil"/>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176"/>
        </w:trPr>
        <w:tc>
          <w:tcPr>
            <w:tcW w:w="410" w:type="dxa"/>
            <w:tcBorders>
              <w:top w:val="single" w:sz="2" w:space="0" w:color="000000"/>
              <w:left w:val="single" w:sz="2" w:space="0" w:color="000000"/>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 п/п </w:t>
            </w: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Наименование недвижимого имущества </w:t>
            </w:r>
          </w:p>
        </w:tc>
        <w:tc>
          <w:tcPr>
            <w:tcW w:w="1673"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Балансовая стоимость движимого имущества и начисленная амортизация (износ) </w:t>
            </w:r>
          </w:p>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(руб)</w:t>
            </w:r>
          </w:p>
        </w:tc>
        <w:tc>
          <w:tcPr>
            <w:tcW w:w="1246" w:type="dxa"/>
            <w:tcBorders>
              <w:top w:val="single" w:sz="6" w:space="0" w:color="auto"/>
              <w:left w:val="single" w:sz="6" w:space="0" w:color="auto"/>
              <w:bottom w:val="single" w:sz="6" w:space="0" w:color="000000"/>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Дата возникновения и прекращения права муниципальной собственности</w:t>
            </w: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Реквизиты документов-оснований возникновения (прекращения права муниципальной собственности </w:t>
            </w: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Сведения о правообладателе </w:t>
            </w:r>
          </w:p>
        </w:tc>
        <w:tc>
          <w:tcPr>
            <w:tcW w:w="6219" w:type="dxa"/>
            <w:gridSpan w:val="5"/>
            <w:tcBorders>
              <w:top w:val="single" w:sz="6" w:space="0" w:color="auto"/>
              <w:left w:val="single" w:sz="6" w:space="0" w:color="auto"/>
              <w:bottom w:val="single" w:sz="6" w:space="0" w:color="auto"/>
              <w:right w:val="single" w:sz="2" w:space="0" w:color="000000"/>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Сведения об установленных ограничениях (обременениях) с указанием основания и даты их возникновения и прекращения </w:t>
            </w:r>
          </w:p>
        </w:tc>
      </w:tr>
      <w:tr w:rsidR="00606FB5" w:rsidRPr="005E4A96" w:rsidTr="00DA1A8C">
        <w:tblPrEx>
          <w:tblCellMar>
            <w:top w:w="0" w:type="dxa"/>
            <w:bottom w:w="0" w:type="dxa"/>
          </w:tblCellMar>
        </w:tblPrEx>
        <w:trPr>
          <w:trHeight w:val="296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lastRenderedPageBreak/>
              <w:t>1</w:t>
            </w: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Автомобиль мусоровоз ГАЗ-САЗ- 3901-10, базовое шасси - ГАЗ-3309</w:t>
            </w:r>
          </w:p>
        </w:tc>
        <w:tc>
          <w:tcPr>
            <w:tcW w:w="1673" w:type="dxa"/>
            <w:gridSpan w:val="2"/>
            <w:tcBorders>
              <w:top w:val="single" w:sz="6" w:space="0" w:color="auto"/>
              <w:left w:val="single" w:sz="6" w:space="0" w:color="auto"/>
              <w:bottom w:val="single" w:sz="6" w:space="0" w:color="auto"/>
              <w:right w:val="single" w:sz="6" w:space="0" w:color="000000"/>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853000</w:t>
            </w:r>
          </w:p>
        </w:tc>
        <w:tc>
          <w:tcPr>
            <w:tcW w:w="1246" w:type="dxa"/>
            <w:tcBorders>
              <w:top w:val="single" w:sz="6" w:space="0" w:color="000000"/>
              <w:left w:val="single" w:sz="6" w:space="0" w:color="000000"/>
              <w:bottom w:val="single" w:sz="6" w:space="0" w:color="000000"/>
              <w:right w:val="single" w:sz="6" w:space="0" w:color="auto"/>
            </w:tcBorders>
          </w:tcPr>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15.01.2010</w:t>
            </w: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Акт приема-передачи имущества №283                          от  10.12.2009г. Распоряжение Правительства Республики Мордовия  от 30.11.2009 г №528-р</w:t>
            </w: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c>
          <w:tcPr>
            <w:tcW w:w="6219" w:type="dxa"/>
            <w:gridSpan w:val="5"/>
            <w:tcBorders>
              <w:top w:val="single" w:sz="6" w:space="0" w:color="auto"/>
              <w:left w:val="single" w:sz="6" w:space="0" w:color="auto"/>
              <w:bottom w:val="single" w:sz="6" w:space="0" w:color="auto"/>
              <w:right w:val="single" w:sz="2" w:space="0" w:color="000000"/>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r>
      <w:tr w:rsidR="00606FB5" w:rsidRPr="005E4A96" w:rsidTr="00DA1A8C">
        <w:tblPrEx>
          <w:tblCellMar>
            <w:top w:w="0" w:type="dxa"/>
            <w:bottom w:w="0" w:type="dxa"/>
          </w:tblCellMar>
        </w:tblPrEx>
        <w:trPr>
          <w:trHeight w:val="2966"/>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2</w:t>
            </w: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Экскаватор-погрузчик ЭО-26 С на базе трактора МТЗ-82.1</w:t>
            </w:r>
          </w:p>
        </w:tc>
        <w:tc>
          <w:tcPr>
            <w:tcW w:w="1673" w:type="dxa"/>
            <w:gridSpan w:val="2"/>
            <w:tcBorders>
              <w:top w:val="single" w:sz="6" w:space="0" w:color="auto"/>
              <w:left w:val="single" w:sz="6" w:space="0" w:color="auto"/>
              <w:bottom w:val="single" w:sz="6" w:space="0" w:color="auto"/>
              <w:right w:val="single" w:sz="6" w:space="0" w:color="000000"/>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1066331,55</w:t>
            </w:r>
          </w:p>
        </w:tc>
        <w:tc>
          <w:tcPr>
            <w:tcW w:w="1246" w:type="dxa"/>
            <w:tcBorders>
              <w:top w:val="single" w:sz="6" w:space="0" w:color="000000"/>
              <w:left w:val="single" w:sz="6" w:space="0" w:color="000000"/>
              <w:bottom w:val="single" w:sz="6" w:space="0" w:color="000000"/>
              <w:right w:val="single" w:sz="6" w:space="0" w:color="auto"/>
            </w:tcBorders>
          </w:tcPr>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15.01.2010</w:t>
            </w: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Акт приема-передачи имущества №283                          от  10.12.2009г. Распоряжение Правительства Республики Мордовия  от 30.11.2009 г №528-р</w:t>
            </w: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Акт приема-передачи имущества №283                          от  10.12.2009г. Распоряжение Правительства Республики Мордовия  от 30.11.2009 г №528-р</w:t>
            </w:r>
          </w:p>
        </w:tc>
        <w:tc>
          <w:tcPr>
            <w:tcW w:w="4235" w:type="dxa"/>
            <w:gridSpan w:val="4"/>
            <w:tcBorders>
              <w:top w:val="single" w:sz="6" w:space="0" w:color="auto"/>
              <w:left w:val="single" w:sz="6" w:space="0" w:color="auto"/>
              <w:bottom w:val="single" w:sz="6" w:space="0" w:color="auto"/>
              <w:right w:val="single" w:sz="2" w:space="0" w:color="000000"/>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не зарегистрировано </w:t>
            </w:r>
          </w:p>
        </w:tc>
        <w:tc>
          <w:tcPr>
            <w:tcW w:w="1984" w:type="dxa"/>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1978"/>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3</w:t>
            </w: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Автомобиль LADA PRIORA 217030</w:t>
            </w:r>
          </w:p>
        </w:tc>
        <w:tc>
          <w:tcPr>
            <w:tcW w:w="1673" w:type="dxa"/>
            <w:gridSpan w:val="2"/>
            <w:tcBorders>
              <w:top w:val="single" w:sz="6" w:space="0" w:color="auto"/>
              <w:left w:val="single" w:sz="6" w:space="0" w:color="auto"/>
              <w:bottom w:val="single" w:sz="6" w:space="0" w:color="auto"/>
              <w:right w:val="single" w:sz="6" w:space="0" w:color="000000"/>
            </w:tcBorders>
          </w:tcPr>
          <w:p w:rsidR="00606FB5" w:rsidRPr="005E4A96" w:rsidRDefault="00606FB5" w:rsidP="00DA1A8C">
            <w:pPr>
              <w:widowControl/>
              <w:jc w:val="right"/>
              <w:rPr>
                <w:rFonts w:ascii="Times New Roman" w:hAnsi="Times New Roman" w:cs="Times New Roman"/>
                <w:color w:val="000000"/>
                <w:sz w:val="24"/>
                <w:szCs w:val="24"/>
              </w:rPr>
            </w:pPr>
            <w:r w:rsidRPr="005E4A96">
              <w:rPr>
                <w:rFonts w:ascii="Times New Roman" w:hAnsi="Times New Roman" w:cs="Times New Roman"/>
                <w:color w:val="000000"/>
                <w:sz w:val="24"/>
                <w:szCs w:val="24"/>
              </w:rPr>
              <w:t>410900</w:t>
            </w:r>
          </w:p>
        </w:tc>
        <w:tc>
          <w:tcPr>
            <w:tcW w:w="1246" w:type="dxa"/>
            <w:tcBorders>
              <w:top w:val="single" w:sz="6" w:space="0" w:color="000000"/>
              <w:left w:val="single" w:sz="6" w:space="0" w:color="000000"/>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13.11.2012</w:t>
            </w: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Муниципальный контракт №18/а от 13.11.2012</w:t>
            </w: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Администрация городского поселения Инсар Инсарского муниципального района Республики Мордовия</w:t>
            </w:r>
          </w:p>
        </w:tc>
        <w:tc>
          <w:tcPr>
            <w:tcW w:w="4235" w:type="dxa"/>
            <w:gridSpan w:val="4"/>
            <w:tcBorders>
              <w:top w:val="single" w:sz="6" w:space="0" w:color="auto"/>
              <w:left w:val="single" w:sz="6" w:space="0" w:color="auto"/>
              <w:bottom w:val="single" w:sz="6" w:space="0" w:color="auto"/>
              <w:right w:val="single" w:sz="2" w:space="0" w:color="000000"/>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не зарегистрировано </w:t>
            </w:r>
          </w:p>
        </w:tc>
        <w:tc>
          <w:tcPr>
            <w:tcW w:w="1984" w:type="dxa"/>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90"/>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color w:val="000000"/>
                <w:sz w:val="24"/>
                <w:szCs w:val="24"/>
              </w:rPr>
            </w:pP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673"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246"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41"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2" w:space="0" w:color="000000"/>
              <w:left w:val="single" w:sz="6" w:space="0" w:color="auto"/>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47"/>
        </w:trPr>
        <w:tc>
          <w:tcPr>
            <w:tcW w:w="410" w:type="dxa"/>
            <w:tcBorders>
              <w:top w:val="single" w:sz="6" w:space="0" w:color="auto"/>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2477" w:type="dxa"/>
            <w:gridSpan w:val="2"/>
            <w:tcBorders>
              <w:top w:val="single" w:sz="6" w:space="0" w:color="auto"/>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673" w:type="dxa"/>
            <w:gridSpan w:val="2"/>
            <w:tcBorders>
              <w:top w:val="single" w:sz="6" w:space="0" w:color="auto"/>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246" w:type="dxa"/>
            <w:tcBorders>
              <w:top w:val="single" w:sz="6" w:space="0" w:color="auto"/>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562" w:type="dxa"/>
            <w:gridSpan w:val="2"/>
            <w:tcBorders>
              <w:top w:val="single" w:sz="6" w:space="0" w:color="auto"/>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894" w:type="dxa"/>
            <w:gridSpan w:val="3"/>
            <w:tcBorders>
              <w:top w:val="single" w:sz="6" w:space="0" w:color="auto"/>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541" w:type="dxa"/>
            <w:gridSpan w:val="2"/>
            <w:tcBorders>
              <w:top w:val="single" w:sz="6" w:space="0" w:color="auto"/>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47"/>
        </w:trPr>
        <w:tc>
          <w:tcPr>
            <w:tcW w:w="9262" w:type="dxa"/>
            <w:gridSpan w:val="11"/>
            <w:tcBorders>
              <w:top w:val="single" w:sz="2" w:space="0" w:color="000000"/>
              <w:left w:val="single" w:sz="2" w:space="0" w:color="000000"/>
              <w:bottom w:val="single" w:sz="2" w:space="0" w:color="000000"/>
              <w:right w:val="nil"/>
            </w:tcBorders>
          </w:tcPr>
          <w:p w:rsidR="00606FB5" w:rsidRPr="005E4A96" w:rsidRDefault="00606FB5" w:rsidP="00DA1A8C">
            <w:pPr>
              <w:widowControl/>
              <w:rPr>
                <w:rFonts w:ascii="Times New Roman" w:hAnsi="Times New Roman" w:cs="Times New Roman"/>
                <w:b/>
                <w:color w:val="000000"/>
                <w:sz w:val="24"/>
                <w:szCs w:val="24"/>
              </w:rPr>
            </w:pPr>
            <w:r w:rsidRPr="005E4A96">
              <w:rPr>
                <w:rFonts w:ascii="Times New Roman" w:hAnsi="Times New Roman" w:cs="Times New Roman"/>
                <w:b/>
                <w:color w:val="000000"/>
                <w:sz w:val="24"/>
                <w:szCs w:val="24"/>
              </w:rPr>
              <w:t xml:space="preserve">РАЗДЕЛ  3.  Перечень  муниципальных предприятий и муниципальных </w:t>
            </w:r>
            <w:r w:rsidRPr="005E4A96">
              <w:rPr>
                <w:rFonts w:ascii="Times New Roman" w:hAnsi="Times New Roman" w:cs="Times New Roman"/>
                <w:b/>
                <w:color w:val="000000"/>
                <w:sz w:val="24"/>
                <w:szCs w:val="24"/>
              </w:rPr>
              <w:lastRenderedPageBreak/>
              <w:t xml:space="preserve">учреждений </w:t>
            </w:r>
          </w:p>
        </w:tc>
        <w:tc>
          <w:tcPr>
            <w:tcW w:w="1541" w:type="dxa"/>
            <w:gridSpan w:val="2"/>
            <w:tcBorders>
              <w:top w:val="single" w:sz="2" w:space="0" w:color="000000"/>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2" w:space="0" w:color="000000"/>
              <w:left w:val="nil"/>
              <w:bottom w:val="single" w:sz="2" w:space="0" w:color="000000"/>
              <w:right w:val="nil"/>
            </w:tcBorders>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2" w:space="0" w:color="000000"/>
              <w:left w:val="nil"/>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47"/>
        </w:trPr>
        <w:tc>
          <w:tcPr>
            <w:tcW w:w="410" w:type="dxa"/>
            <w:tcBorders>
              <w:top w:val="single" w:sz="2" w:space="0" w:color="000000"/>
              <w:left w:val="single" w:sz="2" w:space="0" w:color="000000"/>
              <w:bottom w:val="single" w:sz="2" w:space="0" w:color="000000"/>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2477" w:type="dxa"/>
            <w:gridSpan w:val="2"/>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673" w:type="dxa"/>
            <w:gridSpan w:val="2"/>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246" w:type="dxa"/>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562" w:type="dxa"/>
            <w:gridSpan w:val="2"/>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894" w:type="dxa"/>
            <w:gridSpan w:val="3"/>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541" w:type="dxa"/>
            <w:gridSpan w:val="2"/>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2" w:space="0" w:color="000000"/>
              <w:left w:val="single" w:sz="2" w:space="0" w:color="000000"/>
              <w:bottom w:val="single" w:sz="6" w:space="0" w:color="auto"/>
              <w:right w:val="single" w:sz="2" w:space="0" w:color="000000"/>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1992"/>
        </w:trPr>
        <w:tc>
          <w:tcPr>
            <w:tcW w:w="410" w:type="dxa"/>
            <w:tcBorders>
              <w:top w:val="single" w:sz="2" w:space="0" w:color="000000"/>
              <w:left w:val="single" w:sz="2" w:space="0" w:color="000000"/>
              <w:bottom w:val="single" w:sz="6" w:space="0" w:color="auto"/>
              <w:right w:val="single" w:sz="6" w:space="0" w:color="auto"/>
            </w:tcBorders>
          </w:tcPr>
          <w:p w:rsidR="00606FB5" w:rsidRPr="005E4A96" w:rsidRDefault="00606FB5" w:rsidP="00DA1A8C">
            <w:pPr>
              <w:widowControl/>
              <w:jc w:val="center"/>
              <w:rPr>
                <w:rFonts w:ascii="Times New Roman" w:hAnsi="Times New Roman" w:cs="Times New Roman"/>
                <w:color w:val="000000"/>
                <w:sz w:val="24"/>
                <w:szCs w:val="24"/>
              </w:rPr>
            </w:pPr>
            <w:r w:rsidRPr="005E4A96">
              <w:rPr>
                <w:rFonts w:ascii="Times New Roman" w:hAnsi="Times New Roman" w:cs="Times New Roman"/>
                <w:color w:val="000000"/>
                <w:sz w:val="24"/>
                <w:szCs w:val="24"/>
              </w:rPr>
              <w:t>№п/п </w:t>
            </w: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Полное наименование и организационно-правовая форма </w:t>
            </w:r>
          </w:p>
        </w:tc>
        <w:tc>
          <w:tcPr>
            <w:tcW w:w="1673"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Адрес (местонахождение) </w:t>
            </w:r>
          </w:p>
        </w:tc>
        <w:tc>
          <w:tcPr>
            <w:tcW w:w="1246"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ОГРН и дата государственной регистрации </w:t>
            </w: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Реквизиты документа-основания создания юр. лица </w:t>
            </w: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Размер уставного фонда (для муниципальных предприятий) тыс, рублей</w:t>
            </w:r>
          </w:p>
        </w:tc>
        <w:tc>
          <w:tcPr>
            <w:tcW w:w="1541"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Данные о балансовой и остаточной стоимости основных средств (фондов) тыс, рублей</w:t>
            </w: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Среднесписочная численность работников (чел.) </w:t>
            </w:r>
          </w:p>
        </w:tc>
        <w:tc>
          <w:tcPr>
            <w:tcW w:w="3118"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Размер доли, принадлежащей муниципальному образованию </w:t>
            </w:r>
          </w:p>
        </w:tc>
      </w:tr>
      <w:tr w:rsidR="00606FB5" w:rsidRPr="005E4A96" w:rsidTr="00DA1A8C">
        <w:tblPrEx>
          <w:tblCellMar>
            <w:top w:w="0" w:type="dxa"/>
            <w:bottom w:w="0" w:type="dxa"/>
          </w:tblCellMar>
        </w:tblPrEx>
        <w:trPr>
          <w:trHeight w:val="247"/>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rPr>
                <w:rFonts w:ascii="Times New Roman" w:hAnsi="Times New Roman" w:cs="Times New Roman"/>
                <w:color w:val="000000"/>
                <w:sz w:val="24"/>
                <w:szCs w:val="24"/>
              </w:rPr>
            </w:pPr>
            <w:r w:rsidRPr="005E4A96">
              <w:rPr>
                <w:rFonts w:ascii="Times New Roman" w:hAnsi="Times New Roman" w:cs="Times New Roman"/>
                <w:color w:val="000000"/>
                <w:sz w:val="24"/>
                <w:szCs w:val="24"/>
              </w:rPr>
              <w:t xml:space="preserve">  </w:t>
            </w: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673"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246"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41"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47"/>
        </w:trPr>
        <w:tc>
          <w:tcPr>
            <w:tcW w:w="41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2477"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673"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246"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62"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894" w:type="dxa"/>
            <w:gridSpan w:val="3"/>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41"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6" w:space="0" w:color="auto"/>
              <w:left w:val="single" w:sz="6" w:space="0" w:color="auto"/>
              <w:bottom w:val="single" w:sz="6" w:space="0" w:color="auto"/>
              <w:right w:val="single" w:sz="6" w:space="0" w:color="auto"/>
            </w:tcBorders>
          </w:tcPr>
          <w:p w:rsidR="00606FB5" w:rsidRPr="005E4A96" w:rsidRDefault="00606FB5" w:rsidP="00DA1A8C">
            <w:pPr>
              <w:widowControl/>
              <w:jc w:val="right"/>
              <w:rPr>
                <w:rFonts w:ascii="Times New Roman" w:hAnsi="Times New Roman" w:cs="Times New Roman"/>
                <w:color w:val="000000"/>
                <w:sz w:val="24"/>
                <w:szCs w:val="24"/>
              </w:rPr>
            </w:pPr>
          </w:p>
        </w:tc>
      </w:tr>
      <w:tr w:rsidR="00606FB5" w:rsidRPr="005E4A96" w:rsidTr="00DA1A8C">
        <w:tblPrEx>
          <w:tblCellMar>
            <w:top w:w="0" w:type="dxa"/>
            <w:bottom w:w="0" w:type="dxa"/>
          </w:tblCellMar>
        </w:tblPrEx>
        <w:trPr>
          <w:trHeight w:val="247"/>
        </w:trPr>
        <w:tc>
          <w:tcPr>
            <w:tcW w:w="410" w:type="dxa"/>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2477" w:type="dxa"/>
            <w:gridSpan w:val="2"/>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1673" w:type="dxa"/>
            <w:gridSpan w:val="2"/>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1246" w:type="dxa"/>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1562" w:type="dxa"/>
            <w:gridSpan w:val="2"/>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1894" w:type="dxa"/>
            <w:gridSpan w:val="3"/>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1541" w:type="dxa"/>
            <w:gridSpan w:val="2"/>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1560" w:type="dxa"/>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c>
          <w:tcPr>
            <w:tcW w:w="3118" w:type="dxa"/>
            <w:gridSpan w:val="2"/>
            <w:tcBorders>
              <w:top w:val="single" w:sz="6" w:space="0" w:color="auto"/>
              <w:left w:val="single" w:sz="6" w:space="0" w:color="auto"/>
              <w:bottom w:val="single" w:sz="6" w:space="0" w:color="auto"/>
              <w:right w:val="single" w:sz="6" w:space="0" w:color="auto"/>
            </w:tcBorders>
            <w:shd w:val="solid" w:color="A0A0A0" w:fill="000000"/>
          </w:tcPr>
          <w:p w:rsidR="00606FB5" w:rsidRPr="005E4A96" w:rsidRDefault="00606FB5" w:rsidP="00DA1A8C">
            <w:pPr>
              <w:widowControl/>
              <w:jc w:val="right"/>
              <w:rPr>
                <w:rFonts w:ascii="Times New Roman" w:hAnsi="Times New Roman" w:cs="Times New Roman"/>
                <w:color w:val="000000"/>
                <w:sz w:val="24"/>
                <w:szCs w:val="24"/>
              </w:rPr>
            </w:pPr>
          </w:p>
        </w:tc>
      </w:tr>
    </w:tbl>
    <w:p w:rsidR="005E4A96" w:rsidRDefault="005E4A96" w:rsidP="00606FB5">
      <w:pPr>
        <w:pStyle w:val="aa"/>
        <w:jc w:val="both"/>
        <w:rPr>
          <w:sz w:val="24"/>
          <w:szCs w:val="24"/>
        </w:rPr>
        <w:sectPr w:rsidR="005E4A96" w:rsidSect="005E4A96">
          <w:headerReference w:type="default" r:id="rId10"/>
          <w:pgSz w:w="16800" w:h="11900" w:orient="landscape"/>
          <w:pgMar w:top="1134" w:right="1134" w:bottom="567" w:left="1134" w:header="720" w:footer="720" w:gutter="0"/>
          <w:cols w:space="720"/>
          <w:noEndnote/>
          <w:docGrid w:linePitch="354"/>
        </w:sectPr>
      </w:pPr>
    </w:p>
    <w:p w:rsidR="00606FB5" w:rsidRPr="005E4A96" w:rsidRDefault="00606FB5" w:rsidP="005D07E4">
      <w:pPr>
        <w:rPr>
          <w:rFonts w:ascii="Times New Roman" w:hAnsi="Times New Roman" w:cs="Times New Roman"/>
          <w:sz w:val="24"/>
          <w:szCs w:val="24"/>
        </w:rPr>
      </w:pPr>
    </w:p>
    <w:p w:rsidR="00606FB5" w:rsidRPr="00066AEF" w:rsidRDefault="00606FB5" w:rsidP="00606FB5">
      <w:pPr>
        <w:pStyle w:val="1"/>
        <w:jc w:val="center"/>
        <w:rPr>
          <w:color w:val="000000"/>
          <w:sz w:val="28"/>
          <w:szCs w:val="28"/>
        </w:rPr>
      </w:pPr>
      <w:bookmarkStart w:id="1" w:name="sub_1000"/>
      <w:r w:rsidRPr="00066AEF">
        <w:rPr>
          <w:color w:val="000000"/>
          <w:sz w:val="28"/>
          <w:szCs w:val="28"/>
        </w:rPr>
        <w:t>РЕСПУБЛИКА МОРДОВИЯ</w:t>
      </w:r>
    </w:p>
    <w:p w:rsidR="00606FB5" w:rsidRPr="00066AEF" w:rsidRDefault="00606FB5" w:rsidP="00606FB5">
      <w:pPr>
        <w:jc w:val="center"/>
        <w:rPr>
          <w:rFonts w:ascii="Times New Roman" w:hAnsi="Times New Roman" w:cs="Times New Roman"/>
          <w:b/>
          <w:bCs/>
          <w:sz w:val="28"/>
          <w:szCs w:val="28"/>
        </w:rPr>
      </w:pPr>
      <w:r w:rsidRPr="00066AEF">
        <w:rPr>
          <w:rFonts w:ascii="Times New Roman" w:hAnsi="Times New Roman" w:cs="Times New Roman"/>
          <w:b/>
          <w:bCs/>
          <w:sz w:val="28"/>
          <w:szCs w:val="28"/>
        </w:rPr>
        <w:t>ВОСЕМНАДЦАТАЯ  СЕССИЯ  СОВЕТА  ДЕПУТАТОВ  ГОРОДСКОГО ПОСЕЛЕНИЯ  ИНСАР ИНСАРСКОГО  МУНИЦИПАЛЬНОГО  РАЙОНА СЕДЬМОГО  СОЗЫВА</w:t>
      </w:r>
    </w:p>
    <w:p w:rsidR="00606FB5" w:rsidRPr="00066AEF" w:rsidRDefault="00606FB5" w:rsidP="00606FB5">
      <w:pPr>
        <w:jc w:val="center"/>
        <w:rPr>
          <w:rFonts w:ascii="Times New Roman" w:hAnsi="Times New Roman" w:cs="Times New Roman"/>
          <w:b/>
          <w:bCs/>
          <w:sz w:val="28"/>
          <w:szCs w:val="28"/>
        </w:rPr>
      </w:pPr>
    </w:p>
    <w:p w:rsidR="00606FB5" w:rsidRPr="00066AEF" w:rsidRDefault="00606FB5" w:rsidP="00606FB5">
      <w:pPr>
        <w:jc w:val="center"/>
        <w:rPr>
          <w:rFonts w:ascii="Times New Roman" w:hAnsi="Times New Roman" w:cs="Times New Roman"/>
          <w:b/>
          <w:bCs/>
          <w:sz w:val="28"/>
          <w:szCs w:val="28"/>
        </w:rPr>
      </w:pPr>
    </w:p>
    <w:p w:rsidR="00606FB5" w:rsidRDefault="00606FB5" w:rsidP="00606FB5">
      <w:pPr>
        <w:pStyle w:val="1"/>
        <w:jc w:val="center"/>
        <w:rPr>
          <w:sz w:val="28"/>
          <w:szCs w:val="28"/>
        </w:rPr>
      </w:pPr>
      <w:r w:rsidRPr="00066AEF">
        <w:rPr>
          <w:sz w:val="28"/>
          <w:szCs w:val="28"/>
        </w:rPr>
        <w:t>РЕШЕНИЕ</w:t>
      </w:r>
    </w:p>
    <w:p w:rsidR="00066AEF" w:rsidRPr="00066AEF" w:rsidRDefault="00066AEF" w:rsidP="00066AEF"/>
    <w:p w:rsidR="00606FB5" w:rsidRPr="00066AEF" w:rsidRDefault="00606FB5" w:rsidP="00066AEF">
      <w:pPr>
        <w:jc w:val="center"/>
        <w:rPr>
          <w:rFonts w:ascii="Times New Roman" w:hAnsi="Times New Roman" w:cs="Times New Roman"/>
          <w:sz w:val="28"/>
          <w:szCs w:val="28"/>
        </w:rPr>
      </w:pPr>
      <w:r w:rsidRPr="00066AEF">
        <w:rPr>
          <w:rFonts w:ascii="Times New Roman" w:hAnsi="Times New Roman" w:cs="Times New Roman"/>
          <w:sz w:val="28"/>
          <w:szCs w:val="28"/>
        </w:rPr>
        <w:t>г. Инсар</w:t>
      </w:r>
    </w:p>
    <w:p w:rsidR="00606FB5" w:rsidRPr="00066AEF" w:rsidRDefault="00606FB5" w:rsidP="00606FB5">
      <w:pPr>
        <w:rPr>
          <w:rFonts w:ascii="Times New Roman" w:hAnsi="Times New Roman" w:cs="Times New Roman"/>
          <w:sz w:val="28"/>
          <w:szCs w:val="28"/>
        </w:rPr>
      </w:pPr>
    </w:p>
    <w:p w:rsidR="00606FB5" w:rsidRPr="00066AEF" w:rsidRDefault="00606FB5" w:rsidP="00606FB5">
      <w:pPr>
        <w:rPr>
          <w:rFonts w:ascii="Times New Roman" w:hAnsi="Times New Roman" w:cs="Times New Roman"/>
          <w:sz w:val="28"/>
          <w:szCs w:val="28"/>
        </w:rPr>
      </w:pPr>
      <w:r w:rsidRPr="00066AEF">
        <w:rPr>
          <w:rFonts w:ascii="Times New Roman" w:hAnsi="Times New Roman" w:cs="Times New Roman"/>
          <w:sz w:val="28"/>
          <w:szCs w:val="28"/>
        </w:rPr>
        <w:t>от   26 декабря  2023 г.</w:t>
      </w:r>
      <w:r w:rsidRPr="00066AEF">
        <w:rPr>
          <w:rFonts w:ascii="Times New Roman" w:hAnsi="Times New Roman" w:cs="Times New Roman"/>
          <w:sz w:val="28"/>
          <w:szCs w:val="28"/>
        </w:rPr>
        <w:tab/>
      </w:r>
      <w:r w:rsidRPr="00066AEF">
        <w:rPr>
          <w:rFonts w:ascii="Times New Roman" w:hAnsi="Times New Roman" w:cs="Times New Roman"/>
          <w:sz w:val="28"/>
          <w:szCs w:val="28"/>
        </w:rPr>
        <w:tab/>
      </w:r>
      <w:r w:rsidRPr="00066AEF">
        <w:rPr>
          <w:rFonts w:ascii="Times New Roman" w:hAnsi="Times New Roman" w:cs="Times New Roman"/>
          <w:sz w:val="28"/>
          <w:szCs w:val="28"/>
        </w:rPr>
        <w:tab/>
        <w:t xml:space="preserve">                                                                    № 30</w:t>
      </w:r>
    </w:p>
    <w:p w:rsidR="00606FB5" w:rsidRPr="00066AEF" w:rsidRDefault="00606FB5" w:rsidP="00606FB5">
      <w:pPr>
        <w:rPr>
          <w:rFonts w:ascii="Times New Roman" w:hAnsi="Times New Roman" w:cs="Times New Roman"/>
          <w:sz w:val="28"/>
          <w:szCs w:val="28"/>
        </w:rPr>
      </w:pPr>
    </w:p>
    <w:p w:rsidR="00606FB5" w:rsidRPr="00066AEF" w:rsidRDefault="00606FB5" w:rsidP="00606FB5">
      <w:pPr>
        <w:rPr>
          <w:rFonts w:ascii="Times New Roman" w:hAnsi="Times New Roman" w:cs="Times New Roman"/>
          <w:b/>
          <w:sz w:val="28"/>
          <w:szCs w:val="28"/>
        </w:rPr>
      </w:pPr>
      <w:r w:rsidRPr="00066AEF">
        <w:rPr>
          <w:rFonts w:ascii="Times New Roman" w:hAnsi="Times New Roman" w:cs="Times New Roman"/>
          <w:b/>
          <w:sz w:val="28"/>
          <w:szCs w:val="28"/>
        </w:rPr>
        <w:t>О прогнозном</w:t>
      </w:r>
      <w:r w:rsidRPr="00066AEF">
        <w:rPr>
          <w:rFonts w:ascii="Times New Roman" w:hAnsi="Times New Roman" w:cs="Times New Roman"/>
          <w:b/>
          <w:i/>
          <w:sz w:val="28"/>
          <w:szCs w:val="28"/>
        </w:rPr>
        <w:t xml:space="preserve"> </w:t>
      </w:r>
      <w:r w:rsidRPr="00066AEF">
        <w:rPr>
          <w:rFonts w:ascii="Times New Roman" w:hAnsi="Times New Roman" w:cs="Times New Roman"/>
          <w:b/>
          <w:sz w:val="28"/>
          <w:szCs w:val="28"/>
        </w:rPr>
        <w:t xml:space="preserve">плане приватизации </w:t>
      </w:r>
    </w:p>
    <w:p w:rsidR="00606FB5" w:rsidRPr="00066AEF" w:rsidRDefault="00606FB5" w:rsidP="00606FB5">
      <w:pPr>
        <w:rPr>
          <w:rFonts w:ascii="Times New Roman" w:hAnsi="Times New Roman" w:cs="Times New Roman"/>
          <w:b/>
          <w:sz w:val="28"/>
          <w:szCs w:val="28"/>
        </w:rPr>
      </w:pPr>
      <w:r w:rsidRPr="00066AEF">
        <w:rPr>
          <w:rFonts w:ascii="Times New Roman" w:hAnsi="Times New Roman" w:cs="Times New Roman"/>
          <w:b/>
          <w:sz w:val="28"/>
          <w:szCs w:val="28"/>
        </w:rPr>
        <w:t xml:space="preserve">муниципального имущества городского </w:t>
      </w:r>
    </w:p>
    <w:p w:rsidR="00606FB5" w:rsidRPr="00066AEF" w:rsidRDefault="00606FB5" w:rsidP="00606FB5">
      <w:pPr>
        <w:rPr>
          <w:rFonts w:ascii="Times New Roman" w:hAnsi="Times New Roman" w:cs="Times New Roman"/>
          <w:b/>
          <w:sz w:val="28"/>
          <w:szCs w:val="28"/>
        </w:rPr>
      </w:pPr>
      <w:r w:rsidRPr="00066AEF">
        <w:rPr>
          <w:rFonts w:ascii="Times New Roman" w:hAnsi="Times New Roman" w:cs="Times New Roman"/>
          <w:b/>
          <w:sz w:val="28"/>
          <w:szCs w:val="28"/>
        </w:rPr>
        <w:t xml:space="preserve">поселения Инсар на 2024 год </w:t>
      </w:r>
    </w:p>
    <w:p w:rsidR="00606FB5" w:rsidRPr="00066AEF" w:rsidRDefault="00606FB5" w:rsidP="00606FB5">
      <w:pPr>
        <w:rPr>
          <w:rFonts w:ascii="Times New Roman" w:hAnsi="Times New Roman" w:cs="Times New Roman"/>
          <w:sz w:val="28"/>
          <w:szCs w:val="28"/>
        </w:rPr>
      </w:pPr>
    </w:p>
    <w:p w:rsidR="00606FB5" w:rsidRPr="00066AEF" w:rsidRDefault="00606FB5" w:rsidP="00606FB5">
      <w:pPr>
        <w:rPr>
          <w:rFonts w:ascii="Times New Roman" w:hAnsi="Times New Roman" w:cs="Times New Roman"/>
          <w:sz w:val="28"/>
          <w:szCs w:val="28"/>
        </w:rPr>
      </w:pPr>
      <w:r w:rsidRPr="00066AEF">
        <w:rPr>
          <w:rFonts w:ascii="Times New Roman" w:hAnsi="Times New Roman" w:cs="Times New Roman"/>
          <w:sz w:val="28"/>
          <w:szCs w:val="28"/>
        </w:rPr>
        <w:t xml:space="preserve">                                                                              </w:t>
      </w:r>
    </w:p>
    <w:p w:rsidR="00606FB5" w:rsidRPr="00066AEF" w:rsidRDefault="00606FB5" w:rsidP="00606FB5">
      <w:pPr>
        <w:pStyle w:val="31"/>
        <w:ind w:left="57"/>
        <w:jc w:val="both"/>
        <w:rPr>
          <w:rFonts w:ascii="Times New Roman" w:hAnsi="Times New Roman" w:cs="Times New Roman"/>
          <w:sz w:val="28"/>
          <w:szCs w:val="28"/>
        </w:rPr>
      </w:pPr>
      <w:r w:rsidRPr="00066AEF">
        <w:rPr>
          <w:rFonts w:ascii="Times New Roman" w:hAnsi="Times New Roman" w:cs="Times New Roman"/>
          <w:sz w:val="28"/>
          <w:szCs w:val="28"/>
        </w:rPr>
        <w:t xml:space="preserve">               В целях пополнения доходной части бюджета городского поселения Инсар Инсарского муниципального района Республики Мордовия  и в соответствии с Федеральным законом от 21.12.2001 г. № 178-ФЗ «О приватизации государственного и муниципального имущества»,   Уставом городского поселения Инсар и решением Совета депутатов городского поселения Инсар  от 15.10.2009 г. № 29 «Об утверждении Положения о приватизации муниципального имущества городского поселения Инсар»</w:t>
      </w:r>
    </w:p>
    <w:p w:rsidR="00606FB5" w:rsidRPr="00066AEF" w:rsidRDefault="00606FB5" w:rsidP="00606FB5">
      <w:pPr>
        <w:pStyle w:val="31"/>
        <w:ind w:left="57"/>
        <w:jc w:val="both"/>
        <w:rPr>
          <w:rFonts w:ascii="Times New Roman" w:hAnsi="Times New Roman" w:cs="Times New Roman"/>
          <w:b/>
          <w:sz w:val="28"/>
          <w:szCs w:val="28"/>
        </w:rPr>
      </w:pPr>
      <w:r w:rsidRPr="00066AEF">
        <w:rPr>
          <w:rFonts w:ascii="Times New Roman" w:hAnsi="Times New Roman" w:cs="Times New Roman"/>
          <w:sz w:val="28"/>
          <w:szCs w:val="28"/>
        </w:rPr>
        <w:t xml:space="preserve">                       </w:t>
      </w:r>
      <w:r w:rsidRPr="00066AEF">
        <w:rPr>
          <w:rFonts w:ascii="Times New Roman" w:hAnsi="Times New Roman" w:cs="Times New Roman"/>
          <w:b/>
          <w:sz w:val="28"/>
          <w:szCs w:val="28"/>
        </w:rPr>
        <w:t xml:space="preserve">  </w:t>
      </w:r>
    </w:p>
    <w:p w:rsidR="00606FB5" w:rsidRPr="00066AEF" w:rsidRDefault="00606FB5" w:rsidP="00606FB5">
      <w:pPr>
        <w:pStyle w:val="31"/>
        <w:ind w:left="57"/>
        <w:jc w:val="both"/>
        <w:rPr>
          <w:rFonts w:ascii="Times New Roman" w:hAnsi="Times New Roman" w:cs="Times New Roman"/>
          <w:b/>
          <w:sz w:val="28"/>
          <w:szCs w:val="28"/>
        </w:rPr>
      </w:pPr>
      <w:r w:rsidRPr="00066AEF">
        <w:rPr>
          <w:rFonts w:ascii="Times New Roman" w:hAnsi="Times New Roman" w:cs="Times New Roman"/>
          <w:b/>
          <w:sz w:val="28"/>
          <w:szCs w:val="28"/>
        </w:rPr>
        <w:t xml:space="preserve">                Совет депутатов городского поселения Инсар РЕШИЛ:</w:t>
      </w:r>
    </w:p>
    <w:p w:rsidR="00606FB5" w:rsidRPr="00066AEF" w:rsidRDefault="00606FB5" w:rsidP="00606FB5">
      <w:pPr>
        <w:pStyle w:val="31"/>
        <w:ind w:left="57"/>
        <w:jc w:val="both"/>
        <w:rPr>
          <w:rFonts w:ascii="Times New Roman" w:hAnsi="Times New Roman" w:cs="Times New Roman"/>
          <w:b/>
          <w:sz w:val="28"/>
          <w:szCs w:val="28"/>
        </w:rPr>
      </w:pPr>
    </w:p>
    <w:p w:rsidR="00606FB5" w:rsidRPr="00066AEF" w:rsidRDefault="00606FB5" w:rsidP="00606FB5">
      <w:pPr>
        <w:rPr>
          <w:rFonts w:ascii="Times New Roman" w:hAnsi="Times New Roman" w:cs="Times New Roman"/>
          <w:sz w:val="28"/>
          <w:szCs w:val="28"/>
        </w:rPr>
      </w:pPr>
      <w:r w:rsidRPr="00066AEF">
        <w:rPr>
          <w:rFonts w:ascii="Times New Roman" w:hAnsi="Times New Roman" w:cs="Times New Roman"/>
          <w:sz w:val="28"/>
          <w:szCs w:val="28"/>
        </w:rPr>
        <w:tab/>
        <w:t>1.  Утвердить прилагаемый прогнозный план  приватизации   муниципального  имущества городского поселения Инсар на  2024 год.</w:t>
      </w:r>
    </w:p>
    <w:p w:rsidR="00606FB5" w:rsidRPr="00066AEF" w:rsidRDefault="00606FB5" w:rsidP="00606FB5">
      <w:pPr>
        <w:rPr>
          <w:rFonts w:ascii="Times New Roman" w:hAnsi="Times New Roman" w:cs="Times New Roman"/>
          <w:sz w:val="28"/>
          <w:szCs w:val="28"/>
        </w:rPr>
      </w:pPr>
      <w:r w:rsidRPr="00066AEF">
        <w:rPr>
          <w:rFonts w:ascii="Times New Roman" w:hAnsi="Times New Roman" w:cs="Times New Roman"/>
          <w:sz w:val="28"/>
          <w:szCs w:val="28"/>
        </w:rPr>
        <w:tab/>
        <w:t>2. Настоящее решение подлежит официальному опубликованию  вступает в законную силу с 1 января 2024 года.</w:t>
      </w:r>
    </w:p>
    <w:p w:rsidR="00606FB5" w:rsidRPr="00066AEF" w:rsidRDefault="00606FB5" w:rsidP="00606FB5">
      <w:pPr>
        <w:rPr>
          <w:rFonts w:ascii="Times New Roman" w:hAnsi="Times New Roman" w:cs="Times New Roman"/>
          <w:sz w:val="28"/>
          <w:szCs w:val="28"/>
        </w:rPr>
      </w:pPr>
    </w:p>
    <w:p w:rsidR="00606FB5" w:rsidRPr="00066AEF" w:rsidRDefault="00606FB5" w:rsidP="00606FB5">
      <w:pPr>
        <w:rPr>
          <w:rFonts w:ascii="Times New Roman" w:hAnsi="Times New Roman" w:cs="Times New Roman"/>
          <w:sz w:val="28"/>
          <w:szCs w:val="28"/>
        </w:rPr>
      </w:pPr>
      <w:r w:rsidRPr="00066AEF">
        <w:rPr>
          <w:rFonts w:ascii="Times New Roman" w:hAnsi="Times New Roman" w:cs="Times New Roman"/>
          <w:sz w:val="28"/>
          <w:szCs w:val="28"/>
        </w:rPr>
        <w:t xml:space="preserve"> </w:t>
      </w:r>
    </w:p>
    <w:p w:rsidR="00606FB5" w:rsidRPr="00066AEF" w:rsidRDefault="00606FB5" w:rsidP="00606FB5">
      <w:pPr>
        <w:pStyle w:val="aa"/>
        <w:jc w:val="both"/>
        <w:rPr>
          <w:sz w:val="28"/>
          <w:szCs w:val="28"/>
        </w:rPr>
      </w:pPr>
      <w:r w:rsidRPr="00066AEF">
        <w:rPr>
          <w:sz w:val="28"/>
          <w:szCs w:val="28"/>
        </w:rPr>
        <w:t>Глава городского поселения Инсар</w:t>
      </w:r>
    </w:p>
    <w:p w:rsidR="00606FB5" w:rsidRPr="00066AEF" w:rsidRDefault="00606FB5" w:rsidP="00606FB5">
      <w:pPr>
        <w:pStyle w:val="aa"/>
        <w:jc w:val="both"/>
        <w:rPr>
          <w:sz w:val="28"/>
          <w:szCs w:val="28"/>
        </w:rPr>
      </w:pPr>
      <w:r w:rsidRPr="00066AEF">
        <w:rPr>
          <w:sz w:val="28"/>
          <w:szCs w:val="28"/>
        </w:rPr>
        <w:t>Инсарского муниципального района</w:t>
      </w:r>
    </w:p>
    <w:p w:rsidR="00606FB5" w:rsidRPr="00066AEF" w:rsidRDefault="00606FB5" w:rsidP="00606FB5">
      <w:pPr>
        <w:pStyle w:val="aa"/>
        <w:jc w:val="both"/>
        <w:rPr>
          <w:sz w:val="28"/>
          <w:szCs w:val="28"/>
        </w:rPr>
      </w:pPr>
      <w:r w:rsidRPr="00066AEF">
        <w:rPr>
          <w:sz w:val="28"/>
          <w:szCs w:val="28"/>
        </w:rPr>
        <w:t>Республики Мордовия                                                                 Н.И.ПАРШУТКИН</w:t>
      </w:r>
    </w:p>
    <w:p w:rsidR="00606FB5" w:rsidRPr="00066AEF" w:rsidRDefault="00606FB5" w:rsidP="00606FB5">
      <w:pPr>
        <w:rPr>
          <w:rFonts w:ascii="Times New Roman" w:hAnsi="Times New Roman" w:cs="Times New Roman"/>
          <w:sz w:val="28"/>
          <w:szCs w:val="28"/>
        </w:rPr>
      </w:pPr>
    </w:p>
    <w:p w:rsidR="00606FB5" w:rsidRPr="00066AEF" w:rsidRDefault="00606FB5" w:rsidP="00606FB5">
      <w:pPr>
        <w:jc w:val="right"/>
        <w:rPr>
          <w:rFonts w:ascii="Times New Roman" w:hAnsi="Times New Roman" w:cs="Times New Roman"/>
          <w:sz w:val="28"/>
          <w:szCs w:val="28"/>
        </w:rPr>
      </w:pPr>
    </w:p>
    <w:p w:rsidR="00606FB5" w:rsidRPr="00066AEF" w:rsidRDefault="00606FB5" w:rsidP="00606FB5">
      <w:pPr>
        <w:jc w:val="right"/>
        <w:rPr>
          <w:rFonts w:ascii="Times New Roman" w:hAnsi="Times New Roman" w:cs="Times New Roman"/>
          <w:sz w:val="28"/>
          <w:szCs w:val="28"/>
        </w:rPr>
      </w:pPr>
    </w:p>
    <w:p w:rsidR="00606FB5" w:rsidRPr="00066AEF" w:rsidRDefault="00606FB5" w:rsidP="00606FB5">
      <w:pPr>
        <w:jc w:val="right"/>
        <w:rPr>
          <w:rFonts w:ascii="Times New Roman" w:hAnsi="Times New Roman" w:cs="Times New Roman"/>
          <w:sz w:val="28"/>
          <w:szCs w:val="28"/>
        </w:rPr>
      </w:pPr>
    </w:p>
    <w:p w:rsidR="00606FB5" w:rsidRPr="00066AEF" w:rsidRDefault="00606FB5" w:rsidP="00606FB5">
      <w:pPr>
        <w:jc w:val="right"/>
        <w:rPr>
          <w:rFonts w:ascii="Times New Roman" w:hAnsi="Times New Roman" w:cs="Times New Roman"/>
          <w:sz w:val="28"/>
          <w:szCs w:val="28"/>
        </w:rPr>
      </w:pPr>
    </w:p>
    <w:p w:rsidR="00606FB5" w:rsidRPr="00066AEF" w:rsidRDefault="00606FB5" w:rsidP="00606FB5">
      <w:pPr>
        <w:jc w:val="right"/>
        <w:rPr>
          <w:rFonts w:ascii="Times New Roman" w:hAnsi="Times New Roman" w:cs="Times New Roman"/>
          <w:sz w:val="28"/>
          <w:szCs w:val="28"/>
        </w:rPr>
      </w:pPr>
    </w:p>
    <w:p w:rsidR="00606FB5" w:rsidRPr="00066AEF" w:rsidRDefault="00606FB5" w:rsidP="00606FB5">
      <w:pPr>
        <w:jc w:val="right"/>
        <w:rPr>
          <w:rFonts w:ascii="Times New Roman" w:hAnsi="Times New Roman" w:cs="Times New Roman"/>
          <w:sz w:val="28"/>
          <w:szCs w:val="28"/>
        </w:rPr>
      </w:pPr>
    </w:p>
    <w:p w:rsidR="00606FB5" w:rsidRPr="00066AEF" w:rsidRDefault="00606FB5" w:rsidP="00606FB5">
      <w:pPr>
        <w:jc w:val="right"/>
        <w:rPr>
          <w:rFonts w:ascii="Times New Roman" w:hAnsi="Times New Roman" w:cs="Times New Roman"/>
          <w:sz w:val="28"/>
          <w:szCs w:val="28"/>
        </w:rPr>
      </w:pPr>
      <w:r w:rsidRPr="00066AEF">
        <w:rPr>
          <w:rFonts w:ascii="Times New Roman" w:hAnsi="Times New Roman" w:cs="Times New Roman"/>
          <w:sz w:val="28"/>
          <w:szCs w:val="28"/>
        </w:rPr>
        <w:t>Приложение</w:t>
      </w:r>
    </w:p>
    <w:p w:rsidR="00606FB5" w:rsidRPr="00066AEF" w:rsidRDefault="00606FB5" w:rsidP="00606FB5">
      <w:pPr>
        <w:jc w:val="right"/>
        <w:rPr>
          <w:rFonts w:ascii="Times New Roman" w:hAnsi="Times New Roman" w:cs="Times New Roman"/>
          <w:sz w:val="28"/>
          <w:szCs w:val="28"/>
        </w:rPr>
      </w:pPr>
      <w:r w:rsidRPr="00066AEF">
        <w:rPr>
          <w:rFonts w:ascii="Times New Roman" w:hAnsi="Times New Roman" w:cs="Times New Roman"/>
          <w:sz w:val="28"/>
          <w:szCs w:val="28"/>
        </w:rPr>
        <w:t>к решению Совета депутатов</w:t>
      </w:r>
    </w:p>
    <w:p w:rsidR="00606FB5" w:rsidRPr="00066AEF" w:rsidRDefault="00606FB5" w:rsidP="00606FB5">
      <w:pPr>
        <w:jc w:val="right"/>
        <w:rPr>
          <w:rFonts w:ascii="Times New Roman" w:hAnsi="Times New Roman" w:cs="Times New Roman"/>
          <w:sz w:val="28"/>
          <w:szCs w:val="28"/>
        </w:rPr>
      </w:pPr>
      <w:r w:rsidRPr="00066AEF">
        <w:rPr>
          <w:rFonts w:ascii="Times New Roman" w:hAnsi="Times New Roman" w:cs="Times New Roman"/>
          <w:sz w:val="28"/>
          <w:szCs w:val="28"/>
        </w:rPr>
        <w:t>городского поселения Инсар</w:t>
      </w:r>
    </w:p>
    <w:p w:rsidR="00606FB5" w:rsidRPr="00066AEF" w:rsidRDefault="00606FB5" w:rsidP="00606FB5">
      <w:pPr>
        <w:jc w:val="right"/>
        <w:rPr>
          <w:rFonts w:ascii="Times New Roman" w:hAnsi="Times New Roman" w:cs="Times New Roman"/>
          <w:sz w:val="28"/>
          <w:szCs w:val="28"/>
        </w:rPr>
      </w:pPr>
      <w:r w:rsidRPr="00066AEF">
        <w:rPr>
          <w:rFonts w:ascii="Times New Roman" w:hAnsi="Times New Roman" w:cs="Times New Roman"/>
          <w:sz w:val="28"/>
          <w:szCs w:val="28"/>
        </w:rPr>
        <w:t>от 26 декабря 2023 г. № 30</w:t>
      </w:r>
    </w:p>
    <w:p w:rsidR="00606FB5" w:rsidRPr="00066AEF" w:rsidRDefault="00606FB5" w:rsidP="00606FB5">
      <w:pPr>
        <w:jc w:val="center"/>
        <w:rPr>
          <w:rFonts w:ascii="Times New Roman" w:hAnsi="Times New Roman" w:cs="Times New Roman"/>
          <w:b/>
          <w:sz w:val="28"/>
          <w:szCs w:val="28"/>
        </w:rPr>
      </w:pPr>
    </w:p>
    <w:p w:rsidR="00606FB5" w:rsidRPr="00066AEF" w:rsidRDefault="00606FB5" w:rsidP="00606FB5">
      <w:pPr>
        <w:jc w:val="center"/>
        <w:rPr>
          <w:rFonts w:ascii="Times New Roman" w:hAnsi="Times New Roman" w:cs="Times New Roman"/>
          <w:b/>
          <w:sz w:val="28"/>
          <w:szCs w:val="28"/>
        </w:rPr>
      </w:pPr>
    </w:p>
    <w:p w:rsidR="00606FB5" w:rsidRPr="00066AEF" w:rsidRDefault="00606FB5" w:rsidP="00606FB5">
      <w:pPr>
        <w:jc w:val="center"/>
        <w:rPr>
          <w:rFonts w:ascii="Times New Roman" w:hAnsi="Times New Roman" w:cs="Times New Roman"/>
          <w:b/>
          <w:sz w:val="28"/>
          <w:szCs w:val="28"/>
        </w:rPr>
      </w:pPr>
      <w:r w:rsidRPr="00066AEF">
        <w:rPr>
          <w:rFonts w:ascii="Times New Roman" w:hAnsi="Times New Roman" w:cs="Times New Roman"/>
          <w:b/>
          <w:sz w:val="28"/>
          <w:szCs w:val="28"/>
        </w:rPr>
        <w:t>ПРОГНОЗНЫЙ ПЛАН</w:t>
      </w:r>
    </w:p>
    <w:p w:rsidR="00606FB5" w:rsidRPr="00066AEF" w:rsidRDefault="00606FB5" w:rsidP="00606FB5">
      <w:pPr>
        <w:jc w:val="center"/>
        <w:rPr>
          <w:rFonts w:ascii="Times New Roman" w:hAnsi="Times New Roman" w:cs="Times New Roman"/>
          <w:b/>
          <w:sz w:val="28"/>
          <w:szCs w:val="28"/>
        </w:rPr>
      </w:pPr>
      <w:r w:rsidRPr="00066AEF">
        <w:rPr>
          <w:rFonts w:ascii="Times New Roman" w:hAnsi="Times New Roman" w:cs="Times New Roman"/>
          <w:b/>
          <w:sz w:val="28"/>
          <w:szCs w:val="28"/>
        </w:rPr>
        <w:t xml:space="preserve">приватизации муниципального имущества </w:t>
      </w:r>
    </w:p>
    <w:p w:rsidR="00606FB5" w:rsidRPr="00066AEF" w:rsidRDefault="00606FB5" w:rsidP="00606FB5">
      <w:pPr>
        <w:jc w:val="center"/>
        <w:rPr>
          <w:rFonts w:ascii="Times New Roman" w:hAnsi="Times New Roman" w:cs="Times New Roman"/>
          <w:b/>
          <w:sz w:val="28"/>
          <w:szCs w:val="28"/>
        </w:rPr>
      </w:pPr>
      <w:r w:rsidRPr="00066AEF">
        <w:rPr>
          <w:rFonts w:ascii="Times New Roman" w:hAnsi="Times New Roman" w:cs="Times New Roman"/>
          <w:b/>
          <w:sz w:val="28"/>
          <w:szCs w:val="28"/>
        </w:rPr>
        <w:t>городского поселения Инсар на 2024 год</w:t>
      </w:r>
    </w:p>
    <w:p w:rsidR="00606FB5" w:rsidRPr="00066AEF" w:rsidRDefault="00606FB5" w:rsidP="00606FB5">
      <w:pPr>
        <w:jc w:val="center"/>
        <w:rPr>
          <w:rFonts w:ascii="Times New Roman" w:hAnsi="Times New Roman" w:cs="Times New Roman"/>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2689"/>
        <w:gridCol w:w="5106"/>
        <w:gridCol w:w="1695"/>
      </w:tblGrid>
      <w:tr w:rsidR="00606FB5" w:rsidRPr="00066AEF" w:rsidTr="00DA1A8C">
        <w:tc>
          <w:tcPr>
            <w:tcW w:w="541"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jc w:val="center"/>
              <w:rPr>
                <w:rFonts w:ascii="Times New Roman" w:hAnsi="Times New Roman" w:cs="Times New Roman"/>
                <w:sz w:val="28"/>
                <w:szCs w:val="28"/>
              </w:rPr>
            </w:pPr>
            <w:r w:rsidRPr="00066AEF">
              <w:rPr>
                <w:rFonts w:ascii="Times New Roman" w:hAnsi="Times New Roman" w:cs="Times New Roman"/>
                <w:sz w:val="28"/>
                <w:szCs w:val="28"/>
              </w:rPr>
              <w:t>№</w:t>
            </w:r>
          </w:p>
          <w:p w:rsidR="00606FB5" w:rsidRPr="00066AEF" w:rsidRDefault="00606FB5" w:rsidP="00DA1A8C">
            <w:pPr>
              <w:jc w:val="center"/>
              <w:rPr>
                <w:rFonts w:ascii="Times New Roman" w:hAnsi="Times New Roman" w:cs="Times New Roman"/>
                <w:sz w:val="28"/>
                <w:szCs w:val="28"/>
              </w:rPr>
            </w:pPr>
            <w:r w:rsidRPr="00066AEF">
              <w:rPr>
                <w:rFonts w:ascii="Times New Roman" w:hAnsi="Times New Roman" w:cs="Times New Roman"/>
                <w:sz w:val="28"/>
                <w:szCs w:val="28"/>
              </w:rPr>
              <w:t>п/п</w:t>
            </w:r>
          </w:p>
        </w:tc>
        <w:tc>
          <w:tcPr>
            <w:tcW w:w="2689"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Наименование имущества, адрес</w:t>
            </w:r>
          </w:p>
        </w:tc>
        <w:tc>
          <w:tcPr>
            <w:tcW w:w="5106" w:type="dxa"/>
            <w:tcBorders>
              <w:top w:val="single" w:sz="4" w:space="0" w:color="auto"/>
              <w:left w:val="single" w:sz="4" w:space="0" w:color="auto"/>
              <w:bottom w:val="single" w:sz="4" w:space="0" w:color="auto"/>
              <w:right w:val="single" w:sz="4" w:space="0" w:color="auto"/>
            </w:tcBorders>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Индивидуальные  характеристики объекта</w:t>
            </w:r>
          </w:p>
        </w:tc>
        <w:tc>
          <w:tcPr>
            <w:tcW w:w="1695"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Реквизиты правоустанавливающих документов</w:t>
            </w:r>
          </w:p>
        </w:tc>
      </w:tr>
      <w:tr w:rsidR="00606FB5" w:rsidRPr="00066AEF" w:rsidTr="00DA1A8C">
        <w:tc>
          <w:tcPr>
            <w:tcW w:w="541"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11</w:t>
            </w:r>
          </w:p>
        </w:tc>
        <w:tc>
          <w:tcPr>
            <w:tcW w:w="2689"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 xml:space="preserve">Нежилое  здание, </w:t>
            </w:r>
          </w:p>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Республика Мордовия, г. Инсар, ул.Советская, зд.64Б</w:t>
            </w:r>
          </w:p>
          <w:p w:rsidR="00606FB5" w:rsidRPr="00066AEF" w:rsidRDefault="00606FB5" w:rsidP="00DA1A8C">
            <w:pPr>
              <w:rPr>
                <w:rFonts w:ascii="Times New Roman" w:hAnsi="Times New Roman" w:cs="Times New Roman"/>
                <w:sz w:val="28"/>
                <w:szCs w:val="28"/>
              </w:rPr>
            </w:pPr>
          </w:p>
        </w:tc>
        <w:tc>
          <w:tcPr>
            <w:tcW w:w="5106"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Кадастровый № 13:09:0101005:389, площадь 171,2 кв.м.</w:t>
            </w:r>
          </w:p>
          <w:p w:rsidR="00606FB5" w:rsidRPr="00066AEF" w:rsidRDefault="00606FB5" w:rsidP="00DA1A8C">
            <w:pPr>
              <w:rPr>
                <w:rFonts w:ascii="Times New Roman" w:hAnsi="Times New Roman" w:cs="Times New Roman"/>
                <w:sz w:val="28"/>
                <w:szCs w:val="28"/>
              </w:rPr>
            </w:pPr>
          </w:p>
        </w:tc>
        <w:tc>
          <w:tcPr>
            <w:tcW w:w="1695"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 xml:space="preserve">Решение Инсарского районного суда от 31.07.2021г  </w:t>
            </w:r>
          </w:p>
        </w:tc>
      </w:tr>
      <w:tr w:rsidR="00606FB5" w:rsidRPr="00066AEF" w:rsidTr="00DA1A8C">
        <w:tc>
          <w:tcPr>
            <w:tcW w:w="541"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p>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22</w:t>
            </w:r>
          </w:p>
        </w:tc>
        <w:tc>
          <w:tcPr>
            <w:tcW w:w="2689"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Земельный участок Республика Мордовия, г. Инсар, ул.Советская, з.у.64Б</w:t>
            </w:r>
          </w:p>
          <w:p w:rsidR="00606FB5" w:rsidRPr="00066AEF" w:rsidRDefault="00606FB5" w:rsidP="00DA1A8C">
            <w:pPr>
              <w:rPr>
                <w:rFonts w:ascii="Times New Roman" w:hAnsi="Times New Roman" w:cs="Times New Roman"/>
                <w:sz w:val="28"/>
                <w:szCs w:val="28"/>
              </w:rPr>
            </w:pPr>
          </w:p>
        </w:tc>
        <w:tc>
          <w:tcPr>
            <w:tcW w:w="5106"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Кадастровый № 13:09:0117016:281</w:t>
            </w:r>
          </w:p>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Площадь 636 кв.м.</w:t>
            </w:r>
          </w:p>
        </w:tc>
        <w:tc>
          <w:tcPr>
            <w:tcW w:w="1695"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p>
        </w:tc>
      </w:tr>
      <w:tr w:rsidR="00606FB5" w:rsidRPr="00066AEF" w:rsidTr="00DA1A8C">
        <w:tc>
          <w:tcPr>
            <w:tcW w:w="541"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33</w:t>
            </w:r>
          </w:p>
          <w:p w:rsidR="00606FB5" w:rsidRPr="00066AEF" w:rsidRDefault="00606FB5" w:rsidP="00DA1A8C">
            <w:pPr>
              <w:rPr>
                <w:rFonts w:ascii="Times New Roman" w:hAnsi="Times New Roman" w:cs="Times New Roman"/>
                <w:sz w:val="28"/>
                <w:szCs w:val="28"/>
              </w:rPr>
            </w:pPr>
          </w:p>
        </w:tc>
        <w:tc>
          <w:tcPr>
            <w:tcW w:w="2689"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Нежилое помещение</w:t>
            </w:r>
          </w:p>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Республика Мордовия, г. Инсар, ул. Московская, д. 49</w:t>
            </w:r>
          </w:p>
        </w:tc>
        <w:tc>
          <w:tcPr>
            <w:tcW w:w="5106"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 xml:space="preserve">Кадастровый № </w:t>
            </w:r>
            <w:r w:rsidRPr="00066AEF">
              <w:rPr>
                <w:rFonts w:ascii="Times New Roman" w:hAnsi="Times New Roman" w:cs="Times New Roman"/>
                <w:color w:val="000000"/>
                <w:sz w:val="28"/>
                <w:szCs w:val="28"/>
              </w:rPr>
              <w:t>13:09:0117009:585</w:t>
            </w:r>
          </w:p>
          <w:p w:rsidR="00606FB5" w:rsidRPr="00066AEF" w:rsidRDefault="00606FB5" w:rsidP="00DA1A8C">
            <w:pPr>
              <w:rPr>
                <w:rFonts w:ascii="Times New Roman" w:hAnsi="Times New Roman" w:cs="Times New Roman"/>
                <w:sz w:val="28"/>
                <w:szCs w:val="28"/>
              </w:rPr>
            </w:pPr>
            <w:r w:rsidRPr="00066AEF">
              <w:rPr>
                <w:rFonts w:ascii="Times New Roman" w:hAnsi="Times New Roman" w:cs="Times New Roman"/>
                <w:sz w:val="28"/>
                <w:szCs w:val="28"/>
              </w:rPr>
              <w:t>Площадь 58,1 кв.м.</w:t>
            </w:r>
          </w:p>
        </w:tc>
        <w:tc>
          <w:tcPr>
            <w:tcW w:w="1695" w:type="dxa"/>
            <w:tcBorders>
              <w:top w:val="single" w:sz="4" w:space="0" w:color="auto"/>
              <w:left w:val="single" w:sz="4" w:space="0" w:color="auto"/>
              <w:bottom w:val="single" w:sz="4" w:space="0" w:color="auto"/>
              <w:right w:val="single" w:sz="4" w:space="0" w:color="auto"/>
            </w:tcBorders>
            <w:hideMark/>
          </w:tcPr>
          <w:p w:rsidR="00606FB5" w:rsidRPr="00066AEF" w:rsidRDefault="00606FB5" w:rsidP="00DA1A8C">
            <w:pPr>
              <w:rPr>
                <w:rFonts w:ascii="Times New Roman" w:hAnsi="Times New Roman" w:cs="Times New Roman"/>
                <w:sz w:val="28"/>
                <w:szCs w:val="28"/>
              </w:rPr>
            </w:pPr>
          </w:p>
        </w:tc>
      </w:tr>
      <w:bookmarkEnd w:id="1"/>
    </w:tbl>
    <w:p w:rsidR="00606FB5" w:rsidRPr="00066AEF" w:rsidRDefault="00606FB5" w:rsidP="005D07E4">
      <w:pPr>
        <w:rPr>
          <w:rFonts w:ascii="Times New Roman" w:hAnsi="Times New Roman" w:cs="Times New Roman"/>
          <w:sz w:val="28"/>
          <w:szCs w:val="28"/>
        </w:rPr>
      </w:pPr>
    </w:p>
    <w:p w:rsidR="00606FB5" w:rsidRPr="00066AEF" w:rsidRDefault="00606FB5" w:rsidP="005D07E4">
      <w:pPr>
        <w:rPr>
          <w:rFonts w:ascii="Times New Roman" w:hAnsi="Times New Roman" w:cs="Times New Roman"/>
          <w:sz w:val="28"/>
          <w:szCs w:val="28"/>
        </w:rPr>
      </w:pPr>
    </w:p>
    <w:p w:rsidR="00606FB5" w:rsidRPr="00066AEF" w:rsidRDefault="00606FB5" w:rsidP="005D07E4">
      <w:pPr>
        <w:rPr>
          <w:rFonts w:ascii="Times New Roman" w:hAnsi="Times New Roman" w:cs="Times New Roman"/>
          <w:sz w:val="28"/>
          <w:szCs w:val="28"/>
        </w:rPr>
      </w:pPr>
    </w:p>
    <w:p w:rsidR="005E4A96" w:rsidRDefault="005E4A96" w:rsidP="005D07E4">
      <w:pPr>
        <w:rPr>
          <w:rFonts w:ascii="Times New Roman" w:hAnsi="Times New Roman" w:cs="Times New Roman"/>
          <w:sz w:val="24"/>
          <w:szCs w:val="24"/>
        </w:rPr>
        <w:sectPr w:rsidR="005E4A96" w:rsidSect="005E4A96">
          <w:pgSz w:w="11900" w:h="16800"/>
          <w:pgMar w:top="1134" w:right="567" w:bottom="1134" w:left="1134" w:header="720" w:footer="720" w:gutter="0"/>
          <w:cols w:space="720"/>
          <w:noEndnote/>
          <w:docGrid w:linePitch="354"/>
        </w:sectPr>
      </w:pPr>
    </w:p>
    <w:p w:rsidR="00606FB5" w:rsidRPr="005E4A96" w:rsidRDefault="00606FB5" w:rsidP="005D07E4">
      <w:pPr>
        <w:rPr>
          <w:rFonts w:ascii="Times New Roman" w:hAnsi="Times New Roman" w:cs="Times New Roman"/>
          <w:sz w:val="24"/>
          <w:szCs w:val="24"/>
        </w:rPr>
      </w:pPr>
    </w:p>
    <w:p w:rsidR="00606FB5" w:rsidRPr="005E4A96" w:rsidRDefault="00606FB5" w:rsidP="005D07E4">
      <w:pPr>
        <w:rPr>
          <w:rFonts w:ascii="Times New Roman" w:hAnsi="Times New Roman" w:cs="Times New Roman"/>
          <w:sz w:val="24"/>
          <w:szCs w:val="24"/>
        </w:rPr>
      </w:pPr>
    </w:p>
    <w:sectPr w:rsidR="00606FB5" w:rsidRPr="005E4A96" w:rsidSect="005E4A96">
      <w:pgSz w:w="11900" w:h="16800"/>
      <w:pgMar w:top="1134" w:right="567" w:bottom="1134" w:left="1134" w:header="720" w:footer="720" w:gutter="0"/>
      <w:cols w:space="720"/>
      <w:noEndnote/>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C8A" w:rsidRDefault="00952C8A" w:rsidP="00F26C5E">
      <w:r>
        <w:separator/>
      </w:r>
    </w:p>
  </w:endnote>
  <w:endnote w:type="continuationSeparator" w:id="0">
    <w:p w:rsidR="00952C8A" w:rsidRDefault="00952C8A"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C8A" w:rsidRDefault="00952C8A" w:rsidP="00F26C5E">
      <w:r>
        <w:separator/>
      </w:r>
    </w:p>
  </w:footnote>
  <w:footnote w:type="continuationSeparator" w:id="0">
    <w:p w:rsidR="00952C8A" w:rsidRDefault="00952C8A"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311381"/>
      <w:docPartObj>
        <w:docPartGallery w:val="Page Numbers (Top of Page)"/>
        <w:docPartUnique/>
      </w:docPartObj>
    </w:sdtPr>
    <w:sdtContent>
      <w:p w:rsidR="005E4A96" w:rsidRDefault="005E4A96">
        <w:pPr>
          <w:pStyle w:val="a3"/>
          <w:jc w:val="right"/>
        </w:pPr>
        <w:fldSimple w:instr=" PAGE   \* MERGEFORMAT ">
          <w:r w:rsidR="00066AEF">
            <w:rPr>
              <w:noProof/>
            </w:rPr>
            <w:t>11</w:t>
          </w:r>
        </w:fldSimple>
      </w:p>
    </w:sdtContent>
  </w:sdt>
  <w:p w:rsidR="005E4A96" w:rsidRDefault="005E4A9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B3202B" w:rsidRDefault="00884254">
        <w:pPr>
          <w:pStyle w:val="a3"/>
          <w:jc w:val="right"/>
        </w:pPr>
        <w:fldSimple w:instr=" PAGE   \* MERGEFORMAT ">
          <w:r w:rsidR="00066AEF">
            <w:rPr>
              <w:noProof/>
            </w:rPr>
            <w:t>107</w:t>
          </w:r>
        </w:fldSimple>
      </w:p>
    </w:sdtContent>
  </w:sdt>
  <w:p w:rsidR="00B3202B" w:rsidRDefault="00B3202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80418F"/>
    <w:multiLevelType w:val="hybridMultilevel"/>
    <w:tmpl w:val="3502EE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4350C8"/>
    <w:multiLevelType w:val="multilevel"/>
    <w:tmpl w:val="9EAA6816"/>
    <w:lvl w:ilvl="0">
      <w:start w:val="1"/>
      <w:numFmt w:val="decimal"/>
      <w:lvlText w:val="%1."/>
      <w:lvlJc w:val="left"/>
      <w:pPr>
        <w:ind w:left="450" w:hanging="45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3">
    <w:nsid w:val="0E934C15"/>
    <w:multiLevelType w:val="hybridMultilevel"/>
    <w:tmpl w:val="B35430C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6">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8">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1">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12">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13">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12B1F47"/>
    <w:multiLevelType w:val="hybridMultilevel"/>
    <w:tmpl w:val="D1008498"/>
    <w:lvl w:ilvl="0" w:tplc="4426F1B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6">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7">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8">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9">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20">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21">
    <w:nsid w:val="31E966A0"/>
    <w:multiLevelType w:val="hybridMultilevel"/>
    <w:tmpl w:val="B000A4C8"/>
    <w:lvl w:ilvl="0" w:tplc="8FBEE9F2">
      <w:start w:val="1"/>
      <w:numFmt w:val="decimal"/>
      <w:lvlText w:val="%1."/>
      <w:lvlJc w:val="left"/>
      <w:pPr>
        <w:ind w:left="42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nsid w:val="39570816"/>
    <w:multiLevelType w:val="hybridMultilevel"/>
    <w:tmpl w:val="E6FAC880"/>
    <w:lvl w:ilvl="0" w:tplc="E708DBD4">
      <w:start w:val="1"/>
      <w:numFmt w:val="decimal"/>
      <w:lvlText w:val="%1."/>
      <w:lvlJc w:val="left"/>
      <w:pPr>
        <w:ind w:left="1935"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25">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26">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7">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28">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31">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33">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A4C01AD"/>
    <w:multiLevelType w:val="multilevel"/>
    <w:tmpl w:val="E2985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C017F08"/>
    <w:multiLevelType w:val="hybridMultilevel"/>
    <w:tmpl w:val="6186AE36"/>
    <w:lvl w:ilvl="0" w:tplc="A46E9930">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6">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37">
    <w:nsid w:val="545A4E08"/>
    <w:multiLevelType w:val="hybridMultilevel"/>
    <w:tmpl w:val="521EBE0C"/>
    <w:lvl w:ilvl="0" w:tplc="832E1D9C">
      <w:start w:val="2"/>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54977103"/>
    <w:multiLevelType w:val="hybridMultilevel"/>
    <w:tmpl w:val="FEB2AD7A"/>
    <w:lvl w:ilvl="0" w:tplc="8C18EADE">
      <w:start w:val="1"/>
      <w:numFmt w:val="decimal"/>
      <w:lvlText w:val="%1.)"/>
      <w:lvlJc w:val="left"/>
      <w:pPr>
        <w:ind w:left="1095" w:hanging="495"/>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9">
    <w:nsid w:val="56A42372"/>
    <w:multiLevelType w:val="hybridMultilevel"/>
    <w:tmpl w:val="BD9A2C5E"/>
    <w:lvl w:ilvl="0" w:tplc="97147AAC">
      <w:start w:val="1"/>
      <w:numFmt w:val="decimal"/>
      <w:lvlText w:val="%1."/>
      <w:lvlJc w:val="left"/>
      <w:pPr>
        <w:tabs>
          <w:tab w:val="num" w:pos="945"/>
        </w:tabs>
        <w:ind w:left="94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41">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42">
    <w:nsid w:val="69826556"/>
    <w:multiLevelType w:val="hybridMultilevel"/>
    <w:tmpl w:val="26FE3812"/>
    <w:lvl w:ilvl="0" w:tplc="1200F4C0">
      <w:start w:val="1"/>
      <w:numFmt w:val="decimal"/>
      <w:lvlText w:val="%1."/>
      <w:lvlJc w:val="left"/>
      <w:pPr>
        <w:ind w:left="1215" w:hanging="360"/>
      </w:pPr>
      <w:rPr>
        <w:rFonts w:ascii="Times New Roman" w:hAnsi="Times New Roman" w:cs="Times New Roman" w:hint="default"/>
        <w:color w:val="auto"/>
        <w:sz w:val="28"/>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3">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44">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46">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23"/>
  </w:num>
  <w:num w:numId="5">
    <w:abstractNumId w:val="18"/>
  </w:num>
  <w:num w:numId="6">
    <w:abstractNumId w:val="27"/>
  </w:num>
  <w:num w:numId="7">
    <w:abstractNumId w:val="30"/>
  </w:num>
  <w:num w:numId="8">
    <w:abstractNumId w:val="40"/>
  </w:num>
  <w:num w:numId="9">
    <w:abstractNumId w:val="12"/>
  </w:num>
  <w:num w:numId="10">
    <w:abstractNumId w:val="36"/>
  </w:num>
  <w:num w:numId="11">
    <w:abstractNumId w:val="41"/>
  </w:num>
  <w:num w:numId="12">
    <w:abstractNumId w:val="32"/>
  </w:num>
  <w:num w:numId="13">
    <w:abstractNumId w:val="15"/>
  </w:num>
  <w:num w:numId="14">
    <w:abstractNumId w:val="7"/>
  </w:num>
  <w:num w:numId="15">
    <w:abstractNumId w:val="43"/>
  </w:num>
  <w:num w:numId="16">
    <w:abstractNumId w:val="45"/>
  </w:num>
  <w:num w:numId="17">
    <w:abstractNumId w:val="11"/>
  </w:num>
  <w:num w:numId="18">
    <w:abstractNumId w:val="19"/>
  </w:num>
  <w:num w:numId="19">
    <w:abstractNumId w:val="5"/>
  </w:num>
  <w:num w:numId="20">
    <w:abstractNumId w:val="20"/>
  </w:num>
  <w:num w:numId="21">
    <w:abstractNumId w:val="17"/>
  </w:num>
  <w:num w:numId="22">
    <w:abstractNumId w:val="24"/>
  </w:num>
  <w:num w:numId="23">
    <w:abstractNumId w:val="29"/>
  </w:num>
  <w:num w:numId="24">
    <w:abstractNumId w:val="31"/>
  </w:num>
  <w:num w:numId="25">
    <w:abstractNumId w:val="13"/>
  </w:num>
  <w:num w:numId="26">
    <w:abstractNumId w:val="10"/>
  </w:num>
  <w:num w:numId="27">
    <w:abstractNumId w:val="33"/>
  </w:num>
  <w:num w:numId="28">
    <w:abstractNumId w:val="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4"/>
  </w:num>
  <w:num w:numId="32">
    <w:abstractNumId w:val="46"/>
  </w:num>
  <w:num w:numId="33">
    <w:abstractNumId w:val="16"/>
  </w:num>
  <w:num w:numId="34">
    <w:abstractNumId w:val="42"/>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21"/>
  </w:num>
  <w:num w:numId="38">
    <w:abstractNumId w:val="1"/>
  </w:num>
  <w:num w:numId="39">
    <w:abstractNumId w:val="3"/>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38"/>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num>
  <w:num w:numId="49">
    <w:abstractNumId w:val="3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01DFD"/>
    <w:rsid w:val="00011513"/>
    <w:rsid w:val="00015686"/>
    <w:rsid w:val="00016616"/>
    <w:rsid w:val="00017781"/>
    <w:rsid w:val="00022FD1"/>
    <w:rsid w:val="0002354D"/>
    <w:rsid w:val="00035550"/>
    <w:rsid w:val="00052E81"/>
    <w:rsid w:val="00062D8E"/>
    <w:rsid w:val="00065545"/>
    <w:rsid w:val="00066AEF"/>
    <w:rsid w:val="0007095A"/>
    <w:rsid w:val="000846D4"/>
    <w:rsid w:val="00086149"/>
    <w:rsid w:val="0009366B"/>
    <w:rsid w:val="000A0A3C"/>
    <w:rsid w:val="000B3B6D"/>
    <w:rsid w:val="000B7368"/>
    <w:rsid w:val="000E5723"/>
    <w:rsid w:val="000F20ED"/>
    <w:rsid w:val="000F225F"/>
    <w:rsid w:val="000F2D6D"/>
    <w:rsid w:val="000F6035"/>
    <w:rsid w:val="000F71E6"/>
    <w:rsid w:val="00100601"/>
    <w:rsid w:val="0010628F"/>
    <w:rsid w:val="00106DB3"/>
    <w:rsid w:val="00112ADE"/>
    <w:rsid w:val="00116F9C"/>
    <w:rsid w:val="001302AD"/>
    <w:rsid w:val="00130DD5"/>
    <w:rsid w:val="001400E3"/>
    <w:rsid w:val="001507D4"/>
    <w:rsid w:val="00150997"/>
    <w:rsid w:val="001517FD"/>
    <w:rsid w:val="00157264"/>
    <w:rsid w:val="00171EAE"/>
    <w:rsid w:val="00173A01"/>
    <w:rsid w:val="001823D3"/>
    <w:rsid w:val="001A1A01"/>
    <w:rsid w:val="001C6509"/>
    <w:rsid w:val="001C718C"/>
    <w:rsid w:val="001D138B"/>
    <w:rsid w:val="001D4A01"/>
    <w:rsid w:val="001D605D"/>
    <w:rsid w:val="001E2292"/>
    <w:rsid w:val="001E24AF"/>
    <w:rsid w:val="001F1D48"/>
    <w:rsid w:val="001F78EC"/>
    <w:rsid w:val="00213FFD"/>
    <w:rsid w:val="002264CD"/>
    <w:rsid w:val="00232479"/>
    <w:rsid w:val="002377AD"/>
    <w:rsid w:val="002423FE"/>
    <w:rsid w:val="0026694E"/>
    <w:rsid w:val="002819F7"/>
    <w:rsid w:val="00282CEC"/>
    <w:rsid w:val="00287A19"/>
    <w:rsid w:val="0029037E"/>
    <w:rsid w:val="002C1E0B"/>
    <w:rsid w:val="002C1F52"/>
    <w:rsid w:val="002D1655"/>
    <w:rsid w:val="002E3B5C"/>
    <w:rsid w:val="002F13FD"/>
    <w:rsid w:val="002F1715"/>
    <w:rsid w:val="00300D28"/>
    <w:rsid w:val="003161A9"/>
    <w:rsid w:val="00333D9B"/>
    <w:rsid w:val="00337383"/>
    <w:rsid w:val="00340561"/>
    <w:rsid w:val="00367C1E"/>
    <w:rsid w:val="003802C0"/>
    <w:rsid w:val="00385813"/>
    <w:rsid w:val="00393C54"/>
    <w:rsid w:val="0039447E"/>
    <w:rsid w:val="003A2943"/>
    <w:rsid w:val="003A46C9"/>
    <w:rsid w:val="003B3067"/>
    <w:rsid w:val="003C0E47"/>
    <w:rsid w:val="003C6B96"/>
    <w:rsid w:val="003C74B7"/>
    <w:rsid w:val="003D123F"/>
    <w:rsid w:val="003D6E90"/>
    <w:rsid w:val="003E119E"/>
    <w:rsid w:val="003E19C5"/>
    <w:rsid w:val="003E4FB8"/>
    <w:rsid w:val="003F4E93"/>
    <w:rsid w:val="00413EBF"/>
    <w:rsid w:val="00420B05"/>
    <w:rsid w:val="00431209"/>
    <w:rsid w:val="00433E9D"/>
    <w:rsid w:val="0046261E"/>
    <w:rsid w:val="004628C4"/>
    <w:rsid w:val="004631A2"/>
    <w:rsid w:val="00463455"/>
    <w:rsid w:val="00475AA8"/>
    <w:rsid w:val="00495BE0"/>
    <w:rsid w:val="00496434"/>
    <w:rsid w:val="004B3EE1"/>
    <w:rsid w:val="004B66E5"/>
    <w:rsid w:val="004C3F22"/>
    <w:rsid w:val="004C419D"/>
    <w:rsid w:val="004E2BC2"/>
    <w:rsid w:val="004E331E"/>
    <w:rsid w:val="004E68D6"/>
    <w:rsid w:val="004F5DB3"/>
    <w:rsid w:val="004F613F"/>
    <w:rsid w:val="004F69A7"/>
    <w:rsid w:val="005066D4"/>
    <w:rsid w:val="005249B5"/>
    <w:rsid w:val="00525CF8"/>
    <w:rsid w:val="005300D4"/>
    <w:rsid w:val="00535C63"/>
    <w:rsid w:val="00540478"/>
    <w:rsid w:val="00545228"/>
    <w:rsid w:val="0056477B"/>
    <w:rsid w:val="00564B04"/>
    <w:rsid w:val="005659E9"/>
    <w:rsid w:val="00580497"/>
    <w:rsid w:val="00580D95"/>
    <w:rsid w:val="005866B3"/>
    <w:rsid w:val="00587638"/>
    <w:rsid w:val="005B26E5"/>
    <w:rsid w:val="005B5E7F"/>
    <w:rsid w:val="005C0FB0"/>
    <w:rsid w:val="005D0312"/>
    <w:rsid w:val="005D07E4"/>
    <w:rsid w:val="005E4A96"/>
    <w:rsid w:val="005E55EF"/>
    <w:rsid w:val="005E6B1F"/>
    <w:rsid w:val="00601DE0"/>
    <w:rsid w:val="00604E24"/>
    <w:rsid w:val="00606FB5"/>
    <w:rsid w:val="00611DC3"/>
    <w:rsid w:val="00616338"/>
    <w:rsid w:val="006230F0"/>
    <w:rsid w:val="0063234A"/>
    <w:rsid w:val="00635625"/>
    <w:rsid w:val="00650962"/>
    <w:rsid w:val="006520F3"/>
    <w:rsid w:val="00653F6C"/>
    <w:rsid w:val="00694170"/>
    <w:rsid w:val="00697274"/>
    <w:rsid w:val="006A509D"/>
    <w:rsid w:val="006B2C47"/>
    <w:rsid w:val="006C4BED"/>
    <w:rsid w:val="006C5BEE"/>
    <w:rsid w:val="006F6FB4"/>
    <w:rsid w:val="0070449A"/>
    <w:rsid w:val="00705449"/>
    <w:rsid w:val="00736E27"/>
    <w:rsid w:val="00737A93"/>
    <w:rsid w:val="00744E8F"/>
    <w:rsid w:val="0075422D"/>
    <w:rsid w:val="007714EE"/>
    <w:rsid w:val="00774FD5"/>
    <w:rsid w:val="00793DB9"/>
    <w:rsid w:val="0079484E"/>
    <w:rsid w:val="0079567A"/>
    <w:rsid w:val="007967CD"/>
    <w:rsid w:val="007A2D71"/>
    <w:rsid w:val="007A7CCB"/>
    <w:rsid w:val="007B5B6E"/>
    <w:rsid w:val="007C0C24"/>
    <w:rsid w:val="007C1E4E"/>
    <w:rsid w:val="007D130B"/>
    <w:rsid w:val="007D3505"/>
    <w:rsid w:val="007D4717"/>
    <w:rsid w:val="007E231D"/>
    <w:rsid w:val="007E3576"/>
    <w:rsid w:val="007E732E"/>
    <w:rsid w:val="007F2BBD"/>
    <w:rsid w:val="00802157"/>
    <w:rsid w:val="008048BB"/>
    <w:rsid w:val="00814F99"/>
    <w:rsid w:val="0082267C"/>
    <w:rsid w:val="0082591F"/>
    <w:rsid w:val="00830196"/>
    <w:rsid w:val="00843C2D"/>
    <w:rsid w:val="008449C8"/>
    <w:rsid w:val="008457AD"/>
    <w:rsid w:val="00857C63"/>
    <w:rsid w:val="00861F21"/>
    <w:rsid w:val="008709E5"/>
    <w:rsid w:val="00871A76"/>
    <w:rsid w:val="008829B0"/>
    <w:rsid w:val="00884139"/>
    <w:rsid w:val="00884254"/>
    <w:rsid w:val="0088608F"/>
    <w:rsid w:val="00894970"/>
    <w:rsid w:val="008A7605"/>
    <w:rsid w:val="008B7824"/>
    <w:rsid w:val="008B7F00"/>
    <w:rsid w:val="008C032E"/>
    <w:rsid w:val="008C0C77"/>
    <w:rsid w:val="008C4764"/>
    <w:rsid w:val="008D2913"/>
    <w:rsid w:val="008D2B41"/>
    <w:rsid w:val="008D3C68"/>
    <w:rsid w:val="008E45F6"/>
    <w:rsid w:val="008E7B87"/>
    <w:rsid w:val="008F2518"/>
    <w:rsid w:val="008F4A61"/>
    <w:rsid w:val="008F7164"/>
    <w:rsid w:val="00922068"/>
    <w:rsid w:val="00925B07"/>
    <w:rsid w:val="00933DEE"/>
    <w:rsid w:val="00940897"/>
    <w:rsid w:val="0094355A"/>
    <w:rsid w:val="009510E3"/>
    <w:rsid w:val="00952C8A"/>
    <w:rsid w:val="00956AE9"/>
    <w:rsid w:val="00962D3B"/>
    <w:rsid w:val="00981DEB"/>
    <w:rsid w:val="009907CE"/>
    <w:rsid w:val="0099267A"/>
    <w:rsid w:val="00992BD3"/>
    <w:rsid w:val="009A00AE"/>
    <w:rsid w:val="009A1210"/>
    <w:rsid w:val="009A15DC"/>
    <w:rsid w:val="009A3086"/>
    <w:rsid w:val="009B038A"/>
    <w:rsid w:val="009C0651"/>
    <w:rsid w:val="009C2B98"/>
    <w:rsid w:val="009C4DDB"/>
    <w:rsid w:val="009D57E3"/>
    <w:rsid w:val="009E093B"/>
    <w:rsid w:val="009E0EE3"/>
    <w:rsid w:val="009E591A"/>
    <w:rsid w:val="009F047E"/>
    <w:rsid w:val="009F1C9F"/>
    <w:rsid w:val="009F65CA"/>
    <w:rsid w:val="00A04F0A"/>
    <w:rsid w:val="00A06187"/>
    <w:rsid w:val="00A26267"/>
    <w:rsid w:val="00A316E7"/>
    <w:rsid w:val="00A32126"/>
    <w:rsid w:val="00A4439A"/>
    <w:rsid w:val="00A44A6C"/>
    <w:rsid w:val="00A56CC4"/>
    <w:rsid w:val="00A64AFB"/>
    <w:rsid w:val="00A70449"/>
    <w:rsid w:val="00A728CE"/>
    <w:rsid w:val="00AB1635"/>
    <w:rsid w:val="00AB19C9"/>
    <w:rsid w:val="00AB314C"/>
    <w:rsid w:val="00AC63C4"/>
    <w:rsid w:val="00AC7306"/>
    <w:rsid w:val="00AD1B6D"/>
    <w:rsid w:val="00AD48D9"/>
    <w:rsid w:val="00AE65A9"/>
    <w:rsid w:val="00AF3676"/>
    <w:rsid w:val="00B03074"/>
    <w:rsid w:val="00B3202B"/>
    <w:rsid w:val="00B353D1"/>
    <w:rsid w:val="00B533C3"/>
    <w:rsid w:val="00B53D22"/>
    <w:rsid w:val="00B56DFB"/>
    <w:rsid w:val="00B66556"/>
    <w:rsid w:val="00B80CB0"/>
    <w:rsid w:val="00B82BD8"/>
    <w:rsid w:val="00BD169C"/>
    <w:rsid w:val="00BD20B8"/>
    <w:rsid w:val="00BE3AD2"/>
    <w:rsid w:val="00BE662D"/>
    <w:rsid w:val="00BE68F6"/>
    <w:rsid w:val="00BE72CE"/>
    <w:rsid w:val="00C10FE7"/>
    <w:rsid w:val="00C12057"/>
    <w:rsid w:val="00C12283"/>
    <w:rsid w:val="00C2679F"/>
    <w:rsid w:val="00C477AC"/>
    <w:rsid w:val="00C565C5"/>
    <w:rsid w:val="00C73109"/>
    <w:rsid w:val="00C7348D"/>
    <w:rsid w:val="00C8397A"/>
    <w:rsid w:val="00CA0490"/>
    <w:rsid w:val="00CA41E5"/>
    <w:rsid w:val="00CB698E"/>
    <w:rsid w:val="00CC3A76"/>
    <w:rsid w:val="00CD2BA3"/>
    <w:rsid w:val="00CF678D"/>
    <w:rsid w:val="00CF7555"/>
    <w:rsid w:val="00D04D51"/>
    <w:rsid w:val="00D149C4"/>
    <w:rsid w:val="00D2199C"/>
    <w:rsid w:val="00D27851"/>
    <w:rsid w:val="00D324F9"/>
    <w:rsid w:val="00D34A98"/>
    <w:rsid w:val="00D375CD"/>
    <w:rsid w:val="00D50C5C"/>
    <w:rsid w:val="00D557BE"/>
    <w:rsid w:val="00D568F5"/>
    <w:rsid w:val="00D621B1"/>
    <w:rsid w:val="00D66141"/>
    <w:rsid w:val="00D934FD"/>
    <w:rsid w:val="00D94E5D"/>
    <w:rsid w:val="00DA0003"/>
    <w:rsid w:val="00DA60EC"/>
    <w:rsid w:val="00DB0E7F"/>
    <w:rsid w:val="00DB4D93"/>
    <w:rsid w:val="00DB5A1E"/>
    <w:rsid w:val="00DD2905"/>
    <w:rsid w:val="00DE3215"/>
    <w:rsid w:val="00DF433D"/>
    <w:rsid w:val="00E234E8"/>
    <w:rsid w:val="00E3407E"/>
    <w:rsid w:val="00E5335D"/>
    <w:rsid w:val="00E7143D"/>
    <w:rsid w:val="00E81040"/>
    <w:rsid w:val="00E82B8D"/>
    <w:rsid w:val="00E9089C"/>
    <w:rsid w:val="00E90D9D"/>
    <w:rsid w:val="00E934F2"/>
    <w:rsid w:val="00E97179"/>
    <w:rsid w:val="00EA639D"/>
    <w:rsid w:val="00EA7ED9"/>
    <w:rsid w:val="00EB578F"/>
    <w:rsid w:val="00EB697B"/>
    <w:rsid w:val="00ED464B"/>
    <w:rsid w:val="00EE2B9D"/>
    <w:rsid w:val="00EE3021"/>
    <w:rsid w:val="00EF2EDD"/>
    <w:rsid w:val="00F028D3"/>
    <w:rsid w:val="00F07E73"/>
    <w:rsid w:val="00F114CA"/>
    <w:rsid w:val="00F160B1"/>
    <w:rsid w:val="00F26C5E"/>
    <w:rsid w:val="00F36566"/>
    <w:rsid w:val="00F42DCF"/>
    <w:rsid w:val="00F63CBF"/>
    <w:rsid w:val="00F77C97"/>
    <w:rsid w:val="00F86C09"/>
    <w:rsid w:val="00FB0745"/>
    <w:rsid w:val="00FB46E3"/>
    <w:rsid w:val="00FC2352"/>
    <w:rsid w:val="00FD1550"/>
    <w:rsid w:val="00FE039B"/>
    <w:rsid w:val="00FE3201"/>
    <w:rsid w:val="00FF0240"/>
    <w:rsid w:val="00FF0E6C"/>
    <w:rsid w:val="00FF2F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7E4"/>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 w:type="paragraph" w:customStyle="1" w:styleId="33">
    <w:name w:val="Без интервала3"/>
    <w:rsid w:val="00FF2F7C"/>
    <w:pPr>
      <w:suppressAutoHyphens/>
      <w:spacing w:after="0" w:line="100" w:lineRule="atLeast"/>
    </w:pPr>
    <w:rPr>
      <w:rFonts w:ascii="Times New Roman" w:eastAsia="Lucida Sans Unicode" w:hAnsi="Times New Roman" w:cs="Times New Roman"/>
      <w:sz w:val="24"/>
      <w:szCs w:val="24"/>
    </w:rPr>
  </w:style>
  <w:style w:type="paragraph" w:customStyle="1" w:styleId="1f0">
    <w:name w:val="Знак1 Знак Знак Знак Знак Знак Знак Знак Знак Знак"/>
    <w:basedOn w:val="a"/>
    <w:next w:val="a"/>
    <w:semiHidden/>
    <w:rsid w:val="00B03074"/>
    <w:pPr>
      <w:widowControl/>
      <w:autoSpaceDE/>
      <w:autoSpaceDN/>
      <w:adjustRightInd/>
      <w:spacing w:after="160" w:line="240" w:lineRule="exact"/>
    </w:pPr>
    <w:rPr>
      <w:sz w:val="20"/>
      <w:szCs w:val="20"/>
      <w:lang w:val="en-US" w:eastAsia="en-US"/>
    </w:rPr>
  </w:style>
  <w:style w:type="paragraph" w:customStyle="1" w:styleId="affe">
    <w:name w:val="Знак Знак Знак Знак"/>
    <w:basedOn w:val="a"/>
    <w:next w:val="a"/>
    <w:semiHidden/>
    <w:rsid w:val="0094355A"/>
    <w:pPr>
      <w:widowControl/>
      <w:autoSpaceDE/>
      <w:autoSpaceDN/>
      <w:adjustRightInd/>
      <w:spacing w:after="160" w:line="240" w:lineRule="exact"/>
    </w:pPr>
    <w:rPr>
      <w:sz w:val="20"/>
      <w:szCs w:val="20"/>
      <w:lang w:val="en-US" w:eastAsia="en-US"/>
    </w:rPr>
  </w:style>
  <w:style w:type="character" w:customStyle="1" w:styleId="afff">
    <w:name w:val="Основной текст_"/>
    <w:basedOn w:val="a0"/>
    <w:link w:val="1f1"/>
    <w:rsid w:val="00F114CA"/>
    <w:rPr>
      <w:sz w:val="26"/>
      <w:szCs w:val="26"/>
      <w:shd w:val="clear" w:color="auto" w:fill="FFFFFF"/>
    </w:rPr>
  </w:style>
  <w:style w:type="paragraph" w:customStyle="1" w:styleId="1f1">
    <w:name w:val="Основной текст1"/>
    <w:basedOn w:val="a"/>
    <w:link w:val="afff"/>
    <w:rsid w:val="00F114CA"/>
    <w:pPr>
      <w:shd w:val="clear" w:color="auto" w:fill="FFFFFF"/>
      <w:autoSpaceDE/>
      <w:autoSpaceDN/>
      <w:adjustRightInd/>
      <w:spacing w:before="120" w:line="0" w:lineRule="atLeast"/>
    </w:pPr>
    <w:rPr>
      <w:rFonts w:asciiTheme="minorHAnsi" w:eastAsiaTheme="minorHAnsi" w:hAnsiTheme="minorHAnsi" w:cstheme="minorBidi"/>
      <w:lang w:eastAsia="en-US"/>
    </w:rPr>
  </w:style>
  <w:style w:type="paragraph" w:customStyle="1" w:styleId="s3">
    <w:name w:val="s_3"/>
    <w:basedOn w:val="a"/>
    <w:rsid w:val="00A56CC4"/>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41">
    <w:name w:val="Без интервала4"/>
    <w:rsid w:val="001A1A01"/>
    <w:pPr>
      <w:suppressAutoHyphens/>
      <w:spacing w:after="0" w:line="100" w:lineRule="atLeast"/>
    </w:pPr>
    <w:rPr>
      <w:rFonts w:ascii="Times New Roman" w:eastAsia="Lucida Sans Unicode" w:hAnsi="Times New Roman" w:cs="Times New Roman"/>
      <w:sz w:val="24"/>
      <w:szCs w:val="24"/>
      <w:lang w:eastAsia="ru-RU"/>
    </w:rPr>
  </w:style>
  <w:style w:type="paragraph" w:customStyle="1" w:styleId="53">
    <w:name w:val="Без интервала5"/>
    <w:rsid w:val="00A316E7"/>
    <w:pPr>
      <w:suppressAutoHyphens/>
      <w:spacing w:after="0" w:line="100" w:lineRule="atLeast"/>
    </w:pPr>
    <w:rPr>
      <w:rFonts w:ascii="Times New Roman" w:eastAsia="Lucida Sans Unicode" w:hAnsi="Times New Roman" w:cs="Times New Roman"/>
      <w:sz w:val="24"/>
      <w:szCs w:val="24"/>
    </w:rPr>
  </w:style>
  <w:style w:type="paragraph" w:customStyle="1" w:styleId="afff0">
    <w:name w:val="Знак"/>
    <w:basedOn w:val="a"/>
    <w:rsid w:val="00CD2BA3"/>
    <w:pPr>
      <w:widowControl/>
      <w:autoSpaceDE/>
      <w:autoSpaceDN/>
      <w:adjustRightInd/>
      <w:spacing w:after="160" w:line="240" w:lineRule="exact"/>
    </w:pPr>
    <w:rPr>
      <w:rFonts w:ascii="Verdana" w:hAnsi="Verdana" w:cs="Times New Roman"/>
      <w:sz w:val="20"/>
      <w:szCs w:val="20"/>
      <w:lang w:val="en-US" w:eastAsia="en-US"/>
    </w:rPr>
  </w:style>
  <w:style w:type="paragraph" w:styleId="34">
    <w:name w:val="Body Text 3"/>
    <w:basedOn w:val="a"/>
    <w:link w:val="35"/>
    <w:rsid w:val="00CD2BA3"/>
    <w:pPr>
      <w:widowControl/>
      <w:autoSpaceDE/>
      <w:autoSpaceDN/>
      <w:adjustRightInd/>
      <w:spacing w:after="120"/>
    </w:pPr>
    <w:rPr>
      <w:rFonts w:ascii="Times New Roman" w:hAnsi="Times New Roman" w:cs="Times New Roman"/>
      <w:sz w:val="16"/>
      <w:szCs w:val="16"/>
      <w:lang w:val="en-US" w:eastAsia="en-US"/>
    </w:rPr>
  </w:style>
  <w:style w:type="character" w:customStyle="1" w:styleId="35">
    <w:name w:val="Основной текст 3 Знак"/>
    <w:basedOn w:val="a0"/>
    <w:link w:val="34"/>
    <w:rsid w:val="00CD2BA3"/>
    <w:rPr>
      <w:rFonts w:ascii="Times New Roman" w:eastAsia="Times New Roman" w:hAnsi="Times New Roman" w:cs="Times New Roman"/>
      <w:sz w:val="16"/>
      <w:szCs w:val="16"/>
      <w:lang w:val="en-US"/>
    </w:rPr>
  </w:style>
  <w:style w:type="character" w:customStyle="1" w:styleId="spelle">
    <w:name w:val="spelle"/>
    <w:basedOn w:val="a0"/>
    <w:rsid w:val="00CD2BA3"/>
  </w:style>
  <w:style w:type="character" w:customStyle="1" w:styleId="grame">
    <w:name w:val="grame"/>
    <w:basedOn w:val="a0"/>
    <w:rsid w:val="00CD2BA3"/>
  </w:style>
  <w:style w:type="paragraph" w:customStyle="1" w:styleId="formattexttopleveltext">
    <w:name w:val="formattext topleveltext"/>
    <w:basedOn w:val="a"/>
    <w:rsid w:val="00CD2BA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topleveltextcentertext">
    <w:name w:val="formattext topleveltext centertext"/>
    <w:basedOn w:val="a"/>
    <w:rsid w:val="00CD2BA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
    <w:name w:val="formattext"/>
    <w:basedOn w:val="a"/>
    <w:rsid w:val="00CD2BA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1">
    <w:name w:val="Знак Знак Знак Знак"/>
    <w:basedOn w:val="a"/>
    <w:next w:val="a"/>
    <w:semiHidden/>
    <w:rsid w:val="00CD2BA3"/>
    <w:pPr>
      <w:widowControl/>
      <w:autoSpaceDE/>
      <w:autoSpaceDN/>
      <w:adjustRightInd/>
      <w:spacing w:after="160" w:line="240" w:lineRule="exact"/>
    </w:pPr>
    <w:rPr>
      <w:sz w:val="20"/>
      <w:szCs w:val="20"/>
      <w:lang w:val="en-US" w:eastAsia="en-US"/>
    </w:rPr>
  </w:style>
  <w:style w:type="paragraph" w:customStyle="1" w:styleId="36">
    <w:name w:val="Название объекта3"/>
    <w:basedOn w:val="a"/>
    <w:rsid w:val="0002354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2a">
    <w:name w:val="Гиперссылка2"/>
    <w:basedOn w:val="a0"/>
    <w:rsid w:val="0002354D"/>
  </w:style>
  <w:style w:type="paragraph" w:customStyle="1" w:styleId="afff2">
    <w:name w:val=" Знак Знак Знак Знак"/>
    <w:basedOn w:val="a"/>
    <w:next w:val="a"/>
    <w:semiHidden/>
    <w:rsid w:val="00F160B1"/>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89829198">
      <w:bodyDiv w:val="1"/>
      <w:marLeft w:val="0"/>
      <w:marRight w:val="0"/>
      <w:marTop w:val="0"/>
      <w:marBottom w:val="0"/>
      <w:divBdr>
        <w:top w:val="none" w:sz="0" w:space="0" w:color="auto"/>
        <w:left w:val="none" w:sz="0" w:space="0" w:color="auto"/>
        <w:bottom w:val="none" w:sz="0" w:space="0" w:color="auto"/>
        <w:right w:val="none" w:sz="0" w:space="0" w:color="auto"/>
      </w:divBdr>
    </w:div>
    <w:div w:id="608391371">
      <w:bodyDiv w:val="1"/>
      <w:marLeft w:val="0"/>
      <w:marRight w:val="0"/>
      <w:marTop w:val="0"/>
      <w:marBottom w:val="0"/>
      <w:divBdr>
        <w:top w:val="none" w:sz="0" w:space="0" w:color="auto"/>
        <w:left w:val="none" w:sz="0" w:space="0" w:color="auto"/>
        <w:bottom w:val="none" w:sz="0" w:space="0" w:color="auto"/>
        <w:right w:val="none" w:sz="0" w:space="0" w:color="auto"/>
      </w:divBdr>
    </w:div>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250193492">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492940893">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10521874">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475C7E2437EF3341389EF9C051D8BBFB1D4F9B604582094598A1BB21A2CF75666DCB86593828CA88A919s1x8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CBA8F-E3EB-406E-950C-81A39F070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140</Pages>
  <Words>39019</Words>
  <Characters>222410</Characters>
  <Application>Microsoft Office Word</Application>
  <DocSecurity>0</DocSecurity>
  <Lines>1853</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2022-02-03T13:45:00Z</cp:lastPrinted>
  <dcterms:created xsi:type="dcterms:W3CDTF">2024-01-17T14:21:00Z</dcterms:created>
  <dcterms:modified xsi:type="dcterms:W3CDTF">2024-01-17T14:59:00Z</dcterms:modified>
</cp:coreProperties>
</file>