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9A398" w14:textId="22D94BC9" w:rsidR="003565D8" w:rsidRPr="005A5E85" w:rsidRDefault="0079560A" w:rsidP="007956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5E85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мониторинга </w:t>
      </w:r>
      <w:r w:rsidR="00645EA7" w:rsidRPr="005A5E85">
        <w:rPr>
          <w:rFonts w:ascii="Times New Roman" w:hAnsi="Times New Roman" w:cs="Times New Roman"/>
          <w:b/>
          <w:bCs/>
          <w:sz w:val="28"/>
          <w:szCs w:val="28"/>
        </w:rPr>
        <w:t xml:space="preserve">деятельности субъектов малого и среднего предпринимательства </w:t>
      </w:r>
      <w:r w:rsidR="004C78DC" w:rsidRPr="005A5E85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58"/>
        <w:gridCol w:w="2262"/>
        <w:gridCol w:w="2262"/>
        <w:gridCol w:w="2263"/>
      </w:tblGrid>
      <w:tr w:rsidR="005A5E85" w14:paraId="78E8F3C5" w14:textId="77777777" w:rsidTr="00911F6A">
        <w:tc>
          <w:tcPr>
            <w:tcW w:w="2558" w:type="dxa"/>
          </w:tcPr>
          <w:p w14:paraId="24FDE49E" w14:textId="59E487E6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262" w:type="dxa"/>
          </w:tcPr>
          <w:p w14:paraId="3B3834CD" w14:textId="2F3E58E0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2020 г.</w:t>
            </w:r>
          </w:p>
        </w:tc>
        <w:tc>
          <w:tcPr>
            <w:tcW w:w="2262" w:type="dxa"/>
          </w:tcPr>
          <w:p w14:paraId="764E672C" w14:textId="05E44672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2021 г.</w:t>
            </w:r>
          </w:p>
        </w:tc>
        <w:tc>
          <w:tcPr>
            <w:tcW w:w="2263" w:type="dxa"/>
          </w:tcPr>
          <w:p w14:paraId="38D906DC" w14:textId="216F3851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2022 г.</w:t>
            </w:r>
          </w:p>
        </w:tc>
      </w:tr>
      <w:tr w:rsidR="005A5E85" w14:paraId="09227FA7" w14:textId="77777777" w:rsidTr="00911F6A">
        <w:tc>
          <w:tcPr>
            <w:tcW w:w="2558" w:type="dxa"/>
          </w:tcPr>
          <w:p w14:paraId="1BDCC235" w14:textId="42D0380B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Средние предприятия</w:t>
            </w:r>
          </w:p>
        </w:tc>
        <w:tc>
          <w:tcPr>
            <w:tcW w:w="2262" w:type="dxa"/>
          </w:tcPr>
          <w:p w14:paraId="7F13259F" w14:textId="4902D5D0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2" w:type="dxa"/>
          </w:tcPr>
          <w:p w14:paraId="1C9731B6" w14:textId="0CD161E9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3" w:type="dxa"/>
          </w:tcPr>
          <w:p w14:paraId="6F5ACAC9" w14:textId="57A5D6D9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A5E85" w14:paraId="13D2845A" w14:textId="77777777" w:rsidTr="00911F6A">
        <w:tc>
          <w:tcPr>
            <w:tcW w:w="2558" w:type="dxa"/>
          </w:tcPr>
          <w:p w14:paraId="0B87DC40" w14:textId="10302D4F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Малые предприятия</w:t>
            </w:r>
          </w:p>
        </w:tc>
        <w:tc>
          <w:tcPr>
            <w:tcW w:w="2262" w:type="dxa"/>
          </w:tcPr>
          <w:p w14:paraId="761927AA" w14:textId="2346E773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62" w:type="dxa"/>
          </w:tcPr>
          <w:p w14:paraId="3E13893D" w14:textId="7229DFA5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63" w:type="dxa"/>
          </w:tcPr>
          <w:p w14:paraId="0E84B2F8" w14:textId="4B75B7F9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A5E85" w14:paraId="60E17231" w14:textId="77777777" w:rsidTr="00911F6A">
        <w:tc>
          <w:tcPr>
            <w:tcW w:w="2558" w:type="dxa"/>
          </w:tcPr>
          <w:p w14:paraId="0E2C2346" w14:textId="7E1FAF2F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Микропредприятия</w:t>
            </w:r>
          </w:p>
        </w:tc>
        <w:tc>
          <w:tcPr>
            <w:tcW w:w="2262" w:type="dxa"/>
          </w:tcPr>
          <w:p w14:paraId="4E51FF35" w14:textId="20909536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262" w:type="dxa"/>
          </w:tcPr>
          <w:p w14:paraId="3AB878BC" w14:textId="65B90B43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63" w:type="dxa"/>
          </w:tcPr>
          <w:p w14:paraId="51FC8E07" w14:textId="06F1F098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5A5E85" w14:paraId="1BBC93EC" w14:textId="77777777" w:rsidTr="00911F6A">
        <w:tc>
          <w:tcPr>
            <w:tcW w:w="2558" w:type="dxa"/>
          </w:tcPr>
          <w:p w14:paraId="43E69EDD" w14:textId="0AA7B63D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предприниматели</w:t>
            </w:r>
          </w:p>
        </w:tc>
        <w:tc>
          <w:tcPr>
            <w:tcW w:w="2262" w:type="dxa"/>
          </w:tcPr>
          <w:p w14:paraId="01694EB1" w14:textId="5F06EC6B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  <w:tc>
          <w:tcPr>
            <w:tcW w:w="2262" w:type="dxa"/>
          </w:tcPr>
          <w:p w14:paraId="3FFC9DF0" w14:textId="27A8AFCC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152</w:t>
            </w:r>
          </w:p>
        </w:tc>
        <w:tc>
          <w:tcPr>
            <w:tcW w:w="2263" w:type="dxa"/>
          </w:tcPr>
          <w:p w14:paraId="5943DE86" w14:textId="0D6CE04E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173</w:t>
            </w:r>
          </w:p>
        </w:tc>
      </w:tr>
      <w:tr w:rsidR="005A5E85" w14:paraId="7C3708E1" w14:textId="77777777" w:rsidTr="00911F6A">
        <w:tc>
          <w:tcPr>
            <w:tcW w:w="2558" w:type="dxa"/>
          </w:tcPr>
          <w:p w14:paraId="2C838506" w14:textId="24E5D6D8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2262" w:type="dxa"/>
          </w:tcPr>
          <w:p w14:paraId="4C930B2D" w14:textId="206FF363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</w:t>
            </w:r>
          </w:p>
        </w:tc>
        <w:tc>
          <w:tcPr>
            <w:tcW w:w="2262" w:type="dxa"/>
          </w:tcPr>
          <w:p w14:paraId="40208893" w14:textId="01D8EB6B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</w:t>
            </w:r>
          </w:p>
        </w:tc>
        <w:tc>
          <w:tcPr>
            <w:tcW w:w="2263" w:type="dxa"/>
          </w:tcPr>
          <w:p w14:paraId="3B245754" w14:textId="79CC2229" w:rsidR="005A5E85" w:rsidRDefault="005A5E85" w:rsidP="005A5E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</w:p>
        </w:tc>
      </w:tr>
    </w:tbl>
    <w:p w14:paraId="4165B5AA" w14:textId="77777777" w:rsidR="002F3908" w:rsidRDefault="002F3908" w:rsidP="007956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6F98AB" w14:textId="5EB45D7F" w:rsidR="002404C3" w:rsidRDefault="002404C3" w:rsidP="002404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*По данным единого реестра </w:t>
      </w:r>
      <w:r w:rsidR="001A4C92">
        <w:rPr>
          <w:rFonts w:ascii="Times New Roman" w:hAnsi="Times New Roman" w:cs="Times New Roman"/>
          <w:sz w:val="28"/>
          <w:szCs w:val="28"/>
        </w:rPr>
        <w:t xml:space="preserve">субъектов малого и среднего предпринимательства, размещенного на сайте </w:t>
      </w:r>
      <w:r w:rsidR="00C44678">
        <w:rPr>
          <w:rFonts w:ascii="Times New Roman" w:hAnsi="Times New Roman" w:cs="Times New Roman"/>
          <w:sz w:val="28"/>
          <w:szCs w:val="28"/>
        </w:rPr>
        <w:t>Федеральной налоговой службы</w:t>
      </w:r>
    </w:p>
    <w:p w14:paraId="53956C4A" w14:textId="502FE33B" w:rsidR="00911F6A" w:rsidRDefault="00C44678" w:rsidP="002404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Субъекты малого и среднего предпринимательства </w:t>
      </w:r>
      <w:r w:rsidR="00E3461C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заняты, в основном, в следующих видах деятельности: </w:t>
      </w:r>
      <w:r w:rsidR="00F47B2F">
        <w:rPr>
          <w:rFonts w:ascii="Times New Roman" w:hAnsi="Times New Roman" w:cs="Times New Roman"/>
          <w:sz w:val="28"/>
          <w:szCs w:val="28"/>
        </w:rPr>
        <w:t xml:space="preserve">оптовая </w:t>
      </w:r>
      <w:r w:rsidR="009F235E">
        <w:rPr>
          <w:rFonts w:ascii="Times New Roman" w:hAnsi="Times New Roman" w:cs="Times New Roman"/>
          <w:sz w:val="28"/>
          <w:szCs w:val="28"/>
        </w:rPr>
        <w:t>и розничная</w:t>
      </w:r>
      <w:r w:rsidR="00E1240C">
        <w:rPr>
          <w:rFonts w:ascii="Times New Roman" w:hAnsi="Times New Roman" w:cs="Times New Roman"/>
          <w:sz w:val="28"/>
          <w:szCs w:val="28"/>
        </w:rPr>
        <w:t xml:space="preserve"> торговля,</w:t>
      </w:r>
      <w:r w:rsidR="009F235E">
        <w:rPr>
          <w:rFonts w:ascii="Times New Roman" w:hAnsi="Times New Roman" w:cs="Times New Roman"/>
          <w:sz w:val="28"/>
          <w:szCs w:val="28"/>
        </w:rPr>
        <w:t xml:space="preserve"> ремонт автотранспортных средств</w:t>
      </w:r>
      <w:r w:rsidR="00E1240C">
        <w:rPr>
          <w:rFonts w:ascii="Times New Roman" w:hAnsi="Times New Roman" w:cs="Times New Roman"/>
          <w:sz w:val="28"/>
          <w:szCs w:val="28"/>
        </w:rPr>
        <w:t>,</w:t>
      </w:r>
      <w:r w:rsidR="002A359C">
        <w:rPr>
          <w:rFonts w:ascii="Times New Roman" w:hAnsi="Times New Roman" w:cs="Times New Roman"/>
          <w:sz w:val="28"/>
          <w:szCs w:val="28"/>
        </w:rPr>
        <w:t xml:space="preserve"> сельское и лесное хозяйство, строительство, </w:t>
      </w:r>
      <w:r w:rsidR="00B868BC">
        <w:rPr>
          <w:rFonts w:ascii="Times New Roman" w:hAnsi="Times New Roman" w:cs="Times New Roman"/>
          <w:sz w:val="28"/>
          <w:szCs w:val="28"/>
        </w:rPr>
        <w:t xml:space="preserve">транспортировка и хранение, </w:t>
      </w:r>
      <w:r w:rsidR="001122D8">
        <w:rPr>
          <w:rFonts w:ascii="Times New Roman" w:hAnsi="Times New Roman" w:cs="Times New Roman"/>
          <w:sz w:val="28"/>
          <w:szCs w:val="28"/>
        </w:rPr>
        <w:t>предоставление услуг.</w:t>
      </w:r>
    </w:p>
    <w:p w14:paraId="7DDD40D7" w14:textId="77777777" w:rsidR="00AA3B4D" w:rsidRDefault="00AA3B4D" w:rsidP="00AA3B4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3B4D">
        <w:rPr>
          <w:rFonts w:ascii="Times New Roman" w:hAnsi="Times New Roman" w:cs="Times New Roman"/>
          <w:b/>
          <w:bCs/>
          <w:sz w:val="28"/>
          <w:szCs w:val="28"/>
        </w:rPr>
        <w:t xml:space="preserve">Распределение субъектов МСП по видам экономической деятельности </w:t>
      </w:r>
    </w:p>
    <w:p w14:paraId="59F2BA22" w14:textId="77777777" w:rsidR="00911F6A" w:rsidRDefault="00AA3B4D" w:rsidP="00AA3B4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3B4D">
        <w:rPr>
          <w:rFonts w:ascii="Times New Roman" w:hAnsi="Times New Roman" w:cs="Times New Roman"/>
          <w:b/>
          <w:bCs/>
          <w:sz w:val="28"/>
          <w:szCs w:val="28"/>
        </w:rPr>
        <w:t>за 2022 год</w:t>
      </w:r>
    </w:p>
    <w:p w14:paraId="0B231925" w14:textId="582D390E" w:rsidR="00AA3B4D" w:rsidRDefault="008C45DF" w:rsidP="00AA3B4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CB97BDA" w14:textId="488E88F5" w:rsidR="001122D8" w:rsidRDefault="00DF5889" w:rsidP="009859FE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F29056F" wp14:editId="353F55F3">
            <wp:extent cx="6515100" cy="3829050"/>
            <wp:effectExtent l="0" t="0" r="0" b="0"/>
            <wp:docPr id="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4DA1AC90-09B2-2746-5A82-C1B078A1D08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125662ED" w14:textId="4B049CE7" w:rsidR="00AA0DB7" w:rsidRDefault="00142251" w:rsidP="002404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Ежегодно растет объем налоговых поступлений </w:t>
      </w:r>
      <w:r w:rsidR="00C0256A">
        <w:rPr>
          <w:rFonts w:ascii="Times New Roman" w:hAnsi="Times New Roman" w:cs="Times New Roman"/>
          <w:sz w:val="28"/>
          <w:szCs w:val="28"/>
        </w:rPr>
        <w:t xml:space="preserve">в местный бюджет от деятельности </w:t>
      </w:r>
      <w:r w:rsidR="000558A2">
        <w:rPr>
          <w:rFonts w:ascii="Times New Roman" w:hAnsi="Times New Roman" w:cs="Times New Roman"/>
          <w:sz w:val="28"/>
          <w:szCs w:val="28"/>
        </w:rPr>
        <w:t>субъектов малого и среднего предпринимательства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4"/>
        <w:gridCol w:w="1805"/>
        <w:gridCol w:w="1738"/>
        <w:gridCol w:w="1738"/>
        <w:gridCol w:w="1730"/>
      </w:tblGrid>
      <w:tr w:rsidR="001D35D8" w14:paraId="3915DDE4" w14:textId="77777777" w:rsidTr="000558A2">
        <w:tc>
          <w:tcPr>
            <w:tcW w:w="2334" w:type="dxa"/>
          </w:tcPr>
          <w:p w14:paraId="7CADD3D2" w14:textId="38DFF92E" w:rsidR="009B4F1C" w:rsidRPr="004C7516" w:rsidRDefault="004C7516" w:rsidP="004C75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75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по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  <w:r w:rsidRPr="004C75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азателей</w:t>
            </w:r>
          </w:p>
        </w:tc>
        <w:tc>
          <w:tcPr>
            <w:tcW w:w="1805" w:type="dxa"/>
          </w:tcPr>
          <w:p w14:paraId="33A41AD9" w14:textId="6EB438BA" w:rsidR="009B4F1C" w:rsidRPr="004C7516" w:rsidRDefault="004C7516" w:rsidP="004C75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1738" w:type="dxa"/>
          </w:tcPr>
          <w:p w14:paraId="39A6BE8A" w14:textId="4789945F" w:rsidR="009B4F1C" w:rsidRPr="00AF7422" w:rsidRDefault="00AF7422" w:rsidP="004C75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74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2020 г.</w:t>
            </w:r>
          </w:p>
        </w:tc>
        <w:tc>
          <w:tcPr>
            <w:tcW w:w="1738" w:type="dxa"/>
          </w:tcPr>
          <w:p w14:paraId="4CE88774" w14:textId="72429774" w:rsidR="009B4F1C" w:rsidRPr="004C7516" w:rsidRDefault="00AF7422" w:rsidP="004C75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2021 г.</w:t>
            </w:r>
          </w:p>
        </w:tc>
        <w:tc>
          <w:tcPr>
            <w:tcW w:w="1730" w:type="dxa"/>
          </w:tcPr>
          <w:p w14:paraId="0FA14662" w14:textId="01D73E9D" w:rsidR="009B4F1C" w:rsidRPr="004C7516" w:rsidRDefault="00AF7422" w:rsidP="004C75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2022 г.</w:t>
            </w:r>
          </w:p>
        </w:tc>
      </w:tr>
      <w:tr w:rsidR="00E2143E" w14:paraId="75385133" w14:textId="77777777" w:rsidTr="000558A2">
        <w:tc>
          <w:tcPr>
            <w:tcW w:w="2334" w:type="dxa"/>
          </w:tcPr>
          <w:p w14:paraId="02393DA9" w14:textId="739F9EF1" w:rsidR="00E2143E" w:rsidRDefault="008B720A" w:rsidP="002404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 налогов</w:t>
            </w:r>
            <w:r w:rsidR="0096033B">
              <w:rPr>
                <w:rFonts w:ascii="Times New Roman" w:hAnsi="Times New Roman" w:cs="Times New Roman"/>
                <w:sz w:val="28"/>
                <w:szCs w:val="28"/>
              </w:rPr>
              <w:t xml:space="preserve"> с применением упрощенной системы </w:t>
            </w:r>
            <w:r w:rsidR="00F26213">
              <w:rPr>
                <w:rFonts w:ascii="Times New Roman" w:hAnsi="Times New Roman" w:cs="Times New Roman"/>
                <w:sz w:val="28"/>
                <w:szCs w:val="28"/>
              </w:rPr>
              <w:t>налогообложения</w:t>
            </w:r>
          </w:p>
        </w:tc>
        <w:tc>
          <w:tcPr>
            <w:tcW w:w="1805" w:type="dxa"/>
          </w:tcPr>
          <w:p w14:paraId="68FF3159" w14:textId="4CA1A909" w:rsidR="00E2143E" w:rsidRDefault="00792621" w:rsidP="00C95B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</w:p>
        </w:tc>
        <w:tc>
          <w:tcPr>
            <w:tcW w:w="1738" w:type="dxa"/>
          </w:tcPr>
          <w:p w14:paraId="21151522" w14:textId="278F2A93" w:rsidR="00E2143E" w:rsidRPr="001D35D8" w:rsidRDefault="00940878" w:rsidP="00C95B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1738" w:type="dxa"/>
          </w:tcPr>
          <w:p w14:paraId="40D88854" w14:textId="372C23CD" w:rsidR="00E2143E" w:rsidRDefault="00940878" w:rsidP="00C95B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2,2</w:t>
            </w:r>
          </w:p>
        </w:tc>
        <w:tc>
          <w:tcPr>
            <w:tcW w:w="1730" w:type="dxa"/>
          </w:tcPr>
          <w:p w14:paraId="4DF2C339" w14:textId="5814E390" w:rsidR="00E2143E" w:rsidRDefault="00792621" w:rsidP="00C95B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</w:tr>
      <w:tr w:rsidR="001D35D8" w14:paraId="41DDDDC1" w14:textId="77777777" w:rsidTr="000558A2">
        <w:tc>
          <w:tcPr>
            <w:tcW w:w="2334" w:type="dxa"/>
          </w:tcPr>
          <w:p w14:paraId="0247B58E" w14:textId="59F7FA7F" w:rsidR="001D35D8" w:rsidRDefault="00E503DB" w:rsidP="001D35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 доходов по патентной системе налогообложения</w:t>
            </w:r>
          </w:p>
        </w:tc>
        <w:tc>
          <w:tcPr>
            <w:tcW w:w="1805" w:type="dxa"/>
          </w:tcPr>
          <w:p w14:paraId="140CABBB" w14:textId="7CFD4A4B" w:rsidR="001D35D8" w:rsidRDefault="001D35D8" w:rsidP="001D3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  <w:tc>
          <w:tcPr>
            <w:tcW w:w="1738" w:type="dxa"/>
          </w:tcPr>
          <w:p w14:paraId="4524DFAE" w14:textId="1F1D8086" w:rsidR="001D35D8" w:rsidRPr="001D35D8" w:rsidRDefault="001D35D8" w:rsidP="001D3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5D8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0876B0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</w:p>
        </w:tc>
        <w:tc>
          <w:tcPr>
            <w:tcW w:w="1738" w:type="dxa"/>
          </w:tcPr>
          <w:p w14:paraId="32A5F047" w14:textId="5AF87B42" w:rsidR="001D35D8" w:rsidRDefault="001D35D8" w:rsidP="001D3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  <w:r w:rsidR="000876B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30" w:type="dxa"/>
          </w:tcPr>
          <w:p w14:paraId="22FF9402" w14:textId="4857ECA3" w:rsidR="001D35D8" w:rsidRDefault="001D35D8" w:rsidP="001D3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910</w:t>
            </w:r>
            <w:r w:rsidR="000876B0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</w:p>
        </w:tc>
      </w:tr>
      <w:tr w:rsidR="00B85E87" w14:paraId="34E197A8" w14:textId="77777777" w:rsidTr="000558A2">
        <w:tc>
          <w:tcPr>
            <w:tcW w:w="2334" w:type="dxa"/>
          </w:tcPr>
          <w:p w14:paraId="671DA7DA" w14:textId="0D6ED72C" w:rsidR="00B85E87" w:rsidRDefault="00B85E87" w:rsidP="00B85E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1805" w:type="dxa"/>
          </w:tcPr>
          <w:p w14:paraId="77BD3B58" w14:textId="28A2AED4" w:rsidR="00B85E87" w:rsidRDefault="00B85E87" w:rsidP="00B85E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</w:p>
        </w:tc>
        <w:tc>
          <w:tcPr>
            <w:tcW w:w="1738" w:type="dxa"/>
          </w:tcPr>
          <w:p w14:paraId="319AA76A" w14:textId="5E2291E4" w:rsidR="00B85E87" w:rsidRPr="001D35D8" w:rsidRDefault="00940878" w:rsidP="00B85E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  <w:tc>
          <w:tcPr>
            <w:tcW w:w="1738" w:type="dxa"/>
          </w:tcPr>
          <w:p w14:paraId="15155E82" w14:textId="288DFC0E" w:rsidR="00B85E87" w:rsidRDefault="00940878" w:rsidP="00B85E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  <w:tc>
          <w:tcPr>
            <w:tcW w:w="1730" w:type="dxa"/>
          </w:tcPr>
          <w:p w14:paraId="6FD76243" w14:textId="7A22703B" w:rsidR="00B85E87" w:rsidRDefault="00B85E87" w:rsidP="00B85E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2,6</w:t>
            </w:r>
          </w:p>
        </w:tc>
      </w:tr>
      <w:tr w:rsidR="00E503DB" w14:paraId="5C74762D" w14:textId="77777777" w:rsidTr="000558A2">
        <w:tc>
          <w:tcPr>
            <w:tcW w:w="2334" w:type="dxa"/>
          </w:tcPr>
          <w:p w14:paraId="1CA1E054" w14:textId="6AB96355" w:rsidR="00E503DB" w:rsidRDefault="005F4BAB" w:rsidP="001D35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Единый сельхоз</w:t>
            </w:r>
            <w:r w:rsidR="00381A5C">
              <w:rPr>
                <w:rFonts w:ascii="Times New Roman" w:hAnsi="Times New Roman" w:cs="Times New Roman"/>
                <w:sz w:val="28"/>
                <w:szCs w:val="28"/>
              </w:rPr>
              <w:t>налог</w:t>
            </w:r>
          </w:p>
        </w:tc>
        <w:tc>
          <w:tcPr>
            <w:tcW w:w="1805" w:type="dxa"/>
          </w:tcPr>
          <w:p w14:paraId="0927B1F0" w14:textId="419E29DB" w:rsidR="00E503DB" w:rsidRDefault="00381A5C" w:rsidP="001D3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</w:p>
        </w:tc>
        <w:tc>
          <w:tcPr>
            <w:tcW w:w="1738" w:type="dxa"/>
          </w:tcPr>
          <w:p w14:paraId="52E1F93C" w14:textId="75E48C4C" w:rsidR="00E503DB" w:rsidRPr="001D35D8" w:rsidRDefault="00940878" w:rsidP="001D3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738" w:type="dxa"/>
          </w:tcPr>
          <w:p w14:paraId="422363B7" w14:textId="11E8F1D0" w:rsidR="00E503DB" w:rsidRDefault="00940878" w:rsidP="001D3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730" w:type="dxa"/>
          </w:tcPr>
          <w:p w14:paraId="62B5330D" w14:textId="5330181B" w:rsidR="00E503DB" w:rsidRDefault="00381A5C" w:rsidP="001D3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</w:tr>
      <w:tr w:rsidR="00595132" w14:paraId="191BD8F4" w14:textId="77777777" w:rsidTr="000558A2">
        <w:tc>
          <w:tcPr>
            <w:tcW w:w="2334" w:type="dxa"/>
          </w:tcPr>
          <w:p w14:paraId="2564E59B" w14:textId="69B68B68" w:rsidR="00595132" w:rsidRDefault="00595132" w:rsidP="005951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805" w:type="dxa"/>
          </w:tcPr>
          <w:p w14:paraId="2AC92621" w14:textId="1AE87EAA" w:rsidR="00595132" w:rsidRDefault="00595132" w:rsidP="00595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</w:p>
        </w:tc>
        <w:tc>
          <w:tcPr>
            <w:tcW w:w="1738" w:type="dxa"/>
          </w:tcPr>
          <w:p w14:paraId="01C88A06" w14:textId="4C9B8DE1" w:rsidR="00595132" w:rsidRPr="001D35D8" w:rsidRDefault="00940878" w:rsidP="00595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16,8</w:t>
            </w:r>
          </w:p>
        </w:tc>
        <w:tc>
          <w:tcPr>
            <w:tcW w:w="1738" w:type="dxa"/>
          </w:tcPr>
          <w:p w14:paraId="0563A6FB" w14:textId="210B63EC" w:rsidR="00595132" w:rsidRDefault="00940878" w:rsidP="00595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17,5</w:t>
            </w:r>
          </w:p>
        </w:tc>
        <w:tc>
          <w:tcPr>
            <w:tcW w:w="1730" w:type="dxa"/>
          </w:tcPr>
          <w:p w14:paraId="5B099166" w14:textId="0FF4D7E8" w:rsidR="00595132" w:rsidRDefault="00C00F70" w:rsidP="005951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21,5</w:t>
            </w:r>
          </w:p>
        </w:tc>
      </w:tr>
      <w:tr w:rsidR="00C00F70" w14:paraId="7958B1BC" w14:textId="77777777" w:rsidTr="000558A2">
        <w:tc>
          <w:tcPr>
            <w:tcW w:w="2334" w:type="dxa"/>
          </w:tcPr>
          <w:p w14:paraId="47D98480" w14:textId="2E00D3D8" w:rsidR="00C00F70" w:rsidRDefault="00C00F70" w:rsidP="00C00F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 нежилого помещения</w:t>
            </w:r>
          </w:p>
        </w:tc>
        <w:tc>
          <w:tcPr>
            <w:tcW w:w="1805" w:type="dxa"/>
          </w:tcPr>
          <w:p w14:paraId="7EBD0E05" w14:textId="7CA8298F" w:rsidR="00C00F70" w:rsidRDefault="00C00F70" w:rsidP="00C00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  <w:tc>
          <w:tcPr>
            <w:tcW w:w="1738" w:type="dxa"/>
          </w:tcPr>
          <w:p w14:paraId="35CFC8C2" w14:textId="05C9640A" w:rsidR="00C00F70" w:rsidRPr="001D35D8" w:rsidRDefault="00940878" w:rsidP="00C00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743,2</w:t>
            </w:r>
          </w:p>
        </w:tc>
        <w:tc>
          <w:tcPr>
            <w:tcW w:w="1738" w:type="dxa"/>
          </w:tcPr>
          <w:p w14:paraId="7F558686" w14:textId="0FCBFDF7" w:rsidR="00C00F70" w:rsidRDefault="00940878" w:rsidP="00C00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634,2</w:t>
            </w:r>
          </w:p>
        </w:tc>
        <w:tc>
          <w:tcPr>
            <w:tcW w:w="1730" w:type="dxa"/>
          </w:tcPr>
          <w:p w14:paraId="0F16D0E6" w14:textId="2347EB9A" w:rsidR="00C00F70" w:rsidRDefault="00C00F70" w:rsidP="00C00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506,5</w:t>
            </w:r>
          </w:p>
        </w:tc>
      </w:tr>
      <w:tr w:rsidR="00ED7F2E" w14:paraId="7A7548C7" w14:textId="77777777" w:rsidTr="000558A2">
        <w:tc>
          <w:tcPr>
            <w:tcW w:w="2334" w:type="dxa"/>
          </w:tcPr>
          <w:p w14:paraId="7DB468A2" w14:textId="7851DE83" w:rsidR="00ED7F2E" w:rsidRDefault="00ED7F2E" w:rsidP="00ED7F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 земли</w:t>
            </w:r>
          </w:p>
        </w:tc>
        <w:tc>
          <w:tcPr>
            <w:tcW w:w="1805" w:type="dxa"/>
          </w:tcPr>
          <w:p w14:paraId="0D1EF79B" w14:textId="2048966A" w:rsidR="00ED7F2E" w:rsidRDefault="00ED7F2E" w:rsidP="00ED7F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  <w:tc>
          <w:tcPr>
            <w:tcW w:w="1738" w:type="dxa"/>
          </w:tcPr>
          <w:p w14:paraId="780DA662" w14:textId="507A9DD3" w:rsidR="00ED7F2E" w:rsidRPr="001D35D8" w:rsidRDefault="00940878" w:rsidP="00ED7F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609,3</w:t>
            </w:r>
          </w:p>
        </w:tc>
        <w:tc>
          <w:tcPr>
            <w:tcW w:w="1738" w:type="dxa"/>
          </w:tcPr>
          <w:p w14:paraId="3EB4FCD5" w14:textId="3EA031F7" w:rsidR="00ED7F2E" w:rsidRDefault="00940878" w:rsidP="00ED7F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612,7</w:t>
            </w:r>
          </w:p>
        </w:tc>
        <w:tc>
          <w:tcPr>
            <w:tcW w:w="1730" w:type="dxa"/>
          </w:tcPr>
          <w:p w14:paraId="40543B57" w14:textId="619439A0" w:rsidR="00ED7F2E" w:rsidRDefault="00ED7F2E" w:rsidP="00ED7F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598</w:t>
            </w:r>
            <w:r w:rsidR="0094087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</w:tbl>
    <w:p w14:paraId="27AE30F0" w14:textId="77777777" w:rsidR="008C45DF" w:rsidRDefault="008C45DF" w:rsidP="002404C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688BA53" w14:textId="77777777" w:rsidR="008C45DF" w:rsidRPr="005F3873" w:rsidRDefault="008C45DF" w:rsidP="002404C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45DF" w:rsidRPr="005F3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5D8"/>
    <w:rsid w:val="000558A2"/>
    <w:rsid w:val="000851D2"/>
    <w:rsid w:val="000876B0"/>
    <w:rsid w:val="000D30DB"/>
    <w:rsid w:val="000D6590"/>
    <w:rsid w:val="000E7090"/>
    <w:rsid w:val="001122D8"/>
    <w:rsid w:val="00142251"/>
    <w:rsid w:val="001A4C92"/>
    <w:rsid w:val="001A5364"/>
    <w:rsid w:val="001D1FB1"/>
    <w:rsid w:val="001D35D8"/>
    <w:rsid w:val="00231932"/>
    <w:rsid w:val="002404C3"/>
    <w:rsid w:val="002A359C"/>
    <w:rsid w:val="002F3908"/>
    <w:rsid w:val="003252FA"/>
    <w:rsid w:val="003565D8"/>
    <w:rsid w:val="00381A5C"/>
    <w:rsid w:val="004C7516"/>
    <w:rsid w:val="004C78DC"/>
    <w:rsid w:val="005855AE"/>
    <w:rsid w:val="00595132"/>
    <w:rsid w:val="005A5E85"/>
    <w:rsid w:val="005F3873"/>
    <w:rsid w:val="005F4BAB"/>
    <w:rsid w:val="00611FC4"/>
    <w:rsid w:val="00645EA7"/>
    <w:rsid w:val="006A7F80"/>
    <w:rsid w:val="00736397"/>
    <w:rsid w:val="00785A1F"/>
    <w:rsid w:val="00792621"/>
    <w:rsid w:val="0079560A"/>
    <w:rsid w:val="008659F9"/>
    <w:rsid w:val="008B720A"/>
    <w:rsid w:val="008C45DF"/>
    <w:rsid w:val="00911F6A"/>
    <w:rsid w:val="00927A21"/>
    <w:rsid w:val="00940878"/>
    <w:rsid w:val="0096033B"/>
    <w:rsid w:val="00970763"/>
    <w:rsid w:val="009859FE"/>
    <w:rsid w:val="009B4F1C"/>
    <w:rsid w:val="009F235E"/>
    <w:rsid w:val="00A56421"/>
    <w:rsid w:val="00AA0DB7"/>
    <w:rsid w:val="00AA3B4D"/>
    <w:rsid w:val="00AA4EDF"/>
    <w:rsid w:val="00AF7422"/>
    <w:rsid w:val="00B84013"/>
    <w:rsid w:val="00B85E87"/>
    <w:rsid w:val="00B868BC"/>
    <w:rsid w:val="00C00F70"/>
    <w:rsid w:val="00C0256A"/>
    <w:rsid w:val="00C217F5"/>
    <w:rsid w:val="00C44678"/>
    <w:rsid w:val="00C55938"/>
    <w:rsid w:val="00C95BE1"/>
    <w:rsid w:val="00D43605"/>
    <w:rsid w:val="00D67B39"/>
    <w:rsid w:val="00DF5889"/>
    <w:rsid w:val="00E1240C"/>
    <w:rsid w:val="00E2143E"/>
    <w:rsid w:val="00E3461C"/>
    <w:rsid w:val="00E503DB"/>
    <w:rsid w:val="00ED3E5E"/>
    <w:rsid w:val="00ED7F2E"/>
    <w:rsid w:val="00F26213"/>
    <w:rsid w:val="00F47B2F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4FA00"/>
  <w15:chartTrackingRefBased/>
  <w15:docId w15:val="{B59C8267-AB0D-4CD4-98CA-222D7673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7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ownloads\rsmp_16.03.2023%20(1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728-4F8D-9CF2-C09B98409D8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728-4F8D-9CF2-C09B98409D8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728-4F8D-9CF2-C09B98409D8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728-4F8D-9CF2-C09B98409D8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7728-4F8D-9CF2-C09B98409D8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7728-4F8D-9CF2-C09B98409D8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7728-4F8D-9CF2-C09B98409D89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7728-4F8D-9CF2-C09B98409D89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1-7728-4F8D-9CF2-C09B98409D89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3-7728-4F8D-9CF2-C09B98409D89}"/>
              </c:ext>
            </c:extLst>
          </c:dPt>
          <c:dLbls>
            <c:dLbl>
              <c:idx val="1"/>
              <c:layout>
                <c:manualLayout>
                  <c:x val="2.4169184290030211E-2"/>
                  <c:y val="4.102564102564096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728-4F8D-9CF2-C09B98409D89}"/>
                </c:ext>
              </c:extLst>
            </c:dLbl>
            <c:dLbl>
              <c:idx val="2"/>
              <c:layout>
                <c:manualLayout>
                  <c:x val="0.16734453648637954"/>
                  <c:y val="-2.939632545931758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728-4F8D-9CF2-C09B98409D89}"/>
                </c:ext>
              </c:extLst>
            </c:dLbl>
            <c:dLbl>
              <c:idx val="3"/>
              <c:layout>
                <c:manualLayout>
                  <c:x val="-4.2884990253411338E-2"/>
                  <c:y val="-1.990049751243793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728-4F8D-9CF2-C09B98409D89}"/>
                </c:ext>
              </c:extLst>
            </c:dLbl>
            <c:dLbl>
              <c:idx val="4"/>
              <c:layout>
                <c:manualLayout>
                  <c:x val="-5.5272367269880739E-2"/>
                  <c:y val="-2.499131638395946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728-4F8D-9CF2-C09B98409D89}"/>
                </c:ext>
              </c:extLst>
            </c:dLbl>
            <c:dLbl>
              <c:idx val="5"/>
              <c:layout>
                <c:manualLayout>
                  <c:x val="-3.734117776340759E-2"/>
                  <c:y val="3.9445936309984376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728-4F8D-9CF2-C09B98409D89}"/>
                </c:ext>
              </c:extLst>
            </c:dLbl>
            <c:dLbl>
              <c:idx val="6"/>
              <c:layout>
                <c:manualLayout>
                  <c:x val="-5.152979066022545E-2"/>
                  <c:y val="1.926782273603079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728-4F8D-9CF2-C09B98409D89}"/>
                </c:ext>
              </c:extLst>
            </c:dLbl>
            <c:dLbl>
              <c:idx val="7"/>
              <c:layout>
                <c:manualLayout>
                  <c:x val="-0.13984521572265701"/>
                  <c:y val="3.331852749175583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728-4F8D-9CF2-C09B98409D89}"/>
                </c:ext>
              </c:extLst>
            </c:dLbl>
            <c:dLbl>
              <c:idx val="8"/>
              <c:layout>
                <c:manualLayout>
                  <c:x val="-4.9571885085361311E-2"/>
                  <c:y val="0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728-4F8D-9CF2-C09B98409D89}"/>
                </c:ext>
              </c:extLst>
            </c:dLbl>
            <c:dLbl>
              <c:idx val="9"/>
              <c:layout>
                <c:manualLayout>
                  <c:x val="0.30802943438716684"/>
                  <c:y val="1.547883437647216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7728-4F8D-9CF2-C09B98409D89}"/>
                </c:ext>
              </c:extLst>
            </c:dLbl>
            <c:dLbl>
              <c:idx val="10"/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7728-4F8D-9CF2-C09B98409D89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Лист2!$A$1:$A$10</c:f>
              <c:strCache>
                <c:ptCount val="10"/>
                <c:pt idx="0">
                  <c:v>Распределение субъектов МСП по видам экономической деятельности за 2022 год</c:v>
                </c:pt>
                <c:pt idx="1">
                  <c:v>Торговля оптовая и розничная; ремонт автотранспортных средств и мотоциклов </c:v>
                </c:pt>
                <c:pt idx="2">
                  <c:v>Сельское, лесное хозяйство, охота, рыболовство и рыбоводство </c:v>
                </c:pt>
                <c:pt idx="3">
                  <c:v>Строительство</c:v>
                </c:pt>
                <c:pt idx="4">
                  <c:v>Транспортировка и хранение</c:v>
                </c:pt>
                <c:pt idx="5">
                  <c:v>Предоставление прочих видов услуг</c:v>
                </c:pt>
                <c:pt idx="6">
                  <c:v>Иная деятельность </c:v>
                </c:pt>
                <c:pt idx="7">
                  <c:v>Обрабатывающие производства</c:v>
                </c:pt>
                <c:pt idx="8">
                  <c:v>Операции с недвижимым имуществом </c:v>
                </c:pt>
                <c:pt idx="9">
                  <c:v>Деятельность профессиональная, научная и техническая </c:v>
                </c:pt>
              </c:strCache>
            </c:strRef>
          </c:cat>
          <c:val>
            <c:numRef>
              <c:f>Лист2!$B$1:$B$10</c:f>
              <c:numCache>
                <c:formatCode>General</c:formatCode>
                <c:ptCount val="10"/>
                <c:pt idx="1">
                  <c:v>85</c:v>
                </c:pt>
                <c:pt idx="2">
                  <c:v>22</c:v>
                </c:pt>
                <c:pt idx="3">
                  <c:v>19</c:v>
                </c:pt>
                <c:pt idx="4">
                  <c:v>19</c:v>
                </c:pt>
                <c:pt idx="5">
                  <c:v>14</c:v>
                </c:pt>
                <c:pt idx="6">
                  <c:v>14</c:v>
                </c:pt>
                <c:pt idx="7">
                  <c:v>11</c:v>
                </c:pt>
                <c:pt idx="8">
                  <c:v>9</c:v>
                </c:pt>
                <c:pt idx="9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7728-4F8D-9CF2-C09B98409D89}"/>
            </c:ext>
          </c:extLst>
        </c:ser>
        <c:ser>
          <c:idx val="1"/>
          <c:order val="1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7-7728-4F8D-9CF2-C09B98409D8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9-7728-4F8D-9CF2-C09B98409D8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B-7728-4F8D-9CF2-C09B98409D8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D-7728-4F8D-9CF2-C09B98409D8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F-7728-4F8D-9CF2-C09B98409D8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1-7728-4F8D-9CF2-C09B98409D8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3-7728-4F8D-9CF2-C09B98409D89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5-7728-4F8D-9CF2-C09B98409D89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7-7728-4F8D-9CF2-C09B98409D89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9-7728-4F8D-9CF2-C09B98409D89}"/>
              </c:ext>
            </c:extLst>
          </c:dPt>
          <c:cat>
            <c:strRef>
              <c:f>Лист2!$A$1:$A$10</c:f>
              <c:strCache>
                <c:ptCount val="10"/>
                <c:pt idx="0">
                  <c:v>Распределение субъектов МСП по видам экономической деятельности за 2022 год</c:v>
                </c:pt>
                <c:pt idx="1">
                  <c:v>Торговля оптовая и розничная; ремонт автотранспортных средств и мотоциклов </c:v>
                </c:pt>
                <c:pt idx="2">
                  <c:v>Сельское, лесное хозяйство, охота, рыболовство и рыбоводство </c:v>
                </c:pt>
                <c:pt idx="3">
                  <c:v>Строительство</c:v>
                </c:pt>
                <c:pt idx="4">
                  <c:v>Транспортировка и хранение</c:v>
                </c:pt>
                <c:pt idx="5">
                  <c:v>Предоставление прочих видов услуг</c:v>
                </c:pt>
                <c:pt idx="6">
                  <c:v>Иная деятельность </c:v>
                </c:pt>
                <c:pt idx="7">
                  <c:v>Обрабатывающие производства</c:v>
                </c:pt>
                <c:pt idx="8">
                  <c:v>Операции с недвижимым имуществом </c:v>
                </c:pt>
                <c:pt idx="9">
                  <c:v>Деятельность профессиональная, научная и техническая </c:v>
                </c:pt>
              </c:strCache>
            </c:strRef>
          </c:cat>
          <c:val>
            <c:numRef>
              <c:f>Лист2!$C$1:$C$10</c:f>
              <c:numCache>
                <c:formatCode>0.00%</c:formatCode>
                <c:ptCount val="10"/>
                <c:pt idx="1">
                  <c:v>0.41666666666666669</c:v>
                </c:pt>
                <c:pt idx="2">
                  <c:v>0.10784313725490197</c:v>
                </c:pt>
                <c:pt idx="3">
                  <c:v>9.3137254901960786E-2</c:v>
                </c:pt>
                <c:pt idx="4">
                  <c:v>9.3137254901960786E-2</c:v>
                </c:pt>
                <c:pt idx="5">
                  <c:v>6.8627450980392163E-2</c:v>
                </c:pt>
                <c:pt idx="6">
                  <c:v>6.8627450980392163E-2</c:v>
                </c:pt>
                <c:pt idx="7">
                  <c:v>5.3921568627450983E-2</c:v>
                </c:pt>
                <c:pt idx="8">
                  <c:v>4.4117647058823532E-2</c:v>
                </c:pt>
                <c:pt idx="9">
                  <c:v>2.9411764705882353E-2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A-7728-4F8D-9CF2-C09B98409D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95EA8-7D7A-4A29-A439-D04A20EA1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 Krasnikova</dc:creator>
  <cp:keywords/>
  <dc:description/>
  <cp:lastModifiedBy>Galy Krasnikova</cp:lastModifiedBy>
  <cp:revision>72</cp:revision>
  <dcterms:created xsi:type="dcterms:W3CDTF">2023-03-16T05:52:00Z</dcterms:created>
  <dcterms:modified xsi:type="dcterms:W3CDTF">2023-03-22T07:01:00Z</dcterms:modified>
</cp:coreProperties>
</file>