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9907CE" w:rsidRDefault="009907CE" w:rsidP="009907CE">
      <w:pPr>
        <w:jc w:val="right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8E45F6" w:rsidP="009907C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1A1A01">
        <w:rPr>
          <w:rFonts w:ascii="Times New Roman" w:hAnsi="Times New Roman" w:cs="Times New Roman"/>
          <w:b/>
          <w:sz w:val="44"/>
          <w:szCs w:val="44"/>
        </w:rPr>
        <w:t>3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               </w:t>
      </w:r>
      <w:r w:rsidR="008D2B4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7E732E">
        <w:rPr>
          <w:rFonts w:ascii="Times New Roman" w:hAnsi="Times New Roman" w:cs="Times New Roman"/>
          <w:b/>
          <w:sz w:val="44"/>
          <w:szCs w:val="44"/>
        </w:rPr>
        <w:t xml:space="preserve">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DA0003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709E5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052E81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>от</w:t>
      </w:r>
      <w:r w:rsidR="0007095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A1A01">
        <w:rPr>
          <w:rFonts w:ascii="Times New Roman" w:hAnsi="Times New Roman" w:cs="Times New Roman"/>
          <w:b/>
          <w:sz w:val="44"/>
          <w:szCs w:val="44"/>
        </w:rPr>
        <w:t>2</w:t>
      </w:r>
      <w:r w:rsidR="009907CE">
        <w:rPr>
          <w:rFonts w:ascii="Times New Roman" w:hAnsi="Times New Roman" w:cs="Times New Roman"/>
          <w:b/>
          <w:sz w:val="44"/>
          <w:szCs w:val="44"/>
        </w:rPr>
        <w:t>1</w:t>
      </w:r>
      <w:r w:rsidR="001A1A01">
        <w:rPr>
          <w:rFonts w:ascii="Times New Roman" w:hAnsi="Times New Roman" w:cs="Times New Roman"/>
          <w:b/>
          <w:sz w:val="44"/>
          <w:szCs w:val="44"/>
        </w:rPr>
        <w:t xml:space="preserve"> апреля </w:t>
      </w:r>
      <w:r w:rsidR="009907CE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 w:rsidR="007E732E">
        <w:rPr>
          <w:rFonts w:ascii="Times New Roman" w:hAnsi="Times New Roman" w:cs="Times New Roman"/>
          <w:b/>
          <w:sz w:val="44"/>
          <w:szCs w:val="44"/>
        </w:rPr>
        <w:t>0</w:t>
      </w:r>
      <w:r w:rsidR="008B7F00">
        <w:rPr>
          <w:rFonts w:ascii="Times New Roman" w:hAnsi="Times New Roman" w:cs="Times New Roman"/>
          <w:b/>
          <w:sz w:val="44"/>
          <w:szCs w:val="44"/>
        </w:rPr>
        <w:t>2</w:t>
      </w:r>
      <w:r w:rsidR="0082267C">
        <w:rPr>
          <w:rFonts w:ascii="Times New Roman" w:hAnsi="Times New Roman" w:cs="Times New Roman"/>
          <w:b/>
          <w:sz w:val="44"/>
          <w:szCs w:val="44"/>
        </w:rPr>
        <w:t xml:space="preserve">3 </w:t>
      </w:r>
      <w:r w:rsidR="007E732E">
        <w:rPr>
          <w:rFonts w:ascii="Times New Roman" w:hAnsi="Times New Roman" w:cs="Times New Roman"/>
          <w:b/>
          <w:sz w:val="44"/>
          <w:szCs w:val="44"/>
        </w:rPr>
        <w:t>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6C4BED" w:rsidRDefault="006C4BE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7"/>
        <w:gridCol w:w="8423"/>
        <w:gridCol w:w="1701"/>
      </w:tblGrid>
      <w:tr w:rsidR="006C4BED" w:rsidTr="001517FD">
        <w:tc>
          <w:tcPr>
            <w:tcW w:w="757" w:type="dxa"/>
          </w:tcPr>
          <w:p w:rsidR="006C4BED" w:rsidRPr="009E093B" w:rsidRDefault="00A32126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E093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8423" w:type="dxa"/>
          </w:tcPr>
          <w:p w:rsidR="00A56CC4" w:rsidRPr="00420B05" w:rsidRDefault="00420B05" w:rsidP="00420B0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20B05">
              <w:rPr>
                <w:rFonts w:ascii="Times New Roman" w:hAnsi="Times New Roman" w:cs="Times New Roman"/>
                <w:sz w:val="28"/>
                <w:szCs w:val="28"/>
              </w:rPr>
              <w:t>Распоряжение Главы городского поселения Инсар  от 21.04.2023г. № 4 «О  проведении публичных слушаний по проекту  решения « Об утверждении отчета об исполнении бюджета городского поселения Инсар за 2022 год»</w:t>
            </w:r>
          </w:p>
        </w:tc>
        <w:tc>
          <w:tcPr>
            <w:tcW w:w="1701" w:type="dxa"/>
          </w:tcPr>
          <w:p w:rsidR="006C4BED" w:rsidRPr="00A32126" w:rsidRDefault="00A32126" w:rsidP="00420B0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32126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8D2B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38581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20B05"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</w:tr>
      <w:tr w:rsidR="00A56CC4" w:rsidTr="001517FD">
        <w:tc>
          <w:tcPr>
            <w:tcW w:w="757" w:type="dxa"/>
          </w:tcPr>
          <w:p w:rsidR="00A56CC4" w:rsidRPr="009E093B" w:rsidRDefault="00A56CC4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8423" w:type="dxa"/>
          </w:tcPr>
          <w:p w:rsidR="00A56CC4" w:rsidRPr="001517FD" w:rsidRDefault="00420B05" w:rsidP="009E0EE3">
            <w:pPr>
              <w:pStyle w:val="af0"/>
              <w:ind w:right="-1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shd w:val="clear" w:color="auto" w:fill="FFFFFF"/>
              </w:rPr>
              <w:t>Постановление администрации городского поселения от 31.03.2023г. № 26 «</w:t>
            </w:r>
            <w:r w:rsidRPr="00420B05">
              <w:rPr>
                <w:sz w:val="28"/>
                <w:szCs w:val="28"/>
                <w:shd w:val="clear" w:color="auto" w:fill="FFFFFF"/>
              </w:rPr>
              <w:t>Об установлении минимального размера</w:t>
            </w:r>
            <w:r>
              <w:rPr>
                <w:sz w:val="28"/>
                <w:szCs w:val="28"/>
                <w:shd w:val="clear" w:color="auto" w:fill="FFFFFF"/>
              </w:rPr>
              <w:t xml:space="preserve">  </w:t>
            </w:r>
            <w:r w:rsidRPr="00420B05">
              <w:rPr>
                <w:sz w:val="28"/>
                <w:szCs w:val="28"/>
                <w:shd w:val="clear" w:color="auto" w:fill="FFFFFF"/>
              </w:rPr>
              <w:t>пенсии за выслугу лет</w:t>
            </w:r>
            <w:r>
              <w:rPr>
                <w:sz w:val="28"/>
                <w:szCs w:val="28"/>
                <w:shd w:val="clear" w:color="auto" w:fill="FFFFFF"/>
              </w:rPr>
              <w:t>»</w:t>
            </w:r>
          </w:p>
        </w:tc>
        <w:tc>
          <w:tcPr>
            <w:tcW w:w="1701" w:type="dxa"/>
          </w:tcPr>
          <w:p w:rsidR="00A56CC4" w:rsidRPr="00A32126" w:rsidRDefault="00A56CC4" w:rsidP="009E0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420B05"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</w:tr>
      <w:tr w:rsidR="001517FD" w:rsidTr="001517FD">
        <w:tc>
          <w:tcPr>
            <w:tcW w:w="757" w:type="dxa"/>
          </w:tcPr>
          <w:p w:rsidR="001517FD" w:rsidRDefault="009D57E3" w:rsidP="007E732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8423" w:type="dxa"/>
          </w:tcPr>
          <w:p w:rsidR="001517FD" w:rsidRPr="009E0EE3" w:rsidRDefault="009E0EE3" w:rsidP="009D57E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0EE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Постановление администрации городского поселения от 31.03.2023г. № 26 </w:t>
            </w: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«</w:t>
            </w:r>
            <w:r w:rsidRPr="009E0EE3">
              <w:rPr>
                <w:rFonts w:ascii="Times New Roman" w:hAnsi="Times New Roman" w:cs="Times New Roman"/>
                <w:sz w:val="28"/>
                <w:szCs w:val="28"/>
              </w:rPr>
              <w:t>О введении на территории городского поселения Инсар  Инсарского муниципального района Республики Мордовия особого противопожарного режима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701" w:type="dxa"/>
          </w:tcPr>
          <w:p w:rsidR="001517FD" w:rsidRDefault="009907CE" w:rsidP="009E0E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Стр.5</w:t>
            </w:r>
            <w:r w:rsidR="009E0EE3">
              <w:rPr>
                <w:rFonts w:ascii="Times New Roman" w:hAnsi="Times New Roman" w:cs="Times New Roman"/>
                <w:sz w:val="28"/>
                <w:szCs w:val="28"/>
              </w:rPr>
              <w:t>7-58</w:t>
            </w:r>
          </w:p>
        </w:tc>
      </w:tr>
    </w:tbl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8D2B41" w:rsidRDefault="008D2B41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4355A" w:rsidRDefault="0094355A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E2BC2" w:rsidRDefault="004E2BC2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0EE3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9E0EE3" w:rsidRDefault="009E0EE3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420B05" w:rsidRDefault="00420B05" w:rsidP="007E732E">
      <w:pPr>
        <w:rPr>
          <w:rFonts w:ascii="Times New Roman" w:hAnsi="Times New Roman" w:cs="Times New Roman"/>
          <w:b/>
          <w:sz w:val="28"/>
          <w:szCs w:val="28"/>
        </w:rPr>
      </w:pPr>
    </w:p>
    <w:p w:rsidR="001A1A01" w:rsidRPr="00420B05" w:rsidRDefault="001A1A01" w:rsidP="001A1A01">
      <w:pPr>
        <w:pStyle w:val="aa"/>
        <w:rPr>
          <w:b/>
          <w:sz w:val="28"/>
          <w:szCs w:val="28"/>
        </w:rPr>
      </w:pPr>
      <w:r w:rsidRPr="00420B05">
        <w:rPr>
          <w:b/>
          <w:sz w:val="28"/>
          <w:szCs w:val="28"/>
        </w:rPr>
        <w:lastRenderedPageBreak/>
        <w:t>Республика  Мордовия</w:t>
      </w: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1A01" w:rsidRPr="00420B05" w:rsidRDefault="001A1A01" w:rsidP="001A1A01">
      <w:pPr>
        <w:pStyle w:val="2"/>
        <w:rPr>
          <w:sz w:val="28"/>
          <w:szCs w:val="28"/>
        </w:rPr>
      </w:pPr>
      <w:r w:rsidRPr="00420B05">
        <w:rPr>
          <w:sz w:val="28"/>
          <w:szCs w:val="28"/>
        </w:rPr>
        <w:t>Распоряжение</w:t>
      </w:r>
    </w:p>
    <w:p w:rsidR="001A1A01" w:rsidRPr="00420B05" w:rsidRDefault="001A1A01" w:rsidP="001A1A01">
      <w:pPr>
        <w:pStyle w:val="2"/>
        <w:rPr>
          <w:sz w:val="28"/>
          <w:szCs w:val="28"/>
        </w:rPr>
      </w:pPr>
      <w:r w:rsidRPr="00420B05">
        <w:rPr>
          <w:sz w:val="28"/>
          <w:szCs w:val="28"/>
        </w:rPr>
        <w:t xml:space="preserve">Главы  городского поселения Инсар </w:t>
      </w: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г. Инсар</w:t>
      </w: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1A01" w:rsidRPr="00420B05" w:rsidRDefault="001A1A01" w:rsidP="001A1A01">
      <w:pPr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от  21 апреля   2023 года                                        </w:t>
      </w:r>
      <w:r w:rsidR="009E0EE3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420B05">
        <w:rPr>
          <w:rFonts w:ascii="Times New Roman" w:hAnsi="Times New Roman" w:cs="Times New Roman"/>
          <w:sz w:val="28"/>
          <w:szCs w:val="28"/>
        </w:rPr>
        <w:t xml:space="preserve">                                             № 4 </w:t>
      </w:r>
    </w:p>
    <w:p w:rsidR="001A1A01" w:rsidRPr="00420B05" w:rsidRDefault="001A1A01" w:rsidP="001A1A01">
      <w:pPr>
        <w:rPr>
          <w:rFonts w:ascii="Times New Roman" w:hAnsi="Times New Roman" w:cs="Times New Roman"/>
          <w:sz w:val="28"/>
          <w:szCs w:val="28"/>
        </w:rPr>
      </w:pP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B05">
        <w:rPr>
          <w:rFonts w:ascii="Times New Roman" w:hAnsi="Times New Roman" w:cs="Times New Roman"/>
          <w:b/>
          <w:sz w:val="28"/>
          <w:szCs w:val="28"/>
        </w:rPr>
        <w:t>О  проведении публичных слушаний по проекту  решения</w:t>
      </w: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B05">
        <w:rPr>
          <w:rFonts w:ascii="Times New Roman" w:hAnsi="Times New Roman" w:cs="Times New Roman"/>
          <w:b/>
          <w:sz w:val="28"/>
          <w:szCs w:val="28"/>
        </w:rPr>
        <w:t>« Об утверждении отчета об исполнении бюджета</w:t>
      </w:r>
    </w:p>
    <w:p w:rsidR="001A1A01" w:rsidRPr="00420B05" w:rsidRDefault="001A1A01" w:rsidP="001A1A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0B05">
        <w:rPr>
          <w:rFonts w:ascii="Times New Roman" w:hAnsi="Times New Roman" w:cs="Times New Roman"/>
          <w:b/>
          <w:sz w:val="28"/>
          <w:szCs w:val="28"/>
        </w:rPr>
        <w:t>городского поселения Инсар за 2022 год»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1.   В соответствии со ст. 28 Федерального закона « Об общих  принципах организации местного самоуправления в Российской Федерации » вынести на публичные слушания  в Совете  депутатов городского поселения Инсар проект решения Совета депутатов городского поселения Инсар «  Об утверждении отчета об исполнении бюджета городского поселения Инсар за 2021 год». ( Приложение № 1).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2. Определить, что публичные слушания  по указанному вопросу проводятся  11  мая   2023 года  в 17  час.15 мин.  в помещении администрации городского поселения Инсар, расположенном по  адресу: г. Инсар, ул. Гагарина, 28.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3. Для организации и проведения публичных слушаний  сформировать рабочую группу в составе: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Масеева Л. С. - заместитель главы администрации городского поселения Инсар;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Степочкина Т.А.- главный бухгалтер администрации городского поселения Инсар;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Устимкина О.О.- главный специалист администрации городского поселения Инсар;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Парамонова И.Н. Н. И.- депутат Совета депутатов  городского поселения Инсар;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Гречишкина Н.С. - депутат Совета депутатов городского поселения Инсар;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4. Предложения  по  указанному  проекту  решения  принимаются рабочей группой  в течение 5 дней с момента его опубликования в соответствии  с прилагаемой  формой  внесения предложений ( приложение  № 2)  по адресу: г. Инсар,  ул. Гагарина, № 28, каб. 225, телефон 2-17-41 с 8.00 до 17.00 часов.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5.Обсуждение проекта решения осуществляется в порядке, установленном  Положением о порядке организации и проведения публичных слушаний в органах  местного  самоуправления муниципального образования  г. п. Инсар.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6. Настоящее  Распоряжение  подлежит  опубликованию в 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« Информационном бюллетене городского поселения Инсар».</w:t>
      </w:r>
    </w:p>
    <w:p w:rsidR="001A1A01" w:rsidRPr="00420B05" w:rsidRDefault="001A1A01" w:rsidP="001A1A01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1A1A01" w:rsidRPr="00420B05" w:rsidRDefault="001A1A01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Глава городского поселения Инсар                           </w:t>
      </w:r>
    </w:p>
    <w:p w:rsidR="001A1A01" w:rsidRPr="00420B05" w:rsidRDefault="001A1A01" w:rsidP="001A1A01">
      <w:pPr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1A1A01" w:rsidRDefault="001A1A01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Республики Мордовия                                                           Н.И.ПАРШУТКИН</w:t>
      </w:r>
    </w:p>
    <w:p w:rsidR="00420B05" w:rsidRDefault="00420B05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</w:p>
    <w:p w:rsidR="00420B05" w:rsidRDefault="00420B05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</w:p>
    <w:p w:rsidR="00420B05" w:rsidRDefault="00420B05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1A1A01">
      <w:pPr>
        <w:ind w:right="-58"/>
        <w:jc w:val="both"/>
        <w:rPr>
          <w:rFonts w:ascii="Times New Roman" w:hAnsi="Times New Roman" w:cs="Times New Roman"/>
          <w:sz w:val="28"/>
          <w:szCs w:val="28"/>
        </w:rPr>
      </w:pPr>
    </w:p>
    <w:p w:rsidR="00420B05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20B05" w:rsidRDefault="00420B05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420B05" w:rsidRDefault="00420B05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9E0EE3" w:rsidRDefault="009E0EE3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9E0EE3" w:rsidRDefault="009E0EE3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lastRenderedPageBreak/>
        <w:t>Приложение № 1</w:t>
      </w: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к  Распоряжению  Главы  городского поселения Инсар </w:t>
      </w: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         № 4 от 21.04.2023г.  </w:t>
      </w:r>
    </w:p>
    <w:p w:rsidR="001A1A01" w:rsidRPr="001A1A01" w:rsidRDefault="001A1A01" w:rsidP="001A1A01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 </w:t>
      </w:r>
    </w:p>
    <w:p w:rsidR="001A1A01" w:rsidRPr="001A1A01" w:rsidRDefault="001A1A01" w:rsidP="001A1A01">
      <w:pPr>
        <w:pStyle w:val="1"/>
        <w:jc w:val="right"/>
        <w:rPr>
          <w:sz w:val="20"/>
        </w:rPr>
      </w:pPr>
      <w:r w:rsidRPr="001A1A01">
        <w:rPr>
          <w:sz w:val="20"/>
        </w:rPr>
        <w:t>ПРОЕКТ:</w:t>
      </w:r>
    </w:p>
    <w:p w:rsidR="001A1A01" w:rsidRPr="001A1A01" w:rsidRDefault="001A1A01" w:rsidP="001A1A01">
      <w:pPr>
        <w:pStyle w:val="1"/>
        <w:jc w:val="center"/>
        <w:rPr>
          <w:b/>
          <w:sz w:val="20"/>
          <w:lang/>
        </w:rPr>
      </w:pPr>
      <w:r w:rsidRPr="001A1A01">
        <w:rPr>
          <w:b/>
          <w:sz w:val="20"/>
        </w:rPr>
        <w:t>РЕСПУБЛИКА МОРДОВИЯ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1A01">
        <w:rPr>
          <w:rFonts w:ascii="Times New Roman" w:hAnsi="Times New Roman" w:cs="Times New Roman"/>
          <w:b/>
          <w:bCs/>
          <w:sz w:val="20"/>
          <w:szCs w:val="20"/>
        </w:rPr>
        <w:t>ТРИНАДЦАТАЯ СЕССИЯ СОВЕТА ДЕПУТАТОВ ГОРОДСКОГО ПОСЕЛЕНИЯ ИНСАР   ИНСАРСКОГО  МУНИЦИПАЛЬНОГО  РАЙОНА СЕДЬМОГО  СОЗЫВА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1A1A01" w:rsidRPr="001A1A01" w:rsidRDefault="001A1A01" w:rsidP="001A1A01">
      <w:pPr>
        <w:pStyle w:val="1"/>
        <w:jc w:val="center"/>
        <w:rPr>
          <w:sz w:val="20"/>
        </w:rPr>
      </w:pPr>
      <w:r w:rsidRPr="001A1A01">
        <w:rPr>
          <w:sz w:val="20"/>
        </w:rPr>
        <w:t>РЕШЕНИЕ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от  _____________ 2023 г.     </w:t>
      </w:r>
      <w:r w:rsidRPr="001A1A01">
        <w:rPr>
          <w:rFonts w:ascii="Times New Roman" w:hAnsi="Times New Roman" w:cs="Times New Roman"/>
          <w:sz w:val="20"/>
          <w:szCs w:val="20"/>
        </w:rPr>
        <w:tab/>
      </w:r>
      <w:r w:rsidRPr="001A1A01">
        <w:rPr>
          <w:rFonts w:ascii="Times New Roman" w:hAnsi="Times New Roman" w:cs="Times New Roman"/>
          <w:sz w:val="20"/>
          <w:szCs w:val="20"/>
        </w:rPr>
        <w:tab/>
        <w:t xml:space="preserve">                                                              №  __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г. Инсар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A1A01" w:rsidRPr="001A1A01" w:rsidRDefault="001A1A01" w:rsidP="001A1A01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1A1A01" w:rsidRPr="001A1A01" w:rsidRDefault="001A1A01" w:rsidP="001A1A01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A1A01">
        <w:rPr>
          <w:rFonts w:ascii="Times New Roman" w:hAnsi="Times New Roman" w:cs="Times New Roman"/>
          <w:b/>
          <w:sz w:val="20"/>
          <w:szCs w:val="20"/>
        </w:rPr>
        <w:t>Об утверждении отчета об исполнении</w:t>
      </w:r>
    </w:p>
    <w:p w:rsidR="001A1A01" w:rsidRPr="001A1A01" w:rsidRDefault="001A1A01" w:rsidP="001A1A01">
      <w:pPr>
        <w:tabs>
          <w:tab w:val="left" w:pos="6884"/>
          <w:tab w:val="left" w:pos="8100"/>
        </w:tabs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A1A01">
        <w:rPr>
          <w:rFonts w:ascii="Times New Roman" w:hAnsi="Times New Roman" w:cs="Times New Roman"/>
          <w:b/>
          <w:sz w:val="20"/>
          <w:szCs w:val="20"/>
        </w:rPr>
        <w:t>бюджета городского поселения Инсар Инсарского муниципального района Республики Мордовия за 2022 год</w:t>
      </w:r>
    </w:p>
    <w:p w:rsidR="001A1A01" w:rsidRPr="001A1A01" w:rsidRDefault="001A1A01" w:rsidP="001A1A01">
      <w:pPr>
        <w:tabs>
          <w:tab w:val="left" w:pos="6884"/>
          <w:tab w:val="left" w:pos="8100"/>
        </w:tabs>
        <w:rPr>
          <w:rFonts w:ascii="Times New Roman" w:hAnsi="Times New Roman" w:cs="Times New Roman"/>
          <w:b/>
          <w:sz w:val="20"/>
          <w:szCs w:val="20"/>
        </w:rPr>
      </w:pPr>
    </w:p>
    <w:p w:rsidR="001A1A01" w:rsidRPr="001A1A01" w:rsidRDefault="001A1A01" w:rsidP="001A1A0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tabs>
          <w:tab w:val="left" w:pos="6884"/>
          <w:tab w:val="left" w:pos="8100"/>
        </w:tabs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Руководствуясь Бюджетным кодексом Российской Федерации от 31 июля 1998 г. </w:t>
      </w:r>
      <w:r w:rsidRPr="001A1A01">
        <w:rPr>
          <w:rFonts w:ascii="Times New Roman" w:hAnsi="Times New Roman" w:cs="Times New Roman"/>
          <w:sz w:val="20"/>
          <w:szCs w:val="20"/>
          <w:lang w:val="en-US"/>
        </w:rPr>
        <w:t>N</w:t>
      </w:r>
      <w:r w:rsidRPr="001A1A01">
        <w:rPr>
          <w:rFonts w:ascii="Times New Roman" w:hAnsi="Times New Roman" w:cs="Times New Roman"/>
          <w:sz w:val="20"/>
          <w:szCs w:val="20"/>
        </w:rPr>
        <w:t xml:space="preserve"> 145-ФЗ, Федеральным законом от 6 октября 2003 года N131-ФЗ "Об общих принципах организации местного самоуправления в Российской Федерации", Уставом городского поселения Инсар Инсарского муниципального района Республики Мордовия, Совет депутатов городского поселения Инсар     Р Е Ш ИЛ :</w:t>
      </w:r>
    </w:p>
    <w:p w:rsidR="001A1A01" w:rsidRPr="001A1A01" w:rsidRDefault="001A1A01" w:rsidP="001A1A0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</w:t>
      </w:r>
    </w:p>
    <w:p w:rsidR="001A1A01" w:rsidRPr="001A1A01" w:rsidRDefault="001A1A01" w:rsidP="001A1A0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1. Утвердить отчет об исполнении бюджета городского поселения Инсар Инсарского муниципального района Республики Мордовия за 2022 год по доходам в сумме 102082,83677 тыс. рублей и по расходам в сумме 89419,63613 тыс. рублей с превышением доходов над расходами в сумме в сумме  12663,20064 тыс. рублей. </w:t>
      </w:r>
    </w:p>
    <w:p w:rsidR="001A1A01" w:rsidRPr="001A1A01" w:rsidRDefault="001A1A01" w:rsidP="001A1A01">
      <w:pPr>
        <w:tabs>
          <w:tab w:val="left" w:pos="360"/>
        </w:tabs>
        <w:ind w:left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2. Утвердить показатели:</w:t>
      </w:r>
    </w:p>
    <w:p w:rsidR="001A1A01" w:rsidRPr="001A1A01" w:rsidRDefault="001A1A01" w:rsidP="001A1A01">
      <w:pPr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ab/>
        <w:t xml:space="preserve">доходов бюджета городского поселения Инсар Инсарского муниципального района Республики Мордовия за 2022 год по кодам </w:t>
      </w:r>
      <w:hyperlink r:id="rId8" w:history="1">
        <w:r w:rsidRPr="001A1A01">
          <w:rPr>
            <w:rStyle w:val="ae"/>
            <w:rFonts w:ascii="Times New Roman" w:hAnsi="Times New Roman" w:cs="Times New Roman"/>
            <w:sz w:val="20"/>
            <w:szCs w:val="20"/>
          </w:rPr>
          <w:t>классификации доходов</w:t>
        </w:r>
      </w:hyperlink>
      <w:r w:rsidRPr="001A1A01">
        <w:rPr>
          <w:rFonts w:ascii="Times New Roman" w:hAnsi="Times New Roman" w:cs="Times New Roman"/>
          <w:sz w:val="20"/>
          <w:szCs w:val="20"/>
        </w:rPr>
        <w:t xml:space="preserve"> бюджетов согласно приложению 1;</w:t>
      </w:r>
    </w:p>
    <w:p w:rsidR="001A1A01" w:rsidRPr="001A1A01" w:rsidRDefault="001A1A01" w:rsidP="001A1A01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ab/>
        <w:t>расходов бюджета городского поселения Инсар Инсарского муниципального района Республики Мордовия за 2022 год по разделам и подразделам классификации расходов бюджетов согласно приложению 2;</w:t>
      </w:r>
    </w:p>
    <w:p w:rsidR="001A1A01" w:rsidRPr="001A1A01" w:rsidRDefault="001A1A01" w:rsidP="001A1A01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ab/>
        <w:t>распределение расходов бюджета городского поселения Инсар Инсарского муниципального района Республики Мордовия за 2022 год по ведомственной структуре расходов согласно приложению 3;</w:t>
      </w:r>
    </w:p>
    <w:p w:rsidR="001A1A01" w:rsidRPr="001A1A01" w:rsidRDefault="001A1A01" w:rsidP="001A1A01">
      <w:pPr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распределение расходов бюджета городского поселения Инсар Инсарского муниципального района Республики Мордовия за 2022 год по целевым статьям (муниципальным программ и непрограммным направлениям деятельности), группам (группам и подгруппам) видов расходов классификации расходов бюджетов согласно приложению 4;</w:t>
      </w:r>
    </w:p>
    <w:p w:rsidR="001A1A01" w:rsidRPr="001A1A01" w:rsidRDefault="001A1A01" w:rsidP="001A1A01">
      <w:pPr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ab/>
      </w:r>
      <w:r w:rsidRPr="001A1A0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источников финансирования дефицита бюджета городского поселения </w:t>
      </w:r>
      <w:r w:rsidRPr="001A1A01">
        <w:rPr>
          <w:rFonts w:ascii="Times New Roman" w:hAnsi="Times New Roman" w:cs="Times New Roman"/>
          <w:sz w:val="20"/>
          <w:szCs w:val="20"/>
        </w:rPr>
        <w:t>Инсар Инсарского муниципального района Республики Мордовия за 2022 год</w:t>
      </w:r>
      <w:r w:rsidRPr="001A1A01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по кодам</w:t>
      </w:r>
      <w:r w:rsidRPr="001A1A01">
        <w:rPr>
          <w:rStyle w:val="apple-converted-space"/>
          <w:rFonts w:ascii="Times New Roman" w:hAnsi="Times New Roman" w:cs="Times New Roman"/>
          <w:sz w:val="20"/>
          <w:szCs w:val="20"/>
          <w:shd w:val="clear" w:color="auto" w:fill="FFFFFF"/>
        </w:rPr>
        <w:t> </w:t>
      </w:r>
      <w:hyperlink r:id="rId9" w:anchor="block_6000" w:history="1">
        <w:r w:rsidRPr="001A1A01">
          <w:rPr>
            <w:rStyle w:val="ae"/>
            <w:rFonts w:ascii="Times New Roman" w:hAnsi="Times New Roman" w:cs="Times New Roman"/>
            <w:sz w:val="20"/>
            <w:szCs w:val="20"/>
          </w:rPr>
          <w:t>классификации источников финансирования дефицитов</w:t>
        </w:r>
      </w:hyperlink>
      <w:r w:rsidRPr="001A1A01">
        <w:rPr>
          <w:rFonts w:ascii="Times New Roman" w:hAnsi="Times New Roman" w:cs="Times New Roman"/>
          <w:sz w:val="20"/>
          <w:szCs w:val="20"/>
        </w:rPr>
        <w:t> бюджетов согласно приложению 5.</w:t>
      </w:r>
    </w:p>
    <w:p w:rsidR="001A1A01" w:rsidRPr="001A1A01" w:rsidRDefault="001A1A01" w:rsidP="001A1A01">
      <w:pPr>
        <w:suppressAutoHyphens/>
        <w:spacing w:line="200" w:lineRule="atLeast"/>
        <w:ind w:firstLine="555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3.Утвердить отчет о расходовании средств резервного фонда администрации городского поселения Инсар за 4 квартал 2022 года согласно приложению 6.</w:t>
      </w:r>
    </w:p>
    <w:p w:rsidR="001A1A01" w:rsidRPr="001A1A01" w:rsidRDefault="001A1A01" w:rsidP="001A1A01">
      <w:pPr>
        <w:tabs>
          <w:tab w:val="left" w:pos="6884"/>
          <w:tab w:val="left" w:pos="8100"/>
        </w:tabs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4.Настоящее решение вступает в силу со дня принятия и подлежит опубликованию в   «Информационном бюллетене городского поселения Инсар».</w:t>
      </w:r>
    </w:p>
    <w:p w:rsidR="001A1A01" w:rsidRPr="001A1A01" w:rsidRDefault="001A1A01" w:rsidP="001A1A0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tabs>
          <w:tab w:val="left" w:pos="6884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Глава городского поселения Инсар</w:t>
      </w: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Инсарского муниципального района</w:t>
      </w: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Республики Мордовия                                                                </w:t>
      </w:r>
      <w:r w:rsidR="00420B0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</w:t>
      </w:r>
      <w:r w:rsidRPr="001A1A01">
        <w:rPr>
          <w:rFonts w:ascii="Times New Roman" w:hAnsi="Times New Roman" w:cs="Times New Roman"/>
          <w:sz w:val="20"/>
          <w:szCs w:val="20"/>
        </w:rPr>
        <w:t xml:space="preserve"> Н.И.ПАРШУТКИН</w:t>
      </w:r>
    </w:p>
    <w:p w:rsidR="001A1A01" w:rsidRPr="001A1A01" w:rsidRDefault="001A1A01" w:rsidP="001A1A01">
      <w:pPr>
        <w:tabs>
          <w:tab w:val="left" w:pos="775"/>
          <w:tab w:val="left" w:pos="1820"/>
          <w:tab w:val="left" w:pos="6488"/>
          <w:tab w:val="left" w:pos="8100"/>
        </w:tabs>
        <w:rPr>
          <w:rFonts w:ascii="Times New Roman" w:hAnsi="Times New Roman" w:cs="Times New Roman"/>
          <w:sz w:val="20"/>
          <w:szCs w:val="20"/>
        </w:rPr>
      </w:pPr>
    </w:p>
    <w:tbl>
      <w:tblPr>
        <w:tblW w:w="10830" w:type="dxa"/>
        <w:tblInd w:w="-459" w:type="dxa"/>
        <w:tblLayout w:type="fixed"/>
        <w:tblLook w:val="04A0"/>
      </w:tblPr>
      <w:tblGrid>
        <w:gridCol w:w="2554"/>
        <w:gridCol w:w="354"/>
        <w:gridCol w:w="3375"/>
        <w:gridCol w:w="100"/>
        <w:gridCol w:w="1499"/>
        <w:gridCol w:w="1419"/>
        <w:gridCol w:w="293"/>
        <w:gridCol w:w="1045"/>
        <w:gridCol w:w="191"/>
      </w:tblGrid>
      <w:tr w:rsidR="001A1A01" w:rsidRPr="001A1A01" w:rsidTr="001A1A01">
        <w:trPr>
          <w:trHeight w:val="255"/>
        </w:trPr>
        <w:tc>
          <w:tcPr>
            <w:tcW w:w="2906" w:type="dxa"/>
            <w:gridSpan w:val="2"/>
            <w:noWrap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17" w:type="dxa"/>
            <w:gridSpan w:val="7"/>
            <w:vMerge w:val="restart"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Приложение 1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к решени</w:t>
            </w:r>
            <w:r w:rsidR="00420B05">
              <w:rPr>
                <w:rFonts w:ascii="Times New Roman" w:hAnsi="Times New Roman" w:cs="Times New Roman"/>
                <w:sz w:val="20"/>
                <w:szCs w:val="20"/>
              </w:rPr>
              <w:t>ю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сессии Совета депутатов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от        2023 года № </w:t>
            </w:r>
          </w:p>
        </w:tc>
      </w:tr>
      <w:tr w:rsidR="001A1A01" w:rsidRPr="001A1A01" w:rsidTr="001A1A01">
        <w:trPr>
          <w:trHeight w:val="255"/>
        </w:trPr>
        <w:tc>
          <w:tcPr>
            <w:tcW w:w="29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  <w:gridSpan w:val="7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5"/>
        </w:trPr>
        <w:tc>
          <w:tcPr>
            <w:tcW w:w="29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  <w:gridSpan w:val="7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735"/>
        </w:trPr>
        <w:tc>
          <w:tcPr>
            <w:tcW w:w="29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30" w:type="dxa"/>
            <w:gridSpan w:val="7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5"/>
        </w:trPr>
        <w:tc>
          <w:tcPr>
            <w:tcW w:w="29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3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8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1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35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700"/>
        </w:trPr>
        <w:tc>
          <w:tcPr>
            <w:tcW w:w="10823" w:type="dxa"/>
            <w:gridSpan w:val="9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Объем поступлений доходов бюджета  городского поселения Инсар </w:t>
            </w: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основным источникам за 2022 год</w:t>
            </w:r>
          </w:p>
        </w:tc>
      </w:tr>
      <w:tr w:rsidR="001A1A01" w:rsidRPr="001A1A01" w:rsidTr="001A1A01">
        <w:trPr>
          <w:trHeight w:val="255"/>
        </w:trPr>
        <w:tc>
          <w:tcPr>
            <w:tcW w:w="29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73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09" w:type="dxa"/>
            <w:gridSpan w:val="3"/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35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gridAfter w:val="1"/>
          <w:wAfter w:w="191" w:type="dxa"/>
          <w:trHeight w:val="151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Код бюджетной классификации доходов бюджета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Наименование доходов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Утвержденные бюджетные назначения</w:t>
            </w:r>
          </w:p>
        </w:tc>
        <w:tc>
          <w:tcPr>
            <w:tcW w:w="275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исполнено</w:t>
            </w:r>
          </w:p>
        </w:tc>
      </w:tr>
      <w:tr w:rsidR="001A1A01" w:rsidRPr="001A1A01" w:rsidTr="001A1A01">
        <w:trPr>
          <w:gridAfter w:val="1"/>
          <w:wAfter w:w="191" w:type="dxa"/>
          <w:trHeight w:val="1020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фактически исполнено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1A1A01" w:rsidRPr="001A1A01" w:rsidTr="001A1A01">
        <w:trPr>
          <w:gridAfter w:val="1"/>
          <w:wAfter w:w="191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1A1A01" w:rsidRPr="001A1A01" w:rsidTr="001A1A01">
        <w:trPr>
          <w:gridAfter w:val="1"/>
          <w:wAfter w:w="191" w:type="dxa"/>
          <w:trHeight w:val="2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0 00 00000 00 0000 000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доходов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102026,36285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102082,83677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100,1</w:t>
            </w:r>
          </w:p>
        </w:tc>
      </w:tr>
      <w:tr w:rsidR="001A1A01" w:rsidRPr="001A1A01" w:rsidTr="001A1A01">
        <w:trPr>
          <w:gridAfter w:val="1"/>
          <w:wAfter w:w="191" w:type="dxa"/>
          <w:trHeight w:val="27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1 00 00000 00 0000 000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19512,50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19654,81261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100,7</w:t>
            </w:r>
          </w:p>
        </w:tc>
      </w:tr>
      <w:tr w:rsidR="001A1A01" w:rsidRPr="001A1A01" w:rsidTr="001A1A01">
        <w:trPr>
          <w:gridAfter w:val="1"/>
          <w:wAfter w:w="191" w:type="dxa"/>
          <w:trHeight w:val="20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17527,90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18384,45533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104,9</w:t>
            </w:r>
          </w:p>
        </w:tc>
      </w:tr>
      <w:tr w:rsidR="001A1A01" w:rsidRPr="001A1A01" w:rsidTr="001A1A01">
        <w:trPr>
          <w:gridAfter w:val="1"/>
          <w:wAfter w:w="191" w:type="dxa"/>
          <w:trHeight w:val="242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1 01 00000 00 0000 000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9749,00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11187,06385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114,8</w:t>
            </w:r>
          </w:p>
        </w:tc>
      </w:tr>
      <w:tr w:rsidR="001A1A01" w:rsidRPr="001A1A01" w:rsidTr="001A1A01">
        <w:trPr>
          <w:gridAfter w:val="1"/>
          <w:wAfter w:w="191" w:type="dxa"/>
          <w:trHeight w:val="25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1 01 02000 01 0000 110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9749,00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11187,06385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114,8</w:t>
            </w:r>
          </w:p>
        </w:tc>
      </w:tr>
      <w:tr w:rsidR="001A1A01" w:rsidRPr="001A1A01" w:rsidTr="001A1A01">
        <w:trPr>
          <w:gridAfter w:val="1"/>
          <w:wAfter w:w="191" w:type="dxa"/>
          <w:trHeight w:val="15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1 01 02010 01 0000 110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9103,2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10801,08017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118,7</w:t>
            </w:r>
          </w:p>
        </w:tc>
      </w:tr>
      <w:tr w:rsidR="001A1A01" w:rsidRPr="001A1A01" w:rsidTr="001A1A01">
        <w:trPr>
          <w:gridAfter w:val="1"/>
          <w:wAfter w:w="191" w:type="dxa"/>
          <w:trHeight w:val="23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1 01 02020 01 0000 110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95,91882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98,7</w:t>
            </w:r>
          </w:p>
        </w:tc>
      </w:tr>
      <w:tr w:rsidR="001A1A01" w:rsidRPr="001A1A01" w:rsidTr="001A1A01">
        <w:trPr>
          <w:gridAfter w:val="1"/>
          <w:wAfter w:w="191" w:type="dxa"/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1 01 02030 01 0000 110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48,6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67,71356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139,3</w:t>
            </w:r>
          </w:p>
        </w:tc>
      </w:tr>
      <w:tr w:rsidR="001A1A01" w:rsidRPr="001A1A01" w:rsidTr="001A1A01">
        <w:trPr>
          <w:gridAfter w:val="1"/>
          <w:wAfter w:w="191" w:type="dxa"/>
          <w:trHeight w:val="69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1 01 02080 01 0000 110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222,3513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44,5</w:t>
            </w:r>
          </w:p>
        </w:tc>
      </w:tr>
      <w:tr w:rsidR="001A1A01" w:rsidRPr="001A1A01" w:rsidTr="001A1A01">
        <w:trPr>
          <w:gridAfter w:val="1"/>
          <w:wAfter w:w="191" w:type="dxa"/>
          <w:trHeight w:val="40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1 03 00000 00 0000 000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2392,9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2761,28118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115,4</w:t>
            </w:r>
          </w:p>
        </w:tc>
      </w:tr>
      <w:tr w:rsidR="001A1A01" w:rsidRPr="001A1A01" w:rsidTr="001A1A01">
        <w:trPr>
          <w:gridAfter w:val="1"/>
          <w:wAfter w:w="191" w:type="dxa"/>
          <w:trHeight w:val="18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1 05 00000 00 0000 000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Налоги на совокупный доход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371,65699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</w:tr>
      <w:tr w:rsidR="001A1A01" w:rsidRPr="001A1A01" w:rsidTr="001A1A01">
        <w:trPr>
          <w:gridAfter w:val="1"/>
          <w:wAfter w:w="191" w:type="dxa"/>
          <w:trHeight w:val="2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1 05 03000 01 0000 110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371,0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371,65699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100,2</w:t>
            </w:r>
          </w:p>
        </w:tc>
      </w:tr>
      <w:tr w:rsidR="001A1A01" w:rsidRPr="001A1A01" w:rsidTr="001A1A01">
        <w:trPr>
          <w:gridAfter w:val="1"/>
          <w:wAfter w:w="191" w:type="dxa"/>
          <w:trHeight w:val="278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1A1A01" w:rsidRPr="001A1A01" w:rsidTr="001A1A01">
        <w:trPr>
          <w:gridAfter w:val="1"/>
          <w:wAfter w:w="191" w:type="dxa"/>
          <w:trHeight w:val="283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1 06 01000 00 0000 110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4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1A1A01" w:rsidRPr="001A1A01" w:rsidTr="001A1A01">
        <w:trPr>
          <w:gridAfter w:val="1"/>
          <w:wAfter w:w="191" w:type="dxa"/>
          <w:trHeight w:val="37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1 06 01030 13 0000 110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1785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1102,99753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61,8</w:t>
            </w:r>
          </w:p>
        </w:tc>
      </w:tr>
      <w:tr w:rsidR="001A1A01" w:rsidRPr="001A1A01" w:rsidTr="001A1A01">
        <w:trPr>
          <w:gridAfter w:val="1"/>
          <w:wAfter w:w="191" w:type="dxa"/>
          <w:trHeight w:val="234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1 06 06000 00 0000 110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2961,45578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91,7</w:t>
            </w:r>
          </w:p>
        </w:tc>
      </w:tr>
      <w:tr w:rsidR="001A1A01" w:rsidRPr="001A1A01" w:rsidTr="001A1A01">
        <w:trPr>
          <w:gridAfter w:val="1"/>
          <w:wAfter w:w="191" w:type="dxa"/>
          <w:trHeight w:val="557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1 06 06043 13 0000 110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1040,4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700,88366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67,4</w:t>
            </w:r>
          </w:p>
        </w:tc>
      </w:tr>
      <w:tr w:rsidR="001A1A01" w:rsidRPr="001A1A01" w:rsidTr="001A1A01">
        <w:trPr>
          <w:gridAfter w:val="1"/>
          <w:wAfter w:w="191" w:type="dxa"/>
          <w:trHeight w:val="435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1 06 06033 13 0000 110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городских  поселений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2189,6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2260,57212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103,2</w:t>
            </w:r>
          </w:p>
        </w:tc>
      </w:tr>
      <w:tr w:rsidR="001A1A01" w:rsidRPr="001A1A01" w:rsidTr="001A1A01">
        <w:trPr>
          <w:gridAfter w:val="1"/>
          <w:wAfter w:w="191" w:type="dxa"/>
          <w:trHeight w:val="263"/>
        </w:trPr>
        <w:tc>
          <w:tcPr>
            <w:tcW w:w="2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Неналоговые доходы</w:t>
            </w:r>
          </w:p>
        </w:tc>
        <w:tc>
          <w:tcPr>
            <w:tcW w:w="14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1984,600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1270,35728</w:t>
            </w:r>
          </w:p>
        </w:tc>
        <w:tc>
          <w:tcPr>
            <w:tcW w:w="13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64,0</w:t>
            </w:r>
          </w:p>
        </w:tc>
      </w:tr>
      <w:tr w:rsidR="001A1A01" w:rsidRPr="001A1A01" w:rsidTr="001A1A01">
        <w:trPr>
          <w:gridAfter w:val="1"/>
          <w:wAfter w:w="191" w:type="dxa"/>
          <w:trHeight w:val="69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1 11 00000 00 0000 000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1103,18104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Cs/>
                <w:sz w:val="20"/>
                <w:szCs w:val="20"/>
              </w:rPr>
              <w:t>141,1</w:t>
            </w:r>
          </w:p>
        </w:tc>
      </w:tr>
      <w:tr w:rsidR="001A1A01" w:rsidRPr="001A1A01" w:rsidTr="001A1A01">
        <w:trPr>
          <w:gridAfter w:val="1"/>
          <w:wAfter w:w="191" w:type="dxa"/>
          <w:trHeight w:val="113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1 11 05013 13 0000 120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735,7634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Cs/>
                <w:sz w:val="20"/>
                <w:szCs w:val="20"/>
              </w:rPr>
              <w:t>168,1</w:t>
            </w:r>
          </w:p>
        </w:tc>
      </w:tr>
      <w:tr w:rsidR="001A1A01" w:rsidRPr="001A1A01" w:rsidTr="001A1A01">
        <w:trPr>
          <w:gridAfter w:val="1"/>
          <w:wAfter w:w="191" w:type="dxa"/>
          <w:trHeight w:val="42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1 11 05025 13 0000 120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1A1A01" w:rsidRPr="001A1A01" w:rsidTr="001A1A01">
        <w:trPr>
          <w:gridAfter w:val="1"/>
          <w:wAfter w:w="191" w:type="dxa"/>
          <w:trHeight w:val="110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1 11 05035 13 0000 120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342,5058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Cs/>
                <w:sz w:val="20"/>
                <w:szCs w:val="20"/>
              </w:rPr>
              <w:t>114,2</w:t>
            </w:r>
          </w:p>
        </w:tc>
      </w:tr>
      <w:tr w:rsidR="001A1A01" w:rsidRPr="001A1A01" w:rsidTr="001A1A01">
        <w:trPr>
          <w:gridAfter w:val="1"/>
          <w:wAfter w:w="191" w:type="dxa"/>
          <w:trHeight w:val="84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111 09045 13 0000 120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44,3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24,91184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Cs/>
                <w:sz w:val="20"/>
                <w:szCs w:val="20"/>
              </w:rPr>
              <w:t>56,2</w:t>
            </w:r>
          </w:p>
        </w:tc>
      </w:tr>
      <w:tr w:rsidR="001A1A01" w:rsidRPr="001A1A01" w:rsidTr="001A1A01">
        <w:trPr>
          <w:gridAfter w:val="1"/>
          <w:wAfter w:w="191" w:type="dxa"/>
          <w:trHeight w:val="37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1 14 00000 00 0000 000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 w:rsidP="001A1A01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1202,6000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 w:rsidP="001A1A01">
            <w:pPr>
              <w:ind w:firstLineChars="200" w:firstLine="402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167,18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13,9</w:t>
            </w:r>
          </w:p>
        </w:tc>
      </w:tr>
      <w:tr w:rsidR="001A1A01" w:rsidRPr="001A1A01" w:rsidTr="001A1A01">
        <w:trPr>
          <w:gridAfter w:val="1"/>
          <w:wAfter w:w="191" w:type="dxa"/>
          <w:trHeight w:val="175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114 02053 13 0000 410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 от реализации иного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 w:rsidP="001A1A01">
            <w:pPr>
              <w:ind w:firstLineChars="200" w:firstLine="400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gridAfter w:val="1"/>
          <w:wAfter w:w="191" w:type="dxa"/>
          <w:trHeight w:val="136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114 06013 13 0000 430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Доходы о продажи земельных участков, государственная собственность на которые не разграничена и которые расположены в границах  городских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поселений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802,60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167,17624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20,8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114 06025 13 0000 430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gridAfter w:val="1"/>
          <w:wAfter w:w="191" w:type="dxa"/>
          <w:trHeight w:val="562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1 17 00000 00 0000 000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gridAfter w:val="1"/>
          <w:wAfter w:w="191" w:type="dxa"/>
          <w:trHeight w:val="507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117 050 50 13 0000 180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Прочие неналоговые доходы бюджетов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gridAfter w:val="1"/>
          <w:wAfter w:w="191" w:type="dxa"/>
          <w:trHeight w:val="26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2 00 00000 00 0000 000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Безвозмездные поступления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82513,86285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82428,02416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gridAfter w:val="1"/>
          <w:wAfter w:w="191" w:type="dxa"/>
          <w:trHeight w:val="28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2 02 00000 00 0000 000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82513,86285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82359,28616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1A1A01" w:rsidRPr="001A1A01" w:rsidTr="001A1A01">
        <w:trPr>
          <w:gridAfter w:val="1"/>
          <w:wAfter w:w="191" w:type="dxa"/>
          <w:trHeight w:val="26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202 20000 00 0000 150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Субсидии бюджетам бюджетной системы РФ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82218,69285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82064,11616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99,8</w:t>
            </w:r>
          </w:p>
        </w:tc>
      </w:tr>
      <w:tr w:rsidR="001A1A01" w:rsidRPr="001A1A01" w:rsidTr="001A1A01">
        <w:trPr>
          <w:gridAfter w:val="1"/>
          <w:wAfter w:w="191" w:type="dxa"/>
          <w:trHeight w:val="885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202 20299 13 0000 151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51872,42501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99,7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202  20302 13 0000 151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обеспечение мероприятий по переселению граждан из аварийного жилищного фонда, в том числе переселению граждан из аварийного жилищного фонда с учетом необходимости развития малоэтажного жилищного строительства, за счет средств бюджетов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202  25021 13 0000 151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бюджетам городских поселений на реализацию мероприятий по стимулированию программ развития жилищного строительства субъектов Российской Федерации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1148,79741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1148,73483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319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202 29999 13 0000151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Прочие субсидии бюджетам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18061,42610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18061,42610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2 02 30000 00 0000 150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Субвенции бюджетам городских поселений на выполнение передаваемых полномочий субъектов Российской Федерации, том числе: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263,3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263,3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202  30024 13 0000 151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 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202  35118 13 0000 151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18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202 400 00 00 0000150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31,87000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31,87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570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202 49999 13 0000151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межбюджетные трансферты, передаваемые бюджетам городских поселений 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gridAfter w:val="1"/>
          <w:wAfter w:w="191" w:type="dxa"/>
          <w:trHeight w:val="401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207 05030 13 0000 151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68,738</w:t>
            </w:r>
          </w:p>
        </w:tc>
        <w:tc>
          <w:tcPr>
            <w:tcW w:w="1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</w:t>
            </w:r>
          </w:p>
        </w:tc>
      </w:tr>
    </w:tbl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35" w:type="dxa"/>
        <w:tblInd w:w="-318" w:type="dxa"/>
        <w:tblLayout w:type="fixed"/>
        <w:tblLook w:val="04A0"/>
      </w:tblPr>
      <w:tblGrid>
        <w:gridCol w:w="2753"/>
        <w:gridCol w:w="370"/>
        <w:gridCol w:w="437"/>
        <w:gridCol w:w="271"/>
        <w:gridCol w:w="150"/>
        <w:gridCol w:w="417"/>
        <w:gridCol w:w="33"/>
        <w:gridCol w:w="458"/>
        <w:gridCol w:w="360"/>
        <w:gridCol w:w="567"/>
        <w:gridCol w:w="850"/>
        <w:gridCol w:w="709"/>
        <w:gridCol w:w="1276"/>
        <w:gridCol w:w="1276"/>
        <w:gridCol w:w="708"/>
      </w:tblGrid>
      <w:tr w:rsidR="001A1A01" w:rsidRPr="001A1A01" w:rsidTr="001A1A01">
        <w:trPr>
          <w:trHeight w:val="255"/>
        </w:trPr>
        <w:tc>
          <w:tcPr>
            <w:tcW w:w="2751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RANGE!A1:M203"/>
            <w:bookmarkEnd w:id="0"/>
          </w:p>
        </w:tc>
        <w:tc>
          <w:tcPr>
            <w:tcW w:w="8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237" w:type="dxa"/>
            <w:gridSpan w:val="9"/>
            <w:vMerge w:val="restart"/>
            <w:shd w:val="clear" w:color="auto" w:fill="FFFFFF"/>
            <w:noWrap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Приложение 2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2023  года №</w:t>
            </w:r>
          </w:p>
        </w:tc>
      </w:tr>
      <w:tr w:rsidR="001A1A01" w:rsidRPr="001A1A01" w:rsidTr="001A1A01">
        <w:trPr>
          <w:trHeight w:val="255"/>
        </w:trPr>
        <w:tc>
          <w:tcPr>
            <w:tcW w:w="2751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6" w:type="dxa"/>
            <w:gridSpan w:val="9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810"/>
        </w:trPr>
        <w:tc>
          <w:tcPr>
            <w:tcW w:w="2751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6" w:type="dxa"/>
            <w:gridSpan w:val="9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5"/>
        </w:trPr>
        <w:tc>
          <w:tcPr>
            <w:tcW w:w="2751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6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1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17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926" w:type="dxa"/>
            <w:gridSpan w:val="9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1150"/>
        </w:trPr>
        <w:tc>
          <w:tcPr>
            <w:tcW w:w="10632" w:type="dxa"/>
            <w:gridSpan w:val="15"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Распределение расходов бюджета городского поселения Инсар  за 2022 год по разделам, подразделам, целевым статьям и видам   расходов классификации расходов бюджетов Российской Федерации</w:t>
            </w:r>
          </w:p>
        </w:tc>
      </w:tr>
      <w:tr w:rsidR="001A1A01" w:rsidRPr="001A1A01" w:rsidTr="001A1A01">
        <w:trPr>
          <w:trHeight w:val="330"/>
        </w:trPr>
        <w:tc>
          <w:tcPr>
            <w:tcW w:w="8648" w:type="dxa"/>
            <w:gridSpan w:val="13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       </w:t>
            </w:r>
          </w:p>
        </w:tc>
        <w:tc>
          <w:tcPr>
            <w:tcW w:w="1984" w:type="dxa"/>
            <w:gridSpan w:val="2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</w:tr>
      <w:tr w:rsidR="001A1A01" w:rsidRPr="001A1A01" w:rsidTr="001A1A01">
        <w:trPr>
          <w:trHeight w:val="450"/>
        </w:trPr>
        <w:tc>
          <w:tcPr>
            <w:tcW w:w="312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2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2022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1A1A01" w:rsidRPr="001A1A01" w:rsidTr="001A1A01">
        <w:trPr>
          <w:trHeight w:val="600"/>
        </w:trPr>
        <w:tc>
          <w:tcPr>
            <w:tcW w:w="114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5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1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102663,71250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89419,63613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87,1</w:t>
            </w:r>
          </w:p>
        </w:tc>
      </w:tr>
      <w:tr w:rsidR="001A1A01" w:rsidRPr="001A1A01" w:rsidTr="001A1A01">
        <w:trPr>
          <w:trHeight w:val="4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1A1A01" w:rsidRPr="001A1A01" w:rsidTr="001A1A01">
        <w:trPr>
          <w:trHeight w:val="3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1A1A01" w:rsidRPr="001A1A01" w:rsidTr="001A1A01">
        <w:trPr>
          <w:trHeight w:val="13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5251,82844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1A1A01" w:rsidRPr="001A1A01" w:rsidTr="001A1A01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4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7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68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5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9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Руководство и управление в сфере установленных функций органов государственной власти субъектов Российской Федерации  и органов местного самоуправления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5241,82844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1A1A01" w:rsidRPr="001A1A01" w:rsidTr="001A1A01">
        <w:trPr>
          <w:trHeight w:val="4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1A1A01" w:rsidRPr="001A1A01" w:rsidTr="001A1A01">
        <w:trPr>
          <w:trHeight w:val="39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1A1A01" w:rsidRPr="001A1A01" w:rsidTr="001A1A01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0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4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42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1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1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7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3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5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1A01" w:rsidRPr="001A1A01" w:rsidTr="001A1A01">
        <w:trPr>
          <w:trHeight w:val="75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5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2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на территории городского поселения Инсар по антитеррористической тематике"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12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8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24499,73024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24353,85535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1A1A01" w:rsidRPr="001A1A01" w:rsidTr="001A1A01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22183,08714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22037,21225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1A1A01" w:rsidRPr="001A1A01" w:rsidTr="001A1A01">
        <w:trPr>
          <w:trHeight w:val="36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"Развитие автомобильных дорог городского поселения Инсар Инсарского муниципального района Республики Мордовия на 2016-2024гг."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1A1A01" w:rsidRPr="001A1A01" w:rsidTr="001A1A01">
        <w:trPr>
          <w:trHeight w:val="3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4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4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1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9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1A1A01" w:rsidRPr="001A1A01" w:rsidTr="001A1A01">
        <w:trPr>
          <w:trHeight w:val="60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5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4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7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54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71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8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9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70331,35928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57416,60517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81,6</w:t>
            </w:r>
          </w:p>
        </w:tc>
      </w:tr>
      <w:tr w:rsidR="001A1A01" w:rsidRPr="001A1A01" w:rsidTr="001A1A01">
        <w:trPr>
          <w:trHeight w:val="3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63499,15143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50720,95267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79,9</w:t>
            </w:r>
          </w:p>
        </w:tc>
      </w:tr>
      <w:tr w:rsidR="001A1A01" w:rsidRPr="001A1A01" w:rsidTr="001A1A01">
        <w:trPr>
          <w:trHeight w:val="9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Программа "Переселение граждан из аварийного жилищного фонда городского поселения Инсар на 2019-2024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гг."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7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6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24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45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2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49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0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Закупка товаров, работ и услуг для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1916,79741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1915,45094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58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1208,53094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3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50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49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3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136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5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7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4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33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360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76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4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товаров,раюбот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Организация и содержание мест захоронения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39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8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78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2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7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3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42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5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1"/>
        </w:trPr>
        <w:tc>
          <w:tcPr>
            <w:tcW w:w="3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6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1A1A01" w:rsidRPr="001A1A01" w:rsidRDefault="001A1A01" w:rsidP="001A1A01">
      <w:pPr>
        <w:ind w:left="4248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ind w:left="4248"/>
        <w:rPr>
          <w:rFonts w:ascii="Times New Roman" w:hAnsi="Times New Roman" w:cs="Times New Roman"/>
          <w:sz w:val="20"/>
          <w:szCs w:val="20"/>
        </w:rPr>
      </w:pPr>
    </w:p>
    <w:tbl>
      <w:tblPr>
        <w:tblW w:w="10920" w:type="dxa"/>
        <w:tblInd w:w="-459" w:type="dxa"/>
        <w:tblLayout w:type="fixed"/>
        <w:tblLook w:val="04A0"/>
      </w:tblPr>
      <w:tblGrid>
        <w:gridCol w:w="1968"/>
        <w:gridCol w:w="871"/>
        <w:gridCol w:w="710"/>
        <w:gridCol w:w="101"/>
        <w:gridCol w:w="466"/>
        <w:gridCol w:w="170"/>
        <w:gridCol w:w="397"/>
        <w:gridCol w:w="123"/>
        <w:gridCol w:w="444"/>
        <w:gridCol w:w="38"/>
        <w:gridCol w:w="387"/>
        <w:gridCol w:w="567"/>
        <w:gridCol w:w="851"/>
        <w:gridCol w:w="567"/>
        <w:gridCol w:w="1276"/>
        <w:gridCol w:w="1275"/>
        <w:gridCol w:w="709"/>
      </w:tblGrid>
      <w:tr w:rsidR="001A1A01" w:rsidRPr="001A1A01" w:rsidTr="001A1A01">
        <w:trPr>
          <w:trHeight w:val="240"/>
        </w:trPr>
        <w:tc>
          <w:tcPr>
            <w:tcW w:w="1966" w:type="dxa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RANGE!A1:N208"/>
            <w:bookmarkEnd w:id="1"/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680" w:type="dxa"/>
            <w:gridSpan w:val="3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32" w:type="dxa"/>
            <w:gridSpan w:val="7"/>
            <w:vMerge w:val="restart"/>
            <w:shd w:val="clear" w:color="auto" w:fill="FFFFFF"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Приложение 3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от   апреля  2023 года №</w:t>
            </w:r>
          </w:p>
        </w:tc>
      </w:tr>
      <w:tr w:rsidR="001A1A01" w:rsidRPr="001A1A01" w:rsidTr="001A1A01">
        <w:trPr>
          <w:trHeight w:val="825"/>
        </w:trPr>
        <w:tc>
          <w:tcPr>
            <w:tcW w:w="1966" w:type="dxa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80" w:type="dxa"/>
            <w:gridSpan w:val="3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77" w:type="dxa"/>
            <w:gridSpan w:val="7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501"/>
        </w:trPr>
        <w:tc>
          <w:tcPr>
            <w:tcW w:w="1966" w:type="dxa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 </w:t>
            </w:r>
          </w:p>
        </w:tc>
        <w:tc>
          <w:tcPr>
            <w:tcW w:w="1680" w:type="dxa"/>
            <w:gridSpan w:val="3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36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20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82" w:type="dxa"/>
            <w:gridSpan w:val="2"/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0877" w:type="dxa"/>
            <w:gridSpan w:val="7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920"/>
        </w:trPr>
        <w:tc>
          <w:tcPr>
            <w:tcW w:w="10916" w:type="dxa"/>
            <w:gridSpan w:val="17"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Ведомственная структура расходов бюджета городского поселения Инсар за 2022 год</w:t>
            </w:r>
          </w:p>
        </w:tc>
      </w:tr>
      <w:tr w:rsidR="001A1A01" w:rsidRPr="001A1A01" w:rsidTr="001A1A01">
        <w:trPr>
          <w:trHeight w:val="345"/>
        </w:trPr>
        <w:tc>
          <w:tcPr>
            <w:tcW w:w="8932" w:type="dxa"/>
            <w:gridSpan w:val="15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тыс. рублей</w:t>
            </w:r>
          </w:p>
        </w:tc>
        <w:tc>
          <w:tcPr>
            <w:tcW w:w="1275" w:type="dxa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630"/>
        </w:trPr>
        <w:tc>
          <w:tcPr>
            <w:tcW w:w="283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</w:t>
            </w:r>
          </w:p>
        </w:tc>
        <w:tc>
          <w:tcPr>
            <w:tcW w:w="2410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Целевая статья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Вид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утвержденная сумма на 2022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исполненная сумма за 2022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%</w:t>
            </w:r>
          </w:p>
        </w:tc>
      </w:tr>
      <w:tr w:rsidR="001A1A01" w:rsidRPr="001A1A01" w:rsidTr="001A1A01">
        <w:trPr>
          <w:trHeight w:val="299"/>
        </w:trPr>
        <w:tc>
          <w:tcPr>
            <w:tcW w:w="125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0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367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102663,71250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89419,63613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87,1</w:t>
            </w:r>
          </w:p>
        </w:tc>
      </w:tr>
      <w:tr w:rsidR="001A1A01" w:rsidRPr="001A1A01" w:rsidTr="001A1A01">
        <w:trPr>
          <w:trHeight w:val="3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1A1A01" w:rsidRPr="001A1A01" w:rsidTr="001A1A01">
        <w:trPr>
          <w:trHeight w:val="4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5651,05544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5477,60807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96,9</w:t>
            </w:r>
          </w:p>
        </w:tc>
      </w:tr>
      <w:tr w:rsidR="001A1A01" w:rsidRPr="001A1A01" w:rsidTr="001A1A01">
        <w:trPr>
          <w:trHeight w:val="13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5251,82844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99,1</w:t>
            </w:r>
          </w:p>
        </w:tc>
      </w:tr>
      <w:tr w:rsidR="001A1A01" w:rsidRPr="001A1A01" w:rsidTr="001A1A01">
        <w:trPr>
          <w:trHeight w:val="91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3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65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Руководство и управление в сфере установленных функций органов государственной власти субъектов Российской Федерации  и органов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5241,82844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5206,32283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1A1A01" w:rsidRPr="001A1A01" w:rsidTr="001A1A01">
        <w:trPr>
          <w:trHeight w:val="4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0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5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5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1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271,28524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69,7</w:t>
            </w:r>
          </w:p>
        </w:tc>
      </w:tr>
      <w:tr w:rsidR="001A1A01" w:rsidRPr="001A1A01" w:rsidTr="001A1A01">
        <w:trPr>
          <w:trHeight w:val="4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6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5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27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Исполнение судебных актов, предусматривающих обращение взыскания на средства бюджета городского поселения Инсар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32,200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Резервный фонд администрации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31,870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1A1A01" w:rsidRPr="001A1A01" w:rsidTr="001A1A01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7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4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10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"Организовать подготовку проектов, изготовление, приобретение буклетов, плакатов, памяток и рекомендаций для учреждений, предприятий, организаций, расположенных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на территории городского поселения Инсар по антитеррористической тематике"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9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материалов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1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0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24499,73024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24353,85535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</w:tc>
      </w:tr>
      <w:tr w:rsidR="001A1A01" w:rsidRPr="001A1A01" w:rsidTr="001A1A01">
        <w:trPr>
          <w:trHeight w:val="1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22183,08714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22037,21225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/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</w:tc>
      </w:tr>
      <w:tr w:rsidR="001A1A01" w:rsidRPr="001A1A01" w:rsidTr="001A1A01">
        <w:trPr>
          <w:trHeight w:val="63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автомобильных дорог городского поселения Инсар Инсарского муниципального района Республики Мордовия на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2016-2024гг."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1A1A01" w:rsidRPr="001A1A01" w:rsidTr="001A1A01">
        <w:trPr>
          <w:trHeight w:val="8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значения, оформление дорог общего пользования местного значения"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7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1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2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3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1A1A01" w:rsidRPr="001A1A01" w:rsidTr="001A1A01">
        <w:trPr>
          <w:trHeight w:val="31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автомобильных дорог общего пользования местного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значения и искусственных сооружений на них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37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95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113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7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6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7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7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 программа "Обеспечение безопасных условий для движения пешеходов на территории городского поселения Инсар Инсарского муниципального района Республики Мордовия на период 2022-2024 года""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7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7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67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7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68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1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Проектно-изыскательские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2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70331,35928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57416,60517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81,6</w:t>
            </w:r>
          </w:p>
        </w:tc>
      </w:tr>
      <w:tr w:rsidR="001A1A01" w:rsidRPr="001A1A01" w:rsidTr="001A1A01">
        <w:trPr>
          <w:trHeight w:val="2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63499,15143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50720,95267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79,9</w:t>
            </w:r>
          </w:p>
        </w:tc>
      </w:tr>
      <w:tr w:rsidR="001A1A01" w:rsidRPr="001A1A01" w:rsidTr="001A1A01">
        <w:trPr>
          <w:trHeight w:val="76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9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6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72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"Финансирование в строительстве"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Переселение граждан из аварийного жилищного фонда за счет средств, поступивших от Фонда содействия реформированию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9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33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5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за счет средств республиканского бюджета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34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30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44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0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6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приобретение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объектов недвижимого имущества в государственную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(муниципальную) собственность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336,77290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4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1916,79741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1915,45094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80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1208,53094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4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25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8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"Выполнение геодезических разбивочных работ на объекте: Строительство сетей водоснабжения"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1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2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84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3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1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31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6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4915,41044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4780,20156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97,2</w:t>
            </w:r>
          </w:p>
        </w:tc>
      </w:tr>
      <w:tr w:rsidR="001A1A01" w:rsidRPr="001A1A01" w:rsidTr="001A1A01">
        <w:trPr>
          <w:trHeight w:val="63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8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4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06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0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8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93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5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61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товаров,работ и услуг для обеспечения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Прочие мероприятия по благоустройству городских округов и поселений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1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4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32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7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городского поселения Инсар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7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 годы"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91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094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0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9"/>
        </w:trPr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</w:tbl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033" w:type="dxa"/>
        <w:tblInd w:w="-34" w:type="dxa"/>
        <w:tblLook w:val="04A0"/>
      </w:tblPr>
      <w:tblGrid>
        <w:gridCol w:w="10033"/>
      </w:tblGrid>
      <w:tr w:rsidR="001A1A01" w:rsidRPr="001A1A01" w:rsidTr="001A1A01">
        <w:trPr>
          <w:trHeight w:val="299"/>
        </w:trPr>
        <w:tc>
          <w:tcPr>
            <w:tcW w:w="7385" w:type="dxa"/>
            <w:vMerge w:val="restart"/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Приложение 4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 решении сессии Совета депутатов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 год »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от    апреля  2023  года №</w:t>
            </w:r>
          </w:p>
        </w:tc>
      </w:tr>
      <w:tr w:rsidR="001A1A01" w:rsidRPr="001A1A01" w:rsidTr="001A1A01">
        <w:trPr>
          <w:trHeight w:val="1020"/>
        </w:trPr>
        <w:tc>
          <w:tcPr>
            <w:tcW w:w="0" w:type="auto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РАСПРЕДЕЛЕНИЕ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БЮДЖЕТНЫХ АССИГНОВАНИЙ БЮДЖЕТА ГОРОДСКОГО ПОСЕЛЕНИЯ ИНСАР ИНСАРСКОГО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ЗА 2022 ГОД </w:t>
      </w: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680" w:type="dxa"/>
        <w:tblInd w:w="-318" w:type="dxa"/>
        <w:tblLayout w:type="fixed"/>
        <w:tblLook w:val="04A0"/>
      </w:tblPr>
      <w:tblGrid>
        <w:gridCol w:w="947"/>
        <w:gridCol w:w="1462"/>
        <w:gridCol w:w="592"/>
        <w:gridCol w:w="321"/>
        <w:gridCol w:w="449"/>
        <w:gridCol w:w="55"/>
        <w:gridCol w:w="851"/>
        <w:gridCol w:w="709"/>
        <w:gridCol w:w="567"/>
        <w:gridCol w:w="567"/>
        <w:gridCol w:w="708"/>
        <w:gridCol w:w="1010"/>
        <w:gridCol w:w="266"/>
        <w:gridCol w:w="1276"/>
        <w:gridCol w:w="900"/>
      </w:tblGrid>
      <w:tr w:rsidR="001A1A01" w:rsidRPr="001A1A01" w:rsidTr="001A1A01">
        <w:trPr>
          <w:trHeight w:val="300"/>
        </w:trPr>
        <w:tc>
          <w:tcPr>
            <w:tcW w:w="948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63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4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0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71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4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тыс. руб.</w:t>
            </w:r>
          </w:p>
        </w:tc>
      </w:tr>
      <w:tr w:rsidR="001A1A01" w:rsidRPr="001A1A01" w:rsidTr="001A1A01">
        <w:trPr>
          <w:trHeight w:val="315"/>
        </w:trPr>
        <w:tc>
          <w:tcPr>
            <w:tcW w:w="241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45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Сумма</w:t>
            </w:r>
          </w:p>
        </w:tc>
      </w:tr>
      <w:tr w:rsidR="001A1A01" w:rsidRPr="001A1A01" w:rsidTr="001A1A01">
        <w:trPr>
          <w:trHeight w:val="1380"/>
        </w:trPr>
        <w:tc>
          <w:tcPr>
            <w:tcW w:w="387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850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утвержденная сумма на 2022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исполненная сумма за 2022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%</w:t>
            </w:r>
          </w:p>
        </w:tc>
      </w:tr>
      <w:tr w:rsidR="001A1A01" w:rsidRPr="001A1A01" w:rsidTr="001A1A01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1A1A01" w:rsidRPr="001A1A01" w:rsidTr="001A1A01">
        <w:trPr>
          <w:trHeight w:val="30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ВСЕГО по программам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91359,49185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78414,07173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85,8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"Развитие муниципальной службы в городском поселении Инсар Инсарского муниципального района Республики Мордовия на 2022-2024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"Повышение квалификации муниципальных служащих (с получением свидетельств, удостоверений гос. образца)"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Функционирование Правительства Российской Федерации, высших исполнительных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по профилактике терроризма и экстремизма, а также минимизации и ликвидации последствий проявлений терроризма и экстремизма на территории городского поселения Инсар на 2022-2024 годы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 "Информировать жителей городского поселения Инсар о тактике действий при угрозе возникновения террористических актов, посредством размещения информации в средствах массовой информации"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Основное мероприятие 6.Организовать подготовку проектов, изготовление, приобретение буклетов, плакатов, памяток и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рекомендаций для учреждений, предприятий, организаций, расположенных на территории городского поселения Инсар по антитеррористической тематике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Прочая закупка товаров, работ и услуг для обеспечения  муниципальных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"Обеспечить подготовку о размещение в местах массового пребывания граждан информационных материало о действиях в случае возникновения угроз террористического характера, а также размещение соответствующей информации на стендах"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"Организовать и провести круглые столы, семинары, с привлечением должностных лиц специалистов по мерам предупредительного характера при угрозах террористической и экстремистской направленности"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"Развитие автомобильных дорог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поселения Инсар Инсарского муниципального района Республики Мордовия на 2016-2023гг."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21983,08714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21863,61225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99,5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"Капитальный ремонт, ремонт и содержание автомобильных дорог общего пользования регионального (межмуниципального), местного значения"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19754,18225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5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6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831,75425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1400,000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Ремонт автомобильных дорог общего пользования местного значения и искусственных сооружений на них за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1361,33800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Капитальный ремонт, ремонт и содержание автомобильных дорог общего пользования местного значения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1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57840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16161,090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"Проектно-сметная документация и государственная экспертиза ПСД"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389,88489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270,41000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69,4</w:t>
            </w:r>
          </w:p>
        </w:tc>
      </w:tr>
      <w:tr w:rsidR="001A1A01" w:rsidRPr="001A1A01" w:rsidTr="001A1A01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7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146,71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36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24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28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243,17489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123,70000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50,9</w:t>
            </w:r>
          </w:p>
        </w:tc>
      </w:tr>
      <w:tr w:rsidR="001A1A01" w:rsidRPr="001A1A01" w:rsidTr="001A1A01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"Ремонт проезда и дворовой территории многоквартирного жилого дома №116 по кл.Московская в г.Инсар Инсарского муниципального района Республики Мордовия 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Капитальный ремонт и 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3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4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46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S6250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1839,020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1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Муниципальная  программа "Обеспечение безопасных условий для движения пешеходов на территории городского поселения Инсар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Инсарского муниципального района Республики Мордовия на период 2021-2023 года""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Основное мероприятие "Совершенствование дорожных условий и внедрение технических средств регулирования дорожного движения"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 за счет средств Дорожного фонда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24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22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173,60000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86,8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жилищного строительства  в городском поселении Инсар Инсарского муниципального 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автомобильных дорог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0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18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0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Инсар Инсарского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8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Проектно-изыскательские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экономика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Дорожное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2316,64310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Программа "Переселение граждан из аварийного жилищного фонда городского поселения Инсар на 2019-2024 гг."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44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"Снос многоквартирного дома призванного в установленном порядке аварийным и непригодным и подлежащего сносу"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 по сносу жилых домов, признанных в установленном порядке аварийными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9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42460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3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"Обеспечение устойчивого сокращения непригодного для проживания жилищного фонда"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63162,37853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50384,17977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79,8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Переселение граждан из аварийного жилищного фонда за счет средств, поступивших от Фонда содействия реформированию жилищно-коммунального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2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52026,93912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40556,10842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52 026,93912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40 556,10842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78,0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Переселение граждан из аварийного жилищного фонда  за счет средств республиканского бюджетажного жилищного строительства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28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2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27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10981,53022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9737,43973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88,7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Софинансирование мероприятий по Переселению граждан из аварийного жилищного фонда  за счет средств бюджета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4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20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6748S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153,90919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90,63162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58,9</w:t>
            </w:r>
          </w:p>
        </w:tc>
      </w:tr>
      <w:tr w:rsidR="001A1A01" w:rsidRPr="001A1A01" w:rsidTr="001A1A01">
        <w:trPr>
          <w:trHeight w:val="3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"Развитие жилищного строительства  в городском поселении Инсар Инсарского муниципального </w:t>
            </w: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района Республики Мордовия на 2020-2025 годы"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1209,87741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1208,531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25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1198,87741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1197,53094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Строительство (реконструкция) объектов водоснабжения, водоотведения и (или) теплоснабжения в рамках реализации проектов по развитию территорий, расположенных в границах населенных пунктов, предусматривающих строительство жилья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Капитальные вложения в объекты государственной (муниципальной)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28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2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50213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1162,69741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1161,35094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99,9</w:t>
            </w:r>
          </w:p>
        </w:tc>
      </w:tr>
      <w:tr w:rsidR="001A1A01" w:rsidRPr="001A1A01" w:rsidTr="001A1A01">
        <w:trPr>
          <w:trHeight w:val="27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2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8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F1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36,180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"Проекто-изыскательские работы"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Проекто-изыскательские работы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 услуг для обеспечения государственных (муниципальных) нужд в области геодезии и картографии вне рамок государственного оборонного заказа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Муниципальная программа «Энергосбережение и повышение энергетической эффективности в городском поселения Инсар Инсарского муниципального района Республики Мордовия на 2022-2024годы»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706,920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«Оформление прав собственности на бесхозяйные водопроводные и тепловые сети»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Оформление прав собственности на бесхозяйные объекты недвижимого имущества, используемые для передачи энергетических ресурсов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274,92000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«Обследование объектов водоснабжения»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9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0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432,00000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Муниципальная программа "Развитие физической культуры и массового спорта в муниципальном образовании городское поселение Инсар на 2022-2024годы"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Основное мероприятие "Обеспечение деятельности МБУ ФКС "Стадион "Старт" и развитие физической культуры и массового спорта в городском поселении Инсар"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Учреждения, обеспечивающие предоставление услуг в сфере физической культуры и спорта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Физическая культура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1760,58567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Главы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по оплате труда Главы администрации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947,88041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4293,94803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4258,44242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3225,13195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9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Расходы на выплаты персоналу государственных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1066,61608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1031,11047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96,7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Иные выплаты за исключением фонда оплаты труда гос.(муниципальных ) органов,лицам привлекаемым согласно законодательству для выполнения отдельных полномочий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3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71,7360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4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669,75808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634,25247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94,7</w:t>
            </w:r>
          </w:p>
        </w:tc>
      </w:tr>
      <w:tr w:rsidR="001A1A01" w:rsidRPr="001A1A01" w:rsidTr="001A1A01">
        <w:trPr>
          <w:trHeight w:val="4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7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уплата налогов,сборов и иных платежей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325,12200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6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9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Непрограммные расходы главных распорядителей бюджетных средств 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6062,4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5799,2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95,7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городского поселения Инсар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6062,4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5799,2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95,7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Резервный фонд администрации городского поселения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средства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3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28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фонды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0,00000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2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350,0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232,05824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66,3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Исполнение судебных актов Российской Федерации и мировых соглашений по возмещению причиненного вреда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1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1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41220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36,227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Мероприятия по оценки недвижимости,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признанию прав и регулированию отношений по муниципальной собственности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Общегосударственные 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4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8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Национальная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Мобилизационная и вневойсковая подготовка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261,1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Резервные фонды местных администраций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3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0,330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Выполнениие работ на гидротехнических сооружениях по пропуску весеннего паводка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7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Национальная безопасность и правоохранительная деятельность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80190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Взнос на капитальный ремонт  общего имущества в многоквартирном доме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6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Администрация городского поселения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283,98968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Мероприятия в области жилищно-коммунального хозяйства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8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52,78322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5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42090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1544,10978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содержание уличного освещения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1255,36550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9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Озеленение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1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583,650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5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69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Благоустройство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51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1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Прочие мероприятия по благоустройству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иные закупки товаров,работ и услуг для обеспечения государственных (муниципальных) нужд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30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Благоустройство 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37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1232,28516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1097,07628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89,0</w:t>
            </w:r>
          </w:p>
        </w:tc>
      </w:tr>
      <w:tr w:rsidR="001A1A01" w:rsidRPr="001A1A01" w:rsidTr="001A1A01">
        <w:trPr>
          <w:trHeight w:val="253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54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Публичные нормативные социальные выплаты 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гражданам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237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Социальная политика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420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Пенсионное  обеспечение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384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Администрация городского поселения Инсар Инсарского муниципального района Республики Мордовия</w:t>
            </w:r>
          </w:p>
        </w:tc>
        <w:tc>
          <w:tcPr>
            <w:tcW w:w="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0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117,68187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1A1A01" w:rsidRPr="001A1A01" w:rsidTr="001A1A01">
        <w:trPr>
          <w:trHeight w:val="192"/>
        </w:trPr>
        <w:tc>
          <w:tcPr>
            <w:tcW w:w="24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ИТОГО расходов</w:t>
            </w:r>
          </w:p>
        </w:tc>
        <w:tc>
          <w:tcPr>
            <w:tcW w:w="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0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87,1</w:t>
            </w:r>
          </w:p>
        </w:tc>
      </w:tr>
    </w:tbl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48" w:type="dxa"/>
        <w:tblInd w:w="-34" w:type="dxa"/>
        <w:tblLook w:val="04A0"/>
      </w:tblPr>
      <w:tblGrid>
        <w:gridCol w:w="2648"/>
        <w:gridCol w:w="329"/>
        <w:gridCol w:w="4069"/>
        <w:gridCol w:w="1473"/>
        <w:gridCol w:w="1829"/>
      </w:tblGrid>
      <w:tr w:rsidR="001A1A01" w:rsidRPr="001A1A01" w:rsidTr="001A1A01">
        <w:trPr>
          <w:trHeight w:val="255"/>
        </w:trPr>
        <w:tc>
          <w:tcPr>
            <w:tcW w:w="2648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0" w:type="dxa"/>
            <w:gridSpan w:val="4"/>
            <w:vMerge w:val="restart"/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Приложение 5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к решении сессии Совета депутатов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городского поселения Инсар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«Об исполнении бюджета городского</w:t>
            </w:r>
          </w:p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 поселения Инсар за 2022 год »</w:t>
            </w:r>
            <w:r w:rsidRPr="001A1A01">
              <w:rPr>
                <w:rFonts w:ascii="Times New Roman" w:hAnsi="Times New Roman" w:cs="Times New Roman"/>
                <w:sz w:val="20"/>
                <w:szCs w:val="20"/>
              </w:rPr>
              <w:br/>
              <w:t>от   апреля  2023 года №</w:t>
            </w:r>
          </w:p>
        </w:tc>
      </w:tr>
      <w:tr w:rsidR="001A1A01" w:rsidRPr="001A1A01" w:rsidTr="001A1A01">
        <w:trPr>
          <w:trHeight w:val="1020"/>
        </w:trPr>
        <w:tc>
          <w:tcPr>
            <w:tcW w:w="2648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0" w:type="dxa"/>
            <w:gridSpan w:val="4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5"/>
        </w:trPr>
        <w:tc>
          <w:tcPr>
            <w:tcW w:w="2648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00" w:type="dxa"/>
            <w:gridSpan w:val="4"/>
            <w:vMerge/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255"/>
        </w:trPr>
        <w:tc>
          <w:tcPr>
            <w:tcW w:w="10348" w:type="dxa"/>
            <w:gridSpan w:val="5"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Источники внутреннего финансирования дефицита бюджета за 2022 год</w:t>
            </w:r>
          </w:p>
        </w:tc>
      </w:tr>
      <w:tr w:rsidR="001A1A01" w:rsidRPr="001A1A01" w:rsidTr="001A1A01">
        <w:trPr>
          <w:trHeight w:val="270"/>
        </w:trPr>
        <w:tc>
          <w:tcPr>
            <w:tcW w:w="2977" w:type="dxa"/>
            <w:gridSpan w:val="2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69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3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29" w:type="dxa"/>
            <w:noWrap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A1A01" w:rsidRPr="001A1A01" w:rsidTr="001A1A01">
        <w:trPr>
          <w:trHeight w:val="1590"/>
        </w:trPr>
        <w:tc>
          <w:tcPr>
            <w:tcW w:w="297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код</w:t>
            </w:r>
          </w:p>
        </w:tc>
        <w:tc>
          <w:tcPr>
            <w:tcW w:w="4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hideMark/>
          </w:tcPr>
          <w:p w:rsidR="001A1A01" w:rsidRPr="001A1A01" w:rsidRDefault="001A1A0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наименование</w:t>
            </w:r>
          </w:p>
        </w:tc>
        <w:tc>
          <w:tcPr>
            <w:tcW w:w="1473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плановые показатели на 2022 год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фактические показатели на 2022 год </w:t>
            </w:r>
          </w:p>
        </w:tc>
      </w:tr>
      <w:tr w:rsidR="001A1A01" w:rsidRPr="001A1A01" w:rsidTr="001A1A01">
        <w:trPr>
          <w:trHeight w:val="411"/>
        </w:trPr>
        <w:tc>
          <w:tcPr>
            <w:tcW w:w="29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911 90 00 00 00 00 0000 000</w:t>
            </w:r>
          </w:p>
        </w:tc>
        <w:tc>
          <w:tcPr>
            <w:tcW w:w="40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Источники финансирования дефицита бюджета - всего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637,34965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-12663,20064</w:t>
            </w:r>
          </w:p>
        </w:tc>
      </w:tr>
      <w:tr w:rsidR="001A1A01" w:rsidRPr="001A1A01" w:rsidTr="001A1A01">
        <w:trPr>
          <w:trHeight w:val="65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911 01 00 00 00 00 0000 000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ИСТОЧНИКИ ВНУТРЕННЕГО ФИНАНСИРОВАНИЯ ДЕФИЦИТОВ 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0,000</w:t>
            </w:r>
          </w:p>
        </w:tc>
      </w:tr>
      <w:tr w:rsidR="001A1A01" w:rsidRPr="001A1A01" w:rsidTr="001A1A01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911 01 03 00 00 00 0000 000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614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911 01 03 00 00 00 0000 700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911 01 03 01 00 13 0000 710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Получение бюджетных кредитов от других бюджетов бюджетной системы Российской Федерации бюджетами поселений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76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911 01 03 00 00 00 0000 800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Погашение бюджетных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40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911 01 03 00 00 13 0000 810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Погашение бюджетами поселений кредитов полученных от других бюджетов бюджетной системы Российской Федерации в валюте РФ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1A1A01" w:rsidRPr="001A1A01" w:rsidTr="001A1A01">
        <w:trPr>
          <w:trHeight w:val="38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911 01 05 00 00 00 000 000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Изменение остатков средств на счетах по учету средств бюджета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637,34965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-12663,20064</w:t>
            </w:r>
          </w:p>
        </w:tc>
      </w:tr>
      <w:tr w:rsidR="001A1A01" w:rsidRPr="001A1A01" w:rsidTr="001A1A01">
        <w:trPr>
          <w:trHeight w:val="21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911 01 05 00 00 00 0000 500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1A1A01" w:rsidRPr="001A1A01" w:rsidTr="001A1A01">
        <w:trPr>
          <w:trHeight w:val="255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911 01 05 02 00 00 0000 510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1A1A01" w:rsidRPr="001A1A01" w:rsidTr="001A1A01">
        <w:trPr>
          <w:trHeight w:val="483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911 01 05 02 01 00 0000 510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1A1A01" w:rsidRPr="001A1A01" w:rsidTr="001A1A01">
        <w:trPr>
          <w:trHeight w:val="41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911 01 05 02 01 13 0000 510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Увеличение 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-102026,36285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-102082,837</w:t>
            </w:r>
          </w:p>
        </w:tc>
      </w:tr>
      <w:tr w:rsidR="001A1A01" w:rsidRPr="001A1A01" w:rsidTr="001A1A01">
        <w:trPr>
          <w:trHeight w:val="227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911 01 05 00 00 00 0000 600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1A1A01" w:rsidRPr="001A1A01" w:rsidTr="001A1A01">
        <w:trPr>
          <w:trHeight w:val="429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911 01 05 02 00 00 0000 610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1A1A01" w:rsidRPr="001A1A01" w:rsidTr="001A1A01">
        <w:trPr>
          <w:trHeight w:val="380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911 01 05 02 01 00 0000 610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 денежных средств бюджетов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  <w:tr w:rsidR="001A1A01" w:rsidRPr="001A1A01" w:rsidTr="001A1A01">
        <w:trPr>
          <w:trHeight w:val="471"/>
        </w:trPr>
        <w:tc>
          <w:tcPr>
            <w:tcW w:w="29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911 01 05 02 01 13 0000 610</w:t>
            </w:r>
          </w:p>
        </w:tc>
        <w:tc>
          <w:tcPr>
            <w:tcW w:w="40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Уменьшение прочих остатков денежных средств  городских поселений</w:t>
            </w:r>
          </w:p>
        </w:tc>
        <w:tc>
          <w:tcPr>
            <w:tcW w:w="147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hideMark/>
          </w:tcPr>
          <w:p w:rsidR="001A1A01" w:rsidRPr="001A1A01" w:rsidRDefault="001A1A0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102663,71250</w:t>
            </w:r>
          </w:p>
        </w:tc>
        <w:tc>
          <w:tcPr>
            <w:tcW w:w="1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1A1A01" w:rsidRPr="001A1A01" w:rsidRDefault="001A1A01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89419,63613</w:t>
            </w:r>
          </w:p>
        </w:tc>
      </w:tr>
    </w:tbl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Приложение 6</w:t>
      </w:r>
      <w:r w:rsidRPr="001A1A01">
        <w:rPr>
          <w:rFonts w:ascii="Times New Roman" w:hAnsi="Times New Roman" w:cs="Times New Roman"/>
          <w:sz w:val="20"/>
          <w:szCs w:val="20"/>
        </w:rPr>
        <w:br/>
        <w:t>к решении сессии Совета депутатов</w:t>
      </w:r>
      <w:r w:rsidRPr="001A1A01">
        <w:rPr>
          <w:rFonts w:ascii="Times New Roman" w:hAnsi="Times New Roman" w:cs="Times New Roman"/>
          <w:sz w:val="20"/>
          <w:szCs w:val="20"/>
        </w:rPr>
        <w:br/>
        <w:t>городского поселения Инсар</w:t>
      </w:r>
      <w:r w:rsidRPr="001A1A01">
        <w:rPr>
          <w:rFonts w:ascii="Times New Roman" w:hAnsi="Times New Roman" w:cs="Times New Roman"/>
          <w:sz w:val="20"/>
          <w:szCs w:val="20"/>
        </w:rPr>
        <w:br/>
        <w:t>«Об исполнении бюджета городского</w:t>
      </w:r>
    </w:p>
    <w:p w:rsidR="001A1A01" w:rsidRPr="001A1A01" w:rsidRDefault="001A1A01" w:rsidP="001A1A01">
      <w:pPr>
        <w:pStyle w:val="NoSpacing"/>
        <w:jc w:val="right"/>
        <w:rPr>
          <w:b/>
          <w:sz w:val="20"/>
          <w:szCs w:val="20"/>
        </w:rPr>
      </w:pPr>
      <w:r w:rsidRPr="001A1A01">
        <w:rPr>
          <w:sz w:val="20"/>
          <w:szCs w:val="20"/>
        </w:rPr>
        <w:t xml:space="preserve"> поселения Инсар за 2022 год »</w:t>
      </w:r>
      <w:r w:rsidRPr="001A1A01">
        <w:rPr>
          <w:sz w:val="20"/>
          <w:szCs w:val="20"/>
        </w:rPr>
        <w:br/>
        <w:t>от      2023 года №</w:t>
      </w:r>
    </w:p>
    <w:p w:rsidR="001A1A01" w:rsidRPr="001A1A01" w:rsidRDefault="001A1A01" w:rsidP="001A1A01">
      <w:pPr>
        <w:pStyle w:val="NoSpacing"/>
        <w:jc w:val="center"/>
        <w:rPr>
          <w:b/>
          <w:sz w:val="20"/>
          <w:szCs w:val="20"/>
        </w:rPr>
      </w:pPr>
    </w:p>
    <w:p w:rsidR="001A1A01" w:rsidRPr="001A1A01" w:rsidRDefault="001A1A01" w:rsidP="001A1A01">
      <w:pPr>
        <w:pStyle w:val="NoSpacing"/>
        <w:jc w:val="center"/>
        <w:rPr>
          <w:b/>
          <w:sz w:val="20"/>
          <w:szCs w:val="20"/>
        </w:rPr>
      </w:pPr>
      <w:r w:rsidRPr="001A1A01">
        <w:rPr>
          <w:b/>
          <w:sz w:val="20"/>
          <w:szCs w:val="20"/>
        </w:rPr>
        <w:t xml:space="preserve">Отчет </w:t>
      </w:r>
    </w:p>
    <w:p w:rsidR="001A1A01" w:rsidRPr="001A1A01" w:rsidRDefault="001A1A01" w:rsidP="001A1A01">
      <w:pPr>
        <w:pStyle w:val="NoSpacing"/>
        <w:jc w:val="center"/>
        <w:rPr>
          <w:b/>
          <w:sz w:val="20"/>
          <w:szCs w:val="20"/>
        </w:rPr>
      </w:pPr>
      <w:r w:rsidRPr="001A1A01">
        <w:rPr>
          <w:b/>
          <w:sz w:val="20"/>
          <w:szCs w:val="20"/>
        </w:rPr>
        <w:t xml:space="preserve">о расходовании средств резервного фонда </w:t>
      </w:r>
    </w:p>
    <w:p w:rsidR="001A1A01" w:rsidRPr="001A1A01" w:rsidRDefault="001A1A01" w:rsidP="001A1A01">
      <w:pPr>
        <w:pStyle w:val="NoSpacing"/>
        <w:jc w:val="center"/>
        <w:rPr>
          <w:b/>
          <w:sz w:val="20"/>
          <w:szCs w:val="20"/>
        </w:rPr>
      </w:pPr>
      <w:r w:rsidRPr="001A1A01">
        <w:rPr>
          <w:b/>
          <w:sz w:val="20"/>
          <w:szCs w:val="20"/>
        </w:rPr>
        <w:t>администрации городского поселения Инсар</w:t>
      </w:r>
    </w:p>
    <w:p w:rsidR="001A1A01" w:rsidRPr="001A1A01" w:rsidRDefault="001A1A01" w:rsidP="001A1A01">
      <w:pPr>
        <w:spacing w:line="228" w:lineRule="auto"/>
        <w:ind w:firstLine="12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A1A01">
        <w:rPr>
          <w:rFonts w:ascii="Times New Roman" w:hAnsi="Times New Roman" w:cs="Times New Roman"/>
          <w:b/>
          <w:bCs/>
          <w:sz w:val="20"/>
          <w:szCs w:val="20"/>
        </w:rPr>
        <w:t>за 4 квартал 2022 года</w:t>
      </w:r>
    </w:p>
    <w:p w:rsidR="001A1A01" w:rsidRPr="001A1A01" w:rsidRDefault="001A1A01" w:rsidP="001A1A01">
      <w:pPr>
        <w:spacing w:line="228" w:lineRule="auto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spacing w:line="228" w:lineRule="auto"/>
        <w:ind w:firstLine="540"/>
        <w:jc w:val="both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>Руководствуясь пунктами 6, 7 ст.81 Бюджетного кодекса Российской Федерации:</w:t>
      </w:r>
    </w:p>
    <w:p w:rsidR="001A1A01" w:rsidRPr="001A1A01" w:rsidRDefault="001A1A01" w:rsidP="001A1A01">
      <w:pPr>
        <w:pStyle w:val="ConsPlusNormal"/>
        <w:widowControl/>
        <w:spacing w:line="100" w:lineRule="atLeast"/>
        <w:ind w:firstLine="570"/>
        <w:jc w:val="both"/>
        <w:rPr>
          <w:rFonts w:ascii="Times New Roman" w:hAnsi="Times New Roman" w:cs="Times New Roman"/>
        </w:rPr>
      </w:pPr>
      <w:r w:rsidRPr="001A1A01">
        <w:rPr>
          <w:rFonts w:ascii="Times New Roman" w:hAnsi="Times New Roman" w:cs="Times New Roman"/>
        </w:rPr>
        <w:t xml:space="preserve">1. Принять к сведению информацию главного бухгалтера администрации городского поселения Инсар об отсутствии расходования средств резервного фонда администрации городского поселения Инсар за 4 квартал 2022 года.  </w:t>
      </w:r>
    </w:p>
    <w:p w:rsidR="001A1A01" w:rsidRPr="001A1A01" w:rsidRDefault="001A1A01" w:rsidP="001A1A01">
      <w:pPr>
        <w:rPr>
          <w:rFonts w:ascii="Times New Roman" w:hAnsi="Times New Roman" w:cs="Times New Roman"/>
          <w:sz w:val="20"/>
          <w:szCs w:val="20"/>
        </w:rPr>
      </w:pPr>
    </w:p>
    <w:p w:rsidR="001A1A01" w:rsidRDefault="001A1A01" w:rsidP="001A1A01">
      <w:pPr>
        <w:ind w:right="-58"/>
        <w:jc w:val="center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Приложение № 2</w:t>
      </w: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к Распоряжению Главы городского поселения Инсар</w:t>
      </w: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                № 4 от 21.04.2023г.</w:t>
      </w: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</w:p>
    <w:p w:rsidR="001A1A01" w:rsidRPr="001A1A01" w:rsidRDefault="001A1A01" w:rsidP="001A1A01">
      <w:pPr>
        <w:ind w:right="-58"/>
        <w:jc w:val="right"/>
        <w:rPr>
          <w:rFonts w:ascii="Times New Roman" w:hAnsi="Times New Roman" w:cs="Times New Roman"/>
          <w:sz w:val="20"/>
          <w:szCs w:val="20"/>
        </w:rPr>
      </w:pPr>
      <w:r w:rsidRPr="001A1A01">
        <w:rPr>
          <w:rFonts w:ascii="Times New Roman" w:hAnsi="Times New Roman" w:cs="Times New Roman"/>
          <w:sz w:val="20"/>
          <w:szCs w:val="20"/>
        </w:rPr>
        <w:t xml:space="preserve">  </w:t>
      </w:r>
    </w:p>
    <w:p w:rsidR="001A1A01" w:rsidRPr="001A1A01" w:rsidRDefault="001A1A01" w:rsidP="001A1A01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A1A01">
        <w:rPr>
          <w:rFonts w:ascii="Times New Roman" w:hAnsi="Times New Roman" w:cs="Times New Roman"/>
          <w:b/>
          <w:sz w:val="20"/>
          <w:szCs w:val="20"/>
        </w:rPr>
        <w:t>Форма  внесения  предложений по проекту</w:t>
      </w:r>
    </w:p>
    <w:p w:rsidR="001A1A01" w:rsidRPr="001A1A01" w:rsidRDefault="001A1A01" w:rsidP="001A1A01">
      <w:pPr>
        <w:jc w:val="center"/>
        <w:rPr>
          <w:rFonts w:ascii="Times New Roman" w:hAnsi="Times New Roman" w:cs="Times New Roman"/>
          <w:b/>
          <w:sz w:val="20"/>
          <w:szCs w:val="20"/>
        </w:rPr>
      </w:pPr>
      <w:r w:rsidRPr="001A1A01">
        <w:rPr>
          <w:rFonts w:ascii="Times New Roman" w:hAnsi="Times New Roman" w:cs="Times New Roman"/>
          <w:b/>
          <w:sz w:val="20"/>
          <w:szCs w:val="20"/>
        </w:rPr>
        <w:t>решения  Совета депутатов городского поселения Инсар «Об утверждении отчета об исполнении бюджета городского поселения Инсар за 2022 год»</w:t>
      </w:r>
    </w:p>
    <w:p w:rsidR="001A1A01" w:rsidRPr="001A1A01" w:rsidRDefault="001A1A01" w:rsidP="001A1A01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1A1A01" w:rsidRPr="001A1A01" w:rsidRDefault="001A1A01" w:rsidP="001A1A01">
      <w:pPr>
        <w:ind w:right="-58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9"/>
        <w:gridCol w:w="789"/>
        <w:gridCol w:w="828"/>
        <w:gridCol w:w="960"/>
        <w:gridCol w:w="1012"/>
        <w:gridCol w:w="1286"/>
        <w:gridCol w:w="860"/>
        <w:gridCol w:w="2094"/>
        <w:gridCol w:w="1842"/>
      </w:tblGrid>
      <w:tr w:rsidR="001A1A01" w:rsidRPr="001A1A01" w:rsidTr="001A1A01">
        <w:trPr>
          <w:trHeight w:val="113"/>
        </w:trPr>
        <w:tc>
          <w:tcPr>
            <w:tcW w:w="4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Статья,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часть,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пункт,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абзац</w:t>
            </w:r>
          </w:p>
        </w:tc>
        <w:tc>
          <w:tcPr>
            <w:tcW w:w="7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 xml:space="preserve">Текст 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проекта с учетом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поправки</w:t>
            </w:r>
          </w:p>
        </w:tc>
        <w:tc>
          <w:tcPr>
            <w:tcW w:w="59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Кем внесена поправка</w:t>
            </w:r>
          </w:p>
        </w:tc>
      </w:tr>
      <w:tr w:rsidR="001A1A01" w:rsidRPr="001A1A01" w:rsidTr="001A1A01">
        <w:trPr>
          <w:trHeight w:val="11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A01" w:rsidRPr="001A1A01" w:rsidRDefault="001A1A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Ф.И.О.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внесшего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предложение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Дом. адрес,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телефон</w:t>
            </w: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Данные о документе,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удостоверяющем личность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Место работы,</w:t>
            </w:r>
          </w:p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  <w:r w:rsidRPr="001A1A01">
              <w:rPr>
                <w:rFonts w:ascii="Times New Roman" w:hAnsi="Times New Roman" w:cs="Times New Roman"/>
                <w:sz w:val="20"/>
                <w:szCs w:val="20"/>
              </w:rPr>
              <w:t>Учёбы</w:t>
            </w:r>
          </w:p>
        </w:tc>
      </w:tr>
      <w:tr w:rsidR="001A1A01" w:rsidRPr="001A1A01" w:rsidTr="001A1A01"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A01" w:rsidRPr="001A1A01" w:rsidRDefault="001A1A01">
            <w:pPr>
              <w:ind w:right="-5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1A1A01" w:rsidRPr="001A1A01" w:rsidRDefault="001A1A01" w:rsidP="001A1A01">
      <w:pPr>
        <w:ind w:right="-58"/>
        <w:rPr>
          <w:rFonts w:ascii="Times New Roman" w:hAnsi="Times New Roman" w:cs="Times New Roman"/>
          <w:sz w:val="20"/>
          <w:szCs w:val="20"/>
        </w:rPr>
      </w:pPr>
    </w:p>
    <w:p w:rsidR="00F114CA" w:rsidRDefault="00F114CA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АДМИНИСТРАЦИЯ  ГОРОДСКОГО ПОСЕЛЕНИЯ  ИНСАР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20B05">
        <w:rPr>
          <w:rFonts w:ascii="Times New Roman" w:hAnsi="Times New Roman" w:cs="Times New Roman"/>
          <w:b/>
          <w:sz w:val="32"/>
          <w:szCs w:val="32"/>
        </w:rPr>
        <w:t>П О С Т А Н О В Л Е Н И Е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от  31 марта  2023 г.                                                                                     № 26 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г. Инсар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pStyle w:val="af0"/>
        <w:ind w:right="-1"/>
        <w:jc w:val="center"/>
        <w:rPr>
          <w:sz w:val="28"/>
          <w:szCs w:val="28"/>
          <w:shd w:val="clear" w:color="auto" w:fill="FFFFFF"/>
        </w:rPr>
      </w:pPr>
      <w:r w:rsidRPr="00420B05">
        <w:rPr>
          <w:sz w:val="28"/>
          <w:szCs w:val="28"/>
          <w:shd w:val="clear" w:color="auto" w:fill="FFFFFF"/>
        </w:rPr>
        <w:t>Об установлении минимального размера</w:t>
      </w:r>
    </w:p>
    <w:p w:rsidR="00420B05" w:rsidRPr="00420B05" w:rsidRDefault="00420B05" w:rsidP="00420B05">
      <w:pPr>
        <w:pStyle w:val="af0"/>
        <w:ind w:right="-1"/>
        <w:jc w:val="center"/>
        <w:rPr>
          <w:sz w:val="28"/>
          <w:szCs w:val="28"/>
        </w:rPr>
      </w:pPr>
      <w:r w:rsidRPr="00420B05">
        <w:rPr>
          <w:sz w:val="28"/>
          <w:szCs w:val="28"/>
          <w:shd w:val="clear" w:color="auto" w:fill="FFFFFF"/>
        </w:rPr>
        <w:t>пенсии за выслугу лет</w:t>
      </w:r>
    </w:p>
    <w:p w:rsidR="00420B05" w:rsidRPr="00420B05" w:rsidRDefault="00420B05" w:rsidP="00420B05">
      <w:pPr>
        <w:pStyle w:val="1"/>
        <w:jc w:val="both"/>
        <w:rPr>
          <w:szCs w:val="28"/>
        </w:rPr>
      </w:pPr>
      <w:r w:rsidRPr="00420B05">
        <w:t xml:space="preserve"> </w:t>
      </w:r>
      <w:r w:rsidRPr="00420B05">
        <w:tab/>
      </w:r>
      <w:r w:rsidRPr="00420B05">
        <w:rPr>
          <w:szCs w:val="28"/>
        </w:rPr>
        <w:t xml:space="preserve">  </w:t>
      </w:r>
    </w:p>
    <w:p w:rsidR="00420B05" w:rsidRPr="00420B05" w:rsidRDefault="00420B05" w:rsidP="00420B05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         В  соответствии  с  пунктом 3 статьи 30 Закона Республики Мордовия от 8 июня 1999 года № 30-З «О муниципальной службе в Республике Мордовия»,  </w:t>
      </w:r>
      <w:r w:rsidRPr="00420B05">
        <w:rPr>
          <w:rFonts w:ascii="Times New Roman" w:hAnsi="Times New Roman" w:cs="Times New Roman"/>
          <w:sz w:val="28"/>
          <w:szCs w:val="28"/>
          <w:shd w:val="clear" w:color="auto" w:fill="FFFFFF"/>
        </w:rPr>
        <w:t>Постановлением Правительства Российской Федерации от 17 марта 2023г. № 404 «Об утверждении коэффициента индексации с 1 апреля 2023 г. социальных пенсий»</w:t>
      </w:r>
      <w:r w:rsidRPr="00420B05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>Администрация городского поселения Инсар ПОСТАНОВЛЯЕТ: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 xml:space="preserve">     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Pr="00420B05">
        <w:rPr>
          <w:rFonts w:ascii="Times New Roman" w:hAnsi="Times New Roman" w:cs="Times New Roman"/>
          <w:sz w:val="28"/>
          <w:szCs w:val="28"/>
        </w:rPr>
        <w:t>1. У</w:t>
      </w:r>
      <w:r w:rsidRPr="00420B05">
        <w:rPr>
          <w:rFonts w:ascii="Times New Roman" w:hAnsi="Times New Roman" w:cs="Times New Roman"/>
          <w:sz w:val="28"/>
          <w:szCs w:val="28"/>
          <w:shd w:val="clear" w:color="auto" w:fill="FFFFFF"/>
        </w:rPr>
        <w:t>становить с 1 апреля 2023 года минимальный размер пенсии за выслугу лет лицам, замещавшим муниципальные должности и муниципальным служащим Инсарского муниципального района  в размере 3576 рублей  67копеек.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</w:t>
      </w:r>
      <w:r w:rsidRPr="00420B05">
        <w:rPr>
          <w:rFonts w:ascii="Times New Roman" w:hAnsi="Times New Roman" w:cs="Times New Roman"/>
          <w:sz w:val="28"/>
          <w:szCs w:val="28"/>
        </w:rPr>
        <w:t xml:space="preserve">  2. Настоящее постановление вступает в законную  силу  с 1 апреля  2023 года.  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 xml:space="preserve">       3. Контроль за исполнением настоящего постановления оставляю за собой. 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 xml:space="preserve">Глава  администрации 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>городского поселения   Инсар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>Инсарского муниципального района</w:t>
      </w:r>
    </w:p>
    <w:p w:rsidR="00420B05" w:rsidRPr="00420B05" w:rsidRDefault="00420B05" w:rsidP="00420B0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20B0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Ю.Н.БУЛЫЧЕВ      </w:t>
      </w: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9E0EE3" w:rsidRDefault="009E0EE3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Default="00420B05" w:rsidP="00F114CA">
      <w:pPr>
        <w:pStyle w:val="aa"/>
        <w:jc w:val="left"/>
        <w:rPr>
          <w:b/>
          <w:sz w:val="20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lastRenderedPageBreak/>
        <w:t>АДМИНИСТРАЦИЯ ГОРОДСКОГО ПОСЕЛЕНИЯ ИНСАР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>от 13 апреля 2023 г.                                                                                      N 32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</w:rPr>
      </w:pPr>
      <w:r w:rsidRPr="00420B05">
        <w:rPr>
          <w:rFonts w:ascii="Times New Roman" w:hAnsi="Times New Roman" w:cs="Times New Roman"/>
        </w:rPr>
        <w:t xml:space="preserve">г. Инсар </w:t>
      </w:r>
    </w:p>
    <w:p w:rsidR="00420B05" w:rsidRPr="00420B05" w:rsidRDefault="00420B05" w:rsidP="00420B05">
      <w:pPr>
        <w:jc w:val="center"/>
        <w:rPr>
          <w:rFonts w:ascii="Times New Roman" w:hAnsi="Times New Roman" w:cs="Times New Roman"/>
        </w:rPr>
      </w:pPr>
    </w:p>
    <w:p w:rsidR="00420B05" w:rsidRPr="00420B05" w:rsidRDefault="00420B05" w:rsidP="00420B05">
      <w:pPr>
        <w:jc w:val="center"/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sz w:val="28"/>
          <w:szCs w:val="28"/>
        </w:rPr>
        <w:t xml:space="preserve"> </w:t>
      </w:r>
      <w:r w:rsidRPr="00420B05">
        <w:rPr>
          <w:rFonts w:ascii="Times New Roman" w:hAnsi="Times New Roman" w:cs="Times New Roman"/>
          <w:b/>
          <w:sz w:val="28"/>
          <w:szCs w:val="28"/>
        </w:rPr>
        <w:t>О введении на территории городского поселения Инсар  Инсарского муниципального района Республики Мордовия особого противопожарного режима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В соответствии со </w:t>
      </w:r>
      <w:hyperlink r:id="rId10" w:anchor="/document/10103955/entry/3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статьей 30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> Федерального закона от 21 декабря 1994 г. № 69-ФЗ "О пожарной безопасности", </w:t>
      </w:r>
      <w:hyperlink r:id="rId11" w:anchor="/document/74680206/entry/1417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пунктом 417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> Правил противопожарного режима в Российской Федерации, утвержденными </w:t>
      </w:r>
      <w:hyperlink r:id="rId12" w:anchor="/document/74680206/entry/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постановлением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> Правительства Российской Федерации от 16 сентября 2020 г. № 1479, </w:t>
      </w:r>
      <w:hyperlink r:id="rId13" w:anchor="/document/8957183/entry/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постановлением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> Правительства Республики Мордовия от 10 мая 2011 г. № 155 "Об особом противопожарном режиме на территории Республики Мордовия", </w:t>
      </w:r>
      <w:hyperlink r:id="rId14" w:anchor="/document/404571766/entry/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постановлением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 Правительства Республики Мордовия от 29 апреля 2022 г. № 410 "О введении на территории Республики Мордовия особого противопожарного режима" и </w:t>
      </w:r>
      <w:hyperlink r:id="rId15" w:anchor="/document/8957183/entry/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постановлением</w:t>
        </w:r>
      </w:hyperlink>
      <w:r w:rsidRPr="00420B05">
        <w:rPr>
          <w:rFonts w:ascii="Times New Roman" w:hAnsi="Times New Roman" w:cs="Times New Roman"/>
          <w:sz w:val="28"/>
          <w:szCs w:val="28"/>
        </w:rPr>
        <w:t xml:space="preserve"> Администрации Инсарского </w:t>
      </w: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муниципального района Республики Мордовия от 06 мая 2022 г. №149 </w:t>
      </w:r>
      <w:r w:rsidRPr="00420B05">
        <w:rPr>
          <w:rFonts w:ascii="Times New Roman" w:hAnsi="Times New Roman" w:cs="Times New Roman"/>
          <w:sz w:val="28"/>
          <w:szCs w:val="28"/>
        </w:rPr>
        <w:t>"О введении на территории Инсарского муниципального района Республики Мордовия особого противопожарного режима"</w:t>
      </w: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, в связи с ежегодным ростом количества пожаров в пожароопасный период, в целях предупреждения чрезвычайных ситуаций, связанных с пожарами, 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Администрация городского поселения Инсар </w:t>
      </w:r>
      <w:r w:rsidRPr="00420B05">
        <w:rPr>
          <w:rFonts w:ascii="Times New Roman" w:hAnsi="Times New Roman" w:cs="Times New Roman"/>
          <w:b/>
          <w:color w:val="22272F"/>
          <w:sz w:val="28"/>
          <w:szCs w:val="28"/>
        </w:rPr>
        <w:t>постановляет</w:t>
      </w:r>
      <w:r w:rsidRPr="00420B05">
        <w:rPr>
          <w:rFonts w:ascii="Times New Roman" w:hAnsi="Times New Roman" w:cs="Times New Roman"/>
          <w:color w:val="22272F"/>
          <w:sz w:val="28"/>
          <w:szCs w:val="28"/>
        </w:rPr>
        <w:t>: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1. Установить начало и завершение пожароопасного сезона на территории городского поселения Инсар  Инсарского муниципального района Республики Мордовия с 14 апреля по 31 октября 2023 года.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2. Ввести на территории городского поселения Инсар  Инсарского муниципального района Республики Мордовия с 14 апреля по 31 августа 2023 года особый противопожарный режим.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3. На период действия особого противопожарного режима ввести дополнительные требования пожарной безопасности: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организовать осуществление передачи информационных сообщений о введении особого противопожарного режима через средства массовой информации (печатные издания) и средства оповещения;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проведение разъяснительной работы о мерах пожарной безопасности и действиях в случае возникновения пожара через средства массовой информации;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 организация наблюдения за противопожарным состоянием населенных </w:t>
      </w:r>
      <w:r w:rsidRPr="00420B05">
        <w:rPr>
          <w:rFonts w:ascii="Times New Roman" w:hAnsi="Times New Roman" w:cs="Times New Roman"/>
          <w:color w:val="22272F"/>
          <w:sz w:val="28"/>
          <w:szCs w:val="28"/>
        </w:rPr>
        <w:lastRenderedPageBreak/>
        <w:t>пунктов и прилегающих к ним зонах;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установка звуковых систем оповещения населения о возникающих пожарах и угрозе их распространения;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подготовка для возможного использования имеющейся водовозной, землеройной, а также приспособленной для целей пожаротушения техники, создание запасов ГСМ;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 проверка состояния противопожарных водоемов, подъездов к ним, обеспечение дополнительных запасов воды для целей пожаротушения;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запрет разведения костров, сжигания мусора, сухой травы и бытовых отходов на всей территории городского поселения Инсар Инсарского муниципального района;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наблюдение за противопожарным состоянием населенных пунктов и прилегающих к ним территориях,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уборка территорий организаций и сельскохозяйственных объектов от горючих отходов и мусора;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уборка территорий, прилегающих к жилым домам от горючих отходов и мусора с привлечением жильцов жилых домов;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обеспечение регулярного вывоза бытовых отходов, мусора на контейнерных площадках и с убираемой территории;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выполнение мероприятий, исключающих возможность перехода огня от горения сухой травы на здания и сооружения в населенных пунктах и сельскохозяйственных объектов (опашка территорий, устройство минерализованных полос шириной не менее 10 метров, удаление сухой растительности);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4. Руководителям предприятий, организаций, учреждений всех форм собственности, осуществляющих свою деятельность на территории городского поселения Инсар  Инсарского муниципального района: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1) обеспечить соблюдение требований особого противопожарного режима;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2) организовать проведение разъяснительной работы с работниками о мерах пожарной безопасности и действиях в случае пожара.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5. Настоящее постановление вступает в законную силу со дня его </w:t>
      </w:r>
      <w:hyperlink r:id="rId16" w:anchor="/document/404912828/entry/0" w:history="1">
        <w:r w:rsidRPr="00420B05">
          <w:rPr>
            <w:rFonts w:ascii="Times New Roman" w:hAnsi="Times New Roman" w:cs="Times New Roman"/>
            <w:color w:val="3272C0"/>
            <w:sz w:val="28"/>
            <w:szCs w:val="28"/>
          </w:rPr>
          <w:t>официального опубликования</w:t>
        </w:r>
      </w:hyperlink>
      <w:r w:rsidRPr="00420B05">
        <w:rPr>
          <w:rFonts w:ascii="Times New Roman" w:hAnsi="Times New Roman" w:cs="Times New Roman"/>
          <w:color w:val="22272F"/>
          <w:sz w:val="28"/>
          <w:szCs w:val="28"/>
        </w:rPr>
        <w:t> и распространяет свое действие на правоотношения, возникшие с 14.04.2022 года.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6. Контроль за исполнением настоящего постановления оставляю за собой.</w:t>
      </w:r>
    </w:p>
    <w:p w:rsidR="00420B05" w:rsidRPr="00420B05" w:rsidRDefault="00420B05" w:rsidP="00420B05">
      <w:pPr>
        <w:shd w:val="clear" w:color="auto" w:fill="FFFFFF"/>
        <w:spacing w:before="100" w:beforeAutospacing="1" w:after="100" w:afterAutospacing="1"/>
        <w:jc w:val="both"/>
        <w:rPr>
          <w:rFonts w:ascii="Times New Roman" w:hAnsi="Times New Roman" w:cs="Times New Roman"/>
          <w:color w:val="22272F"/>
          <w:sz w:val="28"/>
          <w:szCs w:val="28"/>
        </w:rPr>
      </w:pPr>
    </w:p>
    <w:p w:rsidR="00420B05" w:rsidRPr="00420B05" w:rsidRDefault="00420B05" w:rsidP="00420B05">
      <w:pPr>
        <w:rPr>
          <w:rFonts w:ascii="Times New Roman" w:hAnsi="Times New Roman" w:cs="Times New Roman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lastRenderedPageBreak/>
        <w:t>Глава</w:t>
      </w:r>
      <w:r w:rsidRPr="00420B05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420B05" w:rsidRPr="00420B05" w:rsidRDefault="00420B05" w:rsidP="00420B05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>городского поселения Инсар</w:t>
      </w:r>
    </w:p>
    <w:p w:rsidR="00420B05" w:rsidRPr="00420B05" w:rsidRDefault="00420B05" w:rsidP="00420B05">
      <w:pPr>
        <w:rPr>
          <w:rFonts w:ascii="Times New Roman" w:hAnsi="Times New Roman" w:cs="Times New Roman"/>
          <w:color w:val="22272F"/>
          <w:sz w:val="28"/>
          <w:szCs w:val="28"/>
        </w:rPr>
      </w:pP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Инсарского муниципального района                           </w:t>
      </w:r>
      <w:r>
        <w:rPr>
          <w:rFonts w:ascii="Times New Roman" w:hAnsi="Times New Roman" w:cs="Times New Roman"/>
          <w:color w:val="22272F"/>
          <w:sz w:val="28"/>
          <w:szCs w:val="28"/>
        </w:rPr>
        <w:t xml:space="preserve">           </w:t>
      </w:r>
      <w:r w:rsidRPr="00420B05">
        <w:rPr>
          <w:rFonts w:ascii="Times New Roman" w:hAnsi="Times New Roman" w:cs="Times New Roman"/>
          <w:color w:val="22272F"/>
          <w:sz w:val="28"/>
          <w:szCs w:val="28"/>
        </w:rPr>
        <w:t xml:space="preserve">             Ю.Н. БУЛЫЧЕВ</w:t>
      </w:r>
    </w:p>
    <w:p w:rsidR="00420B05" w:rsidRPr="00420B05" w:rsidRDefault="00420B05" w:rsidP="00F114CA">
      <w:pPr>
        <w:pStyle w:val="aa"/>
        <w:jc w:val="left"/>
        <w:rPr>
          <w:b/>
          <w:sz w:val="20"/>
        </w:rPr>
      </w:pPr>
    </w:p>
    <w:sectPr w:rsidR="00420B05" w:rsidRPr="00420B05" w:rsidSect="001517FD">
      <w:headerReference w:type="default" r:id="rId17"/>
      <w:pgSz w:w="11906" w:h="16838"/>
      <w:pgMar w:top="567" w:right="567" w:bottom="567" w:left="794" w:header="0" w:footer="573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3215" w:rsidRDefault="00DE3215" w:rsidP="00F26C5E">
      <w:r>
        <w:separator/>
      </w:r>
    </w:p>
  </w:endnote>
  <w:endnote w:type="continuationSeparator" w:id="0">
    <w:p w:rsidR="00DE3215" w:rsidRDefault="00DE3215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3215" w:rsidRDefault="00DE3215" w:rsidP="00F26C5E">
      <w:r>
        <w:separator/>
      </w:r>
    </w:p>
  </w:footnote>
  <w:footnote w:type="continuationSeparator" w:id="0">
    <w:p w:rsidR="00DE3215" w:rsidRDefault="00DE3215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480162"/>
      <w:docPartObj>
        <w:docPartGallery w:val="Page Numbers (Top of Page)"/>
        <w:docPartUnique/>
      </w:docPartObj>
    </w:sdtPr>
    <w:sdtContent>
      <w:p w:rsidR="00420B05" w:rsidRDefault="00420B05">
        <w:pPr>
          <w:pStyle w:val="a3"/>
          <w:jc w:val="right"/>
        </w:pPr>
        <w:fldSimple w:instr=" PAGE   \* MERGEFORMAT ">
          <w:r w:rsidR="009E0EE3">
            <w:rPr>
              <w:noProof/>
            </w:rPr>
            <w:t>2</w:t>
          </w:r>
        </w:fldSimple>
      </w:p>
    </w:sdtContent>
  </w:sdt>
  <w:p w:rsidR="00420B05" w:rsidRDefault="00420B05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480418F"/>
    <w:multiLevelType w:val="hybridMultilevel"/>
    <w:tmpl w:val="3502E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934C15"/>
    <w:multiLevelType w:val="hybridMultilevel"/>
    <w:tmpl w:val="B35430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9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0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1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12B1F47"/>
    <w:multiLevelType w:val="hybridMultilevel"/>
    <w:tmpl w:val="D1008498"/>
    <w:lvl w:ilvl="0" w:tplc="4426F1B2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4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5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7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8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9">
    <w:nsid w:val="31E966A0"/>
    <w:multiLevelType w:val="hybridMultilevel"/>
    <w:tmpl w:val="B000A4C8"/>
    <w:lvl w:ilvl="0" w:tplc="8FBEE9F2">
      <w:start w:val="1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0">
    <w:nsid w:val="39570816"/>
    <w:multiLevelType w:val="hybridMultilevel"/>
    <w:tmpl w:val="E6FAC880"/>
    <w:lvl w:ilvl="0" w:tplc="E708DBD4">
      <w:start w:val="1"/>
      <w:numFmt w:val="decimal"/>
      <w:lvlText w:val="%1."/>
      <w:lvlJc w:val="left"/>
      <w:pPr>
        <w:ind w:left="1935" w:hanging="121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B2E2208"/>
    <w:multiLevelType w:val="hybridMultilevel"/>
    <w:tmpl w:val="E1446B3A"/>
    <w:lvl w:ilvl="0" w:tplc="DA1E6ED8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3D2272D6"/>
    <w:multiLevelType w:val="multilevel"/>
    <w:tmpl w:val="1108E230"/>
    <w:lvl w:ilvl="0">
      <w:start w:val="1"/>
      <w:numFmt w:val="decimal"/>
      <w:lvlText w:val="%1."/>
      <w:lvlJc w:val="left"/>
      <w:pPr>
        <w:ind w:left="840" w:hanging="360"/>
      </w:pPr>
    </w:lvl>
    <w:lvl w:ilvl="1">
      <w:start w:val="8"/>
      <w:numFmt w:val="decimal"/>
      <w:isLgl/>
      <w:lvlText w:val="%1.%2"/>
      <w:lvlJc w:val="left"/>
      <w:pPr>
        <w:ind w:left="1140" w:hanging="420"/>
      </w:pPr>
    </w:lvl>
    <w:lvl w:ilvl="2">
      <w:start w:val="1"/>
      <w:numFmt w:val="decimal"/>
      <w:isLgl/>
      <w:lvlText w:val="%1.%2.%3"/>
      <w:lvlJc w:val="left"/>
      <w:pPr>
        <w:ind w:left="1680" w:hanging="720"/>
      </w:pPr>
    </w:lvl>
    <w:lvl w:ilvl="3">
      <w:start w:val="1"/>
      <w:numFmt w:val="decimal"/>
      <w:isLgl/>
      <w:lvlText w:val="%1.%2.%3.%4"/>
      <w:lvlJc w:val="left"/>
      <w:pPr>
        <w:ind w:left="1920" w:hanging="720"/>
      </w:pPr>
    </w:lvl>
    <w:lvl w:ilvl="4">
      <w:start w:val="1"/>
      <w:numFmt w:val="decimal"/>
      <w:isLgl/>
      <w:lvlText w:val="%1.%2.%3.%4.%5"/>
      <w:lvlJc w:val="left"/>
      <w:pPr>
        <w:ind w:left="2520" w:hanging="1080"/>
      </w:pPr>
    </w:lvl>
    <w:lvl w:ilvl="5">
      <w:start w:val="1"/>
      <w:numFmt w:val="decimal"/>
      <w:isLgl/>
      <w:lvlText w:val="%1.%2.%3.%4.%5.%6"/>
      <w:lvlJc w:val="left"/>
      <w:pPr>
        <w:ind w:left="2760" w:hanging="1080"/>
      </w:pPr>
    </w:lvl>
    <w:lvl w:ilvl="6">
      <w:start w:val="1"/>
      <w:numFmt w:val="decimal"/>
      <w:isLgl/>
      <w:lvlText w:val="%1.%2.%3.%4.%5.%6.%7"/>
      <w:lvlJc w:val="left"/>
      <w:pPr>
        <w:ind w:left="3360" w:hanging="1440"/>
      </w:pPr>
    </w:lvl>
    <w:lvl w:ilvl="7">
      <w:start w:val="1"/>
      <w:numFmt w:val="decimal"/>
      <w:isLgl/>
      <w:lvlText w:val="%1.%2.%3.%4.%5.%6.%7.%8"/>
      <w:lvlJc w:val="left"/>
      <w:pPr>
        <w:ind w:left="3600" w:hanging="1440"/>
      </w:pPr>
    </w:lvl>
    <w:lvl w:ilvl="8">
      <w:start w:val="1"/>
      <w:numFmt w:val="decimal"/>
      <w:isLgl/>
      <w:lvlText w:val="%1.%2.%3.%4.%5.%6.%7.%8.%9"/>
      <w:lvlJc w:val="left"/>
      <w:pPr>
        <w:ind w:left="4200" w:hanging="1800"/>
      </w:pPr>
    </w:lvl>
  </w:abstractNum>
  <w:abstractNum w:abstractNumId="24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43B94619"/>
    <w:multiLevelType w:val="hybridMultilevel"/>
    <w:tmpl w:val="4E0EE3AC"/>
    <w:lvl w:ilvl="0" w:tplc="2F205640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4A4C01AD"/>
    <w:multiLevelType w:val="multilevel"/>
    <w:tmpl w:val="E2985FA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3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5">
    <w:nsid w:val="69826556"/>
    <w:multiLevelType w:val="hybridMultilevel"/>
    <w:tmpl w:val="26FE3812"/>
    <w:lvl w:ilvl="0" w:tplc="1200F4C0">
      <w:start w:val="1"/>
      <w:numFmt w:val="decimal"/>
      <w:lvlText w:val="%1."/>
      <w:lvlJc w:val="left"/>
      <w:pPr>
        <w:ind w:left="1215" w:hanging="360"/>
      </w:pPr>
      <w:rPr>
        <w:rFonts w:ascii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6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7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5"/>
  </w:num>
  <w:num w:numId="4">
    <w:abstractNumId w:val="21"/>
  </w:num>
  <w:num w:numId="5">
    <w:abstractNumId w:val="16"/>
  </w:num>
  <w:num w:numId="6">
    <w:abstractNumId w:val="24"/>
  </w:num>
  <w:num w:numId="7">
    <w:abstractNumId w:val="27"/>
  </w:num>
  <w:num w:numId="8">
    <w:abstractNumId w:val="33"/>
  </w:num>
  <w:num w:numId="9">
    <w:abstractNumId w:val="10"/>
  </w:num>
  <w:num w:numId="10">
    <w:abstractNumId w:val="32"/>
  </w:num>
  <w:num w:numId="11">
    <w:abstractNumId w:val="34"/>
  </w:num>
  <w:num w:numId="12">
    <w:abstractNumId w:val="29"/>
  </w:num>
  <w:num w:numId="13">
    <w:abstractNumId w:val="13"/>
  </w:num>
  <w:num w:numId="14">
    <w:abstractNumId w:val="5"/>
  </w:num>
  <w:num w:numId="15">
    <w:abstractNumId w:val="36"/>
  </w:num>
  <w:num w:numId="16">
    <w:abstractNumId w:val="37"/>
  </w:num>
  <w:num w:numId="17">
    <w:abstractNumId w:val="9"/>
  </w:num>
  <w:num w:numId="18">
    <w:abstractNumId w:val="17"/>
  </w:num>
  <w:num w:numId="19">
    <w:abstractNumId w:val="4"/>
  </w:num>
  <w:num w:numId="20">
    <w:abstractNumId w:val="18"/>
  </w:num>
  <w:num w:numId="21">
    <w:abstractNumId w:val="15"/>
  </w:num>
  <w:num w:numId="22">
    <w:abstractNumId w:val="22"/>
  </w:num>
  <w:num w:numId="23">
    <w:abstractNumId w:val="26"/>
  </w:num>
  <w:num w:numId="24">
    <w:abstractNumId w:val="28"/>
  </w:num>
  <w:num w:numId="25">
    <w:abstractNumId w:val="11"/>
  </w:num>
  <w:num w:numId="26">
    <w:abstractNumId w:val="8"/>
  </w:num>
  <w:num w:numId="27">
    <w:abstractNumId w:val="30"/>
  </w:num>
  <w:num w:numId="28">
    <w:abstractNumId w:val="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6"/>
  </w:num>
  <w:num w:numId="31">
    <w:abstractNumId w:val="3"/>
  </w:num>
  <w:num w:numId="32">
    <w:abstractNumId w:val="38"/>
  </w:num>
  <w:num w:numId="33">
    <w:abstractNumId w:val="14"/>
  </w:num>
  <w:num w:numId="34">
    <w:abstractNumId w:val="35"/>
  </w:num>
  <w:num w:numId="3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1"/>
  </w:num>
  <w:num w:numId="37">
    <w:abstractNumId w:val="19"/>
  </w:num>
  <w:num w:numId="38">
    <w:abstractNumId w:val="1"/>
  </w:num>
  <w:num w:numId="39">
    <w:abstractNumId w:val="2"/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732E"/>
    <w:rsid w:val="00015686"/>
    <w:rsid w:val="00016616"/>
    <w:rsid w:val="00017781"/>
    <w:rsid w:val="00022FD1"/>
    <w:rsid w:val="00052E81"/>
    <w:rsid w:val="00062D8E"/>
    <w:rsid w:val="0007095A"/>
    <w:rsid w:val="000846D4"/>
    <w:rsid w:val="00086149"/>
    <w:rsid w:val="000A0A3C"/>
    <w:rsid w:val="000B3B6D"/>
    <w:rsid w:val="000E5723"/>
    <w:rsid w:val="000F225F"/>
    <w:rsid w:val="000F2D6D"/>
    <w:rsid w:val="000F6035"/>
    <w:rsid w:val="00100601"/>
    <w:rsid w:val="0010628F"/>
    <w:rsid w:val="00112ADE"/>
    <w:rsid w:val="00116F9C"/>
    <w:rsid w:val="00130DD5"/>
    <w:rsid w:val="001400E3"/>
    <w:rsid w:val="00150997"/>
    <w:rsid w:val="001517FD"/>
    <w:rsid w:val="00157264"/>
    <w:rsid w:val="00171EAE"/>
    <w:rsid w:val="00173A01"/>
    <w:rsid w:val="001A1A01"/>
    <w:rsid w:val="001C6509"/>
    <w:rsid w:val="001C718C"/>
    <w:rsid w:val="001D138B"/>
    <w:rsid w:val="001D4A01"/>
    <w:rsid w:val="001D605D"/>
    <w:rsid w:val="001E24AF"/>
    <w:rsid w:val="001F1D48"/>
    <w:rsid w:val="00213FFD"/>
    <w:rsid w:val="002264CD"/>
    <w:rsid w:val="00232479"/>
    <w:rsid w:val="002377AD"/>
    <w:rsid w:val="002423FE"/>
    <w:rsid w:val="0026694E"/>
    <w:rsid w:val="002819F7"/>
    <w:rsid w:val="00282CEC"/>
    <w:rsid w:val="00287A19"/>
    <w:rsid w:val="0029037E"/>
    <w:rsid w:val="002C1F52"/>
    <w:rsid w:val="002D1655"/>
    <w:rsid w:val="002E3B5C"/>
    <w:rsid w:val="002F13FD"/>
    <w:rsid w:val="002F1715"/>
    <w:rsid w:val="00300D28"/>
    <w:rsid w:val="003161A9"/>
    <w:rsid w:val="00333D9B"/>
    <w:rsid w:val="00337383"/>
    <w:rsid w:val="003802C0"/>
    <w:rsid w:val="00385813"/>
    <w:rsid w:val="00393C54"/>
    <w:rsid w:val="0039447E"/>
    <w:rsid w:val="003A2943"/>
    <w:rsid w:val="003A46C9"/>
    <w:rsid w:val="003B3067"/>
    <w:rsid w:val="003C0E47"/>
    <w:rsid w:val="003C74B7"/>
    <w:rsid w:val="003D123F"/>
    <w:rsid w:val="003D6E90"/>
    <w:rsid w:val="003E119E"/>
    <w:rsid w:val="003E19C5"/>
    <w:rsid w:val="003E4FB8"/>
    <w:rsid w:val="003F4E93"/>
    <w:rsid w:val="00413EBF"/>
    <w:rsid w:val="00420B05"/>
    <w:rsid w:val="00431209"/>
    <w:rsid w:val="0046261E"/>
    <w:rsid w:val="004628C4"/>
    <w:rsid w:val="004631A2"/>
    <w:rsid w:val="00475AA8"/>
    <w:rsid w:val="00495BE0"/>
    <w:rsid w:val="00496434"/>
    <w:rsid w:val="004C419D"/>
    <w:rsid w:val="004E2BC2"/>
    <w:rsid w:val="004E331E"/>
    <w:rsid w:val="004E68D6"/>
    <w:rsid w:val="004F5DB3"/>
    <w:rsid w:val="004F613F"/>
    <w:rsid w:val="004F69A7"/>
    <w:rsid w:val="005066D4"/>
    <w:rsid w:val="005249B5"/>
    <w:rsid w:val="00525CF8"/>
    <w:rsid w:val="005300D4"/>
    <w:rsid w:val="00535C63"/>
    <w:rsid w:val="00540478"/>
    <w:rsid w:val="00545228"/>
    <w:rsid w:val="0056477B"/>
    <w:rsid w:val="005659E9"/>
    <w:rsid w:val="00580497"/>
    <w:rsid w:val="00580D95"/>
    <w:rsid w:val="005866B3"/>
    <w:rsid w:val="005B26E5"/>
    <w:rsid w:val="005B5E7F"/>
    <w:rsid w:val="005C0FB0"/>
    <w:rsid w:val="005D0312"/>
    <w:rsid w:val="005E55EF"/>
    <w:rsid w:val="005E6B1F"/>
    <w:rsid w:val="00601DE0"/>
    <w:rsid w:val="00604E24"/>
    <w:rsid w:val="00611DC3"/>
    <w:rsid w:val="00616338"/>
    <w:rsid w:val="006230F0"/>
    <w:rsid w:val="00635625"/>
    <w:rsid w:val="00650962"/>
    <w:rsid w:val="006520F3"/>
    <w:rsid w:val="00653F6C"/>
    <w:rsid w:val="00694170"/>
    <w:rsid w:val="00697274"/>
    <w:rsid w:val="006B2C47"/>
    <w:rsid w:val="006C4BED"/>
    <w:rsid w:val="006C5BEE"/>
    <w:rsid w:val="006F6FB4"/>
    <w:rsid w:val="0070449A"/>
    <w:rsid w:val="00705449"/>
    <w:rsid w:val="00737A93"/>
    <w:rsid w:val="00744E8F"/>
    <w:rsid w:val="007714EE"/>
    <w:rsid w:val="00774FD5"/>
    <w:rsid w:val="00793DB9"/>
    <w:rsid w:val="0079484E"/>
    <w:rsid w:val="0079567A"/>
    <w:rsid w:val="007967CD"/>
    <w:rsid w:val="007A2D71"/>
    <w:rsid w:val="007A7CCB"/>
    <w:rsid w:val="007B5B6E"/>
    <w:rsid w:val="007C0C24"/>
    <w:rsid w:val="007C1E4E"/>
    <w:rsid w:val="007D130B"/>
    <w:rsid w:val="007D3505"/>
    <w:rsid w:val="007D4717"/>
    <w:rsid w:val="007E231D"/>
    <w:rsid w:val="007E732E"/>
    <w:rsid w:val="007F2BBD"/>
    <w:rsid w:val="00802157"/>
    <w:rsid w:val="00814F99"/>
    <w:rsid w:val="0082267C"/>
    <w:rsid w:val="0082591F"/>
    <w:rsid w:val="00830196"/>
    <w:rsid w:val="00843C2D"/>
    <w:rsid w:val="008449C8"/>
    <w:rsid w:val="008457AD"/>
    <w:rsid w:val="00861F21"/>
    <w:rsid w:val="008709E5"/>
    <w:rsid w:val="008829B0"/>
    <w:rsid w:val="00884139"/>
    <w:rsid w:val="0088608F"/>
    <w:rsid w:val="008A7605"/>
    <w:rsid w:val="008B7824"/>
    <w:rsid w:val="008B7F00"/>
    <w:rsid w:val="008C032E"/>
    <w:rsid w:val="008D2913"/>
    <w:rsid w:val="008D2B41"/>
    <w:rsid w:val="008D3C68"/>
    <w:rsid w:val="008E45F6"/>
    <w:rsid w:val="008F2518"/>
    <w:rsid w:val="008F4A61"/>
    <w:rsid w:val="00925B07"/>
    <w:rsid w:val="00933DEE"/>
    <w:rsid w:val="00940897"/>
    <w:rsid w:val="0094355A"/>
    <w:rsid w:val="009510E3"/>
    <w:rsid w:val="00956AE9"/>
    <w:rsid w:val="00962D3B"/>
    <w:rsid w:val="009907CE"/>
    <w:rsid w:val="0099267A"/>
    <w:rsid w:val="00992BD3"/>
    <w:rsid w:val="009A00AE"/>
    <w:rsid w:val="009A1210"/>
    <w:rsid w:val="009A15DC"/>
    <w:rsid w:val="009A3086"/>
    <w:rsid w:val="009B038A"/>
    <w:rsid w:val="009C0651"/>
    <w:rsid w:val="009C2B98"/>
    <w:rsid w:val="009C4DDB"/>
    <w:rsid w:val="009D57E3"/>
    <w:rsid w:val="009E093B"/>
    <w:rsid w:val="009E0EE3"/>
    <w:rsid w:val="009F047E"/>
    <w:rsid w:val="009F1C9F"/>
    <w:rsid w:val="009F65CA"/>
    <w:rsid w:val="00A04F0A"/>
    <w:rsid w:val="00A06187"/>
    <w:rsid w:val="00A26267"/>
    <w:rsid w:val="00A32126"/>
    <w:rsid w:val="00A44A6C"/>
    <w:rsid w:val="00A56CC4"/>
    <w:rsid w:val="00A64AFB"/>
    <w:rsid w:val="00A70449"/>
    <w:rsid w:val="00A728CE"/>
    <w:rsid w:val="00AB1635"/>
    <w:rsid w:val="00AB19C9"/>
    <w:rsid w:val="00AB314C"/>
    <w:rsid w:val="00AC63C4"/>
    <w:rsid w:val="00AC7306"/>
    <w:rsid w:val="00AD1B6D"/>
    <w:rsid w:val="00AD48D9"/>
    <w:rsid w:val="00AE65A9"/>
    <w:rsid w:val="00AF3676"/>
    <w:rsid w:val="00B03074"/>
    <w:rsid w:val="00B53D22"/>
    <w:rsid w:val="00B56DFB"/>
    <w:rsid w:val="00BD169C"/>
    <w:rsid w:val="00BD20B8"/>
    <w:rsid w:val="00BE3AD2"/>
    <w:rsid w:val="00BE662D"/>
    <w:rsid w:val="00BE68F6"/>
    <w:rsid w:val="00BE72CE"/>
    <w:rsid w:val="00C10FE7"/>
    <w:rsid w:val="00C12057"/>
    <w:rsid w:val="00C12283"/>
    <w:rsid w:val="00C2679F"/>
    <w:rsid w:val="00C477AC"/>
    <w:rsid w:val="00C565C5"/>
    <w:rsid w:val="00C73109"/>
    <w:rsid w:val="00C7348D"/>
    <w:rsid w:val="00C8397A"/>
    <w:rsid w:val="00CA0490"/>
    <w:rsid w:val="00CA41E5"/>
    <w:rsid w:val="00CB698E"/>
    <w:rsid w:val="00CC3A76"/>
    <w:rsid w:val="00CF678D"/>
    <w:rsid w:val="00CF7555"/>
    <w:rsid w:val="00D04D51"/>
    <w:rsid w:val="00D149C4"/>
    <w:rsid w:val="00D2199C"/>
    <w:rsid w:val="00D27851"/>
    <w:rsid w:val="00D324F9"/>
    <w:rsid w:val="00D34A98"/>
    <w:rsid w:val="00D50C5C"/>
    <w:rsid w:val="00D557BE"/>
    <w:rsid w:val="00D568F5"/>
    <w:rsid w:val="00D621B1"/>
    <w:rsid w:val="00D66141"/>
    <w:rsid w:val="00D94E5D"/>
    <w:rsid w:val="00DA0003"/>
    <w:rsid w:val="00DA60EC"/>
    <w:rsid w:val="00DB0E7F"/>
    <w:rsid w:val="00DB4D93"/>
    <w:rsid w:val="00DB5A1E"/>
    <w:rsid w:val="00DD2905"/>
    <w:rsid w:val="00DE3215"/>
    <w:rsid w:val="00DF433D"/>
    <w:rsid w:val="00E234E8"/>
    <w:rsid w:val="00E3407E"/>
    <w:rsid w:val="00E7143D"/>
    <w:rsid w:val="00E82B8D"/>
    <w:rsid w:val="00E9089C"/>
    <w:rsid w:val="00E90D9D"/>
    <w:rsid w:val="00E97179"/>
    <w:rsid w:val="00EA639D"/>
    <w:rsid w:val="00EA7ED9"/>
    <w:rsid w:val="00EB578F"/>
    <w:rsid w:val="00EB697B"/>
    <w:rsid w:val="00ED464B"/>
    <w:rsid w:val="00EE2B9D"/>
    <w:rsid w:val="00EE3021"/>
    <w:rsid w:val="00EF2EDD"/>
    <w:rsid w:val="00F028D3"/>
    <w:rsid w:val="00F07E73"/>
    <w:rsid w:val="00F114CA"/>
    <w:rsid w:val="00F26C5E"/>
    <w:rsid w:val="00F36566"/>
    <w:rsid w:val="00F42DCF"/>
    <w:rsid w:val="00F77C97"/>
    <w:rsid w:val="00F86C09"/>
    <w:rsid w:val="00FB0745"/>
    <w:rsid w:val="00FB46E3"/>
    <w:rsid w:val="00FC2352"/>
    <w:rsid w:val="00FD1550"/>
    <w:rsid w:val="00FE039B"/>
    <w:rsid w:val="00FE3201"/>
    <w:rsid w:val="00FF0240"/>
    <w:rsid w:val="00FF2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8397A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C8397A"/>
    <w:rPr>
      <w:rFonts w:asciiTheme="majorHAnsi" w:eastAsiaTheme="majorEastAsia" w:hAnsiTheme="majorHAnsi" w:cstheme="majorBidi"/>
      <w:color w:val="243F60" w:themeColor="accent1" w:themeShade="7F"/>
      <w:sz w:val="26"/>
      <w:szCs w:val="26"/>
      <w:lang w:eastAsia="ru-RU"/>
    </w:rPr>
  </w:style>
  <w:style w:type="paragraph" w:customStyle="1" w:styleId="ConsPlusNormal">
    <w:name w:val="ConsPlusNormal"/>
    <w:link w:val="ConsPlusNormal1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1">
    <w:name w:val="ConsPlusNormal1"/>
    <w:link w:val="ConsPlusNormal"/>
    <w:uiPriority w:val="99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link w:val="ConsPlusTitle1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ConsPlusTitle1">
    <w:name w:val="ConsPlusTitle1"/>
    <w:link w:val="ConsPlusTitle"/>
    <w:locked/>
    <w:rsid w:val="00AD1B6D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link w:val="af7"/>
    <w:uiPriority w:val="34"/>
    <w:qFormat/>
    <w:rsid w:val="007D3505"/>
    <w:pPr>
      <w:ind w:left="720"/>
      <w:contextualSpacing/>
    </w:pPr>
    <w:rPr>
      <w:sz w:val="20"/>
      <w:szCs w:val="20"/>
    </w:rPr>
  </w:style>
  <w:style w:type="character" w:customStyle="1" w:styleId="af7">
    <w:name w:val="Абзац списка Знак"/>
    <w:link w:val="af6"/>
    <w:locked/>
    <w:rsid w:val="00AD1B6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8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uiPriority w:val="99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9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a">
    <w:name w:val="Заголовок таблицы"/>
    <w:basedOn w:val="af9"/>
    <w:rsid w:val="00AB314C"/>
    <w:pPr>
      <w:jc w:val="center"/>
    </w:pPr>
    <w:rPr>
      <w:b/>
      <w:bCs/>
      <w:i/>
      <w:iCs/>
    </w:rPr>
  </w:style>
  <w:style w:type="paragraph" w:customStyle="1" w:styleId="afb">
    <w:name w:val="Нормальный (таблица)"/>
    <w:basedOn w:val="a"/>
    <w:next w:val="a"/>
    <w:uiPriority w:val="99"/>
    <w:rsid w:val="00116F9C"/>
    <w:pPr>
      <w:jc w:val="both"/>
    </w:pPr>
    <w:rPr>
      <w:sz w:val="24"/>
      <w:szCs w:val="24"/>
    </w:rPr>
  </w:style>
  <w:style w:type="character" w:customStyle="1" w:styleId="afc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e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e">
    <w:name w:val="annotation text"/>
    <w:basedOn w:val="a"/>
    <w:link w:val="afd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e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">
    <w:name w:val="Тема примечания Знак"/>
    <w:basedOn w:val="afd"/>
    <w:link w:val="aff0"/>
    <w:uiPriority w:val="99"/>
    <w:semiHidden/>
    <w:rsid w:val="00EE3021"/>
    <w:rPr>
      <w:b/>
      <w:bCs/>
    </w:rPr>
  </w:style>
  <w:style w:type="paragraph" w:styleId="aff0">
    <w:name w:val="annotation subject"/>
    <w:basedOn w:val="afe"/>
    <w:next w:val="afe"/>
    <w:link w:val="aff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0"/>
    <w:uiPriority w:val="99"/>
    <w:semiHidden/>
    <w:rsid w:val="00EE3021"/>
    <w:rPr>
      <w:b/>
      <w:bCs/>
    </w:rPr>
  </w:style>
  <w:style w:type="character" w:customStyle="1" w:styleId="aff1">
    <w:name w:val="Схема документа Знак"/>
    <w:basedOn w:val="a0"/>
    <w:link w:val="aff2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2">
    <w:name w:val="Document Map"/>
    <w:basedOn w:val="a"/>
    <w:link w:val="aff1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3">
    <w:name w:val="Текст сноски Знак"/>
    <w:basedOn w:val="a0"/>
    <w:link w:val="aff4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4">
    <w:name w:val="footnote text"/>
    <w:basedOn w:val="a"/>
    <w:link w:val="aff3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4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5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1">
    <w:name w:val="Основной текст (5)_"/>
    <w:basedOn w:val="a0"/>
    <w:link w:val="52"/>
    <w:rsid w:val="00EE3021"/>
    <w:rPr>
      <w:b/>
      <w:bCs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100601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100601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19">
    <w:name w:val="Знак Знак1 Знак Знак"/>
    <w:basedOn w:val="a"/>
    <w:next w:val="a"/>
    <w:semiHidden/>
    <w:rsid w:val="00062D8E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1a">
    <w:name w:val="Знак Знак1 Знак Знак"/>
    <w:basedOn w:val="a"/>
    <w:next w:val="a"/>
    <w:semiHidden/>
    <w:rsid w:val="00AB163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OEM">
    <w:name w:val="Нормальный (OEM)"/>
    <w:basedOn w:val="a"/>
    <w:next w:val="a"/>
    <w:rsid w:val="00C8397A"/>
    <w:pPr>
      <w:widowControl/>
      <w:jc w:val="both"/>
    </w:pPr>
    <w:rPr>
      <w:rFonts w:ascii="Courier New" w:hAnsi="Courier New" w:cs="Courier New"/>
      <w:sz w:val="20"/>
      <w:szCs w:val="20"/>
    </w:rPr>
  </w:style>
  <w:style w:type="paragraph" w:customStyle="1" w:styleId="ConsPlusCell">
    <w:name w:val="ConsPlusCell"/>
    <w:rsid w:val="00C8397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ff6">
    <w:name w:val="Strong"/>
    <w:basedOn w:val="a0"/>
    <w:uiPriority w:val="22"/>
    <w:qFormat/>
    <w:rsid w:val="00604E24"/>
    <w:rPr>
      <w:b/>
      <w:bCs/>
    </w:rPr>
  </w:style>
  <w:style w:type="paragraph" w:customStyle="1" w:styleId="aff7">
    <w:name w:val="Прижатый влево"/>
    <w:basedOn w:val="a"/>
    <w:next w:val="a"/>
    <w:uiPriority w:val="99"/>
    <w:rsid w:val="009B038A"/>
    <w:rPr>
      <w:sz w:val="24"/>
      <w:szCs w:val="24"/>
    </w:rPr>
  </w:style>
  <w:style w:type="paragraph" w:customStyle="1" w:styleId="1b">
    <w:name w:val="Знак Знак1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8">
    <w:name w:val="Знак Знак Знак Знак"/>
    <w:basedOn w:val="a"/>
    <w:next w:val="a"/>
    <w:semiHidden/>
    <w:rsid w:val="00A3212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styleId="aff9">
    <w:name w:val="page number"/>
    <w:basedOn w:val="a0"/>
    <w:rsid w:val="00A32126"/>
  </w:style>
  <w:style w:type="paragraph" w:styleId="31">
    <w:name w:val="Body Text Indent 3"/>
    <w:basedOn w:val="a"/>
    <w:link w:val="32"/>
    <w:unhideWhenUsed/>
    <w:rsid w:val="00AD1B6D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AD1B6D"/>
    <w:rPr>
      <w:rFonts w:ascii="Arial" w:eastAsia="Times New Roman" w:hAnsi="Arial" w:cs="Arial"/>
      <w:sz w:val="16"/>
      <w:szCs w:val="16"/>
      <w:lang w:eastAsia="ru-RU"/>
    </w:rPr>
  </w:style>
  <w:style w:type="character" w:customStyle="1" w:styleId="affa">
    <w:name w:val="Цветовое выделение"/>
    <w:uiPriority w:val="99"/>
    <w:rsid w:val="00AD1B6D"/>
    <w:rPr>
      <w:b/>
      <w:bCs/>
      <w:color w:val="26282F"/>
    </w:rPr>
  </w:style>
  <w:style w:type="paragraph" w:customStyle="1" w:styleId="affb">
    <w:name w:val="Таблицы (моноширинный)"/>
    <w:basedOn w:val="a"/>
    <w:next w:val="a"/>
    <w:uiPriority w:val="99"/>
    <w:rsid w:val="00AD1B6D"/>
    <w:rPr>
      <w:rFonts w:ascii="Courier New" w:hAnsi="Courier New" w:cs="Courier New"/>
      <w:sz w:val="24"/>
      <w:szCs w:val="24"/>
    </w:rPr>
  </w:style>
  <w:style w:type="character" w:customStyle="1" w:styleId="affc">
    <w:name w:val="Цветовое выделение для Текст"/>
    <w:uiPriority w:val="99"/>
    <w:rsid w:val="00AD1B6D"/>
  </w:style>
  <w:style w:type="paragraph" w:customStyle="1" w:styleId="s1">
    <w:name w:val="s_1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_22"/>
    <w:basedOn w:val="a"/>
    <w:rsid w:val="00AD1B6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unhideWhenUsed/>
    <w:rsid w:val="00AD1B6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D1B6D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c">
    <w:name w:val="Схема документа Знак1"/>
    <w:basedOn w:val="a0"/>
    <w:uiPriority w:val="99"/>
    <w:semiHidden/>
    <w:rsid w:val="0039447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7">
    <w:name w:val="Основной текст (2)"/>
    <w:basedOn w:val="a"/>
    <w:rsid w:val="008D2B41"/>
    <w:pPr>
      <w:shd w:val="clear" w:color="auto" w:fill="FFFFFF"/>
      <w:autoSpaceDE/>
      <w:autoSpaceDN/>
      <w:adjustRightInd/>
      <w:spacing w:before="720" w:line="320" w:lineRule="exact"/>
      <w:ind w:firstLine="940"/>
      <w:jc w:val="both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1d">
    <w:name w:val="Заголовок №1_"/>
    <w:link w:val="1e"/>
    <w:locked/>
    <w:rsid w:val="008D2B41"/>
    <w:rPr>
      <w:sz w:val="28"/>
      <w:szCs w:val="28"/>
      <w:shd w:val="clear" w:color="auto" w:fill="FFFFFF"/>
    </w:rPr>
  </w:style>
  <w:style w:type="paragraph" w:customStyle="1" w:styleId="1e">
    <w:name w:val="Заголовок №1"/>
    <w:basedOn w:val="a"/>
    <w:link w:val="1d"/>
    <w:rsid w:val="008D2B41"/>
    <w:pPr>
      <w:shd w:val="clear" w:color="auto" w:fill="FFFFFF"/>
      <w:autoSpaceDE/>
      <w:autoSpaceDN/>
      <w:adjustRightInd/>
      <w:spacing w:line="328" w:lineRule="exact"/>
      <w:jc w:val="center"/>
      <w:outlineLvl w:val="0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character" w:customStyle="1" w:styleId="2100">
    <w:name w:val="Основной текст (2) + 10"/>
    <w:aliases w:val="5 pt"/>
    <w:rsid w:val="008D2B41"/>
    <w:rPr>
      <w:sz w:val="21"/>
      <w:szCs w:val="21"/>
      <w:lang w:bidi="ar-SA"/>
    </w:rPr>
  </w:style>
  <w:style w:type="character" w:customStyle="1" w:styleId="211pt">
    <w:name w:val="Основной текст (2) + 11 pt"/>
    <w:rsid w:val="008D2B41"/>
    <w:rPr>
      <w:sz w:val="22"/>
      <w:szCs w:val="22"/>
      <w:lang w:bidi="ar-SA"/>
    </w:rPr>
  </w:style>
  <w:style w:type="character" w:customStyle="1" w:styleId="2CordiaUPC">
    <w:name w:val="Основной текст (2) + CordiaUPC"/>
    <w:aliases w:val="16 pt"/>
    <w:rsid w:val="008D2B41"/>
    <w:rPr>
      <w:rFonts w:ascii="CordiaUPC" w:hAnsi="CordiaUPC" w:cs="CordiaUPC" w:hint="default"/>
      <w:sz w:val="32"/>
      <w:szCs w:val="32"/>
      <w:lang w:bidi="ar-SA"/>
    </w:rPr>
  </w:style>
  <w:style w:type="character" w:customStyle="1" w:styleId="29">
    <w:name w:val="Основной текст (2) + 9"/>
    <w:aliases w:val="5 pt1"/>
    <w:rsid w:val="008D2B41"/>
    <w:rPr>
      <w:sz w:val="19"/>
      <w:szCs w:val="19"/>
      <w:lang w:bidi="ar-SA"/>
    </w:rPr>
  </w:style>
  <w:style w:type="paragraph" w:customStyle="1" w:styleId="1f">
    <w:name w:val="Название объекта1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chapter">
    <w:name w:val="chapter"/>
    <w:basedOn w:val="a"/>
    <w:rsid w:val="0046261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hyperlink">
    <w:name w:val="hyperlink"/>
    <w:basedOn w:val="a0"/>
    <w:rsid w:val="0046261E"/>
  </w:style>
  <w:style w:type="paragraph" w:customStyle="1" w:styleId="28">
    <w:name w:val="Название объекта2"/>
    <w:basedOn w:val="a"/>
    <w:rsid w:val="0038581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affd">
    <w:name w:val="Знак Знак Знак Знак"/>
    <w:basedOn w:val="a"/>
    <w:next w:val="a"/>
    <w:semiHidden/>
    <w:rsid w:val="00385813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33">
    <w:name w:val="Без интервала3"/>
    <w:rsid w:val="00FF2F7C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customStyle="1" w:styleId="1f0">
    <w:name w:val="Знак1 Знак Знак Знак Знак Знак Знак Знак Знак Знак"/>
    <w:basedOn w:val="a"/>
    <w:next w:val="a"/>
    <w:semiHidden/>
    <w:rsid w:val="00B03074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e">
    <w:name w:val="Знак Знак Знак Знак"/>
    <w:basedOn w:val="a"/>
    <w:next w:val="a"/>
    <w:uiPriority w:val="99"/>
    <w:semiHidden/>
    <w:rsid w:val="0094355A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character" w:customStyle="1" w:styleId="afff">
    <w:name w:val="Основной текст_"/>
    <w:basedOn w:val="a0"/>
    <w:link w:val="1f1"/>
    <w:rsid w:val="00F114CA"/>
    <w:rPr>
      <w:sz w:val="26"/>
      <w:szCs w:val="26"/>
      <w:shd w:val="clear" w:color="auto" w:fill="FFFFFF"/>
    </w:rPr>
  </w:style>
  <w:style w:type="paragraph" w:customStyle="1" w:styleId="1f1">
    <w:name w:val="Основной текст1"/>
    <w:basedOn w:val="a"/>
    <w:link w:val="afff"/>
    <w:rsid w:val="00F114CA"/>
    <w:pPr>
      <w:shd w:val="clear" w:color="auto" w:fill="FFFFFF"/>
      <w:autoSpaceDE/>
      <w:autoSpaceDN/>
      <w:adjustRightInd/>
      <w:spacing w:before="120" w:line="0" w:lineRule="atLeast"/>
    </w:pPr>
    <w:rPr>
      <w:rFonts w:asciiTheme="minorHAnsi" w:eastAsiaTheme="minorHAnsi" w:hAnsiTheme="minorHAnsi" w:cstheme="minorBidi"/>
      <w:lang w:eastAsia="en-US"/>
    </w:rPr>
  </w:style>
  <w:style w:type="paragraph" w:customStyle="1" w:styleId="s3">
    <w:name w:val="s_3"/>
    <w:basedOn w:val="a"/>
    <w:rsid w:val="00A56CC4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NoSpacing">
    <w:name w:val="No Spacing"/>
    <w:rsid w:val="001A1A0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982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/" TargetMode="External"/><Relationship Id="rId13" Type="http://schemas.openxmlformats.org/officeDocument/2006/relationships/hyperlink" Target="https://demo.garant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emo.garant.ru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s://demo.garant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demo.garant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emo.garant.ru/" TargetMode="External"/><Relationship Id="rId10" Type="http://schemas.openxmlformats.org/officeDocument/2006/relationships/hyperlink" Target="https://demo.garant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base.garant.ru/70408460/8/" TargetMode="External"/><Relationship Id="rId14" Type="http://schemas.openxmlformats.org/officeDocument/2006/relationships/hyperlink" Target="https://demo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8CD4B-A626-4954-9097-9B67E87E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17492</Words>
  <Characters>99706</Characters>
  <Application>Microsoft Office Word</Application>
  <DocSecurity>0</DocSecurity>
  <Lines>830</Lines>
  <Paragraphs>233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2022-02-03T13:45:00Z</cp:lastPrinted>
  <dcterms:created xsi:type="dcterms:W3CDTF">2023-05-26T11:28:00Z</dcterms:created>
  <dcterms:modified xsi:type="dcterms:W3CDTF">2023-05-26T11:51:00Z</dcterms:modified>
</cp:coreProperties>
</file>