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173A01">
        <w:rPr>
          <w:rFonts w:ascii="Times New Roman" w:hAnsi="Times New Roman" w:cs="Times New Roman"/>
          <w:b/>
          <w:sz w:val="44"/>
          <w:szCs w:val="44"/>
        </w:rPr>
        <w:t>1</w:t>
      </w:r>
      <w:r w:rsidR="00EE2B9D">
        <w:rPr>
          <w:rFonts w:ascii="Times New Roman" w:hAnsi="Times New Roman" w:cs="Times New Roman"/>
          <w:b/>
          <w:sz w:val="44"/>
          <w:szCs w:val="44"/>
        </w:rPr>
        <w:t>5</w:t>
      </w:r>
      <w:r w:rsidR="007E732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w:t>
      </w:r>
      <w:r w:rsidR="00EE2B9D">
        <w:rPr>
          <w:rFonts w:ascii="Times New Roman" w:hAnsi="Times New Roman" w:cs="Times New Roman"/>
          <w:b/>
          <w:sz w:val="44"/>
          <w:szCs w:val="44"/>
        </w:rPr>
        <w:t>17</w:t>
      </w:r>
      <w:r w:rsidR="008449C8">
        <w:rPr>
          <w:rFonts w:ascii="Times New Roman" w:hAnsi="Times New Roman" w:cs="Times New Roman"/>
          <w:b/>
          <w:sz w:val="44"/>
          <w:szCs w:val="44"/>
        </w:rPr>
        <w:t xml:space="preserve"> </w:t>
      </w:r>
      <w:r w:rsidR="00EE2B9D">
        <w:rPr>
          <w:rFonts w:ascii="Times New Roman" w:hAnsi="Times New Roman" w:cs="Times New Roman"/>
          <w:b/>
          <w:sz w:val="44"/>
          <w:szCs w:val="44"/>
        </w:rPr>
        <w:t>н</w:t>
      </w:r>
      <w:r w:rsidR="008449C8">
        <w:rPr>
          <w:rFonts w:ascii="Times New Roman" w:hAnsi="Times New Roman" w:cs="Times New Roman"/>
          <w:b/>
          <w:sz w:val="44"/>
          <w:szCs w:val="44"/>
        </w:rPr>
        <w:t xml:space="preserve">оября </w:t>
      </w:r>
      <w:r w:rsidR="009C2B98">
        <w:rPr>
          <w:rFonts w:ascii="Times New Roman" w:hAnsi="Times New Roman" w:cs="Times New Roman"/>
          <w:b/>
          <w:sz w:val="44"/>
          <w:szCs w:val="44"/>
        </w:rPr>
        <w:t xml:space="preserve">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8D2B41">
        <w:rPr>
          <w:rFonts w:ascii="Times New Roman" w:hAnsi="Times New Roman" w:cs="Times New Roman"/>
          <w:b/>
          <w:sz w:val="44"/>
          <w:szCs w:val="44"/>
        </w:rPr>
        <w:t>2</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6C4BED" w:rsidRDefault="006C4BED" w:rsidP="007E732E">
      <w:pPr>
        <w:rPr>
          <w:rFonts w:ascii="Times New Roman" w:hAnsi="Times New Roman" w:cs="Times New Roman"/>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7289"/>
        <w:gridCol w:w="1524"/>
      </w:tblGrid>
      <w:tr w:rsidR="006C4BED" w:rsidTr="00F114CA">
        <w:tc>
          <w:tcPr>
            <w:tcW w:w="757" w:type="dxa"/>
          </w:tcPr>
          <w:p w:rsidR="006C4BED" w:rsidRPr="009E093B" w:rsidRDefault="00A32126" w:rsidP="007E732E">
            <w:pPr>
              <w:rPr>
                <w:rFonts w:ascii="Times New Roman" w:hAnsi="Times New Roman" w:cs="Times New Roman"/>
                <w:sz w:val="28"/>
                <w:szCs w:val="28"/>
              </w:rPr>
            </w:pPr>
            <w:r w:rsidRPr="009E093B">
              <w:rPr>
                <w:rFonts w:ascii="Times New Roman" w:hAnsi="Times New Roman" w:cs="Times New Roman"/>
                <w:sz w:val="28"/>
                <w:szCs w:val="28"/>
              </w:rPr>
              <w:t>1</w:t>
            </w:r>
          </w:p>
        </w:tc>
        <w:tc>
          <w:tcPr>
            <w:tcW w:w="7289" w:type="dxa"/>
          </w:tcPr>
          <w:p w:rsidR="009C2B98" w:rsidRPr="00F114CA" w:rsidRDefault="00FF0240" w:rsidP="00F114CA">
            <w:pPr>
              <w:pStyle w:val="1f1"/>
              <w:shd w:val="clear" w:color="auto" w:fill="auto"/>
              <w:spacing w:before="0" w:after="540" w:line="311" w:lineRule="exact"/>
              <w:ind w:left="20" w:right="708"/>
              <w:rPr>
                <w:rFonts w:ascii="Times New Roman" w:hAnsi="Times New Roman" w:cs="Times New Roman"/>
                <w:sz w:val="28"/>
                <w:szCs w:val="28"/>
              </w:rPr>
            </w:pPr>
            <w:r w:rsidRPr="00F114CA">
              <w:rPr>
                <w:rFonts w:ascii="Times New Roman" w:hAnsi="Times New Roman" w:cs="Times New Roman"/>
                <w:sz w:val="28"/>
                <w:szCs w:val="28"/>
              </w:rPr>
              <w:t xml:space="preserve">Постановление администрации городского </w:t>
            </w:r>
            <w:r w:rsidR="00F114CA" w:rsidRPr="00F114CA">
              <w:rPr>
                <w:rFonts w:ascii="Times New Roman" w:hAnsi="Times New Roman" w:cs="Times New Roman"/>
                <w:sz w:val="28"/>
                <w:szCs w:val="28"/>
              </w:rPr>
              <w:t xml:space="preserve"> </w:t>
            </w:r>
            <w:r w:rsidR="00F114CA">
              <w:rPr>
                <w:rFonts w:ascii="Times New Roman" w:hAnsi="Times New Roman" w:cs="Times New Roman"/>
                <w:sz w:val="28"/>
                <w:szCs w:val="28"/>
              </w:rPr>
              <w:t>п</w:t>
            </w:r>
            <w:r w:rsidRPr="00F114CA">
              <w:rPr>
                <w:rFonts w:ascii="Times New Roman" w:hAnsi="Times New Roman" w:cs="Times New Roman"/>
                <w:sz w:val="28"/>
                <w:szCs w:val="28"/>
              </w:rPr>
              <w:t xml:space="preserve">оселения Инсар № </w:t>
            </w:r>
            <w:r w:rsidR="00F114CA" w:rsidRPr="00F114CA">
              <w:rPr>
                <w:rFonts w:ascii="Times New Roman" w:hAnsi="Times New Roman" w:cs="Times New Roman"/>
                <w:sz w:val="28"/>
                <w:szCs w:val="28"/>
              </w:rPr>
              <w:t>211 от 17.11.2022г. «</w:t>
            </w:r>
            <w:r w:rsidR="00F114CA" w:rsidRPr="00F114CA">
              <w:rPr>
                <w:rFonts w:ascii="Times New Roman" w:hAnsi="Times New Roman" w:cs="Times New Roman"/>
                <w:color w:val="000000"/>
                <w:sz w:val="28"/>
                <w:szCs w:val="28"/>
              </w:rPr>
              <w:t xml:space="preserve">О внесении изменений в Постановление администрации городского поселения Инсар Инсарского муниципального района Республики Мордовия от 20 января 2022 г. № 8 « О мероприятиях по реализации решения Совета депутатов городского поселения Инсар Инсарского муниципального района от 27.12.2021 </w:t>
            </w:r>
            <w:r w:rsidR="00F114CA" w:rsidRPr="00F114CA">
              <w:rPr>
                <w:rFonts w:ascii="Times New Roman" w:hAnsi="Times New Roman" w:cs="Times New Roman"/>
                <w:bCs/>
              </w:rPr>
              <w:t xml:space="preserve">г. </w:t>
            </w:r>
            <w:r w:rsidR="00F114CA" w:rsidRPr="00F114CA">
              <w:rPr>
                <w:rFonts w:ascii="Times New Roman" w:hAnsi="Times New Roman" w:cs="Times New Roman"/>
                <w:color w:val="000000"/>
                <w:sz w:val="28"/>
                <w:szCs w:val="28"/>
              </w:rPr>
              <w:t>№ 16 «О бюджете городского поселения Инсар Инсарского муниципального района Республики Мордовия на 2022 год и на плановый период 2023 и 2024 годов»</w:t>
            </w:r>
          </w:p>
        </w:tc>
        <w:tc>
          <w:tcPr>
            <w:tcW w:w="1524" w:type="dxa"/>
          </w:tcPr>
          <w:p w:rsidR="006C4BED" w:rsidRPr="00A32126" w:rsidRDefault="00A32126" w:rsidP="004E2BC2">
            <w:pPr>
              <w:rPr>
                <w:rFonts w:ascii="Times New Roman" w:hAnsi="Times New Roman" w:cs="Times New Roman"/>
                <w:sz w:val="28"/>
                <w:szCs w:val="28"/>
              </w:rPr>
            </w:pPr>
            <w:r w:rsidRPr="00A32126">
              <w:rPr>
                <w:rFonts w:ascii="Times New Roman" w:hAnsi="Times New Roman" w:cs="Times New Roman"/>
                <w:sz w:val="28"/>
                <w:szCs w:val="28"/>
              </w:rPr>
              <w:t>Стр.</w:t>
            </w:r>
            <w:r w:rsidR="008D2B41">
              <w:rPr>
                <w:rFonts w:ascii="Times New Roman" w:hAnsi="Times New Roman" w:cs="Times New Roman"/>
                <w:sz w:val="28"/>
                <w:szCs w:val="28"/>
              </w:rPr>
              <w:t>2</w:t>
            </w:r>
            <w:r w:rsidR="00385813">
              <w:rPr>
                <w:rFonts w:ascii="Times New Roman" w:hAnsi="Times New Roman" w:cs="Times New Roman"/>
                <w:sz w:val="28"/>
                <w:szCs w:val="28"/>
              </w:rPr>
              <w:t>-</w:t>
            </w:r>
            <w:r w:rsidR="004E2BC2">
              <w:rPr>
                <w:rFonts w:ascii="Times New Roman" w:hAnsi="Times New Roman" w:cs="Times New Roman"/>
                <w:sz w:val="28"/>
                <w:szCs w:val="28"/>
              </w:rPr>
              <w:t>3</w:t>
            </w:r>
          </w:p>
        </w:tc>
      </w:tr>
    </w:tbl>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94355A" w:rsidRDefault="0094355A"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F114CA" w:rsidRDefault="00F114CA" w:rsidP="007E732E">
      <w:pPr>
        <w:rPr>
          <w:rFonts w:ascii="Times New Roman" w:hAnsi="Times New Roman" w:cs="Times New Roman"/>
          <w:b/>
          <w:sz w:val="28"/>
          <w:szCs w:val="28"/>
        </w:rPr>
      </w:pPr>
    </w:p>
    <w:p w:rsidR="00F114CA" w:rsidRDefault="00F114CA" w:rsidP="00F114CA">
      <w:pPr>
        <w:pStyle w:val="aa"/>
        <w:jc w:val="left"/>
        <w:rPr>
          <w:b/>
          <w:sz w:val="22"/>
          <w:szCs w:val="22"/>
        </w:rPr>
      </w:pPr>
    </w:p>
    <w:p w:rsidR="00F114CA" w:rsidRDefault="00F114CA" w:rsidP="00F114CA">
      <w:pPr>
        <w:pStyle w:val="aa"/>
        <w:jc w:val="left"/>
        <w:rPr>
          <w:b/>
          <w:sz w:val="22"/>
          <w:szCs w:val="22"/>
        </w:rPr>
      </w:pPr>
    </w:p>
    <w:p w:rsidR="00F114CA" w:rsidRDefault="00F114CA" w:rsidP="00F114CA">
      <w:pPr>
        <w:pStyle w:val="aa"/>
        <w:jc w:val="left"/>
        <w:rPr>
          <w:b/>
          <w:sz w:val="22"/>
          <w:szCs w:val="22"/>
        </w:rPr>
      </w:pPr>
    </w:p>
    <w:p w:rsidR="00F114CA" w:rsidRDefault="00F114CA" w:rsidP="00F114CA">
      <w:pPr>
        <w:pStyle w:val="aa"/>
        <w:jc w:val="left"/>
        <w:rPr>
          <w:b/>
          <w:sz w:val="22"/>
          <w:szCs w:val="22"/>
        </w:rPr>
      </w:pPr>
    </w:p>
    <w:p w:rsidR="00F114CA" w:rsidRDefault="00F114CA" w:rsidP="00F114CA">
      <w:pPr>
        <w:pStyle w:val="aa"/>
        <w:jc w:val="left"/>
        <w:rPr>
          <w:b/>
          <w:sz w:val="22"/>
          <w:szCs w:val="22"/>
        </w:rPr>
      </w:pPr>
    </w:p>
    <w:p w:rsidR="00F114CA" w:rsidRDefault="00F114CA" w:rsidP="00F114CA">
      <w:pPr>
        <w:pStyle w:val="aa"/>
        <w:jc w:val="left"/>
        <w:rPr>
          <w:b/>
          <w:sz w:val="22"/>
          <w:szCs w:val="22"/>
        </w:rPr>
      </w:pPr>
    </w:p>
    <w:p w:rsidR="00F114CA" w:rsidRDefault="00F114CA" w:rsidP="00F114CA">
      <w:pPr>
        <w:pStyle w:val="aa"/>
        <w:jc w:val="left"/>
        <w:rPr>
          <w:b/>
          <w:sz w:val="22"/>
          <w:szCs w:val="22"/>
        </w:rPr>
      </w:pPr>
    </w:p>
    <w:p w:rsidR="00F114CA" w:rsidRDefault="00F114CA" w:rsidP="00F114CA">
      <w:pPr>
        <w:pStyle w:val="aa"/>
        <w:jc w:val="left"/>
        <w:rPr>
          <w:b/>
          <w:sz w:val="22"/>
          <w:szCs w:val="22"/>
        </w:rPr>
      </w:pPr>
    </w:p>
    <w:p w:rsidR="00F114CA" w:rsidRDefault="00F114CA" w:rsidP="00F114CA">
      <w:pPr>
        <w:pStyle w:val="aa"/>
        <w:jc w:val="left"/>
        <w:rPr>
          <w:b/>
          <w:sz w:val="22"/>
          <w:szCs w:val="22"/>
        </w:rPr>
      </w:pPr>
    </w:p>
    <w:p w:rsidR="00F114CA" w:rsidRDefault="00F114CA" w:rsidP="00F114CA">
      <w:pPr>
        <w:pStyle w:val="aa"/>
        <w:jc w:val="left"/>
        <w:rPr>
          <w:b/>
          <w:sz w:val="22"/>
          <w:szCs w:val="22"/>
        </w:rPr>
      </w:pPr>
    </w:p>
    <w:p w:rsidR="00F114CA" w:rsidRPr="00F114CA" w:rsidRDefault="00F114CA" w:rsidP="00F114CA">
      <w:pPr>
        <w:rPr>
          <w:rFonts w:ascii="Times New Roman" w:hAnsi="Times New Roman" w:cs="Times New Roman"/>
          <w:b/>
          <w:sz w:val="28"/>
          <w:szCs w:val="28"/>
        </w:rPr>
      </w:pPr>
    </w:p>
    <w:p w:rsidR="00F114CA" w:rsidRPr="00F114CA" w:rsidRDefault="00F114CA" w:rsidP="00F114CA">
      <w:pPr>
        <w:jc w:val="center"/>
        <w:rPr>
          <w:rFonts w:ascii="Times New Roman" w:hAnsi="Times New Roman" w:cs="Times New Roman"/>
          <w:bCs/>
          <w:color w:val="000000"/>
          <w:sz w:val="28"/>
          <w:szCs w:val="28"/>
        </w:rPr>
      </w:pPr>
      <w:r w:rsidRPr="00F114CA">
        <w:rPr>
          <w:rFonts w:ascii="Times New Roman" w:hAnsi="Times New Roman" w:cs="Times New Roman"/>
          <w:bCs/>
          <w:color w:val="000000"/>
          <w:sz w:val="28"/>
          <w:szCs w:val="28"/>
        </w:rPr>
        <w:t>АДМИНИСТРАЦИЯ ГОРОДСКОГО ПОСЕЛЕНИЯ ИНСАР</w:t>
      </w:r>
    </w:p>
    <w:p w:rsidR="00F114CA" w:rsidRPr="00F114CA" w:rsidRDefault="00F114CA" w:rsidP="00F114CA">
      <w:pPr>
        <w:jc w:val="center"/>
        <w:rPr>
          <w:rFonts w:ascii="Times New Roman" w:hAnsi="Times New Roman" w:cs="Times New Roman"/>
          <w:bCs/>
          <w:color w:val="000000"/>
          <w:sz w:val="28"/>
          <w:szCs w:val="28"/>
        </w:rPr>
      </w:pPr>
      <w:r w:rsidRPr="00F114CA">
        <w:rPr>
          <w:rFonts w:ascii="Times New Roman" w:hAnsi="Times New Roman" w:cs="Times New Roman"/>
          <w:bCs/>
          <w:color w:val="000000"/>
          <w:sz w:val="28"/>
          <w:szCs w:val="28"/>
        </w:rPr>
        <w:t>ИНСАРСКОГО МУНИЦИПАЛЬНОГО РАЙОНА</w:t>
      </w:r>
    </w:p>
    <w:p w:rsidR="00F114CA" w:rsidRPr="00F114CA" w:rsidRDefault="00F114CA" w:rsidP="00F114CA">
      <w:pPr>
        <w:jc w:val="center"/>
        <w:rPr>
          <w:rFonts w:ascii="Times New Roman" w:hAnsi="Times New Roman" w:cs="Times New Roman"/>
          <w:bCs/>
          <w:color w:val="000000"/>
          <w:sz w:val="28"/>
          <w:szCs w:val="28"/>
        </w:rPr>
      </w:pPr>
      <w:r w:rsidRPr="00F114CA">
        <w:rPr>
          <w:rFonts w:ascii="Times New Roman" w:hAnsi="Times New Roman" w:cs="Times New Roman"/>
          <w:bCs/>
          <w:color w:val="000000"/>
          <w:sz w:val="28"/>
          <w:szCs w:val="28"/>
        </w:rPr>
        <w:t>РЕСПУБЛИКИ МОРДОВИЯ</w:t>
      </w:r>
    </w:p>
    <w:p w:rsidR="00F114CA" w:rsidRPr="00F114CA" w:rsidRDefault="00F114CA" w:rsidP="00F114CA">
      <w:pPr>
        <w:jc w:val="center"/>
        <w:rPr>
          <w:rFonts w:ascii="Times New Roman" w:hAnsi="Times New Roman" w:cs="Times New Roman"/>
          <w:color w:val="000000"/>
          <w:sz w:val="28"/>
          <w:szCs w:val="28"/>
        </w:rPr>
      </w:pPr>
    </w:p>
    <w:p w:rsidR="00F114CA" w:rsidRPr="00F114CA" w:rsidRDefault="00F114CA" w:rsidP="00F114CA">
      <w:pPr>
        <w:jc w:val="center"/>
        <w:rPr>
          <w:rFonts w:ascii="Times New Roman" w:hAnsi="Times New Roman" w:cs="Times New Roman"/>
          <w:b/>
          <w:bCs/>
          <w:color w:val="000000"/>
          <w:sz w:val="32"/>
          <w:szCs w:val="32"/>
        </w:rPr>
      </w:pPr>
      <w:r w:rsidRPr="00F114CA">
        <w:rPr>
          <w:rFonts w:ascii="Times New Roman" w:hAnsi="Times New Roman" w:cs="Times New Roman"/>
          <w:b/>
          <w:bCs/>
          <w:color w:val="000000"/>
          <w:sz w:val="32"/>
          <w:szCs w:val="32"/>
        </w:rPr>
        <w:t>П О С Т А Н О В Л Е Н И Е</w:t>
      </w:r>
    </w:p>
    <w:p w:rsidR="00F114CA" w:rsidRPr="00F114CA" w:rsidRDefault="00F114CA" w:rsidP="00F114CA">
      <w:pPr>
        <w:jc w:val="center"/>
        <w:rPr>
          <w:rFonts w:ascii="Times New Roman" w:hAnsi="Times New Roman" w:cs="Times New Roman"/>
          <w:sz w:val="28"/>
          <w:szCs w:val="28"/>
        </w:rPr>
      </w:pPr>
    </w:p>
    <w:p w:rsidR="00F114CA" w:rsidRPr="00F114CA" w:rsidRDefault="00F114CA" w:rsidP="00F114CA">
      <w:pPr>
        <w:jc w:val="center"/>
        <w:rPr>
          <w:rFonts w:ascii="Times New Roman" w:hAnsi="Times New Roman" w:cs="Times New Roman"/>
          <w:sz w:val="28"/>
          <w:szCs w:val="28"/>
        </w:rPr>
      </w:pPr>
      <w:r w:rsidRPr="00F114CA">
        <w:rPr>
          <w:rFonts w:ascii="Times New Roman" w:hAnsi="Times New Roman" w:cs="Times New Roman"/>
          <w:sz w:val="28"/>
          <w:szCs w:val="28"/>
        </w:rPr>
        <w:t>г. Инсар</w:t>
      </w:r>
    </w:p>
    <w:p w:rsidR="00F114CA" w:rsidRPr="00F114CA" w:rsidRDefault="00F114CA" w:rsidP="00F114CA">
      <w:pPr>
        <w:pStyle w:val="af2"/>
        <w:rPr>
          <w:sz w:val="28"/>
          <w:szCs w:val="28"/>
        </w:rPr>
      </w:pPr>
      <w:r w:rsidRPr="00F114CA">
        <w:rPr>
          <w:sz w:val="28"/>
          <w:szCs w:val="28"/>
        </w:rPr>
        <w:t>от  17 ноября 2022 г.                                                                                  № 211</w:t>
      </w:r>
    </w:p>
    <w:p w:rsidR="00F114CA" w:rsidRPr="00F114CA" w:rsidRDefault="00F114CA" w:rsidP="00F114CA">
      <w:pPr>
        <w:ind w:firstLine="720"/>
        <w:rPr>
          <w:rFonts w:ascii="Times New Roman" w:hAnsi="Times New Roman" w:cs="Times New Roman"/>
          <w:b/>
          <w:color w:val="000000"/>
          <w:sz w:val="28"/>
          <w:szCs w:val="28"/>
        </w:rPr>
      </w:pPr>
    </w:p>
    <w:p w:rsidR="00F114CA" w:rsidRPr="00F114CA" w:rsidRDefault="00F114CA" w:rsidP="00F114CA">
      <w:pPr>
        <w:pStyle w:val="1f1"/>
        <w:shd w:val="clear" w:color="auto" w:fill="auto"/>
        <w:spacing w:before="0" w:after="540" w:line="311" w:lineRule="exact"/>
        <w:ind w:left="20" w:right="708"/>
        <w:jc w:val="center"/>
        <w:rPr>
          <w:rFonts w:ascii="Times New Roman" w:hAnsi="Times New Roman" w:cs="Times New Roman"/>
          <w:b/>
          <w:sz w:val="28"/>
          <w:szCs w:val="28"/>
        </w:rPr>
      </w:pPr>
      <w:r w:rsidRPr="00F114CA">
        <w:rPr>
          <w:rFonts w:ascii="Times New Roman" w:hAnsi="Times New Roman" w:cs="Times New Roman"/>
          <w:b/>
          <w:color w:val="000000"/>
          <w:sz w:val="28"/>
          <w:szCs w:val="28"/>
        </w:rPr>
        <w:t xml:space="preserve">О внесении изменений в Постановление администрации городского поселения Инсар Инсарского муниципального района Республики Мордовия от 20 января 2022 г. № 8 « О мероприятиях по реализации решения Совета депутатов городского поселения Инсар Инсарского муниципального района от 27.12.2021 </w:t>
      </w:r>
      <w:r w:rsidRPr="00F114CA">
        <w:rPr>
          <w:rFonts w:ascii="Times New Roman" w:hAnsi="Times New Roman" w:cs="Times New Roman"/>
          <w:bCs/>
        </w:rPr>
        <w:t xml:space="preserve">г. </w:t>
      </w:r>
      <w:r w:rsidRPr="00F114CA">
        <w:rPr>
          <w:rFonts w:ascii="Times New Roman" w:hAnsi="Times New Roman" w:cs="Times New Roman"/>
          <w:b/>
          <w:color w:val="000000"/>
          <w:sz w:val="28"/>
          <w:szCs w:val="28"/>
        </w:rPr>
        <w:t>№ 16 «О бюджете городского поселения Инсар Инсарского муниципального района Республики Мордовия на 2022 год и на плановый период 2023 и 2024 годов»</w:t>
      </w:r>
    </w:p>
    <w:p w:rsidR="00F114CA" w:rsidRPr="00F114CA" w:rsidRDefault="00F114CA" w:rsidP="00F114CA">
      <w:pPr>
        <w:pStyle w:val="1f1"/>
        <w:shd w:val="clear" w:color="auto" w:fill="auto"/>
        <w:spacing w:before="0" w:line="240" w:lineRule="auto"/>
        <w:ind w:left="20" w:right="20" w:firstLine="1180"/>
        <w:jc w:val="both"/>
        <w:rPr>
          <w:rFonts w:ascii="Times New Roman" w:hAnsi="Times New Roman" w:cs="Times New Roman"/>
          <w:sz w:val="28"/>
          <w:szCs w:val="28"/>
        </w:rPr>
      </w:pPr>
      <w:r w:rsidRPr="00F114CA">
        <w:rPr>
          <w:rFonts w:ascii="Times New Roman" w:hAnsi="Times New Roman" w:cs="Times New Roman"/>
          <w:color w:val="000000"/>
          <w:sz w:val="28"/>
          <w:szCs w:val="28"/>
        </w:rPr>
        <w:t>В целях реализации решения Совета депутатов городского поселения Инсар Инсарского муниципального района от 27.12.2021 г. №16 «О бюджете городского поселения Инсар Инсарского муниципального района Республики Мордовия на 2022 год и на плановый период и 2024 годов» администрация городского поселения Инсар Инсарского муниципального района</w:t>
      </w:r>
    </w:p>
    <w:p w:rsidR="00F114CA" w:rsidRPr="00F114CA" w:rsidRDefault="00F114CA" w:rsidP="00F114CA">
      <w:pPr>
        <w:rPr>
          <w:rFonts w:ascii="Times New Roman" w:hAnsi="Times New Roman" w:cs="Times New Roman"/>
          <w:color w:val="000000"/>
          <w:sz w:val="28"/>
          <w:szCs w:val="28"/>
        </w:rPr>
      </w:pPr>
      <w:r w:rsidRPr="00F114CA">
        <w:rPr>
          <w:rFonts w:ascii="Times New Roman" w:hAnsi="Times New Roman" w:cs="Times New Roman"/>
          <w:color w:val="000000"/>
          <w:sz w:val="28"/>
          <w:szCs w:val="28"/>
        </w:rPr>
        <w:t xml:space="preserve">           </w:t>
      </w:r>
    </w:p>
    <w:p w:rsidR="00F114CA" w:rsidRPr="00F114CA" w:rsidRDefault="00F114CA" w:rsidP="00F114CA">
      <w:pPr>
        <w:jc w:val="center"/>
        <w:rPr>
          <w:rFonts w:ascii="Times New Roman" w:hAnsi="Times New Roman" w:cs="Times New Roman"/>
          <w:color w:val="000000"/>
          <w:sz w:val="28"/>
          <w:szCs w:val="28"/>
        </w:rPr>
      </w:pPr>
      <w:r w:rsidRPr="00F114CA">
        <w:rPr>
          <w:rFonts w:ascii="Times New Roman" w:hAnsi="Times New Roman" w:cs="Times New Roman"/>
          <w:color w:val="000000"/>
          <w:sz w:val="28"/>
          <w:szCs w:val="28"/>
        </w:rPr>
        <w:t>Администрация городского поселения Инсар ПОСТАНОВЛЯЕТ:</w:t>
      </w:r>
    </w:p>
    <w:p w:rsidR="00F114CA" w:rsidRPr="00F114CA" w:rsidRDefault="00F114CA" w:rsidP="00F114CA">
      <w:pPr>
        <w:ind w:firstLine="225"/>
        <w:rPr>
          <w:rFonts w:ascii="Times New Roman" w:hAnsi="Times New Roman" w:cs="Times New Roman"/>
          <w:color w:val="000000"/>
          <w:sz w:val="28"/>
          <w:szCs w:val="28"/>
        </w:rPr>
      </w:pPr>
    </w:p>
    <w:p w:rsidR="00F114CA" w:rsidRPr="00F114CA" w:rsidRDefault="00F114CA" w:rsidP="00F114CA">
      <w:pPr>
        <w:pStyle w:val="1f1"/>
        <w:shd w:val="clear" w:color="auto" w:fill="auto"/>
        <w:spacing w:before="0" w:line="311" w:lineRule="exact"/>
        <w:ind w:left="20" w:right="-2"/>
        <w:jc w:val="both"/>
        <w:rPr>
          <w:rFonts w:ascii="Times New Roman" w:hAnsi="Times New Roman" w:cs="Times New Roman"/>
          <w:color w:val="000000"/>
          <w:sz w:val="28"/>
          <w:szCs w:val="28"/>
        </w:rPr>
      </w:pPr>
      <w:r w:rsidRPr="00F114CA">
        <w:rPr>
          <w:rFonts w:ascii="Times New Roman" w:hAnsi="Times New Roman" w:cs="Times New Roman"/>
          <w:color w:val="000000"/>
          <w:sz w:val="28"/>
          <w:szCs w:val="28"/>
        </w:rPr>
        <w:tab/>
        <w:t>1. Внести в Постановление администрации городского поселения Инсар Инсарского муниципального района Республики Мордовия от 20 января 2022 г. № 8 « О мероприятиях по реализации решения Совета депутатов городского поселения Инсар Инсарского муниципального района от 27.12.2021 г. № 16 «О бюджете городского поселения Инсар Инсарского муниципального района Республики Мордовия на 2022 год и на плановый период 2023 и 2024 годов»</w:t>
      </w:r>
      <w:r w:rsidRPr="00F114CA">
        <w:rPr>
          <w:rFonts w:ascii="Times New Roman" w:hAnsi="Times New Roman" w:cs="Times New Roman"/>
          <w:sz w:val="28"/>
          <w:szCs w:val="28"/>
        </w:rPr>
        <w:t xml:space="preserve">, </w:t>
      </w:r>
      <w:r w:rsidRPr="00F114CA">
        <w:rPr>
          <w:rFonts w:ascii="Times New Roman" w:hAnsi="Times New Roman" w:cs="Times New Roman"/>
          <w:color w:val="000000"/>
          <w:sz w:val="28"/>
          <w:szCs w:val="28"/>
        </w:rPr>
        <w:t>следующие  изменения:</w:t>
      </w:r>
    </w:p>
    <w:p w:rsidR="00F114CA" w:rsidRPr="00F114CA" w:rsidRDefault="00F114CA" w:rsidP="00F114CA">
      <w:pPr>
        <w:ind w:firstLine="709"/>
        <w:jc w:val="both"/>
        <w:rPr>
          <w:rFonts w:ascii="Times New Roman" w:hAnsi="Times New Roman" w:cs="Times New Roman"/>
          <w:bCs/>
          <w:sz w:val="28"/>
          <w:szCs w:val="28"/>
        </w:rPr>
      </w:pPr>
      <w:r w:rsidRPr="00F114CA">
        <w:rPr>
          <w:rFonts w:ascii="Times New Roman" w:hAnsi="Times New Roman" w:cs="Times New Roman"/>
          <w:bCs/>
          <w:sz w:val="28"/>
          <w:szCs w:val="28"/>
        </w:rPr>
        <w:t>1) в  пункте 10 п.п. 1:</w:t>
      </w:r>
    </w:p>
    <w:p w:rsidR="00F114CA" w:rsidRPr="00F114CA" w:rsidRDefault="00F114CA" w:rsidP="00F114CA">
      <w:pPr>
        <w:ind w:firstLine="709"/>
        <w:jc w:val="both"/>
        <w:rPr>
          <w:rFonts w:ascii="Times New Roman" w:hAnsi="Times New Roman" w:cs="Times New Roman"/>
          <w:bCs/>
          <w:sz w:val="28"/>
          <w:szCs w:val="28"/>
        </w:rPr>
      </w:pPr>
      <w:r w:rsidRPr="00F114CA">
        <w:rPr>
          <w:rFonts w:ascii="Times New Roman" w:hAnsi="Times New Roman" w:cs="Times New Roman"/>
          <w:bCs/>
          <w:sz w:val="28"/>
          <w:szCs w:val="28"/>
        </w:rPr>
        <w:t>часть первую дополнить абзацами следующего содержания:</w:t>
      </w:r>
    </w:p>
    <w:p w:rsidR="00F114CA" w:rsidRPr="00F114CA" w:rsidRDefault="00F114CA" w:rsidP="00F114CA">
      <w:pPr>
        <w:pStyle w:val="1f1"/>
        <w:numPr>
          <w:ilvl w:val="0"/>
          <w:numId w:val="36"/>
        </w:numPr>
        <w:shd w:val="clear" w:color="auto" w:fill="auto"/>
        <w:tabs>
          <w:tab w:val="left" w:pos="1418"/>
        </w:tabs>
        <w:spacing w:before="0" w:line="240" w:lineRule="auto"/>
        <w:ind w:left="20" w:right="20" w:firstLine="973"/>
        <w:jc w:val="both"/>
        <w:rPr>
          <w:rFonts w:ascii="Times New Roman" w:hAnsi="Times New Roman" w:cs="Times New Roman"/>
          <w:sz w:val="28"/>
          <w:szCs w:val="28"/>
        </w:rPr>
      </w:pPr>
      <w:r w:rsidRPr="00F114CA">
        <w:rPr>
          <w:rFonts w:ascii="Times New Roman" w:hAnsi="Times New Roman" w:cs="Times New Roman"/>
          <w:bCs/>
          <w:sz w:val="28"/>
          <w:szCs w:val="28"/>
        </w:rPr>
        <w:t>«</w:t>
      </w:r>
      <w:r w:rsidRPr="00F114CA">
        <w:rPr>
          <w:rFonts w:ascii="Times New Roman" w:hAnsi="Times New Roman" w:cs="Times New Roman"/>
          <w:color w:val="000000"/>
          <w:sz w:val="28"/>
          <w:szCs w:val="28"/>
        </w:rPr>
        <w:t xml:space="preserve">размере, не превышающем 80 процентов суммы муниципального контракта (договора) о в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городского поселения Инсар Инсарского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w:t>
      </w:r>
      <w:r w:rsidRPr="00F114CA">
        <w:rPr>
          <w:rFonts w:ascii="Times New Roman" w:hAnsi="Times New Roman" w:cs="Times New Roman"/>
          <w:color w:val="000000"/>
          <w:sz w:val="28"/>
          <w:szCs w:val="28"/>
        </w:rPr>
        <w:lastRenderedPageBreak/>
        <w:t>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w:t>
      </w:r>
      <w:r w:rsidRPr="00F114CA">
        <w:rPr>
          <w:rFonts w:ascii="Times New Roman" w:hAnsi="Times New Roman" w:cs="Times New Roman"/>
          <w:sz w:val="28"/>
          <w:szCs w:val="28"/>
        </w:rPr>
        <w:t xml:space="preserve"> </w:t>
      </w:r>
      <w:r w:rsidRPr="00F114CA">
        <w:rPr>
          <w:rFonts w:ascii="Times New Roman" w:hAnsi="Times New Roman" w:cs="Times New Roman"/>
          <w:color w:val="000000"/>
          <w:sz w:val="28"/>
          <w:szCs w:val="28"/>
        </w:rPr>
        <w:t>контракт) содержит этапы его исполнения, сроки выполнения которых полностью или частично совпадают);</w:t>
      </w:r>
    </w:p>
    <w:p w:rsidR="00F114CA" w:rsidRDefault="00F114CA" w:rsidP="00F114CA">
      <w:pPr>
        <w:pStyle w:val="1f1"/>
        <w:shd w:val="clear" w:color="auto" w:fill="auto"/>
        <w:tabs>
          <w:tab w:val="left" w:pos="9632"/>
        </w:tabs>
        <w:spacing w:before="0" w:line="240" w:lineRule="auto"/>
        <w:ind w:left="20" w:right="20" w:firstLine="720"/>
        <w:jc w:val="both"/>
        <w:rPr>
          <w:rFonts w:ascii="Times New Roman" w:hAnsi="Times New Roman" w:cs="Times New Roman"/>
          <w:iCs/>
          <w:sz w:val="28"/>
          <w:szCs w:val="28"/>
        </w:rPr>
      </w:pPr>
      <w:r w:rsidRPr="00F114CA">
        <w:rPr>
          <w:rFonts w:ascii="Times New Roman" w:hAnsi="Times New Roman" w:cs="Times New Roman"/>
          <w:color w:val="000000"/>
          <w:sz w:val="28"/>
          <w:szCs w:val="28"/>
        </w:rPr>
        <w:t xml:space="preserve">Настоящее постановление вступает в силу со дня его официального опубликования и распространяет свое действие на правоотношения, возникшие </w:t>
      </w:r>
      <w:r w:rsidRPr="00F114CA">
        <w:rPr>
          <w:rFonts w:ascii="Times New Roman" w:hAnsi="Times New Roman" w:cs="Times New Roman"/>
          <w:iCs/>
          <w:sz w:val="28"/>
          <w:szCs w:val="28"/>
        </w:rPr>
        <w:t>с 01 января 2022 г.</w:t>
      </w:r>
    </w:p>
    <w:p w:rsidR="00F114CA" w:rsidRPr="008C72D4" w:rsidRDefault="00F114CA" w:rsidP="00F114CA"/>
    <w:p w:rsidR="00F114CA" w:rsidRPr="00F114CA" w:rsidRDefault="00F114CA" w:rsidP="00F114CA">
      <w:pPr>
        <w:pStyle w:val="aff7"/>
        <w:jc w:val="both"/>
        <w:rPr>
          <w:rFonts w:ascii="Times New Roman" w:hAnsi="Times New Roman" w:cs="Times New Roman"/>
          <w:sz w:val="28"/>
          <w:szCs w:val="28"/>
        </w:rPr>
      </w:pPr>
      <w:r w:rsidRPr="00F114CA">
        <w:rPr>
          <w:rFonts w:ascii="Times New Roman" w:hAnsi="Times New Roman" w:cs="Times New Roman"/>
          <w:sz w:val="28"/>
          <w:szCs w:val="28"/>
        </w:rPr>
        <w:t xml:space="preserve">Глава администрации </w:t>
      </w:r>
    </w:p>
    <w:p w:rsidR="00F114CA" w:rsidRPr="00F114CA" w:rsidRDefault="00F114CA" w:rsidP="00F114CA">
      <w:pPr>
        <w:rPr>
          <w:rFonts w:ascii="Times New Roman" w:hAnsi="Times New Roman" w:cs="Times New Roman"/>
          <w:sz w:val="28"/>
          <w:szCs w:val="28"/>
        </w:rPr>
      </w:pPr>
      <w:r w:rsidRPr="00F114CA">
        <w:rPr>
          <w:rFonts w:ascii="Times New Roman" w:hAnsi="Times New Roman" w:cs="Times New Roman"/>
          <w:sz w:val="28"/>
          <w:szCs w:val="28"/>
        </w:rPr>
        <w:t xml:space="preserve">городского поселения Инсар </w:t>
      </w:r>
    </w:p>
    <w:p w:rsidR="00F114CA" w:rsidRPr="00F114CA" w:rsidRDefault="00F114CA" w:rsidP="00F114CA">
      <w:pPr>
        <w:rPr>
          <w:rFonts w:ascii="Times New Roman" w:hAnsi="Times New Roman" w:cs="Times New Roman"/>
          <w:sz w:val="28"/>
          <w:szCs w:val="28"/>
        </w:rPr>
      </w:pPr>
      <w:r w:rsidRPr="00F114CA">
        <w:rPr>
          <w:rFonts w:ascii="Times New Roman" w:hAnsi="Times New Roman" w:cs="Times New Roman"/>
          <w:sz w:val="28"/>
          <w:szCs w:val="28"/>
        </w:rPr>
        <w:t>Инсараского муниципального района</w:t>
      </w:r>
    </w:p>
    <w:p w:rsidR="00F114CA" w:rsidRPr="00F114CA" w:rsidRDefault="00F114CA" w:rsidP="00F114CA">
      <w:pPr>
        <w:rPr>
          <w:rFonts w:ascii="Times New Roman" w:hAnsi="Times New Roman" w:cs="Times New Roman"/>
          <w:sz w:val="28"/>
          <w:szCs w:val="28"/>
        </w:rPr>
      </w:pPr>
      <w:r w:rsidRPr="00F114CA">
        <w:rPr>
          <w:rFonts w:ascii="Times New Roman" w:hAnsi="Times New Roman" w:cs="Times New Roman"/>
          <w:sz w:val="28"/>
          <w:szCs w:val="28"/>
        </w:rPr>
        <w:t>Республики Мордовия                                                                Ю.Н.БУЛЫЧЕВ</w:t>
      </w:r>
    </w:p>
    <w:p w:rsidR="00F114CA" w:rsidRPr="00F114CA" w:rsidRDefault="00F114CA" w:rsidP="00F114CA">
      <w:pPr>
        <w:pStyle w:val="1f1"/>
        <w:shd w:val="clear" w:color="auto" w:fill="auto"/>
        <w:tabs>
          <w:tab w:val="left" w:pos="9632"/>
        </w:tabs>
        <w:spacing w:before="0" w:line="240" w:lineRule="auto"/>
        <w:ind w:left="20" w:right="20" w:firstLine="720"/>
        <w:jc w:val="both"/>
        <w:rPr>
          <w:rFonts w:ascii="Times New Roman" w:hAnsi="Times New Roman" w:cs="Times New Roman"/>
          <w:color w:val="000000"/>
          <w:sz w:val="28"/>
          <w:szCs w:val="28"/>
        </w:rPr>
      </w:pPr>
    </w:p>
    <w:p w:rsidR="00F114CA" w:rsidRPr="00F114CA" w:rsidRDefault="00F114CA" w:rsidP="00F114CA">
      <w:pPr>
        <w:pStyle w:val="aff7"/>
        <w:jc w:val="both"/>
        <w:rPr>
          <w:rFonts w:ascii="Times New Roman" w:hAnsi="Times New Roman" w:cs="Times New Roman"/>
          <w:sz w:val="28"/>
          <w:szCs w:val="28"/>
        </w:rPr>
      </w:pPr>
    </w:p>
    <w:p w:rsidR="00F114CA" w:rsidRPr="00F114CA" w:rsidRDefault="00F114CA" w:rsidP="00F114CA">
      <w:pPr>
        <w:rPr>
          <w:rFonts w:ascii="Times New Roman" w:hAnsi="Times New Roman" w:cs="Times New Roman"/>
        </w:rPr>
      </w:pPr>
    </w:p>
    <w:p w:rsidR="00F114CA" w:rsidRDefault="00F114CA" w:rsidP="00F114CA">
      <w:pPr>
        <w:pStyle w:val="aa"/>
        <w:jc w:val="left"/>
        <w:rPr>
          <w:b/>
          <w:sz w:val="22"/>
          <w:szCs w:val="22"/>
        </w:rPr>
      </w:pPr>
    </w:p>
    <w:p w:rsidR="00F114CA" w:rsidRDefault="00F114CA"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sectPr w:rsidR="004E2BC2" w:rsidSect="00385813">
      <w:headerReference w:type="default" r:id="rId8"/>
      <w:pgSz w:w="11906" w:h="16838"/>
      <w:pgMar w:top="851" w:right="851" w:bottom="851" w:left="1701" w:header="0" w:footer="57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E73" w:rsidRDefault="00F07E73" w:rsidP="00F26C5E">
      <w:r>
        <w:separator/>
      </w:r>
    </w:p>
  </w:endnote>
  <w:endnote w:type="continuationSeparator" w:id="0">
    <w:p w:rsidR="00F07E73" w:rsidRDefault="00F07E73"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E73" w:rsidRDefault="00F07E73" w:rsidP="00F26C5E">
      <w:r>
        <w:separator/>
      </w:r>
    </w:p>
  </w:footnote>
  <w:footnote w:type="continuationSeparator" w:id="0">
    <w:p w:rsidR="00F07E73" w:rsidRDefault="00F07E73"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162"/>
      <w:docPartObj>
        <w:docPartGallery w:val="Page Numbers (Top of Page)"/>
        <w:docPartUnique/>
      </w:docPartObj>
    </w:sdtPr>
    <w:sdtContent>
      <w:p w:rsidR="00173A01" w:rsidRDefault="00015686">
        <w:pPr>
          <w:pStyle w:val="a3"/>
          <w:jc w:val="right"/>
        </w:pPr>
        <w:fldSimple w:instr=" PAGE   \* MERGEFORMAT ">
          <w:r w:rsidR="00F114CA">
            <w:rPr>
              <w:noProof/>
            </w:rPr>
            <w:t>2</w:t>
          </w:r>
        </w:fldSimple>
      </w:p>
    </w:sdtContent>
  </w:sdt>
  <w:p w:rsidR="00173A01" w:rsidRDefault="00173A0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4">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8">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9">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1">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2">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3">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4">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15">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16">
    <w:nsid w:val="39570816"/>
    <w:multiLevelType w:val="hybridMultilevel"/>
    <w:tmpl w:val="E6FAC880"/>
    <w:lvl w:ilvl="0" w:tplc="E708DBD4">
      <w:start w:val="1"/>
      <w:numFmt w:val="decimal"/>
      <w:lvlText w:val="%1."/>
      <w:lvlJc w:val="left"/>
      <w:pPr>
        <w:ind w:left="1935" w:hanging="121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19">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20">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21">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24">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26">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A4C01AD"/>
    <w:multiLevelType w:val="multilevel"/>
    <w:tmpl w:val="E2985F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29">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30">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31">
    <w:nsid w:val="69826556"/>
    <w:multiLevelType w:val="hybridMultilevel"/>
    <w:tmpl w:val="26FE3812"/>
    <w:lvl w:ilvl="0" w:tplc="1200F4C0">
      <w:start w:val="1"/>
      <w:numFmt w:val="decimal"/>
      <w:lvlText w:val="%1."/>
      <w:lvlJc w:val="left"/>
      <w:pPr>
        <w:ind w:left="1215" w:hanging="360"/>
      </w:pPr>
      <w:rPr>
        <w:rFonts w:ascii="Times New Roman" w:hAnsi="Times New Roman" w:cs="Times New Roman" w:hint="default"/>
        <w:color w:val="auto"/>
        <w:sz w:val="28"/>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2">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33">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34">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7"/>
  </w:num>
  <w:num w:numId="5">
    <w:abstractNumId w:val="13"/>
  </w:num>
  <w:num w:numId="6">
    <w:abstractNumId w:val="20"/>
  </w:num>
  <w:num w:numId="7">
    <w:abstractNumId w:val="23"/>
  </w:num>
  <w:num w:numId="8">
    <w:abstractNumId w:val="29"/>
  </w:num>
  <w:num w:numId="9">
    <w:abstractNumId w:val="8"/>
  </w:num>
  <w:num w:numId="10">
    <w:abstractNumId w:val="28"/>
  </w:num>
  <w:num w:numId="11">
    <w:abstractNumId w:val="30"/>
  </w:num>
  <w:num w:numId="12">
    <w:abstractNumId w:val="25"/>
  </w:num>
  <w:num w:numId="13">
    <w:abstractNumId w:val="10"/>
  </w:num>
  <w:num w:numId="14">
    <w:abstractNumId w:val="3"/>
  </w:num>
  <w:num w:numId="15">
    <w:abstractNumId w:val="32"/>
  </w:num>
  <w:num w:numId="16">
    <w:abstractNumId w:val="33"/>
  </w:num>
  <w:num w:numId="17">
    <w:abstractNumId w:val="7"/>
  </w:num>
  <w:num w:numId="18">
    <w:abstractNumId w:val="14"/>
  </w:num>
  <w:num w:numId="19">
    <w:abstractNumId w:val="2"/>
  </w:num>
  <w:num w:numId="20">
    <w:abstractNumId w:val="15"/>
  </w:num>
  <w:num w:numId="21">
    <w:abstractNumId w:val="12"/>
  </w:num>
  <w:num w:numId="22">
    <w:abstractNumId w:val="18"/>
  </w:num>
  <w:num w:numId="23">
    <w:abstractNumId w:val="22"/>
  </w:num>
  <w:num w:numId="24">
    <w:abstractNumId w:val="24"/>
  </w:num>
  <w:num w:numId="25">
    <w:abstractNumId w:val="9"/>
  </w:num>
  <w:num w:numId="26">
    <w:abstractNumId w:val="6"/>
  </w:num>
  <w:num w:numId="27">
    <w:abstractNumId w:val="26"/>
  </w:num>
  <w:num w:numId="28">
    <w:abstractNumId w:val="5"/>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1"/>
  </w:num>
  <w:num w:numId="32">
    <w:abstractNumId w:val="34"/>
  </w:num>
  <w:num w:numId="33">
    <w:abstractNumId w:val="11"/>
  </w:num>
  <w:num w:numId="34">
    <w:abstractNumId w:val="31"/>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7E732E"/>
    <w:rsid w:val="00015686"/>
    <w:rsid w:val="00016616"/>
    <w:rsid w:val="00017781"/>
    <w:rsid w:val="00022FD1"/>
    <w:rsid w:val="00052E81"/>
    <w:rsid w:val="00062D8E"/>
    <w:rsid w:val="0007095A"/>
    <w:rsid w:val="000846D4"/>
    <w:rsid w:val="00086149"/>
    <w:rsid w:val="000A0A3C"/>
    <w:rsid w:val="000B3B6D"/>
    <w:rsid w:val="000E5723"/>
    <w:rsid w:val="000F225F"/>
    <w:rsid w:val="000F6035"/>
    <w:rsid w:val="00100601"/>
    <w:rsid w:val="0010628F"/>
    <w:rsid w:val="00112ADE"/>
    <w:rsid w:val="00116F9C"/>
    <w:rsid w:val="00130DD5"/>
    <w:rsid w:val="001400E3"/>
    <w:rsid w:val="00150997"/>
    <w:rsid w:val="00157264"/>
    <w:rsid w:val="00171EAE"/>
    <w:rsid w:val="00173A01"/>
    <w:rsid w:val="001C6509"/>
    <w:rsid w:val="001C718C"/>
    <w:rsid w:val="001D4A01"/>
    <w:rsid w:val="001D605D"/>
    <w:rsid w:val="001E24AF"/>
    <w:rsid w:val="001F1D48"/>
    <w:rsid w:val="00213FFD"/>
    <w:rsid w:val="002264CD"/>
    <w:rsid w:val="00232479"/>
    <w:rsid w:val="002423FE"/>
    <w:rsid w:val="0026694E"/>
    <w:rsid w:val="002819F7"/>
    <w:rsid w:val="00282CEC"/>
    <w:rsid w:val="00287A19"/>
    <w:rsid w:val="0029037E"/>
    <w:rsid w:val="002C1F52"/>
    <w:rsid w:val="002D1655"/>
    <w:rsid w:val="002E3B5C"/>
    <w:rsid w:val="002F13FD"/>
    <w:rsid w:val="002F1715"/>
    <w:rsid w:val="00300D28"/>
    <w:rsid w:val="003161A9"/>
    <w:rsid w:val="00333D9B"/>
    <w:rsid w:val="00337383"/>
    <w:rsid w:val="00385813"/>
    <w:rsid w:val="0039447E"/>
    <w:rsid w:val="003A2943"/>
    <w:rsid w:val="003A46C9"/>
    <w:rsid w:val="003B3067"/>
    <w:rsid w:val="003C0E47"/>
    <w:rsid w:val="003C74B7"/>
    <w:rsid w:val="003D123F"/>
    <w:rsid w:val="003D6E90"/>
    <w:rsid w:val="003E119E"/>
    <w:rsid w:val="003E4FB8"/>
    <w:rsid w:val="003F4E93"/>
    <w:rsid w:val="00413EBF"/>
    <w:rsid w:val="00431209"/>
    <w:rsid w:val="0046261E"/>
    <w:rsid w:val="004628C4"/>
    <w:rsid w:val="004631A2"/>
    <w:rsid w:val="00475AA8"/>
    <w:rsid w:val="00495BE0"/>
    <w:rsid w:val="00496434"/>
    <w:rsid w:val="004C419D"/>
    <w:rsid w:val="004E2BC2"/>
    <w:rsid w:val="004E331E"/>
    <w:rsid w:val="004E68D6"/>
    <w:rsid w:val="004F5DB3"/>
    <w:rsid w:val="004F613F"/>
    <w:rsid w:val="004F69A7"/>
    <w:rsid w:val="005066D4"/>
    <w:rsid w:val="005249B5"/>
    <w:rsid w:val="00525CF8"/>
    <w:rsid w:val="005300D4"/>
    <w:rsid w:val="00535C63"/>
    <w:rsid w:val="00540478"/>
    <w:rsid w:val="00545228"/>
    <w:rsid w:val="0056477B"/>
    <w:rsid w:val="005659E9"/>
    <w:rsid w:val="00580497"/>
    <w:rsid w:val="00580D95"/>
    <w:rsid w:val="005866B3"/>
    <w:rsid w:val="005B26E5"/>
    <w:rsid w:val="005B5E7F"/>
    <w:rsid w:val="005C0FB0"/>
    <w:rsid w:val="005D0312"/>
    <w:rsid w:val="005E55EF"/>
    <w:rsid w:val="005E6B1F"/>
    <w:rsid w:val="00601DE0"/>
    <w:rsid w:val="00604E24"/>
    <w:rsid w:val="00611DC3"/>
    <w:rsid w:val="00616338"/>
    <w:rsid w:val="006230F0"/>
    <w:rsid w:val="00635625"/>
    <w:rsid w:val="00650962"/>
    <w:rsid w:val="006520F3"/>
    <w:rsid w:val="00653F6C"/>
    <w:rsid w:val="00694170"/>
    <w:rsid w:val="00697274"/>
    <w:rsid w:val="006B2C47"/>
    <w:rsid w:val="006C4BED"/>
    <w:rsid w:val="006C5BEE"/>
    <w:rsid w:val="006F6FB4"/>
    <w:rsid w:val="0070449A"/>
    <w:rsid w:val="00705449"/>
    <w:rsid w:val="00737A93"/>
    <w:rsid w:val="00744E8F"/>
    <w:rsid w:val="007714EE"/>
    <w:rsid w:val="00774FD5"/>
    <w:rsid w:val="00793DB9"/>
    <w:rsid w:val="0079484E"/>
    <w:rsid w:val="007967CD"/>
    <w:rsid w:val="007A7CCB"/>
    <w:rsid w:val="007B5B6E"/>
    <w:rsid w:val="007C0C24"/>
    <w:rsid w:val="007C1E4E"/>
    <w:rsid w:val="007D130B"/>
    <w:rsid w:val="007D3505"/>
    <w:rsid w:val="007D4717"/>
    <w:rsid w:val="007E231D"/>
    <w:rsid w:val="007E732E"/>
    <w:rsid w:val="007F2BBD"/>
    <w:rsid w:val="00802157"/>
    <w:rsid w:val="00814F99"/>
    <w:rsid w:val="0082591F"/>
    <w:rsid w:val="00830196"/>
    <w:rsid w:val="00843C2D"/>
    <w:rsid w:val="008449C8"/>
    <w:rsid w:val="008457AD"/>
    <w:rsid w:val="00861F21"/>
    <w:rsid w:val="008709E5"/>
    <w:rsid w:val="008829B0"/>
    <w:rsid w:val="00884139"/>
    <w:rsid w:val="0088608F"/>
    <w:rsid w:val="008A7605"/>
    <w:rsid w:val="008B7824"/>
    <w:rsid w:val="008B7F00"/>
    <w:rsid w:val="008D2913"/>
    <w:rsid w:val="008D2B41"/>
    <w:rsid w:val="008D3C68"/>
    <w:rsid w:val="008E45F6"/>
    <w:rsid w:val="008F2518"/>
    <w:rsid w:val="008F4A61"/>
    <w:rsid w:val="00925B07"/>
    <w:rsid w:val="00933DEE"/>
    <w:rsid w:val="00940897"/>
    <w:rsid w:val="0094355A"/>
    <w:rsid w:val="009510E3"/>
    <w:rsid w:val="00956AE9"/>
    <w:rsid w:val="00962D3B"/>
    <w:rsid w:val="0099267A"/>
    <w:rsid w:val="00992BD3"/>
    <w:rsid w:val="009A00AE"/>
    <w:rsid w:val="009A1210"/>
    <w:rsid w:val="009A15DC"/>
    <w:rsid w:val="009A3086"/>
    <w:rsid w:val="009B038A"/>
    <w:rsid w:val="009C0651"/>
    <w:rsid w:val="009C2B98"/>
    <w:rsid w:val="009C4DDB"/>
    <w:rsid w:val="009E093B"/>
    <w:rsid w:val="009F047E"/>
    <w:rsid w:val="009F1C9F"/>
    <w:rsid w:val="009F65CA"/>
    <w:rsid w:val="00A04F0A"/>
    <w:rsid w:val="00A06187"/>
    <w:rsid w:val="00A26267"/>
    <w:rsid w:val="00A32126"/>
    <w:rsid w:val="00A44A6C"/>
    <w:rsid w:val="00A64AFB"/>
    <w:rsid w:val="00A70449"/>
    <w:rsid w:val="00A728CE"/>
    <w:rsid w:val="00AB1635"/>
    <w:rsid w:val="00AB19C9"/>
    <w:rsid w:val="00AB314C"/>
    <w:rsid w:val="00AC63C4"/>
    <w:rsid w:val="00AC7306"/>
    <w:rsid w:val="00AD1B6D"/>
    <w:rsid w:val="00AD48D9"/>
    <w:rsid w:val="00AE65A9"/>
    <w:rsid w:val="00AF3676"/>
    <w:rsid w:val="00B03074"/>
    <w:rsid w:val="00B53D22"/>
    <w:rsid w:val="00B56DFB"/>
    <w:rsid w:val="00BD169C"/>
    <w:rsid w:val="00BD20B8"/>
    <w:rsid w:val="00BE3AD2"/>
    <w:rsid w:val="00BE662D"/>
    <w:rsid w:val="00BE68F6"/>
    <w:rsid w:val="00BE72CE"/>
    <w:rsid w:val="00C10FE7"/>
    <w:rsid w:val="00C12057"/>
    <w:rsid w:val="00C12283"/>
    <w:rsid w:val="00C2679F"/>
    <w:rsid w:val="00C477AC"/>
    <w:rsid w:val="00C565C5"/>
    <w:rsid w:val="00C73109"/>
    <w:rsid w:val="00C7348D"/>
    <w:rsid w:val="00C8397A"/>
    <w:rsid w:val="00CA0490"/>
    <w:rsid w:val="00CA41E5"/>
    <w:rsid w:val="00CB698E"/>
    <w:rsid w:val="00CC3A76"/>
    <w:rsid w:val="00CF678D"/>
    <w:rsid w:val="00CF7555"/>
    <w:rsid w:val="00D04D51"/>
    <w:rsid w:val="00D149C4"/>
    <w:rsid w:val="00D2199C"/>
    <w:rsid w:val="00D27851"/>
    <w:rsid w:val="00D324F9"/>
    <w:rsid w:val="00D34A98"/>
    <w:rsid w:val="00D50C5C"/>
    <w:rsid w:val="00D557BE"/>
    <w:rsid w:val="00D568F5"/>
    <w:rsid w:val="00D621B1"/>
    <w:rsid w:val="00D66141"/>
    <w:rsid w:val="00D94E5D"/>
    <w:rsid w:val="00DA0003"/>
    <w:rsid w:val="00DA60EC"/>
    <w:rsid w:val="00DB0E7F"/>
    <w:rsid w:val="00DB4D93"/>
    <w:rsid w:val="00DB5A1E"/>
    <w:rsid w:val="00DD2905"/>
    <w:rsid w:val="00DF433D"/>
    <w:rsid w:val="00E234E8"/>
    <w:rsid w:val="00E3407E"/>
    <w:rsid w:val="00E7143D"/>
    <w:rsid w:val="00E82B8D"/>
    <w:rsid w:val="00E9089C"/>
    <w:rsid w:val="00E90D9D"/>
    <w:rsid w:val="00E97179"/>
    <w:rsid w:val="00EA639D"/>
    <w:rsid w:val="00EA7ED9"/>
    <w:rsid w:val="00EB578F"/>
    <w:rsid w:val="00EB697B"/>
    <w:rsid w:val="00ED464B"/>
    <w:rsid w:val="00EE2B9D"/>
    <w:rsid w:val="00EE3021"/>
    <w:rsid w:val="00EF2EDD"/>
    <w:rsid w:val="00F028D3"/>
    <w:rsid w:val="00F07E73"/>
    <w:rsid w:val="00F114CA"/>
    <w:rsid w:val="00F26C5E"/>
    <w:rsid w:val="00F36566"/>
    <w:rsid w:val="00F42DCF"/>
    <w:rsid w:val="00F77C97"/>
    <w:rsid w:val="00F86C09"/>
    <w:rsid w:val="00FB0745"/>
    <w:rsid w:val="00FC2352"/>
    <w:rsid w:val="00FD1550"/>
    <w:rsid w:val="00FE039B"/>
    <w:rsid w:val="00FE3201"/>
    <w:rsid w:val="00FF0240"/>
    <w:rsid w:val="00FF2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uiPriority w:val="34"/>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uiPriority w:val="99"/>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uiPriority w:val="22"/>
    <w:qFormat/>
    <w:rsid w:val="00604E24"/>
    <w:rPr>
      <w:b/>
      <w:bCs/>
    </w:rPr>
  </w:style>
  <w:style w:type="paragraph" w:customStyle="1" w:styleId="aff7">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uiPriority w:val="99"/>
    <w:rsid w:val="00AD1B6D"/>
    <w:rPr>
      <w:b/>
      <w:bCs/>
      <w:color w:val="26282F"/>
    </w:rPr>
  </w:style>
  <w:style w:type="paragraph" w:customStyle="1" w:styleId="affb">
    <w:name w:val="Таблицы (моноширинный)"/>
    <w:basedOn w:val="a"/>
    <w:next w:val="a"/>
    <w:uiPriority w:val="99"/>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1f">
    <w:name w:val="Название объекта1"/>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pter">
    <w:name w:val="chapter"/>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46261E"/>
  </w:style>
  <w:style w:type="paragraph" w:customStyle="1" w:styleId="28">
    <w:name w:val="Название объекта2"/>
    <w:basedOn w:val="a"/>
    <w:rsid w:val="0038581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d">
    <w:name w:val="Знак Знак Знак Знак"/>
    <w:basedOn w:val="a"/>
    <w:next w:val="a"/>
    <w:semiHidden/>
    <w:rsid w:val="00385813"/>
    <w:pPr>
      <w:widowControl/>
      <w:autoSpaceDE/>
      <w:autoSpaceDN/>
      <w:adjustRightInd/>
      <w:spacing w:after="160" w:line="240" w:lineRule="exact"/>
    </w:pPr>
    <w:rPr>
      <w:sz w:val="20"/>
      <w:szCs w:val="20"/>
      <w:lang w:val="en-US" w:eastAsia="en-US"/>
    </w:rPr>
  </w:style>
  <w:style w:type="paragraph" w:customStyle="1" w:styleId="33">
    <w:name w:val="Без интервала3"/>
    <w:rsid w:val="00FF2F7C"/>
    <w:pPr>
      <w:suppressAutoHyphens/>
      <w:spacing w:after="0" w:line="100" w:lineRule="atLeast"/>
    </w:pPr>
    <w:rPr>
      <w:rFonts w:ascii="Times New Roman" w:eastAsia="Lucida Sans Unicode" w:hAnsi="Times New Roman" w:cs="Times New Roman"/>
      <w:sz w:val="24"/>
      <w:szCs w:val="24"/>
    </w:rPr>
  </w:style>
  <w:style w:type="paragraph" w:customStyle="1" w:styleId="1f0">
    <w:name w:val="Знак1 Знак Знак Знак Знак Знак Знак Знак Знак Знак"/>
    <w:basedOn w:val="a"/>
    <w:next w:val="a"/>
    <w:semiHidden/>
    <w:rsid w:val="00B03074"/>
    <w:pPr>
      <w:widowControl/>
      <w:autoSpaceDE/>
      <w:autoSpaceDN/>
      <w:adjustRightInd/>
      <w:spacing w:after="160" w:line="240" w:lineRule="exact"/>
    </w:pPr>
    <w:rPr>
      <w:sz w:val="20"/>
      <w:szCs w:val="20"/>
      <w:lang w:val="en-US" w:eastAsia="en-US"/>
    </w:rPr>
  </w:style>
  <w:style w:type="paragraph" w:customStyle="1" w:styleId="affe">
    <w:name w:val="Знак Знак Знак Знак"/>
    <w:basedOn w:val="a"/>
    <w:next w:val="a"/>
    <w:semiHidden/>
    <w:rsid w:val="0094355A"/>
    <w:pPr>
      <w:widowControl/>
      <w:autoSpaceDE/>
      <w:autoSpaceDN/>
      <w:adjustRightInd/>
      <w:spacing w:after="160" w:line="240" w:lineRule="exact"/>
    </w:pPr>
    <w:rPr>
      <w:sz w:val="20"/>
      <w:szCs w:val="20"/>
      <w:lang w:val="en-US" w:eastAsia="en-US"/>
    </w:rPr>
  </w:style>
  <w:style w:type="character" w:customStyle="1" w:styleId="afff">
    <w:name w:val="Основной текст_"/>
    <w:basedOn w:val="a0"/>
    <w:link w:val="1f1"/>
    <w:rsid w:val="00F114CA"/>
    <w:rPr>
      <w:sz w:val="26"/>
      <w:szCs w:val="26"/>
      <w:shd w:val="clear" w:color="auto" w:fill="FFFFFF"/>
    </w:rPr>
  </w:style>
  <w:style w:type="paragraph" w:customStyle="1" w:styleId="1f1">
    <w:name w:val="Основной текст1"/>
    <w:basedOn w:val="a"/>
    <w:link w:val="afff"/>
    <w:rsid w:val="00F114CA"/>
    <w:pPr>
      <w:shd w:val="clear" w:color="auto" w:fill="FFFFFF"/>
      <w:autoSpaceDE/>
      <w:autoSpaceDN/>
      <w:adjustRightInd/>
      <w:spacing w:before="120" w:line="0" w:lineRule="atLeast"/>
    </w:pPr>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250193492">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4146641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E2B00-99DA-42B7-BCA5-A543A0752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574</Words>
  <Characters>3274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2022-02-03T13:45:00Z</cp:lastPrinted>
  <dcterms:created xsi:type="dcterms:W3CDTF">2022-12-07T08:34:00Z</dcterms:created>
  <dcterms:modified xsi:type="dcterms:W3CDTF">2023-02-27T07:27:00Z</dcterms:modified>
</cp:coreProperties>
</file>