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СПРАВКА</w:t>
      </w:r>
    </w:p>
    <w:p w:rsidR="00DC6D9C" w:rsidRDefault="00DC6D9C" w:rsidP="00DC6D9C">
      <w:pPr>
        <w:jc w:val="center"/>
        <w:rPr>
          <w:b/>
          <w:sz w:val="28"/>
          <w:szCs w:val="28"/>
        </w:rPr>
      </w:pPr>
    </w:p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характере писем, устных и письменных обращений граждан, зарегистрированных в администрации </w:t>
      </w:r>
    </w:p>
    <w:p w:rsidR="00DC6D9C" w:rsidRDefault="00DC6D9C" w:rsidP="00DC6D9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за </w:t>
      </w:r>
      <w:r w:rsidR="0058000F">
        <w:rPr>
          <w:b/>
          <w:sz w:val="28"/>
          <w:szCs w:val="28"/>
          <w:lang w:val="en-US"/>
        </w:rPr>
        <w:t>IV</w:t>
      </w:r>
      <w:r w:rsidRPr="00DC6D9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2022 года</w:t>
      </w:r>
    </w:p>
    <w:p w:rsidR="00DC6D9C" w:rsidRDefault="00DC6D9C" w:rsidP="00DC6D9C">
      <w:pPr>
        <w:jc w:val="center"/>
        <w:rPr>
          <w:sz w:val="28"/>
          <w:szCs w:val="28"/>
        </w:rPr>
      </w:pPr>
    </w:p>
    <w:p w:rsidR="00DC6D9C" w:rsidRPr="00B126C9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58000F"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квартале 2022 года в администрацию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</w:t>
      </w:r>
      <w:r w:rsidR="0058000F">
        <w:rPr>
          <w:sz w:val="28"/>
          <w:szCs w:val="28"/>
        </w:rPr>
        <w:t xml:space="preserve">ниципального района поступило </w:t>
      </w:r>
      <w:r w:rsidR="00CE1114">
        <w:rPr>
          <w:sz w:val="28"/>
          <w:szCs w:val="28"/>
        </w:rPr>
        <w:t>1</w:t>
      </w:r>
      <w:r w:rsidR="00CE1114" w:rsidRPr="00CE1114">
        <w:rPr>
          <w:sz w:val="28"/>
          <w:szCs w:val="28"/>
        </w:rPr>
        <w:t>8</w:t>
      </w:r>
      <w:r w:rsidR="00896C42">
        <w:rPr>
          <w:sz w:val="28"/>
          <w:szCs w:val="28"/>
        </w:rPr>
        <w:t xml:space="preserve"> обращений</w:t>
      </w:r>
      <w:r>
        <w:rPr>
          <w:sz w:val="28"/>
          <w:szCs w:val="28"/>
        </w:rPr>
        <w:t xml:space="preserve"> граж</w:t>
      </w:r>
      <w:r w:rsidR="00896C42">
        <w:rPr>
          <w:sz w:val="28"/>
          <w:szCs w:val="28"/>
        </w:rPr>
        <w:t xml:space="preserve">дан; в том </w:t>
      </w:r>
      <w:r w:rsidR="0058000F">
        <w:rPr>
          <w:sz w:val="28"/>
          <w:szCs w:val="28"/>
        </w:rPr>
        <w:t xml:space="preserve">числе письменных – </w:t>
      </w:r>
      <w:r w:rsidR="00CE1114">
        <w:rPr>
          <w:sz w:val="28"/>
          <w:szCs w:val="28"/>
        </w:rPr>
        <w:t>1</w:t>
      </w:r>
      <w:r w:rsidR="00CE1114" w:rsidRPr="00CE1114">
        <w:rPr>
          <w:sz w:val="28"/>
          <w:szCs w:val="28"/>
        </w:rPr>
        <w:t>6</w:t>
      </w:r>
      <w:r w:rsidR="00680BF5">
        <w:rPr>
          <w:sz w:val="28"/>
          <w:szCs w:val="28"/>
        </w:rPr>
        <w:t xml:space="preserve">, </w:t>
      </w:r>
      <w:r w:rsidR="00CE1114">
        <w:rPr>
          <w:sz w:val="28"/>
          <w:szCs w:val="28"/>
        </w:rPr>
        <w:t xml:space="preserve"> из них </w:t>
      </w:r>
      <w:r w:rsidR="00CE1114" w:rsidRPr="00CE1114">
        <w:rPr>
          <w:sz w:val="28"/>
          <w:szCs w:val="28"/>
        </w:rPr>
        <w:t>8</w:t>
      </w:r>
      <w:r>
        <w:rPr>
          <w:sz w:val="28"/>
          <w:szCs w:val="28"/>
        </w:rPr>
        <w:t xml:space="preserve"> поступило из республиканских органов власти. </w:t>
      </w:r>
      <w:r w:rsidR="00B126C9">
        <w:rPr>
          <w:sz w:val="28"/>
          <w:szCs w:val="28"/>
        </w:rPr>
        <w:t>На личном приеме у главы района присутствовало 2 человека.</w:t>
      </w:r>
    </w:p>
    <w:p w:rsidR="00DC6D9C" w:rsidRDefault="00DC6D9C" w:rsidP="00DC6D9C">
      <w:pPr>
        <w:ind w:left="-180" w:firstLine="180"/>
        <w:jc w:val="both"/>
        <w:rPr>
          <w:sz w:val="28"/>
          <w:szCs w:val="28"/>
        </w:rPr>
      </w:pPr>
    </w:p>
    <w:p w:rsidR="00DC6D9C" w:rsidRDefault="00DC6D9C" w:rsidP="00DC6D9C">
      <w:pPr>
        <w:ind w:left="-180" w:firstLine="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Устные и письменные обращения граждан характеризуются следующими данными:</w:t>
      </w:r>
    </w:p>
    <w:p w:rsidR="00DC6D9C" w:rsidRDefault="00DC6D9C" w:rsidP="00DC6D9C">
      <w:pPr>
        <w:ind w:left="-180"/>
        <w:jc w:val="both"/>
        <w:rPr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5838"/>
        <w:gridCol w:w="2338"/>
        <w:gridCol w:w="1082"/>
      </w:tblGrid>
      <w:tr w:rsidR="00DC6D9C" w:rsidTr="00DC6D9C">
        <w:trPr>
          <w:trHeight w:val="6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DC6D9C" w:rsidRDefault="00DC6D9C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вопроса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Количество обращений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Жилищный вопрос, субсидии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896C42" w:rsidRDefault="00D570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ED492B" w:rsidRDefault="00ED49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5</w:t>
            </w:r>
            <w:r>
              <w:rPr>
                <w:sz w:val="28"/>
                <w:szCs w:val="28"/>
              </w:rPr>
              <w:t>,</w:t>
            </w:r>
            <w:r w:rsidR="00DD6F98">
              <w:rPr>
                <w:sz w:val="28"/>
                <w:szCs w:val="28"/>
              </w:rPr>
              <w:t>5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Материальная помощь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6A0076" w:rsidRDefault="00DC6D9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6A0076" w:rsidRDefault="00DC6D9C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Здравоохранение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Бытовое обслуживание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Транспортное сообщение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Трудоустройство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1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Вопросы заработной платы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570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ED49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</w:t>
            </w:r>
            <w:r w:rsidR="00DD6F98">
              <w:rPr>
                <w:sz w:val="28"/>
                <w:szCs w:val="28"/>
              </w:rPr>
              <w:t>5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территории; ремонт общественных зданий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EC1B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896C42" w:rsidRDefault="00ED49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</w:t>
            </w:r>
            <w:r w:rsidR="00DD6F98">
              <w:rPr>
                <w:sz w:val="28"/>
                <w:szCs w:val="28"/>
              </w:rPr>
              <w:t>5</w:t>
            </w: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ЖКХ (включая тарифы)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 w:rsidP="00896C42">
            <w:pPr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Газификация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Дорожное строительство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CE1114" w:rsidRDefault="00CE111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CE1114" w:rsidRDefault="00CE111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44,</w:t>
            </w:r>
            <w:r w:rsidR="00112F9C">
              <w:rPr>
                <w:sz w:val="28"/>
                <w:szCs w:val="28"/>
              </w:rPr>
              <w:t>8</w:t>
            </w: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Строительство и ремонт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Торговля и общественное питание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Помощь погорельцам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Pr="00CE1114" w:rsidRDefault="006A0076">
            <w:pPr>
              <w:jc w:val="center"/>
              <w:rPr>
                <w:sz w:val="28"/>
                <w:szCs w:val="28"/>
              </w:rPr>
            </w:pPr>
            <w:r w:rsidRPr="00CE1114">
              <w:rPr>
                <w:sz w:val="28"/>
                <w:szCs w:val="2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Pr="00CE1114" w:rsidRDefault="006A0076">
            <w:pPr>
              <w:jc w:val="center"/>
              <w:rPr>
                <w:sz w:val="28"/>
                <w:szCs w:val="28"/>
              </w:rPr>
            </w:pPr>
            <w:r w:rsidRPr="006A007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="00DD6F98">
              <w:rPr>
                <w:sz w:val="28"/>
                <w:szCs w:val="28"/>
              </w:rPr>
              <w:t>5</w:t>
            </w: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Помощь пострадавшим от чрезвычайных ситуаций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Жалобы на работу органов власти и учреждений, оказывающих услуги населению, их руководителей и сотрудников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EC1B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ED49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</w:t>
            </w:r>
            <w:r w:rsidR="00DD6F98">
              <w:rPr>
                <w:sz w:val="28"/>
                <w:szCs w:val="28"/>
              </w:rPr>
              <w:t>5</w:t>
            </w: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Установление группа инвалидности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обращения ветеранов ВОВ и членов их семей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1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Присвоение звания «Ветеран труда»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23.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Сохранение и открытие социально-значимых учреждений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Сельское хозяйство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работе связи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Культура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570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ED49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</w:t>
            </w:r>
            <w:r w:rsidR="00DD6F98">
              <w:rPr>
                <w:sz w:val="28"/>
                <w:szCs w:val="28"/>
              </w:rPr>
              <w:t>5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прописке, оформлении ордера, гражданство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земле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Обращения по иным вопросам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EC1B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1D036A" w:rsidRDefault="00ED49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</w:t>
            </w:r>
            <w:r w:rsidR="00DD6F98">
              <w:rPr>
                <w:sz w:val="28"/>
                <w:szCs w:val="28"/>
              </w:rPr>
              <w:t>5</w:t>
            </w:r>
          </w:p>
        </w:tc>
      </w:tr>
      <w:tr w:rsidR="00D570ED" w:rsidTr="00DC6D9C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0ED" w:rsidRDefault="00D570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0ED" w:rsidRDefault="00EC1B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предоставлении отсрочки по частичной мобилизации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0ED" w:rsidRDefault="00EC1B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0ED" w:rsidRDefault="00ED49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E1114">
              <w:rPr>
                <w:sz w:val="28"/>
                <w:szCs w:val="28"/>
              </w:rPr>
              <w:t>6,7</w:t>
            </w:r>
          </w:p>
        </w:tc>
      </w:tr>
      <w:tr w:rsidR="00DC6D9C" w:rsidTr="00DC6D9C">
        <w:trPr>
          <w:trHeight w:val="690"/>
        </w:trPr>
        <w:tc>
          <w:tcPr>
            <w:tcW w:w="9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6D9C" w:rsidRDefault="00DC6D9C">
            <w:pPr>
              <w:rPr>
                <w:sz w:val="28"/>
                <w:szCs w:val="28"/>
              </w:rPr>
            </w:pPr>
          </w:p>
          <w:p w:rsidR="00DC6D9C" w:rsidRDefault="00DC6D9C">
            <w:pPr>
              <w:rPr>
                <w:sz w:val="28"/>
                <w:szCs w:val="28"/>
              </w:rPr>
            </w:pPr>
          </w:p>
          <w:p w:rsidR="00DC6D9C" w:rsidRDefault="00DC6D9C">
            <w:pPr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25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Характеристика ответов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Исполнено в срок до 30 дней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EC1B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E1114">
              <w:rPr>
                <w:sz w:val="28"/>
                <w:szCs w:val="28"/>
              </w:rPr>
              <w:t>8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Свыше 30 дней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Вопросы решены удовлетворительно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683D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ED49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E1114">
              <w:rPr>
                <w:sz w:val="28"/>
                <w:szCs w:val="28"/>
              </w:rPr>
              <w:t>6,7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Отказано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Разъяснено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683D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E1114">
              <w:rPr>
                <w:sz w:val="28"/>
                <w:szCs w:val="28"/>
              </w:rPr>
              <w:t>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CE11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83,3</w:t>
            </w:r>
          </w:p>
        </w:tc>
      </w:tr>
    </w:tbl>
    <w:p w:rsidR="00DC6D9C" w:rsidRDefault="00DC6D9C" w:rsidP="00DC6D9C">
      <w:pPr>
        <w:ind w:left="-180"/>
        <w:jc w:val="both"/>
        <w:rPr>
          <w:sz w:val="28"/>
          <w:szCs w:val="28"/>
        </w:rPr>
      </w:pPr>
    </w:p>
    <w:p w:rsidR="00DC6D9C" w:rsidRDefault="00DC6D9C" w:rsidP="00DC6D9C">
      <w:pPr>
        <w:ind w:left="-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 обратившихся:</w:t>
      </w:r>
    </w:p>
    <w:p w:rsidR="00DC6D9C" w:rsidRDefault="00DC6D9C" w:rsidP="00DC6D9C">
      <w:pPr>
        <w:ind w:left="-180"/>
        <w:jc w:val="both"/>
        <w:rPr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040"/>
        <w:gridCol w:w="3060"/>
        <w:gridCol w:w="1080"/>
      </w:tblGrid>
      <w:tr w:rsidR="00DC6D9C" w:rsidTr="00DC6D9C">
        <w:trPr>
          <w:trHeight w:val="37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rPr>
                <w:b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DC6D9C" w:rsidTr="00DC6D9C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Женщины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683D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CE11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DC6D9C" w:rsidTr="00DC6D9C">
        <w:trPr>
          <w:trHeight w:val="37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Мужчины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683D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8E2F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E1114">
              <w:rPr>
                <w:sz w:val="28"/>
                <w:szCs w:val="28"/>
              </w:rPr>
              <w:t>7,8</w:t>
            </w:r>
          </w:p>
        </w:tc>
      </w:tr>
      <w:tr w:rsidR="00DC6D9C" w:rsidTr="00DC6D9C">
        <w:trPr>
          <w:trHeight w:val="3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Коллективные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CE11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CE11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22,2</w:t>
            </w:r>
          </w:p>
        </w:tc>
      </w:tr>
      <w:tr w:rsidR="00DC6D9C" w:rsidTr="00DC6D9C">
        <w:trPr>
          <w:trHeight w:val="600"/>
        </w:trPr>
        <w:tc>
          <w:tcPr>
            <w:tcW w:w="9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</w:p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Пенсионеры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CE11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CE11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8E2FE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</w:p>
        </w:tc>
      </w:tr>
      <w:tr w:rsidR="00DC6D9C" w:rsidTr="00DC6D9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Предприниматели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DC6D9C" w:rsidTr="00DC6D9C">
        <w:trPr>
          <w:trHeight w:val="28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Рабочие и служащие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683D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D6F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  <w:r w:rsidR="008E2FE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</w:p>
        </w:tc>
      </w:tr>
      <w:tr w:rsidR="00DC6D9C" w:rsidTr="00DC6D9C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Безработные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683D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8E2FEB" w:rsidP="008E2F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</w:t>
            </w:r>
            <w:r w:rsidR="00DD6F98">
              <w:rPr>
                <w:sz w:val="28"/>
                <w:szCs w:val="28"/>
              </w:rPr>
              <w:t>5</w:t>
            </w:r>
          </w:p>
        </w:tc>
      </w:tr>
    </w:tbl>
    <w:p w:rsidR="00DC6D9C" w:rsidRDefault="00DC6D9C" w:rsidP="00DC6D9C">
      <w:pPr>
        <w:ind w:left="-180"/>
        <w:jc w:val="both"/>
        <w:rPr>
          <w:sz w:val="28"/>
          <w:szCs w:val="28"/>
        </w:rPr>
      </w:pPr>
    </w:p>
    <w:p w:rsidR="00DC6D9C" w:rsidRDefault="00DC6D9C" w:rsidP="00DC6D9C">
      <w:pPr>
        <w:ind w:left="-180"/>
        <w:jc w:val="both"/>
        <w:rPr>
          <w:sz w:val="28"/>
          <w:szCs w:val="28"/>
        </w:rPr>
      </w:pPr>
    </w:p>
    <w:p w:rsidR="00DC6D9C" w:rsidRDefault="00DC6D9C" w:rsidP="00DC6D9C">
      <w:pPr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- </w:t>
      </w:r>
    </w:p>
    <w:p w:rsidR="00DC6D9C" w:rsidRDefault="00DC6D9C" w:rsidP="00DC6D9C">
      <w:pPr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аппарата </w:t>
      </w:r>
    </w:p>
    <w:p w:rsidR="00DC6D9C" w:rsidRDefault="00DC6D9C" w:rsidP="00DC6D9C">
      <w:pPr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DC6D9C" w:rsidRDefault="00DC6D9C" w:rsidP="00DC6D9C">
      <w:pPr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С.В. </w:t>
      </w:r>
      <w:proofErr w:type="spellStart"/>
      <w:r>
        <w:rPr>
          <w:sz w:val="28"/>
          <w:szCs w:val="28"/>
        </w:rPr>
        <w:t>Акишин</w:t>
      </w:r>
      <w:proofErr w:type="spellEnd"/>
    </w:p>
    <w:p w:rsidR="00DC6D9C" w:rsidRDefault="00DC6D9C" w:rsidP="00DC6D9C">
      <w:pPr>
        <w:jc w:val="center"/>
        <w:rPr>
          <w:b/>
          <w:sz w:val="28"/>
          <w:szCs w:val="28"/>
        </w:rPr>
      </w:pPr>
    </w:p>
    <w:p w:rsidR="00DC6D9C" w:rsidRDefault="00DC6D9C" w:rsidP="00DC6D9C">
      <w:pPr>
        <w:jc w:val="center"/>
        <w:rPr>
          <w:b/>
          <w:sz w:val="28"/>
          <w:szCs w:val="28"/>
        </w:rPr>
      </w:pPr>
    </w:p>
    <w:p w:rsidR="00DC6D9C" w:rsidRDefault="00DC6D9C" w:rsidP="00DC6D9C">
      <w:pPr>
        <w:rPr>
          <w:b/>
          <w:sz w:val="28"/>
          <w:szCs w:val="28"/>
        </w:rPr>
      </w:pPr>
    </w:p>
    <w:p w:rsidR="00DC6D9C" w:rsidRDefault="00DC6D9C" w:rsidP="00DC6D9C">
      <w:pPr>
        <w:rPr>
          <w:b/>
          <w:sz w:val="28"/>
          <w:szCs w:val="28"/>
        </w:rPr>
      </w:pPr>
    </w:p>
    <w:p w:rsidR="00DC6D9C" w:rsidRDefault="00DC6D9C" w:rsidP="00DC6D9C">
      <w:pPr>
        <w:rPr>
          <w:b/>
          <w:sz w:val="28"/>
          <w:szCs w:val="28"/>
        </w:rPr>
      </w:pPr>
    </w:p>
    <w:p w:rsidR="00DC6D9C" w:rsidRDefault="00DC6D9C" w:rsidP="00DC6D9C">
      <w:pPr>
        <w:rPr>
          <w:b/>
          <w:sz w:val="28"/>
          <w:szCs w:val="28"/>
        </w:rPr>
      </w:pPr>
    </w:p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состоянии работы с обращениями граждан в администрации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за </w:t>
      </w:r>
      <w:r w:rsidR="008E2FEB"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 xml:space="preserve"> квартал 2022 года</w:t>
      </w:r>
    </w:p>
    <w:p w:rsidR="00DC6D9C" w:rsidRDefault="00DC6D9C" w:rsidP="00DC6D9C">
      <w:pPr>
        <w:jc w:val="both"/>
        <w:rPr>
          <w:b/>
          <w:sz w:val="28"/>
          <w:szCs w:val="28"/>
        </w:rPr>
      </w:pPr>
    </w:p>
    <w:p w:rsidR="00DC6D9C" w:rsidRDefault="00D7243D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Обращения граждан с жалобами, </w:t>
      </w:r>
      <w:r w:rsidR="00DC6D9C">
        <w:rPr>
          <w:sz w:val="28"/>
          <w:szCs w:val="28"/>
        </w:rPr>
        <w:t>заявлениями и предложениями – важное средство осуществления охраны прав личности  и укрепления связей аппарата и структурных подразделений администрации района с населением, существенный источник информации, необходимый при решении текущих и перспективных вопросов социально-экономического развития территории.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работа с обращениями граждан регулируется федеральными законами и  иными нормативными актами РФ и РМ, а также постановлением администрации </w:t>
      </w:r>
      <w:proofErr w:type="spellStart"/>
      <w:r>
        <w:rPr>
          <w:sz w:val="28"/>
          <w:szCs w:val="28"/>
        </w:rPr>
        <w:t>Инсарс</w:t>
      </w:r>
      <w:r w:rsidR="00210F34">
        <w:rPr>
          <w:sz w:val="28"/>
          <w:szCs w:val="28"/>
        </w:rPr>
        <w:t>кого</w:t>
      </w:r>
      <w:proofErr w:type="spellEnd"/>
      <w:r w:rsidR="00210F34">
        <w:rPr>
          <w:sz w:val="28"/>
          <w:szCs w:val="28"/>
        </w:rPr>
        <w:t xml:space="preserve"> муниципального района от 13 декабря 2022 года № 486</w:t>
      </w:r>
      <w:r>
        <w:rPr>
          <w:sz w:val="28"/>
          <w:szCs w:val="28"/>
        </w:rPr>
        <w:t xml:space="preserve"> «Об утверждении Положения о порядке рассмотрения обращений граждан, поступивших в администрацию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района».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Основными принципами организации приема граждан в администрации района являются, прежде всего, доступность районной администрации для граждан, полнота и своевременность рассмотрения обращений, внимательное отношение к нуждам населения и личная ответственность должностных лиц,  ведущих прием граждан, необходимость регистрации и анализа обращений граждан и мер, принятых по ним.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Обращения граждан, администрация района разрешает в соответствии с ее компетенцией.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граждан осуществляют глава района и его заместители, а в структурных подразделениях их руководители и специалисты. График приема утверждается главой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DC6D9C" w:rsidRDefault="00D7243D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</w:t>
      </w:r>
      <w:r w:rsidR="00DC6D9C">
        <w:rPr>
          <w:sz w:val="28"/>
          <w:szCs w:val="28"/>
        </w:rPr>
        <w:t>должностными лицами, как правило, осуществляется ежедневно (за исключением субботы и воскресенья).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Если поставленный вопрос не относиться к компетенции должностного лица, ведущего прием, он разъясняет посетителю, куда и к кому ему следует обратиться, при необходимости оказывается ему содействие в приеме его соответствующим лицом.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Отклоняя предложение, заявление, жалобу, объясняется посетителю мотив для обоснования отказа, по просьбе граждан разъясняется порядок обжалования.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ходе приема большинство должностных лиц администрации, ведущих прием, стремятся выявлять причины, порождающие нарушения прав и законных интересов граждан.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и жалобы граждан рассматриваются безотлагательно в соответствии с законодательством.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письменные обращения гражданам дается письменный ответ, на устные, как правило, в устной форме.</w:t>
      </w:r>
      <w:proofErr w:type="gramEnd"/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Резуль</w:t>
      </w:r>
      <w:r w:rsidR="00D7243D">
        <w:rPr>
          <w:sz w:val="28"/>
          <w:szCs w:val="28"/>
        </w:rPr>
        <w:t xml:space="preserve">таты рассмотренных по существу </w:t>
      </w:r>
      <w:r>
        <w:rPr>
          <w:sz w:val="28"/>
          <w:szCs w:val="28"/>
        </w:rPr>
        <w:t>устных обращений граждан доводятся до сведения заинтересованных лиц.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Бывают такие заявления и жалобы, для разрешения которых необходимо проведение специальной проверки, истребование дополнительных материалов.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Сроки разрешения таких заявлений и жалоб могут быть продлены в порядке исключения, с обязательным сообщением об этом лицу, подавшему жалобу.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865160"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квартале 2022 года в адрес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</w:t>
      </w:r>
      <w:r w:rsidR="00D7243D">
        <w:rPr>
          <w:sz w:val="28"/>
          <w:szCs w:val="28"/>
        </w:rPr>
        <w:t xml:space="preserve">района поступило </w:t>
      </w:r>
      <w:r w:rsidR="00112F9C">
        <w:rPr>
          <w:sz w:val="28"/>
          <w:szCs w:val="28"/>
        </w:rPr>
        <w:t>18</w:t>
      </w:r>
      <w:r>
        <w:rPr>
          <w:sz w:val="28"/>
          <w:szCs w:val="28"/>
        </w:rPr>
        <w:t xml:space="preserve"> обращений граж</w:t>
      </w:r>
      <w:r w:rsidR="00D7243D">
        <w:rPr>
          <w:sz w:val="28"/>
          <w:szCs w:val="28"/>
        </w:rPr>
        <w:t xml:space="preserve">дан, в том числе письменных – </w:t>
      </w:r>
      <w:r w:rsidR="00112F9C">
        <w:rPr>
          <w:sz w:val="28"/>
          <w:szCs w:val="28"/>
        </w:rPr>
        <w:t>16</w:t>
      </w:r>
      <w:r w:rsidR="00D7243D">
        <w:rPr>
          <w:sz w:val="28"/>
          <w:szCs w:val="28"/>
        </w:rPr>
        <w:t xml:space="preserve">, </w:t>
      </w:r>
      <w:r w:rsidR="00865160">
        <w:rPr>
          <w:sz w:val="28"/>
          <w:szCs w:val="28"/>
        </w:rPr>
        <w:t xml:space="preserve"> </w:t>
      </w:r>
      <w:r w:rsidR="00D7243D">
        <w:rPr>
          <w:sz w:val="28"/>
          <w:szCs w:val="28"/>
        </w:rPr>
        <w:t xml:space="preserve">из них </w:t>
      </w:r>
      <w:r w:rsidR="00112F9C">
        <w:rPr>
          <w:sz w:val="28"/>
          <w:szCs w:val="28"/>
        </w:rPr>
        <w:t>8</w:t>
      </w:r>
      <w:r>
        <w:rPr>
          <w:sz w:val="28"/>
          <w:szCs w:val="28"/>
        </w:rPr>
        <w:t xml:space="preserve"> поступило из республиканских органов власти. </w:t>
      </w:r>
      <w:r w:rsidR="00B126C9">
        <w:rPr>
          <w:sz w:val="28"/>
          <w:szCs w:val="28"/>
        </w:rPr>
        <w:t>На личном приеме у главы района присутствовало 2 человека.</w:t>
      </w:r>
    </w:p>
    <w:p w:rsidR="00DC6D9C" w:rsidRDefault="00D7243D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Исполнено в срок до 30 дней - </w:t>
      </w:r>
      <w:r w:rsidR="00112F9C">
        <w:rPr>
          <w:sz w:val="28"/>
          <w:szCs w:val="28"/>
        </w:rPr>
        <w:t>18</w:t>
      </w:r>
      <w:r w:rsidR="00DC6D9C">
        <w:rPr>
          <w:sz w:val="28"/>
          <w:szCs w:val="28"/>
        </w:rPr>
        <w:t xml:space="preserve"> обращений или 100 %, вопр</w:t>
      </w:r>
      <w:r>
        <w:rPr>
          <w:sz w:val="28"/>
          <w:szCs w:val="28"/>
        </w:rPr>
        <w:t xml:space="preserve">осы решены удовлетворительно - </w:t>
      </w:r>
      <w:r w:rsidR="00FA22D7">
        <w:rPr>
          <w:sz w:val="28"/>
          <w:szCs w:val="28"/>
        </w:rPr>
        <w:t>3 обращения</w:t>
      </w:r>
      <w:r>
        <w:rPr>
          <w:sz w:val="28"/>
          <w:szCs w:val="28"/>
        </w:rPr>
        <w:t xml:space="preserve"> или </w:t>
      </w:r>
      <w:r w:rsidR="00112F9C">
        <w:rPr>
          <w:sz w:val="28"/>
          <w:szCs w:val="28"/>
        </w:rPr>
        <w:t>16</w:t>
      </w:r>
      <w:r>
        <w:rPr>
          <w:sz w:val="28"/>
          <w:szCs w:val="28"/>
        </w:rPr>
        <w:t>,</w:t>
      </w:r>
      <w:r w:rsidR="00112F9C">
        <w:rPr>
          <w:sz w:val="28"/>
          <w:szCs w:val="28"/>
        </w:rPr>
        <w:t>7 %, дано разъяснений -  15</w:t>
      </w:r>
      <w:r>
        <w:rPr>
          <w:sz w:val="28"/>
          <w:szCs w:val="28"/>
        </w:rPr>
        <w:t xml:space="preserve"> обращений или  </w:t>
      </w:r>
      <w:r w:rsidR="00FA22D7">
        <w:rPr>
          <w:sz w:val="28"/>
          <w:szCs w:val="28"/>
        </w:rPr>
        <w:t>8</w:t>
      </w:r>
      <w:r w:rsidR="00112F9C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112F9C">
        <w:rPr>
          <w:sz w:val="28"/>
          <w:szCs w:val="28"/>
        </w:rPr>
        <w:t>3</w:t>
      </w:r>
      <w:r w:rsidR="00DC6D9C">
        <w:rPr>
          <w:sz w:val="28"/>
          <w:szCs w:val="28"/>
        </w:rPr>
        <w:t>%, отказано –  0 обращений.</w:t>
      </w:r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A22D7">
        <w:rPr>
          <w:sz w:val="28"/>
          <w:szCs w:val="28"/>
        </w:rPr>
        <w:t xml:space="preserve">     Из обратившихся женщин – 9</w:t>
      </w:r>
      <w:r w:rsidR="002D7601">
        <w:rPr>
          <w:sz w:val="28"/>
          <w:szCs w:val="28"/>
        </w:rPr>
        <w:t xml:space="preserve">, мужчин – </w:t>
      </w:r>
      <w:r w:rsidR="00FA22D7">
        <w:rPr>
          <w:sz w:val="28"/>
          <w:szCs w:val="28"/>
        </w:rPr>
        <w:t>5</w:t>
      </w:r>
      <w:r w:rsidR="002D7601">
        <w:rPr>
          <w:sz w:val="28"/>
          <w:szCs w:val="28"/>
        </w:rPr>
        <w:t xml:space="preserve">, коллективных – </w:t>
      </w:r>
      <w:r w:rsidR="00112F9C">
        <w:rPr>
          <w:sz w:val="28"/>
          <w:szCs w:val="28"/>
        </w:rPr>
        <w:t>4 из них: пенсионеров - 5</w:t>
      </w:r>
      <w:r>
        <w:rPr>
          <w:sz w:val="28"/>
          <w:szCs w:val="28"/>
        </w:rPr>
        <w:t>, предпринимател</w:t>
      </w:r>
      <w:r w:rsidR="002D7601">
        <w:rPr>
          <w:sz w:val="28"/>
          <w:szCs w:val="28"/>
        </w:rPr>
        <w:t xml:space="preserve">ей – 0,  рабочих и служащих – </w:t>
      </w:r>
      <w:r w:rsidR="00FA22D7">
        <w:rPr>
          <w:sz w:val="28"/>
          <w:szCs w:val="28"/>
        </w:rPr>
        <w:t>12</w:t>
      </w:r>
      <w:r>
        <w:rPr>
          <w:sz w:val="28"/>
          <w:szCs w:val="28"/>
        </w:rPr>
        <w:t xml:space="preserve">, безработных - 1. </w:t>
      </w: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- </w:t>
      </w:r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аппарата </w:t>
      </w:r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С.В. </w:t>
      </w:r>
      <w:proofErr w:type="spellStart"/>
      <w:r>
        <w:rPr>
          <w:sz w:val="28"/>
          <w:szCs w:val="28"/>
        </w:rPr>
        <w:t>Акишин</w:t>
      </w:r>
      <w:proofErr w:type="spellEnd"/>
    </w:p>
    <w:p w:rsidR="00DC6D9C" w:rsidRDefault="00DC6D9C" w:rsidP="00DC6D9C">
      <w:pPr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jc w:val="both"/>
        <w:rPr>
          <w:sz w:val="28"/>
          <w:szCs w:val="28"/>
        </w:rPr>
      </w:pPr>
    </w:p>
    <w:p w:rsidR="00DC6D9C" w:rsidRDefault="00DC6D9C" w:rsidP="00DC6D9C">
      <w:pPr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Темы обращений граждан,</w:t>
      </w:r>
    </w:p>
    <w:p w:rsidR="00DC6D9C" w:rsidRDefault="00DC6D9C" w:rsidP="00DC6D9C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зарегистрированных</w:t>
      </w:r>
      <w:proofErr w:type="gramEnd"/>
      <w:r>
        <w:rPr>
          <w:b/>
          <w:sz w:val="28"/>
          <w:szCs w:val="28"/>
        </w:rPr>
        <w:t xml:space="preserve"> в администрации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района, за </w:t>
      </w:r>
      <w:r w:rsidR="00FA22D7"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 xml:space="preserve"> квартал 2022 года</w:t>
      </w:r>
    </w:p>
    <w:p w:rsidR="00DC6D9C" w:rsidRDefault="00DC6D9C" w:rsidP="00DC6D9C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9"/>
        <w:gridCol w:w="3153"/>
        <w:gridCol w:w="1896"/>
        <w:gridCol w:w="1934"/>
        <w:gridCol w:w="1949"/>
      </w:tblGrid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Темы обращений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За отчетный период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За предыдущий период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Относительно предыдущего периода, +/-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Материальная помощь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101702" w:rsidRDefault="00101702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101702" w:rsidRDefault="00101702">
            <w:pPr>
              <w:jc w:val="center"/>
            </w:pPr>
            <w: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2.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Жилищный вопрос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101702" w:rsidRDefault="00101702">
            <w:pPr>
              <w:jc w:val="center"/>
            </w:pPr>
            <w: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101702" w:rsidRDefault="00101702">
            <w:pPr>
              <w:jc w:val="center"/>
            </w:pPr>
            <w: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3.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ЖКХ (включая тарифы)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7264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4.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Газификация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5.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Водоснабжение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6.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Благоустройство территории проживания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7.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Дорожное строительство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A322F8">
            <w:pPr>
              <w:jc w:val="center"/>
            </w:pPr>
            <w:r>
              <w:t>8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8.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Помощь погорельцам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4C2D01">
            <w:pPr>
              <w:jc w:val="center"/>
            </w:pPr>
            <w: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4C2D01">
            <w:pPr>
              <w:jc w:val="center"/>
            </w:pPr>
            <w:r>
              <w:t>+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9.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Помощь пострадавшим от паводка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10.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Трудоустройство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11.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Жалобы граждан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4C2D01">
            <w:pPr>
              <w:jc w:val="center"/>
            </w:pPr>
            <w: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12.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Вопросы заработной платы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4C2D01">
            <w:pPr>
              <w:jc w:val="center"/>
            </w:pPr>
            <w: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4C2D01">
            <w:pPr>
              <w:jc w:val="center"/>
            </w:pPr>
            <w:r>
              <w:t>+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13.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Транспортное сообщение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14.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Сохранение и открытие социально-значимых объектов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15.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Иная, регулярно встречающаяся, проблема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_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16.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Образование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17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По земле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2D7601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4C2D01" w:rsidRDefault="004C2D01">
            <w:pPr>
              <w:jc w:val="center"/>
            </w:pPr>
            <w:r>
              <w:t>=</w:t>
            </w:r>
          </w:p>
        </w:tc>
      </w:tr>
      <w:tr w:rsidR="004C2D01" w:rsidTr="004C2D01">
        <w:trPr>
          <w:trHeight w:val="343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D01" w:rsidRDefault="004C2D01">
            <w:pPr>
              <w:jc w:val="center"/>
            </w:pPr>
            <w:r>
              <w:t>18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D01" w:rsidRDefault="004C2D01">
            <w:pPr>
              <w:jc w:val="both"/>
            </w:pPr>
            <w:r>
              <w:t>Культура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D01" w:rsidRPr="004C2D01" w:rsidRDefault="004C2D01">
            <w:pPr>
              <w:jc w:val="center"/>
            </w:pPr>
            <w: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D01" w:rsidRDefault="004C2D01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D01" w:rsidRDefault="004C2D01">
            <w:pPr>
              <w:jc w:val="center"/>
            </w:pPr>
            <w:r>
              <w:t>+</w:t>
            </w:r>
          </w:p>
        </w:tc>
      </w:tr>
      <w:tr w:rsidR="004C2D01" w:rsidTr="004C2D01">
        <w:trPr>
          <w:trHeight w:val="343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D01" w:rsidRDefault="004C2D01">
            <w:pPr>
              <w:jc w:val="center"/>
            </w:pPr>
            <w:r>
              <w:t>19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D01" w:rsidRDefault="004C2D01">
            <w:pPr>
              <w:jc w:val="both"/>
            </w:pPr>
            <w:r>
              <w:t>О предоставлении отсрочки по частичной мобилизации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D01" w:rsidRDefault="004C2D01">
            <w:pPr>
              <w:jc w:val="center"/>
            </w:pPr>
            <w:r>
              <w:t>3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D01" w:rsidRDefault="004C2D01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D01" w:rsidRDefault="004C2D01">
            <w:pPr>
              <w:jc w:val="center"/>
            </w:pPr>
            <w:r>
              <w:t>+</w:t>
            </w:r>
          </w:p>
        </w:tc>
      </w:tr>
    </w:tbl>
    <w:p w:rsidR="00DC6D9C" w:rsidRDefault="00DC6D9C" w:rsidP="00DC6D9C">
      <w:pPr>
        <w:jc w:val="center"/>
        <w:rPr>
          <w:b/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jc w:val="both"/>
      </w:pPr>
    </w:p>
    <w:p w:rsidR="00DC6D9C" w:rsidRDefault="00DC6D9C" w:rsidP="00DC6D9C">
      <w:pPr>
        <w:jc w:val="both"/>
      </w:pPr>
    </w:p>
    <w:p w:rsidR="00DC6D9C" w:rsidRDefault="00DC6D9C" w:rsidP="00DC6D9C">
      <w:pPr>
        <w:jc w:val="both"/>
      </w:pPr>
    </w:p>
    <w:p w:rsidR="00DC6D9C" w:rsidRDefault="00DC6D9C" w:rsidP="00DC6D9C">
      <w:pPr>
        <w:jc w:val="both"/>
      </w:pPr>
    </w:p>
    <w:p w:rsidR="00DC6D9C" w:rsidRDefault="00DC6D9C" w:rsidP="00DC6D9C">
      <w:pPr>
        <w:jc w:val="both"/>
      </w:pPr>
    </w:p>
    <w:p w:rsidR="00DC6D9C" w:rsidRDefault="00DC6D9C" w:rsidP="00DC6D9C"/>
    <w:p w:rsidR="00DC6D9C" w:rsidRDefault="00DC6D9C" w:rsidP="00DC6D9C">
      <w:pPr>
        <w:jc w:val="both"/>
      </w:pPr>
    </w:p>
    <w:p w:rsidR="00DC6D9C" w:rsidRDefault="00DC6D9C" w:rsidP="00DC6D9C"/>
    <w:p w:rsidR="001863A0" w:rsidRDefault="001863A0"/>
    <w:sectPr w:rsidR="001863A0" w:rsidSect="00186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6D9C"/>
    <w:rsid w:val="000344CA"/>
    <w:rsid w:val="00072648"/>
    <w:rsid w:val="00101702"/>
    <w:rsid w:val="00112F9C"/>
    <w:rsid w:val="00185338"/>
    <w:rsid w:val="001863A0"/>
    <w:rsid w:val="001D036A"/>
    <w:rsid w:val="00210F34"/>
    <w:rsid w:val="00230F8A"/>
    <w:rsid w:val="002C395C"/>
    <w:rsid w:val="002D7601"/>
    <w:rsid w:val="00326F09"/>
    <w:rsid w:val="00350738"/>
    <w:rsid w:val="00362711"/>
    <w:rsid w:val="004C2D01"/>
    <w:rsid w:val="00507AE6"/>
    <w:rsid w:val="0055665B"/>
    <w:rsid w:val="0058000F"/>
    <w:rsid w:val="005B4D43"/>
    <w:rsid w:val="00670198"/>
    <w:rsid w:val="00680BF5"/>
    <w:rsid w:val="00683DE3"/>
    <w:rsid w:val="006A0076"/>
    <w:rsid w:val="00745066"/>
    <w:rsid w:val="0082010C"/>
    <w:rsid w:val="00865160"/>
    <w:rsid w:val="00896C42"/>
    <w:rsid w:val="008B67DE"/>
    <w:rsid w:val="008E2FEB"/>
    <w:rsid w:val="0092542E"/>
    <w:rsid w:val="00A322F8"/>
    <w:rsid w:val="00B055FC"/>
    <w:rsid w:val="00B126C9"/>
    <w:rsid w:val="00C055EA"/>
    <w:rsid w:val="00C40274"/>
    <w:rsid w:val="00CE1114"/>
    <w:rsid w:val="00D570ED"/>
    <w:rsid w:val="00D7243D"/>
    <w:rsid w:val="00DC6D9C"/>
    <w:rsid w:val="00DD6F98"/>
    <w:rsid w:val="00E14CFD"/>
    <w:rsid w:val="00EC1B50"/>
    <w:rsid w:val="00ED492B"/>
    <w:rsid w:val="00FA2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7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2022-12-08T10:40:00Z</cp:lastPrinted>
  <dcterms:created xsi:type="dcterms:W3CDTF">2022-09-26T06:16:00Z</dcterms:created>
  <dcterms:modified xsi:type="dcterms:W3CDTF">2022-12-19T11:06:00Z</dcterms:modified>
</cp:coreProperties>
</file>