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73F" w:rsidRDefault="00E5773F" w:rsidP="00E577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E5773F" w:rsidRDefault="00E5773F" w:rsidP="00E577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5773F" w:rsidRDefault="00E5773F" w:rsidP="00E5773F">
      <w:pPr>
        <w:jc w:val="center"/>
        <w:rPr>
          <w:sz w:val="28"/>
          <w:szCs w:val="28"/>
        </w:rPr>
      </w:pPr>
    </w:p>
    <w:p w:rsidR="00E5773F" w:rsidRDefault="00E5773F" w:rsidP="00E5773F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E5773F" w:rsidRDefault="00E5773F" w:rsidP="00E5773F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E5773F" w:rsidRDefault="00E5773F" w:rsidP="00E5773F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E5773F" w:rsidRPr="00363BCC" w:rsidRDefault="00E5773F" w:rsidP="00E5773F">
      <w:pPr>
        <w:rPr>
          <w:sz w:val="28"/>
        </w:rPr>
      </w:pPr>
      <w:r w:rsidRPr="00363BCC">
        <w:rPr>
          <w:sz w:val="28"/>
        </w:rPr>
        <w:t xml:space="preserve">от  22 декабря 2022 года                                                            № </w:t>
      </w:r>
      <w:r w:rsidR="00A30BB4" w:rsidRPr="00363BCC">
        <w:rPr>
          <w:sz w:val="28"/>
        </w:rPr>
        <w:t>71</w:t>
      </w:r>
    </w:p>
    <w:p w:rsidR="00E5773F" w:rsidRDefault="00E5773F" w:rsidP="00E5773F">
      <w:pPr>
        <w:rPr>
          <w:b/>
        </w:rPr>
      </w:pPr>
    </w:p>
    <w:p w:rsidR="00E5773F" w:rsidRDefault="00E5773F" w:rsidP="00E5773F">
      <w:pPr>
        <w:rPr>
          <w:sz w:val="28"/>
        </w:rPr>
      </w:pPr>
      <w:r>
        <w:rPr>
          <w:sz w:val="28"/>
        </w:rPr>
        <w:t xml:space="preserve">О присвоении адреса объекта адресации не </w:t>
      </w:r>
      <w:proofErr w:type="gramStart"/>
      <w:r>
        <w:rPr>
          <w:sz w:val="28"/>
        </w:rPr>
        <w:t>жилому</w:t>
      </w:r>
      <w:proofErr w:type="gramEnd"/>
    </w:p>
    <w:p w:rsidR="00E5773F" w:rsidRDefault="00E5773F" w:rsidP="00E5773F">
      <w:pPr>
        <w:rPr>
          <w:sz w:val="28"/>
        </w:rPr>
      </w:pPr>
      <w:r>
        <w:rPr>
          <w:sz w:val="28"/>
        </w:rPr>
        <w:t xml:space="preserve">зданию (Никольский Храм) с кадастровым номером </w:t>
      </w:r>
    </w:p>
    <w:p w:rsidR="00E5773F" w:rsidRDefault="00E5773F" w:rsidP="00E5773F">
      <w:pPr>
        <w:rPr>
          <w:sz w:val="28"/>
        </w:rPr>
      </w:pPr>
      <w:r>
        <w:rPr>
          <w:sz w:val="28"/>
          <w:szCs w:val="28"/>
        </w:rPr>
        <w:t>13:09:0209001:815</w:t>
      </w:r>
    </w:p>
    <w:p w:rsidR="00E5773F" w:rsidRDefault="00E5773F" w:rsidP="00E5773F">
      <w:pPr>
        <w:rPr>
          <w:sz w:val="28"/>
        </w:rPr>
      </w:pPr>
    </w:p>
    <w:p w:rsidR="00E5773F" w:rsidRDefault="00E5773F" w:rsidP="00E5773F">
      <w:pPr>
        <w:pStyle w:val="a3"/>
        <w:ind w:firstLine="540"/>
        <w:jc w:val="both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>
        <w:rPr>
          <w:sz w:val="28"/>
          <w:szCs w:val="28"/>
        </w:rPr>
        <w:t xml:space="preserve"> нумерации объектов по 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оветская  с.Сиалеевская Пятина Инсарского района, администрация Сиалеевско-Пятинского сельского поселения  ПОСТАНОВЛЯЕТ:</w:t>
      </w:r>
    </w:p>
    <w:p w:rsidR="00E5773F" w:rsidRDefault="00E5773F" w:rsidP="00E5773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не жилому зданию - Никольскому храму с кадастровым номером 13:09:0209001:815, площадью 751,0 кв.м., расположенному на земельном участке площадью 2400 кв.м. с кадастровым номером  13:09:0206003:269,  следующий адрес: Республика Мордовия, Инсарский муниципальный район, Сиалеевско-Пятинское сельское поселение,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иалеевская Пятина, ул. ул.Советская, </w:t>
      </w:r>
      <w:r w:rsidR="00AA7194">
        <w:rPr>
          <w:sz w:val="28"/>
          <w:szCs w:val="28"/>
        </w:rPr>
        <w:t xml:space="preserve">здание </w:t>
      </w:r>
      <w:r>
        <w:rPr>
          <w:sz w:val="28"/>
          <w:szCs w:val="28"/>
        </w:rPr>
        <w:t xml:space="preserve"> 67.  </w:t>
      </w:r>
    </w:p>
    <w:p w:rsidR="00E5773F" w:rsidRDefault="00E5773F" w:rsidP="00E5773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 в государственном адресном реестре сведения об адресе объекта адресации, указанного в п.1 настоящего постановления, в течение трех рабочих дней с момента вступления в силу настоящего постановления.</w:t>
      </w:r>
    </w:p>
    <w:p w:rsidR="00E5773F" w:rsidRDefault="00E5773F" w:rsidP="00E5773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 момента подписания.</w:t>
      </w:r>
    </w:p>
    <w:p w:rsidR="00E5773F" w:rsidRDefault="00E5773F" w:rsidP="00E5773F">
      <w:pPr>
        <w:pStyle w:val="a6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E5773F" w:rsidRDefault="00E5773F" w:rsidP="00E5773F">
      <w:pPr>
        <w:rPr>
          <w:sz w:val="28"/>
        </w:rPr>
      </w:pPr>
    </w:p>
    <w:p w:rsidR="00E5773F" w:rsidRDefault="00E5773F" w:rsidP="00E5773F">
      <w:pPr>
        <w:rPr>
          <w:sz w:val="28"/>
        </w:rPr>
      </w:pPr>
    </w:p>
    <w:p w:rsidR="00E5773F" w:rsidRDefault="00E5773F" w:rsidP="00E5773F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E5773F" w:rsidRDefault="00E5773F" w:rsidP="00E5773F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p w:rsidR="001D5A30" w:rsidRDefault="001D5A30"/>
    <w:sectPr w:rsidR="001D5A30" w:rsidSect="001D5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773F"/>
    <w:rsid w:val="001D5A30"/>
    <w:rsid w:val="00363BCC"/>
    <w:rsid w:val="00477FA8"/>
    <w:rsid w:val="004D141A"/>
    <w:rsid w:val="00A30BB4"/>
    <w:rsid w:val="00AA7194"/>
    <w:rsid w:val="00E57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5773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E577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99"/>
    <w:locked/>
    <w:rsid w:val="00E5773F"/>
    <w:rPr>
      <w:rFonts w:ascii="Calibri" w:eastAsia="Calibri" w:hAnsi="Calibri" w:cs="Times New Roman"/>
    </w:rPr>
  </w:style>
  <w:style w:type="paragraph" w:styleId="a6">
    <w:name w:val="No Spacing"/>
    <w:link w:val="a5"/>
    <w:uiPriority w:val="99"/>
    <w:qFormat/>
    <w:rsid w:val="00E5773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7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1610</Characters>
  <Application>Microsoft Office Word</Application>
  <DocSecurity>0</DocSecurity>
  <Lines>13</Lines>
  <Paragraphs>3</Paragraphs>
  <ScaleCrop>false</ScaleCrop>
  <Company>Grizli777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dcterms:created xsi:type="dcterms:W3CDTF">2022-12-22T12:19:00Z</dcterms:created>
  <dcterms:modified xsi:type="dcterms:W3CDTF">2022-12-22T12:19:00Z</dcterms:modified>
</cp:coreProperties>
</file>