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FAC" w:rsidRPr="001D1E04" w:rsidRDefault="00685FAC" w:rsidP="00685FAC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 xml:space="preserve">АДМИНИСТРАЦИЯ СИАЛЕЕВСКО-ПЯТИНСКОГО СЕЛЬСКОГО ПОСЕЛЕНИЯ </w:t>
      </w:r>
      <w:r>
        <w:rPr>
          <w:b/>
          <w:sz w:val="28"/>
          <w:szCs w:val="28"/>
        </w:rPr>
        <w:t xml:space="preserve">            </w:t>
      </w:r>
      <w:r w:rsidRPr="001D1E04">
        <w:rPr>
          <w:b/>
          <w:sz w:val="28"/>
          <w:szCs w:val="28"/>
        </w:rPr>
        <w:t>ИНСАРСКОГО МУНИЦИПАЛЬНОГО РАЙОНА</w:t>
      </w:r>
    </w:p>
    <w:p w:rsidR="00685FAC" w:rsidRPr="001D1E04" w:rsidRDefault="00685FAC" w:rsidP="00685FAC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685FAC" w:rsidRPr="001D1E04" w:rsidRDefault="00685FAC" w:rsidP="00685FAC">
      <w:pPr>
        <w:jc w:val="center"/>
        <w:rPr>
          <w:sz w:val="28"/>
          <w:szCs w:val="28"/>
        </w:rPr>
      </w:pPr>
    </w:p>
    <w:p w:rsidR="00685FAC" w:rsidRPr="001D1E04" w:rsidRDefault="00685FAC" w:rsidP="00685FAC">
      <w:pPr>
        <w:jc w:val="center"/>
        <w:rPr>
          <w:b/>
          <w:sz w:val="32"/>
          <w:szCs w:val="32"/>
        </w:rPr>
      </w:pPr>
      <w:proofErr w:type="gramStart"/>
      <w:r w:rsidRPr="001D1E04">
        <w:rPr>
          <w:b/>
          <w:sz w:val="32"/>
          <w:szCs w:val="32"/>
        </w:rPr>
        <w:t>П</w:t>
      </w:r>
      <w:proofErr w:type="gramEnd"/>
      <w:r w:rsidRPr="001D1E04">
        <w:rPr>
          <w:b/>
          <w:sz w:val="32"/>
          <w:szCs w:val="32"/>
        </w:rPr>
        <w:t xml:space="preserve"> О С Т А Н О В Л Е Н И Е</w:t>
      </w:r>
    </w:p>
    <w:p w:rsidR="00685FAC" w:rsidRDefault="00685FAC" w:rsidP="00685FAC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 xml:space="preserve">с. </w:t>
      </w:r>
      <w:proofErr w:type="spellStart"/>
      <w:r w:rsidRPr="001D1E04">
        <w:rPr>
          <w:sz w:val="28"/>
          <w:szCs w:val="28"/>
        </w:rPr>
        <w:t>Сиалеевская</w:t>
      </w:r>
      <w:proofErr w:type="spellEnd"/>
      <w:r w:rsidRPr="001D1E04">
        <w:rPr>
          <w:sz w:val="28"/>
          <w:szCs w:val="28"/>
        </w:rPr>
        <w:t xml:space="preserve"> Пятина</w:t>
      </w:r>
    </w:p>
    <w:p w:rsidR="00685FAC" w:rsidRPr="00D43972" w:rsidRDefault="00685FAC" w:rsidP="00685FAC">
      <w:pPr>
        <w:pStyle w:val="a3"/>
        <w:tabs>
          <w:tab w:val="left" w:pos="708"/>
        </w:tabs>
        <w:jc w:val="center"/>
        <w:rPr>
          <w:sz w:val="28"/>
          <w:szCs w:val="28"/>
        </w:rPr>
      </w:pPr>
    </w:p>
    <w:p w:rsidR="00685FAC" w:rsidRPr="00376301" w:rsidRDefault="00685FAC" w:rsidP="00685FAC">
      <w:pPr>
        <w:pStyle w:val="a3"/>
        <w:tabs>
          <w:tab w:val="left" w:pos="708"/>
        </w:tabs>
        <w:jc w:val="center"/>
        <w:rPr>
          <w:rFonts w:ascii="Times New Roman" w:hAnsi="Times New Roman"/>
          <w:sz w:val="26"/>
          <w:szCs w:val="26"/>
        </w:rPr>
      </w:pPr>
      <w:r w:rsidRPr="00376301">
        <w:rPr>
          <w:rFonts w:ascii="Times New Roman" w:hAnsi="Times New Roman"/>
          <w:sz w:val="26"/>
          <w:szCs w:val="26"/>
        </w:rPr>
        <w:t xml:space="preserve">от  </w:t>
      </w:r>
      <w:r>
        <w:rPr>
          <w:rFonts w:ascii="Times New Roman" w:hAnsi="Times New Roman"/>
          <w:sz w:val="26"/>
          <w:szCs w:val="26"/>
        </w:rPr>
        <w:t>25.04.</w:t>
      </w:r>
      <w:r w:rsidRPr="00376301">
        <w:rPr>
          <w:rFonts w:ascii="Times New Roman" w:hAnsi="Times New Roman"/>
          <w:sz w:val="26"/>
          <w:szCs w:val="26"/>
        </w:rPr>
        <w:t>2022 года                                                                                  №25</w:t>
      </w:r>
    </w:p>
    <w:p w:rsidR="00685FAC" w:rsidRPr="00376301" w:rsidRDefault="00685FAC" w:rsidP="00685FAC">
      <w:pPr>
        <w:rPr>
          <w:b/>
          <w:sz w:val="26"/>
          <w:szCs w:val="26"/>
        </w:rPr>
      </w:pPr>
    </w:p>
    <w:p w:rsidR="00685FAC" w:rsidRPr="00376301" w:rsidRDefault="00685FAC" w:rsidP="00685FAC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Pr="00376301">
        <w:rPr>
          <w:sz w:val="26"/>
          <w:szCs w:val="26"/>
        </w:rPr>
        <w:t>Об  утверждении отчета об исполнении бюджета</w:t>
      </w:r>
    </w:p>
    <w:p w:rsidR="00685FAC" w:rsidRPr="00376301" w:rsidRDefault="00685FAC" w:rsidP="00685FAC">
      <w:pPr>
        <w:ind w:firstLine="567"/>
        <w:rPr>
          <w:sz w:val="26"/>
          <w:szCs w:val="26"/>
        </w:rPr>
      </w:pP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</w:p>
    <w:p w:rsidR="00685FAC" w:rsidRPr="00376301" w:rsidRDefault="00685FAC" w:rsidP="00685FAC">
      <w:pPr>
        <w:ind w:firstLine="567"/>
        <w:rPr>
          <w:sz w:val="26"/>
          <w:szCs w:val="26"/>
        </w:rPr>
      </w:pP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</w:t>
      </w:r>
    </w:p>
    <w:p w:rsidR="00685FAC" w:rsidRPr="00376301" w:rsidRDefault="00685FAC" w:rsidP="00685FAC">
      <w:pPr>
        <w:ind w:firstLine="567"/>
        <w:rPr>
          <w:sz w:val="26"/>
          <w:szCs w:val="26"/>
        </w:rPr>
      </w:pPr>
      <w:r w:rsidRPr="00376301">
        <w:rPr>
          <w:sz w:val="26"/>
          <w:szCs w:val="26"/>
        </w:rPr>
        <w:t xml:space="preserve">Республики Мордовия по состоянию  </w:t>
      </w:r>
    </w:p>
    <w:p w:rsidR="00685FAC" w:rsidRPr="00376301" w:rsidRDefault="00685FAC" w:rsidP="00685FAC">
      <w:pPr>
        <w:ind w:firstLine="567"/>
        <w:rPr>
          <w:sz w:val="26"/>
          <w:szCs w:val="26"/>
        </w:rPr>
      </w:pPr>
      <w:r w:rsidRPr="00376301">
        <w:rPr>
          <w:sz w:val="26"/>
          <w:szCs w:val="26"/>
        </w:rPr>
        <w:t>на 01 апреля  2022 года</w:t>
      </w:r>
    </w:p>
    <w:p w:rsidR="00685FAC" w:rsidRPr="00376301" w:rsidRDefault="00685FAC" w:rsidP="00685FAC">
      <w:pPr>
        <w:ind w:firstLine="567"/>
        <w:rPr>
          <w:sz w:val="26"/>
          <w:szCs w:val="26"/>
        </w:rPr>
      </w:pPr>
    </w:p>
    <w:p w:rsidR="00685FAC" w:rsidRPr="00376301" w:rsidRDefault="00685FAC" w:rsidP="00685FAC">
      <w:pPr>
        <w:ind w:firstLine="567"/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В соответствии с пунктом 5 статьи 264.2 Бюджетного кодекса Российской Федерации, решением Совета депутатов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 от 27.06.2016 года №32 «Об утверждении положения о </w:t>
      </w:r>
      <w:r w:rsidRPr="00376301">
        <w:rPr>
          <w:spacing w:val="2"/>
          <w:sz w:val="26"/>
          <w:szCs w:val="26"/>
        </w:rPr>
        <w:t xml:space="preserve">бюджетном процессе в </w:t>
      </w:r>
      <w:proofErr w:type="spellStart"/>
      <w:r w:rsidRPr="00376301">
        <w:rPr>
          <w:spacing w:val="2"/>
          <w:sz w:val="26"/>
          <w:szCs w:val="26"/>
        </w:rPr>
        <w:t>Сиалеевско-Пятинском</w:t>
      </w:r>
      <w:proofErr w:type="spellEnd"/>
      <w:r w:rsidRPr="00376301">
        <w:rPr>
          <w:spacing w:val="2"/>
          <w:sz w:val="26"/>
          <w:szCs w:val="26"/>
        </w:rPr>
        <w:t xml:space="preserve"> сельском поселении </w:t>
      </w:r>
      <w:proofErr w:type="spellStart"/>
      <w:r w:rsidRPr="00376301">
        <w:rPr>
          <w:spacing w:val="2"/>
          <w:sz w:val="26"/>
          <w:szCs w:val="26"/>
        </w:rPr>
        <w:t>Инсарского</w:t>
      </w:r>
      <w:proofErr w:type="spellEnd"/>
      <w:r w:rsidRPr="00376301">
        <w:rPr>
          <w:spacing w:val="2"/>
          <w:sz w:val="26"/>
          <w:szCs w:val="26"/>
        </w:rPr>
        <w:t xml:space="preserve"> муниципального района»</w:t>
      </w:r>
      <w:r w:rsidRPr="00376301">
        <w:rPr>
          <w:sz w:val="26"/>
          <w:szCs w:val="26"/>
        </w:rPr>
        <w:t xml:space="preserve">,  администрация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</w:t>
      </w:r>
    </w:p>
    <w:p w:rsidR="00685FAC" w:rsidRPr="00376301" w:rsidRDefault="00685FAC" w:rsidP="00685FAC">
      <w:pPr>
        <w:rPr>
          <w:sz w:val="26"/>
          <w:szCs w:val="26"/>
        </w:rPr>
      </w:pPr>
      <w:r w:rsidRPr="00376301">
        <w:rPr>
          <w:sz w:val="26"/>
          <w:szCs w:val="26"/>
        </w:rPr>
        <w:t xml:space="preserve">                                                                          ПОСТАНОВЛЯЕТ:</w:t>
      </w:r>
    </w:p>
    <w:p w:rsidR="00685FAC" w:rsidRPr="00376301" w:rsidRDefault="00685FAC" w:rsidP="00685FAC">
      <w:pPr>
        <w:ind w:firstLine="567"/>
        <w:jc w:val="both"/>
        <w:rPr>
          <w:sz w:val="26"/>
          <w:szCs w:val="26"/>
        </w:rPr>
      </w:pPr>
    </w:p>
    <w:p w:rsidR="00685FAC" w:rsidRPr="00DD1441" w:rsidRDefault="00685FAC" w:rsidP="00685FAC">
      <w:pPr>
        <w:jc w:val="both"/>
        <w:rPr>
          <w:rFonts w:ascii="Arial CYR" w:hAnsi="Arial CYR" w:cs="Arial CYR"/>
          <w:color w:val="000000"/>
          <w:sz w:val="16"/>
          <w:szCs w:val="16"/>
        </w:rPr>
      </w:pPr>
      <w:r w:rsidRPr="00376301">
        <w:rPr>
          <w:sz w:val="26"/>
          <w:szCs w:val="26"/>
        </w:rPr>
        <w:t xml:space="preserve">1. Утвердить  отчет об исполнении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 по состоянию на 01.04. 2022 г. по доходам в сумме </w:t>
      </w:r>
      <w:r w:rsidRPr="00DD1441">
        <w:rPr>
          <w:color w:val="000000"/>
        </w:rPr>
        <w:t>543 642,02</w:t>
      </w:r>
      <w:r>
        <w:rPr>
          <w:color w:val="000000"/>
        </w:rPr>
        <w:t xml:space="preserve"> </w:t>
      </w:r>
      <w:r w:rsidRPr="00376301">
        <w:rPr>
          <w:sz w:val="26"/>
          <w:szCs w:val="26"/>
        </w:rPr>
        <w:t xml:space="preserve">тыс. рублей,  по расходам </w:t>
      </w:r>
      <w:r w:rsidRPr="00DD1441">
        <w:rPr>
          <w:color w:val="000000"/>
        </w:rPr>
        <w:t>682 676,89</w:t>
      </w:r>
      <w:r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Pr="00376301">
        <w:rPr>
          <w:sz w:val="26"/>
          <w:szCs w:val="26"/>
        </w:rPr>
        <w:t xml:space="preserve">тыс. рублей, с  превышением расходов над доходами (дефицит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 Республики  Мордовия) в сумме </w:t>
      </w:r>
      <w:r>
        <w:rPr>
          <w:sz w:val="26"/>
          <w:szCs w:val="26"/>
        </w:rPr>
        <w:t xml:space="preserve">139034,87 </w:t>
      </w:r>
      <w:r w:rsidRPr="00376301">
        <w:rPr>
          <w:sz w:val="26"/>
          <w:szCs w:val="26"/>
        </w:rPr>
        <w:t>тыс</w:t>
      </w:r>
      <w:proofErr w:type="gramStart"/>
      <w:r w:rsidRPr="00376301">
        <w:rPr>
          <w:sz w:val="26"/>
          <w:szCs w:val="26"/>
        </w:rPr>
        <w:t>.р</w:t>
      </w:r>
      <w:proofErr w:type="gramEnd"/>
      <w:r w:rsidRPr="00376301">
        <w:rPr>
          <w:sz w:val="26"/>
          <w:szCs w:val="26"/>
        </w:rPr>
        <w:t xml:space="preserve">ублей со следующими показателями: </w:t>
      </w:r>
    </w:p>
    <w:p w:rsidR="00685FAC" w:rsidRPr="00376301" w:rsidRDefault="00685FAC" w:rsidP="00685FAC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по доходам 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по состоянию на 01 апреля 2022г., согласно приложению 1 к настоящему постановлению;</w:t>
      </w:r>
    </w:p>
    <w:p w:rsidR="00685FAC" w:rsidRPr="00376301" w:rsidRDefault="00685FAC" w:rsidP="00685FAC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по расходам 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по разделам, подразделам и видам классификации расходов бюджетов по состоянию на 01 апреля 2022 г., согласно приложению 2 к настоящему постановлению;</w:t>
      </w:r>
    </w:p>
    <w:p w:rsidR="00685FAC" w:rsidRPr="00376301" w:rsidRDefault="00685FAC" w:rsidP="00685FAC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по источникам финансирования дефицита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по состоянию на 01 апреля  2022 г.,  согласно приложению 3 к настоящему постановлению</w:t>
      </w:r>
    </w:p>
    <w:p w:rsidR="00685FAC" w:rsidRPr="00376301" w:rsidRDefault="00685FAC" w:rsidP="00685FAC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2.  </w:t>
      </w:r>
      <w:proofErr w:type="gramStart"/>
      <w:r w:rsidRPr="00376301">
        <w:rPr>
          <w:sz w:val="26"/>
          <w:szCs w:val="26"/>
        </w:rPr>
        <w:t>Разместить отчет</w:t>
      </w:r>
      <w:proofErr w:type="gramEnd"/>
      <w:r w:rsidRPr="00376301">
        <w:rPr>
          <w:sz w:val="26"/>
          <w:szCs w:val="26"/>
        </w:rPr>
        <w:t xml:space="preserve">  об   исполнении   бюджета  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  муниципального района  Республики Мордовия по состоянию   на 01</w:t>
      </w:r>
      <w:r>
        <w:rPr>
          <w:sz w:val="26"/>
          <w:szCs w:val="26"/>
        </w:rPr>
        <w:t xml:space="preserve"> </w:t>
      </w:r>
      <w:r w:rsidRPr="00376301">
        <w:rPr>
          <w:sz w:val="26"/>
          <w:szCs w:val="26"/>
        </w:rPr>
        <w:t xml:space="preserve">апреля  2022 года, на официальном сайте  администрации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района.</w:t>
      </w:r>
    </w:p>
    <w:p w:rsidR="00685FAC" w:rsidRPr="00376301" w:rsidRDefault="00685FAC" w:rsidP="00685FAC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3.  </w:t>
      </w:r>
      <w:proofErr w:type="gramStart"/>
      <w:r w:rsidRPr="00376301">
        <w:rPr>
          <w:sz w:val="26"/>
          <w:szCs w:val="26"/>
        </w:rPr>
        <w:t>Контроль   за</w:t>
      </w:r>
      <w:proofErr w:type="gramEnd"/>
      <w:r w:rsidRPr="00376301">
        <w:rPr>
          <w:sz w:val="26"/>
          <w:szCs w:val="26"/>
        </w:rPr>
        <w:t xml:space="preserve">   исполнением   настоящего   постановления   оставляю за  собой.</w:t>
      </w:r>
    </w:p>
    <w:p w:rsidR="00685FAC" w:rsidRPr="00376301" w:rsidRDefault="00685FAC" w:rsidP="00685FAC">
      <w:pPr>
        <w:jc w:val="both"/>
        <w:rPr>
          <w:sz w:val="26"/>
          <w:szCs w:val="26"/>
        </w:rPr>
      </w:pPr>
    </w:p>
    <w:p w:rsidR="00685FAC" w:rsidRPr="00376301" w:rsidRDefault="00685FAC" w:rsidP="00685FAC">
      <w:pPr>
        <w:jc w:val="both"/>
        <w:rPr>
          <w:sz w:val="26"/>
          <w:szCs w:val="26"/>
        </w:rPr>
      </w:pPr>
    </w:p>
    <w:p w:rsidR="00685FAC" w:rsidRPr="00376301" w:rsidRDefault="00685FAC" w:rsidP="00685FAC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Глава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</w:t>
      </w:r>
    </w:p>
    <w:p w:rsidR="00685FAC" w:rsidRPr="00376301" w:rsidRDefault="00685FAC" w:rsidP="00685FAC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   сельского поселения                                                                               </w:t>
      </w:r>
      <w:proofErr w:type="spellStart"/>
      <w:r w:rsidRPr="00376301">
        <w:rPr>
          <w:sz w:val="26"/>
          <w:szCs w:val="26"/>
        </w:rPr>
        <w:t>В.Д.Пиксаев</w:t>
      </w:r>
      <w:proofErr w:type="spellEnd"/>
    </w:p>
    <w:p w:rsidR="007B7B7A" w:rsidRDefault="007B7B7A"/>
    <w:sectPr w:rsidR="007B7B7A" w:rsidSect="002F2765">
      <w:pgSz w:w="11906" w:h="16838"/>
      <w:pgMar w:top="1134" w:right="567" w:bottom="992" w:left="5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FAC"/>
    <w:rsid w:val="00685FAC"/>
    <w:rsid w:val="007B7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F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85FAC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4">
    <w:name w:val="Верхний колонтитул Знак"/>
    <w:basedOn w:val="a0"/>
    <w:link w:val="a3"/>
    <w:rsid w:val="00685FAC"/>
    <w:rPr>
      <w:rFonts w:ascii="Calibri" w:eastAsia="Calibri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2022-12-26T12:21:00Z</dcterms:created>
  <dcterms:modified xsi:type="dcterms:W3CDTF">2022-12-26T12:22:00Z</dcterms:modified>
</cp:coreProperties>
</file>