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График доставки пенсии и социальных выплат</w:t>
      </w:r>
    </w:p>
    <w:p>
      <w:pPr>
        <w:pStyle w:val="NoSpacing"/>
        <w:ind w:right="565" w:hanging="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в праздничные и выходные дни января.</w:t>
      </w:r>
    </w:p>
    <w:p>
      <w:pPr>
        <w:pStyle w:val="1"/>
        <w:ind w:right="565" w:firstLine="567"/>
        <w:jc w:val="both"/>
        <w:rPr>
          <w:b w:val="false"/>
          <w:b w:val="false"/>
          <w:sz w:val="28"/>
          <w:szCs w:val="28"/>
        </w:rPr>
      </w:pPr>
      <w:r>
        <w:rPr>
          <w:b w:val="false"/>
          <w:sz w:val="28"/>
          <w:szCs w:val="28"/>
        </w:rPr>
        <w:t>Отделение Пенсионного фонда России по Республике Мордовия сообщает об изменении  в графике выплаты пенсий, пособий и других социальных выплат за январь 2023 года в связи с предстоящими праздничными и выходными днями. Часть январских выплат доставят досрочно</w:t>
      </w:r>
    </w:p>
    <w:p>
      <w:pPr>
        <w:pStyle w:val="NoSpacing"/>
        <w:spacing w:lineRule="auto" w:line="276"/>
        <w:ind w:right="565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eastAsia="ru-RU"/>
        </w:rPr>
        <w:t>Жители республики, которым пенсия доставляется через отделения почтовой связи, смогут получить пенсионные выплаты по графику, начиная с 3 января 2023 года с учетом выходных дней.</w:t>
      </w:r>
    </w:p>
    <w:p>
      <w:pPr>
        <w:pStyle w:val="NoSpacing"/>
        <w:spacing w:lineRule="auto" w:line="276"/>
        <w:ind w:right="565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eastAsia="ru-RU"/>
        </w:rPr>
        <w:t xml:space="preserve">   </w:t>
      </w:r>
      <w:r>
        <w:rPr>
          <w:rFonts w:cs="Times New Roman" w:ascii="Times New Roman" w:hAnsi="Times New Roman"/>
          <w:sz w:val="28"/>
          <w:szCs w:val="28"/>
          <w:lang w:eastAsia="ru-RU"/>
        </w:rPr>
        <w:t>В отделениях почтовой связи республики определен следующий график доставки:</w:t>
      </w:r>
    </w:p>
    <w:p>
      <w:pPr>
        <w:pStyle w:val="NoSpacing"/>
        <w:numPr>
          <w:ilvl w:val="0"/>
          <w:numId w:val="1"/>
        </w:numPr>
        <w:spacing w:lineRule="auto" w:line="276"/>
        <w:ind w:left="720" w:right="565" w:hanging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3 января - за 3,4 и 5 января</w:t>
      </w:r>
    </w:p>
    <w:p>
      <w:pPr>
        <w:pStyle w:val="NoSpacing"/>
        <w:numPr>
          <w:ilvl w:val="0"/>
          <w:numId w:val="1"/>
        </w:numPr>
        <w:spacing w:lineRule="auto" w:line="276"/>
        <w:ind w:left="720" w:right="565" w:hanging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6 января - за 6,7 и 8 января</w:t>
      </w:r>
    </w:p>
    <w:p>
      <w:pPr>
        <w:pStyle w:val="NoSpacing"/>
        <w:spacing w:lineRule="auto" w:line="276"/>
        <w:ind w:right="565" w:hanging="0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cs="Times New Roman" w:ascii="Times New Roman" w:hAnsi="Times New Roman"/>
          <w:sz w:val="28"/>
          <w:szCs w:val="28"/>
          <w:u w:val="single"/>
          <w:lang w:eastAsia="ru-RU"/>
        </w:rPr>
      </w:r>
    </w:p>
    <w:p>
      <w:pPr>
        <w:pStyle w:val="NoSpacing"/>
        <w:spacing w:lineRule="auto" w:line="276"/>
        <w:ind w:right="565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С 9 января  выплата пенсий будет осуществляться по обычному графику доставки.</w:t>
      </w:r>
    </w:p>
    <w:p>
      <w:pPr>
        <w:pStyle w:val="Normal"/>
        <w:ind w:right="565" w:firstLine="709"/>
        <w:jc w:val="both"/>
        <w:rPr>
          <w:i/>
          <w:i/>
          <w:sz w:val="28"/>
          <w:szCs w:val="28"/>
          <w:highlight w:val="yellow"/>
        </w:rPr>
      </w:pPr>
      <w:r>
        <w:rPr>
          <w:i/>
          <w:sz w:val="28"/>
          <w:szCs w:val="28"/>
          <w:highlight w:val="yellow"/>
        </w:rPr>
      </w:r>
    </w:p>
    <w:p>
      <w:pPr>
        <w:pStyle w:val="Normal"/>
        <w:ind w:right="565" w:firstLine="709"/>
        <w:jc w:val="both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 xml:space="preserve">Информация о доставке пенсий через отделения почтовой связи региона за январь представлена во всех отделениях почтовой связи Мордовии. </w:t>
      </w:r>
    </w:p>
    <w:p>
      <w:pPr>
        <w:pStyle w:val="NoSpacing"/>
        <w:spacing w:lineRule="auto" w:line="276"/>
        <w:ind w:right="565" w:hanging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</w:r>
    </w:p>
    <w:p>
      <w:pPr>
        <w:pStyle w:val="NoSpacing"/>
        <w:spacing w:lineRule="auto" w:line="276"/>
        <w:ind w:right="565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Пенсионерам, получающим пенсии и иные социальные выплаты через кредитные учреждения (</w:t>
      </w:r>
      <w:r>
        <w:rPr>
          <w:rFonts w:cs="Times New Roman" w:ascii="Times New Roman" w:hAnsi="Times New Roman"/>
          <w:i/>
          <w:iCs/>
          <w:sz w:val="28"/>
          <w:szCs w:val="28"/>
        </w:rPr>
        <w:t>на счет банковской карты либо на счет по вкладу</w:t>
      </w:r>
      <w:r>
        <w:rPr>
          <w:rFonts w:cs="Times New Roman" w:ascii="Times New Roman" w:hAnsi="Times New Roman"/>
          <w:sz w:val="28"/>
          <w:szCs w:val="28"/>
        </w:rPr>
        <w:t xml:space="preserve"> ) в первой половине  месяца выплаты будут перечислены досрочно:</w:t>
      </w:r>
    </w:p>
    <w:p>
      <w:pPr>
        <w:pStyle w:val="NoSpacing"/>
        <w:numPr>
          <w:ilvl w:val="0"/>
          <w:numId w:val="2"/>
        </w:numPr>
        <w:spacing w:lineRule="auto" w:line="276"/>
        <w:ind w:left="720" w:right="565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28 декабря - тем, кто получает 5 числа </w:t>
      </w:r>
    </w:p>
    <w:p>
      <w:pPr>
        <w:pStyle w:val="NoSpacing"/>
        <w:numPr>
          <w:ilvl w:val="0"/>
          <w:numId w:val="2"/>
        </w:numPr>
        <w:spacing w:lineRule="auto" w:line="276"/>
        <w:ind w:left="720" w:right="565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29 декабря  -  тем, кто получает 15 числа.</w:t>
      </w:r>
    </w:p>
    <w:p>
      <w:pPr>
        <w:pStyle w:val="NoSpacing"/>
        <w:spacing w:lineRule="auto" w:line="276"/>
        <w:ind w:right="565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spacing w:lineRule="auto" w:line="276"/>
        <w:ind w:right="565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Также досрочно, в декабре, будут профинансированы ежемесячные пособия женщинам, вставшим на учет в медицинскую организацию в ранние сроки беременности, ежемесячные пособия на детей в возрасте от 8 до 17 лет включительно, ежемесячное пособие по уходу за ребенком до полутора лет и иные меры социальной поддержки, дата выплаты которых через банки приходится на </w:t>
      </w:r>
      <w:r>
        <w:rPr>
          <w:rFonts w:cs="Times New Roman" w:ascii="Times New Roman" w:hAnsi="Times New Roman"/>
          <w:sz w:val="32"/>
          <w:szCs w:val="32"/>
          <w:u w:val="single"/>
        </w:rPr>
        <w:t>3</w:t>
      </w:r>
      <w:r>
        <w:rPr>
          <w:rFonts w:cs="Times New Roman" w:ascii="Times New Roman" w:hAnsi="Times New Roman"/>
          <w:sz w:val="28"/>
          <w:szCs w:val="28"/>
          <w:u w:val="single"/>
        </w:rPr>
        <w:t xml:space="preserve"> число</w:t>
      </w:r>
      <w:r>
        <w:rPr>
          <w:rFonts w:cs="Times New Roman" w:ascii="Times New Roman" w:hAnsi="Times New Roman"/>
          <w:sz w:val="28"/>
          <w:szCs w:val="28"/>
        </w:rPr>
        <w:t xml:space="preserve">. Получателям названных пособий Отделение пенсионного фонда ПФР перечислит выплаты 29 декабря 2022 года. </w:t>
      </w:r>
    </w:p>
    <w:p>
      <w:pPr>
        <w:pStyle w:val="NoSpacing"/>
        <w:spacing w:lineRule="auto" w:line="276"/>
        <w:ind w:right="565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spacing w:lineRule="auto" w:line="276"/>
        <w:ind w:right="565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Ежемесячные выплаты из средств материнского капитала за январь будут  выплачены также 29 декабря 2022 года. </w:t>
      </w:r>
    </w:p>
    <w:p>
      <w:pPr>
        <w:pStyle w:val="NoSpacing"/>
        <w:spacing w:lineRule="auto" w:line="276"/>
        <w:ind w:right="565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/>
      </w:pPr>
      <w:r>
        <w:rPr/>
      </w:r>
    </w:p>
    <w:sectPr>
      <w:footerReference w:type="default" r:id="rId2"/>
      <w:type w:val="nextPage"/>
      <w:pgSz w:w="11906" w:h="16838"/>
      <w:pgMar w:left="1134" w:right="567" w:header="0" w:top="1134" w:footer="72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9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73"/>
  <w:defaultTabStop w:val="708"/>
  <w:autoHyphenation w:val="fals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274a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ar-SA" w:val="ru-RU" w:bidi="ar-SA"/>
    </w:rPr>
  </w:style>
  <w:style w:type="paragraph" w:styleId="1">
    <w:name w:val="Heading 1"/>
    <w:basedOn w:val="Normal"/>
    <w:link w:val="10"/>
    <w:uiPriority w:val="9"/>
    <w:qFormat/>
    <w:rsid w:val="003f1308"/>
    <w:pPr>
      <w:widowControl/>
      <w:suppressAutoHyphens w:val="false"/>
      <w:spacing w:beforeAutospacing="1" w:afterAutospacing="1"/>
      <w:outlineLvl w:val="0"/>
    </w:pPr>
    <w:rPr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Нижний колонтитул Знак"/>
    <w:basedOn w:val="DefaultParagraphFont"/>
    <w:link w:val="a3"/>
    <w:semiHidden/>
    <w:qFormat/>
    <w:rsid w:val="007274a6"/>
    <w:rPr>
      <w:rFonts w:ascii="Times New Roman" w:hAnsi="Times New Roman" w:eastAsia="Times New Roman" w:cs="Times New Roman"/>
      <w:sz w:val="20"/>
      <w:szCs w:val="20"/>
      <w:lang w:eastAsia="ar-SA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3f1308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Courier New"/>
    </w:rPr>
  </w:style>
  <w:style w:type="character" w:styleId="ListLabel22">
    <w:name w:val="ListLabel 22"/>
    <w:qFormat/>
    <w:rPr>
      <w:rFonts w:cs="Courier New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Courier New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Footer"/>
    <w:basedOn w:val="Normal"/>
    <w:link w:val="a4"/>
    <w:semiHidden/>
    <w:rsid w:val="007274a6"/>
    <w:pPr>
      <w:suppressLineNumbers/>
      <w:tabs>
        <w:tab w:val="center" w:pos="4818" w:leader="none"/>
        <w:tab w:val="right" w:pos="9637" w:leader="none"/>
      </w:tabs>
    </w:pPr>
    <w:rPr/>
  </w:style>
  <w:style w:type="paragraph" w:styleId="NoSpacing">
    <w:name w:val="No Spacing"/>
    <w:uiPriority w:val="1"/>
    <w:qFormat/>
    <w:rsid w:val="007274a6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LibreOffice/6.0.2.1$Windows_x86 LibreOffice_project/f7f06a8f319e4b62f9bc5095aa112a65d2f3ac89</Application>
  <Pages>1</Pages>
  <Words>257</Words>
  <Characters>1467</Characters>
  <CharactersWithSpaces>1719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2022-12-26T09:38:00Z</dcterms:created>
  <dc:creator>011MokrousovaMV</dc:creator>
  <dc:description/>
  <dc:language>ru-RU</dc:language>
  <cp:lastModifiedBy/>
  <dcterms:modified xsi:type="dcterms:W3CDTF">2022-12-26T14:16:53Z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