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81" w:rsidRDefault="00A530F6" w:rsidP="00B537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</w:t>
      </w:r>
      <w:r w:rsidR="00EB4FC1">
        <w:rPr>
          <w:rFonts w:ascii="Times New Roman" w:hAnsi="Times New Roman" w:cs="Times New Roman"/>
          <w:sz w:val="28"/>
          <w:szCs w:val="28"/>
        </w:rPr>
        <w:t>тва Российской Федерации от 31 м</w:t>
      </w:r>
      <w:r>
        <w:rPr>
          <w:rFonts w:ascii="Times New Roman" w:hAnsi="Times New Roman" w:cs="Times New Roman"/>
          <w:sz w:val="28"/>
          <w:szCs w:val="28"/>
        </w:rPr>
        <w:t xml:space="preserve">ая 2021 г. № 841 «Об утверждении Правил маркировки упакованной воды средствами идентификации и особенностях внедрения государственной информационной системы мониторнига за оборотом товаров, подлежащих обязательной маркировке средствами идентификации, в отношении упакованной воды» </w:t>
      </w:r>
      <w:r w:rsidRPr="00A530F6">
        <w:rPr>
          <w:rFonts w:ascii="Times New Roman" w:hAnsi="Times New Roman" w:cs="Times New Roman"/>
          <w:b/>
          <w:sz w:val="28"/>
          <w:szCs w:val="28"/>
        </w:rPr>
        <w:t>с 1 ноября 2022 г. вступают в силу следующие требования об обязательной передаче в государственную информационную систему</w:t>
      </w:r>
      <w:r>
        <w:rPr>
          <w:rFonts w:ascii="Times New Roman" w:hAnsi="Times New Roman" w:cs="Times New Roman"/>
          <w:sz w:val="28"/>
          <w:szCs w:val="28"/>
        </w:rPr>
        <w:t xml:space="preserve"> маркировки «Честный знак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A530F6">
        <w:rPr>
          <w:rFonts w:ascii="Times New Roman" w:hAnsi="Times New Roman" w:cs="Times New Roman"/>
          <w:b/>
          <w:sz w:val="28"/>
          <w:szCs w:val="28"/>
        </w:rPr>
        <w:t>сведений об обороте маркированной упакованной воды: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530F6" w:rsidRDefault="00A530F6" w:rsidP="00B537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A530F6">
        <w:rPr>
          <w:rFonts w:ascii="Times New Roman" w:hAnsi="Times New Roman" w:cs="Times New Roman"/>
          <w:b/>
          <w:sz w:val="28"/>
          <w:szCs w:val="28"/>
        </w:rPr>
        <w:t>орговым организациям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с 1 ноября 2022 г. передавать оператору маркировки данные об обороте и выводе из оборота питьевой и минеральной воды.</w:t>
      </w:r>
    </w:p>
    <w:p w:rsidR="00A530F6" w:rsidRDefault="00A530F6" w:rsidP="00B537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84FC7">
        <w:rPr>
          <w:rFonts w:ascii="Times New Roman" w:hAnsi="Times New Roman" w:cs="Times New Roman"/>
          <w:b/>
          <w:sz w:val="28"/>
          <w:szCs w:val="28"/>
        </w:rPr>
        <w:t>рганизациям</w:t>
      </w:r>
      <w:r w:rsidRPr="00A530F6">
        <w:rPr>
          <w:rFonts w:ascii="Times New Roman" w:hAnsi="Times New Roman" w:cs="Times New Roman"/>
          <w:b/>
          <w:sz w:val="28"/>
          <w:szCs w:val="28"/>
        </w:rPr>
        <w:t xml:space="preserve"> общественного питания и гостиничного бизнеса</w:t>
      </w:r>
      <w:r w:rsidR="008A698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до 1 ноября 2022 г. должны подключит</w:t>
      </w:r>
      <w:r w:rsidR="00142ED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к системе ЭДО. С 1 марта 2023 г. пр</w:t>
      </w:r>
      <w:r w:rsidR="00ED14DE">
        <w:rPr>
          <w:rFonts w:ascii="Times New Roman" w:hAnsi="Times New Roman" w:cs="Times New Roman"/>
          <w:sz w:val="28"/>
          <w:szCs w:val="28"/>
        </w:rPr>
        <w:t>и</w:t>
      </w:r>
      <w:r w:rsidR="00E27CB3">
        <w:rPr>
          <w:rFonts w:ascii="Times New Roman" w:hAnsi="Times New Roman" w:cs="Times New Roman"/>
          <w:sz w:val="28"/>
          <w:szCs w:val="28"/>
        </w:rPr>
        <w:t xml:space="preserve"> розничной реализации воды - </w:t>
      </w:r>
      <w:r>
        <w:rPr>
          <w:rFonts w:ascii="Times New Roman" w:hAnsi="Times New Roman" w:cs="Times New Roman"/>
          <w:sz w:val="28"/>
          <w:szCs w:val="28"/>
        </w:rPr>
        <w:t>необходимо регистрировать ее выбытие на кассе.</w:t>
      </w:r>
    </w:p>
    <w:p w:rsidR="0090036B" w:rsidRDefault="00A530F6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подробная информация о регистрации и передаче данных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маркировки «Честный знак» представлена в приложении.</w:t>
      </w:r>
    </w:p>
    <w:p w:rsidR="00B5379D" w:rsidRDefault="00B5379D" w:rsidP="009003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15.12.1 Кодекса Российс</w:t>
      </w:r>
      <w:r w:rsidR="00641CF5">
        <w:rPr>
          <w:rFonts w:ascii="Times New Roman" w:hAnsi="Times New Roman" w:cs="Times New Roman"/>
          <w:sz w:val="28"/>
          <w:szCs w:val="28"/>
        </w:rPr>
        <w:t>кой Федерации об администра</w:t>
      </w:r>
      <w:r>
        <w:rPr>
          <w:rFonts w:ascii="Times New Roman" w:hAnsi="Times New Roman" w:cs="Times New Roman"/>
          <w:sz w:val="28"/>
          <w:szCs w:val="28"/>
        </w:rPr>
        <w:t>тивных правонарушениях за непредставление сведений и (или) нарушения порядка и сроков представления сведений в информационную систему маркировки предусмотрена адми</w:t>
      </w:r>
      <w:r w:rsidR="00641CF5">
        <w:rPr>
          <w:rFonts w:ascii="Times New Roman" w:hAnsi="Times New Roman" w:cs="Times New Roman"/>
          <w:sz w:val="28"/>
          <w:szCs w:val="28"/>
        </w:rPr>
        <w:t>нистративная ответственность, ко</w:t>
      </w:r>
      <w:r>
        <w:rPr>
          <w:rFonts w:ascii="Times New Roman" w:hAnsi="Times New Roman" w:cs="Times New Roman"/>
          <w:sz w:val="28"/>
          <w:szCs w:val="28"/>
        </w:rPr>
        <w:t xml:space="preserve">торой предусматривается предупреждение или наложение штрафа на должностных лиц в размере от одной тысячи до десяти тысяч рублей, а на юридических лиц – от пятидесяти тысяч до ста тысяч рублей. </w:t>
      </w:r>
    </w:p>
    <w:p w:rsidR="00A530F6" w:rsidRPr="00A530F6" w:rsidRDefault="00A530F6" w:rsidP="00B537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530F6" w:rsidRPr="00A530F6" w:rsidSect="0078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530F6"/>
    <w:rsid w:val="00140A6E"/>
    <w:rsid w:val="00142ED7"/>
    <w:rsid w:val="00513A22"/>
    <w:rsid w:val="00641CF5"/>
    <w:rsid w:val="00783381"/>
    <w:rsid w:val="008A6986"/>
    <w:rsid w:val="0090036B"/>
    <w:rsid w:val="00A530F6"/>
    <w:rsid w:val="00B5379D"/>
    <w:rsid w:val="00E27CB3"/>
    <w:rsid w:val="00EB4FC1"/>
    <w:rsid w:val="00ED14DE"/>
    <w:rsid w:val="00F8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10</cp:revision>
  <dcterms:created xsi:type="dcterms:W3CDTF">2022-10-28T11:06:00Z</dcterms:created>
  <dcterms:modified xsi:type="dcterms:W3CDTF">2022-10-28T11:31:00Z</dcterms:modified>
</cp:coreProperties>
</file>