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A0D" w:rsidRDefault="00494A0D">
      <w:pPr>
        <w:spacing w:line="1" w:lineRule="exact"/>
      </w:pPr>
    </w:p>
    <w:p w:rsidR="00642D2C" w:rsidRDefault="00642D2C">
      <w:pPr>
        <w:spacing w:line="1" w:lineRule="exact"/>
        <w:rPr>
          <w:color w:val="auto"/>
        </w:rPr>
      </w:pPr>
    </w:p>
    <w:p w:rsidR="00642D2C" w:rsidRDefault="00642D2C" w:rsidP="00642D2C">
      <w:pPr>
        <w:tabs>
          <w:tab w:val="left" w:pos="4493"/>
        </w:tabs>
      </w:pPr>
    </w:p>
    <w:p w:rsidR="00642D2C" w:rsidRPr="00642D2C" w:rsidRDefault="00642D2C" w:rsidP="00642D2C">
      <w:pPr>
        <w:pStyle w:val="1"/>
        <w:framePr w:w="9874" w:h="5568" w:hRule="exact" w:wrap="none" w:vAnchor="page" w:hAnchor="page" w:x="1153" w:y="1141"/>
        <w:ind w:firstLine="0"/>
        <w:jc w:val="center"/>
        <w:rPr>
          <w:color w:val="auto"/>
        </w:rPr>
      </w:pPr>
      <w:r w:rsidRPr="00642D2C">
        <w:rPr>
          <w:b/>
          <w:bCs/>
          <w:color w:val="auto"/>
        </w:rPr>
        <w:t>План мероприятий</w:t>
      </w:r>
      <w:r w:rsidRPr="00642D2C">
        <w:rPr>
          <w:b/>
          <w:bCs/>
          <w:color w:val="auto"/>
        </w:rPr>
        <w:br/>
        <w:t>по приведению качества питьевой воды</w:t>
      </w:r>
      <w:r w:rsidRPr="00642D2C">
        <w:rPr>
          <w:b/>
          <w:bCs/>
          <w:color w:val="auto"/>
        </w:rPr>
        <w:br/>
        <w:t>в соответствие с установленными требованиями</w:t>
      </w:r>
      <w:r>
        <w:rPr>
          <w:b/>
          <w:bCs/>
          <w:color w:val="auto"/>
        </w:rPr>
        <w:t xml:space="preserve"> в </w:t>
      </w:r>
      <w:r w:rsidR="008444DD">
        <w:rPr>
          <w:b/>
          <w:bCs/>
          <w:color w:val="auto"/>
        </w:rPr>
        <w:t xml:space="preserve">Нововерхисском </w:t>
      </w:r>
      <w:r>
        <w:rPr>
          <w:b/>
          <w:bCs/>
          <w:color w:val="auto"/>
        </w:rPr>
        <w:t xml:space="preserve">сельском поселении </w:t>
      </w:r>
      <w:r w:rsidRPr="00642D2C">
        <w:rPr>
          <w:b/>
          <w:bCs/>
          <w:color w:val="auto"/>
        </w:rPr>
        <w:t>на 20</w:t>
      </w:r>
      <w:r>
        <w:rPr>
          <w:b/>
          <w:bCs/>
          <w:color w:val="auto"/>
        </w:rPr>
        <w:t>21</w:t>
      </w:r>
      <w:r w:rsidRPr="00642D2C">
        <w:rPr>
          <w:b/>
          <w:bCs/>
          <w:color w:val="auto"/>
        </w:rPr>
        <w:t xml:space="preserve"> - 202</w:t>
      </w:r>
      <w:r>
        <w:rPr>
          <w:b/>
          <w:bCs/>
          <w:color w:val="auto"/>
        </w:rPr>
        <w:t>5</w:t>
      </w:r>
      <w:r w:rsidRPr="00642D2C">
        <w:rPr>
          <w:b/>
          <w:bCs/>
          <w:color w:val="auto"/>
        </w:rPr>
        <w:t xml:space="preserve"> г.г.</w:t>
      </w:r>
    </w:p>
    <w:p w:rsidR="00642D2C" w:rsidRPr="00642D2C" w:rsidRDefault="00642D2C" w:rsidP="00642D2C">
      <w:pPr>
        <w:pStyle w:val="1"/>
        <w:framePr w:w="9874" w:h="5568" w:hRule="exact" w:wrap="none" w:vAnchor="page" w:hAnchor="page" w:x="1153" w:y="1141"/>
        <w:spacing w:after="0"/>
        <w:ind w:firstLine="800"/>
        <w:jc w:val="both"/>
        <w:rPr>
          <w:color w:val="auto"/>
        </w:rPr>
      </w:pPr>
      <w:r w:rsidRPr="00642D2C">
        <w:rPr>
          <w:b/>
          <w:bCs/>
          <w:color w:val="auto"/>
        </w:rPr>
        <w:t xml:space="preserve">Целью мероприятий </w:t>
      </w:r>
      <w:r w:rsidRPr="00642D2C">
        <w:rPr>
          <w:color w:val="auto"/>
        </w:rPr>
        <w:t>являются обеспечение населения питьевой водой нормативного качества и в достаточном количестве в интересах удовлетворения жизненных потребностей и охраны здоровья граждан.</w:t>
      </w:r>
    </w:p>
    <w:p w:rsidR="00642D2C" w:rsidRPr="00642D2C" w:rsidRDefault="00642D2C" w:rsidP="00642D2C">
      <w:pPr>
        <w:pStyle w:val="1"/>
        <w:framePr w:w="9874" w:h="5568" w:hRule="exact" w:wrap="none" w:vAnchor="page" w:hAnchor="page" w:x="1153" w:y="1141"/>
        <w:spacing w:after="0"/>
        <w:ind w:firstLine="740"/>
        <w:jc w:val="both"/>
        <w:rPr>
          <w:color w:val="auto"/>
        </w:rPr>
      </w:pPr>
      <w:r w:rsidRPr="00642D2C">
        <w:rPr>
          <w:b/>
          <w:bCs/>
          <w:color w:val="auto"/>
        </w:rPr>
        <w:t xml:space="preserve">Задачи: </w:t>
      </w:r>
      <w:r w:rsidRPr="00642D2C">
        <w:rPr>
          <w:color w:val="auto"/>
        </w:rPr>
        <w:t>улучшение и (или) доведение качества питьевой воды в соответствии с требованиями санитарных правил и норм (СанПиН 2.1.4.1074</w:t>
      </w:r>
      <w:r w:rsidRPr="00642D2C">
        <w:rPr>
          <w:color w:val="auto"/>
        </w:rPr>
        <w:softHyphen/>
        <w:t>01); обеспечение надежности и бесперебойности работы систем питьевого водоснабжения и водоотведения; внедрение современных технологий, повышающих эффективность работы объектов жизнеобеспечения; обеспечение охраны окружающей среды и экологической безопасности при эксплуатации объектов систем водоснабжения и водоотведения.</w:t>
      </w:r>
    </w:p>
    <w:tbl>
      <w:tblPr>
        <w:tblpPr w:leftFromText="180" w:rightFromText="180" w:vertAnchor="text" w:horzAnchor="margin" w:tblpXSpec="center" w:tblpY="640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3403"/>
        <w:gridCol w:w="2410"/>
        <w:gridCol w:w="2952"/>
      </w:tblGrid>
      <w:tr w:rsidR="00642D2C" w:rsidRPr="00642D2C" w:rsidTr="00642D2C">
        <w:trPr>
          <w:trHeight w:hRule="exact" w:val="97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spacing w:line="271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№ 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spacing w:line="276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Планируемые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spacing w:line="276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Планируемые сроки реализации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D2C" w:rsidRPr="00642D2C" w:rsidRDefault="00642D2C" w:rsidP="00642D2C">
            <w:pPr>
              <w:pStyle w:val="a5"/>
              <w:spacing w:line="276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Ответственный за проведение мероприятий</w:t>
            </w:r>
          </w:p>
        </w:tc>
      </w:tr>
      <w:tr w:rsidR="00642D2C" w:rsidRPr="00642D2C" w:rsidTr="00642D2C">
        <w:trPr>
          <w:trHeight w:hRule="exact" w:val="138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Мониторинг состояния объектов водоснабжения</w:t>
            </w:r>
            <w:r w:rsidR="008444DD">
              <w:rPr>
                <w:color w:val="auto"/>
              </w:rPr>
              <w:t xml:space="preserve"> с. Новые Верхиссы, с. Старые Верхиссы</w:t>
            </w:r>
            <w:r>
              <w:rPr>
                <w:color w:val="auto"/>
              </w:rPr>
              <w:t xml:space="preserve">, </w:t>
            </w:r>
          </w:p>
          <w:p w:rsidR="00642D2C" w:rsidRPr="00642D2C" w:rsidRDefault="008444DD" w:rsidP="00642D2C">
            <w:pPr>
              <w:pStyle w:val="a5"/>
              <w:rPr>
                <w:color w:val="auto"/>
              </w:rPr>
            </w:pPr>
            <w:r>
              <w:rPr>
                <w:color w:val="auto"/>
              </w:rPr>
              <w:t>п.Венера</w:t>
            </w:r>
            <w:r w:rsidR="00642D2C">
              <w:rPr>
                <w:color w:val="auto"/>
              </w:rPr>
              <w:t>,</w:t>
            </w:r>
            <w:r>
              <w:rPr>
                <w:color w:val="auto"/>
              </w:rPr>
              <w:t xml:space="preserve"> с.Яндовище, с.Усыскино, с.Новлей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Ежеквартально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D2C" w:rsidRPr="00642D2C" w:rsidRDefault="00642D2C" w:rsidP="008444DD">
            <w:pPr>
              <w:pStyle w:val="a5"/>
              <w:rPr>
                <w:color w:val="auto"/>
              </w:rPr>
            </w:pPr>
            <w:r>
              <w:rPr>
                <w:color w:val="auto"/>
              </w:rPr>
              <w:t xml:space="preserve">Администрация </w:t>
            </w:r>
            <w:r w:rsidR="008444DD">
              <w:rPr>
                <w:color w:val="auto"/>
              </w:rPr>
              <w:t xml:space="preserve"> Нововерхисского </w:t>
            </w:r>
            <w:r>
              <w:rPr>
                <w:color w:val="auto"/>
              </w:rPr>
              <w:t>сельского поселения</w:t>
            </w:r>
          </w:p>
        </w:tc>
      </w:tr>
      <w:tr w:rsidR="00642D2C" w:rsidRPr="00642D2C" w:rsidTr="00642D2C">
        <w:trPr>
          <w:trHeight w:hRule="exact" w:val="16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Лабораторный контроль качества воды (взятие образцов проб воды для проведения лабораторных исследований и испытаний)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Ежеквартально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XSpec="center" w:tblpY="6409"/>
              <w:tblOverlap w:val="never"/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952"/>
            </w:tblGrid>
            <w:tr w:rsidR="008444DD" w:rsidRPr="00642D2C" w:rsidTr="007160C5">
              <w:trPr>
                <w:trHeight w:hRule="exact" w:val="1387"/>
              </w:trPr>
              <w:tc>
                <w:tcPr>
                  <w:tcW w:w="29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44DD" w:rsidRPr="00642D2C" w:rsidRDefault="008444DD" w:rsidP="008444DD">
                  <w:pPr>
                    <w:pStyle w:val="a5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Администрация  Нововерхисского сельского поселения</w:t>
                  </w:r>
                </w:p>
              </w:tc>
            </w:tr>
          </w:tbl>
          <w:p w:rsidR="00642D2C" w:rsidRPr="00642D2C" w:rsidRDefault="00642D2C" w:rsidP="00642D2C">
            <w:pPr>
              <w:pStyle w:val="a5"/>
              <w:rPr>
                <w:color w:val="auto"/>
              </w:rPr>
            </w:pPr>
          </w:p>
        </w:tc>
      </w:tr>
      <w:tr w:rsidR="00642D2C" w:rsidRPr="00642D2C" w:rsidTr="00642D2C">
        <w:trPr>
          <w:trHeight w:hRule="exact" w:val="222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Оповещение жителей о необходимости проведения кипячения воды перед употреблением в целях профилактики заболеваний и распространения инфекций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По мере необходимости в течение года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XSpec="center" w:tblpY="6409"/>
              <w:tblOverlap w:val="never"/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952"/>
            </w:tblGrid>
            <w:tr w:rsidR="008444DD" w:rsidRPr="00642D2C" w:rsidTr="007160C5">
              <w:trPr>
                <w:trHeight w:hRule="exact" w:val="1387"/>
              </w:trPr>
              <w:tc>
                <w:tcPr>
                  <w:tcW w:w="29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44DD" w:rsidRPr="00642D2C" w:rsidRDefault="008444DD" w:rsidP="008444DD">
                  <w:pPr>
                    <w:pStyle w:val="a5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Администрация  Нововерхисского сельского поселения</w:t>
                  </w:r>
                </w:p>
              </w:tc>
            </w:tr>
          </w:tbl>
          <w:p w:rsidR="00642D2C" w:rsidRPr="00642D2C" w:rsidRDefault="00642D2C" w:rsidP="00642D2C">
            <w:pPr>
              <w:pStyle w:val="a5"/>
              <w:rPr>
                <w:color w:val="auto"/>
              </w:rPr>
            </w:pPr>
          </w:p>
        </w:tc>
      </w:tr>
    </w:tbl>
    <w:p w:rsidR="00642D2C" w:rsidRDefault="00642D2C" w:rsidP="00642D2C"/>
    <w:p w:rsidR="00494A0D" w:rsidRPr="00642D2C" w:rsidRDefault="00494A0D" w:rsidP="00642D2C">
      <w:pPr>
        <w:sectPr w:rsidR="00494A0D" w:rsidRPr="00642D2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94A0D" w:rsidRPr="00642D2C" w:rsidRDefault="00494A0D">
      <w:pPr>
        <w:spacing w:line="1" w:lineRule="exact"/>
        <w:rPr>
          <w:color w:val="auto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3403"/>
        <w:gridCol w:w="2410"/>
        <w:gridCol w:w="2952"/>
      </w:tblGrid>
      <w:tr w:rsidR="00494A0D" w:rsidRPr="00642D2C">
        <w:trPr>
          <w:trHeight w:hRule="exact" w:val="139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Обеззараживания воды путем хлорирования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По результатам лабораторных исследований - по мере необходимости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XSpec="center" w:tblpY="6409"/>
              <w:tblOverlap w:val="never"/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952"/>
            </w:tblGrid>
            <w:tr w:rsidR="008444DD" w:rsidRPr="00642D2C" w:rsidTr="007160C5">
              <w:trPr>
                <w:trHeight w:hRule="exact" w:val="1387"/>
              </w:trPr>
              <w:tc>
                <w:tcPr>
                  <w:tcW w:w="29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44DD" w:rsidRPr="00642D2C" w:rsidRDefault="008444DD" w:rsidP="007F041A">
                  <w:pPr>
                    <w:pStyle w:val="a5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Администрация  Нововерхисского сельского поселения</w:t>
                  </w:r>
                </w:p>
              </w:tc>
            </w:tr>
          </w:tbl>
          <w:p w:rsidR="00494A0D" w:rsidRPr="00642D2C" w:rsidRDefault="00494A0D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</w:p>
        </w:tc>
      </w:tr>
      <w:tr w:rsidR="00494A0D" w:rsidRPr="00642D2C">
        <w:trPr>
          <w:trHeight w:hRule="exact" w:val="83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Ремонт сетей водопровода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По мере необходимости в течение года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XSpec="center" w:tblpY="6409"/>
              <w:tblOverlap w:val="never"/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952"/>
            </w:tblGrid>
            <w:tr w:rsidR="008444DD" w:rsidRPr="00642D2C" w:rsidTr="007160C5">
              <w:trPr>
                <w:trHeight w:hRule="exact" w:val="1387"/>
              </w:trPr>
              <w:tc>
                <w:tcPr>
                  <w:tcW w:w="29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44DD" w:rsidRPr="00642D2C" w:rsidRDefault="008444DD" w:rsidP="007F041A">
                  <w:pPr>
                    <w:pStyle w:val="a5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Администрация  Нововерхисского сельского поселения</w:t>
                  </w:r>
                </w:p>
              </w:tc>
            </w:tr>
          </w:tbl>
          <w:p w:rsidR="00494A0D" w:rsidRPr="00642D2C" w:rsidRDefault="00494A0D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</w:p>
        </w:tc>
      </w:tr>
      <w:tr w:rsidR="00494A0D" w:rsidRPr="00642D2C">
        <w:trPr>
          <w:trHeight w:hRule="exact" w:val="84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Ремонт старых водоразборных колонок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По мере необходимости в течение года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XSpec="center" w:tblpY="6409"/>
              <w:tblOverlap w:val="never"/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952"/>
            </w:tblGrid>
            <w:tr w:rsidR="008444DD" w:rsidRPr="00642D2C" w:rsidTr="007160C5">
              <w:trPr>
                <w:trHeight w:hRule="exact" w:val="1387"/>
              </w:trPr>
              <w:tc>
                <w:tcPr>
                  <w:tcW w:w="29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44DD" w:rsidRPr="00642D2C" w:rsidRDefault="008444DD" w:rsidP="007F041A">
                  <w:pPr>
                    <w:pStyle w:val="a5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Администрация  Нововерхисского сельского поселения</w:t>
                  </w:r>
                </w:p>
              </w:tc>
            </w:tr>
          </w:tbl>
          <w:p w:rsidR="00494A0D" w:rsidRPr="00642D2C" w:rsidRDefault="00494A0D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</w:p>
        </w:tc>
      </w:tr>
      <w:tr w:rsidR="00494A0D" w:rsidRPr="00642D2C">
        <w:trPr>
          <w:trHeight w:hRule="exact" w:val="526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642D2C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>
              <w:rPr>
                <w:color w:val="auto"/>
              </w:rPr>
              <w:t>7</w:t>
            </w:r>
            <w:r w:rsidR="00AB7B63" w:rsidRPr="00642D2C">
              <w:rPr>
                <w:color w:val="auto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Размещение в средствах массовой информации и на официальном сайте администрации муниципального образования в сети «Интернет» сведений о качестве питьевой воды, подаваемой абонентам с использованием централизованных систем водоснабжения на территории поселения, о планах мероприятий по приведению качества питьевой воды в соответствие с установленными требованиями и об итогах исполнения этих планов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1 раз в год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8444DD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>
              <w:rPr>
                <w:color w:val="auto"/>
              </w:rPr>
              <w:t>Администрация</w:t>
            </w:r>
          </w:p>
        </w:tc>
      </w:tr>
    </w:tbl>
    <w:p w:rsidR="00494A0D" w:rsidRPr="00642D2C" w:rsidRDefault="00494A0D">
      <w:pPr>
        <w:spacing w:line="1" w:lineRule="exact"/>
        <w:rPr>
          <w:color w:val="auto"/>
        </w:rPr>
        <w:sectPr w:rsidR="00494A0D" w:rsidRPr="00642D2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94A0D" w:rsidRPr="00642D2C" w:rsidRDefault="00494A0D">
      <w:pPr>
        <w:spacing w:line="1" w:lineRule="exact"/>
        <w:rPr>
          <w:color w:val="auto"/>
        </w:rPr>
      </w:pPr>
      <w:bookmarkStart w:id="0" w:name="_GoBack"/>
      <w:bookmarkEnd w:id="0"/>
    </w:p>
    <w:sectPr w:rsidR="00494A0D" w:rsidRPr="00642D2C" w:rsidSect="00494A0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DA" w:rsidRDefault="00C705DA" w:rsidP="00494A0D">
      <w:r>
        <w:separator/>
      </w:r>
    </w:p>
  </w:endnote>
  <w:endnote w:type="continuationSeparator" w:id="0">
    <w:p w:rsidR="00C705DA" w:rsidRDefault="00C705DA" w:rsidP="0049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DA" w:rsidRDefault="00C705DA"/>
  </w:footnote>
  <w:footnote w:type="continuationSeparator" w:id="0">
    <w:p w:rsidR="00C705DA" w:rsidRDefault="00C705D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94A0D"/>
    <w:rsid w:val="0006241D"/>
    <w:rsid w:val="0034710F"/>
    <w:rsid w:val="00494A0D"/>
    <w:rsid w:val="00642D2C"/>
    <w:rsid w:val="007F041A"/>
    <w:rsid w:val="008444DD"/>
    <w:rsid w:val="00AB7B63"/>
    <w:rsid w:val="00C7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DB75C7-F2A1-477C-A5D6-B39DC328F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4A0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94A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494A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rsid w:val="00494A0D"/>
    <w:pPr>
      <w:spacing w:after="360" w:line="276" w:lineRule="auto"/>
      <w:ind w:firstLine="37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494A0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cp:lastModifiedBy>Admin</cp:lastModifiedBy>
  <cp:revision>6</cp:revision>
  <cp:lastPrinted>2022-08-18T12:40:00Z</cp:lastPrinted>
  <dcterms:created xsi:type="dcterms:W3CDTF">2022-08-18T12:27:00Z</dcterms:created>
  <dcterms:modified xsi:type="dcterms:W3CDTF">2022-08-19T12:35:00Z</dcterms:modified>
</cp:coreProperties>
</file>