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88C" w:rsidRPr="00597275" w:rsidRDefault="00BC288C" w:rsidP="00E674D9">
      <w:pPr>
        <w:widowControl w:val="0"/>
        <w:spacing w:after="0" w:line="322" w:lineRule="exact"/>
        <w:jc w:val="center"/>
        <w:outlineLvl w:val="0"/>
        <w:rPr>
          <w:rFonts w:ascii="Times New Roman" w:hAnsi="Times New Roman"/>
          <w:bCs/>
          <w:sz w:val="28"/>
          <w:szCs w:val="28"/>
        </w:rPr>
      </w:pPr>
      <w:bookmarkStart w:id="0" w:name="bookmark0"/>
      <w:r w:rsidRPr="00597275">
        <w:rPr>
          <w:rFonts w:ascii="Times New Roman" w:hAnsi="Times New Roman"/>
          <w:bCs/>
          <w:color w:val="000000"/>
          <w:sz w:val="28"/>
          <w:szCs w:val="28"/>
          <w:lang w:eastAsia="ru-RU"/>
        </w:rPr>
        <w:t>ЗАКЛЮЧЕНИЕ</w:t>
      </w:r>
      <w:bookmarkEnd w:id="0"/>
    </w:p>
    <w:p w:rsidR="00BC288C" w:rsidRDefault="00BC288C" w:rsidP="00285C44">
      <w:pPr>
        <w:ind w:left="72"/>
        <w:jc w:val="center"/>
        <w:rPr>
          <w:rFonts w:ascii="Times New Roman" w:hAnsi="Times New Roman"/>
          <w:b/>
          <w:sz w:val="28"/>
          <w:szCs w:val="28"/>
        </w:rPr>
      </w:pPr>
      <w:r w:rsidRPr="00597275">
        <w:rPr>
          <w:rFonts w:ascii="Times New Roman" w:hAnsi="Times New Roman"/>
          <w:sz w:val="28"/>
          <w:szCs w:val="28"/>
        </w:rPr>
        <w:t xml:space="preserve">об экспертизе постановления администрации Инсарского муниципального района </w:t>
      </w:r>
      <w:r w:rsidRPr="00285C44">
        <w:rPr>
          <w:rFonts w:ascii="Times New Roman" w:hAnsi="Times New Roman"/>
          <w:sz w:val="28"/>
          <w:szCs w:val="28"/>
        </w:rPr>
        <w:t>от 01.04.2020г. №106  «Об утверждении Административного регламента администрации Инсарского муниципального района предоставления муниципальной услуги «Подготовка и выдача уведомлений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</w:t>
      </w:r>
    </w:p>
    <w:p w:rsidR="00BC288C" w:rsidRPr="00597275" w:rsidRDefault="00BC288C" w:rsidP="00285C44">
      <w:pPr>
        <w:ind w:left="72"/>
        <w:jc w:val="both"/>
        <w:rPr>
          <w:rFonts w:ascii="Times New Roman" w:hAnsi="Times New Roman"/>
          <w:sz w:val="28"/>
          <w:szCs w:val="28"/>
        </w:rPr>
      </w:pPr>
      <w:r w:rsidRPr="00E674D9">
        <w:rPr>
          <w:rFonts w:ascii="Times New Roman" w:hAnsi="Times New Roman"/>
          <w:sz w:val="28"/>
          <w:szCs w:val="28"/>
        </w:rPr>
        <w:t>Организационно-правовое управление администрации Инсарского муниципального района в соответствии с Порядком проведения экспертизы нормативных правовых актов органов местного самоуправления, затрагивающих вопросы осуществления предпринимательской и инвестиционной деятельности, утвержденным постановлением администрации Инсарского муниципального района от 07.09.2016г. №503 (далее - Порядок), а также Планом проведения экспертизы нормативных правовых актов органов местного самоуправления Инсарского муниципального района, затрагивающих вопросы осуществления предпринимательской и инвестиционной деятельности, на 202</w:t>
      </w:r>
      <w:r>
        <w:rPr>
          <w:rFonts w:ascii="Times New Roman" w:hAnsi="Times New Roman"/>
          <w:sz w:val="28"/>
          <w:szCs w:val="28"/>
        </w:rPr>
        <w:t>1</w:t>
      </w:r>
      <w:r w:rsidRPr="00E674D9">
        <w:rPr>
          <w:rFonts w:ascii="Times New Roman" w:hAnsi="Times New Roman"/>
          <w:sz w:val="28"/>
          <w:szCs w:val="28"/>
        </w:rPr>
        <w:t xml:space="preserve"> год, утвержденным распоряжением администрации Инсарского муниципального района от 2</w:t>
      </w:r>
      <w:r>
        <w:rPr>
          <w:rFonts w:ascii="Times New Roman" w:hAnsi="Times New Roman"/>
          <w:sz w:val="28"/>
          <w:szCs w:val="28"/>
        </w:rPr>
        <w:t>1</w:t>
      </w:r>
      <w:r w:rsidRPr="00E674D9">
        <w:rPr>
          <w:rFonts w:ascii="Times New Roman" w:hAnsi="Times New Roman"/>
          <w:sz w:val="28"/>
          <w:szCs w:val="28"/>
        </w:rPr>
        <w:t>.12.20</w:t>
      </w:r>
      <w:r>
        <w:rPr>
          <w:rFonts w:ascii="Times New Roman" w:hAnsi="Times New Roman"/>
          <w:sz w:val="28"/>
          <w:szCs w:val="28"/>
        </w:rPr>
        <w:t>20</w:t>
      </w:r>
      <w:r w:rsidRPr="00E674D9">
        <w:rPr>
          <w:rFonts w:ascii="Times New Roman" w:hAnsi="Times New Roman"/>
          <w:sz w:val="28"/>
          <w:szCs w:val="28"/>
        </w:rPr>
        <w:t>г. №4</w:t>
      </w:r>
      <w:r>
        <w:rPr>
          <w:rFonts w:ascii="Times New Roman" w:hAnsi="Times New Roman"/>
          <w:sz w:val="28"/>
          <w:szCs w:val="28"/>
        </w:rPr>
        <w:t>5</w:t>
      </w:r>
      <w:r w:rsidRPr="00E674D9">
        <w:rPr>
          <w:rFonts w:ascii="Times New Roman" w:hAnsi="Times New Roman"/>
          <w:sz w:val="28"/>
          <w:szCs w:val="28"/>
        </w:rPr>
        <w:t xml:space="preserve">-р  (далее - План), провело  </w:t>
      </w:r>
      <w:r w:rsidRPr="00597275">
        <w:rPr>
          <w:rFonts w:ascii="Times New Roman" w:hAnsi="Times New Roman"/>
          <w:sz w:val="28"/>
          <w:szCs w:val="28"/>
        </w:rPr>
        <w:t xml:space="preserve">экспертизу постановления администрации Инсарского муниципального района </w:t>
      </w:r>
      <w:r w:rsidRPr="00285C44">
        <w:rPr>
          <w:rFonts w:ascii="Times New Roman" w:hAnsi="Times New Roman"/>
          <w:sz w:val="28"/>
          <w:szCs w:val="28"/>
        </w:rPr>
        <w:t>от 01.04.2020г. №106  «Об утверждении Административного регламента администрации Инсарского муниципального района предоставления муниципальной услуги «Подготовка и выдача уведомлений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</w:t>
      </w:r>
      <w:r w:rsidRPr="00597275">
        <w:rPr>
          <w:rFonts w:ascii="Times New Roman" w:hAnsi="Times New Roman"/>
          <w:sz w:val="28"/>
          <w:szCs w:val="28"/>
        </w:rPr>
        <w:t xml:space="preserve"> (далее также - Правовой акт).</w:t>
      </w:r>
    </w:p>
    <w:p w:rsidR="00BC288C" w:rsidRPr="009658DA" w:rsidRDefault="00BC288C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674D9">
        <w:rPr>
          <w:rFonts w:ascii="Times New Roman" w:hAnsi="Times New Roman"/>
          <w:sz w:val="28"/>
          <w:szCs w:val="28"/>
        </w:rPr>
        <w:t>Разработчиком Правового</w:t>
      </w:r>
      <w:r w:rsidRPr="00EF3EEA">
        <w:rPr>
          <w:rFonts w:ascii="Times New Roman" w:hAnsi="Times New Roman"/>
          <w:sz w:val="28"/>
          <w:szCs w:val="28"/>
        </w:rPr>
        <w:t xml:space="preserve"> акта являл</w:t>
      </w:r>
      <w:r>
        <w:rPr>
          <w:rFonts w:ascii="Times New Roman" w:hAnsi="Times New Roman"/>
          <w:sz w:val="28"/>
          <w:szCs w:val="28"/>
        </w:rPr>
        <w:t xml:space="preserve">ся </w:t>
      </w:r>
      <w:r w:rsidRPr="00EF3E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отдел</w:t>
      </w:r>
      <w:r w:rsidRPr="009658DA">
        <w:rPr>
          <w:rFonts w:ascii="Times New Roman" w:hAnsi="Times New Roman"/>
          <w:b/>
        </w:rPr>
        <w:t xml:space="preserve"> </w:t>
      </w:r>
      <w:r w:rsidRPr="009658DA">
        <w:rPr>
          <w:rFonts w:ascii="Times New Roman" w:hAnsi="Times New Roman"/>
          <w:sz w:val="28"/>
          <w:szCs w:val="28"/>
        </w:rPr>
        <w:t xml:space="preserve">строительства, архитектуры 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9658DA">
        <w:rPr>
          <w:rFonts w:ascii="Times New Roman" w:hAnsi="Times New Roman"/>
          <w:sz w:val="28"/>
          <w:szCs w:val="28"/>
        </w:rPr>
        <w:t xml:space="preserve">ЖКХ </w:t>
      </w:r>
      <w:r>
        <w:rPr>
          <w:rFonts w:ascii="Times New Roman" w:hAnsi="Times New Roman"/>
          <w:sz w:val="28"/>
          <w:szCs w:val="28"/>
        </w:rPr>
        <w:t>управления строительства</w:t>
      </w:r>
      <w:r w:rsidRPr="009658DA">
        <w:rPr>
          <w:rFonts w:ascii="Times New Roman" w:hAnsi="Times New Roman"/>
          <w:sz w:val="28"/>
          <w:szCs w:val="28"/>
        </w:rPr>
        <w:t>, архитектуры</w:t>
      </w:r>
      <w:r>
        <w:rPr>
          <w:rFonts w:ascii="Times New Roman" w:hAnsi="Times New Roman"/>
          <w:sz w:val="28"/>
          <w:szCs w:val="28"/>
        </w:rPr>
        <w:t xml:space="preserve">, </w:t>
      </w:r>
      <w:r w:rsidRPr="009658DA">
        <w:rPr>
          <w:rFonts w:ascii="Times New Roman" w:hAnsi="Times New Roman"/>
          <w:sz w:val="28"/>
          <w:szCs w:val="28"/>
        </w:rPr>
        <w:t>ЖКХ</w:t>
      </w:r>
      <w:r>
        <w:rPr>
          <w:rFonts w:ascii="Times New Roman" w:hAnsi="Times New Roman"/>
          <w:sz w:val="28"/>
          <w:szCs w:val="28"/>
        </w:rPr>
        <w:t xml:space="preserve"> и дорожного хозяйства </w:t>
      </w:r>
      <w:r w:rsidRPr="009658DA">
        <w:rPr>
          <w:rFonts w:ascii="Times New Roman" w:hAnsi="Times New Roman"/>
          <w:sz w:val="28"/>
          <w:szCs w:val="28"/>
        </w:rPr>
        <w:t xml:space="preserve">администрации Инсарского муниципального района </w:t>
      </w:r>
      <w:r w:rsidRPr="009658DA">
        <w:rPr>
          <w:rFonts w:ascii="Times New Roman" w:hAnsi="Times New Roman"/>
          <w:color w:val="000000"/>
          <w:sz w:val="28"/>
          <w:szCs w:val="28"/>
        </w:rPr>
        <w:t>.</w:t>
      </w:r>
    </w:p>
    <w:p w:rsidR="00BC288C" w:rsidRPr="000F364A" w:rsidRDefault="00BC288C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color w:val="000000"/>
          <w:sz w:val="28"/>
          <w:szCs w:val="28"/>
        </w:rPr>
      </w:pPr>
      <w:r w:rsidRPr="009658DA">
        <w:rPr>
          <w:rFonts w:ascii="Times New Roman" w:hAnsi="Times New Roman"/>
          <w:color w:val="000000"/>
          <w:sz w:val="28"/>
          <w:szCs w:val="28"/>
        </w:rPr>
        <w:t>В соответствии с Планом эксп</w:t>
      </w:r>
      <w:r>
        <w:rPr>
          <w:rFonts w:ascii="Times New Roman" w:hAnsi="Times New Roman"/>
          <w:color w:val="000000"/>
          <w:sz w:val="28"/>
          <w:szCs w:val="28"/>
        </w:rPr>
        <w:t>ертиза п</w:t>
      </w:r>
      <w:r w:rsidRPr="009658DA">
        <w:rPr>
          <w:rFonts w:ascii="Times New Roman" w:hAnsi="Times New Roman"/>
          <w:color w:val="000000"/>
          <w:sz w:val="28"/>
          <w:szCs w:val="28"/>
        </w:rPr>
        <w:t>равового акта проводится с «</w:t>
      </w:r>
      <w:r>
        <w:rPr>
          <w:rFonts w:ascii="Times New Roman" w:hAnsi="Times New Roman"/>
          <w:color w:val="000000"/>
          <w:sz w:val="28"/>
          <w:szCs w:val="28"/>
        </w:rPr>
        <w:t>20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мая </w:t>
      </w:r>
      <w:r w:rsidRPr="009658DA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>21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года по «</w:t>
      </w:r>
      <w:r>
        <w:rPr>
          <w:rFonts w:ascii="Times New Roman" w:hAnsi="Times New Roman"/>
          <w:color w:val="000000"/>
          <w:sz w:val="28"/>
          <w:szCs w:val="28"/>
        </w:rPr>
        <w:t>13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>августа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20</w:t>
      </w:r>
      <w:r>
        <w:rPr>
          <w:rFonts w:ascii="Times New Roman" w:hAnsi="Times New Roman"/>
          <w:color w:val="000000"/>
          <w:sz w:val="28"/>
          <w:szCs w:val="28"/>
        </w:rPr>
        <w:t>21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BC288C" w:rsidRPr="00EF3EEA" w:rsidRDefault="00BC288C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Извещение об экспертизе Правового акта размещено на официальном сайте органов местного самоуправления </w:t>
      </w:r>
      <w:r>
        <w:rPr>
          <w:rFonts w:ascii="Times New Roman" w:hAnsi="Times New Roman"/>
          <w:color w:val="000000"/>
          <w:sz w:val="28"/>
          <w:szCs w:val="28"/>
        </w:rPr>
        <w:t>Инсарского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в сети Интернет  «</w:t>
      </w:r>
      <w:r>
        <w:rPr>
          <w:rFonts w:ascii="Times New Roman" w:hAnsi="Times New Roman"/>
          <w:color w:val="000000"/>
          <w:sz w:val="28"/>
          <w:szCs w:val="28"/>
        </w:rPr>
        <w:t>28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мая  </w:t>
      </w:r>
      <w:r w:rsidRPr="00EF3EEA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>21</w:t>
      </w:r>
      <w:r w:rsidRPr="00EF3EEA">
        <w:rPr>
          <w:rFonts w:ascii="Times New Roman" w:hAnsi="Times New Roman"/>
          <w:color w:val="000000"/>
          <w:sz w:val="28"/>
          <w:szCs w:val="28"/>
        </w:rPr>
        <w:t>года.</w:t>
      </w:r>
    </w:p>
    <w:p w:rsidR="00BC288C" w:rsidRPr="00EF3EEA" w:rsidRDefault="00BC288C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В соответствии с Порядком проведены публичные консультации по Правовому акту </w:t>
      </w:r>
      <w:r w:rsidRPr="009658DA">
        <w:rPr>
          <w:rFonts w:ascii="Times New Roman" w:hAnsi="Times New Roman"/>
          <w:color w:val="000000"/>
          <w:sz w:val="28"/>
          <w:szCs w:val="28"/>
        </w:rPr>
        <w:t>с «</w:t>
      </w:r>
      <w:r>
        <w:rPr>
          <w:rFonts w:ascii="Times New Roman" w:hAnsi="Times New Roman"/>
          <w:color w:val="000000"/>
          <w:sz w:val="28"/>
          <w:szCs w:val="28"/>
        </w:rPr>
        <w:t>02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июня  </w:t>
      </w:r>
      <w:r w:rsidRPr="009658DA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>21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года по «</w:t>
      </w:r>
      <w:r>
        <w:rPr>
          <w:rFonts w:ascii="Times New Roman" w:hAnsi="Times New Roman"/>
          <w:color w:val="000000"/>
          <w:sz w:val="28"/>
          <w:szCs w:val="28"/>
        </w:rPr>
        <w:t>16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>июня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20</w:t>
      </w:r>
      <w:r>
        <w:rPr>
          <w:rFonts w:ascii="Times New Roman" w:hAnsi="Times New Roman"/>
          <w:color w:val="000000"/>
          <w:sz w:val="28"/>
          <w:szCs w:val="28"/>
        </w:rPr>
        <w:t>21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года</w:t>
      </w:r>
      <w:r w:rsidRPr="00EF3EEA">
        <w:rPr>
          <w:rFonts w:ascii="Times New Roman" w:hAnsi="Times New Roman"/>
          <w:color w:val="000000"/>
          <w:sz w:val="28"/>
          <w:szCs w:val="28"/>
        </w:rPr>
        <w:t>.</w:t>
      </w:r>
    </w:p>
    <w:p w:rsidR="00BC288C" w:rsidRPr="009658DA" w:rsidRDefault="00BC288C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Результаты публичных консультаций по Правовому акту отражены в справке о результатах </w:t>
      </w:r>
      <w:r w:rsidRPr="009658DA">
        <w:rPr>
          <w:rFonts w:ascii="Times New Roman" w:hAnsi="Times New Roman"/>
          <w:color w:val="000000"/>
          <w:sz w:val="28"/>
          <w:szCs w:val="28"/>
        </w:rPr>
        <w:t>публичных консультаций по Правовому акту.</w:t>
      </w:r>
    </w:p>
    <w:p w:rsidR="00BC288C" w:rsidRPr="009658DA" w:rsidRDefault="00BC288C" w:rsidP="00597275">
      <w:pPr>
        <w:widowControl w:val="0"/>
        <w:spacing w:after="0" w:line="322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9658DA">
        <w:rPr>
          <w:rFonts w:ascii="Times New Roman" w:hAnsi="Times New Roman"/>
          <w:sz w:val="28"/>
          <w:szCs w:val="28"/>
        </w:rPr>
        <w:t>В ходе проведения экспертизы Правового акта установлено следующее.</w:t>
      </w:r>
    </w:p>
    <w:p w:rsidR="00BC288C" w:rsidRPr="00EA0D48" w:rsidRDefault="00BC288C" w:rsidP="00597275">
      <w:pPr>
        <w:ind w:left="72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ab/>
      </w:r>
      <w:r w:rsidRPr="009658DA">
        <w:rPr>
          <w:rFonts w:ascii="Times New Roman" w:hAnsi="Times New Roman"/>
          <w:sz w:val="28"/>
          <w:szCs w:val="28"/>
        </w:rPr>
        <w:t xml:space="preserve">1. Постановление администрации Инсарского муниципального района </w:t>
      </w:r>
      <w:r w:rsidRPr="00285C44">
        <w:rPr>
          <w:rFonts w:ascii="Times New Roman" w:hAnsi="Times New Roman"/>
          <w:sz w:val="28"/>
          <w:szCs w:val="28"/>
        </w:rPr>
        <w:t>от 01.04.2020г. №106  «Об утверждении Административного регламента администрации Инсарского муниципального района предоставления муниципальной услуги «Подготовка и выдача уведомлений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  <w:r w:rsidRPr="000F364A">
        <w:rPr>
          <w:rFonts w:ascii="Times New Roman" w:hAnsi="Times New Roman"/>
          <w:bCs/>
          <w:sz w:val="28"/>
          <w:szCs w:val="28"/>
        </w:rPr>
        <w:t xml:space="preserve">разработано в соответствии с нормами </w:t>
      </w:r>
      <w:hyperlink r:id="rId4" w:history="1">
        <w:r w:rsidRPr="000F364A">
          <w:rPr>
            <w:rStyle w:val="a"/>
            <w:rFonts w:ascii="Times New Roman" w:hAnsi="Times New Roman"/>
            <w:bCs/>
            <w:color w:val="auto"/>
            <w:sz w:val="28"/>
            <w:szCs w:val="28"/>
          </w:rPr>
          <w:t>Градостроительного кодекса</w:t>
        </w:r>
      </w:hyperlink>
      <w:r w:rsidRPr="000F364A">
        <w:rPr>
          <w:rFonts w:ascii="Times New Roman" w:hAnsi="Times New Roman"/>
          <w:sz w:val="28"/>
          <w:szCs w:val="28"/>
        </w:rPr>
        <w:t xml:space="preserve"> Российской Федерации</w:t>
      </w:r>
      <w:r w:rsidRPr="00D3064D">
        <w:rPr>
          <w:rFonts w:ascii="Times New Roman" w:hAnsi="Times New Roman"/>
          <w:sz w:val="28"/>
          <w:szCs w:val="28"/>
        </w:rPr>
        <w:t>;</w:t>
      </w:r>
    </w:p>
    <w:p w:rsidR="00BC288C" w:rsidRPr="00FD13E1" w:rsidRDefault="00BC288C" w:rsidP="00597275">
      <w:pPr>
        <w:tabs>
          <w:tab w:val="left" w:pos="90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DF6841">
        <w:rPr>
          <w:rFonts w:ascii="Times New Roman" w:hAnsi="Times New Roman"/>
          <w:bCs/>
          <w:sz w:val="28"/>
          <w:szCs w:val="28"/>
        </w:rPr>
        <w:t>Правовой акт принят органом местного самоуправления Инсарского муниципального ра</w:t>
      </w:r>
      <w:r w:rsidRPr="000368B7">
        <w:rPr>
          <w:rFonts w:ascii="Times New Roman" w:hAnsi="Times New Roman"/>
          <w:bCs/>
          <w:sz w:val="28"/>
          <w:szCs w:val="28"/>
        </w:rPr>
        <w:t>йона в пределах его компетенции</w:t>
      </w:r>
      <w:r w:rsidRPr="00EF3EEA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BC288C" w:rsidRPr="00EF3EEA" w:rsidRDefault="00BC288C" w:rsidP="00597275">
      <w:pPr>
        <w:widowControl w:val="0"/>
        <w:tabs>
          <w:tab w:val="left" w:pos="933"/>
        </w:tabs>
        <w:spacing w:after="0" w:line="322" w:lineRule="exact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ab/>
        <w:t xml:space="preserve">2. Правовой акт официально опубликован в </w:t>
      </w:r>
      <w:r>
        <w:rPr>
          <w:rFonts w:ascii="Times New Roman" w:hAnsi="Times New Roman"/>
          <w:color w:val="000000"/>
          <w:sz w:val="28"/>
          <w:szCs w:val="28"/>
        </w:rPr>
        <w:t>Информационном бюллетени Инсарского муниципального района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и вступил в силу со дня официального </w:t>
      </w:r>
      <w:r w:rsidRPr="00EF3EEA">
        <w:rPr>
          <w:rFonts w:ascii="Times New Roman" w:hAnsi="Times New Roman"/>
          <w:sz w:val="28"/>
          <w:szCs w:val="28"/>
        </w:rPr>
        <w:t>опубликования.</w:t>
      </w:r>
    </w:p>
    <w:p w:rsidR="00BC288C" w:rsidRPr="00EF3EEA" w:rsidRDefault="00BC288C" w:rsidP="00597275">
      <w:pPr>
        <w:autoSpaceDE w:val="0"/>
        <w:autoSpaceDN w:val="0"/>
        <w:adjustRightInd w:val="0"/>
        <w:spacing w:before="108"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EF3EEA">
        <w:rPr>
          <w:rFonts w:ascii="Times New Roman" w:hAnsi="Times New Roman"/>
          <w:bCs/>
          <w:sz w:val="28"/>
          <w:szCs w:val="28"/>
        </w:rPr>
        <w:tab/>
        <w:t>На момент подготовки настоящего заключения Правово</w:t>
      </w:r>
      <w:r>
        <w:rPr>
          <w:rFonts w:ascii="Times New Roman" w:hAnsi="Times New Roman"/>
          <w:bCs/>
          <w:sz w:val="28"/>
          <w:szCs w:val="28"/>
        </w:rPr>
        <w:t>й акт действует в редакции от 19 ноября  2021</w:t>
      </w:r>
      <w:r w:rsidRPr="00EF3EEA">
        <w:rPr>
          <w:rFonts w:ascii="Times New Roman" w:hAnsi="Times New Roman"/>
          <w:bCs/>
          <w:sz w:val="28"/>
          <w:szCs w:val="28"/>
        </w:rPr>
        <w:t xml:space="preserve"> года. </w:t>
      </w:r>
    </w:p>
    <w:p w:rsidR="00BC288C" w:rsidRPr="009D4D43" w:rsidRDefault="00BC288C" w:rsidP="00597275">
      <w:pPr>
        <w:widowControl w:val="0"/>
        <w:spacing w:after="0" w:line="331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 xml:space="preserve">Таким образом, требования к порядку опубликования и вступления в силу Правового </w:t>
      </w:r>
      <w:r w:rsidRPr="009D4D43">
        <w:rPr>
          <w:rFonts w:ascii="Times New Roman" w:hAnsi="Times New Roman"/>
          <w:sz w:val="28"/>
          <w:szCs w:val="28"/>
        </w:rPr>
        <w:t>акта соблюдены.</w:t>
      </w:r>
    </w:p>
    <w:p w:rsidR="00BC288C" w:rsidRPr="00A83725" w:rsidRDefault="00BC288C" w:rsidP="00597275">
      <w:pPr>
        <w:pStyle w:val="HTMLPreformatted"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9D4D43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D4D43">
        <w:rPr>
          <w:rFonts w:ascii="Times New Roman" w:hAnsi="Times New Roman" w:cs="Times New Roman"/>
          <w:sz w:val="28"/>
          <w:szCs w:val="28"/>
        </w:rPr>
        <w:t xml:space="preserve">3. Правовой акт разработан в целях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D43">
        <w:rPr>
          <w:rFonts w:ascii="Times New Roman" w:hAnsi="Times New Roman" w:cs="Times New Roman"/>
          <w:sz w:val="28"/>
          <w:szCs w:val="28"/>
        </w:rPr>
        <w:t xml:space="preserve">определения </w:t>
      </w:r>
      <w:r w:rsidRPr="00A83725">
        <w:rPr>
          <w:rFonts w:ascii="Times New Roman" w:hAnsi="Times New Roman" w:cs="Times New Roman"/>
          <w:sz w:val="28"/>
          <w:szCs w:val="28"/>
        </w:rPr>
        <w:t>порядка  принятия  решения  о выдаче уведомлений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участке.</w:t>
      </w:r>
    </w:p>
    <w:p w:rsidR="00BC288C" w:rsidRPr="003649C8" w:rsidRDefault="00BC288C" w:rsidP="00597275">
      <w:pPr>
        <w:pStyle w:val="20"/>
        <w:shd w:val="clear" w:color="auto" w:fill="auto"/>
        <w:spacing w:before="0"/>
      </w:pPr>
      <w:r w:rsidRPr="003649C8">
        <w:rPr>
          <w:color w:val="000000"/>
        </w:rPr>
        <w:tab/>
        <w:t>4. От участников публичных консультаций каких-либо замечаний и предложений по Правовому акту не поступило.</w:t>
      </w:r>
    </w:p>
    <w:p w:rsidR="00BC288C" w:rsidRDefault="00BC288C" w:rsidP="00597275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/>
      </w:pPr>
      <w:r>
        <w:rPr>
          <w:color w:val="000000"/>
        </w:rPr>
        <w:t xml:space="preserve">         5. По результатам проведения экспертизы Правового акта Уполномоченный орган пришел к выводу об отсутствии в правовом акте положений, необоснованно затрудняющих осуществление</w:t>
      </w:r>
      <w:r>
        <w:t xml:space="preserve"> </w:t>
      </w:r>
      <w:r>
        <w:rPr>
          <w:color w:val="000000"/>
        </w:rPr>
        <w:t>предпринимательской или инвестиционной деятельности.</w:t>
      </w:r>
      <w:r>
        <w:t xml:space="preserve"> </w:t>
      </w:r>
      <w:r>
        <w:rPr>
          <w:color w:val="000000"/>
        </w:rPr>
        <w:t>Рекомендаций по итогам проведения экспертизы Правового акта не имеется.</w:t>
      </w:r>
    </w:p>
    <w:p w:rsidR="00BC288C" w:rsidRDefault="00BC288C" w:rsidP="00597275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BC288C" w:rsidRDefault="00BC288C" w:rsidP="00597275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BC288C" w:rsidRDefault="00BC288C" w:rsidP="00597275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bookmarkStart w:id="1" w:name="_GoBack"/>
      <w:bookmarkEnd w:id="1"/>
      <w:r w:rsidRPr="0072707B">
        <w:rPr>
          <w:rFonts w:ascii="Times New Roman" w:hAnsi="Times New Roman"/>
          <w:bCs/>
          <w:sz w:val="28"/>
          <w:szCs w:val="28"/>
        </w:rPr>
        <w:t xml:space="preserve">Начальник </w:t>
      </w:r>
      <w:r>
        <w:rPr>
          <w:rFonts w:ascii="Times New Roman" w:hAnsi="Times New Roman"/>
          <w:bCs/>
          <w:sz w:val="28"/>
          <w:szCs w:val="28"/>
        </w:rPr>
        <w:t>организационно-</w:t>
      </w:r>
      <w:r w:rsidRPr="0072707B">
        <w:rPr>
          <w:rFonts w:ascii="Times New Roman" w:hAnsi="Times New Roman"/>
          <w:bCs/>
          <w:sz w:val="28"/>
          <w:szCs w:val="28"/>
        </w:rPr>
        <w:t>правового управления</w:t>
      </w:r>
    </w:p>
    <w:p w:rsidR="00BC288C" w:rsidRPr="0072707B" w:rsidRDefault="00BC288C" w:rsidP="0059727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администрации Инсарского муниципального района                                 Т.Н. Ларина                               </w:t>
      </w:r>
      <w:r w:rsidRPr="0072707B">
        <w:rPr>
          <w:rFonts w:ascii="Times New Roman" w:hAnsi="Times New Roman"/>
          <w:bCs/>
          <w:sz w:val="28"/>
          <w:szCs w:val="28"/>
        </w:rPr>
        <w:t xml:space="preserve">   </w:t>
      </w:r>
    </w:p>
    <w:p w:rsidR="00BC288C" w:rsidRPr="00EF3EEA" w:rsidRDefault="00BC288C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</w:p>
    <w:p w:rsidR="00BC288C" w:rsidRDefault="00BC288C" w:rsidP="00597275">
      <w:pPr>
        <w:jc w:val="both"/>
      </w:pPr>
    </w:p>
    <w:sectPr w:rsidR="00BC288C" w:rsidSect="00FD13E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3EEA"/>
    <w:rsid w:val="000368B7"/>
    <w:rsid w:val="00047A71"/>
    <w:rsid w:val="00053102"/>
    <w:rsid w:val="000778AC"/>
    <w:rsid w:val="00091415"/>
    <w:rsid w:val="000C7295"/>
    <w:rsid w:val="000F364A"/>
    <w:rsid w:val="00134B43"/>
    <w:rsid w:val="001D0B4A"/>
    <w:rsid w:val="001E077E"/>
    <w:rsid w:val="0021201B"/>
    <w:rsid w:val="00285C44"/>
    <w:rsid w:val="002A26E4"/>
    <w:rsid w:val="00362F2E"/>
    <w:rsid w:val="003649C8"/>
    <w:rsid w:val="0045015E"/>
    <w:rsid w:val="00597275"/>
    <w:rsid w:val="005D17C8"/>
    <w:rsid w:val="006C217E"/>
    <w:rsid w:val="006C2A48"/>
    <w:rsid w:val="006C4491"/>
    <w:rsid w:val="00721B58"/>
    <w:rsid w:val="007255CA"/>
    <w:rsid w:val="0072707B"/>
    <w:rsid w:val="00754916"/>
    <w:rsid w:val="00811EFD"/>
    <w:rsid w:val="00843B0D"/>
    <w:rsid w:val="00850E29"/>
    <w:rsid w:val="00872A9D"/>
    <w:rsid w:val="008E24D0"/>
    <w:rsid w:val="00913A0C"/>
    <w:rsid w:val="00920CB3"/>
    <w:rsid w:val="009658DA"/>
    <w:rsid w:val="009814CE"/>
    <w:rsid w:val="00983E98"/>
    <w:rsid w:val="009913BE"/>
    <w:rsid w:val="009D4D43"/>
    <w:rsid w:val="00A46B6E"/>
    <w:rsid w:val="00A6753E"/>
    <w:rsid w:val="00A83725"/>
    <w:rsid w:val="00AA3B63"/>
    <w:rsid w:val="00AD5D16"/>
    <w:rsid w:val="00B06C7F"/>
    <w:rsid w:val="00B20916"/>
    <w:rsid w:val="00B901FA"/>
    <w:rsid w:val="00BC288C"/>
    <w:rsid w:val="00C05679"/>
    <w:rsid w:val="00C44B5F"/>
    <w:rsid w:val="00CB3C50"/>
    <w:rsid w:val="00CE519A"/>
    <w:rsid w:val="00D3064D"/>
    <w:rsid w:val="00D84DF4"/>
    <w:rsid w:val="00DB6066"/>
    <w:rsid w:val="00DF6841"/>
    <w:rsid w:val="00E674D9"/>
    <w:rsid w:val="00E77928"/>
    <w:rsid w:val="00EA0D48"/>
    <w:rsid w:val="00EF3EEA"/>
    <w:rsid w:val="00F76591"/>
    <w:rsid w:val="00F80889"/>
    <w:rsid w:val="00FD13E1"/>
    <w:rsid w:val="00FD2954"/>
    <w:rsid w:val="00FD6E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6E4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0368B7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368B7"/>
    <w:rPr>
      <w:rFonts w:ascii="Cambria" w:hAnsi="Cambria" w:cs="Times New Roman"/>
      <w:b/>
      <w:bCs/>
      <w:color w:val="365F91"/>
      <w:sz w:val="28"/>
      <w:szCs w:val="28"/>
      <w:lang w:val="ru-RU" w:eastAsia="en-US" w:bidi="ar-S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EF3EEA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EF3EEA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9814CE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Normal"/>
    <w:link w:val="3"/>
    <w:uiPriority w:val="99"/>
    <w:rsid w:val="009814CE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FD13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519A"/>
    <w:rPr>
      <w:rFonts w:ascii="Times New Roman" w:hAnsi="Times New Roman" w:cs="Times New Roman"/>
      <w:sz w:val="2"/>
      <w:lang w:eastAsia="en-US"/>
    </w:rPr>
  </w:style>
  <w:style w:type="character" w:customStyle="1" w:styleId="a">
    <w:name w:val="Гипертекстовая ссылка"/>
    <w:uiPriority w:val="99"/>
    <w:rsid w:val="000368B7"/>
    <w:rPr>
      <w:color w:val="106BBE"/>
    </w:rPr>
  </w:style>
  <w:style w:type="paragraph" w:styleId="HTMLPreformatted">
    <w:name w:val="HTML Preformatted"/>
    <w:basedOn w:val="Normal"/>
    <w:link w:val="HTMLPreformattedChar"/>
    <w:uiPriority w:val="99"/>
    <w:rsid w:val="00A46B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B901FA"/>
    <w:rPr>
      <w:rFonts w:ascii="Courier New" w:hAnsi="Courier New" w:cs="Courier New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523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2038258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268</TotalTime>
  <Pages>2</Pages>
  <Words>723</Words>
  <Characters>4122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25</cp:revision>
  <cp:lastPrinted>2022-06-17T07:10:00Z</cp:lastPrinted>
  <dcterms:created xsi:type="dcterms:W3CDTF">2017-01-26T12:39:00Z</dcterms:created>
  <dcterms:modified xsi:type="dcterms:W3CDTF">2022-06-17T07:11:00Z</dcterms:modified>
</cp:coreProperties>
</file>