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965C7" w:rsidRPr="003F4CD6" w:rsidRDefault="005965C7" w:rsidP="005965C7">
      <w:pPr>
        <w:ind w:left="-360"/>
        <w:jc w:val="center"/>
        <w:rPr>
          <w:b/>
          <w:i/>
          <w:sz w:val="44"/>
          <w:szCs w:val="44"/>
          <w:u w:val="single"/>
        </w:rPr>
      </w:pPr>
      <w:r w:rsidRPr="003F4CD6">
        <w:rPr>
          <w:b/>
          <w:i/>
          <w:sz w:val="44"/>
          <w:szCs w:val="44"/>
          <w:u w:val="single"/>
        </w:rPr>
        <w:t>Информационный бюллетень</w:t>
      </w:r>
    </w:p>
    <w:p w:rsidR="005965C7" w:rsidRPr="003F4CD6" w:rsidRDefault="005965C7" w:rsidP="005965C7">
      <w:pPr>
        <w:ind w:left="-360"/>
        <w:jc w:val="center"/>
        <w:rPr>
          <w:b/>
          <w:i/>
          <w:sz w:val="44"/>
          <w:szCs w:val="44"/>
          <w:u w:val="single"/>
        </w:rPr>
      </w:pPr>
      <w:r w:rsidRPr="003F4CD6">
        <w:rPr>
          <w:b/>
          <w:i/>
          <w:sz w:val="44"/>
          <w:szCs w:val="44"/>
          <w:u w:val="single"/>
        </w:rPr>
        <w:t>Инсарского муниципального района</w:t>
      </w:r>
    </w:p>
    <w:p w:rsidR="005965C7" w:rsidRPr="003F4CD6" w:rsidRDefault="005965C7" w:rsidP="005965C7">
      <w:pPr>
        <w:ind w:left="-360"/>
        <w:jc w:val="center"/>
        <w:rPr>
          <w:b/>
          <w:i/>
          <w:sz w:val="20"/>
          <w:szCs w:val="20"/>
          <w:u w:val="single"/>
        </w:rPr>
      </w:pPr>
    </w:p>
    <w:p w:rsidR="005965C7" w:rsidRPr="003F4CD6" w:rsidRDefault="00BB3F7B" w:rsidP="005965C7">
      <w:pPr>
        <w:ind w:left="-360"/>
        <w:jc w:val="center"/>
        <w:rPr>
          <w:b/>
        </w:rPr>
      </w:pPr>
      <w:r>
        <w:rPr>
          <w:b/>
        </w:rPr>
        <w:t>Четверг</w:t>
      </w:r>
      <w:r w:rsidR="005965C7" w:rsidRPr="003F4CD6">
        <w:rPr>
          <w:b/>
        </w:rPr>
        <w:t xml:space="preserve">, </w:t>
      </w:r>
      <w:r w:rsidR="006F73A4">
        <w:rPr>
          <w:b/>
        </w:rPr>
        <w:t>0</w:t>
      </w:r>
      <w:r>
        <w:rPr>
          <w:b/>
        </w:rPr>
        <w:t>7 октября</w:t>
      </w:r>
      <w:r w:rsidR="005965C7" w:rsidRPr="003F4CD6">
        <w:rPr>
          <w:b/>
        </w:rPr>
        <w:t xml:space="preserve"> 2021 года № </w:t>
      </w:r>
      <w:r>
        <w:rPr>
          <w:b/>
        </w:rPr>
        <w:t>10</w:t>
      </w:r>
    </w:p>
    <w:tbl>
      <w:tblPr>
        <w:tblpPr w:leftFromText="180" w:rightFromText="180" w:bottomFromText="160" w:vertAnchor="text" w:horzAnchor="margin" w:tblpY="513"/>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0060"/>
      </w:tblGrid>
      <w:tr w:rsidR="005965C7" w:rsidRPr="003F4CD6" w:rsidTr="00E60CA5">
        <w:trPr>
          <w:trHeight w:val="5954"/>
        </w:trPr>
        <w:tc>
          <w:tcPr>
            <w:tcW w:w="10060" w:type="dxa"/>
            <w:tcBorders>
              <w:top w:val="nil"/>
              <w:left w:val="single" w:sz="4" w:space="0" w:color="auto"/>
              <w:bottom w:val="nil"/>
              <w:right w:val="nil"/>
            </w:tcBorders>
          </w:tcPr>
          <w:p w:rsidR="005965C7" w:rsidRPr="003F4CD6" w:rsidRDefault="005965C7" w:rsidP="00E60CA5">
            <w:pPr>
              <w:tabs>
                <w:tab w:val="left" w:pos="4140"/>
                <w:tab w:val="left" w:pos="4680"/>
              </w:tabs>
              <w:spacing w:line="254" w:lineRule="auto"/>
              <w:ind w:right="-108"/>
              <w:rPr>
                <w:b/>
                <w:lang w:eastAsia="en-US"/>
              </w:rPr>
            </w:pPr>
            <w:r w:rsidRPr="003F4CD6">
              <w:rPr>
                <w:b/>
                <w:lang w:eastAsia="en-US"/>
              </w:rPr>
              <w:t>Сегодня в номере:</w:t>
            </w:r>
          </w:p>
          <w:p w:rsidR="005965C7" w:rsidRPr="003F4CD6" w:rsidRDefault="005965C7" w:rsidP="00E60CA5">
            <w:pPr>
              <w:tabs>
                <w:tab w:val="left" w:pos="4140"/>
                <w:tab w:val="left" w:pos="4680"/>
              </w:tabs>
              <w:spacing w:line="254" w:lineRule="auto"/>
              <w:ind w:right="-108"/>
              <w:rPr>
                <w:b/>
                <w:lang w:eastAsia="en-US"/>
              </w:rPr>
            </w:pPr>
          </w:p>
          <w:p w:rsidR="002F7252" w:rsidRDefault="005965C7" w:rsidP="0034614B">
            <w:pPr>
              <w:pStyle w:val="a4"/>
              <w:numPr>
                <w:ilvl w:val="0"/>
                <w:numId w:val="1"/>
              </w:numPr>
              <w:jc w:val="both"/>
              <w:rPr>
                <w:lang w:eastAsia="en-US"/>
              </w:rPr>
            </w:pPr>
            <w:r w:rsidRPr="00A33C5F">
              <w:rPr>
                <w:lang w:eastAsia="en-US"/>
              </w:rPr>
              <w:t xml:space="preserve">Постановление администрации Инсарского муниципального района от </w:t>
            </w:r>
            <w:r w:rsidR="0034614B" w:rsidRPr="00A33C5F">
              <w:rPr>
                <w:lang w:eastAsia="en-US"/>
              </w:rPr>
              <w:t>0</w:t>
            </w:r>
            <w:r w:rsidR="00A45610">
              <w:rPr>
                <w:lang w:eastAsia="en-US"/>
              </w:rPr>
              <w:t>6</w:t>
            </w:r>
            <w:r w:rsidRPr="00A33C5F">
              <w:rPr>
                <w:lang w:eastAsia="en-US"/>
              </w:rPr>
              <w:t>.0</w:t>
            </w:r>
            <w:r w:rsidR="0034614B" w:rsidRPr="00A33C5F">
              <w:rPr>
                <w:lang w:eastAsia="en-US"/>
              </w:rPr>
              <w:t>9</w:t>
            </w:r>
            <w:r w:rsidRPr="00A33C5F">
              <w:rPr>
                <w:lang w:eastAsia="en-US"/>
              </w:rPr>
              <w:t>.2021</w:t>
            </w:r>
            <w:r w:rsidR="00A33C5F">
              <w:rPr>
                <w:lang w:eastAsia="en-US"/>
              </w:rPr>
              <w:t xml:space="preserve"> </w:t>
            </w:r>
            <w:r w:rsidRPr="00A33C5F">
              <w:rPr>
                <w:lang w:eastAsia="en-US"/>
              </w:rPr>
              <w:t>г</w:t>
            </w:r>
            <w:r w:rsidR="0034614B" w:rsidRPr="00A33C5F">
              <w:rPr>
                <w:lang w:eastAsia="en-US"/>
              </w:rPr>
              <w:t xml:space="preserve">. </w:t>
            </w:r>
            <w:r w:rsidRPr="00A33C5F">
              <w:rPr>
                <w:lang w:eastAsia="en-US"/>
              </w:rPr>
              <w:t xml:space="preserve">№ </w:t>
            </w:r>
            <w:r w:rsidR="00A45610">
              <w:rPr>
                <w:lang w:eastAsia="en-US"/>
              </w:rPr>
              <w:t>279</w:t>
            </w:r>
            <w:r w:rsidRPr="00A33C5F">
              <w:rPr>
                <w:lang w:eastAsia="en-US"/>
              </w:rPr>
              <w:t xml:space="preserve"> </w:t>
            </w:r>
            <w:r w:rsidRPr="00A45610">
              <w:rPr>
                <w:lang w:eastAsia="en-US"/>
              </w:rPr>
              <w:t>«</w:t>
            </w:r>
            <w:r w:rsidR="00A45610" w:rsidRPr="00A45610">
              <w:rPr>
                <w:rFonts w:cs="Times New Roman CYR"/>
              </w:rPr>
              <w:t>О внесении изменений в постановление администрации Инсарского муниципального района от 02.03.2021 г. № 59</w:t>
            </w:r>
            <w:r w:rsidR="002F7252" w:rsidRPr="00A33C5F">
              <w:rPr>
                <w:lang w:eastAsia="en-US"/>
              </w:rPr>
              <w:t>»;</w:t>
            </w:r>
          </w:p>
          <w:p w:rsidR="00A45610" w:rsidRPr="00A33C5F" w:rsidRDefault="00A45610" w:rsidP="00A45610">
            <w:pPr>
              <w:pStyle w:val="a4"/>
              <w:numPr>
                <w:ilvl w:val="0"/>
                <w:numId w:val="1"/>
              </w:numPr>
              <w:jc w:val="both"/>
              <w:rPr>
                <w:lang w:eastAsia="en-US"/>
              </w:rPr>
            </w:pPr>
            <w:r w:rsidRPr="00A33C5F">
              <w:rPr>
                <w:lang w:eastAsia="en-US"/>
              </w:rPr>
              <w:t>Постановление администрации Инсарского муниципального района от 09.09.2021</w:t>
            </w:r>
            <w:r>
              <w:rPr>
                <w:lang w:eastAsia="en-US"/>
              </w:rPr>
              <w:t xml:space="preserve"> </w:t>
            </w:r>
            <w:r w:rsidRPr="00A33C5F">
              <w:rPr>
                <w:lang w:eastAsia="en-US"/>
              </w:rPr>
              <w:t>г. № 284 «</w:t>
            </w:r>
            <w:r w:rsidRPr="00A33C5F">
              <w:rPr>
                <w:rFonts w:cs="Times New Roman CYR"/>
              </w:rPr>
              <w:t>О внесении изменений в постановление администрации Инсарского муниципального района от 01.07.2016 г. № 377 «Об утверждении муниципальной программы повышения эффективности управления муниципальными финансами в Инсарском муниципальном районе Респуб</w:t>
            </w:r>
            <w:r>
              <w:rPr>
                <w:rFonts w:cs="Times New Roman CYR"/>
              </w:rPr>
              <w:t>лики Мордовия на 2016-2018 годы</w:t>
            </w:r>
            <w:r w:rsidRPr="00A33C5F">
              <w:rPr>
                <w:lang w:eastAsia="en-US"/>
              </w:rPr>
              <w:t>»;</w:t>
            </w:r>
          </w:p>
          <w:p w:rsidR="00E60CA5" w:rsidRPr="00A33C5F" w:rsidRDefault="00E60CA5" w:rsidP="0034614B">
            <w:pPr>
              <w:pStyle w:val="a4"/>
              <w:numPr>
                <w:ilvl w:val="0"/>
                <w:numId w:val="1"/>
              </w:numPr>
              <w:jc w:val="both"/>
              <w:rPr>
                <w:lang w:eastAsia="en-US"/>
              </w:rPr>
            </w:pPr>
            <w:r w:rsidRPr="00A33C5F">
              <w:rPr>
                <w:lang w:eastAsia="en-US"/>
              </w:rPr>
              <w:t>Постановление администрации Инсарского муниципального района от 09.09.2021</w:t>
            </w:r>
            <w:r w:rsidR="00A33C5F">
              <w:rPr>
                <w:lang w:eastAsia="en-US"/>
              </w:rPr>
              <w:t xml:space="preserve"> </w:t>
            </w:r>
            <w:r w:rsidRPr="00A33C5F">
              <w:rPr>
                <w:lang w:eastAsia="en-US"/>
              </w:rPr>
              <w:t>г. №</w:t>
            </w:r>
            <w:r w:rsidR="00A33C5F">
              <w:rPr>
                <w:lang w:eastAsia="en-US"/>
              </w:rPr>
              <w:t xml:space="preserve"> </w:t>
            </w:r>
            <w:r w:rsidRPr="00A33C5F">
              <w:rPr>
                <w:lang w:eastAsia="en-US"/>
              </w:rPr>
              <w:t>290 «</w:t>
            </w:r>
            <w:r w:rsidRPr="00A33C5F">
              <w:rPr>
                <w:rFonts w:cs="Times New Roman CYR"/>
              </w:rPr>
              <w:t>О внесении изменений в постановление администрации Инсарского муниципального района от 19.03.2020 г. № 92 «О создании оперативного штаба по организации проведения мероприятий, направленных на предупреждение завоза и распространения коронавирусной инфекции, вызванной новым коронавирусом 2019-nCoV на территории Инсарского муниципального района»</w:t>
            </w:r>
            <w:r w:rsidR="00A02BE1" w:rsidRPr="00A33C5F">
              <w:rPr>
                <w:rFonts w:cs="Times New Roman CYR"/>
              </w:rPr>
              <w:t>;</w:t>
            </w:r>
          </w:p>
          <w:p w:rsidR="00E60CA5" w:rsidRPr="00A33C5F" w:rsidRDefault="00E60CA5" w:rsidP="0034614B">
            <w:pPr>
              <w:pStyle w:val="a4"/>
              <w:numPr>
                <w:ilvl w:val="0"/>
                <w:numId w:val="1"/>
              </w:numPr>
              <w:jc w:val="both"/>
              <w:rPr>
                <w:lang w:eastAsia="en-US"/>
              </w:rPr>
            </w:pPr>
            <w:r w:rsidRPr="00A33C5F">
              <w:rPr>
                <w:lang w:eastAsia="en-US"/>
              </w:rPr>
              <w:t xml:space="preserve">Постановление администрации </w:t>
            </w:r>
            <w:r w:rsidR="00515A98" w:rsidRPr="00A33C5F">
              <w:rPr>
                <w:lang w:eastAsia="en-US"/>
              </w:rPr>
              <w:t xml:space="preserve"> Инсарского муниципального района </w:t>
            </w:r>
            <w:r w:rsidRPr="00A33C5F">
              <w:rPr>
                <w:lang w:eastAsia="en-US"/>
              </w:rPr>
              <w:t>от 13.09.2021</w:t>
            </w:r>
            <w:r w:rsidR="00A33C5F">
              <w:rPr>
                <w:lang w:eastAsia="en-US"/>
              </w:rPr>
              <w:t xml:space="preserve"> </w:t>
            </w:r>
            <w:r w:rsidRPr="00A33C5F">
              <w:rPr>
                <w:lang w:eastAsia="en-US"/>
              </w:rPr>
              <w:t>г. №</w:t>
            </w:r>
            <w:r w:rsidR="00A33C5F">
              <w:rPr>
                <w:lang w:eastAsia="en-US"/>
              </w:rPr>
              <w:t xml:space="preserve"> </w:t>
            </w:r>
            <w:r w:rsidRPr="00A33C5F">
              <w:rPr>
                <w:lang w:eastAsia="en-US"/>
              </w:rPr>
              <w:t>291 «</w:t>
            </w:r>
            <w:r w:rsidRPr="00A33C5F">
              <w:rPr>
                <w:rFonts w:cs="Times New Roman CYR"/>
              </w:rPr>
              <w:t>О внесении изменений в постановление администрации Инсарского муниципального района от 28.09.2016 г. №</w:t>
            </w:r>
            <w:r w:rsidR="00A33C5F">
              <w:rPr>
                <w:rFonts w:cs="Times New Roman CYR"/>
              </w:rPr>
              <w:t xml:space="preserve"> </w:t>
            </w:r>
            <w:r w:rsidRPr="00A33C5F">
              <w:rPr>
                <w:rFonts w:cs="Times New Roman CYR"/>
              </w:rPr>
              <w:t xml:space="preserve">546 </w:t>
            </w:r>
            <w:r w:rsidR="00A33C5F">
              <w:rPr>
                <w:rFonts w:cs="Times New Roman CYR"/>
              </w:rPr>
              <w:t>«</w:t>
            </w:r>
            <w:r w:rsidRPr="00A33C5F">
              <w:rPr>
                <w:rFonts w:cs="Times New Roman CYR"/>
              </w:rPr>
              <w:t xml:space="preserve">Об утверждении муниципальной программы </w:t>
            </w:r>
            <w:r w:rsidR="00A33C5F">
              <w:rPr>
                <w:rFonts w:cs="Times New Roman CYR"/>
              </w:rPr>
              <w:t>«</w:t>
            </w:r>
            <w:r w:rsidRPr="00A33C5F">
              <w:rPr>
                <w:rFonts w:cs="Times New Roman CYR"/>
              </w:rPr>
              <w:t>Развитие сельского хозяйства и регулирование рынков сельскохозяйственной продукции, сырья и продовольствия на 2016-2025 годы по Инсарскому муниципальному району»</w:t>
            </w:r>
            <w:r w:rsidR="00A02BE1" w:rsidRPr="00A33C5F">
              <w:rPr>
                <w:rFonts w:cs="Times New Roman CYR"/>
              </w:rPr>
              <w:t>;</w:t>
            </w:r>
          </w:p>
          <w:p w:rsidR="00A02BE1" w:rsidRPr="00A33C5F" w:rsidRDefault="00A02BE1" w:rsidP="0034614B">
            <w:pPr>
              <w:pStyle w:val="a4"/>
              <w:numPr>
                <w:ilvl w:val="0"/>
                <w:numId w:val="1"/>
              </w:numPr>
              <w:jc w:val="both"/>
              <w:rPr>
                <w:lang w:eastAsia="en-US"/>
              </w:rPr>
            </w:pPr>
            <w:proofErr w:type="gramStart"/>
            <w:r w:rsidRPr="00A33C5F">
              <w:rPr>
                <w:lang w:eastAsia="en-US"/>
              </w:rPr>
              <w:t xml:space="preserve">Постановление администрации </w:t>
            </w:r>
            <w:r w:rsidR="00515A98" w:rsidRPr="00A33C5F">
              <w:rPr>
                <w:lang w:eastAsia="en-US"/>
              </w:rPr>
              <w:t xml:space="preserve">Инсарского муниципального района </w:t>
            </w:r>
            <w:r w:rsidRPr="00A33C5F">
              <w:rPr>
                <w:lang w:eastAsia="en-US"/>
              </w:rPr>
              <w:t>от 13.09.2021</w:t>
            </w:r>
            <w:r w:rsidR="00A33C5F">
              <w:rPr>
                <w:lang w:eastAsia="en-US"/>
              </w:rPr>
              <w:t xml:space="preserve"> </w:t>
            </w:r>
            <w:r w:rsidRPr="00A33C5F">
              <w:rPr>
                <w:lang w:eastAsia="en-US"/>
              </w:rPr>
              <w:t>г. №</w:t>
            </w:r>
            <w:r w:rsidR="00A33C5F">
              <w:rPr>
                <w:lang w:eastAsia="en-US"/>
              </w:rPr>
              <w:t xml:space="preserve"> </w:t>
            </w:r>
            <w:r w:rsidRPr="00A33C5F">
              <w:rPr>
                <w:lang w:eastAsia="en-US"/>
              </w:rPr>
              <w:t>294 «</w:t>
            </w:r>
            <w:r w:rsidRPr="00A33C5F">
              <w:rPr>
                <w:rFonts w:cs="Times New Roman CYR"/>
              </w:rPr>
              <w:t>О внесении изменений в постановление администрации Инсарского муниципального района от 20.08.2019 г. №</w:t>
            </w:r>
            <w:r w:rsidR="00A33C5F">
              <w:rPr>
                <w:rFonts w:cs="Times New Roman CYR"/>
              </w:rPr>
              <w:t xml:space="preserve"> </w:t>
            </w:r>
            <w:r w:rsidRPr="00A33C5F">
              <w:rPr>
                <w:rFonts w:cs="Times New Roman CYR"/>
              </w:rPr>
              <w:t>233 «Об утверждении Положения о комиссии по проведению аукционов по продаже земельных участков, находящихся в государственной или муниципальной собственности или аукционов на право заключения договоров аренды земельных участков, находящихся в государственной или муниципальной собственности»;</w:t>
            </w:r>
            <w:proofErr w:type="gramEnd"/>
          </w:p>
          <w:p w:rsidR="00A02BE1" w:rsidRPr="00A33C5F" w:rsidRDefault="00A02BE1" w:rsidP="0034614B">
            <w:pPr>
              <w:pStyle w:val="a4"/>
              <w:numPr>
                <w:ilvl w:val="0"/>
                <w:numId w:val="1"/>
              </w:numPr>
              <w:jc w:val="both"/>
              <w:rPr>
                <w:lang w:eastAsia="en-US"/>
              </w:rPr>
            </w:pPr>
            <w:r w:rsidRPr="00A33C5F">
              <w:rPr>
                <w:lang w:eastAsia="en-US"/>
              </w:rPr>
              <w:t>Постановление администрации</w:t>
            </w:r>
            <w:r w:rsidR="00515A98" w:rsidRPr="00A33C5F">
              <w:rPr>
                <w:lang w:eastAsia="en-US"/>
              </w:rPr>
              <w:t xml:space="preserve"> Инсарского муниципального района </w:t>
            </w:r>
            <w:r w:rsidRPr="00A33C5F">
              <w:rPr>
                <w:lang w:eastAsia="en-US"/>
              </w:rPr>
              <w:t>от 15.09.2021</w:t>
            </w:r>
            <w:r w:rsidR="00A33C5F">
              <w:rPr>
                <w:lang w:eastAsia="en-US"/>
              </w:rPr>
              <w:t xml:space="preserve"> </w:t>
            </w:r>
            <w:r w:rsidRPr="00A33C5F">
              <w:rPr>
                <w:lang w:eastAsia="en-US"/>
              </w:rPr>
              <w:t>г. №</w:t>
            </w:r>
            <w:r w:rsidR="00A33C5F">
              <w:rPr>
                <w:lang w:eastAsia="en-US"/>
              </w:rPr>
              <w:t xml:space="preserve"> </w:t>
            </w:r>
            <w:r w:rsidRPr="00A33C5F">
              <w:rPr>
                <w:lang w:eastAsia="en-US"/>
              </w:rPr>
              <w:t>298 «</w:t>
            </w:r>
            <w:r w:rsidRPr="00A33C5F">
              <w:t>О внесении изменений в постановление администрации Инсарского муниципального района от 20.01.2015 г. №</w:t>
            </w:r>
            <w:r w:rsidR="00A33C5F">
              <w:t xml:space="preserve"> </w:t>
            </w:r>
            <w:r w:rsidRPr="00A33C5F">
              <w:t>17 «Об утверждении Порядка определения объема и условий предоставления субсидий на иные цели муниципальным бюджетным и автономным учреждениям»;</w:t>
            </w:r>
          </w:p>
          <w:p w:rsidR="00A02BE1" w:rsidRPr="00A33C5F" w:rsidRDefault="00A02BE1" w:rsidP="0034614B">
            <w:pPr>
              <w:pStyle w:val="a4"/>
              <w:numPr>
                <w:ilvl w:val="0"/>
                <w:numId w:val="1"/>
              </w:numPr>
              <w:jc w:val="both"/>
              <w:rPr>
                <w:lang w:eastAsia="en-US"/>
              </w:rPr>
            </w:pPr>
            <w:r w:rsidRPr="00A33C5F">
              <w:rPr>
                <w:lang w:eastAsia="en-US"/>
              </w:rPr>
              <w:t xml:space="preserve">Постановление администрации </w:t>
            </w:r>
            <w:r w:rsidR="00515A98" w:rsidRPr="00A33C5F">
              <w:rPr>
                <w:lang w:eastAsia="en-US"/>
              </w:rPr>
              <w:t xml:space="preserve"> Инсарского муниципального района </w:t>
            </w:r>
            <w:r w:rsidRPr="00A33C5F">
              <w:rPr>
                <w:lang w:eastAsia="en-US"/>
              </w:rPr>
              <w:t>от 22.09.2021</w:t>
            </w:r>
            <w:r w:rsidR="00A33C5F">
              <w:rPr>
                <w:lang w:eastAsia="en-US"/>
              </w:rPr>
              <w:t xml:space="preserve"> </w:t>
            </w:r>
            <w:r w:rsidRPr="00A33C5F">
              <w:rPr>
                <w:lang w:eastAsia="en-US"/>
              </w:rPr>
              <w:t>г. №</w:t>
            </w:r>
            <w:r w:rsidR="00A33C5F">
              <w:rPr>
                <w:lang w:eastAsia="en-US"/>
              </w:rPr>
              <w:t xml:space="preserve"> </w:t>
            </w:r>
            <w:r w:rsidRPr="00A33C5F">
              <w:rPr>
                <w:lang w:eastAsia="en-US"/>
              </w:rPr>
              <w:t>303 «</w:t>
            </w:r>
            <w:r w:rsidRPr="00A33C5F">
              <w:t>Об утверждении форм проверочных листов при осуществлении муниципального земельного контроля»;</w:t>
            </w:r>
          </w:p>
          <w:p w:rsidR="00A02BE1" w:rsidRPr="00A33C5F" w:rsidRDefault="00A02BE1" w:rsidP="0034614B">
            <w:pPr>
              <w:pStyle w:val="a4"/>
              <w:numPr>
                <w:ilvl w:val="0"/>
                <w:numId w:val="1"/>
              </w:numPr>
              <w:jc w:val="both"/>
              <w:rPr>
                <w:lang w:eastAsia="en-US"/>
              </w:rPr>
            </w:pPr>
            <w:r w:rsidRPr="00A33C5F">
              <w:rPr>
                <w:lang w:eastAsia="en-US"/>
              </w:rPr>
              <w:t>Постановление администрации</w:t>
            </w:r>
            <w:r w:rsidR="00515A98" w:rsidRPr="00A33C5F">
              <w:rPr>
                <w:lang w:eastAsia="en-US"/>
              </w:rPr>
              <w:t xml:space="preserve"> Инсарского муниципального района </w:t>
            </w:r>
            <w:r w:rsidRPr="00A33C5F">
              <w:rPr>
                <w:lang w:eastAsia="en-US"/>
              </w:rPr>
              <w:t>от 24.09.2021</w:t>
            </w:r>
            <w:r w:rsidR="00A33C5F">
              <w:rPr>
                <w:lang w:eastAsia="en-US"/>
              </w:rPr>
              <w:t xml:space="preserve"> </w:t>
            </w:r>
            <w:r w:rsidRPr="00A33C5F">
              <w:rPr>
                <w:lang w:eastAsia="en-US"/>
              </w:rPr>
              <w:t>г. №</w:t>
            </w:r>
            <w:r w:rsidR="00A33C5F">
              <w:rPr>
                <w:lang w:eastAsia="en-US"/>
              </w:rPr>
              <w:t xml:space="preserve"> </w:t>
            </w:r>
            <w:r w:rsidRPr="00A33C5F">
              <w:rPr>
                <w:lang w:eastAsia="en-US"/>
              </w:rPr>
              <w:t>306 «</w:t>
            </w:r>
            <w:r w:rsidRPr="00A33C5F">
              <w:t>О внесении изменений в постановление администрации Инсарского муниципального района от 16.11.2018 г. №</w:t>
            </w:r>
            <w:r w:rsidR="00A33C5F">
              <w:t xml:space="preserve"> </w:t>
            </w:r>
            <w:r w:rsidRPr="00A33C5F">
              <w:t>443 «Об утверждении муниципальной программы Инсарского муниципального района «Энергосбережение и повышение энергетической эффективности в Инсарском муниципальном районе РМ на 2019-2021 г.»;</w:t>
            </w:r>
          </w:p>
          <w:p w:rsidR="00A02BE1" w:rsidRPr="00A33C5F" w:rsidRDefault="00A02BE1" w:rsidP="0034614B">
            <w:pPr>
              <w:pStyle w:val="a4"/>
              <w:numPr>
                <w:ilvl w:val="0"/>
                <w:numId w:val="1"/>
              </w:numPr>
              <w:jc w:val="both"/>
              <w:rPr>
                <w:lang w:eastAsia="en-US"/>
              </w:rPr>
            </w:pPr>
            <w:r w:rsidRPr="00A33C5F">
              <w:rPr>
                <w:lang w:eastAsia="en-US"/>
              </w:rPr>
              <w:t>Постановление администрации</w:t>
            </w:r>
            <w:r w:rsidR="00515A98" w:rsidRPr="00A33C5F">
              <w:rPr>
                <w:lang w:eastAsia="en-US"/>
              </w:rPr>
              <w:t xml:space="preserve"> Инсарского муниципального района </w:t>
            </w:r>
            <w:r w:rsidRPr="00A33C5F">
              <w:rPr>
                <w:lang w:eastAsia="en-US"/>
              </w:rPr>
              <w:t>от 28.09.2021</w:t>
            </w:r>
            <w:r w:rsidR="00A33C5F">
              <w:rPr>
                <w:lang w:eastAsia="en-US"/>
              </w:rPr>
              <w:t xml:space="preserve"> </w:t>
            </w:r>
            <w:r w:rsidRPr="00A33C5F">
              <w:rPr>
                <w:lang w:eastAsia="en-US"/>
              </w:rPr>
              <w:t>г. №</w:t>
            </w:r>
            <w:r w:rsidR="00A33C5F">
              <w:rPr>
                <w:lang w:eastAsia="en-US"/>
              </w:rPr>
              <w:t xml:space="preserve"> </w:t>
            </w:r>
            <w:r w:rsidRPr="00A33C5F">
              <w:rPr>
                <w:lang w:eastAsia="en-US"/>
              </w:rPr>
              <w:t>310 «</w:t>
            </w:r>
            <w:r w:rsidRPr="00A33C5F">
              <w:t>О признании утратившим силу постановления администрации Инсарского муниципального района от</w:t>
            </w:r>
            <w:r w:rsidR="00A33C5F">
              <w:t xml:space="preserve"> </w:t>
            </w:r>
            <w:r w:rsidRPr="00A33C5F">
              <w:t>16.11.2020 г. №</w:t>
            </w:r>
            <w:r w:rsidR="00A33C5F">
              <w:t xml:space="preserve"> </w:t>
            </w:r>
            <w:r w:rsidRPr="00A33C5F">
              <w:t xml:space="preserve">324 «Об установлении стоимости муниципальной услуги по организации питания обучающихся школьного возраста в </w:t>
            </w:r>
            <w:r w:rsidRPr="00A33C5F">
              <w:lastRenderedPageBreak/>
              <w:t>муниципальных бюджетных общеобразовательных учреждениях, расположенных на территории Инсарского муниципального района»;</w:t>
            </w:r>
          </w:p>
          <w:p w:rsidR="00A02BE1" w:rsidRPr="00A33C5F" w:rsidRDefault="00A02BE1" w:rsidP="0034614B">
            <w:pPr>
              <w:pStyle w:val="a4"/>
              <w:numPr>
                <w:ilvl w:val="0"/>
                <w:numId w:val="1"/>
              </w:numPr>
              <w:jc w:val="both"/>
              <w:rPr>
                <w:lang w:eastAsia="en-US"/>
              </w:rPr>
            </w:pPr>
            <w:proofErr w:type="gramStart"/>
            <w:r w:rsidRPr="00A33C5F">
              <w:rPr>
                <w:lang w:eastAsia="en-US"/>
              </w:rPr>
              <w:t xml:space="preserve">Постановление администрации </w:t>
            </w:r>
            <w:r w:rsidR="00515A98" w:rsidRPr="00A33C5F">
              <w:rPr>
                <w:lang w:eastAsia="en-US"/>
              </w:rPr>
              <w:t xml:space="preserve">Инсарского муниципального района </w:t>
            </w:r>
            <w:r w:rsidRPr="00A33C5F">
              <w:rPr>
                <w:lang w:eastAsia="en-US"/>
              </w:rPr>
              <w:t>от 28.09.2021</w:t>
            </w:r>
            <w:r w:rsidR="00EE70D0">
              <w:rPr>
                <w:lang w:eastAsia="en-US"/>
              </w:rPr>
              <w:t xml:space="preserve"> </w:t>
            </w:r>
            <w:r w:rsidRPr="00A33C5F">
              <w:rPr>
                <w:lang w:eastAsia="en-US"/>
              </w:rPr>
              <w:t>г. №</w:t>
            </w:r>
            <w:r w:rsidR="00EE70D0">
              <w:rPr>
                <w:lang w:eastAsia="en-US"/>
              </w:rPr>
              <w:t xml:space="preserve"> </w:t>
            </w:r>
            <w:r w:rsidRPr="00A33C5F">
              <w:rPr>
                <w:lang w:eastAsia="en-US"/>
              </w:rPr>
              <w:t>311 «</w:t>
            </w:r>
            <w:r w:rsidRPr="00A33C5F">
              <w:t>Об установлении стоимости горячего питания предоставляемого на бюджетной основе обучающимся, получающих начальное общее образование в муниципальных бюджетных общеобразовательных учреждениях Инсарского муниципального района»;</w:t>
            </w:r>
            <w:proofErr w:type="gramEnd"/>
          </w:p>
          <w:p w:rsidR="00A02BE1" w:rsidRDefault="00A02BE1" w:rsidP="0034614B">
            <w:pPr>
              <w:pStyle w:val="a4"/>
              <w:numPr>
                <w:ilvl w:val="0"/>
                <w:numId w:val="1"/>
              </w:numPr>
              <w:jc w:val="both"/>
              <w:rPr>
                <w:lang w:eastAsia="en-US"/>
              </w:rPr>
            </w:pPr>
            <w:r w:rsidRPr="00A33C5F">
              <w:rPr>
                <w:lang w:eastAsia="en-US"/>
              </w:rPr>
              <w:t>Постановление администрации</w:t>
            </w:r>
            <w:r w:rsidR="00C62091">
              <w:rPr>
                <w:lang w:eastAsia="en-US"/>
              </w:rPr>
              <w:t xml:space="preserve"> </w:t>
            </w:r>
            <w:r w:rsidR="00C62091" w:rsidRPr="00A33C5F">
              <w:rPr>
                <w:lang w:eastAsia="en-US"/>
              </w:rPr>
              <w:t xml:space="preserve"> Инсарского муниципального района </w:t>
            </w:r>
            <w:r w:rsidRPr="00A33C5F">
              <w:rPr>
                <w:lang w:eastAsia="en-US"/>
              </w:rPr>
              <w:t xml:space="preserve"> от 28.09.2021</w:t>
            </w:r>
            <w:r w:rsidR="00EE70D0">
              <w:rPr>
                <w:lang w:eastAsia="en-US"/>
              </w:rPr>
              <w:t xml:space="preserve"> </w:t>
            </w:r>
            <w:r w:rsidRPr="00A33C5F">
              <w:rPr>
                <w:lang w:eastAsia="en-US"/>
              </w:rPr>
              <w:t>г. №</w:t>
            </w:r>
            <w:r w:rsidR="00EE70D0">
              <w:rPr>
                <w:lang w:eastAsia="en-US"/>
              </w:rPr>
              <w:t xml:space="preserve"> </w:t>
            </w:r>
            <w:r w:rsidRPr="00A33C5F">
              <w:rPr>
                <w:lang w:eastAsia="en-US"/>
              </w:rPr>
              <w:t>312 «</w:t>
            </w:r>
            <w:r w:rsidRPr="00A33C5F">
              <w:t xml:space="preserve">Об установлении стоимости муниципальной услуги по обеспечению бесплатным питанием детей с ограниченными возможностями здоровья и детей-инвалидов, обучающихся в муниципальных образовательных организациях Инсарского муниципального района Республики Мордовия, в том числе в случае </w:t>
            </w:r>
            <w:proofErr w:type="gramStart"/>
            <w:r w:rsidRPr="00A33C5F">
              <w:t>обучения по</w:t>
            </w:r>
            <w:proofErr w:type="gramEnd"/>
            <w:r w:rsidRPr="00A33C5F">
              <w:t xml:space="preserve"> медицинским показаниям на дому»;</w:t>
            </w:r>
          </w:p>
          <w:p w:rsidR="00C62091" w:rsidRPr="00C62091" w:rsidRDefault="00C62091" w:rsidP="0034614B">
            <w:pPr>
              <w:pStyle w:val="a4"/>
              <w:numPr>
                <w:ilvl w:val="0"/>
                <w:numId w:val="1"/>
              </w:numPr>
              <w:jc w:val="both"/>
              <w:rPr>
                <w:lang w:eastAsia="en-US"/>
              </w:rPr>
            </w:pPr>
            <w:r w:rsidRPr="00A33C5F">
              <w:rPr>
                <w:lang w:eastAsia="en-US"/>
              </w:rPr>
              <w:t>Постановление администрации</w:t>
            </w:r>
            <w:r>
              <w:rPr>
                <w:lang w:eastAsia="en-US"/>
              </w:rPr>
              <w:t xml:space="preserve"> </w:t>
            </w:r>
            <w:r w:rsidRPr="00A33C5F">
              <w:rPr>
                <w:lang w:eastAsia="en-US"/>
              </w:rPr>
              <w:t xml:space="preserve"> Инсарского муниципального района  от 28.09.2021</w:t>
            </w:r>
            <w:r>
              <w:rPr>
                <w:lang w:eastAsia="en-US"/>
              </w:rPr>
              <w:t xml:space="preserve"> </w:t>
            </w:r>
            <w:r w:rsidRPr="00A33C5F">
              <w:rPr>
                <w:lang w:eastAsia="en-US"/>
              </w:rPr>
              <w:t>г. №</w:t>
            </w:r>
            <w:r>
              <w:rPr>
                <w:lang w:eastAsia="en-US"/>
              </w:rPr>
              <w:t xml:space="preserve"> 313</w:t>
            </w:r>
            <w:r w:rsidRPr="002B78B2">
              <w:rPr>
                <w:b/>
              </w:rPr>
              <w:t xml:space="preserve"> </w:t>
            </w:r>
            <w:r w:rsidRPr="00C62091">
              <w:t>«Об установлении стоимости питания обучающихся из малоимущих семей в муниципальных бюджетных общеобразовательных учреждениях Инсарского муниципального района</w:t>
            </w:r>
            <w:r>
              <w:t>»;</w:t>
            </w:r>
          </w:p>
          <w:p w:rsidR="00A02BE1" w:rsidRPr="00A33C5F" w:rsidRDefault="00A02BE1" w:rsidP="0034614B">
            <w:pPr>
              <w:pStyle w:val="a4"/>
              <w:numPr>
                <w:ilvl w:val="0"/>
                <w:numId w:val="1"/>
              </w:numPr>
              <w:jc w:val="both"/>
              <w:rPr>
                <w:lang w:eastAsia="en-US"/>
              </w:rPr>
            </w:pPr>
            <w:r w:rsidRPr="00A33C5F">
              <w:rPr>
                <w:lang w:eastAsia="en-US"/>
              </w:rPr>
              <w:t xml:space="preserve">Постановление администрации </w:t>
            </w:r>
            <w:r w:rsidR="00C62091" w:rsidRPr="00A33C5F">
              <w:rPr>
                <w:lang w:eastAsia="en-US"/>
              </w:rPr>
              <w:t xml:space="preserve"> Инсарского муниципального района </w:t>
            </w:r>
            <w:r w:rsidRPr="00A33C5F">
              <w:rPr>
                <w:lang w:eastAsia="en-US"/>
              </w:rPr>
              <w:t>от 29.09.2021</w:t>
            </w:r>
            <w:r w:rsidR="00EE70D0">
              <w:rPr>
                <w:lang w:eastAsia="en-US"/>
              </w:rPr>
              <w:t xml:space="preserve"> </w:t>
            </w:r>
            <w:r w:rsidRPr="00A33C5F">
              <w:rPr>
                <w:lang w:eastAsia="en-US"/>
              </w:rPr>
              <w:t>г. №</w:t>
            </w:r>
            <w:r w:rsidR="00EE70D0">
              <w:rPr>
                <w:lang w:eastAsia="en-US"/>
              </w:rPr>
              <w:t xml:space="preserve"> </w:t>
            </w:r>
            <w:r w:rsidRPr="00A33C5F">
              <w:rPr>
                <w:lang w:eastAsia="en-US"/>
              </w:rPr>
              <w:t>316 «</w:t>
            </w:r>
            <w:r w:rsidRPr="00A33C5F">
              <w:t>О проведении месячника пожилых людей в Инсарском муниципальном районе в 2021 году»;</w:t>
            </w:r>
          </w:p>
          <w:p w:rsidR="00A02BE1" w:rsidRDefault="00A02BE1" w:rsidP="0034614B">
            <w:pPr>
              <w:pStyle w:val="a4"/>
              <w:numPr>
                <w:ilvl w:val="0"/>
                <w:numId w:val="1"/>
              </w:numPr>
              <w:jc w:val="both"/>
              <w:rPr>
                <w:lang w:eastAsia="en-US"/>
              </w:rPr>
            </w:pPr>
            <w:r w:rsidRPr="00A33C5F">
              <w:rPr>
                <w:lang w:eastAsia="en-US"/>
              </w:rPr>
              <w:t xml:space="preserve">Постановление администрации </w:t>
            </w:r>
            <w:r w:rsidR="00C62091" w:rsidRPr="00A33C5F">
              <w:rPr>
                <w:lang w:eastAsia="en-US"/>
              </w:rPr>
              <w:t xml:space="preserve"> Инсарского муниципального района </w:t>
            </w:r>
            <w:r w:rsidRPr="00A33C5F">
              <w:rPr>
                <w:lang w:eastAsia="en-US"/>
              </w:rPr>
              <w:t>от 29.09.2021</w:t>
            </w:r>
            <w:r w:rsidR="00EE70D0">
              <w:rPr>
                <w:lang w:eastAsia="en-US"/>
              </w:rPr>
              <w:t xml:space="preserve"> </w:t>
            </w:r>
            <w:r w:rsidRPr="00A33C5F">
              <w:rPr>
                <w:lang w:eastAsia="en-US"/>
              </w:rPr>
              <w:t>г. №</w:t>
            </w:r>
            <w:r w:rsidR="00EE70D0">
              <w:rPr>
                <w:lang w:eastAsia="en-US"/>
              </w:rPr>
              <w:t xml:space="preserve"> </w:t>
            </w:r>
            <w:r w:rsidRPr="00A33C5F">
              <w:rPr>
                <w:lang w:eastAsia="en-US"/>
              </w:rPr>
              <w:t>317 «</w:t>
            </w:r>
            <w:r w:rsidRPr="00A33C5F">
              <w:t>Об утверждении муниципальной программы «Укрепление общественного здоровья в Инсарском муниципальном районе»;</w:t>
            </w:r>
          </w:p>
          <w:p w:rsidR="00E76AC9" w:rsidRPr="00A33C5F" w:rsidRDefault="00E76AC9" w:rsidP="00E76AC9">
            <w:pPr>
              <w:numPr>
                <w:ilvl w:val="0"/>
                <w:numId w:val="1"/>
              </w:numPr>
              <w:spacing w:line="254" w:lineRule="auto"/>
              <w:jc w:val="both"/>
              <w:rPr>
                <w:lang w:eastAsia="en-US"/>
              </w:rPr>
            </w:pPr>
            <w:r w:rsidRPr="00A33C5F">
              <w:rPr>
                <w:lang w:eastAsia="en-US"/>
              </w:rPr>
              <w:t>Решение Совета депутатов Инсарского муниципального района от 07.10.2021 г. №</w:t>
            </w:r>
            <w:r>
              <w:rPr>
                <w:lang w:eastAsia="en-US"/>
              </w:rPr>
              <w:t xml:space="preserve"> 7</w:t>
            </w:r>
            <w:r>
              <w:t xml:space="preserve"> «</w:t>
            </w:r>
            <w:r w:rsidRPr="000D7500">
              <w:t xml:space="preserve">О постоянных комиссиях Совета  депутатов   </w:t>
            </w:r>
            <w:r w:rsidRPr="000D7500">
              <w:rPr>
                <w:color w:val="000000"/>
                <w:w w:val="105"/>
              </w:rPr>
              <w:t xml:space="preserve">Инсарского  </w:t>
            </w:r>
            <w:r w:rsidRPr="000D7500">
              <w:t xml:space="preserve"> </w:t>
            </w:r>
            <w:r w:rsidRPr="000D7500">
              <w:rPr>
                <w:color w:val="000000"/>
                <w:w w:val="105"/>
              </w:rPr>
              <w:t>муниципального района</w:t>
            </w:r>
            <w:r w:rsidRPr="000D7500">
              <w:t xml:space="preserve">  Республики</w:t>
            </w:r>
            <w:proofErr w:type="gramStart"/>
            <w:r w:rsidRPr="000D7500">
              <w:t>.</w:t>
            </w:r>
            <w:r w:rsidRPr="00A33C5F">
              <w:rPr>
                <w:bCs/>
              </w:rPr>
              <w:t>»;</w:t>
            </w:r>
            <w:proofErr w:type="gramEnd"/>
          </w:p>
          <w:p w:rsidR="0034614B" w:rsidRPr="00C561E8" w:rsidRDefault="0034614B" w:rsidP="005E4984">
            <w:pPr>
              <w:numPr>
                <w:ilvl w:val="0"/>
                <w:numId w:val="1"/>
              </w:numPr>
              <w:spacing w:line="254" w:lineRule="auto"/>
              <w:jc w:val="both"/>
              <w:rPr>
                <w:lang w:eastAsia="en-US"/>
              </w:rPr>
            </w:pPr>
            <w:r w:rsidRPr="00A33C5F">
              <w:rPr>
                <w:lang w:eastAsia="en-US"/>
              </w:rPr>
              <w:t>Решение Совета депутатов Инсарского муниципального района от 0</w:t>
            </w:r>
            <w:r w:rsidR="005E4984" w:rsidRPr="00A33C5F">
              <w:rPr>
                <w:lang w:eastAsia="en-US"/>
              </w:rPr>
              <w:t>7</w:t>
            </w:r>
            <w:r w:rsidRPr="00A33C5F">
              <w:rPr>
                <w:lang w:eastAsia="en-US"/>
              </w:rPr>
              <w:t>.</w:t>
            </w:r>
            <w:r w:rsidR="005E4984" w:rsidRPr="00A33C5F">
              <w:rPr>
                <w:lang w:eastAsia="en-US"/>
              </w:rPr>
              <w:t>1</w:t>
            </w:r>
            <w:r w:rsidRPr="00A33C5F">
              <w:rPr>
                <w:lang w:eastAsia="en-US"/>
              </w:rPr>
              <w:t>0.2021 г. №</w:t>
            </w:r>
            <w:r w:rsidR="005E4984" w:rsidRPr="00A33C5F">
              <w:rPr>
                <w:lang w:eastAsia="en-US"/>
              </w:rPr>
              <w:t xml:space="preserve"> 8</w:t>
            </w:r>
            <w:r w:rsidR="005E4984" w:rsidRPr="00A33C5F">
              <w:t xml:space="preserve"> «Об утверждении Регламента Совета  депутатов  Инсарского муниципального  района </w:t>
            </w:r>
            <w:r w:rsidR="005E4984" w:rsidRPr="00A33C5F">
              <w:rPr>
                <w:bCs/>
              </w:rPr>
              <w:t>Республики Мордовия»;</w:t>
            </w:r>
          </w:p>
          <w:p w:rsidR="00C561E8" w:rsidRDefault="00C561E8" w:rsidP="005E4984">
            <w:pPr>
              <w:numPr>
                <w:ilvl w:val="0"/>
                <w:numId w:val="1"/>
              </w:numPr>
              <w:spacing w:line="254" w:lineRule="auto"/>
              <w:jc w:val="both"/>
              <w:rPr>
                <w:lang w:eastAsia="en-US"/>
              </w:rPr>
            </w:pPr>
            <w:r w:rsidRPr="00A33C5F">
              <w:rPr>
                <w:lang w:eastAsia="en-US"/>
              </w:rPr>
              <w:t>Решение Совета депутатов Инсарского муниципального района от 07.10.2021 г. №</w:t>
            </w:r>
            <w:r>
              <w:rPr>
                <w:lang w:eastAsia="en-US"/>
              </w:rPr>
              <w:t xml:space="preserve"> 10 «</w:t>
            </w:r>
            <w:r w:rsidRPr="007E7B04">
              <w:rPr>
                <w:rStyle w:val="FontStyle14"/>
              </w:rPr>
              <w:t xml:space="preserve">О внесении изменений в Положение  </w:t>
            </w:r>
            <w:r w:rsidRPr="007E7B04">
              <w:t>о порядке и условиях проведения конкурса  по отбору кандидатур на замещение должности главы Инсарского муниципального района</w:t>
            </w:r>
            <w:r>
              <w:t>»;</w:t>
            </w:r>
          </w:p>
          <w:p w:rsidR="00C561E8" w:rsidRPr="00A33C5F" w:rsidRDefault="00C561E8" w:rsidP="005E4984">
            <w:pPr>
              <w:numPr>
                <w:ilvl w:val="0"/>
                <w:numId w:val="1"/>
              </w:numPr>
              <w:spacing w:line="254" w:lineRule="auto"/>
              <w:jc w:val="both"/>
              <w:rPr>
                <w:lang w:eastAsia="en-US"/>
              </w:rPr>
            </w:pPr>
            <w:r w:rsidRPr="00A33C5F">
              <w:rPr>
                <w:lang w:eastAsia="en-US"/>
              </w:rPr>
              <w:t>Решение Совета депутатов Инсарского муниципального района от 07.10.2021 г. №</w:t>
            </w:r>
            <w:r>
              <w:rPr>
                <w:lang w:eastAsia="en-US"/>
              </w:rPr>
              <w:t xml:space="preserve"> 11 «</w:t>
            </w:r>
            <w:r w:rsidRPr="007E7B04">
              <w:t xml:space="preserve">О </w:t>
            </w:r>
            <w:r w:rsidRPr="007E7B04">
              <w:rPr>
                <w:color w:val="000000"/>
              </w:rPr>
              <w:t xml:space="preserve">прекращении полномочий главы </w:t>
            </w:r>
            <w:r w:rsidRPr="007E7B04">
              <w:t xml:space="preserve"> </w:t>
            </w:r>
            <w:r w:rsidRPr="007E7B04">
              <w:rPr>
                <w:color w:val="000000"/>
              </w:rPr>
              <w:t>Инсарского муниципального района Республики Мордовия К.А. Мангутова</w:t>
            </w:r>
            <w:r>
              <w:rPr>
                <w:color w:val="000000"/>
              </w:rPr>
              <w:t>»;</w:t>
            </w:r>
          </w:p>
          <w:p w:rsidR="005E4984" w:rsidRPr="00A33C5F" w:rsidRDefault="005E4984" w:rsidP="005E4984">
            <w:pPr>
              <w:numPr>
                <w:ilvl w:val="0"/>
                <w:numId w:val="1"/>
              </w:numPr>
              <w:spacing w:line="254" w:lineRule="auto"/>
              <w:jc w:val="both"/>
              <w:rPr>
                <w:lang w:eastAsia="en-US"/>
              </w:rPr>
            </w:pPr>
            <w:r w:rsidRPr="00A33C5F">
              <w:rPr>
                <w:lang w:eastAsia="en-US"/>
              </w:rPr>
              <w:t>Решение Совета депутатов Инсарского муниципального района от 07.10.2021 г. №</w:t>
            </w:r>
            <w:r w:rsidR="00EE70D0">
              <w:rPr>
                <w:lang w:eastAsia="en-US"/>
              </w:rPr>
              <w:t xml:space="preserve"> </w:t>
            </w:r>
            <w:r w:rsidRPr="00A33C5F">
              <w:rPr>
                <w:lang w:eastAsia="en-US"/>
              </w:rPr>
              <w:t>14 «</w:t>
            </w:r>
            <w:r w:rsidRPr="00A33C5F">
              <w:rPr>
                <w:color w:val="22272F"/>
                <w:shd w:val="clear" w:color="auto" w:fill="FFFFFF"/>
              </w:rPr>
              <w:t>О Порядке ведения перечня видов муниципального контроля на территории  Инсарского муниципального района»;</w:t>
            </w:r>
          </w:p>
          <w:p w:rsidR="005E4984" w:rsidRPr="00A33C5F" w:rsidRDefault="008E1CE3" w:rsidP="005E4984">
            <w:pPr>
              <w:numPr>
                <w:ilvl w:val="0"/>
                <w:numId w:val="1"/>
              </w:numPr>
              <w:spacing w:line="254" w:lineRule="auto"/>
              <w:jc w:val="both"/>
              <w:rPr>
                <w:lang w:eastAsia="en-US"/>
              </w:rPr>
            </w:pPr>
            <w:r w:rsidRPr="00A33C5F">
              <w:rPr>
                <w:lang w:eastAsia="en-US"/>
              </w:rPr>
              <w:t>Решение Совета депутатов Инсарского муниципального района от 07.10.2021 г. №</w:t>
            </w:r>
            <w:r w:rsidR="00EE70D0">
              <w:rPr>
                <w:lang w:eastAsia="en-US"/>
              </w:rPr>
              <w:t xml:space="preserve"> </w:t>
            </w:r>
            <w:r w:rsidRPr="00A33C5F">
              <w:rPr>
                <w:lang w:eastAsia="en-US"/>
              </w:rPr>
              <w:t>15 «</w:t>
            </w:r>
            <w:r w:rsidRPr="00A33C5F">
              <w:rPr>
                <w:color w:val="000000"/>
              </w:rPr>
              <w:t>Об утверждении Положения по осуществлению муниципального контроля</w:t>
            </w:r>
            <w:r w:rsidRPr="00A33C5F">
              <w:t xml:space="preserve"> </w:t>
            </w:r>
            <w:r w:rsidRPr="00A33C5F">
              <w:rPr>
                <w:bCs/>
                <w:color w:val="000000"/>
              </w:rPr>
              <w:t>на  автомобильном транспорте, городском наземном электрическом транспорте и в дорожном хозяйстве</w:t>
            </w:r>
            <w:r w:rsidRPr="00A33C5F">
              <w:rPr>
                <w:color w:val="000000"/>
              </w:rPr>
              <w:t xml:space="preserve"> </w:t>
            </w:r>
            <w:r w:rsidRPr="00A33C5F">
              <w:rPr>
                <w:bCs/>
                <w:color w:val="000000"/>
              </w:rPr>
              <w:t xml:space="preserve">в границах населенных пунктов сельских </w:t>
            </w:r>
            <w:r w:rsidRPr="00A33C5F">
              <w:t xml:space="preserve"> </w:t>
            </w:r>
            <w:r w:rsidRPr="00A33C5F">
              <w:rPr>
                <w:bCs/>
                <w:color w:val="000000"/>
              </w:rPr>
              <w:t xml:space="preserve">поселений, входящих в состав </w:t>
            </w:r>
            <w:r w:rsidRPr="00A33C5F">
              <w:rPr>
                <w:color w:val="000000"/>
              </w:rPr>
              <w:t>Инсарского муниципального района».</w:t>
            </w:r>
          </w:p>
          <w:p w:rsidR="0034614B" w:rsidRPr="003F4CD6" w:rsidRDefault="0034614B" w:rsidP="0034614B">
            <w:pPr>
              <w:spacing w:line="254" w:lineRule="auto"/>
              <w:ind w:left="900"/>
              <w:jc w:val="both"/>
              <w:rPr>
                <w:lang w:eastAsia="en-US"/>
              </w:rPr>
            </w:pPr>
          </w:p>
        </w:tc>
      </w:tr>
    </w:tbl>
    <w:p w:rsidR="002F7252" w:rsidRDefault="002F7252"/>
    <w:p w:rsidR="002F7252" w:rsidRPr="002F7252" w:rsidRDefault="002F7252" w:rsidP="002F7252"/>
    <w:p w:rsidR="002F7252" w:rsidRDefault="002F7252" w:rsidP="002F7252"/>
    <w:p w:rsidR="002C62A4" w:rsidRDefault="002C62A4" w:rsidP="002F7252"/>
    <w:p w:rsidR="002C62A4" w:rsidRDefault="002C62A4" w:rsidP="002F7252"/>
    <w:p w:rsidR="002C62A4" w:rsidRDefault="002C62A4" w:rsidP="002F7252"/>
    <w:p w:rsidR="002C62A4" w:rsidRDefault="002C62A4" w:rsidP="002F7252"/>
    <w:p w:rsidR="002C62A4" w:rsidRDefault="002C62A4" w:rsidP="002F7252"/>
    <w:p w:rsidR="00A45610" w:rsidRPr="00A45610" w:rsidRDefault="00A45610" w:rsidP="00A45610">
      <w:pPr>
        <w:pStyle w:val="ab"/>
        <w:jc w:val="center"/>
        <w:rPr>
          <w:rFonts w:ascii="Times New Roman" w:hAnsi="Times New Roman"/>
          <w:b/>
          <w:sz w:val="24"/>
          <w:szCs w:val="24"/>
        </w:rPr>
      </w:pPr>
      <w:r w:rsidRPr="00A45610">
        <w:rPr>
          <w:rFonts w:ascii="Times New Roman" w:hAnsi="Times New Roman"/>
          <w:b/>
          <w:sz w:val="24"/>
          <w:szCs w:val="24"/>
        </w:rPr>
        <w:lastRenderedPageBreak/>
        <w:t>АДМИНИСТРАЦИЯ</w:t>
      </w:r>
    </w:p>
    <w:p w:rsidR="00A45610" w:rsidRPr="00A45610" w:rsidRDefault="00A45610" w:rsidP="00A45610">
      <w:pPr>
        <w:pStyle w:val="ab"/>
        <w:jc w:val="center"/>
        <w:rPr>
          <w:rFonts w:ascii="Times New Roman" w:hAnsi="Times New Roman"/>
          <w:b/>
          <w:sz w:val="24"/>
          <w:szCs w:val="24"/>
        </w:rPr>
      </w:pPr>
      <w:r w:rsidRPr="00A45610">
        <w:rPr>
          <w:rFonts w:ascii="Times New Roman" w:hAnsi="Times New Roman"/>
          <w:b/>
          <w:sz w:val="24"/>
          <w:szCs w:val="24"/>
        </w:rPr>
        <w:t>ИНСАРСКОГО  МУНИЦИПАЛЬНОГО РАЙОНА</w:t>
      </w:r>
    </w:p>
    <w:p w:rsidR="00A45610" w:rsidRPr="00A45610" w:rsidRDefault="00A45610" w:rsidP="00A45610">
      <w:pPr>
        <w:pStyle w:val="ab"/>
        <w:jc w:val="center"/>
        <w:rPr>
          <w:rFonts w:ascii="Times New Roman" w:hAnsi="Times New Roman"/>
          <w:sz w:val="24"/>
          <w:szCs w:val="24"/>
        </w:rPr>
      </w:pPr>
      <w:r w:rsidRPr="00A45610">
        <w:rPr>
          <w:rFonts w:ascii="Times New Roman" w:hAnsi="Times New Roman"/>
          <w:b/>
          <w:sz w:val="24"/>
          <w:szCs w:val="24"/>
        </w:rPr>
        <w:t>РЕСПУБЛИКИ МОРДОВИЯ</w:t>
      </w:r>
    </w:p>
    <w:p w:rsidR="00A45610" w:rsidRPr="00A45610" w:rsidRDefault="00A45610" w:rsidP="00A45610">
      <w:pPr>
        <w:tabs>
          <w:tab w:val="left" w:pos="6465"/>
        </w:tabs>
      </w:pPr>
      <w:r w:rsidRPr="00A45610">
        <w:tab/>
      </w:r>
    </w:p>
    <w:p w:rsidR="00A45610" w:rsidRPr="00A45610" w:rsidRDefault="00A45610" w:rsidP="00A45610">
      <w:pPr>
        <w:jc w:val="center"/>
        <w:rPr>
          <w:b/>
        </w:rPr>
      </w:pPr>
      <w:proofErr w:type="gramStart"/>
      <w:r w:rsidRPr="00A45610">
        <w:rPr>
          <w:b/>
        </w:rPr>
        <w:t>П</w:t>
      </w:r>
      <w:proofErr w:type="gramEnd"/>
      <w:r w:rsidRPr="00A45610">
        <w:rPr>
          <w:b/>
        </w:rPr>
        <w:t xml:space="preserve"> О С Т А Н О В Л Е Н И Е</w:t>
      </w:r>
    </w:p>
    <w:p w:rsidR="00A45610" w:rsidRPr="00A45610" w:rsidRDefault="00A45610" w:rsidP="00A45610">
      <w:pPr>
        <w:jc w:val="center"/>
      </w:pPr>
    </w:p>
    <w:p w:rsidR="00A45610" w:rsidRPr="00A45610" w:rsidRDefault="00A45610" w:rsidP="00A45610">
      <w:pPr>
        <w:jc w:val="center"/>
      </w:pPr>
      <w:r w:rsidRPr="00A45610">
        <w:t>г. Инсар</w:t>
      </w:r>
    </w:p>
    <w:p w:rsidR="00A45610" w:rsidRPr="00A45610" w:rsidRDefault="00A45610" w:rsidP="00A45610">
      <w:pPr>
        <w:jc w:val="center"/>
        <w:rPr>
          <w:b/>
        </w:rPr>
      </w:pPr>
    </w:p>
    <w:p w:rsidR="00A45610" w:rsidRPr="00A45610" w:rsidRDefault="00A45610" w:rsidP="00A45610">
      <w:pPr>
        <w:jc w:val="center"/>
        <w:rPr>
          <w:b/>
        </w:rPr>
      </w:pPr>
    </w:p>
    <w:p w:rsidR="00A45610" w:rsidRPr="00A45610" w:rsidRDefault="00A45610" w:rsidP="00A45610">
      <w:pPr>
        <w:jc w:val="both"/>
        <w:rPr>
          <w:b/>
        </w:rPr>
      </w:pPr>
      <w:r w:rsidRPr="00A45610">
        <w:rPr>
          <w:b/>
        </w:rPr>
        <w:t xml:space="preserve"> от 06.09.2021 г.                                                                                                      </w:t>
      </w:r>
      <w:r>
        <w:rPr>
          <w:b/>
        </w:rPr>
        <w:t xml:space="preserve">                         </w:t>
      </w:r>
      <w:r w:rsidRPr="00A45610">
        <w:rPr>
          <w:b/>
        </w:rPr>
        <w:t>№ 279</w:t>
      </w:r>
    </w:p>
    <w:p w:rsidR="00A45610" w:rsidRPr="00A45610" w:rsidRDefault="00A45610" w:rsidP="00A45610">
      <w:pPr>
        <w:jc w:val="both"/>
        <w:rPr>
          <w:b/>
        </w:rPr>
      </w:pPr>
    </w:p>
    <w:p w:rsidR="00A45610" w:rsidRPr="00A45610" w:rsidRDefault="00A45610" w:rsidP="00A45610">
      <w:pPr>
        <w:jc w:val="both"/>
      </w:pPr>
      <w:r w:rsidRPr="00A45610">
        <w:t xml:space="preserve">О внесение изменений </w:t>
      </w:r>
    </w:p>
    <w:p w:rsidR="00A45610" w:rsidRPr="00A45610" w:rsidRDefault="00A45610" w:rsidP="00A45610">
      <w:pPr>
        <w:jc w:val="both"/>
      </w:pPr>
      <w:r w:rsidRPr="00A45610">
        <w:t>в постановление администрации</w:t>
      </w:r>
    </w:p>
    <w:p w:rsidR="00A45610" w:rsidRPr="00A45610" w:rsidRDefault="00A45610" w:rsidP="00A45610">
      <w:pPr>
        <w:jc w:val="both"/>
      </w:pPr>
      <w:r w:rsidRPr="00A45610">
        <w:t>Инсарского муниципального района</w:t>
      </w:r>
    </w:p>
    <w:p w:rsidR="00A45610" w:rsidRPr="00A45610" w:rsidRDefault="00A45610" w:rsidP="00A45610">
      <w:pPr>
        <w:autoSpaceDE w:val="0"/>
        <w:autoSpaceDN w:val="0"/>
        <w:adjustRightInd w:val="0"/>
        <w:jc w:val="both"/>
      </w:pPr>
      <w:r w:rsidRPr="00A45610">
        <w:t xml:space="preserve">от 02.03.2021 г. № 59  </w:t>
      </w:r>
    </w:p>
    <w:p w:rsidR="00A45610" w:rsidRPr="00A45610" w:rsidRDefault="00A45610" w:rsidP="00A45610">
      <w:pPr>
        <w:autoSpaceDE w:val="0"/>
        <w:autoSpaceDN w:val="0"/>
        <w:adjustRightInd w:val="0"/>
        <w:jc w:val="both"/>
      </w:pPr>
    </w:p>
    <w:p w:rsidR="00A45610" w:rsidRPr="00A45610" w:rsidRDefault="00A45610" w:rsidP="00A45610">
      <w:pPr>
        <w:autoSpaceDE w:val="0"/>
        <w:autoSpaceDN w:val="0"/>
        <w:adjustRightInd w:val="0"/>
        <w:jc w:val="both"/>
      </w:pPr>
    </w:p>
    <w:p w:rsidR="00A45610" w:rsidRPr="00A45610" w:rsidRDefault="00A45610" w:rsidP="00A45610">
      <w:pPr>
        <w:autoSpaceDE w:val="0"/>
        <w:autoSpaceDN w:val="0"/>
        <w:adjustRightInd w:val="0"/>
        <w:jc w:val="both"/>
      </w:pPr>
      <w:r w:rsidRPr="00A45610">
        <w:t xml:space="preserve">        </w:t>
      </w:r>
      <w:proofErr w:type="gramStart"/>
      <w:r w:rsidRPr="00A45610">
        <w:t xml:space="preserve">В целях сохранения достигнутого уровня заработной платы отдельных категорий работников муниципальных учреждений Инсарского муниципального района, повышение оплаты труда которых предусмотрено указами Президента Российской Федерации от 7 мая 2012 г. № 597 «О мероприятиях по реализации государственной социальной политики», </w:t>
      </w:r>
      <w:hyperlink r:id="rId8" w:history="1">
        <w:r w:rsidRPr="00A45610">
          <w:t>от 28 декабря 2012 г. № 1688</w:t>
        </w:r>
      </w:hyperlink>
      <w:r w:rsidRPr="00A45610">
        <w:t xml:space="preserve"> «О некоторых мерах по реализации государственной политики в сфере защиты детей-сирот и детей, оставшихся без попечения родителей</w:t>
      </w:r>
      <w:proofErr w:type="gramEnd"/>
      <w:r w:rsidRPr="00A45610">
        <w:t>» (</w:t>
      </w:r>
      <w:proofErr w:type="gramStart"/>
      <w:r w:rsidRPr="00A45610">
        <w:t xml:space="preserve">далее - указы), в соответствии с распоряжением Правительства Республики Мордовия от 28.01.2021 г. № 12-Р (с изменениями, внесенными распоряжением Правительства Республики Мордовия от 30.08.2021 г.  № 535-Р), в соответствии с решением Совета депутатов Инсарского муниципального района от 22 октября </w:t>
      </w:r>
      <w:smartTag w:uri="urn:schemas-microsoft-com:office:smarttags" w:element="metricconverter">
        <w:smartTagPr>
          <w:attr w:name="ProductID" w:val="2008 г"/>
        </w:smartTagPr>
        <w:r w:rsidRPr="00A45610">
          <w:t>2008 г</w:t>
        </w:r>
      </w:smartTag>
      <w:r w:rsidRPr="00A45610">
        <w:t>. № 64 «Об основах организации оплаты труда работников муниципальных бюджетных, казенных учреждений», Администрация Инсарского муниципального района</w:t>
      </w:r>
      <w:proofErr w:type="gramEnd"/>
    </w:p>
    <w:p w:rsidR="00A45610" w:rsidRPr="00A45610" w:rsidRDefault="00A45610" w:rsidP="00A45610">
      <w:pPr>
        <w:autoSpaceDE w:val="0"/>
        <w:autoSpaceDN w:val="0"/>
        <w:adjustRightInd w:val="0"/>
        <w:jc w:val="center"/>
      </w:pPr>
      <w:r w:rsidRPr="00A45610">
        <w:t>ПОСТАНОВЛЯЕТ:</w:t>
      </w:r>
    </w:p>
    <w:p w:rsidR="00A45610" w:rsidRPr="00A45610" w:rsidRDefault="00A45610" w:rsidP="00A45610">
      <w:pPr>
        <w:numPr>
          <w:ilvl w:val="0"/>
          <w:numId w:val="22"/>
        </w:numPr>
        <w:ind w:left="-142" w:firstLine="682"/>
        <w:jc w:val="both"/>
      </w:pPr>
      <w:r w:rsidRPr="00A45610">
        <w:t xml:space="preserve">Внести в постановление администрации Инсарского муниципального района от 02.03.2021 г. № 59 «О мероприятиях по поэтапному повышению </w:t>
      </w:r>
      <w:proofErr w:type="gramStart"/>
      <w:r w:rsidRPr="00A45610">
        <w:t>оплаты труда отдельных категорий работников муниципальных бюджетных учреждений</w:t>
      </w:r>
      <w:proofErr w:type="gramEnd"/>
      <w:r w:rsidRPr="00A45610">
        <w:t xml:space="preserve"> Инсарского муниципального района» следующие изменения:</w:t>
      </w:r>
    </w:p>
    <w:p w:rsidR="00A45610" w:rsidRPr="00A45610" w:rsidRDefault="00A45610" w:rsidP="00A45610">
      <w:pPr>
        <w:numPr>
          <w:ilvl w:val="0"/>
          <w:numId w:val="23"/>
        </w:numPr>
        <w:jc w:val="both"/>
      </w:pPr>
      <w:r w:rsidRPr="00A45610">
        <w:t xml:space="preserve">  пункт 1 постановления изложить в следующей редакции:</w:t>
      </w:r>
    </w:p>
    <w:p w:rsidR="00A45610" w:rsidRPr="00A45610" w:rsidRDefault="00A45610" w:rsidP="00A45610">
      <w:pPr>
        <w:ind w:left="-142" w:firstLine="142"/>
        <w:jc w:val="both"/>
      </w:pPr>
      <w:r w:rsidRPr="00A45610">
        <w:t xml:space="preserve">     «1. </w:t>
      </w:r>
      <w:proofErr w:type="gramStart"/>
      <w:r w:rsidRPr="00A45610">
        <w:t>Утвердить прогнозируемый уровень среднемесячной начисленной заработной платы наемных работников в организациях, у индивидуальных предпринимателей и физических лиц (среднемесячного дохода от трудовой деятельности) в Республике Мордовия на 2021 год, утвержденной распоряжением Правительства Республики Мордовия от 28.01.2021 г. № 12-Р (с изменениями, внесенными распоряжением Правительства Республики Мордовия от 30.08.2021 г.  № 535-Р), в размере 27 795,2 руб., в том числе по месяцам:</w:t>
      </w:r>
      <w:proofErr w:type="gramEnd"/>
    </w:p>
    <w:p w:rsidR="00A45610" w:rsidRPr="00A45610" w:rsidRDefault="00A45610" w:rsidP="00A45610">
      <w:pPr>
        <w:jc w:val="both"/>
      </w:pPr>
    </w:p>
    <w:p w:rsidR="00A45610" w:rsidRPr="00A45610" w:rsidRDefault="00A45610" w:rsidP="00A45610">
      <w:pPr>
        <w:ind w:left="786"/>
        <w:jc w:val="both"/>
      </w:pPr>
      <w:r w:rsidRPr="00A45610">
        <w:t>январь – 24 372,7 руб.;</w:t>
      </w:r>
    </w:p>
    <w:p w:rsidR="00A45610" w:rsidRPr="00A45610" w:rsidRDefault="00A45610" w:rsidP="00A45610">
      <w:pPr>
        <w:ind w:left="786"/>
        <w:jc w:val="both"/>
      </w:pPr>
      <w:r w:rsidRPr="00A45610">
        <w:t>февраль – 24 762,7 руб.;</w:t>
      </w:r>
    </w:p>
    <w:p w:rsidR="00A45610" w:rsidRPr="00A45610" w:rsidRDefault="00A45610" w:rsidP="00A45610">
      <w:pPr>
        <w:ind w:left="786"/>
        <w:jc w:val="both"/>
      </w:pPr>
      <w:r w:rsidRPr="00A45610">
        <w:t>март – 26 248,4 руб.;</w:t>
      </w:r>
    </w:p>
    <w:p w:rsidR="00A45610" w:rsidRPr="00A45610" w:rsidRDefault="00A45610" w:rsidP="00A45610">
      <w:pPr>
        <w:ind w:left="786"/>
        <w:jc w:val="both"/>
      </w:pPr>
      <w:r w:rsidRPr="00A45610">
        <w:t>апрель – 26 038,4 руб.;</w:t>
      </w:r>
    </w:p>
    <w:p w:rsidR="00A45610" w:rsidRPr="00A45610" w:rsidRDefault="00A45610" w:rsidP="00A45610">
      <w:pPr>
        <w:ind w:left="786"/>
        <w:jc w:val="both"/>
      </w:pPr>
      <w:r w:rsidRPr="00A45610">
        <w:t>май – 27 080,0 руб.;</w:t>
      </w:r>
    </w:p>
    <w:p w:rsidR="00A45610" w:rsidRPr="00A45610" w:rsidRDefault="00A45610" w:rsidP="00A45610">
      <w:pPr>
        <w:ind w:left="786"/>
        <w:jc w:val="both"/>
      </w:pPr>
      <w:r w:rsidRPr="00A45610">
        <w:t>июнь – 28 325,7 руб.;</w:t>
      </w:r>
    </w:p>
    <w:p w:rsidR="00A45610" w:rsidRPr="00A45610" w:rsidRDefault="00A45610" w:rsidP="00A45610">
      <w:pPr>
        <w:ind w:left="786"/>
        <w:jc w:val="both"/>
      </w:pPr>
      <w:r w:rsidRPr="00A45610">
        <w:t>июль – 28 042,4 руб.;</w:t>
      </w:r>
    </w:p>
    <w:p w:rsidR="00A45610" w:rsidRPr="00A45610" w:rsidRDefault="00A45610" w:rsidP="00A45610">
      <w:pPr>
        <w:ind w:left="786"/>
        <w:jc w:val="both"/>
      </w:pPr>
      <w:r w:rsidRPr="00A45610">
        <w:t>август – 28 014,4 руб.;</w:t>
      </w:r>
    </w:p>
    <w:p w:rsidR="00A45610" w:rsidRPr="00A45610" w:rsidRDefault="00A45610" w:rsidP="00A45610">
      <w:pPr>
        <w:ind w:left="786"/>
        <w:jc w:val="both"/>
      </w:pPr>
      <w:r w:rsidRPr="00A45610">
        <w:t>сентябрь – 28 322,5 руб.;</w:t>
      </w:r>
    </w:p>
    <w:p w:rsidR="00A45610" w:rsidRPr="00A45610" w:rsidRDefault="00A45610" w:rsidP="00A45610">
      <w:pPr>
        <w:ind w:left="786"/>
        <w:jc w:val="both"/>
      </w:pPr>
      <w:r w:rsidRPr="00A45610">
        <w:t>октябрь – 29 172,2 руб.;</w:t>
      </w:r>
    </w:p>
    <w:p w:rsidR="00A45610" w:rsidRPr="00A45610" w:rsidRDefault="00A45610" w:rsidP="00A45610">
      <w:pPr>
        <w:ind w:left="786"/>
        <w:jc w:val="both"/>
      </w:pPr>
      <w:r w:rsidRPr="00A45610">
        <w:t>ноябрь – 30 339,1 руб.;</w:t>
      </w:r>
    </w:p>
    <w:p w:rsidR="00A45610" w:rsidRPr="00A45610" w:rsidRDefault="00A45610" w:rsidP="00A45610">
      <w:pPr>
        <w:ind w:left="786"/>
        <w:jc w:val="both"/>
      </w:pPr>
      <w:r w:rsidRPr="00A45610">
        <w:t>декабрь – 32 823,9 руб.</w:t>
      </w:r>
    </w:p>
    <w:p w:rsidR="00A45610" w:rsidRPr="00A45610" w:rsidRDefault="00A45610" w:rsidP="00A45610">
      <w:pPr>
        <w:numPr>
          <w:ilvl w:val="0"/>
          <w:numId w:val="23"/>
        </w:numPr>
        <w:jc w:val="both"/>
      </w:pPr>
      <w:r w:rsidRPr="00A45610">
        <w:t>примечание приложения к постановлению  изложить в следующей редакции:</w:t>
      </w:r>
    </w:p>
    <w:p w:rsidR="00A45610" w:rsidRPr="00A45610" w:rsidRDefault="00A45610" w:rsidP="00A45610">
      <w:pPr>
        <w:ind w:firstLine="900"/>
        <w:jc w:val="both"/>
      </w:pPr>
      <w:r w:rsidRPr="00A45610">
        <w:lastRenderedPageBreak/>
        <w:t>«Примечание: Квартальные и годовые показатели заполняются по окончании отчетного периода.</w:t>
      </w:r>
    </w:p>
    <w:p w:rsidR="00A45610" w:rsidRPr="00A45610" w:rsidRDefault="00A45610" w:rsidP="00A45610">
      <w:pPr>
        <w:ind w:firstLine="900"/>
        <w:jc w:val="both"/>
      </w:pPr>
      <w:r w:rsidRPr="00A45610">
        <w:t>Прогнозируемый уровень среднемесячной начисленной заработной платы наемных работников в организациях, у индивидуальных предпринимателей и физических лиц (среднемесячного дохода от трудовой деятельности) в 2021 году по данным Министерства экономики, торговли и предпринимательства Республики Мордовия, рублей:</w:t>
      </w:r>
    </w:p>
    <w:p w:rsidR="00A45610" w:rsidRPr="00A45610" w:rsidRDefault="00A45610" w:rsidP="00A45610"/>
    <w:p w:rsidR="00A45610" w:rsidRPr="00A45610" w:rsidRDefault="00A45610" w:rsidP="00A45610">
      <w:pPr>
        <w:ind w:left="709"/>
      </w:pPr>
      <w:r w:rsidRPr="00A45610">
        <w:t>Январь 24 372,7;</w:t>
      </w:r>
    </w:p>
    <w:p w:rsidR="00A45610" w:rsidRPr="00A45610" w:rsidRDefault="00A45610" w:rsidP="00A45610">
      <w:pPr>
        <w:ind w:left="709"/>
      </w:pPr>
      <w:r w:rsidRPr="00A45610">
        <w:t>Февраль 24 762,7;</w:t>
      </w:r>
    </w:p>
    <w:p w:rsidR="00A45610" w:rsidRPr="00A45610" w:rsidRDefault="00A45610" w:rsidP="00A45610">
      <w:pPr>
        <w:ind w:left="709"/>
      </w:pPr>
      <w:r w:rsidRPr="00A45610">
        <w:t>Январь-февраль 24 567,7;</w:t>
      </w:r>
    </w:p>
    <w:p w:rsidR="00A45610" w:rsidRPr="00A45610" w:rsidRDefault="00A45610" w:rsidP="00A45610">
      <w:pPr>
        <w:ind w:left="709"/>
      </w:pPr>
      <w:r w:rsidRPr="00A45610">
        <w:t>Март 26 248,4;</w:t>
      </w:r>
    </w:p>
    <w:p w:rsidR="00A45610" w:rsidRPr="00A45610" w:rsidRDefault="00A45610" w:rsidP="00A45610">
      <w:pPr>
        <w:ind w:left="709"/>
      </w:pPr>
      <w:r w:rsidRPr="00A45610">
        <w:t>1 квартал 25 127,9;</w:t>
      </w:r>
    </w:p>
    <w:p w:rsidR="00A45610" w:rsidRPr="00A45610" w:rsidRDefault="00A45610" w:rsidP="00A45610">
      <w:pPr>
        <w:ind w:left="709"/>
      </w:pPr>
      <w:r w:rsidRPr="00A45610">
        <w:t>Апрель 26 038,4;</w:t>
      </w:r>
    </w:p>
    <w:p w:rsidR="00A45610" w:rsidRPr="00A45610" w:rsidRDefault="00A45610" w:rsidP="00A45610">
      <w:pPr>
        <w:ind w:left="709"/>
      </w:pPr>
      <w:r w:rsidRPr="00A45610">
        <w:t>Январь-апрель 25 355,6;</w:t>
      </w:r>
    </w:p>
    <w:p w:rsidR="00A45610" w:rsidRPr="00A45610" w:rsidRDefault="00A45610" w:rsidP="00A45610">
      <w:pPr>
        <w:ind w:left="709"/>
      </w:pPr>
      <w:r w:rsidRPr="00A45610">
        <w:t>Май 27 080,0;</w:t>
      </w:r>
    </w:p>
    <w:p w:rsidR="00A45610" w:rsidRPr="00A45610" w:rsidRDefault="00A45610" w:rsidP="00A45610">
      <w:pPr>
        <w:ind w:left="709"/>
      </w:pPr>
      <w:r w:rsidRPr="00A45610">
        <w:t>Январь-май 25 700,4;</w:t>
      </w:r>
    </w:p>
    <w:p w:rsidR="00A45610" w:rsidRPr="00A45610" w:rsidRDefault="00A45610" w:rsidP="00A45610">
      <w:pPr>
        <w:ind w:left="709"/>
      </w:pPr>
      <w:r w:rsidRPr="00A45610">
        <w:t>Июнь 28 325,7;</w:t>
      </w:r>
    </w:p>
    <w:p w:rsidR="00A45610" w:rsidRPr="00A45610" w:rsidRDefault="00A45610" w:rsidP="00A45610">
      <w:pPr>
        <w:ind w:left="709"/>
      </w:pPr>
      <w:r w:rsidRPr="00A45610">
        <w:t>1 полугодие 26 138,0;</w:t>
      </w:r>
    </w:p>
    <w:p w:rsidR="00A45610" w:rsidRPr="00A45610" w:rsidRDefault="00A45610" w:rsidP="00A45610">
      <w:pPr>
        <w:ind w:left="709"/>
      </w:pPr>
      <w:r w:rsidRPr="00A45610">
        <w:t>Июль 28 042,4;</w:t>
      </w:r>
    </w:p>
    <w:p w:rsidR="00A45610" w:rsidRPr="00A45610" w:rsidRDefault="00A45610" w:rsidP="00A45610">
      <w:pPr>
        <w:ind w:left="709"/>
      </w:pPr>
      <w:r w:rsidRPr="00A45610">
        <w:t>Январь-июль 26 410,0;</w:t>
      </w:r>
    </w:p>
    <w:p w:rsidR="00A45610" w:rsidRPr="00A45610" w:rsidRDefault="00A45610" w:rsidP="00A45610">
      <w:pPr>
        <w:ind w:left="709"/>
      </w:pPr>
      <w:r w:rsidRPr="00A45610">
        <w:t xml:space="preserve">Август </w:t>
      </w:r>
      <w:r>
        <w:t xml:space="preserve">28 </w:t>
      </w:r>
      <w:r w:rsidRPr="00A45610">
        <w:t>014,4;</w:t>
      </w:r>
    </w:p>
    <w:p w:rsidR="00A45610" w:rsidRPr="00A45610" w:rsidRDefault="00A45610" w:rsidP="00A45610">
      <w:pPr>
        <w:ind w:left="709"/>
      </w:pPr>
      <w:r w:rsidRPr="00A45610">
        <w:t>Январь-август 26 610,6;</w:t>
      </w:r>
    </w:p>
    <w:p w:rsidR="00A45610" w:rsidRPr="00A45610" w:rsidRDefault="00A45610" w:rsidP="00A45610">
      <w:pPr>
        <w:ind w:left="709"/>
      </w:pPr>
      <w:r w:rsidRPr="00A45610">
        <w:t xml:space="preserve">Сентябрь </w:t>
      </w:r>
      <w:r>
        <w:t xml:space="preserve">28 </w:t>
      </w:r>
      <w:r w:rsidRPr="00A45610">
        <w:t>322,5;</w:t>
      </w:r>
    </w:p>
    <w:p w:rsidR="00A45610" w:rsidRPr="00A45610" w:rsidRDefault="00A45610" w:rsidP="00A45610">
      <w:pPr>
        <w:ind w:left="709"/>
      </w:pPr>
      <w:r w:rsidRPr="00A45610">
        <w:t>9 месяцев 2</w:t>
      </w:r>
      <w:r>
        <w:t xml:space="preserve">6 </w:t>
      </w:r>
      <w:r w:rsidRPr="00A45610">
        <w:t>800,8;</w:t>
      </w:r>
    </w:p>
    <w:p w:rsidR="00A45610" w:rsidRPr="00A45610" w:rsidRDefault="00A45610" w:rsidP="00A45610">
      <w:pPr>
        <w:ind w:left="709"/>
      </w:pPr>
      <w:r w:rsidRPr="00A45610">
        <w:t>Октябрь 29 172,2;</w:t>
      </w:r>
    </w:p>
    <w:p w:rsidR="00A45610" w:rsidRPr="00A45610" w:rsidRDefault="00A45610" w:rsidP="00A45610">
      <w:pPr>
        <w:ind w:left="709"/>
      </w:pPr>
      <w:r w:rsidRPr="00A45610">
        <w:t xml:space="preserve">Январь-октябрь 27 037,9; </w:t>
      </w:r>
    </w:p>
    <w:p w:rsidR="00A45610" w:rsidRPr="00A45610" w:rsidRDefault="00A45610" w:rsidP="00A45610">
      <w:pPr>
        <w:ind w:left="709"/>
      </w:pPr>
      <w:r w:rsidRPr="00A45610">
        <w:t xml:space="preserve">Ноябрь </w:t>
      </w:r>
      <w:r>
        <w:t xml:space="preserve">30 </w:t>
      </w:r>
      <w:r w:rsidRPr="00A45610">
        <w:t>339,1;</w:t>
      </w:r>
    </w:p>
    <w:p w:rsidR="00A45610" w:rsidRPr="00A45610" w:rsidRDefault="00A45610" w:rsidP="00A45610">
      <w:pPr>
        <w:ind w:left="709"/>
      </w:pPr>
      <w:r w:rsidRPr="00A45610">
        <w:t>Январь-ноябрь 27 338,0;</w:t>
      </w:r>
    </w:p>
    <w:p w:rsidR="00A45610" w:rsidRPr="00A45610" w:rsidRDefault="00A45610" w:rsidP="00A45610">
      <w:pPr>
        <w:ind w:left="709"/>
      </w:pPr>
      <w:r w:rsidRPr="00A45610">
        <w:t xml:space="preserve">Декабрь </w:t>
      </w:r>
      <w:r>
        <w:t xml:space="preserve">32 </w:t>
      </w:r>
      <w:r w:rsidRPr="00A45610">
        <w:t>823,9;</w:t>
      </w:r>
    </w:p>
    <w:p w:rsidR="00A45610" w:rsidRPr="00A45610" w:rsidRDefault="00A45610" w:rsidP="00A45610">
      <w:pPr>
        <w:ind w:left="709"/>
      </w:pPr>
      <w:r w:rsidRPr="00A45610">
        <w:t xml:space="preserve">2021 год </w:t>
      </w:r>
      <w:r>
        <w:t xml:space="preserve">27 </w:t>
      </w:r>
      <w:r w:rsidRPr="00A45610">
        <w:t>795,2.</w:t>
      </w:r>
    </w:p>
    <w:p w:rsidR="00A45610" w:rsidRPr="00A45610" w:rsidRDefault="00A45610" w:rsidP="00A45610">
      <w:pPr>
        <w:jc w:val="both"/>
      </w:pPr>
      <w:r w:rsidRPr="00A45610">
        <w:t xml:space="preserve">       Справочно: Прогнозируемый уровень среднемесячного дохода от трудовой деятельности на 2022 год составляет 29 907,6 руб., на 2023 год – 32 210,5 руб., на 2024 год – 34 690,7 руб.».</w:t>
      </w:r>
    </w:p>
    <w:p w:rsidR="00A45610" w:rsidRPr="00A45610" w:rsidRDefault="00A45610" w:rsidP="00A45610">
      <w:pPr>
        <w:ind w:left="-142" w:firstLine="142"/>
        <w:jc w:val="both"/>
      </w:pPr>
      <w:r w:rsidRPr="00A45610">
        <w:t xml:space="preserve">      2.  </w:t>
      </w:r>
      <w:proofErr w:type="gramStart"/>
      <w:r w:rsidRPr="00A45610">
        <w:t>Контроль за</w:t>
      </w:r>
      <w:proofErr w:type="gramEnd"/>
      <w:r w:rsidRPr="00A45610">
        <w:t xml:space="preserve"> исполнением настоящего постановления возложить на Пронина А.Б. – первого заместителя главы Инсарского муниципального района. </w:t>
      </w:r>
    </w:p>
    <w:p w:rsidR="00A45610" w:rsidRPr="00A45610" w:rsidRDefault="00A45610" w:rsidP="00A45610"/>
    <w:p w:rsidR="00A45610" w:rsidRPr="00A45610" w:rsidRDefault="00A45610" w:rsidP="00A45610"/>
    <w:p w:rsidR="00A45610" w:rsidRPr="00A45610" w:rsidRDefault="00A45610" w:rsidP="00A45610"/>
    <w:p w:rsidR="00A45610" w:rsidRPr="00A45610" w:rsidRDefault="00A45610" w:rsidP="00A45610">
      <w:pPr>
        <w:ind w:hanging="142"/>
      </w:pPr>
      <w:r w:rsidRPr="00A45610">
        <w:t xml:space="preserve">Глава Инсарского </w:t>
      </w:r>
    </w:p>
    <w:p w:rsidR="00A45610" w:rsidRPr="00A45610" w:rsidRDefault="00A45610" w:rsidP="00A45610">
      <w:pPr>
        <w:ind w:hanging="142"/>
      </w:pPr>
      <w:r w:rsidRPr="00A45610">
        <w:t xml:space="preserve">муниципального района                                                                                 К.А. Мангутов                          </w:t>
      </w:r>
    </w:p>
    <w:p w:rsidR="00A45610" w:rsidRPr="00A45610" w:rsidRDefault="00A45610" w:rsidP="00A45610">
      <w:pPr>
        <w:ind w:hanging="142"/>
      </w:pPr>
      <w:r w:rsidRPr="00A45610">
        <w:t xml:space="preserve">                                          </w:t>
      </w:r>
    </w:p>
    <w:p w:rsidR="00A45610" w:rsidRPr="00A45610" w:rsidRDefault="00A45610" w:rsidP="00A45610"/>
    <w:p w:rsidR="00A45610" w:rsidRPr="00A45610" w:rsidRDefault="00A45610" w:rsidP="00A45610"/>
    <w:p w:rsidR="00A45610" w:rsidRPr="00A45610" w:rsidRDefault="00A45610" w:rsidP="00A45610"/>
    <w:p w:rsidR="00A45610" w:rsidRPr="00A45610" w:rsidRDefault="00A45610" w:rsidP="00A45610">
      <w:pPr>
        <w:ind w:left="960"/>
        <w:jc w:val="both"/>
      </w:pPr>
    </w:p>
    <w:p w:rsidR="00A45610" w:rsidRPr="00A45610" w:rsidRDefault="00A45610" w:rsidP="00A45610">
      <w:pPr>
        <w:jc w:val="both"/>
      </w:pPr>
    </w:p>
    <w:p w:rsidR="002C62A4" w:rsidRPr="00A45610" w:rsidRDefault="002C62A4" w:rsidP="002F7252"/>
    <w:p w:rsidR="002C62A4" w:rsidRDefault="002C62A4" w:rsidP="002F7252"/>
    <w:p w:rsidR="002C62A4" w:rsidRDefault="002C62A4" w:rsidP="002F7252"/>
    <w:p w:rsidR="002C62A4" w:rsidRDefault="002C62A4" w:rsidP="002F7252"/>
    <w:p w:rsidR="002C62A4" w:rsidRDefault="002C62A4" w:rsidP="002F7252"/>
    <w:p w:rsidR="002C62A4" w:rsidRDefault="002C62A4" w:rsidP="002F7252"/>
    <w:p w:rsidR="00A45610" w:rsidRDefault="00A45610" w:rsidP="002F7252"/>
    <w:p w:rsidR="00A45610" w:rsidRDefault="00A45610" w:rsidP="002F7252"/>
    <w:p w:rsidR="00A45610" w:rsidRDefault="00A45610" w:rsidP="002F7252"/>
    <w:p w:rsidR="00A45610" w:rsidRDefault="00A45610" w:rsidP="002F7252"/>
    <w:p w:rsidR="002C62A4" w:rsidRPr="002C62A4" w:rsidRDefault="002C62A4" w:rsidP="002C62A4">
      <w:pPr>
        <w:jc w:val="center"/>
        <w:rPr>
          <w:b/>
          <w:bCs/>
        </w:rPr>
      </w:pPr>
      <w:bookmarkStart w:id="0" w:name="sub_10000"/>
      <w:bookmarkStart w:id="1" w:name="sub_3"/>
      <w:r w:rsidRPr="002C62A4">
        <w:rPr>
          <w:b/>
          <w:bCs/>
        </w:rPr>
        <w:lastRenderedPageBreak/>
        <w:t>АДМИНИСТРАЦИЯ</w:t>
      </w:r>
    </w:p>
    <w:p w:rsidR="002C62A4" w:rsidRPr="002C62A4" w:rsidRDefault="002C62A4" w:rsidP="002C62A4">
      <w:pPr>
        <w:jc w:val="center"/>
        <w:rPr>
          <w:b/>
          <w:bCs/>
        </w:rPr>
      </w:pPr>
      <w:r w:rsidRPr="002C62A4">
        <w:rPr>
          <w:b/>
          <w:bCs/>
        </w:rPr>
        <w:t>ИНСАРСКОГО МУНИЦИПАЛЬНОГО РАЙОНА</w:t>
      </w:r>
    </w:p>
    <w:p w:rsidR="002C62A4" w:rsidRPr="002C62A4" w:rsidRDefault="002C62A4" w:rsidP="002C62A4">
      <w:pPr>
        <w:jc w:val="center"/>
        <w:rPr>
          <w:b/>
          <w:bCs/>
        </w:rPr>
      </w:pPr>
      <w:r w:rsidRPr="002C62A4">
        <w:rPr>
          <w:b/>
          <w:bCs/>
        </w:rPr>
        <w:t>РЕСПУБЛИКИ МОРДОВИЯ</w:t>
      </w:r>
    </w:p>
    <w:p w:rsidR="002C62A4" w:rsidRPr="002C62A4" w:rsidRDefault="002C62A4" w:rsidP="002C62A4">
      <w:pPr>
        <w:jc w:val="center"/>
        <w:rPr>
          <w:b/>
          <w:bCs/>
        </w:rPr>
      </w:pPr>
    </w:p>
    <w:p w:rsidR="002C62A4" w:rsidRPr="002C62A4" w:rsidRDefault="002C62A4" w:rsidP="002C62A4">
      <w:pPr>
        <w:jc w:val="center"/>
        <w:rPr>
          <w:b/>
          <w:bCs/>
        </w:rPr>
      </w:pPr>
      <w:proofErr w:type="gramStart"/>
      <w:r w:rsidRPr="002C62A4">
        <w:rPr>
          <w:b/>
          <w:bCs/>
        </w:rPr>
        <w:t>П</w:t>
      </w:r>
      <w:proofErr w:type="gramEnd"/>
      <w:r w:rsidRPr="002C62A4">
        <w:rPr>
          <w:b/>
          <w:bCs/>
        </w:rPr>
        <w:t xml:space="preserve"> О С Т А Н О В Л Е Н И Е</w:t>
      </w:r>
    </w:p>
    <w:p w:rsidR="002C62A4" w:rsidRPr="002C62A4" w:rsidRDefault="002C62A4" w:rsidP="002C62A4">
      <w:pPr>
        <w:jc w:val="center"/>
        <w:rPr>
          <w:b/>
          <w:bCs/>
        </w:rPr>
      </w:pPr>
    </w:p>
    <w:p w:rsidR="002C62A4" w:rsidRPr="002C62A4" w:rsidRDefault="002C62A4" w:rsidP="002C62A4">
      <w:pPr>
        <w:jc w:val="center"/>
      </w:pPr>
      <w:r w:rsidRPr="002C62A4">
        <w:t>г. Инсар</w:t>
      </w:r>
    </w:p>
    <w:p w:rsidR="002C62A4" w:rsidRPr="002C62A4" w:rsidRDefault="002C62A4" w:rsidP="002C62A4">
      <w:pPr>
        <w:rPr>
          <w:color w:val="000000" w:themeColor="text1"/>
        </w:rPr>
      </w:pPr>
    </w:p>
    <w:p w:rsidR="002C62A4" w:rsidRPr="002C62A4" w:rsidRDefault="002C62A4" w:rsidP="002C62A4">
      <w:pPr>
        <w:rPr>
          <w:color w:val="000000" w:themeColor="text1"/>
        </w:rPr>
      </w:pPr>
      <w:r w:rsidRPr="00986138">
        <w:rPr>
          <w:b/>
          <w:bCs/>
          <w:color w:val="000000" w:themeColor="text1"/>
        </w:rPr>
        <w:t>от 09.09.2021г.</w:t>
      </w:r>
      <w:r w:rsidRPr="002C62A4">
        <w:rPr>
          <w:b/>
          <w:bCs/>
          <w:color w:val="000000" w:themeColor="text1"/>
        </w:rPr>
        <w:t xml:space="preserve">                        </w:t>
      </w:r>
      <w:r>
        <w:rPr>
          <w:b/>
          <w:bCs/>
          <w:color w:val="000000" w:themeColor="text1"/>
        </w:rPr>
        <w:t xml:space="preserve">                                                 </w:t>
      </w:r>
      <w:r w:rsidRPr="002C62A4">
        <w:rPr>
          <w:b/>
          <w:bCs/>
          <w:color w:val="000000" w:themeColor="text1"/>
        </w:rPr>
        <w:t xml:space="preserve">                                                            № 284</w:t>
      </w:r>
    </w:p>
    <w:p w:rsidR="002C62A4" w:rsidRPr="002C62A4" w:rsidRDefault="002C62A4" w:rsidP="002C62A4"/>
    <w:p w:rsidR="002C62A4" w:rsidRPr="002C62A4" w:rsidRDefault="002C62A4" w:rsidP="002C62A4">
      <w:r w:rsidRPr="002C62A4">
        <w:t xml:space="preserve">О внесении изменений в постановление   </w:t>
      </w:r>
    </w:p>
    <w:p w:rsidR="002C62A4" w:rsidRPr="002C62A4" w:rsidRDefault="002C62A4" w:rsidP="002C62A4">
      <w:r w:rsidRPr="002C62A4">
        <w:t>администрации Инсарского муниципального района</w:t>
      </w:r>
    </w:p>
    <w:p w:rsidR="002C62A4" w:rsidRPr="002C62A4" w:rsidRDefault="002C62A4" w:rsidP="002C62A4">
      <w:r w:rsidRPr="002C62A4">
        <w:t>от 01.07.2016г. №377</w:t>
      </w:r>
    </w:p>
    <w:p w:rsidR="002C62A4" w:rsidRPr="002C62A4" w:rsidRDefault="002C62A4" w:rsidP="002C62A4"/>
    <w:p w:rsidR="002C62A4" w:rsidRPr="002C62A4" w:rsidRDefault="002C62A4" w:rsidP="002C62A4">
      <w:pPr>
        <w:ind w:firstLine="539"/>
        <w:jc w:val="both"/>
      </w:pPr>
      <w:r w:rsidRPr="002C62A4">
        <w:t>В целях приведения постановления в соответствие с действующим законодательством, на основании  Устава Инсарского муниципального района, Администрация Инсарского муниципального района Республики Мордовия</w:t>
      </w:r>
    </w:p>
    <w:p w:rsidR="002C62A4" w:rsidRPr="002C62A4" w:rsidRDefault="002C62A4" w:rsidP="002C62A4">
      <w:pPr>
        <w:ind w:firstLine="539"/>
        <w:jc w:val="center"/>
      </w:pPr>
      <w:proofErr w:type="gramStart"/>
      <w:r w:rsidRPr="002C62A4">
        <w:t>П</w:t>
      </w:r>
      <w:proofErr w:type="gramEnd"/>
      <w:r w:rsidRPr="002C62A4">
        <w:t xml:space="preserve"> О С Т А Н О В Л Я Е Т:</w:t>
      </w:r>
    </w:p>
    <w:p w:rsidR="002C62A4" w:rsidRPr="002C62A4" w:rsidRDefault="002C62A4" w:rsidP="002C62A4">
      <w:pPr>
        <w:ind w:firstLine="539"/>
        <w:jc w:val="both"/>
      </w:pPr>
      <w:bookmarkStart w:id="2" w:name="sub_1"/>
      <w:r w:rsidRPr="002C62A4">
        <w:t xml:space="preserve">1. </w:t>
      </w:r>
      <w:proofErr w:type="gramStart"/>
      <w:r w:rsidRPr="002C62A4">
        <w:t>Внести в постановление администрации  Инсарского муниципального района от 01.07.2016г. №377 «Об утверждении  муниципальной программы повышения эффективности управления муниципальными финансами в Инсарском муниципальном районе Республики Мордовия»  (с изменениями от 12.10.2016г. №546; от 30.12.16г. №698;от 27.09.17г. №394; от 30.11.2017г. №494; от 28.12.2017г. №544; от 26.03.2018г. №90;</w:t>
      </w:r>
      <w:proofErr w:type="gramEnd"/>
      <w:r w:rsidRPr="002C62A4">
        <w:t xml:space="preserve"> от 06.11.2018г. №426; от 09.01.2019г. №1, от 08.04.2019г. №121, от 06.11.2019г. №334, от 28.11.2019г.№361, от 28.02.2020г. №56,от 25.01.2021г. №14,от18.05.2021г. №159 ) (дале</w:t>
      </w:r>
      <w:proofErr w:type="gramStart"/>
      <w:r w:rsidRPr="002C62A4">
        <w:t>е-</w:t>
      </w:r>
      <w:proofErr w:type="gramEnd"/>
      <w:r w:rsidRPr="002C62A4">
        <w:t xml:space="preserve"> Программа), следующие изменения:</w:t>
      </w:r>
    </w:p>
    <w:p w:rsidR="002C62A4" w:rsidRPr="002C62A4" w:rsidRDefault="002C62A4" w:rsidP="002C62A4">
      <w:pPr>
        <w:ind w:firstLine="539"/>
        <w:jc w:val="both"/>
      </w:pPr>
      <w:r w:rsidRPr="002C62A4">
        <w:t xml:space="preserve">1) в Паспорте  Программы: </w:t>
      </w:r>
    </w:p>
    <w:p w:rsidR="002C62A4" w:rsidRPr="002C62A4" w:rsidRDefault="000064F2" w:rsidP="002C62A4">
      <w:pPr>
        <w:ind w:firstLine="539"/>
        <w:jc w:val="both"/>
      </w:pPr>
      <w:hyperlink r:id="rId9" w:history="1">
        <w:r w:rsidR="002C62A4" w:rsidRPr="002C62A4">
          <w:rPr>
            <w:rStyle w:val="af4"/>
            <w:color w:val="auto"/>
            <w:u w:val="none"/>
          </w:rPr>
          <w:t>позицию</w:t>
        </w:r>
      </w:hyperlink>
      <w:r w:rsidR="002C62A4" w:rsidRPr="002C62A4">
        <w:t xml:space="preserve"> «Объемы финансового обеспечения Программы» изложить в следующей редакции:</w:t>
      </w:r>
    </w:p>
    <w:p w:rsidR="002C62A4" w:rsidRPr="002C62A4" w:rsidRDefault="002C62A4" w:rsidP="002C62A4">
      <w:pPr>
        <w:jc w:val="both"/>
      </w:pPr>
      <w:r w:rsidRPr="002C62A4">
        <w:t>«объем бюджетных ассигнований на реализацию Программы составляет 51882,3 тыс. рублей, в том числе:</w:t>
      </w:r>
    </w:p>
    <w:p w:rsidR="002C62A4" w:rsidRPr="002C62A4" w:rsidRDefault="002C62A4" w:rsidP="002C62A4">
      <w:pPr>
        <w:jc w:val="both"/>
      </w:pPr>
      <w:r w:rsidRPr="002C62A4">
        <w:t>на 2016 год – 4793,8 тыс. рублей;</w:t>
      </w:r>
    </w:p>
    <w:p w:rsidR="002C62A4" w:rsidRPr="002C62A4" w:rsidRDefault="002C62A4" w:rsidP="002C62A4">
      <w:pPr>
        <w:jc w:val="both"/>
      </w:pPr>
      <w:r w:rsidRPr="002C62A4">
        <w:t>на 2017 год – 4709,4 тыс. рублей;</w:t>
      </w:r>
    </w:p>
    <w:p w:rsidR="002C62A4" w:rsidRPr="002C62A4" w:rsidRDefault="002C62A4" w:rsidP="002C62A4">
      <w:pPr>
        <w:jc w:val="both"/>
      </w:pPr>
      <w:r w:rsidRPr="002C62A4">
        <w:t>на 2018 год – 5048,5 тыс. рублей;</w:t>
      </w:r>
    </w:p>
    <w:p w:rsidR="002C62A4" w:rsidRPr="002C62A4" w:rsidRDefault="002C62A4" w:rsidP="002C62A4">
      <w:pPr>
        <w:jc w:val="both"/>
      </w:pPr>
      <w:r w:rsidRPr="002C62A4">
        <w:t>на 2019 год – 9971 тыс. рублей;</w:t>
      </w:r>
    </w:p>
    <w:p w:rsidR="002C62A4" w:rsidRPr="002C62A4" w:rsidRDefault="002C62A4" w:rsidP="002C62A4">
      <w:pPr>
        <w:jc w:val="both"/>
      </w:pPr>
      <w:r w:rsidRPr="002C62A4">
        <w:t>на 2020 год -10014,0 тыс. рублей;</w:t>
      </w:r>
    </w:p>
    <w:p w:rsidR="002C62A4" w:rsidRPr="002C62A4" w:rsidRDefault="002C62A4" w:rsidP="002C62A4">
      <w:pPr>
        <w:jc w:val="both"/>
      </w:pPr>
      <w:r w:rsidRPr="002C62A4">
        <w:t>на 2021 год – 7329,6 тыс. рублей;</w:t>
      </w:r>
    </w:p>
    <w:p w:rsidR="002C62A4" w:rsidRPr="002C62A4" w:rsidRDefault="002C62A4" w:rsidP="002C62A4">
      <w:pPr>
        <w:jc w:val="both"/>
      </w:pPr>
      <w:r w:rsidRPr="002C62A4">
        <w:t>на 2022 год – 3364,2 тыс. рублей;</w:t>
      </w:r>
    </w:p>
    <w:p w:rsidR="002C62A4" w:rsidRPr="002C62A4" w:rsidRDefault="002C62A4" w:rsidP="002C62A4">
      <w:pPr>
        <w:jc w:val="both"/>
      </w:pPr>
      <w:r w:rsidRPr="002C62A4">
        <w:t>на 2023 год – 3325,9 тыс. рублей;</w:t>
      </w:r>
    </w:p>
    <w:p w:rsidR="002C62A4" w:rsidRPr="002C62A4" w:rsidRDefault="002C62A4" w:rsidP="002C62A4">
      <w:pPr>
        <w:jc w:val="both"/>
      </w:pPr>
      <w:r w:rsidRPr="002C62A4">
        <w:t>на 2024 год –3325,9 тыс. рублей.</w:t>
      </w:r>
    </w:p>
    <w:p w:rsidR="002C62A4" w:rsidRPr="002C62A4" w:rsidRDefault="002C62A4" w:rsidP="002C62A4">
      <w:pPr>
        <w:ind w:firstLine="708"/>
        <w:jc w:val="both"/>
      </w:pPr>
      <w:r w:rsidRPr="002C62A4">
        <w:t>На реализацию:</w:t>
      </w:r>
    </w:p>
    <w:p w:rsidR="002C62A4" w:rsidRPr="002C62A4" w:rsidRDefault="002C62A4" w:rsidP="002C62A4">
      <w:pPr>
        <w:ind w:firstLine="708"/>
        <w:jc w:val="both"/>
      </w:pPr>
      <w:r w:rsidRPr="002C62A4">
        <w:t>подпрограммы «Эффективное использование бюджетного потенциала» предусмотрено 40219,6 тыс. рублей;</w:t>
      </w:r>
    </w:p>
    <w:p w:rsidR="002C62A4" w:rsidRPr="002C62A4" w:rsidRDefault="002C62A4" w:rsidP="002C62A4">
      <w:pPr>
        <w:ind w:firstLine="708"/>
        <w:jc w:val="both"/>
      </w:pPr>
      <w:r w:rsidRPr="002C62A4">
        <w:t>подпрограммы «Управление муниципальным долгом Инсарского муниципального района» предусмотрено 151,7 тыс. рублей;</w:t>
      </w:r>
    </w:p>
    <w:p w:rsidR="002C62A4" w:rsidRPr="002C62A4" w:rsidRDefault="002C62A4" w:rsidP="002C62A4">
      <w:pPr>
        <w:ind w:firstLine="708"/>
        <w:jc w:val="both"/>
      </w:pPr>
      <w:r w:rsidRPr="002C62A4">
        <w:t>подпрограммы «Повышение эффективности межбюджетных отношений» предусмотрено 11511,0 тыс. рублей</w:t>
      </w:r>
      <w:proofErr w:type="gramStart"/>
      <w:r w:rsidRPr="002C62A4">
        <w:t>.»;</w:t>
      </w:r>
      <w:proofErr w:type="gramEnd"/>
    </w:p>
    <w:p w:rsidR="002C62A4" w:rsidRPr="002C62A4" w:rsidRDefault="002C62A4" w:rsidP="002C62A4">
      <w:pPr>
        <w:ind w:firstLine="708"/>
        <w:jc w:val="both"/>
      </w:pPr>
      <w:r w:rsidRPr="002C62A4">
        <w:t>2) абзац 5 раздела 4 «Обоснование объема финансовых ресурсов, необходимых для реализации Программы» изложить в следующей редакции:</w:t>
      </w:r>
    </w:p>
    <w:p w:rsidR="002C62A4" w:rsidRPr="002C62A4" w:rsidRDefault="002C62A4" w:rsidP="002C62A4">
      <w:pPr>
        <w:ind w:firstLine="708"/>
        <w:jc w:val="both"/>
      </w:pPr>
      <w:r w:rsidRPr="002C62A4">
        <w:t>«Объем бюджетных ассигнований на реализацию Программы составляет 51882,3, тыс. рублей, в том числе:</w:t>
      </w:r>
    </w:p>
    <w:p w:rsidR="002C62A4" w:rsidRPr="002C62A4" w:rsidRDefault="002C62A4" w:rsidP="002C62A4">
      <w:pPr>
        <w:jc w:val="both"/>
      </w:pPr>
      <w:r w:rsidRPr="002C62A4">
        <w:t>на 2016 год – 4793,8 тыс. рублей;</w:t>
      </w:r>
    </w:p>
    <w:p w:rsidR="002C62A4" w:rsidRPr="002C62A4" w:rsidRDefault="002C62A4" w:rsidP="002C62A4">
      <w:pPr>
        <w:jc w:val="both"/>
      </w:pPr>
      <w:r w:rsidRPr="002C62A4">
        <w:t>на 2017 год – 4709,4 тыс. рублей;</w:t>
      </w:r>
    </w:p>
    <w:p w:rsidR="002C62A4" w:rsidRPr="002C62A4" w:rsidRDefault="002C62A4" w:rsidP="002C62A4">
      <w:pPr>
        <w:jc w:val="both"/>
      </w:pPr>
      <w:r w:rsidRPr="002C62A4">
        <w:t>на 2018 год – 5048,5 тыс. рублей;</w:t>
      </w:r>
    </w:p>
    <w:p w:rsidR="002C62A4" w:rsidRPr="002C62A4" w:rsidRDefault="002C62A4" w:rsidP="002C62A4">
      <w:pPr>
        <w:jc w:val="both"/>
      </w:pPr>
      <w:r w:rsidRPr="002C62A4">
        <w:t>на 2019 год – 9971 тыс. рублей;</w:t>
      </w:r>
    </w:p>
    <w:p w:rsidR="002C62A4" w:rsidRPr="002C62A4" w:rsidRDefault="002C62A4" w:rsidP="002C62A4">
      <w:pPr>
        <w:jc w:val="both"/>
      </w:pPr>
      <w:r w:rsidRPr="002C62A4">
        <w:t>на 2020 год -10014,0 тыс. рублей;</w:t>
      </w:r>
    </w:p>
    <w:p w:rsidR="002C62A4" w:rsidRPr="002C62A4" w:rsidRDefault="002C62A4" w:rsidP="002C62A4">
      <w:pPr>
        <w:jc w:val="both"/>
      </w:pPr>
      <w:r w:rsidRPr="002C62A4">
        <w:t>на 2021 год – 7329,6 тыс. рублей;</w:t>
      </w:r>
    </w:p>
    <w:p w:rsidR="002C62A4" w:rsidRPr="002C62A4" w:rsidRDefault="002C62A4" w:rsidP="002C62A4">
      <w:pPr>
        <w:jc w:val="both"/>
      </w:pPr>
      <w:r w:rsidRPr="002C62A4">
        <w:lastRenderedPageBreak/>
        <w:t>на 2022 год – 3364,2 тыс. рублей;</w:t>
      </w:r>
    </w:p>
    <w:p w:rsidR="002C62A4" w:rsidRPr="002C62A4" w:rsidRDefault="002C62A4" w:rsidP="002C62A4">
      <w:pPr>
        <w:jc w:val="both"/>
      </w:pPr>
      <w:r w:rsidRPr="002C62A4">
        <w:t>на 2023 год – 3325,9 тыс. рублей;</w:t>
      </w:r>
    </w:p>
    <w:p w:rsidR="002C62A4" w:rsidRPr="002C62A4" w:rsidRDefault="002C62A4" w:rsidP="002C62A4">
      <w:pPr>
        <w:jc w:val="both"/>
      </w:pPr>
      <w:r w:rsidRPr="002C62A4">
        <w:t>на 2024 год –3325,9 тыс. рублей</w:t>
      </w:r>
      <w:proofErr w:type="gramStart"/>
      <w:r w:rsidRPr="002C62A4">
        <w:t>.»;</w:t>
      </w:r>
      <w:proofErr w:type="gramEnd"/>
    </w:p>
    <w:p w:rsidR="002C62A4" w:rsidRPr="002C62A4" w:rsidRDefault="002C62A4" w:rsidP="002C62A4">
      <w:pPr>
        <w:ind w:firstLine="708"/>
        <w:jc w:val="both"/>
      </w:pPr>
      <w:r w:rsidRPr="002C62A4">
        <w:t>3) приложение 4 к муниципальной программе изложить в новой редакции согласно приложению  к настоящему постановлению;</w:t>
      </w:r>
    </w:p>
    <w:p w:rsidR="002C62A4" w:rsidRPr="002C62A4" w:rsidRDefault="002C62A4" w:rsidP="002C62A4">
      <w:pPr>
        <w:ind w:firstLine="708"/>
        <w:jc w:val="both"/>
      </w:pPr>
      <w:r w:rsidRPr="002C62A4">
        <w:t>4) в приложении 5 к муниципальной программе  «Подпрограмма «Эффективное использование бюджетного потенциала» ( дале</w:t>
      </w:r>
      <w:proofErr w:type="gramStart"/>
      <w:r w:rsidRPr="002C62A4">
        <w:t>е-</w:t>
      </w:r>
      <w:proofErr w:type="gramEnd"/>
      <w:r w:rsidRPr="002C62A4">
        <w:t xml:space="preserve"> подпрограмма):</w:t>
      </w:r>
    </w:p>
    <w:p w:rsidR="002C62A4" w:rsidRPr="002C62A4" w:rsidRDefault="002C62A4" w:rsidP="002C62A4">
      <w:pPr>
        <w:ind w:firstLine="708"/>
        <w:jc w:val="both"/>
      </w:pPr>
      <w:r w:rsidRPr="002C62A4">
        <w:t>позицию «Объемы финансового обеспечения подпрограммы»  паспорта подпрограммы изложить в следующей редакции:</w:t>
      </w:r>
    </w:p>
    <w:p w:rsidR="002C62A4" w:rsidRPr="002C62A4" w:rsidRDefault="002C62A4" w:rsidP="002C62A4">
      <w:pPr>
        <w:ind w:firstLine="708"/>
        <w:jc w:val="both"/>
      </w:pPr>
      <w:r w:rsidRPr="002C62A4">
        <w:t>«Объем бюджетных ассигнований на реализацию подпрограммы составляет 40219,6 тыс. рублей, в том числе:</w:t>
      </w:r>
    </w:p>
    <w:p w:rsidR="002C62A4" w:rsidRPr="002C62A4" w:rsidRDefault="002C62A4" w:rsidP="002C62A4">
      <w:pPr>
        <w:jc w:val="both"/>
      </w:pPr>
      <w:r w:rsidRPr="002C62A4">
        <w:t>2016 год – 4783,8тыс. рублей;</w:t>
      </w:r>
    </w:p>
    <w:p w:rsidR="002C62A4" w:rsidRPr="002C62A4" w:rsidRDefault="002C62A4" w:rsidP="002C62A4">
      <w:pPr>
        <w:jc w:val="both"/>
      </w:pPr>
      <w:r w:rsidRPr="002C62A4">
        <w:t>2017 год – 4696,9 тыс. рублей;</w:t>
      </w:r>
    </w:p>
    <w:p w:rsidR="002C62A4" w:rsidRPr="002C62A4" w:rsidRDefault="002C62A4" w:rsidP="002C62A4">
      <w:pPr>
        <w:jc w:val="both"/>
      </w:pPr>
      <w:r w:rsidRPr="002C62A4">
        <w:t>2018 год – 5036,0 тыс. рублей;</w:t>
      </w:r>
    </w:p>
    <w:p w:rsidR="002C62A4" w:rsidRPr="002C62A4" w:rsidRDefault="002C62A4" w:rsidP="002C62A4">
      <w:pPr>
        <w:jc w:val="both"/>
      </w:pPr>
      <w:r w:rsidRPr="002C62A4">
        <w:t>2019 год – 5044,8 тыс. рублей;</w:t>
      </w:r>
    </w:p>
    <w:p w:rsidR="002C62A4" w:rsidRPr="002C62A4" w:rsidRDefault="002C62A4" w:rsidP="002C62A4">
      <w:pPr>
        <w:jc w:val="both"/>
      </w:pPr>
      <w:r w:rsidRPr="002C62A4">
        <w:t>2020 год – 5203,1тыс. рублей;</w:t>
      </w:r>
    </w:p>
    <w:p w:rsidR="002C62A4" w:rsidRPr="002C62A4" w:rsidRDefault="002C62A4" w:rsidP="002C62A4">
      <w:pPr>
        <w:jc w:val="both"/>
      </w:pPr>
      <w:r w:rsidRPr="002C62A4">
        <w:t>2021 год – 5472,9тыс. рублей;</w:t>
      </w:r>
    </w:p>
    <w:p w:rsidR="002C62A4" w:rsidRPr="002C62A4" w:rsidRDefault="002C62A4" w:rsidP="002C62A4">
      <w:pPr>
        <w:jc w:val="both"/>
      </w:pPr>
      <w:r w:rsidRPr="002C62A4">
        <w:t>2022 год – 3352,9 тыс. рублей;</w:t>
      </w:r>
    </w:p>
    <w:p w:rsidR="002C62A4" w:rsidRPr="002C62A4" w:rsidRDefault="002C62A4" w:rsidP="002C62A4">
      <w:pPr>
        <w:jc w:val="both"/>
      </w:pPr>
      <w:r w:rsidRPr="002C62A4">
        <w:t>2023 год – 3314,6 тыс. рублей;</w:t>
      </w:r>
    </w:p>
    <w:p w:rsidR="002C62A4" w:rsidRPr="002C62A4" w:rsidRDefault="002C62A4" w:rsidP="002C62A4">
      <w:pPr>
        <w:jc w:val="both"/>
      </w:pPr>
      <w:r w:rsidRPr="002C62A4">
        <w:t>2024 год – 3314,6 тыс. рублей</w:t>
      </w:r>
      <w:proofErr w:type="gramStart"/>
      <w:r w:rsidRPr="002C62A4">
        <w:t>.»;</w:t>
      </w:r>
      <w:proofErr w:type="gramEnd"/>
    </w:p>
    <w:p w:rsidR="002C62A4" w:rsidRPr="002C62A4" w:rsidRDefault="002C62A4" w:rsidP="002C62A4">
      <w:pPr>
        <w:ind w:firstLine="708"/>
        <w:jc w:val="both"/>
      </w:pPr>
      <w:r w:rsidRPr="002C62A4">
        <w:t>в абзаце 2 раздела 5 «Обоснование объема финансовых ресурсов, необходимых для реализации подпрограммы» подпрограммы  цифры «39436,0» заменить цифрами «40219,6».</w:t>
      </w:r>
    </w:p>
    <w:p w:rsidR="002C62A4" w:rsidRPr="002C62A4" w:rsidRDefault="002C62A4" w:rsidP="002C62A4">
      <w:pPr>
        <w:ind w:firstLine="708"/>
        <w:jc w:val="both"/>
      </w:pPr>
      <w:r w:rsidRPr="002C62A4">
        <w:t xml:space="preserve">2. </w:t>
      </w:r>
      <w:proofErr w:type="gramStart"/>
      <w:r w:rsidRPr="002C62A4">
        <w:t>Контроль за</w:t>
      </w:r>
      <w:proofErr w:type="gramEnd"/>
      <w:r w:rsidRPr="002C62A4">
        <w:t xml:space="preserve"> исполнением настоящего постановления возложить на Синичкина А.П. – заместителя главы, начальника Финансового управления администрации Инсарского муниципального района. </w:t>
      </w:r>
    </w:p>
    <w:bookmarkEnd w:id="2"/>
    <w:p w:rsidR="002C62A4" w:rsidRPr="002C62A4" w:rsidRDefault="002C62A4" w:rsidP="002C62A4">
      <w:pPr>
        <w:jc w:val="both"/>
      </w:pPr>
    </w:p>
    <w:p w:rsidR="002C62A4" w:rsidRPr="002C62A4" w:rsidRDefault="002C62A4" w:rsidP="002C62A4">
      <w:pPr>
        <w:jc w:val="both"/>
      </w:pPr>
    </w:p>
    <w:p w:rsidR="002C62A4" w:rsidRPr="002C62A4" w:rsidRDefault="002C62A4" w:rsidP="002C62A4">
      <w:pPr>
        <w:jc w:val="both"/>
      </w:pPr>
    </w:p>
    <w:p w:rsidR="002C62A4" w:rsidRPr="002C62A4" w:rsidRDefault="002C62A4" w:rsidP="002C62A4">
      <w:pPr>
        <w:jc w:val="both"/>
      </w:pPr>
      <w:r w:rsidRPr="002C62A4">
        <w:t>Глава Инсарского</w:t>
      </w:r>
    </w:p>
    <w:p w:rsidR="002C62A4" w:rsidRPr="002C62A4" w:rsidRDefault="002C62A4" w:rsidP="002C62A4">
      <w:pPr>
        <w:jc w:val="both"/>
      </w:pPr>
      <w:r w:rsidRPr="002C62A4">
        <w:t xml:space="preserve">муниципального района                </w:t>
      </w:r>
      <w:r w:rsidR="00C62091">
        <w:t xml:space="preserve">                                      </w:t>
      </w:r>
      <w:r w:rsidRPr="002C62A4">
        <w:t xml:space="preserve">                                                 К.А. Мангутов</w:t>
      </w:r>
    </w:p>
    <w:p w:rsidR="002C62A4" w:rsidRPr="002C62A4" w:rsidRDefault="002C62A4" w:rsidP="002C62A4">
      <w:pPr>
        <w:jc w:val="both"/>
      </w:pPr>
    </w:p>
    <w:bookmarkEnd w:id="0"/>
    <w:bookmarkEnd w:id="1"/>
    <w:p w:rsidR="002C62A4" w:rsidRPr="002C62A4" w:rsidRDefault="002C62A4" w:rsidP="002C62A4">
      <w:pPr>
        <w:jc w:val="both"/>
      </w:pPr>
    </w:p>
    <w:p w:rsidR="002C62A4" w:rsidRPr="002C62A4" w:rsidRDefault="002C62A4" w:rsidP="002C62A4">
      <w:pPr>
        <w:ind w:firstLine="698"/>
        <w:jc w:val="right"/>
        <w:rPr>
          <w:rStyle w:val="af9"/>
          <w:bCs/>
        </w:rPr>
      </w:pPr>
    </w:p>
    <w:p w:rsidR="002C62A4" w:rsidRPr="002C62A4" w:rsidRDefault="002C62A4" w:rsidP="002C62A4">
      <w:pPr>
        <w:ind w:firstLine="698"/>
        <w:jc w:val="right"/>
        <w:rPr>
          <w:rStyle w:val="af9"/>
          <w:bCs/>
        </w:rPr>
      </w:pPr>
    </w:p>
    <w:p w:rsidR="002C62A4" w:rsidRPr="002C62A4" w:rsidRDefault="002C62A4" w:rsidP="002C62A4">
      <w:pPr>
        <w:ind w:firstLine="698"/>
        <w:jc w:val="right"/>
        <w:rPr>
          <w:rStyle w:val="af9"/>
          <w:bCs/>
        </w:rPr>
      </w:pPr>
    </w:p>
    <w:p w:rsidR="002C62A4" w:rsidRPr="002C62A4" w:rsidRDefault="002C62A4" w:rsidP="002C62A4">
      <w:pPr>
        <w:ind w:firstLine="698"/>
        <w:jc w:val="right"/>
        <w:rPr>
          <w:rStyle w:val="af9"/>
          <w:bCs/>
        </w:rPr>
      </w:pPr>
    </w:p>
    <w:p w:rsidR="002C62A4" w:rsidRPr="002C62A4" w:rsidRDefault="002C62A4" w:rsidP="002C62A4">
      <w:pPr>
        <w:ind w:firstLine="698"/>
        <w:jc w:val="right"/>
        <w:rPr>
          <w:rStyle w:val="af9"/>
          <w:bCs/>
        </w:rPr>
      </w:pPr>
    </w:p>
    <w:p w:rsidR="002C62A4" w:rsidRPr="002C62A4" w:rsidRDefault="002C62A4" w:rsidP="002C62A4">
      <w:pPr>
        <w:ind w:firstLine="698"/>
        <w:jc w:val="right"/>
        <w:rPr>
          <w:rStyle w:val="af9"/>
          <w:bCs/>
        </w:rPr>
      </w:pPr>
    </w:p>
    <w:p w:rsidR="002C62A4" w:rsidRPr="002C62A4" w:rsidRDefault="002C62A4" w:rsidP="002C62A4">
      <w:pPr>
        <w:ind w:firstLine="698"/>
        <w:jc w:val="right"/>
        <w:rPr>
          <w:rStyle w:val="af9"/>
          <w:bCs/>
        </w:rPr>
      </w:pPr>
    </w:p>
    <w:p w:rsidR="002C62A4" w:rsidRPr="002C62A4" w:rsidRDefault="002C62A4" w:rsidP="002C62A4">
      <w:pPr>
        <w:ind w:firstLine="698"/>
        <w:jc w:val="right"/>
        <w:rPr>
          <w:rStyle w:val="af9"/>
          <w:bCs/>
        </w:rPr>
      </w:pPr>
    </w:p>
    <w:p w:rsidR="002C62A4" w:rsidRPr="002C62A4" w:rsidRDefault="002C62A4" w:rsidP="002C62A4">
      <w:pPr>
        <w:ind w:firstLine="698"/>
        <w:jc w:val="right"/>
        <w:rPr>
          <w:rStyle w:val="af9"/>
          <w:bCs/>
        </w:rPr>
      </w:pPr>
    </w:p>
    <w:p w:rsidR="002C62A4" w:rsidRPr="002C62A4" w:rsidRDefault="002C62A4" w:rsidP="002C62A4">
      <w:pPr>
        <w:ind w:firstLine="698"/>
        <w:jc w:val="right"/>
        <w:rPr>
          <w:rStyle w:val="af9"/>
          <w:bCs/>
        </w:rPr>
      </w:pPr>
    </w:p>
    <w:p w:rsidR="002C62A4" w:rsidRPr="002C62A4" w:rsidRDefault="002C62A4" w:rsidP="002C62A4">
      <w:pPr>
        <w:ind w:firstLine="698"/>
        <w:jc w:val="right"/>
        <w:rPr>
          <w:rStyle w:val="af9"/>
          <w:bCs/>
        </w:rPr>
      </w:pPr>
    </w:p>
    <w:p w:rsidR="002C62A4" w:rsidRPr="002C62A4" w:rsidRDefault="002C62A4" w:rsidP="002C62A4">
      <w:pPr>
        <w:ind w:firstLine="698"/>
        <w:jc w:val="right"/>
        <w:rPr>
          <w:rStyle w:val="af9"/>
          <w:bCs/>
        </w:rPr>
      </w:pPr>
    </w:p>
    <w:p w:rsidR="002C62A4" w:rsidRPr="002C62A4" w:rsidRDefault="002C62A4" w:rsidP="002C62A4">
      <w:pPr>
        <w:ind w:firstLine="698"/>
        <w:jc w:val="right"/>
        <w:rPr>
          <w:rStyle w:val="af9"/>
          <w:bCs/>
        </w:rPr>
      </w:pPr>
    </w:p>
    <w:p w:rsidR="002C62A4" w:rsidRPr="002C62A4" w:rsidRDefault="002C62A4" w:rsidP="002C62A4">
      <w:pPr>
        <w:ind w:firstLine="698"/>
        <w:jc w:val="right"/>
        <w:rPr>
          <w:rStyle w:val="af9"/>
          <w:bCs/>
        </w:rPr>
      </w:pPr>
    </w:p>
    <w:p w:rsidR="002C62A4" w:rsidRPr="002C62A4" w:rsidRDefault="002C62A4" w:rsidP="002C62A4">
      <w:pPr>
        <w:ind w:firstLine="698"/>
        <w:jc w:val="right"/>
        <w:rPr>
          <w:rStyle w:val="af9"/>
          <w:bCs/>
        </w:rPr>
      </w:pPr>
    </w:p>
    <w:p w:rsidR="002C62A4" w:rsidRPr="002C62A4" w:rsidRDefault="002C62A4" w:rsidP="002C62A4">
      <w:pPr>
        <w:ind w:firstLine="698"/>
        <w:jc w:val="right"/>
        <w:rPr>
          <w:rStyle w:val="af9"/>
          <w:bCs/>
        </w:rPr>
      </w:pPr>
    </w:p>
    <w:p w:rsidR="002C62A4" w:rsidRPr="002C62A4" w:rsidRDefault="002C62A4" w:rsidP="002C62A4">
      <w:pPr>
        <w:ind w:firstLine="698"/>
        <w:jc w:val="right"/>
        <w:rPr>
          <w:rStyle w:val="af9"/>
          <w:bCs/>
        </w:rPr>
      </w:pPr>
    </w:p>
    <w:p w:rsidR="002C62A4" w:rsidRPr="002C62A4" w:rsidRDefault="002C62A4" w:rsidP="002C62A4">
      <w:pPr>
        <w:ind w:firstLine="698"/>
        <w:jc w:val="right"/>
        <w:rPr>
          <w:rStyle w:val="af9"/>
          <w:bCs/>
        </w:rPr>
      </w:pPr>
    </w:p>
    <w:p w:rsidR="002C62A4" w:rsidRPr="002C62A4" w:rsidRDefault="002C62A4" w:rsidP="002C62A4">
      <w:pPr>
        <w:ind w:firstLine="698"/>
        <w:jc w:val="right"/>
        <w:rPr>
          <w:rStyle w:val="af9"/>
          <w:bCs/>
        </w:rPr>
      </w:pPr>
    </w:p>
    <w:p w:rsidR="002C62A4" w:rsidRPr="002C62A4" w:rsidRDefault="002C62A4" w:rsidP="002C62A4">
      <w:pPr>
        <w:ind w:firstLine="698"/>
        <w:jc w:val="right"/>
        <w:rPr>
          <w:rStyle w:val="af9"/>
          <w:bCs/>
        </w:rPr>
      </w:pPr>
    </w:p>
    <w:p w:rsidR="002C62A4" w:rsidRPr="002C62A4" w:rsidRDefault="002C62A4" w:rsidP="002C62A4">
      <w:pPr>
        <w:ind w:firstLine="698"/>
        <w:jc w:val="right"/>
        <w:rPr>
          <w:rStyle w:val="af9"/>
          <w:bCs/>
        </w:rPr>
      </w:pPr>
    </w:p>
    <w:p w:rsidR="002C62A4" w:rsidRPr="002C62A4" w:rsidRDefault="002C62A4" w:rsidP="002C62A4">
      <w:pPr>
        <w:rPr>
          <w:rStyle w:val="af9"/>
          <w:bCs/>
        </w:rPr>
        <w:sectPr w:rsidR="002C62A4" w:rsidRPr="002C62A4">
          <w:pgSz w:w="11900" w:h="16800"/>
          <w:pgMar w:top="993" w:right="567" w:bottom="567" w:left="1134" w:header="720" w:footer="720" w:gutter="0"/>
          <w:cols w:space="720"/>
        </w:sectPr>
      </w:pPr>
    </w:p>
    <w:p w:rsidR="002C62A4" w:rsidRPr="002C62A4" w:rsidRDefault="002C62A4" w:rsidP="002C62A4">
      <w:pPr>
        <w:ind w:left="7513"/>
        <w:rPr>
          <w:rStyle w:val="af9"/>
          <w:b w:val="0"/>
          <w:bCs/>
        </w:rPr>
      </w:pPr>
      <w:r w:rsidRPr="002C62A4">
        <w:rPr>
          <w:rStyle w:val="af9"/>
          <w:b w:val="0"/>
          <w:bCs/>
        </w:rPr>
        <w:lastRenderedPageBreak/>
        <w:t xml:space="preserve">Приложение </w:t>
      </w:r>
    </w:p>
    <w:p w:rsidR="002C62A4" w:rsidRPr="002C62A4" w:rsidRDefault="002C62A4" w:rsidP="002C62A4">
      <w:pPr>
        <w:ind w:left="7513"/>
        <w:rPr>
          <w:rStyle w:val="af9"/>
          <w:b w:val="0"/>
          <w:bCs/>
        </w:rPr>
      </w:pPr>
      <w:r w:rsidRPr="002C62A4">
        <w:rPr>
          <w:rStyle w:val="af9"/>
          <w:b w:val="0"/>
          <w:bCs/>
        </w:rPr>
        <w:t>к постановлению администрации  Инсарского муниципального района</w:t>
      </w:r>
    </w:p>
    <w:p w:rsidR="002C62A4" w:rsidRPr="002C62A4" w:rsidRDefault="002C62A4" w:rsidP="002C62A4">
      <w:pPr>
        <w:ind w:left="7513"/>
        <w:rPr>
          <w:rStyle w:val="af9"/>
          <w:b w:val="0"/>
          <w:bCs/>
        </w:rPr>
      </w:pPr>
      <w:r w:rsidRPr="002C62A4">
        <w:rPr>
          <w:rStyle w:val="af9"/>
          <w:b w:val="0"/>
          <w:bCs/>
        </w:rPr>
        <w:t>от 09.09.2021 г. № 284</w:t>
      </w:r>
    </w:p>
    <w:p w:rsidR="002C62A4" w:rsidRPr="002C62A4" w:rsidRDefault="002C62A4" w:rsidP="002C62A4">
      <w:pPr>
        <w:ind w:left="7513"/>
        <w:rPr>
          <w:b/>
        </w:rPr>
      </w:pPr>
      <w:r w:rsidRPr="002C62A4">
        <w:rPr>
          <w:rStyle w:val="af9"/>
          <w:b w:val="0"/>
          <w:bCs/>
        </w:rPr>
        <w:t>Приложение 4</w:t>
      </w:r>
    </w:p>
    <w:p w:rsidR="002C62A4" w:rsidRPr="002C62A4" w:rsidRDefault="002C62A4" w:rsidP="002C62A4">
      <w:pPr>
        <w:ind w:left="7513"/>
        <w:rPr>
          <w:b/>
        </w:rPr>
      </w:pPr>
      <w:r w:rsidRPr="002C62A4">
        <w:rPr>
          <w:rStyle w:val="af9"/>
          <w:b w:val="0"/>
          <w:bCs/>
        </w:rPr>
        <w:t>к</w:t>
      </w:r>
      <w:r w:rsidRPr="002C62A4">
        <w:rPr>
          <w:rStyle w:val="af9"/>
          <w:b w:val="0"/>
          <w:bCs/>
          <w:color w:val="auto"/>
        </w:rPr>
        <w:t xml:space="preserve"> </w:t>
      </w:r>
      <w:hyperlink r:id="rId10" w:anchor="sub_10000" w:history="1">
        <w:r w:rsidRPr="002C62A4">
          <w:rPr>
            <w:rStyle w:val="a5"/>
            <w:color w:val="auto"/>
          </w:rPr>
          <w:t>муниципальной программе</w:t>
        </w:r>
      </w:hyperlink>
      <w:r w:rsidRPr="002C62A4">
        <w:rPr>
          <w:rStyle w:val="af9"/>
          <w:b w:val="0"/>
          <w:bCs/>
        </w:rPr>
        <w:t xml:space="preserve"> повышения эффективности</w:t>
      </w:r>
    </w:p>
    <w:p w:rsidR="002C62A4" w:rsidRPr="002C62A4" w:rsidRDefault="002C62A4" w:rsidP="002C62A4">
      <w:pPr>
        <w:ind w:left="7513"/>
        <w:rPr>
          <w:b/>
        </w:rPr>
      </w:pPr>
      <w:r w:rsidRPr="002C62A4">
        <w:rPr>
          <w:rStyle w:val="af9"/>
          <w:b w:val="0"/>
          <w:bCs/>
        </w:rPr>
        <w:t>управления муниципальными финансами</w:t>
      </w:r>
    </w:p>
    <w:p w:rsidR="002C62A4" w:rsidRPr="002C62A4" w:rsidRDefault="002C62A4" w:rsidP="002C62A4">
      <w:pPr>
        <w:ind w:left="7513"/>
        <w:rPr>
          <w:b/>
          <w:highlight w:val="cyan"/>
        </w:rPr>
      </w:pPr>
      <w:r w:rsidRPr="002C62A4">
        <w:rPr>
          <w:rStyle w:val="af9"/>
          <w:b w:val="0"/>
          <w:bCs/>
        </w:rPr>
        <w:t>в Инсарском муниципальном районе</w:t>
      </w:r>
    </w:p>
    <w:p w:rsidR="002C62A4" w:rsidRPr="002C62A4" w:rsidRDefault="002C62A4" w:rsidP="002C62A4">
      <w:pPr>
        <w:pStyle w:val="1"/>
        <w:spacing w:before="0" w:after="0"/>
        <w:rPr>
          <w:rFonts w:ascii="Times New Roman" w:hAnsi="Times New Roman"/>
          <w:b w:val="0"/>
          <w:color w:val="auto"/>
          <w:sz w:val="24"/>
          <w:szCs w:val="24"/>
        </w:rPr>
      </w:pPr>
    </w:p>
    <w:p w:rsidR="002C62A4" w:rsidRPr="002C62A4" w:rsidRDefault="002C62A4" w:rsidP="002C62A4">
      <w:pPr>
        <w:pStyle w:val="1"/>
        <w:spacing w:before="0" w:after="0"/>
        <w:rPr>
          <w:rFonts w:ascii="Times New Roman" w:hAnsi="Times New Roman"/>
          <w:b w:val="0"/>
          <w:color w:val="auto"/>
          <w:sz w:val="24"/>
          <w:szCs w:val="24"/>
        </w:rPr>
      </w:pPr>
      <w:r w:rsidRPr="002C62A4">
        <w:rPr>
          <w:rFonts w:ascii="Times New Roman" w:hAnsi="Times New Roman"/>
          <w:b w:val="0"/>
          <w:color w:val="auto"/>
          <w:sz w:val="24"/>
          <w:szCs w:val="24"/>
        </w:rPr>
        <w:t xml:space="preserve">Ресурсное обеспечение </w:t>
      </w:r>
    </w:p>
    <w:p w:rsidR="002C62A4" w:rsidRPr="002C62A4" w:rsidRDefault="002C62A4" w:rsidP="002C62A4">
      <w:pPr>
        <w:pStyle w:val="1"/>
        <w:spacing w:before="0" w:after="0"/>
        <w:rPr>
          <w:rFonts w:ascii="Times New Roman" w:hAnsi="Times New Roman"/>
          <w:b w:val="0"/>
          <w:color w:val="auto"/>
          <w:sz w:val="24"/>
          <w:szCs w:val="24"/>
        </w:rPr>
      </w:pPr>
      <w:r w:rsidRPr="002C62A4">
        <w:rPr>
          <w:rFonts w:ascii="Times New Roman" w:hAnsi="Times New Roman"/>
          <w:b w:val="0"/>
          <w:color w:val="auto"/>
          <w:sz w:val="24"/>
          <w:szCs w:val="24"/>
        </w:rPr>
        <w:t>реализации муниципальной программы повышения эффективности управления муниципальными финансами в Инсарском муниципальном районе за счет всех источников финансирования</w:t>
      </w:r>
    </w:p>
    <w:p w:rsidR="002C62A4" w:rsidRPr="002C62A4" w:rsidRDefault="002C62A4" w:rsidP="002C62A4"/>
    <w:tbl>
      <w:tblPr>
        <w:tblW w:w="5000" w:type="pct"/>
        <w:tblBorders>
          <w:top w:val="single" w:sz="4" w:space="0" w:color="auto"/>
          <w:left w:val="single" w:sz="4" w:space="0" w:color="auto"/>
          <w:bottom w:val="single" w:sz="4" w:space="0" w:color="auto"/>
          <w:right w:val="single" w:sz="4" w:space="0" w:color="auto"/>
        </w:tblBorders>
        <w:tblLook w:val="04A0"/>
      </w:tblPr>
      <w:tblGrid>
        <w:gridCol w:w="1965"/>
        <w:gridCol w:w="3038"/>
        <w:gridCol w:w="2013"/>
        <w:gridCol w:w="967"/>
        <w:gridCol w:w="968"/>
        <w:gridCol w:w="968"/>
        <w:gridCol w:w="968"/>
        <w:gridCol w:w="968"/>
        <w:gridCol w:w="968"/>
        <w:gridCol w:w="881"/>
        <w:gridCol w:w="876"/>
        <w:gridCol w:w="876"/>
      </w:tblGrid>
      <w:tr w:rsidR="002C62A4" w:rsidRPr="002C62A4" w:rsidTr="002C62A4">
        <w:tc>
          <w:tcPr>
            <w:tcW w:w="636" w:type="pct"/>
            <w:vMerge w:val="restart"/>
            <w:tcBorders>
              <w:top w:val="single" w:sz="4" w:space="0" w:color="auto"/>
              <w:left w:val="single" w:sz="4" w:space="0" w:color="auto"/>
              <w:bottom w:val="single" w:sz="4" w:space="0" w:color="auto"/>
              <w:right w:val="single" w:sz="4" w:space="0" w:color="auto"/>
            </w:tcBorders>
            <w:hideMark/>
          </w:tcPr>
          <w:p w:rsidR="002C62A4" w:rsidRPr="002C62A4" w:rsidRDefault="002C62A4">
            <w:pPr>
              <w:pStyle w:val="af3"/>
              <w:spacing w:line="276" w:lineRule="auto"/>
              <w:jc w:val="center"/>
              <w:rPr>
                <w:rFonts w:ascii="Times New Roman" w:hAnsi="Times New Roman"/>
              </w:rPr>
            </w:pPr>
            <w:r w:rsidRPr="002C62A4">
              <w:rPr>
                <w:rFonts w:ascii="Times New Roman" w:hAnsi="Times New Roman"/>
              </w:rPr>
              <w:t>Статус</w:t>
            </w:r>
          </w:p>
        </w:tc>
        <w:tc>
          <w:tcPr>
            <w:tcW w:w="983" w:type="pct"/>
            <w:vMerge w:val="restart"/>
            <w:tcBorders>
              <w:top w:val="single" w:sz="4" w:space="0" w:color="auto"/>
              <w:left w:val="single" w:sz="4" w:space="0" w:color="auto"/>
              <w:bottom w:val="single" w:sz="4" w:space="0" w:color="auto"/>
              <w:right w:val="single" w:sz="4" w:space="0" w:color="auto"/>
            </w:tcBorders>
            <w:hideMark/>
          </w:tcPr>
          <w:p w:rsidR="002C62A4" w:rsidRPr="002C62A4" w:rsidRDefault="002C62A4">
            <w:pPr>
              <w:pStyle w:val="af3"/>
              <w:spacing w:line="276" w:lineRule="auto"/>
              <w:jc w:val="center"/>
              <w:rPr>
                <w:rFonts w:ascii="Times New Roman" w:hAnsi="Times New Roman"/>
              </w:rPr>
            </w:pPr>
            <w:r w:rsidRPr="002C62A4">
              <w:rPr>
                <w:rFonts w:ascii="Times New Roman" w:hAnsi="Times New Roman"/>
              </w:rPr>
              <w:t>Наименование муниципальной программы, подпрограммы, основного мероприятия</w:t>
            </w:r>
          </w:p>
        </w:tc>
        <w:tc>
          <w:tcPr>
            <w:tcW w:w="651" w:type="pct"/>
            <w:vMerge w:val="restart"/>
            <w:tcBorders>
              <w:top w:val="single" w:sz="4" w:space="0" w:color="auto"/>
              <w:left w:val="single" w:sz="4" w:space="0" w:color="auto"/>
              <w:bottom w:val="single" w:sz="4" w:space="0" w:color="auto"/>
              <w:right w:val="single" w:sz="4" w:space="0" w:color="auto"/>
            </w:tcBorders>
          </w:tcPr>
          <w:p w:rsidR="002C62A4" w:rsidRPr="002C62A4" w:rsidRDefault="002C62A4">
            <w:pPr>
              <w:spacing w:line="276" w:lineRule="auto"/>
              <w:jc w:val="center"/>
            </w:pPr>
            <w:r w:rsidRPr="002C62A4">
              <w:t>Источники финансирования</w:t>
            </w:r>
          </w:p>
          <w:p w:rsidR="002C62A4" w:rsidRPr="002C62A4" w:rsidRDefault="002C62A4">
            <w:pPr>
              <w:pStyle w:val="af3"/>
              <w:spacing w:line="276" w:lineRule="auto"/>
              <w:jc w:val="center"/>
              <w:rPr>
                <w:rFonts w:ascii="Times New Roman" w:hAnsi="Times New Roman"/>
              </w:rPr>
            </w:pPr>
          </w:p>
        </w:tc>
        <w:tc>
          <w:tcPr>
            <w:tcW w:w="2163" w:type="pct"/>
            <w:gridSpan w:val="7"/>
            <w:tcBorders>
              <w:top w:val="single" w:sz="4" w:space="0" w:color="auto"/>
              <w:left w:val="nil"/>
              <w:bottom w:val="single" w:sz="4" w:space="0" w:color="auto"/>
              <w:right w:val="nil"/>
            </w:tcBorders>
            <w:hideMark/>
          </w:tcPr>
          <w:p w:rsidR="002C62A4" w:rsidRPr="002C62A4" w:rsidRDefault="002C62A4">
            <w:pPr>
              <w:autoSpaceDN w:val="0"/>
              <w:spacing w:after="200" w:line="276" w:lineRule="auto"/>
              <w:jc w:val="center"/>
            </w:pPr>
            <w:r w:rsidRPr="002C62A4">
              <w:t>Расходы по годам, тыс</w:t>
            </w:r>
            <w:proofErr w:type="gramStart"/>
            <w:r w:rsidRPr="002C62A4">
              <w:t>.р</w:t>
            </w:r>
            <w:proofErr w:type="gramEnd"/>
            <w:r w:rsidRPr="002C62A4">
              <w:t>уб.</w:t>
            </w:r>
          </w:p>
        </w:tc>
        <w:tc>
          <w:tcPr>
            <w:tcW w:w="283" w:type="pct"/>
            <w:tcBorders>
              <w:top w:val="single" w:sz="4" w:space="0" w:color="auto"/>
              <w:left w:val="nil"/>
              <w:bottom w:val="single" w:sz="4" w:space="0" w:color="auto"/>
              <w:right w:val="nil"/>
            </w:tcBorders>
          </w:tcPr>
          <w:p w:rsidR="002C62A4" w:rsidRPr="002C62A4" w:rsidRDefault="002C62A4">
            <w:pPr>
              <w:autoSpaceDN w:val="0"/>
              <w:spacing w:after="200" w:line="276" w:lineRule="auto"/>
              <w:jc w:val="center"/>
            </w:pPr>
          </w:p>
        </w:tc>
        <w:tc>
          <w:tcPr>
            <w:tcW w:w="283" w:type="pct"/>
            <w:tcBorders>
              <w:top w:val="single" w:sz="4" w:space="0" w:color="auto"/>
              <w:left w:val="nil"/>
              <w:bottom w:val="single" w:sz="4" w:space="0" w:color="auto"/>
              <w:right w:val="single" w:sz="4" w:space="0" w:color="auto"/>
            </w:tcBorders>
          </w:tcPr>
          <w:p w:rsidR="002C62A4" w:rsidRPr="002C62A4" w:rsidRDefault="002C62A4">
            <w:pPr>
              <w:autoSpaceDN w:val="0"/>
              <w:spacing w:after="200" w:line="276" w:lineRule="auto"/>
              <w:jc w:val="center"/>
            </w:pPr>
          </w:p>
        </w:tc>
      </w:tr>
      <w:tr w:rsidR="002C62A4" w:rsidRPr="002C62A4" w:rsidTr="002C62A4">
        <w:tc>
          <w:tcPr>
            <w:tcW w:w="0" w:type="auto"/>
            <w:vMerge/>
            <w:tcBorders>
              <w:top w:val="single" w:sz="4" w:space="0" w:color="auto"/>
              <w:left w:val="single" w:sz="4" w:space="0" w:color="auto"/>
              <w:bottom w:val="single" w:sz="4" w:space="0" w:color="auto"/>
              <w:right w:val="single" w:sz="4" w:space="0" w:color="auto"/>
            </w:tcBorders>
            <w:vAlign w:val="center"/>
            <w:hideMark/>
          </w:tcPr>
          <w:p w:rsidR="002C62A4" w:rsidRPr="002C62A4" w:rsidRDefault="002C62A4"/>
        </w:tc>
        <w:tc>
          <w:tcPr>
            <w:tcW w:w="0" w:type="auto"/>
            <w:vMerge/>
            <w:tcBorders>
              <w:top w:val="single" w:sz="4" w:space="0" w:color="auto"/>
              <w:left w:val="single" w:sz="4" w:space="0" w:color="auto"/>
              <w:bottom w:val="single" w:sz="4" w:space="0" w:color="auto"/>
              <w:right w:val="single" w:sz="4" w:space="0" w:color="auto"/>
            </w:tcBorders>
            <w:vAlign w:val="center"/>
            <w:hideMark/>
          </w:tcPr>
          <w:p w:rsidR="002C62A4" w:rsidRPr="002C62A4" w:rsidRDefault="002C62A4"/>
        </w:tc>
        <w:tc>
          <w:tcPr>
            <w:tcW w:w="0" w:type="auto"/>
            <w:vMerge/>
            <w:tcBorders>
              <w:top w:val="single" w:sz="4" w:space="0" w:color="auto"/>
              <w:left w:val="single" w:sz="4" w:space="0" w:color="auto"/>
              <w:bottom w:val="single" w:sz="4" w:space="0" w:color="auto"/>
              <w:right w:val="single" w:sz="4" w:space="0" w:color="auto"/>
            </w:tcBorders>
            <w:vAlign w:val="center"/>
            <w:hideMark/>
          </w:tcPr>
          <w:p w:rsidR="002C62A4" w:rsidRPr="002C62A4" w:rsidRDefault="002C62A4"/>
        </w:tc>
        <w:tc>
          <w:tcPr>
            <w:tcW w:w="313" w:type="pct"/>
            <w:tcBorders>
              <w:top w:val="single" w:sz="4" w:space="0" w:color="auto"/>
              <w:left w:val="single" w:sz="4" w:space="0" w:color="auto"/>
              <w:bottom w:val="single" w:sz="4" w:space="0" w:color="auto"/>
              <w:right w:val="single" w:sz="4" w:space="0" w:color="auto"/>
            </w:tcBorders>
            <w:hideMark/>
          </w:tcPr>
          <w:p w:rsidR="002C62A4" w:rsidRPr="002C62A4" w:rsidRDefault="002C62A4">
            <w:pPr>
              <w:pStyle w:val="af3"/>
              <w:spacing w:line="276" w:lineRule="auto"/>
              <w:jc w:val="center"/>
              <w:rPr>
                <w:rFonts w:ascii="Times New Roman" w:hAnsi="Times New Roman"/>
              </w:rPr>
            </w:pPr>
            <w:r w:rsidRPr="002C62A4">
              <w:rPr>
                <w:rFonts w:ascii="Times New Roman" w:hAnsi="Times New Roman"/>
              </w:rPr>
              <w:t>2016 год</w:t>
            </w:r>
          </w:p>
        </w:tc>
        <w:tc>
          <w:tcPr>
            <w:tcW w:w="313" w:type="pct"/>
            <w:tcBorders>
              <w:top w:val="single" w:sz="4" w:space="0" w:color="auto"/>
              <w:left w:val="single" w:sz="4" w:space="0" w:color="auto"/>
              <w:bottom w:val="single" w:sz="4" w:space="0" w:color="auto"/>
              <w:right w:val="single" w:sz="4" w:space="0" w:color="auto"/>
            </w:tcBorders>
            <w:hideMark/>
          </w:tcPr>
          <w:p w:rsidR="002C62A4" w:rsidRPr="002C62A4" w:rsidRDefault="002C62A4">
            <w:pPr>
              <w:pStyle w:val="af3"/>
              <w:spacing w:line="276" w:lineRule="auto"/>
              <w:jc w:val="center"/>
              <w:rPr>
                <w:rFonts w:ascii="Times New Roman" w:hAnsi="Times New Roman"/>
              </w:rPr>
            </w:pPr>
            <w:r w:rsidRPr="002C62A4">
              <w:rPr>
                <w:rFonts w:ascii="Times New Roman" w:hAnsi="Times New Roman"/>
              </w:rPr>
              <w:t>2017 год</w:t>
            </w:r>
          </w:p>
        </w:tc>
        <w:tc>
          <w:tcPr>
            <w:tcW w:w="313" w:type="pct"/>
            <w:tcBorders>
              <w:top w:val="single" w:sz="4" w:space="0" w:color="auto"/>
              <w:left w:val="single" w:sz="4" w:space="0" w:color="auto"/>
              <w:bottom w:val="single" w:sz="4" w:space="0" w:color="auto"/>
              <w:right w:val="nil"/>
            </w:tcBorders>
            <w:hideMark/>
          </w:tcPr>
          <w:p w:rsidR="002C62A4" w:rsidRPr="002C62A4" w:rsidRDefault="002C62A4">
            <w:pPr>
              <w:pStyle w:val="af3"/>
              <w:spacing w:line="276" w:lineRule="auto"/>
              <w:jc w:val="center"/>
              <w:rPr>
                <w:rFonts w:ascii="Times New Roman" w:hAnsi="Times New Roman"/>
              </w:rPr>
            </w:pPr>
            <w:r w:rsidRPr="002C62A4">
              <w:rPr>
                <w:rFonts w:ascii="Times New Roman" w:hAnsi="Times New Roman"/>
              </w:rPr>
              <w:t>2018 год</w:t>
            </w:r>
          </w:p>
        </w:tc>
        <w:tc>
          <w:tcPr>
            <w:tcW w:w="313" w:type="pct"/>
            <w:tcBorders>
              <w:top w:val="single" w:sz="4" w:space="0" w:color="auto"/>
              <w:left w:val="single" w:sz="4" w:space="0" w:color="auto"/>
              <w:bottom w:val="single" w:sz="4" w:space="0" w:color="auto"/>
              <w:right w:val="nil"/>
            </w:tcBorders>
            <w:hideMark/>
          </w:tcPr>
          <w:p w:rsidR="002C62A4" w:rsidRPr="002C62A4" w:rsidRDefault="002C62A4">
            <w:pPr>
              <w:pStyle w:val="af3"/>
              <w:spacing w:line="276" w:lineRule="auto"/>
              <w:jc w:val="center"/>
              <w:rPr>
                <w:rFonts w:ascii="Times New Roman" w:hAnsi="Times New Roman"/>
              </w:rPr>
            </w:pPr>
            <w:r w:rsidRPr="002C62A4">
              <w:rPr>
                <w:rFonts w:ascii="Times New Roman" w:hAnsi="Times New Roman"/>
              </w:rPr>
              <w:t>2019</w:t>
            </w:r>
          </w:p>
          <w:p w:rsidR="002C62A4" w:rsidRPr="002C62A4" w:rsidRDefault="002C62A4">
            <w:pPr>
              <w:pStyle w:val="af3"/>
              <w:spacing w:line="276" w:lineRule="auto"/>
              <w:jc w:val="center"/>
              <w:rPr>
                <w:rFonts w:ascii="Times New Roman" w:hAnsi="Times New Roman"/>
              </w:rPr>
            </w:pPr>
            <w:r w:rsidRPr="002C62A4">
              <w:rPr>
                <w:rFonts w:ascii="Times New Roman" w:hAnsi="Times New Roman"/>
              </w:rPr>
              <w:t>год</w:t>
            </w:r>
          </w:p>
        </w:tc>
        <w:tc>
          <w:tcPr>
            <w:tcW w:w="313" w:type="pct"/>
            <w:tcBorders>
              <w:top w:val="single" w:sz="4" w:space="0" w:color="auto"/>
              <w:left w:val="single" w:sz="4" w:space="0" w:color="auto"/>
              <w:bottom w:val="single" w:sz="4" w:space="0" w:color="auto"/>
              <w:right w:val="nil"/>
            </w:tcBorders>
            <w:hideMark/>
          </w:tcPr>
          <w:p w:rsidR="002C62A4" w:rsidRPr="002C62A4" w:rsidRDefault="002C62A4">
            <w:pPr>
              <w:pStyle w:val="af3"/>
              <w:spacing w:line="276" w:lineRule="auto"/>
              <w:jc w:val="center"/>
              <w:rPr>
                <w:rFonts w:ascii="Times New Roman" w:hAnsi="Times New Roman"/>
              </w:rPr>
            </w:pPr>
            <w:r w:rsidRPr="002C62A4">
              <w:rPr>
                <w:rFonts w:ascii="Times New Roman" w:hAnsi="Times New Roman"/>
              </w:rPr>
              <w:t xml:space="preserve">2020 </w:t>
            </w:r>
          </w:p>
          <w:p w:rsidR="002C62A4" w:rsidRPr="002C62A4" w:rsidRDefault="002C62A4">
            <w:pPr>
              <w:pStyle w:val="af3"/>
              <w:spacing w:line="276" w:lineRule="auto"/>
              <w:jc w:val="center"/>
              <w:rPr>
                <w:rFonts w:ascii="Times New Roman" w:hAnsi="Times New Roman"/>
              </w:rPr>
            </w:pPr>
            <w:r w:rsidRPr="002C62A4">
              <w:rPr>
                <w:rFonts w:ascii="Times New Roman" w:hAnsi="Times New Roman"/>
              </w:rPr>
              <w:t>год</w:t>
            </w:r>
          </w:p>
        </w:tc>
        <w:tc>
          <w:tcPr>
            <w:tcW w:w="313" w:type="pct"/>
            <w:tcBorders>
              <w:top w:val="single" w:sz="4" w:space="0" w:color="auto"/>
              <w:left w:val="single" w:sz="4" w:space="0" w:color="auto"/>
              <w:bottom w:val="single" w:sz="4" w:space="0" w:color="auto"/>
              <w:right w:val="nil"/>
            </w:tcBorders>
            <w:hideMark/>
          </w:tcPr>
          <w:p w:rsidR="002C62A4" w:rsidRPr="002C62A4" w:rsidRDefault="002C62A4">
            <w:pPr>
              <w:pStyle w:val="af3"/>
              <w:spacing w:line="276" w:lineRule="auto"/>
              <w:jc w:val="center"/>
              <w:rPr>
                <w:rFonts w:ascii="Times New Roman" w:hAnsi="Times New Roman"/>
              </w:rPr>
            </w:pPr>
            <w:r w:rsidRPr="002C62A4">
              <w:rPr>
                <w:rFonts w:ascii="Times New Roman" w:hAnsi="Times New Roman"/>
              </w:rPr>
              <w:t>2021 год</w:t>
            </w:r>
          </w:p>
        </w:tc>
        <w:tc>
          <w:tcPr>
            <w:tcW w:w="285" w:type="pct"/>
            <w:tcBorders>
              <w:top w:val="single" w:sz="4" w:space="0" w:color="auto"/>
              <w:left w:val="single" w:sz="4" w:space="0" w:color="auto"/>
              <w:bottom w:val="single" w:sz="4" w:space="0" w:color="auto"/>
              <w:right w:val="nil"/>
            </w:tcBorders>
            <w:hideMark/>
          </w:tcPr>
          <w:p w:rsidR="002C62A4" w:rsidRPr="002C62A4" w:rsidRDefault="002C62A4">
            <w:pPr>
              <w:pStyle w:val="af3"/>
              <w:spacing w:line="276" w:lineRule="auto"/>
              <w:jc w:val="center"/>
              <w:rPr>
                <w:rFonts w:ascii="Times New Roman" w:hAnsi="Times New Roman"/>
                <w:highlight w:val="yellow"/>
              </w:rPr>
            </w:pPr>
            <w:r w:rsidRPr="002C62A4">
              <w:rPr>
                <w:rFonts w:ascii="Times New Roman" w:hAnsi="Times New Roman"/>
              </w:rPr>
              <w:t>2022 год</w:t>
            </w:r>
          </w:p>
        </w:tc>
        <w:tc>
          <w:tcPr>
            <w:tcW w:w="283" w:type="pct"/>
            <w:tcBorders>
              <w:top w:val="single" w:sz="4" w:space="0" w:color="auto"/>
              <w:left w:val="single" w:sz="4" w:space="0" w:color="auto"/>
              <w:bottom w:val="single" w:sz="4" w:space="0" w:color="auto"/>
              <w:right w:val="nil"/>
            </w:tcBorders>
            <w:hideMark/>
          </w:tcPr>
          <w:p w:rsidR="002C62A4" w:rsidRPr="002C62A4" w:rsidRDefault="002C62A4">
            <w:pPr>
              <w:pStyle w:val="af3"/>
              <w:spacing w:line="276" w:lineRule="auto"/>
              <w:jc w:val="center"/>
              <w:rPr>
                <w:rFonts w:ascii="Times New Roman" w:hAnsi="Times New Roman"/>
              </w:rPr>
            </w:pPr>
            <w:r w:rsidRPr="002C62A4">
              <w:rPr>
                <w:rFonts w:ascii="Times New Roman" w:hAnsi="Times New Roman"/>
              </w:rPr>
              <w:t>2023 год</w:t>
            </w:r>
          </w:p>
        </w:tc>
        <w:tc>
          <w:tcPr>
            <w:tcW w:w="283" w:type="pct"/>
            <w:tcBorders>
              <w:top w:val="single" w:sz="4" w:space="0" w:color="auto"/>
              <w:left w:val="single" w:sz="4" w:space="0" w:color="auto"/>
              <w:bottom w:val="single" w:sz="4" w:space="0" w:color="auto"/>
              <w:right w:val="single" w:sz="4" w:space="0" w:color="auto"/>
            </w:tcBorders>
            <w:hideMark/>
          </w:tcPr>
          <w:p w:rsidR="002C62A4" w:rsidRPr="002C62A4" w:rsidRDefault="002C62A4">
            <w:pPr>
              <w:pStyle w:val="af3"/>
              <w:spacing w:line="276" w:lineRule="auto"/>
              <w:jc w:val="center"/>
              <w:rPr>
                <w:rFonts w:ascii="Times New Roman" w:hAnsi="Times New Roman"/>
              </w:rPr>
            </w:pPr>
            <w:r w:rsidRPr="002C62A4">
              <w:rPr>
                <w:rFonts w:ascii="Times New Roman" w:hAnsi="Times New Roman"/>
              </w:rPr>
              <w:t>2024 год</w:t>
            </w:r>
          </w:p>
        </w:tc>
      </w:tr>
      <w:tr w:rsidR="002C62A4" w:rsidRPr="002C62A4" w:rsidTr="002C62A4">
        <w:tc>
          <w:tcPr>
            <w:tcW w:w="636" w:type="pct"/>
            <w:vMerge w:val="restart"/>
            <w:tcBorders>
              <w:top w:val="single" w:sz="4" w:space="0" w:color="auto"/>
              <w:left w:val="single" w:sz="4" w:space="0" w:color="auto"/>
              <w:bottom w:val="single" w:sz="4" w:space="0" w:color="auto"/>
              <w:right w:val="single" w:sz="4" w:space="0" w:color="auto"/>
            </w:tcBorders>
            <w:hideMark/>
          </w:tcPr>
          <w:p w:rsidR="002C62A4" w:rsidRPr="002C62A4" w:rsidRDefault="002C62A4">
            <w:pPr>
              <w:pStyle w:val="af3"/>
              <w:spacing w:line="276" w:lineRule="auto"/>
              <w:jc w:val="center"/>
              <w:rPr>
                <w:rFonts w:ascii="Times New Roman" w:hAnsi="Times New Roman"/>
              </w:rPr>
            </w:pPr>
            <w:r w:rsidRPr="002C62A4">
              <w:rPr>
                <w:rFonts w:ascii="Times New Roman" w:hAnsi="Times New Roman"/>
              </w:rPr>
              <w:t>Муниципальная программа Инсарского муниципального района</w:t>
            </w:r>
          </w:p>
        </w:tc>
        <w:tc>
          <w:tcPr>
            <w:tcW w:w="983" w:type="pct"/>
            <w:vMerge w:val="restart"/>
            <w:tcBorders>
              <w:top w:val="single" w:sz="4" w:space="0" w:color="auto"/>
              <w:left w:val="single" w:sz="4" w:space="0" w:color="auto"/>
              <w:bottom w:val="single" w:sz="4" w:space="0" w:color="auto"/>
              <w:right w:val="single" w:sz="4" w:space="0" w:color="auto"/>
            </w:tcBorders>
            <w:hideMark/>
          </w:tcPr>
          <w:p w:rsidR="002C62A4" w:rsidRPr="002C62A4" w:rsidRDefault="002C62A4">
            <w:pPr>
              <w:pStyle w:val="af3"/>
              <w:spacing w:line="276" w:lineRule="auto"/>
              <w:jc w:val="center"/>
              <w:rPr>
                <w:rFonts w:ascii="Times New Roman" w:hAnsi="Times New Roman"/>
              </w:rPr>
            </w:pPr>
            <w:r w:rsidRPr="002C62A4">
              <w:rPr>
                <w:rFonts w:ascii="Times New Roman" w:hAnsi="Times New Roman"/>
              </w:rPr>
              <w:t>Муниципальная программа повышения эффективности управления муниципальными финансами Инсарского муниципального района</w:t>
            </w:r>
          </w:p>
        </w:tc>
        <w:tc>
          <w:tcPr>
            <w:tcW w:w="651" w:type="pct"/>
            <w:tcBorders>
              <w:top w:val="single" w:sz="4" w:space="0" w:color="auto"/>
              <w:left w:val="single" w:sz="4" w:space="0" w:color="auto"/>
              <w:bottom w:val="single" w:sz="4" w:space="0" w:color="auto"/>
              <w:right w:val="single" w:sz="4" w:space="0" w:color="auto"/>
            </w:tcBorders>
            <w:hideMark/>
          </w:tcPr>
          <w:p w:rsidR="002C62A4" w:rsidRPr="002C62A4" w:rsidRDefault="002C62A4">
            <w:pPr>
              <w:pStyle w:val="af3"/>
              <w:spacing w:line="276" w:lineRule="auto"/>
              <w:jc w:val="center"/>
              <w:rPr>
                <w:rFonts w:ascii="Times New Roman" w:hAnsi="Times New Roman"/>
              </w:rPr>
            </w:pPr>
            <w:r w:rsidRPr="002C62A4">
              <w:rPr>
                <w:rFonts w:ascii="Times New Roman" w:hAnsi="Times New Roman"/>
              </w:rPr>
              <w:t>всего</w:t>
            </w:r>
          </w:p>
        </w:tc>
        <w:tc>
          <w:tcPr>
            <w:tcW w:w="313" w:type="pct"/>
            <w:tcBorders>
              <w:top w:val="single" w:sz="4" w:space="0" w:color="auto"/>
              <w:left w:val="single" w:sz="4" w:space="0" w:color="auto"/>
              <w:bottom w:val="single" w:sz="4" w:space="0" w:color="auto"/>
              <w:right w:val="single" w:sz="4" w:space="0" w:color="auto"/>
            </w:tcBorders>
            <w:hideMark/>
          </w:tcPr>
          <w:p w:rsidR="002C62A4" w:rsidRPr="002C62A4" w:rsidRDefault="002C62A4">
            <w:pPr>
              <w:pStyle w:val="af3"/>
              <w:spacing w:line="276" w:lineRule="auto"/>
              <w:jc w:val="center"/>
              <w:rPr>
                <w:rFonts w:ascii="Times New Roman" w:hAnsi="Times New Roman"/>
              </w:rPr>
            </w:pPr>
            <w:r w:rsidRPr="002C62A4">
              <w:rPr>
                <w:rFonts w:ascii="Times New Roman" w:hAnsi="Times New Roman"/>
              </w:rPr>
              <w:t>4793,8</w:t>
            </w:r>
          </w:p>
        </w:tc>
        <w:tc>
          <w:tcPr>
            <w:tcW w:w="313" w:type="pct"/>
            <w:tcBorders>
              <w:top w:val="single" w:sz="4" w:space="0" w:color="auto"/>
              <w:left w:val="single" w:sz="4" w:space="0" w:color="auto"/>
              <w:bottom w:val="single" w:sz="4" w:space="0" w:color="auto"/>
              <w:right w:val="single" w:sz="4" w:space="0" w:color="auto"/>
            </w:tcBorders>
            <w:hideMark/>
          </w:tcPr>
          <w:p w:rsidR="002C62A4" w:rsidRPr="002C62A4" w:rsidRDefault="002C62A4">
            <w:pPr>
              <w:pStyle w:val="af3"/>
              <w:spacing w:line="276" w:lineRule="auto"/>
              <w:jc w:val="center"/>
              <w:rPr>
                <w:rFonts w:ascii="Times New Roman" w:hAnsi="Times New Roman"/>
              </w:rPr>
            </w:pPr>
            <w:r w:rsidRPr="002C62A4">
              <w:rPr>
                <w:rFonts w:ascii="Times New Roman" w:hAnsi="Times New Roman"/>
              </w:rPr>
              <w:t>4709,4</w:t>
            </w:r>
          </w:p>
        </w:tc>
        <w:tc>
          <w:tcPr>
            <w:tcW w:w="313" w:type="pct"/>
            <w:tcBorders>
              <w:top w:val="single" w:sz="4" w:space="0" w:color="auto"/>
              <w:left w:val="single" w:sz="4" w:space="0" w:color="auto"/>
              <w:bottom w:val="single" w:sz="4" w:space="0" w:color="auto"/>
              <w:right w:val="nil"/>
            </w:tcBorders>
            <w:hideMark/>
          </w:tcPr>
          <w:p w:rsidR="002C62A4" w:rsidRPr="002C62A4" w:rsidRDefault="002C62A4">
            <w:pPr>
              <w:pStyle w:val="af3"/>
              <w:spacing w:line="276" w:lineRule="auto"/>
              <w:jc w:val="center"/>
              <w:rPr>
                <w:rFonts w:ascii="Times New Roman" w:hAnsi="Times New Roman"/>
              </w:rPr>
            </w:pPr>
            <w:r w:rsidRPr="002C62A4">
              <w:rPr>
                <w:rFonts w:ascii="Times New Roman" w:hAnsi="Times New Roman"/>
              </w:rPr>
              <w:t>5048,5</w:t>
            </w:r>
          </w:p>
        </w:tc>
        <w:tc>
          <w:tcPr>
            <w:tcW w:w="313" w:type="pct"/>
            <w:tcBorders>
              <w:top w:val="single" w:sz="4" w:space="0" w:color="auto"/>
              <w:left w:val="single" w:sz="4" w:space="0" w:color="auto"/>
              <w:bottom w:val="single" w:sz="4" w:space="0" w:color="auto"/>
              <w:right w:val="nil"/>
            </w:tcBorders>
            <w:hideMark/>
          </w:tcPr>
          <w:p w:rsidR="002C62A4" w:rsidRPr="002C62A4" w:rsidRDefault="002C62A4">
            <w:pPr>
              <w:pStyle w:val="af3"/>
              <w:spacing w:line="276" w:lineRule="auto"/>
              <w:jc w:val="center"/>
              <w:rPr>
                <w:rFonts w:ascii="Times New Roman" w:hAnsi="Times New Roman"/>
              </w:rPr>
            </w:pPr>
            <w:r w:rsidRPr="002C62A4">
              <w:rPr>
                <w:rFonts w:ascii="Times New Roman" w:hAnsi="Times New Roman"/>
              </w:rPr>
              <w:t>9971,0</w:t>
            </w:r>
          </w:p>
        </w:tc>
        <w:tc>
          <w:tcPr>
            <w:tcW w:w="313" w:type="pct"/>
            <w:tcBorders>
              <w:top w:val="single" w:sz="4" w:space="0" w:color="auto"/>
              <w:left w:val="single" w:sz="4" w:space="0" w:color="auto"/>
              <w:bottom w:val="single" w:sz="4" w:space="0" w:color="auto"/>
              <w:right w:val="nil"/>
            </w:tcBorders>
          </w:tcPr>
          <w:p w:rsidR="002C62A4" w:rsidRPr="002C62A4" w:rsidRDefault="002C62A4">
            <w:pPr>
              <w:pStyle w:val="af3"/>
              <w:spacing w:line="276" w:lineRule="auto"/>
              <w:jc w:val="center"/>
              <w:rPr>
                <w:rFonts w:ascii="Times New Roman" w:hAnsi="Times New Roman"/>
              </w:rPr>
            </w:pPr>
            <w:r w:rsidRPr="002C62A4">
              <w:rPr>
                <w:rFonts w:ascii="Times New Roman" w:hAnsi="Times New Roman"/>
              </w:rPr>
              <w:t>10014</w:t>
            </w:r>
          </w:p>
          <w:p w:rsidR="002C62A4" w:rsidRPr="002C62A4" w:rsidRDefault="002C62A4">
            <w:pPr>
              <w:widowControl w:val="0"/>
              <w:autoSpaceDE w:val="0"/>
              <w:autoSpaceDN w:val="0"/>
              <w:adjustRightInd w:val="0"/>
              <w:spacing w:line="276" w:lineRule="auto"/>
              <w:jc w:val="both"/>
            </w:pPr>
          </w:p>
        </w:tc>
        <w:tc>
          <w:tcPr>
            <w:tcW w:w="313" w:type="pct"/>
            <w:tcBorders>
              <w:top w:val="single" w:sz="4" w:space="0" w:color="auto"/>
              <w:left w:val="single" w:sz="4" w:space="0" w:color="auto"/>
              <w:bottom w:val="single" w:sz="4" w:space="0" w:color="auto"/>
              <w:right w:val="nil"/>
            </w:tcBorders>
            <w:hideMark/>
          </w:tcPr>
          <w:p w:rsidR="002C62A4" w:rsidRPr="002C62A4" w:rsidRDefault="002C62A4">
            <w:pPr>
              <w:pStyle w:val="af3"/>
              <w:spacing w:line="276" w:lineRule="auto"/>
              <w:jc w:val="center"/>
              <w:rPr>
                <w:rFonts w:ascii="Times New Roman" w:hAnsi="Times New Roman"/>
              </w:rPr>
            </w:pPr>
            <w:r w:rsidRPr="002C62A4">
              <w:rPr>
                <w:rFonts w:ascii="Times New Roman" w:hAnsi="Times New Roman"/>
              </w:rPr>
              <w:t>7329,6</w:t>
            </w:r>
          </w:p>
        </w:tc>
        <w:tc>
          <w:tcPr>
            <w:tcW w:w="285" w:type="pct"/>
            <w:tcBorders>
              <w:top w:val="single" w:sz="4" w:space="0" w:color="auto"/>
              <w:left w:val="single" w:sz="4" w:space="0" w:color="auto"/>
              <w:bottom w:val="single" w:sz="4" w:space="0" w:color="auto"/>
              <w:right w:val="nil"/>
            </w:tcBorders>
            <w:hideMark/>
          </w:tcPr>
          <w:p w:rsidR="002C62A4" w:rsidRPr="002C62A4" w:rsidRDefault="002C62A4">
            <w:pPr>
              <w:pStyle w:val="af3"/>
              <w:spacing w:line="276" w:lineRule="auto"/>
              <w:jc w:val="center"/>
              <w:rPr>
                <w:rFonts w:ascii="Times New Roman" w:hAnsi="Times New Roman"/>
              </w:rPr>
            </w:pPr>
            <w:r w:rsidRPr="002C62A4">
              <w:rPr>
                <w:rFonts w:ascii="Times New Roman" w:hAnsi="Times New Roman"/>
              </w:rPr>
              <w:t>3364,2</w:t>
            </w:r>
          </w:p>
        </w:tc>
        <w:tc>
          <w:tcPr>
            <w:tcW w:w="283" w:type="pct"/>
            <w:tcBorders>
              <w:top w:val="single" w:sz="4" w:space="0" w:color="auto"/>
              <w:left w:val="single" w:sz="4" w:space="0" w:color="auto"/>
              <w:bottom w:val="single" w:sz="4" w:space="0" w:color="auto"/>
              <w:right w:val="nil"/>
            </w:tcBorders>
            <w:hideMark/>
          </w:tcPr>
          <w:p w:rsidR="002C62A4" w:rsidRPr="002C62A4" w:rsidRDefault="002C62A4">
            <w:pPr>
              <w:pStyle w:val="af3"/>
              <w:spacing w:line="276" w:lineRule="auto"/>
              <w:jc w:val="center"/>
              <w:rPr>
                <w:rFonts w:ascii="Times New Roman" w:hAnsi="Times New Roman"/>
              </w:rPr>
            </w:pPr>
            <w:r w:rsidRPr="002C62A4">
              <w:rPr>
                <w:rFonts w:ascii="Times New Roman" w:hAnsi="Times New Roman"/>
              </w:rPr>
              <w:t>3325,9</w:t>
            </w:r>
          </w:p>
        </w:tc>
        <w:tc>
          <w:tcPr>
            <w:tcW w:w="283" w:type="pct"/>
            <w:tcBorders>
              <w:top w:val="single" w:sz="4" w:space="0" w:color="auto"/>
              <w:left w:val="single" w:sz="4" w:space="0" w:color="auto"/>
              <w:bottom w:val="single" w:sz="4" w:space="0" w:color="auto"/>
              <w:right w:val="single" w:sz="4" w:space="0" w:color="auto"/>
            </w:tcBorders>
            <w:hideMark/>
          </w:tcPr>
          <w:p w:rsidR="002C62A4" w:rsidRPr="002C62A4" w:rsidRDefault="002C62A4">
            <w:pPr>
              <w:pStyle w:val="af3"/>
              <w:spacing w:line="276" w:lineRule="auto"/>
              <w:jc w:val="center"/>
              <w:rPr>
                <w:rFonts w:ascii="Times New Roman" w:hAnsi="Times New Roman"/>
              </w:rPr>
            </w:pPr>
            <w:r w:rsidRPr="002C62A4">
              <w:rPr>
                <w:rFonts w:ascii="Times New Roman" w:hAnsi="Times New Roman"/>
              </w:rPr>
              <w:t>3325,9</w:t>
            </w:r>
          </w:p>
        </w:tc>
      </w:tr>
      <w:tr w:rsidR="002C62A4" w:rsidRPr="002C62A4" w:rsidTr="002C62A4">
        <w:tc>
          <w:tcPr>
            <w:tcW w:w="0" w:type="auto"/>
            <w:vMerge/>
            <w:tcBorders>
              <w:top w:val="single" w:sz="4" w:space="0" w:color="auto"/>
              <w:left w:val="single" w:sz="4" w:space="0" w:color="auto"/>
              <w:bottom w:val="single" w:sz="4" w:space="0" w:color="auto"/>
              <w:right w:val="single" w:sz="4" w:space="0" w:color="auto"/>
            </w:tcBorders>
            <w:vAlign w:val="center"/>
            <w:hideMark/>
          </w:tcPr>
          <w:p w:rsidR="002C62A4" w:rsidRPr="002C62A4" w:rsidRDefault="002C62A4"/>
        </w:tc>
        <w:tc>
          <w:tcPr>
            <w:tcW w:w="0" w:type="auto"/>
            <w:vMerge/>
            <w:tcBorders>
              <w:top w:val="single" w:sz="4" w:space="0" w:color="auto"/>
              <w:left w:val="single" w:sz="4" w:space="0" w:color="auto"/>
              <w:bottom w:val="single" w:sz="4" w:space="0" w:color="auto"/>
              <w:right w:val="single" w:sz="4" w:space="0" w:color="auto"/>
            </w:tcBorders>
            <w:vAlign w:val="center"/>
            <w:hideMark/>
          </w:tcPr>
          <w:p w:rsidR="002C62A4" w:rsidRPr="002C62A4" w:rsidRDefault="002C62A4"/>
        </w:tc>
        <w:tc>
          <w:tcPr>
            <w:tcW w:w="651" w:type="pct"/>
            <w:tcBorders>
              <w:top w:val="single" w:sz="4" w:space="0" w:color="auto"/>
              <w:left w:val="single" w:sz="4" w:space="0" w:color="auto"/>
              <w:bottom w:val="single" w:sz="4" w:space="0" w:color="auto"/>
              <w:right w:val="single" w:sz="4" w:space="0" w:color="auto"/>
            </w:tcBorders>
            <w:hideMark/>
          </w:tcPr>
          <w:p w:rsidR="002C62A4" w:rsidRPr="002C62A4" w:rsidRDefault="002C62A4">
            <w:pPr>
              <w:pStyle w:val="af3"/>
              <w:spacing w:line="276" w:lineRule="auto"/>
              <w:jc w:val="center"/>
              <w:rPr>
                <w:rFonts w:ascii="Times New Roman" w:hAnsi="Times New Roman"/>
              </w:rPr>
            </w:pPr>
            <w:r w:rsidRPr="002C62A4">
              <w:rPr>
                <w:rFonts w:ascii="Times New Roman" w:hAnsi="Times New Roman"/>
              </w:rPr>
              <w:t>Республиканский бюджет</w:t>
            </w:r>
          </w:p>
        </w:tc>
        <w:tc>
          <w:tcPr>
            <w:tcW w:w="313" w:type="pct"/>
            <w:tcBorders>
              <w:top w:val="single" w:sz="4" w:space="0" w:color="auto"/>
              <w:left w:val="single" w:sz="4" w:space="0" w:color="auto"/>
              <w:bottom w:val="single" w:sz="4" w:space="0" w:color="auto"/>
              <w:right w:val="single" w:sz="4" w:space="0" w:color="auto"/>
            </w:tcBorders>
          </w:tcPr>
          <w:p w:rsidR="002C62A4" w:rsidRPr="002C62A4" w:rsidRDefault="002C62A4">
            <w:pPr>
              <w:pStyle w:val="af3"/>
              <w:spacing w:line="276" w:lineRule="auto"/>
              <w:jc w:val="center"/>
              <w:rPr>
                <w:rFonts w:ascii="Times New Roman" w:hAnsi="Times New Roman"/>
              </w:rPr>
            </w:pPr>
          </w:p>
        </w:tc>
        <w:tc>
          <w:tcPr>
            <w:tcW w:w="313" w:type="pct"/>
            <w:tcBorders>
              <w:top w:val="single" w:sz="4" w:space="0" w:color="auto"/>
              <w:left w:val="single" w:sz="4" w:space="0" w:color="auto"/>
              <w:bottom w:val="single" w:sz="4" w:space="0" w:color="auto"/>
              <w:right w:val="single" w:sz="4" w:space="0" w:color="auto"/>
            </w:tcBorders>
          </w:tcPr>
          <w:p w:rsidR="002C62A4" w:rsidRPr="002C62A4" w:rsidRDefault="002C62A4">
            <w:pPr>
              <w:pStyle w:val="af3"/>
              <w:spacing w:line="276" w:lineRule="auto"/>
              <w:jc w:val="center"/>
              <w:rPr>
                <w:rFonts w:ascii="Times New Roman" w:hAnsi="Times New Roman"/>
              </w:rPr>
            </w:pPr>
          </w:p>
        </w:tc>
        <w:tc>
          <w:tcPr>
            <w:tcW w:w="313" w:type="pct"/>
            <w:tcBorders>
              <w:top w:val="single" w:sz="4" w:space="0" w:color="auto"/>
              <w:left w:val="single" w:sz="4" w:space="0" w:color="auto"/>
              <w:bottom w:val="single" w:sz="4" w:space="0" w:color="auto"/>
              <w:right w:val="nil"/>
            </w:tcBorders>
            <w:hideMark/>
          </w:tcPr>
          <w:p w:rsidR="002C62A4" w:rsidRPr="002C62A4" w:rsidRDefault="002C62A4">
            <w:pPr>
              <w:pStyle w:val="af3"/>
              <w:spacing w:line="276" w:lineRule="auto"/>
              <w:jc w:val="center"/>
              <w:rPr>
                <w:rFonts w:ascii="Times New Roman" w:hAnsi="Times New Roman"/>
              </w:rPr>
            </w:pPr>
            <w:r w:rsidRPr="002C62A4">
              <w:rPr>
                <w:rFonts w:ascii="Times New Roman" w:hAnsi="Times New Roman"/>
              </w:rPr>
              <w:t>226,7</w:t>
            </w:r>
          </w:p>
        </w:tc>
        <w:tc>
          <w:tcPr>
            <w:tcW w:w="313" w:type="pct"/>
            <w:tcBorders>
              <w:top w:val="single" w:sz="4" w:space="0" w:color="auto"/>
              <w:left w:val="single" w:sz="4" w:space="0" w:color="auto"/>
              <w:bottom w:val="single" w:sz="4" w:space="0" w:color="auto"/>
              <w:right w:val="nil"/>
            </w:tcBorders>
            <w:hideMark/>
          </w:tcPr>
          <w:p w:rsidR="002C62A4" w:rsidRPr="002C62A4" w:rsidRDefault="002C62A4">
            <w:pPr>
              <w:pStyle w:val="af3"/>
              <w:spacing w:line="276" w:lineRule="auto"/>
              <w:jc w:val="center"/>
              <w:rPr>
                <w:rFonts w:ascii="Times New Roman" w:hAnsi="Times New Roman"/>
              </w:rPr>
            </w:pPr>
            <w:r w:rsidRPr="002C62A4">
              <w:rPr>
                <w:rFonts w:ascii="Times New Roman" w:hAnsi="Times New Roman"/>
              </w:rPr>
              <w:t>41,5</w:t>
            </w:r>
          </w:p>
        </w:tc>
        <w:tc>
          <w:tcPr>
            <w:tcW w:w="313" w:type="pct"/>
            <w:tcBorders>
              <w:top w:val="single" w:sz="4" w:space="0" w:color="auto"/>
              <w:left w:val="single" w:sz="4" w:space="0" w:color="auto"/>
              <w:bottom w:val="single" w:sz="4" w:space="0" w:color="auto"/>
              <w:right w:val="nil"/>
            </w:tcBorders>
          </w:tcPr>
          <w:p w:rsidR="002C62A4" w:rsidRPr="002C62A4" w:rsidRDefault="002C62A4">
            <w:pPr>
              <w:pStyle w:val="af3"/>
              <w:spacing w:line="276" w:lineRule="auto"/>
              <w:jc w:val="center"/>
              <w:rPr>
                <w:rFonts w:ascii="Times New Roman" w:hAnsi="Times New Roman"/>
              </w:rPr>
            </w:pPr>
          </w:p>
        </w:tc>
        <w:tc>
          <w:tcPr>
            <w:tcW w:w="313" w:type="pct"/>
            <w:tcBorders>
              <w:top w:val="single" w:sz="4" w:space="0" w:color="auto"/>
              <w:left w:val="single" w:sz="4" w:space="0" w:color="auto"/>
              <w:bottom w:val="single" w:sz="4" w:space="0" w:color="auto"/>
              <w:right w:val="nil"/>
            </w:tcBorders>
          </w:tcPr>
          <w:p w:rsidR="002C62A4" w:rsidRPr="002C62A4" w:rsidRDefault="002C62A4">
            <w:pPr>
              <w:pStyle w:val="af3"/>
              <w:spacing w:line="276" w:lineRule="auto"/>
              <w:jc w:val="center"/>
              <w:rPr>
                <w:rFonts w:ascii="Times New Roman" w:hAnsi="Times New Roman"/>
              </w:rPr>
            </w:pPr>
          </w:p>
        </w:tc>
        <w:tc>
          <w:tcPr>
            <w:tcW w:w="285" w:type="pct"/>
            <w:tcBorders>
              <w:top w:val="single" w:sz="4" w:space="0" w:color="auto"/>
              <w:left w:val="single" w:sz="4" w:space="0" w:color="auto"/>
              <w:bottom w:val="single" w:sz="4" w:space="0" w:color="auto"/>
              <w:right w:val="nil"/>
            </w:tcBorders>
          </w:tcPr>
          <w:p w:rsidR="002C62A4" w:rsidRPr="002C62A4" w:rsidRDefault="002C62A4">
            <w:pPr>
              <w:pStyle w:val="af3"/>
              <w:spacing w:line="276" w:lineRule="auto"/>
              <w:jc w:val="center"/>
              <w:rPr>
                <w:rFonts w:ascii="Times New Roman" w:hAnsi="Times New Roman"/>
              </w:rPr>
            </w:pPr>
          </w:p>
        </w:tc>
        <w:tc>
          <w:tcPr>
            <w:tcW w:w="283" w:type="pct"/>
            <w:tcBorders>
              <w:top w:val="single" w:sz="4" w:space="0" w:color="auto"/>
              <w:left w:val="single" w:sz="4" w:space="0" w:color="auto"/>
              <w:bottom w:val="single" w:sz="4" w:space="0" w:color="auto"/>
              <w:right w:val="nil"/>
            </w:tcBorders>
          </w:tcPr>
          <w:p w:rsidR="002C62A4" w:rsidRPr="002C62A4" w:rsidRDefault="002C62A4">
            <w:pPr>
              <w:pStyle w:val="af3"/>
              <w:spacing w:line="276" w:lineRule="auto"/>
              <w:jc w:val="center"/>
              <w:rPr>
                <w:rFonts w:ascii="Times New Roman" w:hAnsi="Times New Roman"/>
              </w:rPr>
            </w:pPr>
          </w:p>
        </w:tc>
        <w:tc>
          <w:tcPr>
            <w:tcW w:w="283" w:type="pct"/>
            <w:tcBorders>
              <w:top w:val="single" w:sz="4" w:space="0" w:color="auto"/>
              <w:left w:val="single" w:sz="4" w:space="0" w:color="auto"/>
              <w:bottom w:val="single" w:sz="4" w:space="0" w:color="auto"/>
              <w:right w:val="single" w:sz="4" w:space="0" w:color="auto"/>
            </w:tcBorders>
          </w:tcPr>
          <w:p w:rsidR="002C62A4" w:rsidRPr="002C62A4" w:rsidRDefault="002C62A4">
            <w:pPr>
              <w:pStyle w:val="af3"/>
              <w:spacing w:line="276" w:lineRule="auto"/>
              <w:jc w:val="center"/>
              <w:rPr>
                <w:rFonts w:ascii="Times New Roman" w:hAnsi="Times New Roman"/>
              </w:rPr>
            </w:pPr>
          </w:p>
        </w:tc>
      </w:tr>
      <w:tr w:rsidR="002C62A4" w:rsidRPr="002C62A4" w:rsidTr="002C62A4">
        <w:tc>
          <w:tcPr>
            <w:tcW w:w="0" w:type="auto"/>
            <w:vMerge/>
            <w:tcBorders>
              <w:top w:val="single" w:sz="4" w:space="0" w:color="auto"/>
              <w:left w:val="single" w:sz="4" w:space="0" w:color="auto"/>
              <w:bottom w:val="single" w:sz="4" w:space="0" w:color="auto"/>
              <w:right w:val="single" w:sz="4" w:space="0" w:color="auto"/>
            </w:tcBorders>
            <w:vAlign w:val="center"/>
            <w:hideMark/>
          </w:tcPr>
          <w:p w:rsidR="002C62A4" w:rsidRPr="002C62A4" w:rsidRDefault="002C62A4"/>
        </w:tc>
        <w:tc>
          <w:tcPr>
            <w:tcW w:w="0" w:type="auto"/>
            <w:vMerge/>
            <w:tcBorders>
              <w:top w:val="single" w:sz="4" w:space="0" w:color="auto"/>
              <w:left w:val="single" w:sz="4" w:space="0" w:color="auto"/>
              <w:bottom w:val="single" w:sz="4" w:space="0" w:color="auto"/>
              <w:right w:val="single" w:sz="4" w:space="0" w:color="auto"/>
            </w:tcBorders>
            <w:vAlign w:val="center"/>
            <w:hideMark/>
          </w:tcPr>
          <w:p w:rsidR="002C62A4" w:rsidRPr="002C62A4" w:rsidRDefault="002C62A4"/>
        </w:tc>
        <w:tc>
          <w:tcPr>
            <w:tcW w:w="651" w:type="pct"/>
            <w:tcBorders>
              <w:top w:val="single" w:sz="4" w:space="0" w:color="auto"/>
              <w:left w:val="single" w:sz="4" w:space="0" w:color="auto"/>
              <w:bottom w:val="single" w:sz="4" w:space="0" w:color="auto"/>
              <w:right w:val="single" w:sz="4" w:space="0" w:color="auto"/>
            </w:tcBorders>
            <w:hideMark/>
          </w:tcPr>
          <w:p w:rsidR="002C62A4" w:rsidRPr="002C62A4" w:rsidRDefault="002C62A4">
            <w:pPr>
              <w:pStyle w:val="af3"/>
              <w:spacing w:line="276" w:lineRule="auto"/>
              <w:jc w:val="center"/>
              <w:rPr>
                <w:rFonts w:ascii="Times New Roman" w:hAnsi="Times New Roman"/>
              </w:rPr>
            </w:pPr>
            <w:r w:rsidRPr="002C62A4">
              <w:rPr>
                <w:rFonts w:ascii="Times New Roman" w:hAnsi="Times New Roman"/>
              </w:rPr>
              <w:t>Бюджет Инсарского муниципального района</w:t>
            </w:r>
          </w:p>
        </w:tc>
        <w:tc>
          <w:tcPr>
            <w:tcW w:w="313" w:type="pct"/>
            <w:tcBorders>
              <w:top w:val="single" w:sz="4" w:space="0" w:color="auto"/>
              <w:left w:val="single" w:sz="4" w:space="0" w:color="auto"/>
              <w:bottom w:val="single" w:sz="4" w:space="0" w:color="auto"/>
              <w:right w:val="single" w:sz="4" w:space="0" w:color="auto"/>
            </w:tcBorders>
            <w:hideMark/>
          </w:tcPr>
          <w:p w:rsidR="002C62A4" w:rsidRPr="002C62A4" w:rsidRDefault="002C62A4">
            <w:pPr>
              <w:pStyle w:val="af3"/>
              <w:spacing w:line="276" w:lineRule="auto"/>
              <w:jc w:val="center"/>
              <w:rPr>
                <w:rFonts w:ascii="Times New Roman" w:hAnsi="Times New Roman"/>
              </w:rPr>
            </w:pPr>
            <w:r w:rsidRPr="002C62A4">
              <w:rPr>
                <w:rFonts w:ascii="Times New Roman" w:hAnsi="Times New Roman"/>
              </w:rPr>
              <w:t>4793,8</w:t>
            </w:r>
          </w:p>
        </w:tc>
        <w:tc>
          <w:tcPr>
            <w:tcW w:w="313" w:type="pct"/>
            <w:tcBorders>
              <w:top w:val="single" w:sz="4" w:space="0" w:color="auto"/>
              <w:left w:val="single" w:sz="4" w:space="0" w:color="auto"/>
              <w:bottom w:val="single" w:sz="4" w:space="0" w:color="auto"/>
              <w:right w:val="single" w:sz="4" w:space="0" w:color="auto"/>
            </w:tcBorders>
            <w:hideMark/>
          </w:tcPr>
          <w:p w:rsidR="002C62A4" w:rsidRPr="002C62A4" w:rsidRDefault="002C62A4">
            <w:pPr>
              <w:pStyle w:val="af3"/>
              <w:spacing w:line="276" w:lineRule="auto"/>
              <w:jc w:val="center"/>
              <w:rPr>
                <w:rFonts w:ascii="Times New Roman" w:hAnsi="Times New Roman"/>
              </w:rPr>
            </w:pPr>
            <w:r w:rsidRPr="002C62A4">
              <w:rPr>
                <w:rFonts w:ascii="Times New Roman" w:hAnsi="Times New Roman"/>
              </w:rPr>
              <w:t>4709,4</w:t>
            </w:r>
          </w:p>
        </w:tc>
        <w:tc>
          <w:tcPr>
            <w:tcW w:w="313" w:type="pct"/>
            <w:tcBorders>
              <w:top w:val="single" w:sz="4" w:space="0" w:color="auto"/>
              <w:left w:val="single" w:sz="4" w:space="0" w:color="auto"/>
              <w:bottom w:val="single" w:sz="4" w:space="0" w:color="auto"/>
              <w:right w:val="nil"/>
            </w:tcBorders>
            <w:hideMark/>
          </w:tcPr>
          <w:p w:rsidR="002C62A4" w:rsidRPr="002C62A4" w:rsidRDefault="002C62A4">
            <w:pPr>
              <w:pStyle w:val="af3"/>
              <w:spacing w:line="276" w:lineRule="auto"/>
              <w:jc w:val="center"/>
              <w:rPr>
                <w:rFonts w:ascii="Times New Roman" w:hAnsi="Times New Roman"/>
              </w:rPr>
            </w:pPr>
            <w:r w:rsidRPr="002C62A4">
              <w:rPr>
                <w:rFonts w:ascii="Times New Roman" w:hAnsi="Times New Roman"/>
              </w:rPr>
              <w:t>4821,8</w:t>
            </w:r>
          </w:p>
        </w:tc>
        <w:tc>
          <w:tcPr>
            <w:tcW w:w="313" w:type="pct"/>
            <w:tcBorders>
              <w:top w:val="single" w:sz="4" w:space="0" w:color="auto"/>
              <w:left w:val="single" w:sz="4" w:space="0" w:color="auto"/>
              <w:bottom w:val="single" w:sz="4" w:space="0" w:color="auto"/>
              <w:right w:val="nil"/>
            </w:tcBorders>
            <w:hideMark/>
          </w:tcPr>
          <w:p w:rsidR="002C62A4" w:rsidRPr="002C62A4" w:rsidRDefault="002C62A4">
            <w:pPr>
              <w:pStyle w:val="af3"/>
              <w:spacing w:line="276" w:lineRule="auto"/>
              <w:jc w:val="center"/>
              <w:rPr>
                <w:rFonts w:ascii="Times New Roman" w:hAnsi="Times New Roman"/>
              </w:rPr>
            </w:pPr>
            <w:r w:rsidRPr="002C62A4">
              <w:rPr>
                <w:rFonts w:ascii="Times New Roman" w:hAnsi="Times New Roman"/>
              </w:rPr>
              <w:t>9929,5</w:t>
            </w:r>
          </w:p>
        </w:tc>
        <w:tc>
          <w:tcPr>
            <w:tcW w:w="313" w:type="pct"/>
            <w:tcBorders>
              <w:top w:val="single" w:sz="4" w:space="0" w:color="auto"/>
              <w:left w:val="single" w:sz="4" w:space="0" w:color="auto"/>
              <w:bottom w:val="single" w:sz="4" w:space="0" w:color="auto"/>
              <w:right w:val="nil"/>
            </w:tcBorders>
            <w:hideMark/>
          </w:tcPr>
          <w:p w:rsidR="002C62A4" w:rsidRPr="002C62A4" w:rsidRDefault="002C62A4">
            <w:pPr>
              <w:pStyle w:val="af3"/>
              <w:spacing w:line="276" w:lineRule="auto"/>
              <w:jc w:val="center"/>
              <w:rPr>
                <w:rFonts w:ascii="Times New Roman" w:hAnsi="Times New Roman"/>
              </w:rPr>
            </w:pPr>
            <w:r w:rsidRPr="002C62A4">
              <w:rPr>
                <w:rFonts w:ascii="Times New Roman" w:hAnsi="Times New Roman"/>
              </w:rPr>
              <w:t>9728</w:t>
            </w:r>
          </w:p>
        </w:tc>
        <w:tc>
          <w:tcPr>
            <w:tcW w:w="313" w:type="pct"/>
            <w:tcBorders>
              <w:top w:val="single" w:sz="4" w:space="0" w:color="auto"/>
              <w:left w:val="single" w:sz="4" w:space="0" w:color="auto"/>
              <w:bottom w:val="single" w:sz="4" w:space="0" w:color="auto"/>
              <w:right w:val="nil"/>
            </w:tcBorders>
            <w:hideMark/>
          </w:tcPr>
          <w:p w:rsidR="002C62A4" w:rsidRPr="002C62A4" w:rsidRDefault="002C62A4">
            <w:pPr>
              <w:pStyle w:val="af3"/>
              <w:spacing w:line="276" w:lineRule="auto"/>
              <w:jc w:val="center"/>
              <w:rPr>
                <w:rFonts w:ascii="Times New Roman" w:hAnsi="Times New Roman"/>
              </w:rPr>
            </w:pPr>
            <w:r w:rsidRPr="002C62A4">
              <w:rPr>
                <w:rFonts w:ascii="Times New Roman" w:hAnsi="Times New Roman"/>
              </w:rPr>
              <w:t>7184,4</w:t>
            </w:r>
          </w:p>
        </w:tc>
        <w:tc>
          <w:tcPr>
            <w:tcW w:w="285" w:type="pct"/>
            <w:tcBorders>
              <w:top w:val="single" w:sz="4" w:space="0" w:color="auto"/>
              <w:left w:val="single" w:sz="4" w:space="0" w:color="auto"/>
              <w:bottom w:val="single" w:sz="4" w:space="0" w:color="auto"/>
              <w:right w:val="nil"/>
            </w:tcBorders>
            <w:hideMark/>
          </w:tcPr>
          <w:p w:rsidR="002C62A4" w:rsidRPr="002C62A4" w:rsidRDefault="002C62A4">
            <w:pPr>
              <w:pStyle w:val="af3"/>
              <w:spacing w:line="276" w:lineRule="auto"/>
              <w:jc w:val="center"/>
              <w:rPr>
                <w:rFonts w:ascii="Times New Roman" w:hAnsi="Times New Roman"/>
              </w:rPr>
            </w:pPr>
            <w:r w:rsidRPr="002C62A4">
              <w:rPr>
                <w:rFonts w:ascii="Times New Roman" w:hAnsi="Times New Roman"/>
              </w:rPr>
              <w:t>3219,0</w:t>
            </w:r>
          </w:p>
        </w:tc>
        <w:tc>
          <w:tcPr>
            <w:tcW w:w="283" w:type="pct"/>
            <w:tcBorders>
              <w:top w:val="single" w:sz="4" w:space="0" w:color="auto"/>
              <w:left w:val="single" w:sz="4" w:space="0" w:color="auto"/>
              <w:bottom w:val="single" w:sz="4" w:space="0" w:color="auto"/>
              <w:right w:val="nil"/>
            </w:tcBorders>
            <w:hideMark/>
          </w:tcPr>
          <w:p w:rsidR="002C62A4" w:rsidRPr="002C62A4" w:rsidRDefault="002C62A4">
            <w:pPr>
              <w:pStyle w:val="af3"/>
              <w:spacing w:line="276" w:lineRule="auto"/>
              <w:jc w:val="center"/>
              <w:rPr>
                <w:rFonts w:ascii="Times New Roman" w:hAnsi="Times New Roman"/>
              </w:rPr>
            </w:pPr>
            <w:r w:rsidRPr="002C62A4">
              <w:rPr>
                <w:rFonts w:ascii="Times New Roman" w:hAnsi="Times New Roman"/>
              </w:rPr>
              <w:t>3180,7</w:t>
            </w:r>
          </w:p>
        </w:tc>
        <w:tc>
          <w:tcPr>
            <w:tcW w:w="283" w:type="pct"/>
            <w:tcBorders>
              <w:top w:val="single" w:sz="4" w:space="0" w:color="auto"/>
              <w:left w:val="single" w:sz="4" w:space="0" w:color="auto"/>
              <w:bottom w:val="single" w:sz="4" w:space="0" w:color="auto"/>
              <w:right w:val="single" w:sz="4" w:space="0" w:color="auto"/>
            </w:tcBorders>
            <w:hideMark/>
          </w:tcPr>
          <w:p w:rsidR="002C62A4" w:rsidRPr="002C62A4" w:rsidRDefault="002C62A4">
            <w:pPr>
              <w:pStyle w:val="af3"/>
              <w:spacing w:line="276" w:lineRule="auto"/>
              <w:jc w:val="center"/>
              <w:rPr>
                <w:rFonts w:ascii="Times New Roman" w:hAnsi="Times New Roman"/>
              </w:rPr>
            </w:pPr>
            <w:r w:rsidRPr="002C62A4">
              <w:rPr>
                <w:rFonts w:ascii="Times New Roman" w:hAnsi="Times New Roman"/>
              </w:rPr>
              <w:t>3180,7</w:t>
            </w:r>
          </w:p>
        </w:tc>
      </w:tr>
      <w:tr w:rsidR="002C62A4" w:rsidRPr="002C62A4" w:rsidTr="002C62A4">
        <w:tc>
          <w:tcPr>
            <w:tcW w:w="0" w:type="auto"/>
            <w:vMerge/>
            <w:tcBorders>
              <w:top w:val="single" w:sz="4" w:space="0" w:color="auto"/>
              <w:left w:val="single" w:sz="4" w:space="0" w:color="auto"/>
              <w:bottom w:val="single" w:sz="4" w:space="0" w:color="auto"/>
              <w:right w:val="single" w:sz="4" w:space="0" w:color="auto"/>
            </w:tcBorders>
            <w:vAlign w:val="center"/>
            <w:hideMark/>
          </w:tcPr>
          <w:p w:rsidR="002C62A4" w:rsidRPr="002C62A4" w:rsidRDefault="002C62A4"/>
        </w:tc>
        <w:tc>
          <w:tcPr>
            <w:tcW w:w="0" w:type="auto"/>
            <w:vMerge/>
            <w:tcBorders>
              <w:top w:val="single" w:sz="4" w:space="0" w:color="auto"/>
              <w:left w:val="single" w:sz="4" w:space="0" w:color="auto"/>
              <w:bottom w:val="single" w:sz="4" w:space="0" w:color="auto"/>
              <w:right w:val="single" w:sz="4" w:space="0" w:color="auto"/>
            </w:tcBorders>
            <w:vAlign w:val="center"/>
            <w:hideMark/>
          </w:tcPr>
          <w:p w:rsidR="002C62A4" w:rsidRPr="002C62A4" w:rsidRDefault="002C62A4"/>
        </w:tc>
        <w:tc>
          <w:tcPr>
            <w:tcW w:w="651" w:type="pct"/>
            <w:tcBorders>
              <w:top w:val="single" w:sz="4" w:space="0" w:color="auto"/>
              <w:left w:val="single" w:sz="4" w:space="0" w:color="auto"/>
              <w:bottom w:val="single" w:sz="4" w:space="0" w:color="auto"/>
              <w:right w:val="single" w:sz="4" w:space="0" w:color="auto"/>
            </w:tcBorders>
            <w:hideMark/>
          </w:tcPr>
          <w:p w:rsidR="002C62A4" w:rsidRPr="002C62A4" w:rsidRDefault="002C62A4">
            <w:pPr>
              <w:pStyle w:val="af3"/>
              <w:spacing w:line="276" w:lineRule="auto"/>
              <w:jc w:val="center"/>
              <w:rPr>
                <w:rFonts w:ascii="Times New Roman" w:hAnsi="Times New Roman"/>
              </w:rPr>
            </w:pPr>
            <w:r w:rsidRPr="002C62A4">
              <w:rPr>
                <w:rFonts w:ascii="Times New Roman" w:hAnsi="Times New Roman"/>
              </w:rPr>
              <w:t>Бюджеты сельских поселений</w:t>
            </w:r>
          </w:p>
        </w:tc>
        <w:tc>
          <w:tcPr>
            <w:tcW w:w="313" w:type="pct"/>
            <w:tcBorders>
              <w:top w:val="single" w:sz="4" w:space="0" w:color="auto"/>
              <w:left w:val="single" w:sz="4" w:space="0" w:color="auto"/>
              <w:bottom w:val="single" w:sz="4" w:space="0" w:color="auto"/>
              <w:right w:val="single" w:sz="4" w:space="0" w:color="auto"/>
            </w:tcBorders>
          </w:tcPr>
          <w:p w:rsidR="002C62A4" w:rsidRPr="002C62A4" w:rsidRDefault="002C62A4">
            <w:pPr>
              <w:pStyle w:val="af3"/>
              <w:spacing w:line="276" w:lineRule="auto"/>
              <w:jc w:val="center"/>
              <w:rPr>
                <w:rFonts w:ascii="Times New Roman" w:hAnsi="Times New Roman"/>
              </w:rPr>
            </w:pPr>
          </w:p>
        </w:tc>
        <w:tc>
          <w:tcPr>
            <w:tcW w:w="313" w:type="pct"/>
            <w:tcBorders>
              <w:top w:val="single" w:sz="4" w:space="0" w:color="auto"/>
              <w:left w:val="single" w:sz="4" w:space="0" w:color="auto"/>
              <w:bottom w:val="single" w:sz="4" w:space="0" w:color="auto"/>
              <w:right w:val="single" w:sz="4" w:space="0" w:color="auto"/>
            </w:tcBorders>
          </w:tcPr>
          <w:p w:rsidR="002C62A4" w:rsidRPr="002C62A4" w:rsidRDefault="002C62A4">
            <w:pPr>
              <w:pStyle w:val="af3"/>
              <w:spacing w:line="276" w:lineRule="auto"/>
              <w:jc w:val="center"/>
              <w:rPr>
                <w:rFonts w:ascii="Times New Roman" w:hAnsi="Times New Roman"/>
              </w:rPr>
            </w:pPr>
          </w:p>
        </w:tc>
        <w:tc>
          <w:tcPr>
            <w:tcW w:w="313" w:type="pct"/>
            <w:tcBorders>
              <w:top w:val="single" w:sz="4" w:space="0" w:color="auto"/>
              <w:left w:val="single" w:sz="4" w:space="0" w:color="auto"/>
              <w:bottom w:val="single" w:sz="4" w:space="0" w:color="auto"/>
              <w:right w:val="nil"/>
            </w:tcBorders>
          </w:tcPr>
          <w:p w:rsidR="002C62A4" w:rsidRPr="002C62A4" w:rsidRDefault="002C62A4">
            <w:pPr>
              <w:pStyle w:val="af3"/>
              <w:spacing w:line="276" w:lineRule="auto"/>
              <w:jc w:val="center"/>
              <w:rPr>
                <w:rFonts w:ascii="Times New Roman" w:hAnsi="Times New Roman"/>
              </w:rPr>
            </w:pPr>
          </w:p>
        </w:tc>
        <w:tc>
          <w:tcPr>
            <w:tcW w:w="313" w:type="pct"/>
            <w:tcBorders>
              <w:top w:val="single" w:sz="4" w:space="0" w:color="auto"/>
              <w:left w:val="single" w:sz="4" w:space="0" w:color="auto"/>
              <w:bottom w:val="single" w:sz="4" w:space="0" w:color="auto"/>
              <w:right w:val="nil"/>
            </w:tcBorders>
          </w:tcPr>
          <w:p w:rsidR="002C62A4" w:rsidRPr="002C62A4" w:rsidRDefault="002C62A4">
            <w:pPr>
              <w:pStyle w:val="af3"/>
              <w:spacing w:line="276" w:lineRule="auto"/>
              <w:jc w:val="center"/>
              <w:rPr>
                <w:rFonts w:ascii="Times New Roman" w:hAnsi="Times New Roman"/>
              </w:rPr>
            </w:pPr>
          </w:p>
        </w:tc>
        <w:tc>
          <w:tcPr>
            <w:tcW w:w="313" w:type="pct"/>
            <w:tcBorders>
              <w:top w:val="single" w:sz="4" w:space="0" w:color="auto"/>
              <w:left w:val="single" w:sz="4" w:space="0" w:color="auto"/>
              <w:bottom w:val="single" w:sz="4" w:space="0" w:color="auto"/>
              <w:right w:val="nil"/>
            </w:tcBorders>
            <w:hideMark/>
          </w:tcPr>
          <w:p w:rsidR="002C62A4" w:rsidRPr="002C62A4" w:rsidRDefault="002C62A4">
            <w:pPr>
              <w:pStyle w:val="af3"/>
              <w:spacing w:line="276" w:lineRule="auto"/>
              <w:jc w:val="center"/>
              <w:rPr>
                <w:rFonts w:ascii="Times New Roman" w:hAnsi="Times New Roman"/>
              </w:rPr>
            </w:pPr>
            <w:r w:rsidRPr="002C62A4">
              <w:rPr>
                <w:rFonts w:ascii="Times New Roman" w:hAnsi="Times New Roman"/>
              </w:rPr>
              <w:t>286</w:t>
            </w:r>
          </w:p>
        </w:tc>
        <w:tc>
          <w:tcPr>
            <w:tcW w:w="313" w:type="pct"/>
            <w:tcBorders>
              <w:top w:val="single" w:sz="4" w:space="0" w:color="auto"/>
              <w:left w:val="single" w:sz="4" w:space="0" w:color="auto"/>
              <w:bottom w:val="single" w:sz="4" w:space="0" w:color="auto"/>
              <w:right w:val="nil"/>
            </w:tcBorders>
            <w:hideMark/>
          </w:tcPr>
          <w:p w:rsidR="002C62A4" w:rsidRPr="002C62A4" w:rsidRDefault="002C62A4">
            <w:pPr>
              <w:pStyle w:val="af3"/>
              <w:spacing w:line="276" w:lineRule="auto"/>
              <w:jc w:val="center"/>
              <w:rPr>
                <w:rFonts w:ascii="Times New Roman" w:hAnsi="Times New Roman"/>
              </w:rPr>
            </w:pPr>
            <w:r w:rsidRPr="002C62A4">
              <w:rPr>
                <w:rFonts w:ascii="Times New Roman" w:hAnsi="Times New Roman"/>
              </w:rPr>
              <w:t>145,2</w:t>
            </w:r>
          </w:p>
        </w:tc>
        <w:tc>
          <w:tcPr>
            <w:tcW w:w="285" w:type="pct"/>
            <w:tcBorders>
              <w:top w:val="single" w:sz="4" w:space="0" w:color="auto"/>
              <w:left w:val="single" w:sz="4" w:space="0" w:color="auto"/>
              <w:bottom w:val="single" w:sz="4" w:space="0" w:color="auto"/>
              <w:right w:val="nil"/>
            </w:tcBorders>
            <w:hideMark/>
          </w:tcPr>
          <w:p w:rsidR="002C62A4" w:rsidRPr="002C62A4" w:rsidRDefault="002C62A4">
            <w:pPr>
              <w:pStyle w:val="af3"/>
              <w:spacing w:line="276" w:lineRule="auto"/>
              <w:jc w:val="center"/>
              <w:rPr>
                <w:rFonts w:ascii="Times New Roman" w:hAnsi="Times New Roman"/>
              </w:rPr>
            </w:pPr>
            <w:r w:rsidRPr="002C62A4">
              <w:rPr>
                <w:rFonts w:ascii="Times New Roman" w:hAnsi="Times New Roman"/>
              </w:rPr>
              <w:t>145,2</w:t>
            </w:r>
          </w:p>
        </w:tc>
        <w:tc>
          <w:tcPr>
            <w:tcW w:w="283" w:type="pct"/>
            <w:tcBorders>
              <w:top w:val="single" w:sz="4" w:space="0" w:color="auto"/>
              <w:left w:val="single" w:sz="4" w:space="0" w:color="auto"/>
              <w:bottom w:val="single" w:sz="4" w:space="0" w:color="auto"/>
              <w:right w:val="nil"/>
            </w:tcBorders>
            <w:hideMark/>
          </w:tcPr>
          <w:p w:rsidR="002C62A4" w:rsidRPr="002C62A4" w:rsidRDefault="002C62A4">
            <w:pPr>
              <w:pStyle w:val="af3"/>
              <w:spacing w:line="276" w:lineRule="auto"/>
              <w:jc w:val="center"/>
              <w:rPr>
                <w:rFonts w:ascii="Times New Roman" w:hAnsi="Times New Roman"/>
              </w:rPr>
            </w:pPr>
            <w:r w:rsidRPr="002C62A4">
              <w:rPr>
                <w:rFonts w:ascii="Times New Roman" w:hAnsi="Times New Roman"/>
              </w:rPr>
              <w:t>145,2</w:t>
            </w:r>
          </w:p>
        </w:tc>
        <w:tc>
          <w:tcPr>
            <w:tcW w:w="283" w:type="pct"/>
            <w:tcBorders>
              <w:top w:val="single" w:sz="4" w:space="0" w:color="auto"/>
              <w:left w:val="single" w:sz="4" w:space="0" w:color="auto"/>
              <w:bottom w:val="single" w:sz="4" w:space="0" w:color="auto"/>
              <w:right w:val="single" w:sz="4" w:space="0" w:color="auto"/>
            </w:tcBorders>
            <w:hideMark/>
          </w:tcPr>
          <w:p w:rsidR="002C62A4" w:rsidRPr="002C62A4" w:rsidRDefault="002C62A4">
            <w:pPr>
              <w:pStyle w:val="af3"/>
              <w:spacing w:line="276" w:lineRule="auto"/>
              <w:rPr>
                <w:rFonts w:ascii="Times New Roman" w:hAnsi="Times New Roman"/>
              </w:rPr>
            </w:pPr>
            <w:r w:rsidRPr="002C62A4">
              <w:rPr>
                <w:rFonts w:ascii="Times New Roman" w:hAnsi="Times New Roman"/>
              </w:rPr>
              <w:t>145,2</w:t>
            </w:r>
          </w:p>
        </w:tc>
      </w:tr>
      <w:tr w:rsidR="002C62A4" w:rsidRPr="002C62A4" w:rsidTr="002C62A4">
        <w:tc>
          <w:tcPr>
            <w:tcW w:w="636" w:type="pct"/>
            <w:tcBorders>
              <w:top w:val="single" w:sz="4" w:space="0" w:color="auto"/>
              <w:left w:val="single" w:sz="4" w:space="0" w:color="auto"/>
              <w:bottom w:val="single" w:sz="4" w:space="0" w:color="auto"/>
              <w:right w:val="single" w:sz="4" w:space="0" w:color="auto"/>
            </w:tcBorders>
          </w:tcPr>
          <w:p w:rsidR="002C62A4" w:rsidRPr="002C62A4" w:rsidRDefault="002C62A4">
            <w:pPr>
              <w:pStyle w:val="af3"/>
              <w:spacing w:line="276" w:lineRule="auto"/>
              <w:rPr>
                <w:rFonts w:ascii="Times New Roman" w:hAnsi="Times New Roman"/>
              </w:rPr>
            </w:pPr>
          </w:p>
        </w:tc>
        <w:tc>
          <w:tcPr>
            <w:tcW w:w="983" w:type="pct"/>
            <w:tcBorders>
              <w:top w:val="single" w:sz="4" w:space="0" w:color="auto"/>
              <w:left w:val="single" w:sz="4" w:space="0" w:color="auto"/>
              <w:bottom w:val="single" w:sz="4" w:space="0" w:color="auto"/>
              <w:right w:val="single" w:sz="4" w:space="0" w:color="auto"/>
            </w:tcBorders>
          </w:tcPr>
          <w:p w:rsidR="002C62A4" w:rsidRPr="002C62A4" w:rsidRDefault="002C62A4">
            <w:pPr>
              <w:pStyle w:val="af3"/>
              <w:spacing w:line="276" w:lineRule="auto"/>
              <w:rPr>
                <w:rFonts w:ascii="Times New Roman" w:hAnsi="Times New Roman"/>
              </w:rPr>
            </w:pPr>
          </w:p>
        </w:tc>
        <w:tc>
          <w:tcPr>
            <w:tcW w:w="651" w:type="pct"/>
            <w:tcBorders>
              <w:top w:val="single" w:sz="4" w:space="0" w:color="auto"/>
              <w:left w:val="single" w:sz="4" w:space="0" w:color="auto"/>
              <w:bottom w:val="single" w:sz="4" w:space="0" w:color="auto"/>
              <w:right w:val="single" w:sz="4" w:space="0" w:color="auto"/>
            </w:tcBorders>
          </w:tcPr>
          <w:p w:rsidR="002C62A4" w:rsidRPr="002C62A4" w:rsidRDefault="002C62A4">
            <w:pPr>
              <w:pStyle w:val="af3"/>
              <w:spacing w:line="276" w:lineRule="auto"/>
              <w:jc w:val="center"/>
              <w:rPr>
                <w:rFonts w:ascii="Times New Roman" w:hAnsi="Times New Roman"/>
              </w:rPr>
            </w:pPr>
          </w:p>
        </w:tc>
        <w:tc>
          <w:tcPr>
            <w:tcW w:w="313" w:type="pct"/>
            <w:tcBorders>
              <w:top w:val="single" w:sz="4" w:space="0" w:color="auto"/>
              <w:left w:val="single" w:sz="4" w:space="0" w:color="auto"/>
              <w:bottom w:val="single" w:sz="4" w:space="0" w:color="auto"/>
              <w:right w:val="single" w:sz="4" w:space="0" w:color="auto"/>
            </w:tcBorders>
          </w:tcPr>
          <w:p w:rsidR="002C62A4" w:rsidRPr="002C62A4" w:rsidRDefault="002C62A4">
            <w:pPr>
              <w:pStyle w:val="af3"/>
              <w:spacing w:line="276" w:lineRule="auto"/>
              <w:rPr>
                <w:rFonts w:ascii="Times New Roman" w:hAnsi="Times New Roman"/>
              </w:rPr>
            </w:pPr>
          </w:p>
        </w:tc>
        <w:tc>
          <w:tcPr>
            <w:tcW w:w="313" w:type="pct"/>
            <w:tcBorders>
              <w:top w:val="single" w:sz="4" w:space="0" w:color="auto"/>
              <w:left w:val="single" w:sz="4" w:space="0" w:color="auto"/>
              <w:bottom w:val="single" w:sz="4" w:space="0" w:color="auto"/>
              <w:right w:val="single" w:sz="4" w:space="0" w:color="auto"/>
            </w:tcBorders>
          </w:tcPr>
          <w:p w:rsidR="002C62A4" w:rsidRPr="002C62A4" w:rsidRDefault="002C62A4">
            <w:pPr>
              <w:pStyle w:val="af3"/>
              <w:spacing w:line="276" w:lineRule="auto"/>
              <w:rPr>
                <w:rFonts w:ascii="Times New Roman" w:hAnsi="Times New Roman"/>
              </w:rPr>
            </w:pPr>
          </w:p>
        </w:tc>
        <w:tc>
          <w:tcPr>
            <w:tcW w:w="313" w:type="pct"/>
            <w:tcBorders>
              <w:top w:val="single" w:sz="4" w:space="0" w:color="auto"/>
              <w:left w:val="single" w:sz="4" w:space="0" w:color="auto"/>
              <w:bottom w:val="single" w:sz="4" w:space="0" w:color="auto"/>
              <w:right w:val="nil"/>
            </w:tcBorders>
          </w:tcPr>
          <w:p w:rsidR="002C62A4" w:rsidRPr="002C62A4" w:rsidRDefault="002C62A4">
            <w:pPr>
              <w:pStyle w:val="af3"/>
              <w:spacing w:line="276" w:lineRule="auto"/>
              <w:rPr>
                <w:rFonts w:ascii="Times New Roman" w:hAnsi="Times New Roman"/>
              </w:rPr>
            </w:pPr>
          </w:p>
        </w:tc>
        <w:tc>
          <w:tcPr>
            <w:tcW w:w="313" w:type="pct"/>
            <w:tcBorders>
              <w:top w:val="single" w:sz="4" w:space="0" w:color="auto"/>
              <w:left w:val="single" w:sz="4" w:space="0" w:color="auto"/>
              <w:bottom w:val="single" w:sz="4" w:space="0" w:color="auto"/>
              <w:right w:val="nil"/>
            </w:tcBorders>
          </w:tcPr>
          <w:p w:rsidR="002C62A4" w:rsidRPr="002C62A4" w:rsidRDefault="002C62A4">
            <w:pPr>
              <w:pStyle w:val="af3"/>
              <w:spacing w:line="276" w:lineRule="auto"/>
              <w:rPr>
                <w:rFonts w:ascii="Times New Roman" w:hAnsi="Times New Roman"/>
              </w:rPr>
            </w:pPr>
          </w:p>
        </w:tc>
        <w:tc>
          <w:tcPr>
            <w:tcW w:w="313" w:type="pct"/>
            <w:tcBorders>
              <w:top w:val="single" w:sz="4" w:space="0" w:color="auto"/>
              <w:left w:val="single" w:sz="4" w:space="0" w:color="auto"/>
              <w:bottom w:val="single" w:sz="4" w:space="0" w:color="auto"/>
              <w:right w:val="nil"/>
            </w:tcBorders>
          </w:tcPr>
          <w:p w:rsidR="002C62A4" w:rsidRPr="002C62A4" w:rsidRDefault="002C62A4">
            <w:pPr>
              <w:pStyle w:val="af3"/>
              <w:spacing w:line="276" w:lineRule="auto"/>
              <w:rPr>
                <w:rFonts w:ascii="Times New Roman" w:hAnsi="Times New Roman"/>
              </w:rPr>
            </w:pPr>
          </w:p>
        </w:tc>
        <w:tc>
          <w:tcPr>
            <w:tcW w:w="313" w:type="pct"/>
            <w:tcBorders>
              <w:top w:val="single" w:sz="4" w:space="0" w:color="auto"/>
              <w:left w:val="single" w:sz="4" w:space="0" w:color="auto"/>
              <w:bottom w:val="single" w:sz="4" w:space="0" w:color="auto"/>
              <w:right w:val="nil"/>
            </w:tcBorders>
          </w:tcPr>
          <w:p w:rsidR="002C62A4" w:rsidRPr="002C62A4" w:rsidRDefault="002C62A4">
            <w:pPr>
              <w:pStyle w:val="af3"/>
              <w:spacing w:line="276" w:lineRule="auto"/>
              <w:rPr>
                <w:rFonts w:ascii="Times New Roman" w:hAnsi="Times New Roman"/>
              </w:rPr>
            </w:pPr>
          </w:p>
        </w:tc>
        <w:tc>
          <w:tcPr>
            <w:tcW w:w="285" w:type="pct"/>
            <w:tcBorders>
              <w:top w:val="single" w:sz="4" w:space="0" w:color="auto"/>
              <w:left w:val="single" w:sz="4" w:space="0" w:color="auto"/>
              <w:bottom w:val="single" w:sz="4" w:space="0" w:color="auto"/>
              <w:right w:val="nil"/>
            </w:tcBorders>
          </w:tcPr>
          <w:p w:rsidR="002C62A4" w:rsidRPr="002C62A4" w:rsidRDefault="002C62A4">
            <w:pPr>
              <w:pStyle w:val="af3"/>
              <w:spacing w:line="276" w:lineRule="auto"/>
              <w:rPr>
                <w:rFonts w:ascii="Times New Roman" w:hAnsi="Times New Roman"/>
              </w:rPr>
            </w:pPr>
          </w:p>
        </w:tc>
        <w:tc>
          <w:tcPr>
            <w:tcW w:w="283" w:type="pct"/>
            <w:tcBorders>
              <w:top w:val="single" w:sz="4" w:space="0" w:color="auto"/>
              <w:left w:val="single" w:sz="4" w:space="0" w:color="auto"/>
              <w:bottom w:val="single" w:sz="4" w:space="0" w:color="auto"/>
              <w:right w:val="nil"/>
            </w:tcBorders>
          </w:tcPr>
          <w:p w:rsidR="002C62A4" w:rsidRPr="002C62A4" w:rsidRDefault="002C62A4">
            <w:pPr>
              <w:pStyle w:val="af3"/>
              <w:spacing w:line="276" w:lineRule="auto"/>
              <w:rPr>
                <w:rFonts w:ascii="Times New Roman" w:hAnsi="Times New Roman"/>
              </w:rPr>
            </w:pPr>
          </w:p>
        </w:tc>
        <w:tc>
          <w:tcPr>
            <w:tcW w:w="283" w:type="pct"/>
            <w:tcBorders>
              <w:top w:val="single" w:sz="4" w:space="0" w:color="auto"/>
              <w:left w:val="single" w:sz="4" w:space="0" w:color="auto"/>
              <w:bottom w:val="single" w:sz="4" w:space="0" w:color="auto"/>
              <w:right w:val="single" w:sz="4" w:space="0" w:color="auto"/>
            </w:tcBorders>
          </w:tcPr>
          <w:p w:rsidR="002C62A4" w:rsidRPr="002C62A4" w:rsidRDefault="002C62A4">
            <w:pPr>
              <w:pStyle w:val="af3"/>
              <w:spacing w:line="276" w:lineRule="auto"/>
              <w:rPr>
                <w:rFonts w:ascii="Times New Roman" w:hAnsi="Times New Roman"/>
              </w:rPr>
            </w:pPr>
          </w:p>
        </w:tc>
      </w:tr>
      <w:tr w:rsidR="002C62A4" w:rsidRPr="002C62A4" w:rsidTr="002C62A4">
        <w:tc>
          <w:tcPr>
            <w:tcW w:w="636" w:type="pct"/>
            <w:vMerge w:val="restart"/>
            <w:tcBorders>
              <w:top w:val="single" w:sz="4" w:space="0" w:color="auto"/>
              <w:left w:val="single" w:sz="4" w:space="0" w:color="auto"/>
              <w:bottom w:val="single" w:sz="4" w:space="0" w:color="auto"/>
              <w:right w:val="single" w:sz="4" w:space="0" w:color="auto"/>
            </w:tcBorders>
            <w:hideMark/>
          </w:tcPr>
          <w:p w:rsidR="002C62A4" w:rsidRPr="008A6D00" w:rsidRDefault="002C62A4">
            <w:pPr>
              <w:pStyle w:val="af3"/>
              <w:spacing w:line="276" w:lineRule="auto"/>
              <w:jc w:val="center"/>
              <w:rPr>
                <w:rFonts w:ascii="Times New Roman" w:hAnsi="Times New Roman"/>
              </w:rPr>
            </w:pPr>
            <w:r w:rsidRPr="008A6D00">
              <w:rPr>
                <w:rFonts w:ascii="Times New Roman" w:hAnsi="Times New Roman"/>
              </w:rPr>
              <w:t>Подпрограмма</w:t>
            </w:r>
            <w:proofErr w:type="gramStart"/>
            <w:r w:rsidRPr="008A6D00">
              <w:rPr>
                <w:rFonts w:ascii="Times New Roman" w:hAnsi="Times New Roman"/>
              </w:rPr>
              <w:t>1</w:t>
            </w:r>
            <w:proofErr w:type="gramEnd"/>
          </w:p>
        </w:tc>
        <w:tc>
          <w:tcPr>
            <w:tcW w:w="983" w:type="pct"/>
            <w:vMerge w:val="restart"/>
            <w:tcBorders>
              <w:top w:val="single" w:sz="4" w:space="0" w:color="auto"/>
              <w:left w:val="single" w:sz="4" w:space="0" w:color="auto"/>
              <w:bottom w:val="single" w:sz="4" w:space="0" w:color="auto"/>
              <w:right w:val="single" w:sz="4" w:space="0" w:color="auto"/>
            </w:tcBorders>
            <w:hideMark/>
          </w:tcPr>
          <w:p w:rsidR="002C62A4" w:rsidRPr="008A6D00" w:rsidRDefault="002C62A4">
            <w:pPr>
              <w:pStyle w:val="af3"/>
              <w:spacing w:line="276" w:lineRule="auto"/>
              <w:jc w:val="center"/>
              <w:rPr>
                <w:rFonts w:ascii="Times New Roman" w:hAnsi="Times New Roman"/>
              </w:rPr>
            </w:pPr>
            <w:r w:rsidRPr="008A6D00">
              <w:rPr>
                <w:rFonts w:ascii="Times New Roman" w:hAnsi="Times New Roman"/>
              </w:rPr>
              <w:t xml:space="preserve">подпрограмма «Эффективное использование </w:t>
            </w:r>
            <w:r w:rsidRPr="008A6D00">
              <w:rPr>
                <w:rFonts w:ascii="Times New Roman" w:hAnsi="Times New Roman"/>
              </w:rPr>
              <w:lastRenderedPageBreak/>
              <w:t>бюджетного потенциала»</w:t>
            </w:r>
          </w:p>
        </w:tc>
        <w:tc>
          <w:tcPr>
            <w:tcW w:w="651" w:type="pct"/>
            <w:tcBorders>
              <w:top w:val="single" w:sz="4" w:space="0" w:color="auto"/>
              <w:left w:val="single" w:sz="4" w:space="0" w:color="auto"/>
              <w:bottom w:val="single" w:sz="4" w:space="0" w:color="auto"/>
              <w:right w:val="single" w:sz="4" w:space="0" w:color="auto"/>
            </w:tcBorders>
            <w:hideMark/>
          </w:tcPr>
          <w:p w:rsidR="002C62A4" w:rsidRPr="002C62A4" w:rsidRDefault="002C62A4">
            <w:pPr>
              <w:pStyle w:val="af3"/>
              <w:spacing w:line="276" w:lineRule="auto"/>
              <w:jc w:val="center"/>
              <w:rPr>
                <w:rFonts w:ascii="Times New Roman" w:hAnsi="Times New Roman"/>
              </w:rPr>
            </w:pPr>
            <w:r w:rsidRPr="002C62A4">
              <w:rPr>
                <w:rFonts w:ascii="Times New Roman" w:hAnsi="Times New Roman"/>
              </w:rPr>
              <w:lastRenderedPageBreak/>
              <w:t>всего</w:t>
            </w:r>
          </w:p>
        </w:tc>
        <w:tc>
          <w:tcPr>
            <w:tcW w:w="313" w:type="pct"/>
            <w:tcBorders>
              <w:top w:val="single" w:sz="4" w:space="0" w:color="auto"/>
              <w:left w:val="single" w:sz="4" w:space="0" w:color="auto"/>
              <w:bottom w:val="single" w:sz="4" w:space="0" w:color="auto"/>
              <w:right w:val="single" w:sz="4" w:space="0" w:color="auto"/>
            </w:tcBorders>
            <w:hideMark/>
          </w:tcPr>
          <w:p w:rsidR="002C62A4" w:rsidRPr="002C62A4" w:rsidRDefault="002C62A4">
            <w:pPr>
              <w:pStyle w:val="af3"/>
              <w:spacing w:line="276" w:lineRule="auto"/>
              <w:jc w:val="center"/>
              <w:rPr>
                <w:rFonts w:ascii="Times New Roman" w:hAnsi="Times New Roman"/>
              </w:rPr>
            </w:pPr>
            <w:r w:rsidRPr="002C62A4">
              <w:rPr>
                <w:rFonts w:ascii="Times New Roman" w:hAnsi="Times New Roman"/>
              </w:rPr>
              <w:t>4783,8</w:t>
            </w:r>
          </w:p>
        </w:tc>
        <w:tc>
          <w:tcPr>
            <w:tcW w:w="313" w:type="pct"/>
            <w:tcBorders>
              <w:top w:val="single" w:sz="4" w:space="0" w:color="auto"/>
              <w:left w:val="single" w:sz="4" w:space="0" w:color="auto"/>
              <w:bottom w:val="single" w:sz="4" w:space="0" w:color="auto"/>
              <w:right w:val="single" w:sz="4" w:space="0" w:color="auto"/>
            </w:tcBorders>
            <w:hideMark/>
          </w:tcPr>
          <w:p w:rsidR="002C62A4" w:rsidRPr="002C62A4" w:rsidRDefault="002C62A4">
            <w:pPr>
              <w:pStyle w:val="af3"/>
              <w:spacing w:line="276" w:lineRule="auto"/>
              <w:jc w:val="center"/>
              <w:rPr>
                <w:rFonts w:ascii="Times New Roman" w:hAnsi="Times New Roman"/>
              </w:rPr>
            </w:pPr>
            <w:r w:rsidRPr="002C62A4">
              <w:rPr>
                <w:rFonts w:ascii="Times New Roman" w:hAnsi="Times New Roman"/>
              </w:rPr>
              <w:t>4696,9</w:t>
            </w:r>
          </w:p>
        </w:tc>
        <w:tc>
          <w:tcPr>
            <w:tcW w:w="313" w:type="pct"/>
            <w:tcBorders>
              <w:top w:val="single" w:sz="4" w:space="0" w:color="auto"/>
              <w:left w:val="single" w:sz="4" w:space="0" w:color="auto"/>
              <w:bottom w:val="single" w:sz="4" w:space="0" w:color="auto"/>
              <w:right w:val="nil"/>
            </w:tcBorders>
            <w:hideMark/>
          </w:tcPr>
          <w:p w:rsidR="002C62A4" w:rsidRPr="002C62A4" w:rsidRDefault="002C62A4">
            <w:pPr>
              <w:pStyle w:val="af3"/>
              <w:spacing w:line="276" w:lineRule="auto"/>
              <w:jc w:val="center"/>
              <w:rPr>
                <w:rFonts w:ascii="Times New Roman" w:hAnsi="Times New Roman"/>
              </w:rPr>
            </w:pPr>
            <w:r w:rsidRPr="002C62A4">
              <w:rPr>
                <w:rFonts w:ascii="Times New Roman" w:hAnsi="Times New Roman"/>
              </w:rPr>
              <w:t>5036,0</w:t>
            </w:r>
          </w:p>
        </w:tc>
        <w:tc>
          <w:tcPr>
            <w:tcW w:w="313" w:type="pct"/>
            <w:tcBorders>
              <w:top w:val="single" w:sz="4" w:space="0" w:color="auto"/>
              <w:left w:val="single" w:sz="4" w:space="0" w:color="auto"/>
              <w:bottom w:val="single" w:sz="4" w:space="0" w:color="auto"/>
              <w:right w:val="nil"/>
            </w:tcBorders>
            <w:hideMark/>
          </w:tcPr>
          <w:p w:rsidR="002C62A4" w:rsidRPr="002C62A4" w:rsidRDefault="002C62A4">
            <w:pPr>
              <w:pStyle w:val="af3"/>
              <w:spacing w:line="276" w:lineRule="auto"/>
              <w:jc w:val="center"/>
              <w:rPr>
                <w:rFonts w:ascii="Times New Roman" w:hAnsi="Times New Roman"/>
              </w:rPr>
            </w:pPr>
            <w:r w:rsidRPr="002C62A4">
              <w:rPr>
                <w:rFonts w:ascii="Times New Roman" w:hAnsi="Times New Roman"/>
              </w:rPr>
              <w:t>5044,8</w:t>
            </w:r>
          </w:p>
        </w:tc>
        <w:tc>
          <w:tcPr>
            <w:tcW w:w="313" w:type="pct"/>
            <w:tcBorders>
              <w:top w:val="single" w:sz="4" w:space="0" w:color="auto"/>
              <w:left w:val="single" w:sz="4" w:space="0" w:color="auto"/>
              <w:bottom w:val="single" w:sz="4" w:space="0" w:color="auto"/>
              <w:right w:val="nil"/>
            </w:tcBorders>
            <w:hideMark/>
          </w:tcPr>
          <w:p w:rsidR="002C62A4" w:rsidRPr="002C62A4" w:rsidRDefault="002C62A4">
            <w:pPr>
              <w:pStyle w:val="af3"/>
              <w:spacing w:line="276" w:lineRule="auto"/>
              <w:jc w:val="center"/>
              <w:rPr>
                <w:rFonts w:ascii="Times New Roman" w:hAnsi="Times New Roman"/>
              </w:rPr>
            </w:pPr>
            <w:r w:rsidRPr="002C62A4">
              <w:rPr>
                <w:rFonts w:ascii="Times New Roman" w:hAnsi="Times New Roman"/>
              </w:rPr>
              <w:t>5203,1</w:t>
            </w:r>
          </w:p>
        </w:tc>
        <w:tc>
          <w:tcPr>
            <w:tcW w:w="313" w:type="pct"/>
            <w:tcBorders>
              <w:top w:val="single" w:sz="4" w:space="0" w:color="auto"/>
              <w:left w:val="single" w:sz="4" w:space="0" w:color="auto"/>
              <w:bottom w:val="single" w:sz="4" w:space="0" w:color="auto"/>
              <w:right w:val="nil"/>
            </w:tcBorders>
            <w:hideMark/>
          </w:tcPr>
          <w:p w:rsidR="002C62A4" w:rsidRPr="002C62A4" w:rsidRDefault="002C62A4">
            <w:pPr>
              <w:pStyle w:val="af3"/>
              <w:spacing w:line="276" w:lineRule="auto"/>
              <w:jc w:val="center"/>
              <w:rPr>
                <w:rFonts w:ascii="Times New Roman" w:hAnsi="Times New Roman"/>
              </w:rPr>
            </w:pPr>
            <w:r w:rsidRPr="002C62A4">
              <w:rPr>
                <w:rFonts w:ascii="Times New Roman" w:hAnsi="Times New Roman"/>
              </w:rPr>
              <w:t>5472,9</w:t>
            </w:r>
          </w:p>
        </w:tc>
        <w:tc>
          <w:tcPr>
            <w:tcW w:w="285" w:type="pct"/>
            <w:tcBorders>
              <w:top w:val="single" w:sz="4" w:space="0" w:color="auto"/>
              <w:left w:val="single" w:sz="4" w:space="0" w:color="auto"/>
              <w:bottom w:val="single" w:sz="4" w:space="0" w:color="auto"/>
              <w:right w:val="nil"/>
            </w:tcBorders>
            <w:hideMark/>
          </w:tcPr>
          <w:p w:rsidR="002C62A4" w:rsidRPr="002C62A4" w:rsidRDefault="002C62A4">
            <w:pPr>
              <w:pStyle w:val="af3"/>
              <w:spacing w:line="276" w:lineRule="auto"/>
              <w:jc w:val="center"/>
              <w:rPr>
                <w:rFonts w:ascii="Times New Roman" w:hAnsi="Times New Roman"/>
              </w:rPr>
            </w:pPr>
            <w:r w:rsidRPr="002C62A4">
              <w:rPr>
                <w:rFonts w:ascii="Times New Roman" w:hAnsi="Times New Roman"/>
              </w:rPr>
              <w:t>3352,9</w:t>
            </w:r>
          </w:p>
        </w:tc>
        <w:tc>
          <w:tcPr>
            <w:tcW w:w="283" w:type="pct"/>
            <w:tcBorders>
              <w:top w:val="single" w:sz="4" w:space="0" w:color="auto"/>
              <w:left w:val="single" w:sz="4" w:space="0" w:color="auto"/>
              <w:bottom w:val="single" w:sz="4" w:space="0" w:color="auto"/>
              <w:right w:val="nil"/>
            </w:tcBorders>
            <w:hideMark/>
          </w:tcPr>
          <w:p w:rsidR="002C62A4" w:rsidRPr="002C62A4" w:rsidRDefault="002C62A4">
            <w:pPr>
              <w:pStyle w:val="af3"/>
              <w:spacing w:line="276" w:lineRule="auto"/>
              <w:rPr>
                <w:rFonts w:ascii="Times New Roman" w:hAnsi="Times New Roman"/>
              </w:rPr>
            </w:pPr>
            <w:r w:rsidRPr="002C62A4">
              <w:rPr>
                <w:rFonts w:ascii="Times New Roman" w:hAnsi="Times New Roman"/>
              </w:rPr>
              <w:t>3314,6</w:t>
            </w:r>
          </w:p>
        </w:tc>
        <w:tc>
          <w:tcPr>
            <w:tcW w:w="283" w:type="pct"/>
            <w:tcBorders>
              <w:top w:val="single" w:sz="4" w:space="0" w:color="auto"/>
              <w:left w:val="single" w:sz="4" w:space="0" w:color="auto"/>
              <w:bottom w:val="single" w:sz="4" w:space="0" w:color="auto"/>
              <w:right w:val="single" w:sz="4" w:space="0" w:color="auto"/>
            </w:tcBorders>
            <w:hideMark/>
          </w:tcPr>
          <w:p w:rsidR="002C62A4" w:rsidRPr="002C62A4" w:rsidRDefault="002C62A4">
            <w:pPr>
              <w:pStyle w:val="af3"/>
              <w:spacing w:line="276" w:lineRule="auto"/>
              <w:rPr>
                <w:rFonts w:ascii="Times New Roman" w:hAnsi="Times New Roman"/>
              </w:rPr>
            </w:pPr>
            <w:r w:rsidRPr="002C62A4">
              <w:rPr>
                <w:rFonts w:ascii="Times New Roman" w:hAnsi="Times New Roman"/>
              </w:rPr>
              <w:t>3314,6</w:t>
            </w:r>
          </w:p>
        </w:tc>
      </w:tr>
      <w:tr w:rsidR="002C62A4" w:rsidRPr="002C62A4" w:rsidTr="002C62A4">
        <w:tc>
          <w:tcPr>
            <w:tcW w:w="0" w:type="auto"/>
            <w:vMerge/>
            <w:tcBorders>
              <w:top w:val="single" w:sz="4" w:space="0" w:color="auto"/>
              <w:left w:val="single" w:sz="4" w:space="0" w:color="auto"/>
              <w:bottom w:val="single" w:sz="4" w:space="0" w:color="auto"/>
              <w:right w:val="single" w:sz="4" w:space="0" w:color="auto"/>
            </w:tcBorders>
            <w:vAlign w:val="center"/>
            <w:hideMark/>
          </w:tcPr>
          <w:p w:rsidR="002C62A4" w:rsidRPr="002C62A4" w:rsidRDefault="002C62A4">
            <w:pPr>
              <w:rPr>
                <w:b/>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2C62A4" w:rsidRPr="002C62A4" w:rsidRDefault="002C62A4">
            <w:pPr>
              <w:rPr>
                <w:b/>
              </w:rPr>
            </w:pPr>
          </w:p>
        </w:tc>
        <w:tc>
          <w:tcPr>
            <w:tcW w:w="651" w:type="pct"/>
            <w:tcBorders>
              <w:top w:val="single" w:sz="4" w:space="0" w:color="auto"/>
              <w:left w:val="single" w:sz="4" w:space="0" w:color="auto"/>
              <w:bottom w:val="single" w:sz="4" w:space="0" w:color="auto"/>
              <w:right w:val="single" w:sz="4" w:space="0" w:color="auto"/>
            </w:tcBorders>
            <w:hideMark/>
          </w:tcPr>
          <w:p w:rsidR="002C62A4" w:rsidRPr="002C62A4" w:rsidRDefault="002C62A4">
            <w:pPr>
              <w:pStyle w:val="af3"/>
              <w:spacing w:line="276" w:lineRule="auto"/>
              <w:jc w:val="center"/>
              <w:rPr>
                <w:rFonts w:ascii="Times New Roman" w:hAnsi="Times New Roman"/>
              </w:rPr>
            </w:pPr>
            <w:r w:rsidRPr="002C62A4">
              <w:rPr>
                <w:rFonts w:ascii="Times New Roman" w:hAnsi="Times New Roman"/>
              </w:rPr>
              <w:t>Республиканский бюджет</w:t>
            </w:r>
          </w:p>
        </w:tc>
        <w:tc>
          <w:tcPr>
            <w:tcW w:w="313" w:type="pct"/>
            <w:tcBorders>
              <w:top w:val="single" w:sz="4" w:space="0" w:color="auto"/>
              <w:left w:val="single" w:sz="4" w:space="0" w:color="auto"/>
              <w:bottom w:val="single" w:sz="4" w:space="0" w:color="auto"/>
              <w:right w:val="single" w:sz="4" w:space="0" w:color="auto"/>
            </w:tcBorders>
          </w:tcPr>
          <w:p w:rsidR="002C62A4" w:rsidRPr="002C62A4" w:rsidRDefault="002C62A4">
            <w:pPr>
              <w:pStyle w:val="af3"/>
              <w:spacing w:line="276" w:lineRule="auto"/>
              <w:jc w:val="center"/>
              <w:rPr>
                <w:rFonts w:ascii="Times New Roman" w:hAnsi="Times New Roman"/>
              </w:rPr>
            </w:pPr>
          </w:p>
        </w:tc>
        <w:tc>
          <w:tcPr>
            <w:tcW w:w="313" w:type="pct"/>
            <w:tcBorders>
              <w:top w:val="single" w:sz="4" w:space="0" w:color="auto"/>
              <w:left w:val="single" w:sz="4" w:space="0" w:color="auto"/>
              <w:bottom w:val="single" w:sz="4" w:space="0" w:color="auto"/>
              <w:right w:val="single" w:sz="4" w:space="0" w:color="auto"/>
            </w:tcBorders>
          </w:tcPr>
          <w:p w:rsidR="002C62A4" w:rsidRPr="002C62A4" w:rsidRDefault="002C62A4">
            <w:pPr>
              <w:pStyle w:val="af3"/>
              <w:spacing w:line="276" w:lineRule="auto"/>
              <w:jc w:val="center"/>
              <w:rPr>
                <w:rFonts w:ascii="Times New Roman" w:hAnsi="Times New Roman"/>
              </w:rPr>
            </w:pPr>
          </w:p>
        </w:tc>
        <w:tc>
          <w:tcPr>
            <w:tcW w:w="313" w:type="pct"/>
            <w:tcBorders>
              <w:top w:val="single" w:sz="4" w:space="0" w:color="auto"/>
              <w:left w:val="single" w:sz="4" w:space="0" w:color="auto"/>
              <w:bottom w:val="single" w:sz="4" w:space="0" w:color="auto"/>
              <w:right w:val="nil"/>
            </w:tcBorders>
            <w:hideMark/>
          </w:tcPr>
          <w:p w:rsidR="002C62A4" w:rsidRPr="002C62A4" w:rsidRDefault="002C62A4">
            <w:pPr>
              <w:pStyle w:val="af3"/>
              <w:spacing w:line="276" w:lineRule="auto"/>
              <w:jc w:val="center"/>
              <w:rPr>
                <w:rFonts w:ascii="Times New Roman" w:hAnsi="Times New Roman"/>
              </w:rPr>
            </w:pPr>
            <w:r w:rsidRPr="002C62A4">
              <w:rPr>
                <w:rFonts w:ascii="Times New Roman" w:hAnsi="Times New Roman"/>
              </w:rPr>
              <w:t>226,7</w:t>
            </w:r>
          </w:p>
        </w:tc>
        <w:tc>
          <w:tcPr>
            <w:tcW w:w="313" w:type="pct"/>
            <w:tcBorders>
              <w:top w:val="single" w:sz="4" w:space="0" w:color="auto"/>
              <w:left w:val="single" w:sz="4" w:space="0" w:color="auto"/>
              <w:bottom w:val="single" w:sz="4" w:space="0" w:color="auto"/>
              <w:right w:val="nil"/>
            </w:tcBorders>
            <w:hideMark/>
          </w:tcPr>
          <w:p w:rsidR="002C62A4" w:rsidRPr="002C62A4" w:rsidRDefault="002C62A4">
            <w:pPr>
              <w:pStyle w:val="af3"/>
              <w:spacing w:line="276" w:lineRule="auto"/>
              <w:jc w:val="center"/>
              <w:rPr>
                <w:rFonts w:ascii="Times New Roman" w:hAnsi="Times New Roman"/>
              </w:rPr>
            </w:pPr>
            <w:r w:rsidRPr="002C62A4">
              <w:rPr>
                <w:rFonts w:ascii="Times New Roman" w:hAnsi="Times New Roman"/>
              </w:rPr>
              <w:t>41,5</w:t>
            </w:r>
          </w:p>
        </w:tc>
        <w:tc>
          <w:tcPr>
            <w:tcW w:w="313" w:type="pct"/>
            <w:tcBorders>
              <w:top w:val="single" w:sz="4" w:space="0" w:color="auto"/>
              <w:left w:val="single" w:sz="4" w:space="0" w:color="auto"/>
              <w:bottom w:val="single" w:sz="4" w:space="0" w:color="auto"/>
              <w:right w:val="nil"/>
            </w:tcBorders>
          </w:tcPr>
          <w:p w:rsidR="002C62A4" w:rsidRPr="002C62A4" w:rsidRDefault="002C62A4">
            <w:pPr>
              <w:pStyle w:val="af3"/>
              <w:spacing w:line="276" w:lineRule="auto"/>
              <w:jc w:val="center"/>
              <w:rPr>
                <w:rFonts w:ascii="Times New Roman" w:hAnsi="Times New Roman"/>
              </w:rPr>
            </w:pPr>
          </w:p>
        </w:tc>
        <w:tc>
          <w:tcPr>
            <w:tcW w:w="313" w:type="pct"/>
            <w:tcBorders>
              <w:top w:val="single" w:sz="4" w:space="0" w:color="auto"/>
              <w:left w:val="single" w:sz="4" w:space="0" w:color="auto"/>
              <w:bottom w:val="single" w:sz="4" w:space="0" w:color="auto"/>
              <w:right w:val="nil"/>
            </w:tcBorders>
          </w:tcPr>
          <w:p w:rsidR="002C62A4" w:rsidRPr="002C62A4" w:rsidRDefault="002C62A4">
            <w:pPr>
              <w:pStyle w:val="af3"/>
              <w:spacing w:line="276" w:lineRule="auto"/>
              <w:jc w:val="center"/>
              <w:rPr>
                <w:rFonts w:ascii="Times New Roman" w:hAnsi="Times New Roman"/>
              </w:rPr>
            </w:pPr>
          </w:p>
        </w:tc>
        <w:tc>
          <w:tcPr>
            <w:tcW w:w="285" w:type="pct"/>
            <w:tcBorders>
              <w:top w:val="single" w:sz="4" w:space="0" w:color="auto"/>
              <w:left w:val="single" w:sz="4" w:space="0" w:color="auto"/>
              <w:bottom w:val="single" w:sz="4" w:space="0" w:color="auto"/>
              <w:right w:val="nil"/>
            </w:tcBorders>
          </w:tcPr>
          <w:p w:rsidR="002C62A4" w:rsidRPr="002C62A4" w:rsidRDefault="002C62A4">
            <w:pPr>
              <w:pStyle w:val="af3"/>
              <w:spacing w:line="276" w:lineRule="auto"/>
              <w:jc w:val="center"/>
              <w:rPr>
                <w:rFonts w:ascii="Times New Roman" w:hAnsi="Times New Roman"/>
              </w:rPr>
            </w:pPr>
          </w:p>
        </w:tc>
        <w:tc>
          <w:tcPr>
            <w:tcW w:w="283" w:type="pct"/>
            <w:tcBorders>
              <w:top w:val="single" w:sz="4" w:space="0" w:color="auto"/>
              <w:left w:val="single" w:sz="4" w:space="0" w:color="auto"/>
              <w:bottom w:val="single" w:sz="4" w:space="0" w:color="auto"/>
              <w:right w:val="nil"/>
            </w:tcBorders>
          </w:tcPr>
          <w:p w:rsidR="002C62A4" w:rsidRPr="002C62A4" w:rsidRDefault="002C62A4">
            <w:pPr>
              <w:pStyle w:val="af3"/>
              <w:spacing w:line="276" w:lineRule="auto"/>
              <w:jc w:val="center"/>
              <w:rPr>
                <w:rFonts w:ascii="Times New Roman" w:hAnsi="Times New Roman"/>
              </w:rPr>
            </w:pPr>
          </w:p>
        </w:tc>
        <w:tc>
          <w:tcPr>
            <w:tcW w:w="283" w:type="pct"/>
            <w:tcBorders>
              <w:top w:val="single" w:sz="4" w:space="0" w:color="auto"/>
              <w:left w:val="single" w:sz="4" w:space="0" w:color="auto"/>
              <w:bottom w:val="single" w:sz="4" w:space="0" w:color="auto"/>
              <w:right w:val="single" w:sz="4" w:space="0" w:color="auto"/>
            </w:tcBorders>
          </w:tcPr>
          <w:p w:rsidR="002C62A4" w:rsidRPr="002C62A4" w:rsidRDefault="002C62A4">
            <w:pPr>
              <w:pStyle w:val="af3"/>
              <w:spacing w:line="276" w:lineRule="auto"/>
              <w:jc w:val="center"/>
              <w:rPr>
                <w:rFonts w:ascii="Times New Roman" w:hAnsi="Times New Roman"/>
              </w:rPr>
            </w:pPr>
          </w:p>
        </w:tc>
      </w:tr>
      <w:tr w:rsidR="002C62A4" w:rsidRPr="002C62A4" w:rsidTr="002C62A4">
        <w:tc>
          <w:tcPr>
            <w:tcW w:w="0" w:type="auto"/>
            <w:vMerge/>
            <w:tcBorders>
              <w:top w:val="single" w:sz="4" w:space="0" w:color="auto"/>
              <w:left w:val="single" w:sz="4" w:space="0" w:color="auto"/>
              <w:bottom w:val="single" w:sz="4" w:space="0" w:color="auto"/>
              <w:right w:val="single" w:sz="4" w:space="0" w:color="auto"/>
            </w:tcBorders>
            <w:vAlign w:val="center"/>
            <w:hideMark/>
          </w:tcPr>
          <w:p w:rsidR="002C62A4" w:rsidRPr="002C62A4" w:rsidRDefault="002C62A4">
            <w:pPr>
              <w:rPr>
                <w:b/>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2C62A4" w:rsidRPr="002C62A4" w:rsidRDefault="002C62A4">
            <w:pPr>
              <w:rPr>
                <w:b/>
              </w:rPr>
            </w:pPr>
          </w:p>
        </w:tc>
        <w:tc>
          <w:tcPr>
            <w:tcW w:w="651" w:type="pct"/>
            <w:tcBorders>
              <w:top w:val="single" w:sz="4" w:space="0" w:color="auto"/>
              <w:left w:val="single" w:sz="4" w:space="0" w:color="auto"/>
              <w:bottom w:val="single" w:sz="4" w:space="0" w:color="auto"/>
              <w:right w:val="single" w:sz="4" w:space="0" w:color="auto"/>
            </w:tcBorders>
            <w:hideMark/>
          </w:tcPr>
          <w:p w:rsidR="002C62A4" w:rsidRPr="002C62A4" w:rsidRDefault="002C62A4">
            <w:pPr>
              <w:pStyle w:val="af3"/>
              <w:spacing w:line="276" w:lineRule="auto"/>
              <w:jc w:val="center"/>
              <w:rPr>
                <w:rFonts w:ascii="Times New Roman" w:hAnsi="Times New Roman"/>
              </w:rPr>
            </w:pPr>
            <w:r w:rsidRPr="002C62A4">
              <w:rPr>
                <w:rFonts w:ascii="Times New Roman" w:hAnsi="Times New Roman"/>
              </w:rPr>
              <w:t>Бюджет Инсарского муниципального района</w:t>
            </w:r>
          </w:p>
        </w:tc>
        <w:tc>
          <w:tcPr>
            <w:tcW w:w="313" w:type="pct"/>
            <w:tcBorders>
              <w:top w:val="single" w:sz="4" w:space="0" w:color="auto"/>
              <w:left w:val="single" w:sz="4" w:space="0" w:color="auto"/>
              <w:bottom w:val="single" w:sz="4" w:space="0" w:color="auto"/>
              <w:right w:val="single" w:sz="4" w:space="0" w:color="auto"/>
            </w:tcBorders>
            <w:hideMark/>
          </w:tcPr>
          <w:p w:rsidR="002C62A4" w:rsidRPr="002C62A4" w:rsidRDefault="002C62A4">
            <w:pPr>
              <w:pStyle w:val="af3"/>
              <w:spacing w:line="276" w:lineRule="auto"/>
              <w:jc w:val="center"/>
              <w:rPr>
                <w:rFonts w:ascii="Times New Roman" w:hAnsi="Times New Roman"/>
              </w:rPr>
            </w:pPr>
            <w:r w:rsidRPr="002C62A4">
              <w:rPr>
                <w:rFonts w:ascii="Times New Roman" w:hAnsi="Times New Roman"/>
              </w:rPr>
              <w:t>4783,8</w:t>
            </w:r>
          </w:p>
        </w:tc>
        <w:tc>
          <w:tcPr>
            <w:tcW w:w="313" w:type="pct"/>
            <w:tcBorders>
              <w:top w:val="single" w:sz="4" w:space="0" w:color="auto"/>
              <w:left w:val="single" w:sz="4" w:space="0" w:color="auto"/>
              <w:bottom w:val="single" w:sz="4" w:space="0" w:color="auto"/>
              <w:right w:val="single" w:sz="4" w:space="0" w:color="auto"/>
            </w:tcBorders>
            <w:hideMark/>
          </w:tcPr>
          <w:p w:rsidR="002C62A4" w:rsidRPr="002C62A4" w:rsidRDefault="002C62A4">
            <w:pPr>
              <w:pStyle w:val="af3"/>
              <w:spacing w:line="276" w:lineRule="auto"/>
              <w:jc w:val="center"/>
              <w:rPr>
                <w:rFonts w:ascii="Times New Roman" w:hAnsi="Times New Roman"/>
              </w:rPr>
            </w:pPr>
            <w:r w:rsidRPr="002C62A4">
              <w:rPr>
                <w:rFonts w:ascii="Times New Roman" w:hAnsi="Times New Roman"/>
              </w:rPr>
              <w:t>4696,9</w:t>
            </w:r>
          </w:p>
        </w:tc>
        <w:tc>
          <w:tcPr>
            <w:tcW w:w="313" w:type="pct"/>
            <w:tcBorders>
              <w:top w:val="single" w:sz="4" w:space="0" w:color="auto"/>
              <w:left w:val="single" w:sz="4" w:space="0" w:color="auto"/>
              <w:bottom w:val="single" w:sz="4" w:space="0" w:color="auto"/>
              <w:right w:val="nil"/>
            </w:tcBorders>
            <w:hideMark/>
          </w:tcPr>
          <w:p w:rsidR="002C62A4" w:rsidRPr="002C62A4" w:rsidRDefault="002C62A4">
            <w:pPr>
              <w:pStyle w:val="af3"/>
              <w:spacing w:line="276" w:lineRule="auto"/>
              <w:jc w:val="center"/>
              <w:rPr>
                <w:rFonts w:ascii="Times New Roman" w:hAnsi="Times New Roman"/>
              </w:rPr>
            </w:pPr>
            <w:r w:rsidRPr="002C62A4">
              <w:rPr>
                <w:rFonts w:ascii="Times New Roman" w:hAnsi="Times New Roman"/>
              </w:rPr>
              <w:t>4809,3</w:t>
            </w:r>
          </w:p>
        </w:tc>
        <w:tc>
          <w:tcPr>
            <w:tcW w:w="313" w:type="pct"/>
            <w:tcBorders>
              <w:top w:val="single" w:sz="4" w:space="0" w:color="auto"/>
              <w:left w:val="single" w:sz="4" w:space="0" w:color="auto"/>
              <w:bottom w:val="single" w:sz="4" w:space="0" w:color="auto"/>
              <w:right w:val="nil"/>
            </w:tcBorders>
            <w:hideMark/>
          </w:tcPr>
          <w:p w:rsidR="002C62A4" w:rsidRPr="002C62A4" w:rsidRDefault="002C62A4">
            <w:pPr>
              <w:pStyle w:val="af3"/>
              <w:spacing w:line="276" w:lineRule="auto"/>
              <w:jc w:val="center"/>
              <w:rPr>
                <w:rFonts w:ascii="Times New Roman" w:hAnsi="Times New Roman"/>
              </w:rPr>
            </w:pPr>
            <w:r w:rsidRPr="002C62A4">
              <w:rPr>
                <w:rFonts w:ascii="Times New Roman" w:hAnsi="Times New Roman"/>
              </w:rPr>
              <w:t>5003,3</w:t>
            </w:r>
          </w:p>
        </w:tc>
        <w:tc>
          <w:tcPr>
            <w:tcW w:w="313" w:type="pct"/>
            <w:tcBorders>
              <w:top w:val="single" w:sz="4" w:space="0" w:color="auto"/>
              <w:left w:val="single" w:sz="4" w:space="0" w:color="auto"/>
              <w:bottom w:val="single" w:sz="4" w:space="0" w:color="auto"/>
              <w:right w:val="nil"/>
            </w:tcBorders>
            <w:hideMark/>
          </w:tcPr>
          <w:p w:rsidR="002C62A4" w:rsidRPr="002C62A4" w:rsidRDefault="002C62A4">
            <w:pPr>
              <w:pStyle w:val="af3"/>
              <w:spacing w:line="276" w:lineRule="auto"/>
              <w:jc w:val="center"/>
              <w:rPr>
                <w:rFonts w:ascii="Times New Roman" w:hAnsi="Times New Roman"/>
              </w:rPr>
            </w:pPr>
            <w:r w:rsidRPr="002C62A4">
              <w:rPr>
                <w:rFonts w:ascii="Times New Roman" w:hAnsi="Times New Roman"/>
              </w:rPr>
              <w:t>4917,1</w:t>
            </w:r>
          </w:p>
        </w:tc>
        <w:tc>
          <w:tcPr>
            <w:tcW w:w="313" w:type="pct"/>
            <w:tcBorders>
              <w:top w:val="single" w:sz="4" w:space="0" w:color="auto"/>
              <w:left w:val="single" w:sz="4" w:space="0" w:color="auto"/>
              <w:bottom w:val="single" w:sz="4" w:space="0" w:color="auto"/>
              <w:right w:val="nil"/>
            </w:tcBorders>
          </w:tcPr>
          <w:p w:rsidR="002C62A4" w:rsidRPr="002C62A4" w:rsidRDefault="002C62A4">
            <w:pPr>
              <w:pStyle w:val="af3"/>
              <w:spacing w:line="276" w:lineRule="auto"/>
              <w:jc w:val="center"/>
              <w:rPr>
                <w:rFonts w:ascii="Times New Roman" w:hAnsi="Times New Roman"/>
              </w:rPr>
            </w:pPr>
            <w:r w:rsidRPr="002C62A4">
              <w:rPr>
                <w:rFonts w:ascii="Times New Roman" w:hAnsi="Times New Roman"/>
              </w:rPr>
              <w:t>5327,7</w:t>
            </w:r>
          </w:p>
          <w:p w:rsidR="002C62A4" w:rsidRPr="002C62A4" w:rsidRDefault="002C62A4">
            <w:pPr>
              <w:widowControl w:val="0"/>
              <w:autoSpaceDE w:val="0"/>
              <w:autoSpaceDN w:val="0"/>
              <w:adjustRightInd w:val="0"/>
              <w:spacing w:line="276" w:lineRule="auto"/>
              <w:ind w:firstLine="720"/>
              <w:jc w:val="both"/>
            </w:pPr>
          </w:p>
        </w:tc>
        <w:tc>
          <w:tcPr>
            <w:tcW w:w="285" w:type="pct"/>
            <w:tcBorders>
              <w:top w:val="single" w:sz="4" w:space="0" w:color="auto"/>
              <w:left w:val="single" w:sz="4" w:space="0" w:color="auto"/>
              <w:bottom w:val="single" w:sz="4" w:space="0" w:color="auto"/>
              <w:right w:val="nil"/>
            </w:tcBorders>
            <w:hideMark/>
          </w:tcPr>
          <w:p w:rsidR="002C62A4" w:rsidRPr="002C62A4" w:rsidRDefault="002C62A4">
            <w:pPr>
              <w:pStyle w:val="af3"/>
              <w:spacing w:line="276" w:lineRule="auto"/>
              <w:jc w:val="center"/>
              <w:rPr>
                <w:rFonts w:ascii="Times New Roman" w:hAnsi="Times New Roman"/>
              </w:rPr>
            </w:pPr>
            <w:r w:rsidRPr="002C62A4">
              <w:rPr>
                <w:rFonts w:ascii="Times New Roman" w:hAnsi="Times New Roman"/>
              </w:rPr>
              <w:t>3207,7</w:t>
            </w:r>
          </w:p>
        </w:tc>
        <w:tc>
          <w:tcPr>
            <w:tcW w:w="283" w:type="pct"/>
            <w:tcBorders>
              <w:top w:val="single" w:sz="4" w:space="0" w:color="auto"/>
              <w:left w:val="single" w:sz="4" w:space="0" w:color="auto"/>
              <w:bottom w:val="single" w:sz="4" w:space="0" w:color="auto"/>
              <w:right w:val="nil"/>
            </w:tcBorders>
            <w:hideMark/>
          </w:tcPr>
          <w:p w:rsidR="002C62A4" w:rsidRPr="002C62A4" w:rsidRDefault="002C62A4">
            <w:pPr>
              <w:pStyle w:val="af3"/>
              <w:spacing w:line="276" w:lineRule="auto"/>
              <w:rPr>
                <w:rFonts w:ascii="Times New Roman" w:hAnsi="Times New Roman"/>
              </w:rPr>
            </w:pPr>
            <w:r w:rsidRPr="002C62A4">
              <w:rPr>
                <w:rFonts w:ascii="Times New Roman" w:hAnsi="Times New Roman"/>
              </w:rPr>
              <w:t>3169,4</w:t>
            </w:r>
          </w:p>
        </w:tc>
        <w:tc>
          <w:tcPr>
            <w:tcW w:w="283" w:type="pct"/>
            <w:tcBorders>
              <w:top w:val="single" w:sz="4" w:space="0" w:color="auto"/>
              <w:left w:val="single" w:sz="4" w:space="0" w:color="auto"/>
              <w:bottom w:val="single" w:sz="4" w:space="0" w:color="auto"/>
              <w:right w:val="single" w:sz="4" w:space="0" w:color="auto"/>
            </w:tcBorders>
            <w:hideMark/>
          </w:tcPr>
          <w:p w:rsidR="002C62A4" w:rsidRPr="002C62A4" w:rsidRDefault="002C62A4">
            <w:pPr>
              <w:pStyle w:val="af3"/>
              <w:spacing w:line="276" w:lineRule="auto"/>
              <w:rPr>
                <w:rFonts w:ascii="Times New Roman" w:hAnsi="Times New Roman"/>
              </w:rPr>
            </w:pPr>
            <w:r w:rsidRPr="002C62A4">
              <w:rPr>
                <w:rFonts w:ascii="Times New Roman" w:hAnsi="Times New Roman"/>
              </w:rPr>
              <w:t>3169,4</w:t>
            </w:r>
          </w:p>
        </w:tc>
      </w:tr>
      <w:tr w:rsidR="002C62A4" w:rsidRPr="002C62A4" w:rsidTr="002C62A4">
        <w:tc>
          <w:tcPr>
            <w:tcW w:w="0" w:type="auto"/>
            <w:vMerge/>
            <w:tcBorders>
              <w:top w:val="single" w:sz="4" w:space="0" w:color="auto"/>
              <w:left w:val="single" w:sz="4" w:space="0" w:color="auto"/>
              <w:bottom w:val="single" w:sz="4" w:space="0" w:color="auto"/>
              <w:right w:val="single" w:sz="4" w:space="0" w:color="auto"/>
            </w:tcBorders>
            <w:vAlign w:val="center"/>
            <w:hideMark/>
          </w:tcPr>
          <w:p w:rsidR="002C62A4" w:rsidRPr="002C62A4" w:rsidRDefault="002C62A4">
            <w:pPr>
              <w:rPr>
                <w:b/>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2C62A4" w:rsidRPr="002C62A4" w:rsidRDefault="002C62A4">
            <w:pPr>
              <w:rPr>
                <w:b/>
              </w:rPr>
            </w:pPr>
          </w:p>
        </w:tc>
        <w:tc>
          <w:tcPr>
            <w:tcW w:w="651" w:type="pct"/>
            <w:tcBorders>
              <w:top w:val="single" w:sz="4" w:space="0" w:color="auto"/>
              <w:left w:val="single" w:sz="4" w:space="0" w:color="auto"/>
              <w:bottom w:val="single" w:sz="4" w:space="0" w:color="auto"/>
              <w:right w:val="single" w:sz="4" w:space="0" w:color="auto"/>
            </w:tcBorders>
            <w:hideMark/>
          </w:tcPr>
          <w:p w:rsidR="002C62A4" w:rsidRPr="002C62A4" w:rsidRDefault="002C62A4">
            <w:pPr>
              <w:pStyle w:val="af3"/>
              <w:spacing w:line="276" w:lineRule="auto"/>
              <w:jc w:val="center"/>
              <w:rPr>
                <w:rFonts w:ascii="Times New Roman" w:hAnsi="Times New Roman"/>
              </w:rPr>
            </w:pPr>
            <w:r w:rsidRPr="002C62A4">
              <w:rPr>
                <w:rFonts w:ascii="Times New Roman" w:hAnsi="Times New Roman"/>
              </w:rPr>
              <w:t>Бюджеты сельских поселений</w:t>
            </w:r>
          </w:p>
        </w:tc>
        <w:tc>
          <w:tcPr>
            <w:tcW w:w="313" w:type="pct"/>
            <w:tcBorders>
              <w:top w:val="single" w:sz="4" w:space="0" w:color="auto"/>
              <w:left w:val="single" w:sz="4" w:space="0" w:color="auto"/>
              <w:bottom w:val="single" w:sz="4" w:space="0" w:color="auto"/>
              <w:right w:val="single" w:sz="4" w:space="0" w:color="auto"/>
            </w:tcBorders>
          </w:tcPr>
          <w:p w:rsidR="002C62A4" w:rsidRPr="002C62A4" w:rsidRDefault="002C62A4">
            <w:pPr>
              <w:pStyle w:val="af3"/>
              <w:spacing w:line="276" w:lineRule="auto"/>
              <w:jc w:val="center"/>
              <w:rPr>
                <w:rFonts w:ascii="Times New Roman" w:hAnsi="Times New Roman"/>
              </w:rPr>
            </w:pPr>
          </w:p>
        </w:tc>
        <w:tc>
          <w:tcPr>
            <w:tcW w:w="313" w:type="pct"/>
            <w:tcBorders>
              <w:top w:val="single" w:sz="4" w:space="0" w:color="auto"/>
              <w:left w:val="single" w:sz="4" w:space="0" w:color="auto"/>
              <w:bottom w:val="single" w:sz="4" w:space="0" w:color="auto"/>
              <w:right w:val="single" w:sz="4" w:space="0" w:color="auto"/>
            </w:tcBorders>
          </w:tcPr>
          <w:p w:rsidR="002C62A4" w:rsidRPr="002C62A4" w:rsidRDefault="002C62A4">
            <w:pPr>
              <w:pStyle w:val="af3"/>
              <w:spacing w:line="276" w:lineRule="auto"/>
              <w:jc w:val="center"/>
              <w:rPr>
                <w:rFonts w:ascii="Times New Roman" w:hAnsi="Times New Roman"/>
              </w:rPr>
            </w:pPr>
          </w:p>
        </w:tc>
        <w:tc>
          <w:tcPr>
            <w:tcW w:w="313" w:type="pct"/>
            <w:tcBorders>
              <w:top w:val="single" w:sz="4" w:space="0" w:color="auto"/>
              <w:left w:val="single" w:sz="4" w:space="0" w:color="auto"/>
              <w:bottom w:val="single" w:sz="4" w:space="0" w:color="auto"/>
              <w:right w:val="nil"/>
            </w:tcBorders>
          </w:tcPr>
          <w:p w:rsidR="002C62A4" w:rsidRPr="002C62A4" w:rsidRDefault="002C62A4">
            <w:pPr>
              <w:pStyle w:val="af3"/>
              <w:spacing w:line="276" w:lineRule="auto"/>
              <w:jc w:val="center"/>
              <w:rPr>
                <w:rFonts w:ascii="Times New Roman" w:hAnsi="Times New Roman"/>
              </w:rPr>
            </w:pPr>
          </w:p>
        </w:tc>
        <w:tc>
          <w:tcPr>
            <w:tcW w:w="313" w:type="pct"/>
            <w:tcBorders>
              <w:top w:val="single" w:sz="4" w:space="0" w:color="auto"/>
              <w:left w:val="single" w:sz="4" w:space="0" w:color="auto"/>
              <w:bottom w:val="single" w:sz="4" w:space="0" w:color="auto"/>
              <w:right w:val="nil"/>
            </w:tcBorders>
          </w:tcPr>
          <w:p w:rsidR="002C62A4" w:rsidRPr="002C62A4" w:rsidRDefault="002C62A4">
            <w:pPr>
              <w:pStyle w:val="af3"/>
              <w:spacing w:line="276" w:lineRule="auto"/>
              <w:jc w:val="center"/>
              <w:rPr>
                <w:rFonts w:ascii="Times New Roman" w:hAnsi="Times New Roman"/>
              </w:rPr>
            </w:pPr>
          </w:p>
        </w:tc>
        <w:tc>
          <w:tcPr>
            <w:tcW w:w="313" w:type="pct"/>
            <w:tcBorders>
              <w:top w:val="single" w:sz="4" w:space="0" w:color="auto"/>
              <w:left w:val="single" w:sz="4" w:space="0" w:color="auto"/>
              <w:bottom w:val="single" w:sz="4" w:space="0" w:color="auto"/>
              <w:right w:val="nil"/>
            </w:tcBorders>
            <w:hideMark/>
          </w:tcPr>
          <w:p w:rsidR="002C62A4" w:rsidRPr="002C62A4" w:rsidRDefault="002C62A4">
            <w:pPr>
              <w:pStyle w:val="af3"/>
              <w:spacing w:line="276" w:lineRule="auto"/>
              <w:jc w:val="center"/>
              <w:rPr>
                <w:rFonts w:ascii="Times New Roman" w:hAnsi="Times New Roman"/>
              </w:rPr>
            </w:pPr>
            <w:r w:rsidRPr="002C62A4">
              <w:rPr>
                <w:rFonts w:ascii="Times New Roman" w:hAnsi="Times New Roman"/>
              </w:rPr>
              <w:t>286</w:t>
            </w:r>
          </w:p>
        </w:tc>
        <w:tc>
          <w:tcPr>
            <w:tcW w:w="313" w:type="pct"/>
            <w:tcBorders>
              <w:top w:val="single" w:sz="4" w:space="0" w:color="auto"/>
              <w:left w:val="single" w:sz="4" w:space="0" w:color="auto"/>
              <w:bottom w:val="single" w:sz="4" w:space="0" w:color="auto"/>
              <w:right w:val="nil"/>
            </w:tcBorders>
            <w:hideMark/>
          </w:tcPr>
          <w:p w:rsidR="002C62A4" w:rsidRPr="002C62A4" w:rsidRDefault="002C62A4">
            <w:pPr>
              <w:pStyle w:val="af3"/>
              <w:spacing w:line="276" w:lineRule="auto"/>
              <w:jc w:val="center"/>
              <w:rPr>
                <w:rFonts w:ascii="Times New Roman" w:hAnsi="Times New Roman"/>
              </w:rPr>
            </w:pPr>
            <w:r w:rsidRPr="002C62A4">
              <w:rPr>
                <w:rFonts w:ascii="Times New Roman" w:hAnsi="Times New Roman"/>
              </w:rPr>
              <w:t>145,2</w:t>
            </w:r>
          </w:p>
        </w:tc>
        <w:tc>
          <w:tcPr>
            <w:tcW w:w="285" w:type="pct"/>
            <w:tcBorders>
              <w:top w:val="single" w:sz="4" w:space="0" w:color="auto"/>
              <w:left w:val="single" w:sz="4" w:space="0" w:color="auto"/>
              <w:bottom w:val="single" w:sz="4" w:space="0" w:color="auto"/>
              <w:right w:val="nil"/>
            </w:tcBorders>
            <w:hideMark/>
          </w:tcPr>
          <w:p w:rsidR="002C62A4" w:rsidRPr="002C62A4" w:rsidRDefault="002C62A4">
            <w:pPr>
              <w:pStyle w:val="af3"/>
              <w:spacing w:line="276" w:lineRule="auto"/>
              <w:jc w:val="center"/>
              <w:rPr>
                <w:rFonts w:ascii="Times New Roman" w:hAnsi="Times New Roman"/>
              </w:rPr>
            </w:pPr>
            <w:r w:rsidRPr="002C62A4">
              <w:rPr>
                <w:rFonts w:ascii="Times New Roman" w:hAnsi="Times New Roman"/>
              </w:rPr>
              <w:t>145,2</w:t>
            </w:r>
          </w:p>
        </w:tc>
        <w:tc>
          <w:tcPr>
            <w:tcW w:w="283" w:type="pct"/>
            <w:tcBorders>
              <w:top w:val="single" w:sz="4" w:space="0" w:color="auto"/>
              <w:left w:val="single" w:sz="4" w:space="0" w:color="auto"/>
              <w:bottom w:val="single" w:sz="4" w:space="0" w:color="auto"/>
              <w:right w:val="nil"/>
            </w:tcBorders>
            <w:hideMark/>
          </w:tcPr>
          <w:p w:rsidR="002C62A4" w:rsidRPr="002C62A4" w:rsidRDefault="002C62A4">
            <w:pPr>
              <w:pStyle w:val="af3"/>
              <w:spacing w:line="276" w:lineRule="auto"/>
              <w:rPr>
                <w:rFonts w:ascii="Times New Roman" w:hAnsi="Times New Roman"/>
              </w:rPr>
            </w:pPr>
            <w:r w:rsidRPr="002C62A4">
              <w:rPr>
                <w:rFonts w:ascii="Times New Roman" w:hAnsi="Times New Roman"/>
              </w:rPr>
              <w:t>145,2</w:t>
            </w:r>
          </w:p>
        </w:tc>
        <w:tc>
          <w:tcPr>
            <w:tcW w:w="283" w:type="pct"/>
            <w:tcBorders>
              <w:top w:val="single" w:sz="4" w:space="0" w:color="auto"/>
              <w:left w:val="single" w:sz="4" w:space="0" w:color="auto"/>
              <w:bottom w:val="single" w:sz="4" w:space="0" w:color="auto"/>
              <w:right w:val="single" w:sz="4" w:space="0" w:color="auto"/>
            </w:tcBorders>
            <w:hideMark/>
          </w:tcPr>
          <w:p w:rsidR="002C62A4" w:rsidRPr="002C62A4" w:rsidRDefault="002C62A4">
            <w:pPr>
              <w:pStyle w:val="af3"/>
              <w:spacing w:line="276" w:lineRule="auto"/>
              <w:jc w:val="center"/>
              <w:rPr>
                <w:rFonts w:ascii="Times New Roman" w:hAnsi="Times New Roman"/>
              </w:rPr>
            </w:pPr>
            <w:r w:rsidRPr="002C62A4">
              <w:rPr>
                <w:rFonts w:ascii="Times New Roman" w:hAnsi="Times New Roman"/>
              </w:rPr>
              <w:t>145,2</w:t>
            </w:r>
          </w:p>
        </w:tc>
      </w:tr>
      <w:tr w:rsidR="002C62A4" w:rsidRPr="002C62A4" w:rsidTr="002C62A4">
        <w:tc>
          <w:tcPr>
            <w:tcW w:w="636" w:type="pct"/>
            <w:vMerge w:val="restart"/>
            <w:tcBorders>
              <w:top w:val="single" w:sz="4" w:space="0" w:color="auto"/>
              <w:left w:val="single" w:sz="4" w:space="0" w:color="auto"/>
              <w:bottom w:val="single" w:sz="4" w:space="0" w:color="auto"/>
              <w:right w:val="single" w:sz="4" w:space="0" w:color="auto"/>
            </w:tcBorders>
            <w:hideMark/>
          </w:tcPr>
          <w:p w:rsidR="002C62A4" w:rsidRPr="002C62A4" w:rsidRDefault="002C62A4">
            <w:pPr>
              <w:pStyle w:val="af3"/>
              <w:spacing w:line="276" w:lineRule="auto"/>
              <w:jc w:val="center"/>
              <w:rPr>
                <w:rFonts w:ascii="Times New Roman" w:hAnsi="Times New Roman"/>
              </w:rPr>
            </w:pPr>
            <w:r w:rsidRPr="002C62A4">
              <w:rPr>
                <w:rFonts w:ascii="Times New Roman" w:hAnsi="Times New Roman"/>
              </w:rPr>
              <w:t>Основное мероприятие 1</w:t>
            </w:r>
          </w:p>
        </w:tc>
        <w:tc>
          <w:tcPr>
            <w:tcW w:w="983" w:type="pct"/>
            <w:vMerge w:val="restart"/>
            <w:tcBorders>
              <w:top w:val="single" w:sz="4" w:space="0" w:color="auto"/>
              <w:left w:val="single" w:sz="4" w:space="0" w:color="auto"/>
              <w:bottom w:val="single" w:sz="4" w:space="0" w:color="auto"/>
              <w:right w:val="single" w:sz="4" w:space="0" w:color="auto"/>
            </w:tcBorders>
            <w:hideMark/>
          </w:tcPr>
          <w:p w:rsidR="002C62A4" w:rsidRPr="002C62A4" w:rsidRDefault="002C62A4">
            <w:pPr>
              <w:pStyle w:val="af3"/>
              <w:spacing w:line="276" w:lineRule="auto"/>
              <w:jc w:val="center"/>
              <w:rPr>
                <w:rFonts w:ascii="Times New Roman" w:hAnsi="Times New Roman"/>
              </w:rPr>
            </w:pPr>
            <w:r w:rsidRPr="002C62A4">
              <w:rPr>
                <w:rFonts w:ascii="Times New Roman" w:hAnsi="Times New Roman"/>
              </w:rPr>
              <w:t>совершенствование бюджетного процесса, формирование бюджета Инсарского муниципального района на очередной финансовый год и на плановый период</w:t>
            </w:r>
          </w:p>
        </w:tc>
        <w:tc>
          <w:tcPr>
            <w:tcW w:w="651" w:type="pct"/>
            <w:tcBorders>
              <w:top w:val="single" w:sz="4" w:space="0" w:color="auto"/>
              <w:left w:val="single" w:sz="4" w:space="0" w:color="auto"/>
              <w:bottom w:val="single" w:sz="4" w:space="0" w:color="auto"/>
              <w:right w:val="single" w:sz="4" w:space="0" w:color="auto"/>
            </w:tcBorders>
            <w:hideMark/>
          </w:tcPr>
          <w:p w:rsidR="002C62A4" w:rsidRPr="002C62A4" w:rsidRDefault="002C62A4">
            <w:pPr>
              <w:pStyle w:val="af3"/>
              <w:spacing w:line="276" w:lineRule="auto"/>
              <w:jc w:val="center"/>
              <w:rPr>
                <w:rFonts w:ascii="Times New Roman" w:hAnsi="Times New Roman"/>
              </w:rPr>
            </w:pPr>
            <w:r w:rsidRPr="002C62A4">
              <w:rPr>
                <w:rFonts w:ascii="Times New Roman" w:hAnsi="Times New Roman"/>
              </w:rPr>
              <w:t>всего</w:t>
            </w:r>
          </w:p>
        </w:tc>
        <w:tc>
          <w:tcPr>
            <w:tcW w:w="313" w:type="pct"/>
            <w:tcBorders>
              <w:top w:val="single" w:sz="4" w:space="0" w:color="auto"/>
              <w:left w:val="single" w:sz="4" w:space="0" w:color="auto"/>
              <w:bottom w:val="single" w:sz="4" w:space="0" w:color="auto"/>
              <w:right w:val="single" w:sz="4" w:space="0" w:color="auto"/>
            </w:tcBorders>
            <w:hideMark/>
          </w:tcPr>
          <w:p w:rsidR="002C62A4" w:rsidRPr="002C62A4" w:rsidRDefault="002C62A4">
            <w:pPr>
              <w:pStyle w:val="af3"/>
              <w:spacing w:line="276" w:lineRule="auto"/>
              <w:jc w:val="center"/>
              <w:rPr>
                <w:rFonts w:ascii="Times New Roman" w:hAnsi="Times New Roman"/>
              </w:rPr>
            </w:pPr>
            <w:r w:rsidRPr="002C62A4">
              <w:rPr>
                <w:rFonts w:ascii="Times New Roman" w:hAnsi="Times New Roman"/>
              </w:rPr>
              <w:t>4700,3</w:t>
            </w:r>
          </w:p>
        </w:tc>
        <w:tc>
          <w:tcPr>
            <w:tcW w:w="313" w:type="pct"/>
            <w:tcBorders>
              <w:top w:val="single" w:sz="4" w:space="0" w:color="auto"/>
              <w:left w:val="single" w:sz="4" w:space="0" w:color="auto"/>
              <w:bottom w:val="single" w:sz="4" w:space="0" w:color="auto"/>
              <w:right w:val="single" w:sz="4" w:space="0" w:color="auto"/>
            </w:tcBorders>
            <w:hideMark/>
          </w:tcPr>
          <w:p w:rsidR="002C62A4" w:rsidRPr="002C62A4" w:rsidRDefault="002C62A4">
            <w:pPr>
              <w:pStyle w:val="af3"/>
              <w:spacing w:line="276" w:lineRule="auto"/>
              <w:jc w:val="center"/>
              <w:rPr>
                <w:rFonts w:ascii="Times New Roman" w:hAnsi="Times New Roman"/>
              </w:rPr>
            </w:pPr>
            <w:r w:rsidRPr="002C62A4">
              <w:rPr>
                <w:rFonts w:ascii="Times New Roman" w:hAnsi="Times New Roman"/>
              </w:rPr>
              <w:t>4696,9</w:t>
            </w:r>
          </w:p>
        </w:tc>
        <w:tc>
          <w:tcPr>
            <w:tcW w:w="313" w:type="pct"/>
            <w:tcBorders>
              <w:top w:val="single" w:sz="4" w:space="0" w:color="auto"/>
              <w:left w:val="single" w:sz="4" w:space="0" w:color="auto"/>
              <w:bottom w:val="single" w:sz="4" w:space="0" w:color="auto"/>
              <w:right w:val="nil"/>
            </w:tcBorders>
            <w:hideMark/>
          </w:tcPr>
          <w:p w:rsidR="002C62A4" w:rsidRPr="002C62A4" w:rsidRDefault="002C62A4">
            <w:pPr>
              <w:pStyle w:val="af3"/>
              <w:spacing w:line="276" w:lineRule="auto"/>
              <w:jc w:val="center"/>
              <w:rPr>
                <w:rFonts w:ascii="Times New Roman" w:hAnsi="Times New Roman"/>
              </w:rPr>
            </w:pPr>
            <w:r w:rsidRPr="002C62A4">
              <w:rPr>
                <w:rFonts w:ascii="Times New Roman" w:hAnsi="Times New Roman"/>
              </w:rPr>
              <w:t>4934,1</w:t>
            </w:r>
          </w:p>
        </w:tc>
        <w:tc>
          <w:tcPr>
            <w:tcW w:w="313" w:type="pct"/>
            <w:tcBorders>
              <w:top w:val="single" w:sz="4" w:space="0" w:color="auto"/>
              <w:left w:val="single" w:sz="4" w:space="0" w:color="auto"/>
              <w:bottom w:val="single" w:sz="4" w:space="0" w:color="auto"/>
              <w:right w:val="nil"/>
            </w:tcBorders>
            <w:hideMark/>
          </w:tcPr>
          <w:p w:rsidR="002C62A4" w:rsidRPr="002C62A4" w:rsidRDefault="002C62A4">
            <w:pPr>
              <w:pStyle w:val="af3"/>
              <w:spacing w:line="276" w:lineRule="auto"/>
              <w:jc w:val="center"/>
              <w:rPr>
                <w:rFonts w:ascii="Times New Roman" w:hAnsi="Times New Roman"/>
              </w:rPr>
            </w:pPr>
            <w:r w:rsidRPr="002C62A4">
              <w:rPr>
                <w:rFonts w:ascii="Times New Roman" w:hAnsi="Times New Roman"/>
              </w:rPr>
              <w:t>4954,8</w:t>
            </w:r>
          </w:p>
        </w:tc>
        <w:tc>
          <w:tcPr>
            <w:tcW w:w="313" w:type="pct"/>
            <w:tcBorders>
              <w:top w:val="single" w:sz="4" w:space="0" w:color="auto"/>
              <w:left w:val="single" w:sz="4" w:space="0" w:color="auto"/>
              <w:bottom w:val="single" w:sz="4" w:space="0" w:color="auto"/>
              <w:right w:val="nil"/>
            </w:tcBorders>
            <w:hideMark/>
          </w:tcPr>
          <w:p w:rsidR="002C62A4" w:rsidRPr="002C62A4" w:rsidRDefault="002C62A4">
            <w:pPr>
              <w:pStyle w:val="af3"/>
              <w:spacing w:line="276" w:lineRule="auto"/>
              <w:jc w:val="center"/>
              <w:rPr>
                <w:rFonts w:ascii="Times New Roman" w:hAnsi="Times New Roman"/>
              </w:rPr>
            </w:pPr>
            <w:r w:rsidRPr="002C62A4">
              <w:rPr>
                <w:rFonts w:ascii="Times New Roman" w:hAnsi="Times New Roman"/>
              </w:rPr>
              <w:t>5203,1</w:t>
            </w:r>
          </w:p>
        </w:tc>
        <w:tc>
          <w:tcPr>
            <w:tcW w:w="313" w:type="pct"/>
            <w:tcBorders>
              <w:top w:val="single" w:sz="4" w:space="0" w:color="auto"/>
              <w:left w:val="single" w:sz="4" w:space="0" w:color="auto"/>
              <w:bottom w:val="single" w:sz="4" w:space="0" w:color="auto"/>
              <w:right w:val="nil"/>
            </w:tcBorders>
          </w:tcPr>
          <w:p w:rsidR="002C62A4" w:rsidRPr="002C62A4" w:rsidRDefault="002C62A4">
            <w:pPr>
              <w:pStyle w:val="af3"/>
              <w:spacing w:line="276" w:lineRule="auto"/>
              <w:rPr>
                <w:rFonts w:ascii="Times New Roman" w:hAnsi="Times New Roman"/>
              </w:rPr>
            </w:pPr>
            <w:r w:rsidRPr="002C62A4">
              <w:rPr>
                <w:rFonts w:ascii="Times New Roman" w:hAnsi="Times New Roman"/>
              </w:rPr>
              <w:t>5452,9</w:t>
            </w:r>
          </w:p>
          <w:p w:rsidR="002C62A4" w:rsidRPr="002C62A4" w:rsidRDefault="002C62A4">
            <w:pPr>
              <w:widowControl w:val="0"/>
              <w:autoSpaceDE w:val="0"/>
              <w:autoSpaceDN w:val="0"/>
              <w:adjustRightInd w:val="0"/>
              <w:spacing w:line="276" w:lineRule="auto"/>
              <w:ind w:firstLine="720"/>
              <w:jc w:val="both"/>
            </w:pPr>
          </w:p>
        </w:tc>
        <w:tc>
          <w:tcPr>
            <w:tcW w:w="285" w:type="pct"/>
            <w:tcBorders>
              <w:top w:val="single" w:sz="4" w:space="0" w:color="auto"/>
              <w:left w:val="single" w:sz="4" w:space="0" w:color="auto"/>
              <w:bottom w:val="single" w:sz="4" w:space="0" w:color="auto"/>
              <w:right w:val="nil"/>
            </w:tcBorders>
            <w:hideMark/>
          </w:tcPr>
          <w:p w:rsidR="002C62A4" w:rsidRPr="002C62A4" w:rsidRDefault="002C62A4">
            <w:pPr>
              <w:pStyle w:val="af3"/>
              <w:spacing w:line="276" w:lineRule="auto"/>
              <w:rPr>
                <w:rFonts w:ascii="Times New Roman" w:hAnsi="Times New Roman"/>
              </w:rPr>
            </w:pPr>
            <w:r w:rsidRPr="002C62A4">
              <w:rPr>
                <w:rFonts w:ascii="Times New Roman" w:hAnsi="Times New Roman"/>
              </w:rPr>
              <w:t>3347,9</w:t>
            </w:r>
          </w:p>
        </w:tc>
        <w:tc>
          <w:tcPr>
            <w:tcW w:w="283" w:type="pct"/>
            <w:tcBorders>
              <w:top w:val="single" w:sz="4" w:space="0" w:color="auto"/>
              <w:left w:val="single" w:sz="4" w:space="0" w:color="auto"/>
              <w:bottom w:val="single" w:sz="4" w:space="0" w:color="auto"/>
              <w:right w:val="nil"/>
            </w:tcBorders>
            <w:hideMark/>
          </w:tcPr>
          <w:p w:rsidR="002C62A4" w:rsidRPr="002C62A4" w:rsidRDefault="002C62A4">
            <w:pPr>
              <w:pStyle w:val="af3"/>
              <w:spacing w:line="276" w:lineRule="auto"/>
              <w:jc w:val="center"/>
              <w:rPr>
                <w:rFonts w:ascii="Times New Roman" w:hAnsi="Times New Roman"/>
              </w:rPr>
            </w:pPr>
            <w:r w:rsidRPr="002C62A4">
              <w:rPr>
                <w:rFonts w:ascii="Times New Roman" w:hAnsi="Times New Roman"/>
              </w:rPr>
              <w:t>3309,6</w:t>
            </w:r>
          </w:p>
        </w:tc>
        <w:tc>
          <w:tcPr>
            <w:tcW w:w="283" w:type="pct"/>
            <w:tcBorders>
              <w:top w:val="single" w:sz="4" w:space="0" w:color="auto"/>
              <w:left w:val="single" w:sz="4" w:space="0" w:color="auto"/>
              <w:bottom w:val="single" w:sz="4" w:space="0" w:color="auto"/>
              <w:right w:val="single" w:sz="4" w:space="0" w:color="auto"/>
            </w:tcBorders>
            <w:hideMark/>
          </w:tcPr>
          <w:p w:rsidR="002C62A4" w:rsidRPr="002C62A4" w:rsidRDefault="002C62A4">
            <w:pPr>
              <w:pStyle w:val="af3"/>
              <w:spacing w:line="276" w:lineRule="auto"/>
              <w:rPr>
                <w:rFonts w:ascii="Times New Roman" w:hAnsi="Times New Roman"/>
              </w:rPr>
            </w:pPr>
            <w:r w:rsidRPr="002C62A4">
              <w:rPr>
                <w:rFonts w:ascii="Times New Roman" w:hAnsi="Times New Roman"/>
              </w:rPr>
              <w:t>3309,6</w:t>
            </w:r>
          </w:p>
        </w:tc>
      </w:tr>
      <w:tr w:rsidR="002C62A4" w:rsidRPr="002C62A4" w:rsidTr="002C62A4">
        <w:tc>
          <w:tcPr>
            <w:tcW w:w="0" w:type="auto"/>
            <w:vMerge/>
            <w:tcBorders>
              <w:top w:val="single" w:sz="4" w:space="0" w:color="auto"/>
              <w:left w:val="single" w:sz="4" w:space="0" w:color="auto"/>
              <w:bottom w:val="single" w:sz="4" w:space="0" w:color="auto"/>
              <w:right w:val="single" w:sz="4" w:space="0" w:color="auto"/>
            </w:tcBorders>
            <w:vAlign w:val="center"/>
            <w:hideMark/>
          </w:tcPr>
          <w:p w:rsidR="002C62A4" w:rsidRPr="002C62A4" w:rsidRDefault="002C62A4"/>
        </w:tc>
        <w:tc>
          <w:tcPr>
            <w:tcW w:w="0" w:type="auto"/>
            <w:vMerge/>
            <w:tcBorders>
              <w:top w:val="single" w:sz="4" w:space="0" w:color="auto"/>
              <w:left w:val="single" w:sz="4" w:space="0" w:color="auto"/>
              <w:bottom w:val="single" w:sz="4" w:space="0" w:color="auto"/>
              <w:right w:val="single" w:sz="4" w:space="0" w:color="auto"/>
            </w:tcBorders>
            <w:vAlign w:val="center"/>
            <w:hideMark/>
          </w:tcPr>
          <w:p w:rsidR="002C62A4" w:rsidRPr="002C62A4" w:rsidRDefault="002C62A4"/>
        </w:tc>
        <w:tc>
          <w:tcPr>
            <w:tcW w:w="651" w:type="pct"/>
            <w:tcBorders>
              <w:top w:val="single" w:sz="4" w:space="0" w:color="auto"/>
              <w:left w:val="single" w:sz="4" w:space="0" w:color="auto"/>
              <w:bottom w:val="single" w:sz="4" w:space="0" w:color="auto"/>
              <w:right w:val="single" w:sz="4" w:space="0" w:color="auto"/>
            </w:tcBorders>
            <w:hideMark/>
          </w:tcPr>
          <w:p w:rsidR="002C62A4" w:rsidRPr="002C62A4" w:rsidRDefault="002C62A4">
            <w:pPr>
              <w:pStyle w:val="af3"/>
              <w:spacing w:line="276" w:lineRule="auto"/>
              <w:jc w:val="center"/>
              <w:rPr>
                <w:rFonts w:ascii="Times New Roman" w:hAnsi="Times New Roman"/>
              </w:rPr>
            </w:pPr>
            <w:r w:rsidRPr="002C62A4">
              <w:rPr>
                <w:rFonts w:ascii="Times New Roman" w:hAnsi="Times New Roman"/>
              </w:rPr>
              <w:t>Республиканский бюджет</w:t>
            </w:r>
          </w:p>
        </w:tc>
        <w:tc>
          <w:tcPr>
            <w:tcW w:w="313" w:type="pct"/>
            <w:tcBorders>
              <w:top w:val="single" w:sz="4" w:space="0" w:color="auto"/>
              <w:left w:val="single" w:sz="4" w:space="0" w:color="auto"/>
              <w:bottom w:val="single" w:sz="4" w:space="0" w:color="auto"/>
              <w:right w:val="single" w:sz="4" w:space="0" w:color="auto"/>
            </w:tcBorders>
          </w:tcPr>
          <w:p w:rsidR="002C62A4" w:rsidRPr="002C62A4" w:rsidRDefault="002C62A4">
            <w:pPr>
              <w:pStyle w:val="af3"/>
              <w:spacing w:line="276" w:lineRule="auto"/>
              <w:jc w:val="center"/>
              <w:rPr>
                <w:rFonts w:ascii="Times New Roman" w:hAnsi="Times New Roman"/>
              </w:rPr>
            </w:pPr>
          </w:p>
        </w:tc>
        <w:tc>
          <w:tcPr>
            <w:tcW w:w="313" w:type="pct"/>
            <w:tcBorders>
              <w:top w:val="single" w:sz="4" w:space="0" w:color="auto"/>
              <w:left w:val="single" w:sz="4" w:space="0" w:color="auto"/>
              <w:bottom w:val="single" w:sz="4" w:space="0" w:color="auto"/>
              <w:right w:val="single" w:sz="4" w:space="0" w:color="auto"/>
            </w:tcBorders>
          </w:tcPr>
          <w:p w:rsidR="002C62A4" w:rsidRPr="002C62A4" w:rsidRDefault="002C62A4">
            <w:pPr>
              <w:pStyle w:val="af3"/>
              <w:spacing w:line="276" w:lineRule="auto"/>
              <w:jc w:val="center"/>
              <w:rPr>
                <w:rFonts w:ascii="Times New Roman" w:hAnsi="Times New Roman"/>
              </w:rPr>
            </w:pPr>
          </w:p>
        </w:tc>
        <w:tc>
          <w:tcPr>
            <w:tcW w:w="313" w:type="pct"/>
            <w:tcBorders>
              <w:top w:val="single" w:sz="4" w:space="0" w:color="auto"/>
              <w:left w:val="single" w:sz="4" w:space="0" w:color="auto"/>
              <w:bottom w:val="single" w:sz="4" w:space="0" w:color="auto"/>
              <w:right w:val="nil"/>
            </w:tcBorders>
            <w:hideMark/>
          </w:tcPr>
          <w:p w:rsidR="002C62A4" w:rsidRPr="002C62A4" w:rsidRDefault="002C62A4">
            <w:pPr>
              <w:pStyle w:val="af3"/>
              <w:spacing w:line="276" w:lineRule="auto"/>
              <w:jc w:val="center"/>
              <w:rPr>
                <w:rFonts w:ascii="Times New Roman" w:hAnsi="Times New Roman"/>
              </w:rPr>
            </w:pPr>
            <w:r w:rsidRPr="002C62A4">
              <w:rPr>
                <w:rFonts w:ascii="Times New Roman" w:hAnsi="Times New Roman"/>
              </w:rPr>
              <w:t>226,7</w:t>
            </w:r>
          </w:p>
        </w:tc>
        <w:tc>
          <w:tcPr>
            <w:tcW w:w="313" w:type="pct"/>
            <w:tcBorders>
              <w:top w:val="single" w:sz="4" w:space="0" w:color="auto"/>
              <w:left w:val="single" w:sz="4" w:space="0" w:color="auto"/>
              <w:bottom w:val="single" w:sz="4" w:space="0" w:color="auto"/>
              <w:right w:val="nil"/>
            </w:tcBorders>
            <w:hideMark/>
          </w:tcPr>
          <w:p w:rsidR="002C62A4" w:rsidRPr="002C62A4" w:rsidRDefault="002C62A4">
            <w:pPr>
              <w:pStyle w:val="af3"/>
              <w:spacing w:line="276" w:lineRule="auto"/>
              <w:jc w:val="center"/>
              <w:rPr>
                <w:rFonts w:ascii="Times New Roman" w:hAnsi="Times New Roman"/>
              </w:rPr>
            </w:pPr>
            <w:r w:rsidRPr="002C62A4">
              <w:rPr>
                <w:rFonts w:ascii="Times New Roman" w:hAnsi="Times New Roman"/>
              </w:rPr>
              <w:t>41,5</w:t>
            </w:r>
          </w:p>
        </w:tc>
        <w:tc>
          <w:tcPr>
            <w:tcW w:w="313" w:type="pct"/>
            <w:tcBorders>
              <w:top w:val="single" w:sz="4" w:space="0" w:color="auto"/>
              <w:left w:val="single" w:sz="4" w:space="0" w:color="auto"/>
              <w:bottom w:val="single" w:sz="4" w:space="0" w:color="auto"/>
              <w:right w:val="nil"/>
            </w:tcBorders>
          </w:tcPr>
          <w:p w:rsidR="002C62A4" w:rsidRPr="002C62A4" w:rsidRDefault="002C62A4">
            <w:pPr>
              <w:pStyle w:val="af3"/>
              <w:spacing w:line="276" w:lineRule="auto"/>
              <w:jc w:val="center"/>
              <w:rPr>
                <w:rFonts w:ascii="Times New Roman" w:hAnsi="Times New Roman"/>
              </w:rPr>
            </w:pPr>
          </w:p>
        </w:tc>
        <w:tc>
          <w:tcPr>
            <w:tcW w:w="313" w:type="pct"/>
            <w:tcBorders>
              <w:top w:val="single" w:sz="4" w:space="0" w:color="auto"/>
              <w:left w:val="single" w:sz="4" w:space="0" w:color="auto"/>
              <w:bottom w:val="single" w:sz="4" w:space="0" w:color="auto"/>
              <w:right w:val="nil"/>
            </w:tcBorders>
          </w:tcPr>
          <w:p w:rsidR="002C62A4" w:rsidRPr="002C62A4" w:rsidRDefault="002C62A4">
            <w:pPr>
              <w:pStyle w:val="af3"/>
              <w:spacing w:line="276" w:lineRule="auto"/>
              <w:jc w:val="center"/>
              <w:rPr>
                <w:rFonts w:ascii="Times New Roman" w:hAnsi="Times New Roman"/>
              </w:rPr>
            </w:pPr>
          </w:p>
        </w:tc>
        <w:tc>
          <w:tcPr>
            <w:tcW w:w="285" w:type="pct"/>
            <w:tcBorders>
              <w:top w:val="single" w:sz="4" w:space="0" w:color="auto"/>
              <w:left w:val="single" w:sz="4" w:space="0" w:color="auto"/>
              <w:bottom w:val="single" w:sz="4" w:space="0" w:color="auto"/>
              <w:right w:val="nil"/>
            </w:tcBorders>
          </w:tcPr>
          <w:p w:rsidR="002C62A4" w:rsidRPr="002C62A4" w:rsidRDefault="002C62A4">
            <w:pPr>
              <w:pStyle w:val="af3"/>
              <w:spacing w:line="276" w:lineRule="auto"/>
              <w:jc w:val="center"/>
              <w:rPr>
                <w:rFonts w:ascii="Times New Roman" w:hAnsi="Times New Roman"/>
              </w:rPr>
            </w:pPr>
          </w:p>
        </w:tc>
        <w:tc>
          <w:tcPr>
            <w:tcW w:w="283" w:type="pct"/>
            <w:tcBorders>
              <w:top w:val="single" w:sz="4" w:space="0" w:color="auto"/>
              <w:left w:val="single" w:sz="4" w:space="0" w:color="auto"/>
              <w:bottom w:val="single" w:sz="4" w:space="0" w:color="auto"/>
              <w:right w:val="nil"/>
            </w:tcBorders>
          </w:tcPr>
          <w:p w:rsidR="002C62A4" w:rsidRPr="002C62A4" w:rsidRDefault="002C62A4">
            <w:pPr>
              <w:pStyle w:val="af3"/>
              <w:spacing w:line="276" w:lineRule="auto"/>
              <w:jc w:val="center"/>
              <w:rPr>
                <w:rFonts w:ascii="Times New Roman" w:hAnsi="Times New Roman"/>
              </w:rPr>
            </w:pPr>
          </w:p>
        </w:tc>
        <w:tc>
          <w:tcPr>
            <w:tcW w:w="283" w:type="pct"/>
            <w:tcBorders>
              <w:top w:val="single" w:sz="4" w:space="0" w:color="auto"/>
              <w:left w:val="single" w:sz="4" w:space="0" w:color="auto"/>
              <w:bottom w:val="single" w:sz="4" w:space="0" w:color="auto"/>
              <w:right w:val="single" w:sz="4" w:space="0" w:color="auto"/>
            </w:tcBorders>
          </w:tcPr>
          <w:p w:rsidR="002C62A4" w:rsidRPr="002C62A4" w:rsidRDefault="002C62A4">
            <w:pPr>
              <w:pStyle w:val="af3"/>
              <w:spacing w:line="276" w:lineRule="auto"/>
              <w:jc w:val="center"/>
              <w:rPr>
                <w:rFonts w:ascii="Times New Roman" w:hAnsi="Times New Roman"/>
              </w:rPr>
            </w:pPr>
          </w:p>
        </w:tc>
      </w:tr>
      <w:tr w:rsidR="002C62A4" w:rsidRPr="002C62A4" w:rsidTr="002C62A4">
        <w:tc>
          <w:tcPr>
            <w:tcW w:w="0" w:type="auto"/>
            <w:vMerge/>
            <w:tcBorders>
              <w:top w:val="single" w:sz="4" w:space="0" w:color="auto"/>
              <w:left w:val="single" w:sz="4" w:space="0" w:color="auto"/>
              <w:bottom w:val="single" w:sz="4" w:space="0" w:color="auto"/>
              <w:right w:val="single" w:sz="4" w:space="0" w:color="auto"/>
            </w:tcBorders>
            <w:vAlign w:val="center"/>
            <w:hideMark/>
          </w:tcPr>
          <w:p w:rsidR="002C62A4" w:rsidRPr="002C62A4" w:rsidRDefault="002C62A4"/>
        </w:tc>
        <w:tc>
          <w:tcPr>
            <w:tcW w:w="0" w:type="auto"/>
            <w:vMerge/>
            <w:tcBorders>
              <w:top w:val="single" w:sz="4" w:space="0" w:color="auto"/>
              <w:left w:val="single" w:sz="4" w:space="0" w:color="auto"/>
              <w:bottom w:val="single" w:sz="4" w:space="0" w:color="auto"/>
              <w:right w:val="single" w:sz="4" w:space="0" w:color="auto"/>
            </w:tcBorders>
            <w:vAlign w:val="center"/>
            <w:hideMark/>
          </w:tcPr>
          <w:p w:rsidR="002C62A4" w:rsidRPr="002C62A4" w:rsidRDefault="002C62A4"/>
        </w:tc>
        <w:tc>
          <w:tcPr>
            <w:tcW w:w="651" w:type="pct"/>
            <w:tcBorders>
              <w:top w:val="single" w:sz="4" w:space="0" w:color="auto"/>
              <w:left w:val="single" w:sz="4" w:space="0" w:color="auto"/>
              <w:bottom w:val="single" w:sz="4" w:space="0" w:color="auto"/>
              <w:right w:val="single" w:sz="4" w:space="0" w:color="auto"/>
            </w:tcBorders>
            <w:hideMark/>
          </w:tcPr>
          <w:p w:rsidR="002C62A4" w:rsidRPr="002C62A4" w:rsidRDefault="002C62A4">
            <w:pPr>
              <w:pStyle w:val="af3"/>
              <w:spacing w:line="276" w:lineRule="auto"/>
              <w:jc w:val="center"/>
              <w:rPr>
                <w:rFonts w:ascii="Times New Roman" w:hAnsi="Times New Roman"/>
              </w:rPr>
            </w:pPr>
            <w:r w:rsidRPr="002C62A4">
              <w:rPr>
                <w:rFonts w:ascii="Times New Roman" w:hAnsi="Times New Roman"/>
              </w:rPr>
              <w:t>Бюджет Инсарского муниципального района</w:t>
            </w:r>
          </w:p>
        </w:tc>
        <w:tc>
          <w:tcPr>
            <w:tcW w:w="313" w:type="pct"/>
            <w:tcBorders>
              <w:top w:val="single" w:sz="4" w:space="0" w:color="auto"/>
              <w:left w:val="single" w:sz="4" w:space="0" w:color="auto"/>
              <w:bottom w:val="single" w:sz="4" w:space="0" w:color="auto"/>
              <w:right w:val="single" w:sz="4" w:space="0" w:color="auto"/>
            </w:tcBorders>
            <w:hideMark/>
          </w:tcPr>
          <w:p w:rsidR="002C62A4" w:rsidRPr="002C62A4" w:rsidRDefault="002C62A4">
            <w:pPr>
              <w:pStyle w:val="af3"/>
              <w:spacing w:line="276" w:lineRule="auto"/>
              <w:jc w:val="center"/>
              <w:rPr>
                <w:rFonts w:ascii="Times New Roman" w:hAnsi="Times New Roman"/>
              </w:rPr>
            </w:pPr>
            <w:r w:rsidRPr="002C62A4">
              <w:rPr>
                <w:rFonts w:ascii="Times New Roman" w:hAnsi="Times New Roman"/>
              </w:rPr>
              <w:t>4700,3</w:t>
            </w:r>
          </w:p>
        </w:tc>
        <w:tc>
          <w:tcPr>
            <w:tcW w:w="313" w:type="pct"/>
            <w:tcBorders>
              <w:top w:val="single" w:sz="4" w:space="0" w:color="auto"/>
              <w:left w:val="single" w:sz="4" w:space="0" w:color="auto"/>
              <w:bottom w:val="single" w:sz="4" w:space="0" w:color="auto"/>
              <w:right w:val="single" w:sz="4" w:space="0" w:color="auto"/>
            </w:tcBorders>
            <w:hideMark/>
          </w:tcPr>
          <w:p w:rsidR="002C62A4" w:rsidRPr="002C62A4" w:rsidRDefault="002C62A4">
            <w:pPr>
              <w:pStyle w:val="af3"/>
              <w:spacing w:line="276" w:lineRule="auto"/>
              <w:jc w:val="center"/>
              <w:rPr>
                <w:rFonts w:ascii="Times New Roman" w:hAnsi="Times New Roman"/>
              </w:rPr>
            </w:pPr>
            <w:r w:rsidRPr="002C62A4">
              <w:rPr>
                <w:rFonts w:ascii="Times New Roman" w:hAnsi="Times New Roman"/>
              </w:rPr>
              <w:t>4696,9</w:t>
            </w:r>
          </w:p>
        </w:tc>
        <w:tc>
          <w:tcPr>
            <w:tcW w:w="313" w:type="pct"/>
            <w:tcBorders>
              <w:top w:val="single" w:sz="4" w:space="0" w:color="auto"/>
              <w:left w:val="single" w:sz="4" w:space="0" w:color="auto"/>
              <w:bottom w:val="single" w:sz="4" w:space="0" w:color="auto"/>
              <w:right w:val="nil"/>
            </w:tcBorders>
            <w:hideMark/>
          </w:tcPr>
          <w:p w:rsidR="002C62A4" w:rsidRPr="002C62A4" w:rsidRDefault="002C62A4">
            <w:pPr>
              <w:pStyle w:val="af3"/>
              <w:spacing w:line="276" w:lineRule="auto"/>
              <w:jc w:val="center"/>
              <w:rPr>
                <w:rFonts w:ascii="Times New Roman" w:hAnsi="Times New Roman"/>
              </w:rPr>
            </w:pPr>
            <w:r w:rsidRPr="002C62A4">
              <w:rPr>
                <w:rFonts w:ascii="Times New Roman" w:hAnsi="Times New Roman"/>
              </w:rPr>
              <w:t>4707,4</w:t>
            </w:r>
          </w:p>
        </w:tc>
        <w:tc>
          <w:tcPr>
            <w:tcW w:w="313" w:type="pct"/>
            <w:tcBorders>
              <w:top w:val="single" w:sz="4" w:space="0" w:color="auto"/>
              <w:left w:val="single" w:sz="4" w:space="0" w:color="auto"/>
              <w:bottom w:val="single" w:sz="4" w:space="0" w:color="auto"/>
              <w:right w:val="nil"/>
            </w:tcBorders>
            <w:hideMark/>
          </w:tcPr>
          <w:p w:rsidR="002C62A4" w:rsidRPr="002C62A4" w:rsidRDefault="002C62A4">
            <w:pPr>
              <w:pStyle w:val="af3"/>
              <w:spacing w:line="276" w:lineRule="auto"/>
              <w:jc w:val="center"/>
              <w:rPr>
                <w:rFonts w:ascii="Times New Roman" w:hAnsi="Times New Roman"/>
              </w:rPr>
            </w:pPr>
            <w:r w:rsidRPr="002C62A4">
              <w:rPr>
                <w:rFonts w:ascii="Times New Roman" w:hAnsi="Times New Roman"/>
              </w:rPr>
              <w:t>4913,3</w:t>
            </w:r>
          </w:p>
        </w:tc>
        <w:tc>
          <w:tcPr>
            <w:tcW w:w="313" w:type="pct"/>
            <w:tcBorders>
              <w:top w:val="single" w:sz="4" w:space="0" w:color="auto"/>
              <w:left w:val="single" w:sz="4" w:space="0" w:color="auto"/>
              <w:bottom w:val="single" w:sz="4" w:space="0" w:color="auto"/>
              <w:right w:val="nil"/>
            </w:tcBorders>
            <w:hideMark/>
          </w:tcPr>
          <w:p w:rsidR="002C62A4" w:rsidRPr="002C62A4" w:rsidRDefault="002C62A4">
            <w:pPr>
              <w:pStyle w:val="af3"/>
              <w:spacing w:line="276" w:lineRule="auto"/>
              <w:jc w:val="center"/>
              <w:rPr>
                <w:rFonts w:ascii="Times New Roman" w:hAnsi="Times New Roman"/>
              </w:rPr>
            </w:pPr>
            <w:r w:rsidRPr="002C62A4">
              <w:rPr>
                <w:rFonts w:ascii="Times New Roman" w:hAnsi="Times New Roman"/>
              </w:rPr>
              <w:t>4917,1</w:t>
            </w:r>
          </w:p>
        </w:tc>
        <w:tc>
          <w:tcPr>
            <w:tcW w:w="313" w:type="pct"/>
            <w:tcBorders>
              <w:top w:val="single" w:sz="4" w:space="0" w:color="auto"/>
              <w:left w:val="single" w:sz="4" w:space="0" w:color="auto"/>
              <w:bottom w:val="single" w:sz="4" w:space="0" w:color="auto"/>
              <w:right w:val="nil"/>
            </w:tcBorders>
            <w:hideMark/>
          </w:tcPr>
          <w:p w:rsidR="002C62A4" w:rsidRPr="002C62A4" w:rsidRDefault="002C62A4">
            <w:pPr>
              <w:pStyle w:val="af3"/>
              <w:spacing w:line="276" w:lineRule="auto"/>
              <w:jc w:val="center"/>
              <w:rPr>
                <w:rFonts w:ascii="Times New Roman" w:hAnsi="Times New Roman"/>
              </w:rPr>
            </w:pPr>
            <w:r w:rsidRPr="002C62A4">
              <w:rPr>
                <w:rFonts w:ascii="Times New Roman" w:hAnsi="Times New Roman"/>
              </w:rPr>
              <w:t>5307,7</w:t>
            </w:r>
          </w:p>
        </w:tc>
        <w:tc>
          <w:tcPr>
            <w:tcW w:w="285" w:type="pct"/>
            <w:tcBorders>
              <w:top w:val="single" w:sz="4" w:space="0" w:color="auto"/>
              <w:left w:val="single" w:sz="4" w:space="0" w:color="auto"/>
              <w:bottom w:val="single" w:sz="4" w:space="0" w:color="auto"/>
              <w:right w:val="nil"/>
            </w:tcBorders>
            <w:hideMark/>
          </w:tcPr>
          <w:p w:rsidR="002C62A4" w:rsidRPr="002C62A4" w:rsidRDefault="002C62A4">
            <w:pPr>
              <w:pStyle w:val="af3"/>
              <w:spacing w:line="276" w:lineRule="auto"/>
              <w:rPr>
                <w:rFonts w:ascii="Times New Roman" w:hAnsi="Times New Roman"/>
              </w:rPr>
            </w:pPr>
            <w:r w:rsidRPr="002C62A4">
              <w:rPr>
                <w:rFonts w:ascii="Times New Roman" w:hAnsi="Times New Roman"/>
              </w:rPr>
              <w:t>3202,7</w:t>
            </w:r>
          </w:p>
        </w:tc>
        <w:tc>
          <w:tcPr>
            <w:tcW w:w="283" w:type="pct"/>
            <w:tcBorders>
              <w:top w:val="single" w:sz="4" w:space="0" w:color="auto"/>
              <w:left w:val="single" w:sz="4" w:space="0" w:color="auto"/>
              <w:bottom w:val="single" w:sz="4" w:space="0" w:color="auto"/>
              <w:right w:val="nil"/>
            </w:tcBorders>
            <w:hideMark/>
          </w:tcPr>
          <w:p w:rsidR="002C62A4" w:rsidRPr="002C62A4" w:rsidRDefault="002C62A4">
            <w:pPr>
              <w:pStyle w:val="af3"/>
              <w:spacing w:line="276" w:lineRule="auto"/>
              <w:rPr>
                <w:rFonts w:ascii="Times New Roman" w:hAnsi="Times New Roman"/>
              </w:rPr>
            </w:pPr>
            <w:r w:rsidRPr="002C62A4">
              <w:rPr>
                <w:rFonts w:ascii="Times New Roman" w:hAnsi="Times New Roman"/>
              </w:rPr>
              <w:t>3164,4</w:t>
            </w:r>
          </w:p>
        </w:tc>
        <w:tc>
          <w:tcPr>
            <w:tcW w:w="283" w:type="pct"/>
            <w:tcBorders>
              <w:top w:val="single" w:sz="4" w:space="0" w:color="auto"/>
              <w:left w:val="single" w:sz="4" w:space="0" w:color="auto"/>
              <w:bottom w:val="single" w:sz="4" w:space="0" w:color="auto"/>
              <w:right w:val="single" w:sz="4" w:space="0" w:color="auto"/>
            </w:tcBorders>
            <w:hideMark/>
          </w:tcPr>
          <w:p w:rsidR="002C62A4" w:rsidRPr="002C62A4" w:rsidRDefault="002C62A4">
            <w:pPr>
              <w:pStyle w:val="af3"/>
              <w:spacing w:line="276" w:lineRule="auto"/>
              <w:jc w:val="center"/>
              <w:rPr>
                <w:rFonts w:ascii="Times New Roman" w:hAnsi="Times New Roman"/>
              </w:rPr>
            </w:pPr>
            <w:r w:rsidRPr="002C62A4">
              <w:rPr>
                <w:rFonts w:ascii="Times New Roman" w:hAnsi="Times New Roman"/>
              </w:rPr>
              <w:t>3164,4</w:t>
            </w:r>
          </w:p>
        </w:tc>
      </w:tr>
      <w:tr w:rsidR="002C62A4" w:rsidRPr="002C62A4" w:rsidTr="002C62A4">
        <w:tc>
          <w:tcPr>
            <w:tcW w:w="0" w:type="auto"/>
            <w:vMerge/>
            <w:tcBorders>
              <w:top w:val="single" w:sz="4" w:space="0" w:color="auto"/>
              <w:left w:val="single" w:sz="4" w:space="0" w:color="auto"/>
              <w:bottom w:val="single" w:sz="4" w:space="0" w:color="auto"/>
              <w:right w:val="single" w:sz="4" w:space="0" w:color="auto"/>
            </w:tcBorders>
            <w:vAlign w:val="center"/>
            <w:hideMark/>
          </w:tcPr>
          <w:p w:rsidR="002C62A4" w:rsidRPr="002C62A4" w:rsidRDefault="002C62A4"/>
        </w:tc>
        <w:tc>
          <w:tcPr>
            <w:tcW w:w="0" w:type="auto"/>
            <w:vMerge/>
            <w:tcBorders>
              <w:top w:val="single" w:sz="4" w:space="0" w:color="auto"/>
              <w:left w:val="single" w:sz="4" w:space="0" w:color="auto"/>
              <w:bottom w:val="single" w:sz="4" w:space="0" w:color="auto"/>
              <w:right w:val="single" w:sz="4" w:space="0" w:color="auto"/>
            </w:tcBorders>
            <w:vAlign w:val="center"/>
            <w:hideMark/>
          </w:tcPr>
          <w:p w:rsidR="002C62A4" w:rsidRPr="002C62A4" w:rsidRDefault="002C62A4"/>
        </w:tc>
        <w:tc>
          <w:tcPr>
            <w:tcW w:w="651" w:type="pct"/>
            <w:tcBorders>
              <w:top w:val="single" w:sz="4" w:space="0" w:color="auto"/>
              <w:left w:val="single" w:sz="4" w:space="0" w:color="auto"/>
              <w:bottom w:val="single" w:sz="4" w:space="0" w:color="auto"/>
              <w:right w:val="single" w:sz="4" w:space="0" w:color="auto"/>
            </w:tcBorders>
            <w:hideMark/>
          </w:tcPr>
          <w:p w:rsidR="002C62A4" w:rsidRPr="002C62A4" w:rsidRDefault="002C62A4">
            <w:pPr>
              <w:pStyle w:val="af3"/>
              <w:spacing w:line="276" w:lineRule="auto"/>
              <w:jc w:val="center"/>
              <w:rPr>
                <w:rFonts w:ascii="Times New Roman" w:hAnsi="Times New Roman"/>
              </w:rPr>
            </w:pPr>
            <w:r w:rsidRPr="002C62A4">
              <w:rPr>
                <w:rFonts w:ascii="Times New Roman" w:hAnsi="Times New Roman"/>
              </w:rPr>
              <w:t>Бюджеты сельских поселений</w:t>
            </w:r>
          </w:p>
        </w:tc>
        <w:tc>
          <w:tcPr>
            <w:tcW w:w="313" w:type="pct"/>
            <w:tcBorders>
              <w:top w:val="single" w:sz="4" w:space="0" w:color="auto"/>
              <w:left w:val="single" w:sz="4" w:space="0" w:color="auto"/>
              <w:bottom w:val="single" w:sz="4" w:space="0" w:color="auto"/>
              <w:right w:val="single" w:sz="4" w:space="0" w:color="auto"/>
            </w:tcBorders>
          </w:tcPr>
          <w:p w:rsidR="002C62A4" w:rsidRPr="002C62A4" w:rsidRDefault="002C62A4">
            <w:pPr>
              <w:pStyle w:val="af3"/>
              <w:spacing w:line="276" w:lineRule="auto"/>
              <w:jc w:val="center"/>
              <w:rPr>
                <w:rFonts w:ascii="Times New Roman" w:hAnsi="Times New Roman"/>
              </w:rPr>
            </w:pPr>
          </w:p>
        </w:tc>
        <w:tc>
          <w:tcPr>
            <w:tcW w:w="313" w:type="pct"/>
            <w:tcBorders>
              <w:top w:val="single" w:sz="4" w:space="0" w:color="auto"/>
              <w:left w:val="single" w:sz="4" w:space="0" w:color="auto"/>
              <w:bottom w:val="single" w:sz="4" w:space="0" w:color="auto"/>
              <w:right w:val="single" w:sz="4" w:space="0" w:color="auto"/>
            </w:tcBorders>
          </w:tcPr>
          <w:p w:rsidR="002C62A4" w:rsidRPr="002C62A4" w:rsidRDefault="002C62A4">
            <w:pPr>
              <w:pStyle w:val="af3"/>
              <w:spacing w:line="276" w:lineRule="auto"/>
              <w:jc w:val="center"/>
              <w:rPr>
                <w:rFonts w:ascii="Times New Roman" w:hAnsi="Times New Roman"/>
              </w:rPr>
            </w:pPr>
          </w:p>
        </w:tc>
        <w:tc>
          <w:tcPr>
            <w:tcW w:w="313" w:type="pct"/>
            <w:tcBorders>
              <w:top w:val="single" w:sz="4" w:space="0" w:color="auto"/>
              <w:left w:val="single" w:sz="4" w:space="0" w:color="auto"/>
              <w:bottom w:val="single" w:sz="4" w:space="0" w:color="auto"/>
              <w:right w:val="nil"/>
            </w:tcBorders>
          </w:tcPr>
          <w:p w:rsidR="002C62A4" w:rsidRPr="002C62A4" w:rsidRDefault="002C62A4">
            <w:pPr>
              <w:pStyle w:val="af3"/>
              <w:spacing w:line="276" w:lineRule="auto"/>
              <w:jc w:val="center"/>
              <w:rPr>
                <w:rFonts w:ascii="Times New Roman" w:hAnsi="Times New Roman"/>
              </w:rPr>
            </w:pPr>
          </w:p>
        </w:tc>
        <w:tc>
          <w:tcPr>
            <w:tcW w:w="313" w:type="pct"/>
            <w:tcBorders>
              <w:top w:val="single" w:sz="4" w:space="0" w:color="auto"/>
              <w:left w:val="single" w:sz="4" w:space="0" w:color="auto"/>
              <w:bottom w:val="single" w:sz="4" w:space="0" w:color="auto"/>
              <w:right w:val="nil"/>
            </w:tcBorders>
          </w:tcPr>
          <w:p w:rsidR="002C62A4" w:rsidRPr="002C62A4" w:rsidRDefault="002C62A4">
            <w:pPr>
              <w:pStyle w:val="af3"/>
              <w:spacing w:line="276" w:lineRule="auto"/>
              <w:jc w:val="center"/>
              <w:rPr>
                <w:rFonts w:ascii="Times New Roman" w:hAnsi="Times New Roman"/>
              </w:rPr>
            </w:pPr>
          </w:p>
        </w:tc>
        <w:tc>
          <w:tcPr>
            <w:tcW w:w="313" w:type="pct"/>
            <w:tcBorders>
              <w:top w:val="single" w:sz="4" w:space="0" w:color="auto"/>
              <w:left w:val="single" w:sz="4" w:space="0" w:color="auto"/>
              <w:bottom w:val="single" w:sz="4" w:space="0" w:color="auto"/>
              <w:right w:val="nil"/>
            </w:tcBorders>
            <w:hideMark/>
          </w:tcPr>
          <w:p w:rsidR="002C62A4" w:rsidRPr="002C62A4" w:rsidRDefault="002C62A4">
            <w:pPr>
              <w:pStyle w:val="af3"/>
              <w:spacing w:line="276" w:lineRule="auto"/>
              <w:jc w:val="center"/>
              <w:rPr>
                <w:rFonts w:ascii="Times New Roman" w:hAnsi="Times New Roman"/>
              </w:rPr>
            </w:pPr>
            <w:r w:rsidRPr="002C62A4">
              <w:rPr>
                <w:rFonts w:ascii="Times New Roman" w:hAnsi="Times New Roman"/>
              </w:rPr>
              <w:t>286</w:t>
            </w:r>
          </w:p>
        </w:tc>
        <w:tc>
          <w:tcPr>
            <w:tcW w:w="313" w:type="pct"/>
            <w:tcBorders>
              <w:top w:val="single" w:sz="4" w:space="0" w:color="auto"/>
              <w:left w:val="single" w:sz="4" w:space="0" w:color="auto"/>
              <w:bottom w:val="single" w:sz="4" w:space="0" w:color="auto"/>
              <w:right w:val="nil"/>
            </w:tcBorders>
            <w:hideMark/>
          </w:tcPr>
          <w:p w:rsidR="002C62A4" w:rsidRPr="002C62A4" w:rsidRDefault="002C62A4">
            <w:pPr>
              <w:pStyle w:val="af3"/>
              <w:spacing w:line="276" w:lineRule="auto"/>
              <w:jc w:val="center"/>
              <w:rPr>
                <w:rFonts w:ascii="Times New Roman" w:hAnsi="Times New Roman"/>
              </w:rPr>
            </w:pPr>
            <w:r w:rsidRPr="002C62A4">
              <w:rPr>
                <w:rFonts w:ascii="Times New Roman" w:hAnsi="Times New Roman"/>
              </w:rPr>
              <w:t>145,2</w:t>
            </w:r>
          </w:p>
        </w:tc>
        <w:tc>
          <w:tcPr>
            <w:tcW w:w="285" w:type="pct"/>
            <w:tcBorders>
              <w:top w:val="single" w:sz="4" w:space="0" w:color="auto"/>
              <w:left w:val="single" w:sz="4" w:space="0" w:color="auto"/>
              <w:bottom w:val="single" w:sz="4" w:space="0" w:color="auto"/>
              <w:right w:val="nil"/>
            </w:tcBorders>
            <w:hideMark/>
          </w:tcPr>
          <w:p w:rsidR="002C62A4" w:rsidRPr="002C62A4" w:rsidRDefault="002C62A4">
            <w:pPr>
              <w:pStyle w:val="af3"/>
              <w:spacing w:line="276" w:lineRule="auto"/>
              <w:jc w:val="center"/>
              <w:rPr>
                <w:rFonts w:ascii="Times New Roman" w:hAnsi="Times New Roman"/>
              </w:rPr>
            </w:pPr>
            <w:r w:rsidRPr="002C62A4">
              <w:rPr>
                <w:rFonts w:ascii="Times New Roman" w:hAnsi="Times New Roman"/>
              </w:rPr>
              <w:t>145,2</w:t>
            </w:r>
          </w:p>
        </w:tc>
        <w:tc>
          <w:tcPr>
            <w:tcW w:w="283" w:type="pct"/>
            <w:tcBorders>
              <w:top w:val="single" w:sz="4" w:space="0" w:color="auto"/>
              <w:left w:val="single" w:sz="4" w:space="0" w:color="auto"/>
              <w:bottom w:val="single" w:sz="4" w:space="0" w:color="auto"/>
              <w:right w:val="nil"/>
            </w:tcBorders>
            <w:hideMark/>
          </w:tcPr>
          <w:p w:rsidR="002C62A4" w:rsidRPr="002C62A4" w:rsidRDefault="002C62A4">
            <w:pPr>
              <w:pStyle w:val="af3"/>
              <w:spacing w:line="276" w:lineRule="auto"/>
              <w:jc w:val="center"/>
              <w:rPr>
                <w:rFonts w:ascii="Times New Roman" w:hAnsi="Times New Roman"/>
              </w:rPr>
            </w:pPr>
            <w:r w:rsidRPr="002C62A4">
              <w:rPr>
                <w:rFonts w:ascii="Times New Roman" w:hAnsi="Times New Roman"/>
              </w:rPr>
              <w:t>145,2</w:t>
            </w:r>
          </w:p>
        </w:tc>
        <w:tc>
          <w:tcPr>
            <w:tcW w:w="283" w:type="pct"/>
            <w:tcBorders>
              <w:top w:val="single" w:sz="4" w:space="0" w:color="auto"/>
              <w:left w:val="single" w:sz="4" w:space="0" w:color="auto"/>
              <w:bottom w:val="single" w:sz="4" w:space="0" w:color="auto"/>
              <w:right w:val="single" w:sz="4" w:space="0" w:color="auto"/>
            </w:tcBorders>
            <w:hideMark/>
          </w:tcPr>
          <w:p w:rsidR="002C62A4" w:rsidRPr="002C62A4" w:rsidRDefault="002C62A4">
            <w:pPr>
              <w:pStyle w:val="af3"/>
              <w:spacing w:line="276" w:lineRule="auto"/>
              <w:jc w:val="center"/>
              <w:rPr>
                <w:rFonts w:ascii="Times New Roman" w:hAnsi="Times New Roman"/>
              </w:rPr>
            </w:pPr>
            <w:r w:rsidRPr="002C62A4">
              <w:rPr>
                <w:rFonts w:ascii="Times New Roman" w:hAnsi="Times New Roman"/>
              </w:rPr>
              <w:t>145,2</w:t>
            </w:r>
          </w:p>
        </w:tc>
      </w:tr>
      <w:tr w:rsidR="002C62A4" w:rsidRPr="002C62A4" w:rsidTr="002C62A4">
        <w:tc>
          <w:tcPr>
            <w:tcW w:w="636" w:type="pct"/>
            <w:tcBorders>
              <w:top w:val="single" w:sz="4" w:space="0" w:color="auto"/>
              <w:left w:val="single" w:sz="4" w:space="0" w:color="auto"/>
              <w:bottom w:val="single" w:sz="4" w:space="0" w:color="auto"/>
              <w:right w:val="single" w:sz="4" w:space="0" w:color="auto"/>
            </w:tcBorders>
            <w:hideMark/>
          </w:tcPr>
          <w:p w:rsidR="002C62A4" w:rsidRPr="002C62A4" w:rsidRDefault="002C62A4">
            <w:pPr>
              <w:pStyle w:val="af3"/>
              <w:spacing w:line="276" w:lineRule="auto"/>
              <w:jc w:val="center"/>
              <w:rPr>
                <w:rFonts w:ascii="Times New Roman" w:hAnsi="Times New Roman"/>
              </w:rPr>
            </w:pPr>
            <w:r w:rsidRPr="002C62A4">
              <w:rPr>
                <w:rFonts w:ascii="Times New Roman" w:hAnsi="Times New Roman"/>
              </w:rPr>
              <w:t>Основное мероприятие 2</w:t>
            </w:r>
          </w:p>
        </w:tc>
        <w:tc>
          <w:tcPr>
            <w:tcW w:w="983" w:type="pct"/>
            <w:tcBorders>
              <w:top w:val="single" w:sz="4" w:space="0" w:color="auto"/>
              <w:left w:val="single" w:sz="4" w:space="0" w:color="auto"/>
              <w:bottom w:val="single" w:sz="4" w:space="0" w:color="auto"/>
              <w:right w:val="single" w:sz="4" w:space="0" w:color="auto"/>
            </w:tcBorders>
            <w:hideMark/>
          </w:tcPr>
          <w:p w:rsidR="002C62A4" w:rsidRPr="002C62A4" w:rsidRDefault="002C62A4">
            <w:pPr>
              <w:pStyle w:val="af3"/>
              <w:spacing w:line="276" w:lineRule="auto"/>
              <w:jc w:val="center"/>
              <w:rPr>
                <w:rFonts w:ascii="Times New Roman" w:hAnsi="Times New Roman"/>
              </w:rPr>
            </w:pPr>
            <w:r w:rsidRPr="002C62A4">
              <w:rPr>
                <w:rFonts w:ascii="Times New Roman" w:hAnsi="Times New Roman"/>
              </w:rPr>
              <w:t xml:space="preserve">Развитие </w:t>
            </w:r>
            <w:proofErr w:type="gramStart"/>
            <w:r w:rsidRPr="002C62A4">
              <w:rPr>
                <w:rFonts w:ascii="Times New Roman" w:hAnsi="Times New Roman"/>
              </w:rPr>
              <w:t>контроля за</w:t>
            </w:r>
            <w:proofErr w:type="gramEnd"/>
            <w:r w:rsidRPr="002C62A4">
              <w:rPr>
                <w:rFonts w:ascii="Times New Roman" w:hAnsi="Times New Roman"/>
              </w:rPr>
              <w:t xml:space="preserve"> соблюдением </w:t>
            </w:r>
            <w:hyperlink r:id="rId11" w:history="1">
              <w:r w:rsidRPr="008A6D00">
                <w:rPr>
                  <w:rStyle w:val="a5"/>
                  <w:rFonts w:ascii="Times New Roman" w:hAnsi="Times New Roman"/>
                  <w:color w:val="auto"/>
                </w:rPr>
                <w:t>бюджетного законодательств</w:t>
              </w:r>
            </w:hyperlink>
            <w:r w:rsidRPr="002C62A4">
              <w:rPr>
                <w:rFonts w:ascii="Times New Roman" w:hAnsi="Times New Roman"/>
              </w:rPr>
              <w:t>, развитие институтов финансового менеджмента</w:t>
            </w:r>
          </w:p>
        </w:tc>
        <w:tc>
          <w:tcPr>
            <w:tcW w:w="651" w:type="pct"/>
            <w:tcBorders>
              <w:top w:val="single" w:sz="4" w:space="0" w:color="auto"/>
              <w:left w:val="single" w:sz="4" w:space="0" w:color="auto"/>
              <w:bottom w:val="single" w:sz="4" w:space="0" w:color="auto"/>
              <w:right w:val="single" w:sz="4" w:space="0" w:color="auto"/>
            </w:tcBorders>
            <w:hideMark/>
          </w:tcPr>
          <w:p w:rsidR="002C62A4" w:rsidRPr="002C62A4" w:rsidRDefault="002C62A4">
            <w:pPr>
              <w:pStyle w:val="af3"/>
              <w:spacing w:line="276" w:lineRule="auto"/>
              <w:jc w:val="center"/>
              <w:rPr>
                <w:rFonts w:ascii="Times New Roman" w:hAnsi="Times New Roman"/>
              </w:rPr>
            </w:pPr>
            <w:r w:rsidRPr="002C62A4">
              <w:rPr>
                <w:rFonts w:ascii="Times New Roman" w:hAnsi="Times New Roman"/>
              </w:rPr>
              <w:t>Бюджет Инсарского муниципального района</w:t>
            </w:r>
          </w:p>
        </w:tc>
        <w:tc>
          <w:tcPr>
            <w:tcW w:w="313" w:type="pct"/>
            <w:tcBorders>
              <w:top w:val="single" w:sz="4" w:space="0" w:color="auto"/>
              <w:left w:val="single" w:sz="4" w:space="0" w:color="auto"/>
              <w:bottom w:val="single" w:sz="4" w:space="0" w:color="auto"/>
              <w:right w:val="single" w:sz="4" w:space="0" w:color="auto"/>
            </w:tcBorders>
            <w:hideMark/>
          </w:tcPr>
          <w:p w:rsidR="002C62A4" w:rsidRPr="002C62A4" w:rsidRDefault="002C62A4">
            <w:pPr>
              <w:pStyle w:val="af3"/>
              <w:spacing w:line="276" w:lineRule="auto"/>
              <w:jc w:val="center"/>
              <w:rPr>
                <w:rFonts w:ascii="Times New Roman" w:hAnsi="Times New Roman"/>
              </w:rPr>
            </w:pPr>
            <w:r w:rsidRPr="002C62A4">
              <w:rPr>
                <w:rFonts w:ascii="Times New Roman" w:hAnsi="Times New Roman"/>
              </w:rPr>
              <w:t>х</w:t>
            </w:r>
          </w:p>
        </w:tc>
        <w:tc>
          <w:tcPr>
            <w:tcW w:w="313" w:type="pct"/>
            <w:tcBorders>
              <w:top w:val="single" w:sz="4" w:space="0" w:color="auto"/>
              <w:left w:val="single" w:sz="4" w:space="0" w:color="auto"/>
              <w:bottom w:val="single" w:sz="4" w:space="0" w:color="auto"/>
              <w:right w:val="single" w:sz="4" w:space="0" w:color="auto"/>
            </w:tcBorders>
            <w:hideMark/>
          </w:tcPr>
          <w:p w:rsidR="002C62A4" w:rsidRPr="002C62A4" w:rsidRDefault="002C62A4">
            <w:pPr>
              <w:pStyle w:val="af3"/>
              <w:spacing w:line="276" w:lineRule="auto"/>
              <w:jc w:val="center"/>
              <w:rPr>
                <w:rFonts w:ascii="Times New Roman" w:hAnsi="Times New Roman"/>
              </w:rPr>
            </w:pPr>
            <w:r w:rsidRPr="002C62A4">
              <w:rPr>
                <w:rFonts w:ascii="Times New Roman" w:hAnsi="Times New Roman"/>
              </w:rPr>
              <w:t>х</w:t>
            </w:r>
          </w:p>
        </w:tc>
        <w:tc>
          <w:tcPr>
            <w:tcW w:w="313" w:type="pct"/>
            <w:tcBorders>
              <w:top w:val="single" w:sz="4" w:space="0" w:color="auto"/>
              <w:left w:val="single" w:sz="4" w:space="0" w:color="auto"/>
              <w:bottom w:val="single" w:sz="4" w:space="0" w:color="auto"/>
              <w:right w:val="nil"/>
            </w:tcBorders>
            <w:hideMark/>
          </w:tcPr>
          <w:p w:rsidR="002C62A4" w:rsidRPr="002C62A4" w:rsidRDefault="002C62A4">
            <w:pPr>
              <w:pStyle w:val="af3"/>
              <w:spacing w:line="276" w:lineRule="auto"/>
              <w:jc w:val="center"/>
              <w:rPr>
                <w:rFonts w:ascii="Times New Roman" w:hAnsi="Times New Roman"/>
              </w:rPr>
            </w:pPr>
            <w:r w:rsidRPr="002C62A4">
              <w:rPr>
                <w:rFonts w:ascii="Times New Roman" w:hAnsi="Times New Roman"/>
              </w:rPr>
              <w:t>х</w:t>
            </w:r>
          </w:p>
        </w:tc>
        <w:tc>
          <w:tcPr>
            <w:tcW w:w="313" w:type="pct"/>
            <w:tcBorders>
              <w:top w:val="single" w:sz="4" w:space="0" w:color="auto"/>
              <w:left w:val="single" w:sz="4" w:space="0" w:color="auto"/>
              <w:bottom w:val="single" w:sz="4" w:space="0" w:color="auto"/>
              <w:right w:val="nil"/>
            </w:tcBorders>
            <w:hideMark/>
          </w:tcPr>
          <w:p w:rsidR="002C62A4" w:rsidRPr="002C62A4" w:rsidRDefault="002C62A4">
            <w:pPr>
              <w:pStyle w:val="af3"/>
              <w:spacing w:line="276" w:lineRule="auto"/>
              <w:jc w:val="center"/>
              <w:rPr>
                <w:rFonts w:ascii="Times New Roman" w:hAnsi="Times New Roman"/>
              </w:rPr>
            </w:pPr>
            <w:r w:rsidRPr="002C62A4">
              <w:rPr>
                <w:rFonts w:ascii="Times New Roman" w:hAnsi="Times New Roman"/>
              </w:rPr>
              <w:t>х</w:t>
            </w:r>
          </w:p>
        </w:tc>
        <w:tc>
          <w:tcPr>
            <w:tcW w:w="313" w:type="pct"/>
            <w:tcBorders>
              <w:top w:val="single" w:sz="4" w:space="0" w:color="auto"/>
              <w:left w:val="single" w:sz="4" w:space="0" w:color="auto"/>
              <w:bottom w:val="single" w:sz="4" w:space="0" w:color="auto"/>
              <w:right w:val="nil"/>
            </w:tcBorders>
            <w:hideMark/>
          </w:tcPr>
          <w:p w:rsidR="002C62A4" w:rsidRPr="002C62A4" w:rsidRDefault="002C62A4">
            <w:pPr>
              <w:pStyle w:val="af3"/>
              <w:spacing w:line="276" w:lineRule="auto"/>
              <w:jc w:val="center"/>
              <w:rPr>
                <w:rFonts w:ascii="Times New Roman" w:hAnsi="Times New Roman"/>
              </w:rPr>
            </w:pPr>
            <w:r w:rsidRPr="002C62A4">
              <w:rPr>
                <w:rFonts w:ascii="Times New Roman" w:hAnsi="Times New Roman"/>
              </w:rPr>
              <w:t>х</w:t>
            </w:r>
          </w:p>
        </w:tc>
        <w:tc>
          <w:tcPr>
            <w:tcW w:w="313" w:type="pct"/>
            <w:tcBorders>
              <w:top w:val="single" w:sz="4" w:space="0" w:color="auto"/>
              <w:left w:val="single" w:sz="4" w:space="0" w:color="auto"/>
              <w:bottom w:val="single" w:sz="4" w:space="0" w:color="auto"/>
              <w:right w:val="nil"/>
            </w:tcBorders>
            <w:hideMark/>
          </w:tcPr>
          <w:p w:rsidR="002C62A4" w:rsidRPr="002C62A4" w:rsidRDefault="002C62A4">
            <w:pPr>
              <w:pStyle w:val="af3"/>
              <w:spacing w:line="276" w:lineRule="auto"/>
              <w:jc w:val="center"/>
              <w:rPr>
                <w:rFonts w:ascii="Times New Roman" w:hAnsi="Times New Roman"/>
              </w:rPr>
            </w:pPr>
            <w:r w:rsidRPr="002C62A4">
              <w:rPr>
                <w:rFonts w:ascii="Times New Roman" w:hAnsi="Times New Roman"/>
              </w:rPr>
              <w:t>Х</w:t>
            </w:r>
          </w:p>
        </w:tc>
        <w:tc>
          <w:tcPr>
            <w:tcW w:w="285" w:type="pct"/>
            <w:tcBorders>
              <w:top w:val="single" w:sz="4" w:space="0" w:color="auto"/>
              <w:left w:val="single" w:sz="4" w:space="0" w:color="auto"/>
              <w:bottom w:val="single" w:sz="4" w:space="0" w:color="auto"/>
              <w:right w:val="nil"/>
            </w:tcBorders>
            <w:hideMark/>
          </w:tcPr>
          <w:p w:rsidR="002C62A4" w:rsidRPr="002C62A4" w:rsidRDefault="002C62A4">
            <w:pPr>
              <w:pStyle w:val="af3"/>
              <w:spacing w:line="276" w:lineRule="auto"/>
              <w:jc w:val="center"/>
              <w:rPr>
                <w:rFonts w:ascii="Times New Roman" w:hAnsi="Times New Roman"/>
              </w:rPr>
            </w:pPr>
            <w:r w:rsidRPr="002C62A4">
              <w:rPr>
                <w:rFonts w:ascii="Times New Roman" w:hAnsi="Times New Roman"/>
              </w:rPr>
              <w:t>Х</w:t>
            </w:r>
          </w:p>
        </w:tc>
        <w:tc>
          <w:tcPr>
            <w:tcW w:w="283" w:type="pct"/>
            <w:tcBorders>
              <w:top w:val="single" w:sz="4" w:space="0" w:color="auto"/>
              <w:left w:val="single" w:sz="4" w:space="0" w:color="auto"/>
              <w:bottom w:val="single" w:sz="4" w:space="0" w:color="auto"/>
              <w:right w:val="nil"/>
            </w:tcBorders>
            <w:hideMark/>
          </w:tcPr>
          <w:p w:rsidR="002C62A4" w:rsidRPr="002C62A4" w:rsidRDefault="002C62A4">
            <w:pPr>
              <w:pStyle w:val="af3"/>
              <w:spacing w:line="276" w:lineRule="auto"/>
              <w:jc w:val="center"/>
              <w:rPr>
                <w:rFonts w:ascii="Times New Roman" w:hAnsi="Times New Roman"/>
              </w:rPr>
            </w:pPr>
            <w:r w:rsidRPr="002C62A4">
              <w:rPr>
                <w:rFonts w:ascii="Times New Roman" w:hAnsi="Times New Roman"/>
              </w:rPr>
              <w:t>Х</w:t>
            </w:r>
          </w:p>
        </w:tc>
        <w:tc>
          <w:tcPr>
            <w:tcW w:w="283" w:type="pct"/>
            <w:tcBorders>
              <w:top w:val="single" w:sz="4" w:space="0" w:color="auto"/>
              <w:left w:val="single" w:sz="4" w:space="0" w:color="auto"/>
              <w:bottom w:val="single" w:sz="4" w:space="0" w:color="auto"/>
              <w:right w:val="single" w:sz="4" w:space="0" w:color="auto"/>
            </w:tcBorders>
            <w:hideMark/>
          </w:tcPr>
          <w:p w:rsidR="002C62A4" w:rsidRPr="002C62A4" w:rsidRDefault="002C62A4">
            <w:pPr>
              <w:pStyle w:val="af3"/>
              <w:spacing w:line="276" w:lineRule="auto"/>
              <w:jc w:val="center"/>
              <w:rPr>
                <w:rFonts w:ascii="Times New Roman" w:hAnsi="Times New Roman"/>
              </w:rPr>
            </w:pPr>
            <w:r w:rsidRPr="002C62A4">
              <w:rPr>
                <w:rFonts w:ascii="Times New Roman" w:hAnsi="Times New Roman"/>
              </w:rPr>
              <w:t>Х</w:t>
            </w:r>
          </w:p>
        </w:tc>
      </w:tr>
      <w:tr w:rsidR="002C62A4" w:rsidRPr="002C62A4" w:rsidTr="002C62A4">
        <w:tc>
          <w:tcPr>
            <w:tcW w:w="636" w:type="pct"/>
            <w:tcBorders>
              <w:top w:val="single" w:sz="4" w:space="0" w:color="auto"/>
              <w:left w:val="single" w:sz="4" w:space="0" w:color="auto"/>
              <w:bottom w:val="single" w:sz="4" w:space="0" w:color="auto"/>
              <w:right w:val="single" w:sz="4" w:space="0" w:color="auto"/>
            </w:tcBorders>
            <w:hideMark/>
          </w:tcPr>
          <w:p w:rsidR="002C62A4" w:rsidRPr="002C62A4" w:rsidRDefault="002C62A4">
            <w:pPr>
              <w:pStyle w:val="af3"/>
              <w:spacing w:line="276" w:lineRule="auto"/>
              <w:jc w:val="center"/>
              <w:rPr>
                <w:rFonts w:ascii="Times New Roman" w:hAnsi="Times New Roman"/>
              </w:rPr>
            </w:pPr>
            <w:r w:rsidRPr="002C62A4">
              <w:rPr>
                <w:rFonts w:ascii="Times New Roman" w:hAnsi="Times New Roman"/>
              </w:rPr>
              <w:t>Основное мероприятие 3</w:t>
            </w:r>
          </w:p>
        </w:tc>
        <w:tc>
          <w:tcPr>
            <w:tcW w:w="983" w:type="pct"/>
            <w:tcBorders>
              <w:top w:val="single" w:sz="4" w:space="0" w:color="auto"/>
              <w:left w:val="single" w:sz="4" w:space="0" w:color="auto"/>
              <w:bottom w:val="single" w:sz="4" w:space="0" w:color="auto"/>
              <w:right w:val="single" w:sz="4" w:space="0" w:color="auto"/>
            </w:tcBorders>
            <w:hideMark/>
          </w:tcPr>
          <w:p w:rsidR="002C62A4" w:rsidRPr="002C62A4" w:rsidRDefault="002C62A4">
            <w:pPr>
              <w:pStyle w:val="af3"/>
              <w:spacing w:line="276" w:lineRule="auto"/>
              <w:jc w:val="center"/>
              <w:rPr>
                <w:rFonts w:ascii="Times New Roman" w:hAnsi="Times New Roman"/>
              </w:rPr>
            </w:pPr>
            <w:r w:rsidRPr="002C62A4">
              <w:rPr>
                <w:rFonts w:ascii="Times New Roman" w:hAnsi="Times New Roman"/>
              </w:rPr>
              <w:t>совершенствование предоставления муниципальных услуг</w:t>
            </w:r>
          </w:p>
        </w:tc>
        <w:tc>
          <w:tcPr>
            <w:tcW w:w="651" w:type="pct"/>
            <w:tcBorders>
              <w:top w:val="single" w:sz="4" w:space="0" w:color="auto"/>
              <w:left w:val="single" w:sz="4" w:space="0" w:color="auto"/>
              <w:bottom w:val="single" w:sz="4" w:space="0" w:color="auto"/>
              <w:right w:val="single" w:sz="4" w:space="0" w:color="auto"/>
            </w:tcBorders>
            <w:hideMark/>
          </w:tcPr>
          <w:p w:rsidR="002C62A4" w:rsidRPr="002C62A4" w:rsidRDefault="002C62A4">
            <w:pPr>
              <w:pStyle w:val="af3"/>
              <w:spacing w:line="276" w:lineRule="auto"/>
              <w:jc w:val="center"/>
              <w:rPr>
                <w:rFonts w:ascii="Times New Roman" w:hAnsi="Times New Roman"/>
              </w:rPr>
            </w:pPr>
            <w:r w:rsidRPr="002C62A4">
              <w:rPr>
                <w:rFonts w:ascii="Times New Roman" w:hAnsi="Times New Roman"/>
              </w:rPr>
              <w:t>Бюджет Инсарского муниципального района</w:t>
            </w:r>
          </w:p>
        </w:tc>
        <w:tc>
          <w:tcPr>
            <w:tcW w:w="313" w:type="pct"/>
            <w:tcBorders>
              <w:top w:val="single" w:sz="4" w:space="0" w:color="auto"/>
              <w:left w:val="single" w:sz="4" w:space="0" w:color="auto"/>
              <w:bottom w:val="single" w:sz="4" w:space="0" w:color="auto"/>
              <w:right w:val="single" w:sz="4" w:space="0" w:color="auto"/>
            </w:tcBorders>
            <w:hideMark/>
          </w:tcPr>
          <w:p w:rsidR="002C62A4" w:rsidRPr="002C62A4" w:rsidRDefault="002C62A4">
            <w:pPr>
              <w:pStyle w:val="af3"/>
              <w:spacing w:line="276" w:lineRule="auto"/>
              <w:jc w:val="center"/>
              <w:rPr>
                <w:rFonts w:ascii="Times New Roman" w:hAnsi="Times New Roman"/>
              </w:rPr>
            </w:pPr>
            <w:r w:rsidRPr="002C62A4">
              <w:rPr>
                <w:rFonts w:ascii="Times New Roman" w:hAnsi="Times New Roman"/>
              </w:rPr>
              <w:t>х</w:t>
            </w:r>
          </w:p>
        </w:tc>
        <w:tc>
          <w:tcPr>
            <w:tcW w:w="313" w:type="pct"/>
            <w:tcBorders>
              <w:top w:val="single" w:sz="4" w:space="0" w:color="auto"/>
              <w:left w:val="single" w:sz="4" w:space="0" w:color="auto"/>
              <w:bottom w:val="single" w:sz="4" w:space="0" w:color="auto"/>
              <w:right w:val="single" w:sz="4" w:space="0" w:color="auto"/>
            </w:tcBorders>
            <w:hideMark/>
          </w:tcPr>
          <w:p w:rsidR="002C62A4" w:rsidRPr="002C62A4" w:rsidRDefault="002C62A4">
            <w:pPr>
              <w:pStyle w:val="af3"/>
              <w:spacing w:line="276" w:lineRule="auto"/>
              <w:jc w:val="center"/>
              <w:rPr>
                <w:rFonts w:ascii="Times New Roman" w:hAnsi="Times New Roman"/>
              </w:rPr>
            </w:pPr>
            <w:r w:rsidRPr="002C62A4">
              <w:rPr>
                <w:rFonts w:ascii="Times New Roman" w:hAnsi="Times New Roman"/>
              </w:rPr>
              <w:t>х</w:t>
            </w:r>
          </w:p>
        </w:tc>
        <w:tc>
          <w:tcPr>
            <w:tcW w:w="313" w:type="pct"/>
            <w:tcBorders>
              <w:top w:val="single" w:sz="4" w:space="0" w:color="auto"/>
              <w:left w:val="single" w:sz="4" w:space="0" w:color="auto"/>
              <w:bottom w:val="single" w:sz="4" w:space="0" w:color="auto"/>
              <w:right w:val="nil"/>
            </w:tcBorders>
            <w:hideMark/>
          </w:tcPr>
          <w:p w:rsidR="002C62A4" w:rsidRPr="002C62A4" w:rsidRDefault="002C62A4">
            <w:pPr>
              <w:pStyle w:val="af3"/>
              <w:spacing w:line="276" w:lineRule="auto"/>
              <w:jc w:val="center"/>
              <w:rPr>
                <w:rFonts w:ascii="Times New Roman" w:hAnsi="Times New Roman"/>
              </w:rPr>
            </w:pPr>
            <w:r w:rsidRPr="002C62A4">
              <w:rPr>
                <w:rFonts w:ascii="Times New Roman" w:hAnsi="Times New Roman"/>
              </w:rPr>
              <w:t>х</w:t>
            </w:r>
          </w:p>
        </w:tc>
        <w:tc>
          <w:tcPr>
            <w:tcW w:w="313" w:type="pct"/>
            <w:tcBorders>
              <w:top w:val="single" w:sz="4" w:space="0" w:color="auto"/>
              <w:left w:val="single" w:sz="4" w:space="0" w:color="auto"/>
              <w:bottom w:val="single" w:sz="4" w:space="0" w:color="auto"/>
              <w:right w:val="nil"/>
            </w:tcBorders>
            <w:hideMark/>
          </w:tcPr>
          <w:p w:rsidR="002C62A4" w:rsidRPr="002C62A4" w:rsidRDefault="002C62A4">
            <w:pPr>
              <w:pStyle w:val="af3"/>
              <w:spacing w:line="276" w:lineRule="auto"/>
              <w:jc w:val="center"/>
              <w:rPr>
                <w:rFonts w:ascii="Times New Roman" w:hAnsi="Times New Roman"/>
              </w:rPr>
            </w:pPr>
            <w:r w:rsidRPr="002C62A4">
              <w:rPr>
                <w:rFonts w:ascii="Times New Roman" w:hAnsi="Times New Roman"/>
              </w:rPr>
              <w:t>х</w:t>
            </w:r>
          </w:p>
        </w:tc>
        <w:tc>
          <w:tcPr>
            <w:tcW w:w="313" w:type="pct"/>
            <w:tcBorders>
              <w:top w:val="single" w:sz="4" w:space="0" w:color="auto"/>
              <w:left w:val="single" w:sz="4" w:space="0" w:color="auto"/>
              <w:bottom w:val="single" w:sz="4" w:space="0" w:color="auto"/>
              <w:right w:val="nil"/>
            </w:tcBorders>
            <w:hideMark/>
          </w:tcPr>
          <w:p w:rsidR="002C62A4" w:rsidRPr="002C62A4" w:rsidRDefault="002C62A4">
            <w:pPr>
              <w:pStyle w:val="af3"/>
              <w:spacing w:line="276" w:lineRule="auto"/>
              <w:jc w:val="center"/>
              <w:rPr>
                <w:rFonts w:ascii="Times New Roman" w:hAnsi="Times New Roman"/>
              </w:rPr>
            </w:pPr>
            <w:r w:rsidRPr="002C62A4">
              <w:rPr>
                <w:rFonts w:ascii="Times New Roman" w:hAnsi="Times New Roman"/>
              </w:rPr>
              <w:t>х</w:t>
            </w:r>
          </w:p>
        </w:tc>
        <w:tc>
          <w:tcPr>
            <w:tcW w:w="313" w:type="pct"/>
            <w:tcBorders>
              <w:top w:val="single" w:sz="4" w:space="0" w:color="auto"/>
              <w:left w:val="single" w:sz="4" w:space="0" w:color="auto"/>
              <w:bottom w:val="single" w:sz="4" w:space="0" w:color="auto"/>
              <w:right w:val="nil"/>
            </w:tcBorders>
            <w:hideMark/>
          </w:tcPr>
          <w:p w:rsidR="002C62A4" w:rsidRPr="002C62A4" w:rsidRDefault="002C62A4">
            <w:pPr>
              <w:pStyle w:val="af3"/>
              <w:spacing w:line="276" w:lineRule="auto"/>
              <w:jc w:val="center"/>
              <w:rPr>
                <w:rFonts w:ascii="Times New Roman" w:hAnsi="Times New Roman"/>
              </w:rPr>
            </w:pPr>
            <w:r w:rsidRPr="002C62A4">
              <w:rPr>
                <w:rFonts w:ascii="Times New Roman" w:hAnsi="Times New Roman"/>
              </w:rPr>
              <w:t>Х</w:t>
            </w:r>
          </w:p>
        </w:tc>
        <w:tc>
          <w:tcPr>
            <w:tcW w:w="285" w:type="pct"/>
            <w:tcBorders>
              <w:top w:val="single" w:sz="4" w:space="0" w:color="auto"/>
              <w:left w:val="single" w:sz="4" w:space="0" w:color="auto"/>
              <w:bottom w:val="single" w:sz="4" w:space="0" w:color="auto"/>
              <w:right w:val="nil"/>
            </w:tcBorders>
            <w:hideMark/>
          </w:tcPr>
          <w:p w:rsidR="002C62A4" w:rsidRPr="002C62A4" w:rsidRDefault="002C62A4">
            <w:pPr>
              <w:pStyle w:val="af3"/>
              <w:spacing w:line="276" w:lineRule="auto"/>
              <w:jc w:val="center"/>
              <w:rPr>
                <w:rFonts w:ascii="Times New Roman" w:hAnsi="Times New Roman"/>
              </w:rPr>
            </w:pPr>
            <w:r w:rsidRPr="002C62A4">
              <w:rPr>
                <w:rFonts w:ascii="Times New Roman" w:hAnsi="Times New Roman"/>
              </w:rPr>
              <w:t>Х</w:t>
            </w:r>
          </w:p>
        </w:tc>
        <w:tc>
          <w:tcPr>
            <w:tcW w:w="283" w:type="pct"/>
            <w:tcBorders>
              <w:top w:val="single" w:sz="4" w:space="0" w:color="auto"/>
              <w:left w:val="single" w:sz="4" w:space="0" w:color="auto"/>
              <w:bottom w:val="single" w:sz="4" w:space="0" w:color="auto"/>
              <w:right w:val="nil"/>
            </w:tcBorders>
            <w:hideMark/>
          </w:tcPr>
          <w:p w:rsidR="002C62A4" w:rsidRPr="002C62A4" w:rsidRDefault="002C62A4">
            <w:pPr>
              <w:pStyle w:val="af3"/>
              <w:spacing w:line="276" w:lineRule="auto"/>
              <w:jc w:val="center"/>
              <w:rPr>
                <w:rFonts w:ascii="Times New Roman" w:hAnsi="Times New Roman"/>
              </w:rPr>
            </w:pPr>
            <w:r w:rsidRPr="002C62A4">
              <w:rPr>
                <w:rFonts w:ascii="Times New Roman" w:hAnsi="Times New Roman"/>
              </w:rPr>
              <w:t>Х</w:t>
            </w:r>
          </w:p>
        </w:tc>
        <w:tc>
          <w:tcPr>
            <w:tcW w:w="283" w:type="pct"/>
            <w:tcBorders>
              <w:top w:val="single" w:sz="4" w:space="0" w:color="auto"/>
              <w:left w:val="single" w:sz="4" w:space="0" w:color="auto"/>
              <w:bottom w:val="single" w:sz="4" w:space="0" w:color="auto"/>
              <w:right w:val="single" w:sz="4" w:space="0" w:color="auto"/>
            </w:tcBorders>
            <w:hideMark/>
          </w:tcPr>
          <w:p w:rsidR="002C62A4" w:rsidRPr="002C62A4" w:rsidRDefault="002C62A4">
            <w:pPr>
              <w:pStyle w:val="af3"/>
              <w:spacing w:line="276" w:lineRule="auto"/>
              <w:jc w:val="center"/>
              <w:rPr>
                <w:rFonts w:ascii="Times New Roman" w:hAnsi="Times New Roman"/>
              </w:rPr>
            </w:pPr>
            <w:r w:rsidRPr="002C62A4">
              <w:rPr>
                <w:rFonts w:ascii="Times New Roman" w:hAnsi="Times New Roman"/>
              </w:rPr>
              <w:t>Х</w:t>
            </w:r>
          </w:p>
        </w:tc>
      </w:tr>
      <w:tr w:rsidR="002C62A4" w:rsidRPr="002C62A4" w:rsidTr="002C62A4">
        <w:tc>
          <w:tcPr>
            <w:tcW w:w="636" w:type="pct"/>
            <w:vMerge w:val="restart"/>
            <w:tcBorders>
              <w:top w:val="single" w:sz="4" w:space="0" w:color="auto"/>
              <w:left w:val="single" w:sz="4" w:space="0" w:color="auto"/>
              <w:bottom w:val="single" w:sz="4" w:space="0" w:color="auto"/>
              <w:right w:val="single" w:sz="4" w:space="0" w:color="auto"/>
            </w:tcBorders>
          </w:tcPr>
          <w:p w:rsidR="002C62A4" w:rsidRPr="002C62A4" w:rsidRDefault="002C62A4">
            <w:pPr>
              <w:pStyle w:val="af3"/>
              <w:spacing w:line="276" w:lineRule="auto"/>
              <w:jc w:val="center"/>
              <w:rPr>
                <w:rFonts w:ascii="Times New Roman" w:hAnsi="Times New Roman"/>
              </w:rPr>
            </w:pPr>
            <w:r w:rsidRPr="002C62A4">
              <w:rPr>
                <w:rFonts w:ascii="Times New Roman" w:hAnsi="Times New Roman"/>
              </w:rPr>
              <w:t>Основное мероприятие 4</w:t>
            </w:r>
          </w:p>
          <w:p w:rsidR="002C62A4" w:rsidRPr="002C62A4" w:rsidRDefault="002C62A4">
            <w:pPr>
              <w:pStyle w:val="af3"/>
              <w:spacing w:line="276" w:lineRule="auto"/>
              <w:jc w:val="center"/>
              <w:rPr>
                <w:rFonts w:ascii="Times New Roman" w:hAnsi="Times New Roman"/>
              </w:rPr>
            </w:pPr>
            <w:r w:rsidRPr="002C62A4">
              <w:rPr>
                <w:rFonts w:ascii="Times New Roman" w:hAnsi="Times New Roman"/>
              </w:rPr>
              <w:t>:</w:t>
            </w:r>
          </w:p>
          <w:p w:rsidR="002C62A4" w:rsidRPr="002C62A4" w:rsidRDefault="002C62A4">
            <w:pPr>
              <w:pStyle w:val="af3"/>
              <w:spacing w:line="276" w:lineRule="auto"/>
              <w:jc w:val="center"/>
              <w:rPr>
                <w:rFonts w:ascii="Times New Roman" w:hAnsi="Times New Roman"/>
              </w:rPr>
            </w:pPr>
          </w:p>
        </w:tc>
        <w:tc>
          <w:tcPr>
            <w:tcW w:w="983" w:type="pct"/>
            <w:tcBorders>
              <w:top w:val="single" w:sz="4" w:space="0" w:color="auto"/>
              <w:left w:val="single" w:sz="4" w:space="0" w:color="auto"/>
              <w:bottom w:val="single" w:sz="4" w:space="0" w:color="auto"/>
              <w:right w:val="single" w:sz="4" w:space="0" w:color="auto"/>
            </w:tcBorders>
            <w:hideMark/>
          </w:tcPr>
          <w:p w:rsidR="002C62A4" w:rsidRPr="002C62A4" w:rsidRDefault="002C62A4">
            <w:pPr>
              <w:pStyle w:val="af3"/>
              <w:spacing w:line="276" w:lineRule="auto"/>
              <w:jc w:val="center"/>
              <w:rPr>
                <w:rFonts w:ascii="Times New Roman" w:hAnsi="Times New Roman"/>
              </w:rPr>
            </w:pPr>
            <w:r w:rsidRPr="002C62A4">
              <w:rPr>
                <w:rFonts w:ascii="Times New Roman" w:hAnsi="Times New Roman"/>
              </w:rPr>
              <w:t>наращивание доходного потенциала, оптимизация бюджетных расходов</w:t>
            </w:r>
          </w:p>
        </w:tc>
        <w:tc>
          <w:tcPr>
            <w:tcW w:w="651" w:type="pct"/>
            <w:tcBorders>
              <w:top w:val="single" w:sz="4" w:space="0" w:color="auto"/>
              <w:left w:val="single" w:sz="4" w:space="0" w:color="auto"/>
              <w:bottom w:val="single" w:sz="4" w:space="0" w:color="auto"/>
              <w:right w:val="single" w:sz="4" w:space="0" w:color="auto"/>
            </w:tcBorders>
            <w:hideMark/>
          </w:tcPr>
          <w:p w:rsidR="002C62A4" w:rsidRPr="002C62A4" w:rsidRDefault="002C62A4">
            <w:pPr>
              <w:pStyle w:val="af3"/>
              <w:spacing w:line="276" w:lineRule="auto"/>
              <w:jc w:val="center"/>
              <w:rPr>
                <w:rFonts w:ascii="Times New Roman" w:hAnsi="Times New Roman"/>
              </w:rPr>
            </w:pPr>
            <w:r w:rsidRPr="002C62A4">
              <w:rPr>
                <w:rFonts w:ascii="Times New Roman" w:hAnsi="Times New Roman"/>
              </w:rPr>
              <w:t>Бюджет Инсарского муниципального района</w:t>
            </w:r>
          </w:p>
        </w:tc>
        <w:tc>
          <w:tcPr>
            <w:tcW w:w="313" w:type="pct"/>
            <w:tcBorders>
              <w:top w:val="single" w:sz="4" w:space="0" w:color="auto"/>
              <w:left w:val="single" w:sz="4" w:space="0" w:color="auto"/>
              <w:bottom w:val="single" w:sz="4" w:space="0" w:color="auto"/>
              <w:right w:val="single" w:sz="4" w:space="0" w:color="auto"/>
            </w:tcBorders>
            <w:hideMark/>
          </w:tcPr>
          <w:p w:rsidR="002C62A4" w:rsidRPr="002C62A4" w:rsidRDefault="002C62A4">
            <w:pPr>
              <w:pStyle w:val="af3"/>
              <w:spacing w:line="276" w:lineRule="auto"/>
              <w:jc w:val="center"/>
              <w:rPr>
                <w:rFonts w:ascii="Times New Roman" w:hAnsi="Times New Roman"/>
              </w:rPr>
            </w:pPr>
            <w:r w:rsidRPr="002C62A4">
              <w:rPr>
                <w:rFonts w:ascii="Times New Roman" w:hAnsi="Times New Roman"/>
              </w:rPr>
              <w:t>5,0</w:t>
            </w:r>
          </w:p>
        </w:tc>
        <w:tc>
          <w:tcPr>
            <w:tcW w:w="313" w:type="pct"/>
            <w:tcBorders>
              <w:top w:val="single" w:sz="4" w:space="0" w:color="auto"/>
              <w:left w:val="single" w:sz="4" w:space="0" w:color="auto"/>
              <w:bottom w:val="single" w:sz="4" w:space="0" w:color="auto"/>
              <w:right w:val="single" w:sz="4" w:space="0" w:color="auto"/>
            </w:tcBorders>
            <w:hideMark/>
          </w:tcPr>
          <w:p w:rsidR="002C62A4" w:rsidRPr="002C62A4" w:rsidRDefault="002C62A4">
            <w:pPr>
              <w:pStyle w:val="af3"/>
              <w:spacing w:line="276" w:lineRule="auto"/>
              <w:jc w:val="center"/>
              <w:rPr>
                <w:rFonts w:ascii="Times New Roman" w:hAnsi="Times New Roman"/>
              </w:rPr>
            </w:pPr>
            <w:r w:rsidRPr="002C62A4">
              <w:rPr>
                <w:rFonts w:ascii="Times New Roman" w:hAnsi="Times New Roman"/>
              </w:rPr>
              <w:t>х</w:t>
            </w:r>
          </w:p>
        </w:tc>
        <w:tc>
          <w:tcPr>
            <w:tcW w:w="313" w:type="pct"/>
            <w:tcBorders>
              <w:top w:val="single" w:sz="4" w:space="0" w:color="auto"/>
              <w:left w:val="single" w:sz="4" w:space="0" w:color="auto"/>
              <w:bottom w:val="single" w:sz="4" w:space="0" w:color="auto"/>
              <w:right w:val="nil"/>
            </w:tcBorders>
            <w:hideMark/>
          </w:tcPr>
          <w:p w:rsidR="002C62A4" w:rsidRPr="002C62A4" w:rsidRDefault="002C62A4">
            <w:pPr>
              <w:pStyle w:val="af3"/>
              <w:spacing w:line="276" w:lineRule="auto"/>
              <w:jc w:val="center"/>
              <w:rPr>
                <w:rFonts w:ascii="Times New Roman" w:hAnsi="Times New Roman"/>
              </w:rPr>
            </w:pPr>
            <w:r w:rsidRPr="002C62A4">
              <w:rPr>
                <w:rFonts w:ascii="Times New Roman" w:hAnsi="Times New Roman"/>
              </w:rPr>
              <w:t>х</w:t>
            </w:r>
          </w:p>
        </w:tc>
        <w:tc>
          <w:tcPr>
            <w:tcW w:w="313" w:type="pct"/>
            <w:tcBorders>
              <w:top w:val="single" w:sz="4" w:space="0" w:color="auto"/>
              <w:left w:val="single" w:sz="4" w:space="0" w:color="auto"/>
              <w:bottom w:val="single" w:sz="4" w:space="0" w:color="auto"/>
              <w:right w:val="nil"/>
            </w:tcBorders>
            <w:hideMark/>
          </w:tcPr>
          <w:p w:rsidR="002C62A4" w:rsidRPr="002C62A4" w:rsidRDefault="002C62A4">
            <w:pPr>
              <w:pStyle w:val="af3"/>
              <w:spacing w:line="276" w:lineRule="auto"/>
              <w:jc w:val="center"/>
              <w:rPr>
                <w:rFonts w:ascii="Times New Roman" w:hAnsi="Times New Roman"/>
              </w:rPr>
            </w:pPr>
            <w:r w:rsidRPr="002C62A4">
              <w:rPr>
                <w:rFonts w:ascii="Times New Roman" w:hAnsi="Times New Roman"/>
              </w:rPr>
              <w:t>30</w:t>
            </w:r>
          </w:p>
        </w:tc>
        <w:tc>
          <w:tcPr>
            <w:tcW w:w="313" w:type="pct"/>
            <w:tcBorders>
              <w:top w:val="single" w:sz="4" w:space="0" w:color="auto"/>
              <w:left w:val="single" w:sz="4" w:space="0" w:color="auto"/>
              <w:bottom w:val="single" w:sz="4" w:space="0" w:color="auto"/>
              <w:right w:val="nil"/>
            </w:tcBorders>
            <w:hideMark/>
          </w:tcPr>
          <w:p w:rsidR="002C62A4" w:rsidRPr="002C62A4" w:rsidRDefault="002C62A4">
            <w:pPr>
              <w:pStyle w:val="af3"/>
              <w:spacing w:line="276" w:lineRule="auto"/>
              <w:jc w:val="center"/>
              <w:rPr>
                <w:rFonts w:ascii="Times New Roman" w:hAnsi="Times New Roman"/>
              </w:rPr>
            </w:pPr>
            <w:r w:rsidRPr="002C62A4">
              <w:rPr>
                <w:rFonts w:ascii="Times New Roman" w:hAnsi="Times New Roman"/>
              </w:rPr>
              <w:t>х</w:t>
            </w:r>
          </w:p>
        </w:tc>
        <w:tc>
          <w:tcPr>
            <w:tcW w:w="313" w:type="pct"/>
            <w:tcBorders>
              <w:top w:val="single" w:sz="4" w:space="0" w:color="auto"/>
              <w:left w:val="single" w:sz="4" w:space="0" w:color="auto"/>
              <w:bottom w:val="single" w:sz="4" w:space="0" w:color="auto"/>
              <w:right w:val="nil"/>
            </w:tcBorders>
            <w:hideMark/>
          </w:tcPr>
          <w:p w:rsidR="002C62A4" w:rsidRPr="002C62A4" w:rsidRDefault="002C62A4">
            <w:pPr>
              <w:pStyle w:val="af3"/>
              <w:spacing w:line="276" w:lineRule="auto"/>
              <w:jc w:val="center"/>
              <w:rPr>
                <w:rFonts w:ascii="Times New Roman" w:hAnsi="Times New Roman"/>
              </w:rPr>
            </w:pPr>
            <w:r w:rsidRPr="002C62A4">
              <w:rPr>
                <w:rFonts w:ascii="Times New Roman" w:hAnsi="Times New Roman"/>
              </w:rPr>
              <w:t>20</w:t>
            </w:r>
          </w:p>
        </w:tc>
        <w:tc>
          <w:tcPr>
            <w:tcW w:w="285" w:type="pct"/>
            <w:tcBorders>
              <w:top w:val="single" w:sz="4" w:space="0" w:color="auto"/>
              <w:left w:val="single" w:sz="4" w:space="0" w:color="auto"/>
              <w:bottom w:val="single" w:sz="4" w:space="0" w:color="auto"/>
              <w:right w:val="nil"/>
            </w:tcBorders>
            <w:hideMark/>
          </w:tcPr>
          <w:p w:rsidR="002C62A4" w:rsidRPr="002C62A4" w:rsidRDefault="002C62A4">
            <w:pPr>
              <w:pStyle w:val="af3"/>
              <w:spacing w:line="276" w:lineRule="auto"/>
              <w:jc w:val="center"/>
              <w:rPr>
                <w:rFonts w:ascii="Times New Roman" w:hAnsi="Times New Roman"/>
              </w:rPr>
            </w:pPr>
            <w:r w:rsidRPr="002C62A4">
              <w:rPr>
                <w:rFonts w:ascii="Times New Roman" w:hAnsi="Times New Roman"/>
              </w:rPr>
              <w:t>5</w:t>
            </w:r>
          </w:p>
        </w:tc>
        <w:tc>
          <w:tcPr>
            <w:tcW w:w="283" w:type="pct"/>
            <w:tcBorders>
              <w:top w:val="single" w:sz="4" w:space="0" w:color="auto"/>
              <w:left w:val="single" w:sz="4" w:space="0" w:color="auto"/>
              <w:bottom w:val="single" w:sz="4" w:space="0" w:color="auto"/>
              <w:right w:val="nil"/>
            </w:tcBorders>
            <w:hideMark/>
          </w:tcPr>
          <w:p w:rsidR="002C62A4" w:rsidRPr="002C62A4" w:rsidRDefault="002C62A4">
            <w:pPr>
              <w:pStyle w:val="af3"/>
              <w:spacing w:line="276" w:lineRule="auto"/>
              <w:jc w:val="center"/>
              <w:rPr>
                <w:rFonts w:ascii="Times New Roman" w:hAnsi="Times New Roman"/>
              </w:rPr>
            </w:pPr>
            <w:r w:rsidRPr="002C62A4">
              <w:rPr>
                <w:rFonts w:ascii="Times New Roman" w:hAnsi="Times New Roman"/>
              </w:rPr>
              <w:t>5</w:t>
            </w:r>
          </w:p>
        </w:tc>
        <w:tc>
          <w:tcPr>
            <w:tcW w:w="283" w:type="pct"/>
            <w:tcBorders>
              <w:top w:val="single" w:sz="4" w:space="0" w:color="auto"/>
              <w:left w:val="single" w:sz="4" w:space="0" w:color="auto"/>
              <w:bottom w:val="single" w:sz="4" w:space="0" w:color="auto"/>
              <w:right w:val="single" w:sz="4" w:space="0" w:color="auto"/>
            </w:tcBorders>
            <w:hideMark/>
          </w:tcPr>
          <w:p w:rsidR="002C62A4" w:rsidRPr="002C62A4" w:rsidRDefault="002C62A4">
            <w:pPr>
              <w:pStyle w:val="af3"/>
              <w:spacing w:line="276" w:lineRule="auto"/>
              <w:jc w:val="center"/>
              <w:rPr>
                <w:rFonts w:ascii="Times New Roman" w:hAnsi="Times New Roman"/>
              </w:rPr>
            </w:pPr>
            <w:r w:rsidRPr="002C62A4">
              <w:rPr>
                <w:rFonts w:ascii="Times New Roman" w:hAnsi="Times New Roman"/>
              </w:rPr>
              <w:t>5</w:t>
            </w:r>
          </w:p>
        </w:tc>
      </w:tr>
      <w:tr w:rsidR="002C62A4" w:rsidRPr="002C62A4" w:rsidTr="002C62A4">
        <w:tc>
          <w:tcPr>
            <w:tcW w:w="0" w:type="auto"/>
            <w:vMerge/>
            <w:tcBorders>
              <w:top w:val="single" w:sz="4" w:space="0" w:color="auto"/>
              <w:left w:val="single" w:sz="4" w:space="0" w:color="auto"/>
              <w:bottom w:val="single" w:sz="4" w:space="0" w:color="auto"/>
              <w:right w:val="single" w:sz="4" w:space="0" w:color="auto"/>
            </w:tcBorders>
            <w:vAlign w:val="center"/>
            <w:hideMark/>
          </w:tcPr>
          <w:p w:rsidR="002C62A4" w:rsidRPr="002C62A4" w:rsidRDefault="002C62A4"/>
        </w:tc>
        <w:tc>
          <w:tcPr>
            <w:tcW w:w="983" w:type="pct"/>
            <w:tcBorders>
              <w:top w:val="single" w:sz="4" w:space="0" w:color="auto"/>
              <w:left w:val="single" w:sz="4" w:space="0" w:color="auto"/>
              <w:bottom w:val="single" w:sz="4" w:space="0" w:color="auto"/>
              <w:right w:val="single" w:sz="4" w:space="0" w:color="auto"/>
            </w:tcBorders>
            <w:hideMark/>
          </w:tcPr>
          <w:p w:rsidR="002C62A4" w:rsidRPr="002C62A4" w:rsidRDefault="002C62A4">
            <w:pPr>
              <w:pStyle w:val="af3"/>
              <w:spacing w:line="276" w:lineRule="auto"/>
              <w:jc w:val="center"/>
              <w:rPr>
                <w:rFonts w:ascii="Times New Roman" w:hAnsi="Times New Roman"/>
              </w:rPr>
            </w:pPr>
            <w:r w:rsidRPr="002C62A4">
              <w:rPr>
                <w:rFonts w:ascii="Times New Roman" w:hAnsi="Times New Roman"/>
              </w:rPr>
              <w:t>в том числе</w:t>
            </w:r>
          </w:p>
        </w:tc>
        <w:tc>
          <w:tcPr>
            <w:tcW w:w="651" w:type="pct"/>
            <w:tcBorders>
              <w:top w:val="single" w:sz="4" w:space="0" w:color="auto"/>
              <w:left w:val="single" w:sz="4" w:space="0" w:color="auto"/>
              <w:bottom w:val="single" w:sz="4" w:space="0" w:color="auto"/>
              <w:right w:val="single" w:sz="4" w:space="0" w:color="auto"/>
            </w:tcBorders>
          </w:tcPr>
          <w:p w:rsidR="002C62A4" w:rsidRPr="002C62A4" w:rsidRDefault="002C62A4">
            <w:pPr>
              <w:pStyle w:val="af3"/>
              <w:spacing w:line="276" w:lineRule="auto"/>
              <w:jc w:val="center"/>
              <w:rPr>
                <w:rFonts w:ascii="Times New Roman" w:hAnsi="Times New Roman"/>
              </w:rPr>
            </w:pPr>
          </w:p>
        </w:tc>
        <w:tc>
          <w:tcPr>
            <w:tcW w:w="313" w:type="pct"/>
            <w:tcBorders>
              <w:top w:val="single" w:sz="4" w:space="0" w:color="auto"/>
              <w:left w:val="single" w:sz="4" w:space="0" w:color="auto"/>
              <w:bottom w:val="single" w:sz="4" w:space="0" w:color="auto"/>
              <w:right w:val="single" w:sz="4" w:space="0" w:color="auto"/>
            </w:tcBorders>
          </w:tcPr>
          <w:p w:rsidR="002C62A4" w:rsidRPr="002C62A4" w:rsidRDefault="002C62A4">
            <w:pPr>
              <w:pStyle w:val="af3"/>
              <w:spacing w:line="276" w:lineRule="auto"/>
              <w:jc w:val="center"/>
              <w:rPr>
                <w:rFonts w:ascii="Times New Roman" w:hAnsi="Times New Roman"/>
              </w:rPr>
            </w:pPr>
          </w:p>
        </w:tc>
        <w:tc>
          <w:tcPr>
            <w:tcW w:w="313" w:type="pct"/>
            <w:tcBorders>
              <w:top w:val="single" w:sz="4" w:space="0" w:color="auto"/>
              <w:left w:val="single" w:sz="4" w:space="0" w:color="auto"/>
              <w:bottom w:val="single" w:sz="4" w:space="0" w:color="auto"/>
              <w:right w:val="single" w:sz="4" w:space="0" w:color="auto"/>
            </w:tcBorders>
          </w:tcPr>
          <w:p w:rsidR="002C62A4" w:rsidRPr="002C62A4" w:rsidRDefault="002C62A4">
            <w:pPr>
              <w:pStyle w:val="af3"/>
              <w:spacing w:line="276" w:lineRule="auto"/>
              <w:jc w:val="center"/>
              <w:rPr>
                <w:rFonts w:ascii="Times New Roman" w:hAnsi="Times New Roman"/>
              </w:rPr>
            </w:pPr>
          </w:p>
        </w:tc>
        <w:tc>
          <w:tcPr>
            <w:tcW w:w="313" w:type="pct"/>
            <w:tcBorders>
              <w:top w:val="single" w:sz="4" w:space="0" w:color="auto"/>
              <w:left w:val="single" w:sz="4" w:space="0" w:color="auto"/>
              <w:bottom w:val="single" w:sz="4" w:space="0" w:color="auto"/>
              <w:right w:val="nil"/>
            </w:tcBorders>
          </w:tcPr>
          <w:p w:rsidR="002C62A4" w:rsidRPr="002C62A4" w:rsidRDefault="002C62A4">
            <w:pPr>
              <w:pStyle w:val="af3"/>
              <w:spacing w:line="276" w:lineRule="auto"/>
              <w:jc w:val="center"/>
              <w:rPr>
                <w:rFonts w:ascii="Times New Roman" w:hAnsi="Times New Roman"/>
              </w:rPr>
            </w:pPr>
          </w:p>
        </w:tc>
        <w:tc>
          <w:tcPr>
            <w:tcW w:w="313" w:type="pct"/>
            <w:tcBorders>
              <w:top w:val="single" w:sz="4" w:space="0" w:color="auto"/>
              <w:left w:val="single" w:sz="4" w:space="0" w:color="auto"/>
              <w:bottom w:val="single" w:sz="4" w:space="0" w:color="auto"/>
              <w:right w:val="nil"/>
            </w:tcBorders>
          </w:tcPr>
          <w:p w:rsidR="002C62A4" w:rsidRPr="002C62A4" w:rsidRDefault="002C62A4">
            <w:pPr>
              <w:pStyle w:val="af3"/>
              <w:spacing w:line="276" w:lineRule="auto"/>
              <w:jc w:val="center"/>
              <w:rPr>
                <w:rFonts w:ascii="Times New Roman" w:hAnsi="Times New Roman"/>
              </w:rPr>
            </w:pPr>
          </w:p>
        </w:tc>
        <w:tc>
          <w:tcPr>
            <w:tcW w:w="313" w:type="pct"/>
            <w:tcBorders>
              <w:top w:val="single" w:sz="4" w:space="0" w:color="auto"/>
              <w:left w:val="single" w:sz="4" w:space="0" w:color="auto"/>
              <w:bottom w:val="single" w:sz="4" w:space="0" w:color="auto"/>
              <w:right w:val="nil"/>
            </w:tcBorders>
          </w:tcPr>
          <w:p w:rsidR="002C62A4" w:rsidRPr="002C62A4" w:rsidRDefault="002C62A4">
            <w:pPr>
              <w:pStyle w:val="af3"/>
              <w:spacing w:line="276" w:lineRule="auto"/>
              <w:jc w:val="center"/>
              <w:rPr>
                <w:rFonts w:ascii="Times New Roman" w:hAnsi="Times New Roman"/>
              </w:rPr>
            </w:pPr>
          </w:p>
        </w:tc>
        <w:tc>
          <w:tcPr>
            <w:tcW w:w="313" w:type="pct"/>
            <w:tcBorders>
              <w:top w:val="single" w:sz="4" w:space="0" w:color="auto"/>
              <w:left w:val="single" w:sz="4" w:space="0" w:color="auto"/>
              <w:bottom w:val="single" w:sz="4" w:space="0" w:color="auto"/>
              <w:right w:val="nil"/>
            </w:tcBorders>
          </w:tcPr>
          <w:p w:rsidR="002C62A4" w:rsidRPr="002C62A4" w:rsidRDefault="002C62A4">
            <w:pPr>
              <w:pStyle w:val="af3"/>
              <w:spacing w:line="276" w:lineRule="auto"/>
              <w:jc w:val="center"/>
              <w:rPr>
                <w:rFonts w:ascii="Times New Roman" w:hAnsi="Times New Roman"/>
              </w:rPr>
            </w:pPr>
          </w:p>
        </w:tc>
        <w:tc>
          <w:tcPr>
            <w:tcW w:w="285" w:type="pct"/>
            <w:tcBorders>
              <w:top w:val="single" w:sz="4" w:space="0" w:color="auto"/>
              <w:left w:val="single" w:sz="4" w:space="0" w:color="auto"/>
              <w:bottom w:val="single" w:sz="4" w:space="0" w:color="auto"/>
              <w:right w:val="nil"/>
            </w:tcBorders>
          </w:tcPr>
          <w:p w:rsidR="002C62A4" w:rsidRPr="002C62A4" w:rsidRDefault="002C62A4">
            <w:pPr>
              <w:pStyle w:val="af3"/>
              <w:spacing w:line="276" w:lineRule="auto"/>
              <w:jc w:val="center"/>
              <w:rPr>
                <w:rFonts w:ascii="Times New Roman" w:hAnsi="Times New Roman"/>
              </w:rPr>
            </w:pPr>
          </w:p>
        </w:tc>
        <w:tc>
          <w:tcPr>
            <w:tcW w:w="283" w:type="pct"/>
            <w:tcBorders>
              <w:top w:val="single" w:sz="4" w:space="0" w:color="auto"/>
              <w:left w:val="single" w:sz="4" w:space="0" w:color="auto"/>
              <w:bottom w:val="single" w:sz="4" w:space="0" w:color="auto"/>
              <w:right w:val="nil"/>
            </w:tcBorders>
          </w:tcPr>
          <w:p w:rsidR="002C62A4" w:rsidRPr="002C62A4" w:rsidRDefault="002C62A4">
            <w:pPr>
              <w:pStyle w:val="af3"/>
              <w:spacing w:line="276" w:lineRule="auto"/>
              <w:jc w:val="center"/>
              <w:rPr>
                <w:rFonts w:ascii="Times New Roman" w:hAnsi="Times New Roman"/>
              </w:rPr>
            </w:pPr>
          </w:p>
        </w:tc>
        <w:tc>
          <w:tcPr>
            <w:tcW w:w="283" w:type="pct"/>
            <w:tcBorders>
              <w:top w:val="single" w:sz="4" w:space="0" w:color="auto"/>
              <w:left w:val="single" w:sz="4" w:space="0" w:color="auto"/>
              <w:bottom w:val="single" w:sz="4" w:space="0" w:color="auto"/>
              <w:right w:val="single" w:sz="4" w:space="0" w:color="auto"/>
            </w:tcBorders>
          </w:tcPr>
          <w:p w:rsidR="002C62A4" w:rsidRPr="002C62A4" w:rsidRDefault="002C62A4">
            <w:pPr>
              <w:pStyle w:val="af3"/>
              <w:spacing w:line="276" w:lineRule="auto"/>
              <w:jc w:val="center"/>
              <w:rPr>
                <w:rFonts w:ascii="Times New Roman" w:hAnsi="Times New Roman"/>
              </w:rPr>
            </w:pPr>
          </w:p>
        </w:tc>
      </w:tr>
      <w:tr w:rsidR="002C62A4" w:rsidRPr="002C62A4" w:rsidTr="002C62A4">
        <w:tc>
          <w:tcPr>
            <w:tcW w:w="0" w:type="auto"/>
            <w:vMerge/>
            <w:tcBorders>
              <w:top w:val="single" w:sz="4" w:space="0" w:color="auto"/>
              <w:left w:val="single" w:sz="4" w:space="0" w:color="auto"/>
              <w:bottom w:val="single" w:sz="4" w:space="0" w:color="auto"/>
              <w:right w:val="single" w:sz="4" w:space="0" w:color="auto"/>
            </w:tcBorders>
            <w:vAlign w:val="center"/>
            <w:hideMark/>
          </w:tcPr>
          <w:p w:rsidR="002C62A4" w:rsidRPr="002C62A4" w:rsidRDefault="002C62A4"/>
        </w:tc>
        <w:tc>
          <w:tcPr>
            <w:tcW w:w="983" w:type="pct"/>
            <w:tcBorders>
              <w:top w:val="single" w:sz="4" w:space="0" w:color="auto"/>
              <w:left w:val="single" w:sz="4" w:space="0" w:color="auto"/>
              <w:bottom w:val="single" w:sz="4" w:space="0" w:color="auto"/>
              <w:right w:val="single" w:sz="4" w:space="0" w:color="auto"/>
            </w:tcBorders>
            <w:hideMark/>
          </w:tcPr>
          <w:p w:rsidR="002C62A4" w:rsidRPr="002C62A4" w:rsidRDefault="002C62A4">
            <w:pPr>
              <w:pStyle w:val="af3"/>
              <w:spacing w:line="276" w:lineRule="auto"/>
              <w:jc w:val="center"/>
              <w:rPr>
                <w:rFonts w:ascii="Times New Roman" w:hAnsi="Times New Roman"/>
              </w:rPr>
            </w:pPr>
            <w:r w:rsidRPr="002C62A4">
              <w:rPr>
                <w:rFonts w:ascii="Times New Roman" w:hAnsi="Times New Roman"/>
              </w:rPr>
              <w:t>Профессиональная подготовка,</w:t>
            </w:r>
            <w:r w:rsidR="008A6D00">
              <w:rPr>
                <w:rFonts w:ascii="Times New Roman" w:hAnsi="Times New Roman"/>
              </w:rPr>
              <w:t xml:space="preserve"> </w:t>
            </w:r>
            <w:r w:rsidRPr="002C62A4">
              <w:rPr>
                <w:rFonts w:ascii="Times New Roman" w:hAnsi="Times New Roman"/>
              </w:rPr>
              <w:t>переподготовка и повышение квалификации муниципальных служащих в сфере повышения эффективности бюджетных расходов</w:t>
            </w:r>
          </w:p>
        </w:tc>
        <w:tc>
          <w:tcPr>
            <w:tcW w:w="651" w:type="pct"/>
            <w:tcBorders>
              <w:top w:val="single" w:sz="4" w:space="0" w:color="auto"/>
              <w:left w:val="single" w:sz="4" w:space="0" w:color="auto"/>
              <w:bottom w:val="single" w:sz="4" w:space="0" w:color="auto"/>
              <w:right w:val="single" w:sz="4" w:space="0" w:color="auto"/>
            </w:tcBorders>
            <w:hideMark/>
          </w:tcPr>
          <w:p w:rsidR="002C62A4" w:rsidRPr="002C62A4" w:rsidRDefault="002C62A4">
            <w:pPr>
              <w:pStyle w:val="af3"/>
              <w:spacing w:line="276" w:lineRule="auto"/>
              <w:jc w:val="center"/>
              <w:rPr>
                <w:rFonts w:ascii="Times New Roman" w:hAnsi="Times New Roman"/>
              </w:rPr>
            </w:pPr>
            <w:r w:rsidRPr="002C62A4">
              <w:rPr>
                <w:rFonts w:ascii="Times New Roman" w:hAnsi="Times New Roman"/>
              </w:rPr>
              <w:t>Бюджет Инсарского муниципального района</w:t>
            </w:r>
          </w:p>
        </w:tc>
        <w:tc>
          <w:tcPr>
            <w:tcW w:w="313" w:type="pct"/>
            <w:tcBorders>
              <w:top w:val="single" w:sz="4" w:space="0" w:color="auto"/>
              <w:left w:val="single" w:sz="4" w:space="0" w:color="auto"/>
              <w:bottom w:val="single" w:sz="4" w:space="0" w:color="auto"/>
              <w:right w:val="single" w:sz="4" w:space="0" w:color="auto"/>
            </w:tcBorders>
            <w:hideMark/>
          </w:tcPr>
          <w:p w:rsidR="002C62A4" w:rsidRPr="002C62A4" w:rsidRDefault="002C62A4">
            <w:pPr>
              <w:pStyle w:val="af3"/>
              <w:spacing w:line="276" w:lineRule="auto"/>
              <w:jc w:val="center"/>
              <w:rPr>
                <w:rFonts w:ascii="Times New Roman" w:hAnsi="Times New Roman"/>
              </w:rPr>
            </w:pPr>
            <w:r w:rsidRPr="002C62A4">
              <w:rPr>
                <w:rFonts w:ascii="Times New Roman" w:hAnsi="Times New Roman"/>
              </w:rPr>
              <w:t>5,0</w:t>
            </w:r>
          </w:p>
        </w:tc>
        <w:tc>
          <w:tcPr>
            <w:tcW w:w="313" w:type="pct"/>
            <w:tcBorders>
              <w:top w:val="single" w:sz="4" w:space="0" w:color="auto"/>
              <w:left w:val="single" w:sz="4" w:space="0" w:color="auto"/>
              <w:bottom w:val="single" w:sz="4" w:space="0" w:color="auto"/>
              <w:right w:val="single" w:sz="4" w:space="0" w:color="auto"/>
            </w:tcBorders>
            <w:hideMark/>
          </w:tcPr>
          <w:p w:rsidR="002C62A4" w:rsidRPr="002C62A4" w:rsidRDefault="002C62A4">
            <w:pPr>
              <w:pStyle w:val="af3"/>
              <w:spacing w:line="276" w:lineRule="auto"/>
              <w:jc w:val="center"/>
              <w:rPr>
                <w:rFonts w:ascii="Times New Roman" w:hAnsi="Times New Roman"/>
              </w:rPr>
            </w:pPr>
            <w:r w:rsidRPr="002C62A4">
              <w:rPr>
                <w:rFonts w:ascii="Times New Roman" w:hAnsi="Times New Roman"/>
              </w:rPr>
              <w:t>х</w:t>
            </w:r>
          </w:p>
        </w:tc>
        <w:tc>
          <w:tcPr>
            <w:tcW w:w="313" w:type="pct"/>
            <w:tcBorders>
              <w:top w:val="single" w:sz="4" w:space="0" w:color="auto"/>
              <w:left w:val="single" w:sz="4" w:space="0" w:color="auto"/>
              <w:bottom w:val="single" w:sz="4" w:space="0" w:color="auto"/>
              <w:right w:val="nil"/>
            </w:tcBorders>
            <w:hideMark/>
          </w:tcPr>
          <w:p w:rsidR="002C62A4" w:rsidRPr="002C62A4" w:rsidRDefault="002C62A4">
            <w:pPr>
              <w:pStyle w:val="af3"/>
              <w:spacing w:line="276" w:lineRule="auto"/>
              <w:jc w:val="center"/>
              <w:rPr>
                <w:rFonts w:ascii="Times New Roman" w:hAnsi="Times New Roman"/>
              </w:rPr>
            </w:pPr>
            <w:r w:rsidRPr="002C62A4">
              <w:rPr>
                <w:rFonts w:ascii="Times New Roman" w:hAnsi="Times New Roman"/>
              </w:rPr>
              <w:t xml:space="preserve"> х</w:t>
            </w:r>
          </w:p>
        </w:tc>
        <w:tc>
          <w:tcPr>
            <w:tcW w:w="313" w:type="pct"/>
            <w:tcBorders>
              <w:top w:val="single" w:sz="4" w:space="0" w:color="auto"/>
              <w:left w:val="single" w:sz="4" w:space="0" w:color="auto"/>
              <w:bottom w:val="single" w:sz="4" w:space="0" w:color="auto"/>
              <w:right w:val="nil"/>
            </w:tcBorders>
            <w:hideMark/>
          </w:tcPr>
          <w:p w:rsidR="002C62A4" w:rsidRPr="002C62A4" w:rsidRDefault="002C62A4">
            <w:pPr>
              <w:pStyle w:val="af3"/>
              <w:spacing w:line="276" w:lineRule="auto"/>
              <w:jc w:val="center"/>
              <w:rPr>
                <w:rFonts w:ascii="Times New Roman" w:hAnsi="Times New Roman"/>
              </w:rPr>
            </w:pPr>
            <w:r w:rsidRPr="002C62A4">
              <w:rPr>
                <w:rFonts w:ascii="Times New Roman" w:hAnsi="Times New Roman"/>
              </w:rPr>
              <w:t>30</w:t>
            </w:r>
          </w:p>
        </w:tc>
        <w:tc>
          <w:tcPr>
            <w:tcW w:w="313" w:type="pct"/>
            <w:tcBorders>
              <w:top w:val="single" w:sz="4" w:space="0" w:color="auto"/>
              <w:left w:val="single" w:sz="4" w:space="0" w:color="auto"/>
              <w:bottom w:val="single" w:sz="4" w:space="0" w:color="auto"/>
              <w:right w:val="nil"/>
            </w:tcBorders>
            <w:hideMark/>
          </w:tcPr>
          <w:p w:rsidR="002C62A4" w:rsidRPr="002C62A4" w:rsidRDefault="002C62A4">
            <w:pPr>
              <w:pStyle w:val="af3"/>
              <w:spacing w:line="276" w:lineRule="auto"/>
              <w:jc w:val="center"/>
              <w:rPr>
                <w:rFonts w:ascii="Times New Roman" w:hAnsi="Times New Roman"/>
              </w:rPr>
            </w:pPr>
            <w:r w:rsidRPr="002C62A4">
              <w:rPr>
                <w:rFonts w:ascii="Times New Roman" w:hAnsi="Times New Roman"/>
              </w:rPr>
              <w:t>х</w:t>
            </w:r>
          </w:p>
        </w:tc>
        <w:tc>
          <w:tcPr>
            <w:tcW w:w="313" w:type="pct"/>
            <w:tcBorders>
              <w:top w:val="single" w:sz="4" w:space="0" w:color="auto"/>
              <w:left w:val="single" w:sz="4" w:space="0" w:color="auto"/>
              <w:bottom w:val="single" w:sz="4" w:space="0" w:color="auto"/>
              <w:right w:val="nil"/>
            </w:tcBorders>
            <w:hideMark/>
          </w:tcPr>
          <w:p w:rsidR="002C62A4" w:rsidRPr="002C62A4" w:rsidRDefault="002C62A4">
            <w:pPr>
              <w:pStyle w:val="af3"/>
              <w:spacing w:line="276" w:lineRule="auto"/>
              <w:jc w:val="center"/>
              <w:rPr>
                <w:rFonts w:ascii="Times New Roman" w:hAnsi="Times New Roman"/>
              </w:rPr>
            </w:pPr>
            <w:r w:rsidRPr="002C62A4">
              <w:rPr>
                <w:rFonts w:ascii="Times New Roman" w:hAnsi="Times New Roman"/>
              </w:rPr>
              <w:t>20</w:t>
            </w:r>
          </w:p>
        </w:tc>
        <w:tc>
          <w:tcPr>
            <w:tcW w:w="285" w:type="pct"/>
            <w:tcBorders>
              <w:top w:val="single" w:sz="4" w:space="0" w:color="auto"/>
              <w:left w:val="single" w:sz="4" w:space="0" w:color="auto"/>
              <w:bottom w:val="single" w:sz="4" w:space="0" w:color="auto"/>
              <w:right w:val="nil"/>
            </w:tcBorders>
            <w:hideMark/>
          </w:tcPr>
          <w:p w:rsidR="002C62A4" w:rsidRPr="002C62A4" w:rsidRDefault="002C62A4">
            <w:pPr>
              <w:pStyle w:val="af3"/>
              <w:spacing w:line="276" w:lineRule="auto"/>
              <w:jc w:val="center"/>
              <w:rPr>
                <w:rFonts w:ascii="Times New Roman" w:hAnsi="Times New Roman"/>
              </w:rPr>
            </w:pPr>
            <w:r w:rsidRPr="002C62A4">
              <w:rPr>
                <w:rFonts w:ascii="Times New Roman" w:hAnsi="Times New Roman"/>
              </w:rPr>
              <w:t>5</w:t>
            </w:r>
          </w:p>
        </w:tc>
        <w:tc>
          <w:tcPr>
            <w:tcW w:w="283" w:type="pct"/>
            <w:tcBorders>
              <w:top w:val="single" w:sz="4" w:space="0" w:color="auto"/>
              <w:left w:val="single" w:sz="4" w:space="0" w:color="auto"/>
              <w:bottom w:val="single" w:sz="4" w:space="0" w:color="auto"/>
              <w:right w:val="nil"/>
            </w:tcBorders>
            <w:hideMark/>
          </w:tcPr>
          <w:p w:rsidR="002C62A4" w:rsidRPr="002C62A4" w:rsidRDefault="002C62A4">
            <w:pPr>
              <w:pStyle w:val="af3"/>
              <w:spacing w:line="276" w:lineRule="auto"/>
              <w:jc w:val="center"/>
              <w:rPr>
                <w:rFonts w:ascii="Times New Roman" w:hAnsi="Times New Roman"/>
              </w:rPr>
            </w:pPr>
            <w:r w:rsidRPr="002C62A4">
              <w:rPr>
                <w:rFonts w:ascii="Times New Roman" w:hAnsi="Times New Roman"/>
              </w:rPr>
              <w:t>5</w:t>
            </w:r>
          </w:p>
        </w:tc>
        <w:tc>
          <w:tcPr>
            <w:tcW w:w="283" w:type="pct"/>
            <w:tcBorders>
              <w:top w:val="single" w:sz="4" w:space="0" w:color="auto"/>
              <w:left w:val="single" w:sz="4" w:space="0" w:color="auto"/>
              <w:bottom w:val="single" w:sz="4" w:space="0" w:color="auto"/>
              <w:right w:val="single" w:sz="4" w:space="0" w:color="auto"/>
            </w:tcBorders>
            <w:hideMark/>
          </w:tcPr>
          <w:p w:rsidR="002C62A4" w:rsidRPr="002C62A4" w:rsidRDefault="002C62A4">
            <w:pPr>
              <w:pStyle w:val="af3"/>
              <w:spacing w:line="276" w:lineRule="auto"/>
              <w:jc w:val="center"/>
              <w:rPr>
                <w:rFonts w:ascii="Times New Roman" w:hAnsi="Times New Roman"/>
              </w:rPr>
            </w:pPr>
            <w:r w:rsidRPr="002C62A4">
              <w:rPr>
                <w:rFonts w:ascii="Times New Roman" w:hAnsi="Times New Roman"/>
              </w:rPr>
              <w:t>5</w:t>
            </w:r>
          </w:p>
        </w:tc>
      </w:tr>
      <w:tr w:rsidR="002C62A4" w:rsidRPr="002C62A4" w:rsidTr="002C62A4">
        <w:tc>
          <w:tcPr>
            <w:tcW w:w="636" w:type="pct"/>
            <w:tcBorders>
              <w:top w:val="single" w:sz="4" w:space="0" w:color="auto"/>
              <w:left w:val="single" w:sz="4" w:space="0" w:color="auto"/>
              <w:bottom w:val="single" w:sz="4" w:space="0" w:color="auto"/>
              <w:right w:val="single" w:sz="4" w:space="0" w:color="auto"/>
            </w:tcBorders>
            <w:hideMark/>
          </w:tcPr>
          <w:p w:rsidR="002C62A4" w:rsidRPr="002C62A4" w:rsidRDefault="002C62A4">
            <w:pPr>
              <w:pStyle w:val="af3"/>
              <w:spacing w:line="276" w:lineRule="auto"/>
              <w:jc w:val="center"/>
              <w:rPr>
                <w:rFonts w:ascii="Times New Roman" w:hAnsi="Times New Roman"/>
              </w:rPr>
            </w:pPr>
            <w:r w:rsidRPr="002C62A4">
              <w:rPr>
                <w:rFonts w:ascii="Times New Roman" w:hAnsi="Times New Roman"/>
              </w:rPr>
              <w:t>Основное мероприятие 5</w:t>
            </w:r>
          </w:p>
        </w:tc>
        <w:tc>
          <w:tcPr>
            <w:tcW w:w="983" w:type="pct"/>
            <w:tcBorders>
              <w:top w:val="single" w:sz="4" w:space="0" w:color="auto"/>
              <w:left w:val="single" w:sz="4" w:space="0" w:color="auto"/>
              <w:bottom w:val="single" w:sz="4" w:space="0" w:color="auto"/>
              <w:right w:val="single" w:sz="4" w:space="0" w:color="auto"/>
            </w:tcBorders>
            <w:hideMark/>
          </w:tcPr>
          <w:p w:rsidR="002C62A4" w:rsidRPr="002C62A4" w:rsidRDefault="002C62A4">
            <w:pPr>
              <w:pStyle w:val="af3"/>
              <w:spacing w:line="276" w:lineRule="auto"/>
              <w:jc w:val="center"/>
              <w:rPr>
                <w:rFonts w:ascii="Times New Roman" w:hAnsi="Times New Roman"/>
              </w:rPr>
            </w:pPr>
            <w:r w:rsidRPr="002C62A4">
              <w:rPr>
                <w:rFonts w:ascii="Times New Roman" w:hAnsi="Times New Roman"/>
              </w:rPr>
              <w:t>Развитие информационных систем и ресурсов</w:t>
            </w:r>
          </w:p>
        </w:tc>
        <w:tc>
          <w:tcPr>
            <w:tcW w:w="651" w:type="pct"/>
            <w:tcBorders>
              <w:top w:val="single" w:sz="4" w:space="0" w:color="auto"/>
              <w:left w:val="single" w:sz="4" w:space="0" w:color="auto"/>
              <w:bottom w:val="single" w:sz="4" w:space="0" w:color="auto"/>
              <w:right w:val="single" w:sz="4" w:space="0" w:color="auto"/>
            </w:tcBorders>
            <w:hideMark/>
          </w:tcPr>
          <w:p w:rsidR="002C62A4" w:rsidRPr="002C62A4" w:rsidRDefault="002C62A4">
            <w:pPr>
              <w:pStyle w:val="af3"/>
              <w:spacing w:line="276" w:lineRule="auto"/>
              <w:jc w:val="center"/>
              <w:rPr>
                <w:rFonts w:ascii="Times New Roman" w:hAnsi="Times New Roman"/>
              </w:rPr>
            </w:pPr>
            <w:r w:rsidRPr="002C62A4">
              <w:rPr>
                <w:rFonts w:ascii="Times New Roman" w:hAnsi="Times New Roman"/>
              </w:rPr>
              <w:t>Бюджет Инсарского муниципального района</w:t>
            </w:r>
          </w:p>
        </w:tc>
        <w:tc>
          <w:tcPr>
            <w:tcW w:w="313" w:type="pct"/>
            <w:tcBorders>
              <w:top w:val="single" w:sz="4" w:space="0" w:color="auto"/>
              <w:left w:val="single" w:sz="4" w:space="0" w:color="auto"/>
              <w:bottom w:val="single" w:sz="4" w:space="0" w:color="auto"/>
              <w:right w:val="single" w:sz="4" w:space="0" w:color="auto"/>
            </w:tcBorders>
            <w:hideMark/>
          </w:tcPr>
          <w:p w:rsidR="002C62A4" w:rsidRPr="002C62A4" w:rsidRDefault="002C62A4">
            <w:pPr>
              <w:pStyle w:val="af3"/>
              <w:spacing w:line="276" w:lineRule="auto"/>
              <w:jc w:val="center"/>
              <w:rPr>
                <w:rFonts w:ascii="Times New Roman" w:hAnsi="Times New Roman"/>
              </w:rPr>
            </w:pPr>
            <w:r w:rsidRPr="002C62A4">
              <w:rPr>
                <w:rFonts w:ascii="Times New Roman" w:hAnsi="Times New Roman"/>
              </w:rPr>
              <w:t>78,5</w:t>
            </w:r>
          </w:p>
        </w:tc>
        <w:tc>
          <w:tcPr>
            <w:tcW w:w="313" w:type="pct"/>
            <w:tcBorders>
              <w:top w:val="single" w:sz="4" w:space="0" w:color="auto"/>
              <w:left w:val="single" w:sz="4" w:space="0" w:color="auto"/>
              <w:bottom w:val="single" w:sz="4" w:space="0" w:color="auto"/>
              <w:right w:val="single" w:sz="4" w:space="0" w:color="auto"/>
            </w:tcBorders>
            <w:hideMark/>
          </w:tcPr>
          <w:p w:rsidR="002C62A4" w:rsidRPr="002C62A4" w:rsidRDefault="002C62A4">
            <w:pPr>
              <w:pStyle w:val="af3"/>
              <w:spacing w:line="276" w:lineRule="auto"/>
              <w:jc w:val="center"/>
              <w:rPr>
                <w:rFonts w:ascii="Times New Roman" w:hAnsi="Times New Roman"/>
              </w:rPr>
            </w:pPr>
            <w:r w:rsidRPr="002C62A4">
              <w:rPr>
                <w:rFonts w:ascii="Times New Roman" w:hAnsi="Times New Roman"/>
              </w:rPr>
              <w:t>х</w:t>
            </w:r>
          </w:p>
        </w:tc>
        <w:tc>
          <w:tcPr>
            <w:tcW w:w="313" w:type="pct"/>
            <w:tcBorders>
              <w:top w:val="single" w:sz="4" w:space="0" w:color="auto"/>
              <w:left w:val="single" w:sz="4" w:space="0" w:color="auto"/>
              <w:bottom w:val="single" w:sz="4" w:space="0" w:color="auto"/>
              <w:right w:val="nil"/>
            </w:tcBorders>
            <w:hideMark/>
          </w:tcPr>
          <w:p w:rsidR="002C62A4" w:rsidRPr="002C62A4" w:rsidRDefault="002C62A4">
            <w:pPr>
              <w:pStyle w:val="af3"/>
              <w:spacing w:line="276" w:lineRule="auto"/>
              <w:jc w:val="center"/>
              <w:rPr>
                <w:rFonts w:ascii="Times New Roman" w:hAnsi="Times New Roman"/>
              </w:rPr>
            </w:pPr>
            <w:r w:rsidRPr="002C62A4">
              <w:rPr>
                <w:rFonts w:ascii="Times New Roman" w:hAnsi="Times New Roman"/>
              </w:rPr>
              <w:t>101,9</w:t>
            </w:r>
          </w:p>
        </w:tc>
        <w:tc>
          <w:tcPr>
            <w:tcW w:w="313" w:type="pct"/>
            <w:tcBorders>
              <w:top w:val="single" w:sz="4" w:space="0" w:color="auto"/>
              <w:left w:val="single" w:sz="4" w:space="0" w:color="auto"/>
              <w:bottom w:val="single" w:sz="4" w:space="0" w:color="auto"/>
              <w:right w:val="nil"/>
            </w:tcBorders>
            <w:hideMark/>
          </w:tcPr>
          <w:p w:rsidR="002C62A4" w:rsidRPr="002C62A4" w:rsidRDefault="002C62A4">
            <w:pPr>
              <w:pStyle w:val="af3"/>
              <w:spacing w:line="276" w:lineRule="auto"/>
              <w:jc w:val="center"/>
              <w:rPr>
                <w:rFonts w:ascii="Times New Roman" w:hAnsi="Times New Roman"/>
              </w:rPr>
            </w:pPr>
            <w:r w:rsidRPr="002C62A4">
              <w:rPr>
                <w:rFonts w:ascii="Times New Roman" w:hAnsi="Times New Roman"/>
              </w:rPr>
              <w:t>60</w:t>
            </w:r>
          </w:p>
        </w:tc>
        <w:tc>
          <w:tcPr>
            <w:tcW w:w="313" w:type="pct"/>
            <w:tcBorders>
              <w:top w:val="single" w:sz="4" w:space="0" w:color="auto"/>
              <w:left w:val="single" w:sz="4" w:space="0" w:color="auto"/>
              <w:bottom w:val="single" w:sz="4" w:space="0" w:color="auto"/>
              <w:right w:val="nil"/>
            </w:tcBorders>
            <w:hideMark/>
          </w:tcPr>
          <w:p w:rsidR="002C62A4" w:rsidRPr="002C62A4" w:rsidRDefault="002C62A4">
            <w:pPr>
              <w:pStyle w:val="af3"/>
              <w:spacing w:line="276" w:lineRule="auto"/>
              <w:jc w:val="center"/>
              <w:rPr>
                <w:rFonts w:ascii="Times New Roman" w:hAnsi="Times New Roman"/>
              </w:rPr>
            </w:pPr>
            <w:r w:rsidRPr="002C62A4">
              <w:rPr>
                <w:rFonts w:ascii="Times New Roman" w:hAnsi="Times New Roman"/>
              </w:rPr>
              <w:t>х</w:t>
            </w:r>
          </w:p>
        </w:tc>
        <w:tc>
          <w:tcPr>
            <w:tcW w:w="313" w:type="pct"/>
            <w:tcBorders>
              <w:top w:val="single" w:sz="4" w:space="0" w:color="auto"/>
              <w:left w:val="single" w:sz="4" w:space="0" w:color="auto"/>
              <w:bottom w:val="single" w:sz="4" w:space="0" w:color="auto"/>
              <w:right w:val="nil"/>
            </w:tcBorders>
            <w:hideMark/>
          </w:tcPr>
          <w:p w:rsidR="002C62A4" w:rsidRPr="002C62A4" w:rsidRDefault="002C62A4">
            <w:pPr>
              <w:pStyle w:val="af3"/>
              <w:spacing w:line="276" w:lineRule="auto"/>
              <w:jc w:val="center"/>
              <w:rPr>
                <w:rFonts w:ascii="Times New Roman" w:hAnsi="Times New Roman"/>
              </w:rPr>
            </w:pPr>
            <w:r w:rsidRPr="002C62A4">
              <w:rPr>
                <w:rFonts w:ascii="Times New Roman" w:hAnsi="Times New Roman"/>
              </w:rPr>
              <w:t>Х</w:t>
            </w:r>
          </w:p>
        </w:tc>
        <w:tc>
          <w:tcPr>
            <w:tcW w:w="285" w:type="pct"/>
            <w:tcBorders>
              <w:top w:val="single" w:sz="4" w:space="0" w:color="auto"/>
              <w:left w:val="single" w:sz="4" w:space="0" w:color="auto"/>
              <w:bottom w:val="single" w:sz="4" w:space="0" w:color="auto"/>
              <w:right w:val="nil"/>
            </w:tcBorders>
            <w:hideMark/>
          </w:tcPr>
          <w:p w:rsidR="002C62A4" w:rsidRPr="002C62A4" w:rsidRDefault="002C62A4">
            <w:pPr>
              <w:pStyle w:val="af3"/>
              <w:spacing w:line="276" w:lineRule="auto"/>
              <w:jc w:val="center"/>
              <w:rPr>
                <w:rFonts w:ascii="Times New Roman" w:hAnsi="Times New Roman"/>
              </w:rPr>
            </w:pPr>
            <w:r w:rsidRPr="002C62A4">
              <w:rPr>
                <w:rFonts w:ascii="Times New Roman" w:hAnsi="Times New Roman"/>
              </w:rPr>
              <w:t>Х</w:t>
            </w:r>
          </w:p>
        </w:tc>
        <w:tc>
          <w:tcPr>
            <w:tcW w:w="283" w:type="pct"/>
            <w:tcBorders>
              <w:top w:val="single" w:sz="4" w:space="0" w:color="auto"/>
              <w:left w:val="single" w:sz="4" w:space="0" w:color="auto"/>
              <w:bottom w:val="single" w:sz="4" w:space="0" w:color="auto"/>
              <w:right w:val="nil"/>
            </w:tcBorders>
            <w:hideMark/>
          </w:tcPr>
          <w:p w:rsidR="002C62A4" w:rsidRPr="002C62A4" w:rsidRDefault="002C62A4">
            <w:pPr>
              <w:pStyle w:val="af3"/>
              <w:spacing w:line="276" w:lineRule="auto"/>
              <w:jc w:val="center"/>
              <w:rPr>
                <w:rFonts w:ascii="Times New Roman" w:hAnsi="Times New Roman"/>
              </w:rPr>
            </w:pPr>
            <w:r w:rsidRPr="002C62A4">
              <w:rPr>
                <w:rFonts w:ascii="Times New Roman" w:hAnsi="Times New Roman"/>
              </w:rPr>
              <w:t>Х</w:t>
            </w:r>
          </w:p>
        </w:tc>
        <w:tc>
          <w:tcPr>
            <w:tcW w:w="283" w:type="pct"/>
            <w:tcBorders>
              <w:top w:val="single" w:sz="4" w:space="0" w:color="auto"/>
              <w:left w:val="single" w:sz="4" w:space="0" w:color="auto"/>
              <w:bottom w:val="single" w:sz="4" w:space="0" w:color="auto"/>
              <w:right w:val="single" w:sz="4" w:space="0" w:color="auto"/>
            </w:tcBorders>
            <w:hideMark/>
          </w:tcPr>
          <w:p w:rsidR="002C62A4" w:rsidRPr="002C62A4" w:rsidRDefault="002C62A4">
            <w:pPr>
              <w:pStyle w:val="af3"/>
              <w:spacing w:line="276" w:lineRule="auto"/>
              <w:jc w:val="center"/>
              <w:rPr>
                <w:rFonts w:ascii="Times New Roman" w:hAnsi="Times New Roman"/>
              </w:rPr>
            </w:pPr>
            <w:r w:rsidRPr="002C62A4">
              <w:rPr>
                <w:rFonts w:ascii="Times New Roman" w:hAnsi="Times New Roman"/>
              </w:rPr>
              <w:t>Х</w:t>
            </w:r>
          </w:p>
        </w:tc>
      </w:tr>
      <w:tr w:rsidR="002C62A4" w:rsidRPr="002C62A4" w:rsidTr="002C62A4">
        <w:tc>
          <w:tcPr>
            <w:tcW w:w="636" w:type="pct"/>
            <w:tcBorders>
              <w:top w:val="single" w:sz="4" w:space="0" w:color="auto"/>
              <w:left w:val="single" w:sz="4" w:space="0" w:color="auto"/>
              <w:bottom w:val="single" w:sz="4" w:space="0" w:color="auto"/>
              <w:right w:val="single" w:sz="4" w:space="0" w:color="auto"/>
            </w:tcBorders>
            <w:hideMark/>
          </w:tcPr>
          <w:p w:rsidR="002C62A4" w:rsidRPr="008A6D00" w:rsidRDefault="000064F2" w:rsidP="008A6D00">
            <w:pPr>
              <w:pStyle w:val="afb"/>
              <w:spacing w:line="276" w:lineRule="auto"/>
              <w:jc w:val="center"/>
              <w:rPr>
                <w:rFonts w:ascii="Times New Roman" w:hAnsi="Times New Roman" w:cs="Times New Roman"/>
                <w:b/>
                <w:bCs/>
              </w:rPr>
            </w:pPr>
            <w:hyperlink r:id="rId12" w:anchor="sub_700" w:history="1">
              <w:r w:rsidR="002C62A4" w:rsidRPr="008A6D00">
                <w:rPr>
                  <w:rStyle w:val="a5"/>
                  <w:rFonts w:ascii="Times New Roman" w:hAnsi="Times New Roman" w:cs="Times New Roman"/>
                  <w:color w:val="auto"/>
                </w:rPr>
                <w:t>Подпрограмма 2</w:t>
              </w:r>
            </w:hyperlink>
          </w:p>
        </w:tc>
        <w:tc>
          <w:tcPr>
            <w:tcW w:w="983" w:type="pct"/>
            <w:tcBorders>
              <w:top w:val="single" w:sz="4" w:space="0" w:color="auto"/>
              <w:left w:val="single" w:sz="4" w:space="0" w:color="auto"/>
              <w:bottom w:val="single" w:sz="4" w:space="0" w:color="auto"/>
              <w:right w:val="single" w:sz="4" w:space="0" w:color="auto"/>
            </w:tcBorders>
            <w:hideMark/>
          </w:tcPr>
          <w:p w:rsidR="002C62A4" w:rsidRPr="002C62A4" w:rsidRDefault="002C62A4" w:rsidP="008A6D00">
            <w:pPr>
              <w:pStyle w:val="af3"/>
              <w:spacing w:line="276" w:lineRule="auto"/>
              <w:jc w:val="center"/>
              <w:rPr>
                <w:rFonts w:ascii="Times New Roman" w:hAnsi="Times New Roman"/>
              </w:rPr>
            </w:pPr>
            <w:r w:rsidRPr="002C62A4">
              <w:rPr>
                <w:rFonts w:ascii="Times New Roman" w:hAnsi="Times New Roman"/>
              </w:rPr>
              <w:t>Подпрограмма «Управление муниципальным долгом Инсарского муниципального района Республики</w:t>
            </w:r>
          </w:p>
          <w:p w:rsidR="002C62A4" w:rsidRPr="002C62A4" w:rsidRDefault="002C62A4" w:rsidP="008A6D00">
            <w:pPr>
              <w:pStyle w:val="af3"/>
              <w:spacing w:line="276" w:lineRule="auto"/>
              <w:jc w:val="center"/>
              <w:rPr>
                <w:rFonts w:ascii="Times New Roman" w:hAnsi="Times New Roman"/>
              </w:rPr>
            </w:pPr>
            <w:r w:rsidRPr="002C62A4">
              <w:rPr>
                <w:rFonts w:ascii="Times New Roman" w:hAnsi="Times New Roman"/>
              </w:rPr>
              <w:t>Мордовия»</w:t>
            </w:r>
          </w:p>
        </w:tc>
        <w:tc>
          <w:tcPr>
            <w:tcW w:w="651" w:type="pct"/>
            <w:tcBorders>
              <w:top w:val="single" w:sz="4" w:space="0" w:color="auto"/>
              <w:left w:val="single" w:sz="4" w:space="0" w:color="auto"/>
              <w:bottom w:val="single" w:sz="4" w:space="0" w:color="auto"/>
              <w:right w:val="single" w:sz="4" w:space="0" w:color="auto"/>
            </w:tcBorders>
            <w:hideMark/>
          </w:tcPr>
          <w:p w:rsidR="002C62A4" w:rsidRPr="002C62A4" w:rsidRDefault="002C62A4">
            <w:pPr>
              <w:pStyle w:val="af3"/>
              <w:spacing w:line="276" w:lineRule="auto"/>
              <w:jc w:val="center"/>
              <w:rPr>
                <w:rFonts w:ascii="Times New Roman" w:hAnsi="Times New Roman"/>
              </w:rPr>
            </w:pPr>
            <w:r w:rsidRPr="002C62A4">
              <w:rPr>
                <w:rFonts w:ascii="Times New Roman" w:hAnsi="Times New Roman"/>
              </w:rPr>
              <w:t>Бюджет Инсарского муниципального района</w:t>
            </w:r>
          </w:p>
        </w:tc>
        <w:tc>
          <w:tcPr>
            <w:tcW w:w="313" w:type="pct"/>
            <w:tcBorders>
              <w:top w:val="single" w:sz="4" w:space="0" w:color="auto"/>
              <w:left w:val="single" w:sz="4" w:space="0" w:color="auto"/>
              <w:bottom w:val="single" w:sz="4" w:space="0" w:color="auto"/>
              <w:right w:val="single" w:sz="4" w:space="0" w:color="auto"/>
            </w:tcBorders>
            <w:hideMark/>
          </w:tcPr>
          <w:p w:rsidR="002C62A4" w:rsidRPr="002C62A4" w:rsidRDefault="002C62A4">
            <w:pPr>
              <w:pStyle w:val="af3"/>
              <w:spacing w:line="276" w:lineRule="auto"/>
              <w:jc w:val="center"/>
              <w:rPr>
                <w:rFonts w:ascii="Times New Roman" w:hAnsi="Times New Roman"/>
              </w:rPr>
            </w:pPr>
            <w:r w:rsidRPr="002C62A4">
              <w:rPr>
                <w:rFonts w:ascii="Times New Roman" w:hAnsi="Times New Roman"/>
              </w:rPr>
              <w:t>10,0</w:t>
            </w:r>
          </w:p>
        </w:tc>
        <w:tc>
          <w:tcPr>
            <w:tcW w:w="313" w:type="pct"/>
            <w:tcBorders>
              <w:top w:val="single" w:sz="4" w:space="0" w:color="auto"/>
              <w:left w:val="single" w:sz="4" w:space="0" w:color="auto"/>
              <w:bottom w:val="single" w:sz="4" w:space="0" w:color="auto"/>
              <w:right w:val="single" w:sz="4" w:space="0" w:color="auto"/>
            </w:tcBorders>
            <w:hideMark/>
          </w:tcPr>
          <w:p w:rsidR="002C62A4" w:rsidRPr="002C62A4" w:rsidRDefault="002C62A4">
            <w:pPr>
              <w:pStyle w:val="af3"/>
              <w:spacing w:line="276" w:lineRule="auto"/>
              <w:jc w:val="center"/>
              <w:rPr>
                <w:rFonts w:ascii="Times New Roman" w:hAnsi="Times New Roman"/>
              </w:rPr>
            </w:pPr>
            <w:r w:rsidRPr="002C62A4">
              <w:rPr>
                <w:rFonts w:ascii="Times New Roman" w:hAnsi="Times New Roman"/>
              </w:rPr>
              <w:t>10,0</w:t>
            </w:r>
          </w:p>
        </w:tc>
        <w:tc>
          <w:tcPr>
            <w:tcW w:w="313" w:type="pct"/>
            <w:tcBorders>
              <w:top w:val="single" w:sz="4" w:space="0" w:color="auto"/>
              <w:left w:val="single" w:sz="4" w:space="0" w:color="auto"/>
              <w:bottom w:val="single" w:sz="4" w:space="0" w:color="auto"/>
              <w:right w:val="nil"/>
            </w:tcBorders>
            <w:hideMark/>
          </w:tcPr>
          <w:p w:rsidR="002C62A4" w:rsidRPr="002C62A4" w:rsidRDefault="002C62A4">
            <w:pPr>
              <w:pStyle w:val="af3"/>
              <w:spacing w:line="276" w:lineRule="auto"/>
              <w:jc w:val="center"/>
              <w:rPr>
                <w:rFonts w:ascii="Times New Roman" w:hAnsi="Times New Roman"/>
              </w:rPr>
            </w:pPr>
            <w:r w:rsidRPr="002C62A4">
              <w:rPr>
                <w:rFonts w:ascii="Times New Roman" w:hAnsi="Times New Roman"/>
              </w:rPr>
              <w:t>10,0</w:t>
            </w:r>
          </w:p>
        </w:tc>
        <w:tc>
          <w:tcPr>
            <w:tcW w:w="313" w:type="pct"/>
            <w:tcBorders>
              <w:top w:val="single" w:sz="4" w:space="0" w:color="auto"/>
              <w:left w:val="single" w:sz="4" w:space="0" w:color="auto"/>
              <w:bottom w:val="single" w:sz="4" w:space="0" w:color="auto"/>
              <w:right w:val="nil"/>
            </w:tcBorders>
            <w:hideMark/>
          </w:tcPr>
          <w:p w:rsidR="002C62A4" w:rsidRPr="002C62A4" w:rsidRDefault="002C62A4">
            <w:pPr>
              <w:pStyle w:val="af3"/>
              <w:spacing w:line="276" w:lineRule="auto"/>
              <w:jc w:val="center"/>
              <w:rPr>
                <w:rFonts w:ascii="Times New Roman" w:hAnsi="Times New Roman"/>
              </w:rPr>
            </w:pPr>
            <w:r w:rsidRPr="002C62A4">
              <w:rPr>
                <w:rFonts w:ascii="Times New Roman" w:hAnsi="Times New Roman"/>
              </w:rPr>
              <w:t>96,7</w:t>
            </w:r>
          </w:p>
        </w:tc>
        <w:tc>
          <w:tcPr>
            <w:tcW w:w="313" w:type="pct"/>
            <w:tcBorders>
              <w:top w:val="single" w:sz="4" w:space="0" w:color="auto"/>
              <w:left w:val="single" w:sz="4" w:space="0" w:color="auto"/>
              <w:bottom w:val="single" w:sz="4" w:space="0" w:color="auto"/>
              <w:right w:val="nil"/>
            </w:tcBorders>
            <w:hideMark/>
          </w:tcPr>
          <w:p w:rsidR="002C62A4" w:rsidRPr="002C62A4" w:rsidRDefault="002C62A4">
            <w:pPr>
              <w:pStyle w:val="af3"/>
              <w:spacing w:line="276" w:lineRule="auto"/>
              <w:jc w:val="center"/>
              <w:rPr>
                <w:rFonts w:ascii="Times New Roman" w:hAnsi="Times New Roman"/>
              </w:rPr>
            </w:pPr>
            <w:r w:rsidRPr="002C62A4">
              <w:rPr>
                <w:rFonts w:ascii="Times New Roman" w:hAnsi="Times New Roman"/>
              </w:rPr>
              <w:t>5,0</w:t>
            </w:r>
          </w:p>
        </w:tc>
        <w:tc>
          <w:tcPr>
            <w:tcW w:w="313" w:type="pct"/>
            <w:tcBorders>
              <w:top w:val="single" w:sz="4" w:space="0" w:color="auto"/>
              <w:left w:val="single" w:sz="4" w:space="0" w:color="auto"/>
              <w:bottom w:val="single" w:sz="4" w:space="0" w:color="auto"/>
              <w:right w:val="nil"/>
            </w:tcBorders>
            <w:hideMark/>
          </w:tcPr>
          <w:p w:rsidR="002C62A4" w:rsidRPr="002C62A4" w:rsidRDefault="002C62A4">
            <w:pPr>
              <w:pStyle w:val="af3"/>
              <w:spacing w:line="276" w:lineRule="auto"/>
              <w:jc w:val="center"/>
              <w:rPr>
                <w:rFonts w:ascii="Times New Roman" w:hAnsi="Times New Roman"/>
              </w:rPr>
            </w:pPr>
            <w:r w:rsidRPr="002C62A4">
              <w:rPr>
                <w:rFonts w:ascii="Times New Roman" w:hAnsi="Times New Roman"/>
              </w:rPr>
              <w:t>5,0</w:t>
            </w:r>
          </w:p>
        </w:tc>
        <w:tc>
          <w:tcPr>
            <w:tcW w:w="285" w:type="pct"/>
            <w:tcBorders>
              <w:top w:val="single" w:sz="4" w:space="0" w:color="auto"/>
              <w:left w:val="single" w:sz="4" w:space="0" w:color="auto"/>
              <w:bottom w:val="single" w:sz="4" w:space="0" w:color="auto"/>
              <w:right w:val="nil"/>
            </w:tcBorders>
            <w:hideMark/>
          </w:tcPr>
          <w:p w:rsidR="002C62A4" w:rsidRPr="002C62A4" w:rsidRDefault="002C62A4">
            <w:pPr>
              <w:pStyle w:val="af3"/>
              <w:spacing w:line="276" w:lineRule="auto"/>
              <w:jc w:val="center"/>
              <w:rPr>
                <w:rFonts w:ascii="Times New Roman" w:hAnsi="Times New Roman"/>
              </w:rPr>
            </w:pPr>
            <w:r w:rsidRPr="002C62A4">
              <w:rPr>
                <w:rFonts w:ascii="Times New Roman" w:hAnsi="Times New Roman"/>
              </w:rPr>
              <w:t>5,0</w:t>
            </w:r>
          </w:p>
        </w:tc>
        <w:tc>
          <w:tcPr>
            <w:tcW w:w="283" w:type="pct"/>
            <w:tcBorders>
              <w:top w:val="single" w:sz="4" w:space="0" w:color="auto"/>
              <w:left w:val="single" w:sz="4" w:space="0" w:color="auto"/>
              <w:bottom w:val="single" w:sz="4" w:space="0" w:color="auto"/>
              <w:right w:val="nil"/>
            </w:tcBorders>
            <w:hideMark/>
          </w:tcPr>
          <w:p w:rsidR="002C62A4" w:rsidRPr="002C62A4" w:rsidRDefault="002C62A4">
            <w:pPr>
              <w:pStyle w:val="af3"/>
              <w:spacing w:line="276" w:lineRule="auto"/>
              <w:jc w:val="center"/>
              <w:rPr>
                <w:rFonts w:ascii="Times New Roman" w:hAnsi="Times New Roman"/>
              </w:rPr>
            </w:pPr>
            <w:r w:rsidRPr="002C62A4">
              <w:rPr>
                <w:rFonts w:ascii="Times New Roman" w:hAnsi="Times New Roman"/>
              </w:rPr>
              <w:t>5</w:t>
            </w:r>
          </w:p>
        </w:tc>
        <w:tc>
          <w:tcPr>
            <w:tcW w:w="283" w:type="pct"/>
            <w:tcBorders>
              <w:top w:val="single" w:sz="4" w:space="0" w:color="auto"/>
              <w:left w:val="single" w:sz="4" w:space="0" w:color="auto"/>
              <w:bottom w:val="single" w:sz="4" w:space="0" w:color="auto"/>
              <w:right w:val="single" w:sz="4" w:space="0" w:color="auto"/>
            </w:tcBorders>
            <w:hideMark/>
          </w:tcPr>
          <w:p w:rsidR="002C62A4" w:rsidRPr="002C62A4" w:rsidRDefault="002C62A4">
            <w:pPr>
              <w:pStyle w:val="af3"/>
              <w:spacing w:line="276" w:lineRule="auto"/>
              <w:jc w:val="center"/>
              <w:rPr>
                <w:rFonts w:ascii="Times New Roman" w:hAnsi="Times New Roman"/>
              </w:rPr>
            </w:pPr>
            <w:r w:rsidRPr="002C62A4">
              <w:rPr>
                <w:rFonts w:ascii="Times New Roman" w:hAnsi="Times New Roman"/>
              </w:rPr>
              <w:t>5</w:t>
            </w:r>
          </w:p>
        </w:tc>
      </w:tr>
      <w:tr w:rsidR="002C62A4" w:rsidRPr="002C62A4" w:rsidTr="002C62A4">
        <w:tc>
          <w:tcPr>
            <w:tcW w:w="636" w:type="pct"/>
            <w:tcBorders>
              <w:top w:val="single" w:sz="4" w:space="0" w:color="auto"/>
              <w:left w:val="single" w:sz="4" w:space="0" w:color="auto"/>
              <w:bottom w:val="single" w:sz="4" w:space="0" w:color="auto"/>
              <w:right w:val="single" w:sz="4" w:space="0" w:color="auto"/>
            </w:tcBorders>
            <w:hideMark/>
          </w:tcPr>
          <w:p w:rsidR="002C62A4" w:rsidRPr="002C62A4" w:rsidRDefault="002C62A4" w:rsidP="008A6D00">
            <w:pPr>
              <w:pStyle w:val="afb"/>
              <w:spacing w:line="276" w:lineRule="auto"/>
              <w:jc w:val="center"/>
              <w:rPr>
                <w:rFonts w:ascii="Times New Roman" w:hAnsi="Times New Roman" w:cs="Times New Roman"/>
              </w:rPr>
            </w:pPr>
            <w:r w:rsidRPr="002C62A4">
              <w:rPr>
                <w:rFonts w:ascii="Times New Roman" w:hAnsi="Times New Roman" w:cs="Times New Roman"/>
              </w:rPr>
              <w:t xml:space="preserve">Основное </w:t>
            </w:r>
            <w:r w:rsidRPr="002C62A4">
              <w:rPr>
                <w:rStyle w:val="aff"/>
                <w:rFonts w:ascii="Times New Roman" w:hAnsi="Times New Roman" w:cs="Times New Roman"/>
              </w:rPr>
              <w:t>мероприятие</w:t>
            </w:r>
            <w:proofErr w:type="gramStart"/>
            <w:r w:rsidRPr="002C62A4">
              <w:rPr>
                <w:rStyle w:val="aff"/>
                <w:rFonts w:ascii="Times New Roman" w:hAnsi="Times New Roman" w:cs="Times New Roman"/>
              </w:rPr>
              <w:t>1</w:t>
            </w:r>
            <w:proofErr w:type="gramEnd"/>
            <w:r w:rsidRPr="002C62A4">
              <w:rPr>
                <w:rFonts w:ascii="Times New Roman" w:hAnsi="Times New Roman" w:cs="Times New Roman"/>
              </w:rPr>
              <w:t>.</w:t>
            </w:r>
          </w:p>
        </w:tc>
        <w:tc>
          <w:tcPr>
            <w:tcW w:w="983" w:type="pct"/>
            <w:tcBorders>
              <w:top w:val="single" w:sz="4" w:space="0" w:color="auto"/>
              <w:left w:val="single" w:sz="4" w:space="0" w:color="auto"/>
              <w:bottom w:val="single" w:sz="4" w:space="0" w:color="auto"/>
              <w:right w:val="single" w:sz="4" w:space="0" w:color="auto"/>
            </w:tcBorders>
            <w:hideMark/>
          </w:tcPr>
          <w:p w:rsidR="002C62A4" w:rsidRPr="002C62A4" w:rsidRDefault="002C62A4" w:rsidP="008A6D00">
            <w:pPr>
              <w:pStyle w:val="af3"/>
              <w:spacing w:line="276" w:lineRule="auto"/>
              <w:jc w:val="center"/>
              <w:rPr>
                <w:rFonts w:ascii="Times New Roman" w:hAnsi="Times New Roman"/>
              </w:rPr>
            </w:pPr>
            <w:r w:rsidRPr="002C62A4">
              <w:rPr>
                <w:rFonts w:ascii="Times New Roman" w:hAnsi="Times New Roman"/>
              </w:rPr>
              <w:t>Мониторинг состояния муниципального долга Инсарского муниципального района</w:t>
            </w:r>
          </w:p>
        </w:tc>
        <w:tc>
          <w:tcPr>
            <w:tcW w:w="651" w:type="pct"/>
            <w:tcBorders>
              <w:top w:val="single" w:sz="4" w:space="0" w:color="auto"/>
              <w:left w:val="single" w:sz="4" w:space="0" w:color="auto"/>
              <w:bottom w:val="single" w:sz="4" w:space="0" w:color="auto"/>
              <w:right w:val="single" w:sz="4" w:space="0" w:color="auto"/>
            </w:tcBorders>
            <w:hideMark/>
          </w:tcPr>
          <w:p w:rsidR="002C62A4" w:rsidRPr="002C62A4" w:rsidRDefault="002C62A4">
            <w:pPr>
              <w:pStyle w:val="af3"/>
              <w:spacing w:line="276" w:lineRule="auto"/>
              <w:jc w:val="center"/>
              <w:rPr>
                <w:rFonts w:ascii="Times New Roman" w:hAnsi="Times New Roman"/>
              </w:rPr>
            </w:pPr>
            <w:r w:rsidRPr="002C62A4">
              <w:rPr>
                <w:rFonts w:ascii="Times New Roman" w:hAnsi="Times New Roman"/>
              </w:rPr>
              <w:t>Бюджет Инсарского муниципального района</w:t>
            </w:r>
          </w:p>
        </w:tc>
        <w:tc>
          <w:tcPr>
            <w:tcW w:w="313" w:type="pct"/>
            <w:tcBorders>
              <w:top w:val="single" w:sz="4" w:space="0" w:color="auto"/>
              <w:left w:val="single" w:sz="4" w:space="0" w:color="auto"/>
              <w:bottom w:val="single" w:sz="4" w:space="0" w:color="auto"/>
              <w:right w:val="single" w:sz="4" w:space="0" w:color="auto"/>
            </w:tcBorders>
            <w:hideMark/>
          </w:tcPr>
          <w:p w:rsidR="002C62A4" w:rsidRPr="002C62A4" w:rsidRDefault="002C62A4">
            <w:pPr>
              <w:pStyle w:val="af3"/>
              <w:spacing w:line="276" w:lineRule="auto"/>
              <w:jc w:val="center"/>
              <w:rPr>
                <w:rFonts w:ascii="Times New Roman" w:hAnsi="Times New Roman"/>
              </w:rPr>
            </w:pPr>
            <w:r w:rsidRPr="002C62A4">
              <w:rPr>
                <w:rFonts w:ascii="Times New Roman" w:hAnsi="Times New Roman"/>
              </w:rPr>
              <w:t>х</w:t>
            </w:r>
          </w:p>
        </w:tc>
        <w:tc>
          <w:tcPr>
            <w:tcW w:w="313" w:type="pct"/>
            <w:tcBorders>
              <w:top w:val="single" w:sz="4" w:space="0" w:color="auto"/>
              <w:left w:val="single" w:sz="4" w:space="0" w:color="auto"/>
              <w:bottom w:val="single" w:sz="4" w:space="0" w:color="auto"/>
              <w:right w:val="single" w:sz="4" w:space="0" w:color="auto"/>
            </w:tcBorders>
            <w:hideMark/>
          </w:tcPr>
          <w:p w:rsidR="002C62A4" w:rsidRPr="002C62A4" w:rsidRDefault="002C62A4">
            <w:pPr>
              <w:pStyle w:val="af3"/>
              <w:spacing w:line="276" w:lineRule="auto"/>
              <w:jc w:val="center"/>
              <w:rPr>
                <w:rFonts w:ascii="Times New Roman" w:hAnsi="Times New Roman"/>
              </w:rPr>
            </w:pPr>
            <w:r w:rsidRPr="002C62A4">
              <w:rPr>
                <w:rFonts w:ascii="Times New Roman" w:hAnsi="Times New Roman"/>
              </w:rPr>
              <w:t>х</w:t>
            </w:r>
          </w:p>
        </w:tc>
        <w:tc>
          <w:tcPr>
            <w:tcW w:w="313" w:type="pct"/>
            <w:tcBorders>
              <w:top w:val="single" w:sz="4" w:space="0" w:color="auto"/>
              <w:left w:val="single" w:sz="4" w:space="0" w:color="auto"/>
              <w:bottom w:val="single" w:sz="4" w:space="0" w:color="auto"/>
              <w:right w:val="nil"/>
            </w:tcBorders>
            <w:hideMark/>
          </w:tcPr>
          <w:p w:rsidR="002C62A4" w:rsidRPr="002C62A4" w:rsidRDefault="002C62A4">
            <w:pPr>
              <w:pStyle w:val="af3"/>
              <w:spacing w:line="276" w:lineRule="auto"/>
              <w:jc w:val="center"/>
              <w:rPr>
                <w:rFonts w:ascii="Times New Roman" w:hAnsi="Times New Roman"/>
              </w:rPr>
            </w:pPr>
            <w:r w:rsidRPr="002C62A4">
              <w:rPr>
                <w:rFonts w:ascii="Times New Roman" w:hAnsi="Times New Roman"/>
              </w:rPr>
              <w:t>х</w:t>
            </w:r>
          </w:p>
        </w:tc>
        <w:tc>
          <w:tcPr>
            <w:tcW w:w="313" w:type="pct"/>
            <w:tcBorders>
              <w:top w:val="single" w:sz="4" w:space="0" w:color="auto"/>
              <w:left w:val="single" w:sz="4" w:space="0" w:color="auto"/>
              <w:bottom w:val="single" w:sz="4" w:space="0" w:color="auto"/>
              <w:right w:val="nil"/>
            </w:tcBorders>
            <w:hideMark/>
          </w:tcPr>
          <w:p w:rsidR="002C62A4" w:rsidRPr="002C62A4" w:rsidRDefault="002C62A4">
            <w:pPr>
              <w:pStyle w:val="af3"/>
              <w:spacing w:line="276" w:lineRule="auto"/>
              <w:jc w:val="center"/>
              <w:rPr>
                <w:rFonts w:ascii="Times New Roman" w:hAnsi="Times New Roman"/>
              </w:rPr>
            </w:pPr>
            <w:r w:rsidRPr="002C62A4">
              <w:rPr>
                <w:rFonts w:ascii="Times New Roman" w:hAnsi="Times New Roman"/>
              </w:rPr>
              <w:t>х</w:t>
            </w:r>
          </w:p>
        </w:tc>
        <w:tc>
          <w:tcPr>
            <w:tcW w:w="313" w:type="pct"/>
            <w:tcBorders>
              <w:top w:val="single" w:sz="4" w:space="0" w:color="auto"/>
              <w:left w:val="single" w:sz="4" w:space="0" w:color="auto"/>
              <w:bottom w:val="single" w:sz="4" w:space="0" w:color="auto"/>
              <w:right w:val="nil"/>
            </w:tcBorders>
            <w:hideMark/>
          </w:tcPr>
          <w:p w:rsidR="002C62A4" w:rsidRPr="002C62A4" w:rsidRDefault="002C62A4">
            <w:pPr>
              <w:pStyle w:val="af3"/>
              <w:spacing w:line="276" w:lineRule="auto"/>
              <w:jc w:val="center"/>
              <w:rPr>
                <w:rFonts w:ascii="Times New Roman" w:hAnsi="Times New Roman"/>
              </w:rPr>
            </w:pPr>
            <w:r w:rsidRPr="002C62A4">
              <w:rPr>
                <w:rFonts w:ascii="Times New Roman" w:hAnsi="Times New Roman"/>
              </w:rPr>
              <w:t>х</w:t>
            </w:r>
          </w:p>
        </w:tc>
        <w:tc>
          <w:tcPr>
            <w:tcW w:w="313" w:type="pct"/>
            <w:tcBorders>
              <w:top w:val="single" w:sz="4" w:space="0" w:color="auto"/>
              <w:left w:val="single" w:sz="4" w:space="0" w:color="auto"/>
              <w:bottom w:val="single" w:sz="4" w:space="0" w:color="auto"/>
              <w:right w:val="nil"/>
            </w:tcBorders>
            <w:hideMark/>
          </w:tcPr>
          <w:p w:rsidR="002C62A4" w:rsidRPr="002C62A4" w:rsidRDefault="002C62A4">
            <w:pPr>
              <w:pStyle w:val="af3"/>
              <w:spacing w:line="276" w:lineRule="auto"/>
              <w:jc w:val="center"/>
              <w:rPr>
                <w:rFonts w:ascii="Times New Roman" w:hAnsi="Times New Roman"/>
              </w:rPr>
            </w:pPr>
            <w:r w:rsidRPr="002C62A4">
              <w:rPr>
                <w:rFonts w:ascii="Times New Roman" w:hAnsi="Times New Roman"/>
              </w:rPr>
              <w:t>Х</w:t>
            </w:r>
          </w:p>
        </w:tc>
        <w:tc>
          <w:tcPr>
            <w:tcW w:w="285" w:type="pct"/>
            <w:tcBorders>
              <w:top w:val="single" w:sz="4" w:space="0" w:color="auto"/>
              <w:left w:val="single" w:sz="4" w:space="0" w:color="auto"/>
              <w:bottom w:val="single" w:sz="4" w:space="0" w:color="auto"/>
              <w:right w:val="nil"/>
            </w:tcBorders>
            <w:hideMark/>
          </w:tcPr>
          <w:p w:rsidR="002C62A4" w:rsidRPr="002C62A4" w:rsidRDefault="002C62A4">
            <w:pPr>
              <w:pStyle w:val="af3"/>
              <w:spacing w:line="276" w:lineRule="auto"/>
              <w:jc w:val="center"/>
              <w:rPr>
                <w:rFonts w:ascii="Times New Roman" w:hAnsi="Times New Roman"/>
              </w:rPr>
            </w:pPr>
            <w:r w:rsidRPr="002C62A4">
              <w:rPr>
                <w:rFonts w:ascii="Times New Roman" w:hAnsi="Times New Roman"/>
              </w:rPr>
              <w:t>Х</w:t>
            </w:r>
          </w:p>
        </w:tc>
        <w:tc>
          <w:tcPr>
            <w:tcW w:w="283" w:type="pct"/>
            <w:tcBorders>
              <w:top w:val="single" w:sz="4" w:space="0" w:color="auto"/>
              <w:left w:val="single" w:sz="4" w:space="0" w:color="auto"/>
              <w:bottom w:val="single" w:sz="4" w:space="0" w:color="auto"/>
              <w:right w:val="nil"/>
            </w:tcBorders>
            <w:hideMark/>
          </w:tcPr>
          <w:p w:rsidR="002C62A4" w:rsidRPr="002C62A4" w:rsidRDefault="002C62A4">
            <w:pPr>
              <w:pStyle w:val="af3"/>
              <w:spacing w:line="276" w:lineRule="auto"/>
              <w:jc w:val="center"/>
              <w:rPr>
                <w:rFonts w:ascii="Times New Roman" w:hAnsi="Times New Roman"/>
              </w:rPr>
            </w:pPr>
            <w:r w:rsidRPr="002C62A4">
              <w:rPr>
                <w:rFonts w:ascii="Times New Roman" w:hAnsi="Times New Roman"/>
              </w:rPr>
              <w:t>Х</w:t>
            </w:r>
          </w:p>
        </w:tc>
        <w:tc>
          <w:tcPr>
            <w:tcW w:w="283" w:type="pct"/>
            <w:tcBorders>
              <w:top w:val="single" w:sz="4" w:space="0" w:color="auto"/>
              <w:left w:val="single" w:sz="4" w:space="0" w:color="auto"/>
              <w:bottom w:val="single" w:sz="4" w:space="0" w:color="auto"/>
              <w:right w:val="single" w:sz="4" w:space="0" w:color="auto"/>
            </w:tcBorders>
            <w:hideMark/>
          </w:tcPr>
          <w:p w:rsidR="002C62A4" w:rsidRPr="002C62A4" w:rsidRDefault="002C62A4">
            <w:pPr>
              <w:pStyle w:val="af3"/>
              <w:spacing w:line="276" w:lineRule="auto"/>
              <w:jc w:val="center"/>
              <w:rPr>
                <w:rFonts w:ascii="Times New Roman" w:hAnsi="Times New Roman"/>
              </w:rPr>
            </w:pPr>
            <w:r w:rsidRPr="002C62A4">
              <w:rPr>
                <w:rFonts w:ascii="Times New Roman" w:hAnsi="Times New Roman"/>
              </w:rPr>
              <w:t>Х</w:t>
            </w:r>
          </w:p>
        </w:tc>
      </w:tr>
      <w:tr w:rsidR="002C62A4" w:rsidRPr="002C62A4" w:rsidTr="002C62A4">
        <w:tc>
          <w:tcPr>
            <w:tcW w:w="636" w:type="pct"/>
            <w:tcBorders>
              <w:top w:val="single" w:sz="4" w:space="0" w:color="auto"/>
              <w:left w:val="single" w:sz="4" w:space="0" w:color="auto"/>
              <w:bottom w:val="single" w:sz="4" w:space="0" w:color="auto"/>
              <w:right w:val="single" w:sz="4" w:space="0" w:color="auto"/>
            </w:tcBorders>
            <w:hideMark/>
          </w:tcPr>
          <w:p w:rsidR="002C62A4" w:rsidRPr="002C62A4" w:rsidRDefault="002C62A4" w:rsidP="008A6D00">
            <w:pPr>
              <w:pStyle w:val="afb"/>
              <w:spacing w:line="276" w:lineRule="auto"/>
              <w:jc w:val="center"/>
              <w:rPr>
                <w:rFonts w:ascii="Times New Roman" w:hAnsi="Times New Roman" w:cs="Times New Roman"/>
              </w:rPr>
            </w:pPr>
            <w:r w:rsidRPr="002C62A4">
              <w:rPr>
                <w:rFonts w:ascii="Times New Roman" w:hAnsi="Times New Roman" w:cs="Times New Roman"/>
              </w:rPr>
              <w:t>Основное мероприятие 2</w:t>
            </w:r>
          </w:p>
        </w:tc>
        <w:tc>
          <w:tcPr>
            <w:tcW w:w="983" w:type="pct"/>
            <w:tcBorders>
              <w:top w:val="single" w:sz="4" w:space="0" w:color="auto"/>
              <w:left w:val="single" w:sz="4" w:space="0" w:color="auto"/>
              <w:bottom w:val="single" w:sz="4" w:space="0" w:color="auto"/>
              <w:right w:val="single" w:sz="4" w:space="0" w:color="auto"/>
            </w:tcBorders>
            <w:hideMark/>
          </w:tcPr>
          <w:p w:rsidR="002C62A4" w:rsidRPr="002C62A4" w:rsidRDefault="002C62A4" w:rsidP="008A6D00">
            <w:pPr>
              <w:pStyle w:val="af3"/>
              <w:spacing w:line="276" w:lineRule="auto"/>
              <w:jc w:val="center"/>
              <w:rPr>
                <w:rFonts w:ascii="Times New Roman" w:hAnsi="Times New Roman"/>
              </w:rPr>
            </w:pPr>
            <w:r w:rsidRPr="002C62A4">
              <w:rPr>
                <w:rFonts w:ascii="Times New Roman" w:hAnsi="Times New Roman"/>
              </w:rPr>
              <w:t>Своевременное обслуживание долговых обязательств Инсарского муниципального района по бюджетным кредитам перед республиканским бюджетом</w:t>
            </w:r>
          </w:p>
        </w:tc>
        <w:tc>
          <w:tcPr>
            <w:tcW w:w="651" w:type="pct"/>
            <w:tcBorders>
              <w:top w:val="single" w:sz="4" w:space="0" w:color="auto"/>
              <w:left w:val="single" w:sz="4" w:space="0" w:color="auto"/>
              <w:bottom w:val="single" w:sz="4" w:space="0" w:color="auto"/>
              <w:right w:val="single" w:sz="4" w:space="0" w:color="auto"/>
            </w:tcBorders>
            <w:hideMark/>
          </w:tcPr>
          <w:p w:rsidR="002C62A4" w:rsidRPr="002C62A4" w:rsidRDefault="002C62A4">
            <w:pPr>
              <w:pStyle w:val="af3"/>
              <w:spacing w:line="276" w:lineRule="auto"/>
              <w:jc w:val="center"/>
              <w:rPr>
                <w:rFonts w:ascii="Times New Roman" w:hAnsi="Times New Roman"/>
              </w:rPr>
            </w:pPr>
            <w:r w:rsidRPr="002C62A4">
              <w:rPr>
                <w:rFonts w:ascii="Times New Roman" w:hAnsi="Times New Roman"/>
              </w:rPr>
              <w:t>Бюджет Инсарского муниципального района</w:t>
            </w:r>
          </w:p>
        </w:tc>
        <w:tc>
          <w:tcPr>
            <w:tcW w:w="313" w:type="pct"/>
            <w:tcBorders>
              <w:top w:val="single" w:sz="4" w:space="0" w:color="auto"/>
              <w:left w:val="single" w:sz="4" w:space="0" w:color="auto"/>
              <w:bottom w:val="single" w:sz="4" w:space="0" w:color="auto"/>
              <w:right w:val="single" w:sz="4" w:space="0" w:color="auto"/>
            </w:tcBorders>
            <w:hideMark/>
          </w:tcPr>
          <w:p w:rsidR="002C62A4" w:rsidRPr="002C62A4" w:rsidRDefault="002C62A4">
            <w:pPr>
              <w:pStyle w:val="af3"/>
              <w:spacing w:line="276" w:lineRule="auto"/>
              <w:jc w:val="center"/>
              <w:rPr>
                <w:rFonts w:ascii="Times New Roman" w:hAnsi="Times New Roman"/>
              </w:rPr>
            </w:pPr>
            <w:r w:rsidRPr="002C62A4">
              <w:rPr>
                <w:rFonts w:ascii="Times New Roman" w:hAnsi="Times New Roman"/>
              </w:rPr>
              <w:t>10,0</w:t>
            </w:r>
          </w:p>
        </w:tc>
        <w:tc>
          <w:tcPr>
            <w:tcW w:w="313" w:type="pct"/>
            <w:tcBorders>
              <w:top w:val="single" w:sz="4" w:space="0" w:color="auto"/>
              <w:left w:val="single" w:sz="4" w:space="0" w:color="auto"/>
              <w:bottom w:val="single" w:sz="4" w:space="0" w:color="auto"/>
              <w:right w:val="single" w:sz="4" w:space="0" w:color="auto"/>
            </w:tcBorders>
            <w:hideMark/>
          </w:tcPr>
          <w:p w:rsidR="002C62A4" w:rsidRPr="002C62A4" w:rsidRDefault="002C62A4">
            <w:pPr>
              <w:pStyle w:val="af3"/>
              <w:spacing w:line="276" w:lineRule="auto"/>
              <w:jc w:val="center"/>
              <w:rPr>
                <w:rFonts w:ascii="Times New Roman" w:hAnsi="Times New Roman"/>
              </w:rPr>
            </w:pPr>
            <w:r w:rsidRPr="002C62A4">
              <w:rPr>
                <w:rFonts w:ascii="Times New Roman" w:hAnsi="Times New Roman"/>
              </w:rPr>
              <w:t>10,0</w:t>
            </w:r>
          </w:p>
        </w:tc>
        <w:tc>
          <w:tcPr>
            <w:tcW w:w="313" w:type="pct"/>
            <w:tcBorders>
              <w:top w:val="single" w:sz="4" w:space="0" w:color="auto"/>
              <w:left w:val="single" w:sz="4" w:space="0" w:color="auto"/>
              <w:bottom w:val="single" w:sz="4" w:space="0" w:color="auto"/>
              <w:right w:val="nil"/>
            </w:tcBorders>
            <w:hideMark/>
          </w:tcPr>
          <w:p w:rsidR="002C62A4" w:rsidRPr="002C62A4" w:rsidRDefault="002C62A4">
            <w:pPr>
              <w:pStyle w:val="af3"/>
              <w:spacing w:line="276" w:lineRule="auto"/>
              <w:jc w:val="center"/>
              <w:rPr>
                <w:rFonts w:ascii="Times New Roman" w:hAnsi="Times New Roman"/>
              </w:rPr>
            </w:pPr>
            <w:r w:rsidRPr="002C62A4">
              <w:rPr>
                <w:rFonts w:ascii="Times New Roman" w:hAnsi="Times New Roman"/>
              </w:rPr>
              <w:t>10,0</w:t>
            </w:r>
          </w:p>
        </w:tc>
        <w:tc>
          <w:tcPr>
            <w:tcW w:w="313" w:type="pct"/>
            <w:tcBorders>
              <w:top w:val="single" w:sz="4" w:space="0" w:color="auto"/>
              <w:left w:val="single" w:sz="4" w:space="0" w:color="auto"/>
              <w:bottom w:val="single" w:sz="4" w:space="0" w:color="auto"/>
              <w:right w:val="nil"/>
            </w:tcBorders>
            <w:hideMark/>
          </w:tcPr>
          <w:p w:rsidR="002C62A4" w:rsidRPr="002C62A4" w:rsidRDefault="002C62A4">
            <w:pPr>
              <w:pStyle w:val="af3"/>
              <w:spacing w:line="276" w:lineRule="auto"/>
              <w:jc w:val="center"/>
              <w:rPr>
                <w:rFonts w:ascii="Times New Roman" w:hAnsi="Times New Roman"/>
              </w:rPr>
            </w:pPr>
            <w:r w:rsidRPr="002C62A4">
              <w:rPr>
                <w:rFonts w:ascii="Times New Roman" w:hAnsi="Times New Roman"/>
              </w:rPr>
              <w:t>96,7</w:t>
            </w:r>
          </w:p>
        </w:tc>
        <w:tc>
          <w:tcPr>
            <w:tcW w:w="313" w:type="pct"/>
            <w:tcBorders>
              <w:top w:val="single" w:sz="4" w:space="0" w:color="auto"/>
              <w:left w:val="single" w:sz="4" w:space="0" w:color="auto"/>
              <w:bottom w:val="single" w:sz="4" w:space="0" w:color="auto"/>
              <w:right w:val="nil"/>
            </w:tcBorders>
            <w:hideMark/>
          </w:tcPr>
          <w:p w:rsidR="002C62A4" w:rsidRPr="002C62A4" w:rsidRDefault="002C62A4">
            <w:pPr>
              <w:pStyle w:val="af3"/>
              <w:spacing w:line="276" w:lineRule="auto"/>
              <w:jc w:val="center"/>
              <w:rPr>
                <w:rFonts w:ascii="Times New Roman" w:hAnsi="Times New Roman"/>
              </w:rPr>
            </w:pPr>
            <w:r w:rsidRPr="002C62A4">
              <w:rPr>
                <w:rFonts w:ascii="Times New Roman" w:hAnsi="Times New Roman"/>
              </w:rPr>
              <w:t>5,0</w:t>
            </w:r>
          </w:p>
        </w:tc>
        <w:tc>
          <w:tcPr>
            <w:tcW w:w="313" w:type="pct"/>
            <w:tcBorders>
              <w:top w:val="single" w:sz="4" w:space="0" w:color="auto"/>
              <w:left w:val="single" w:sz="4" w:space="0" w:color="auto"/>
              <w:bottom w:val="single" w:sz="4" w:space="0" w:color="auto"/>
              <w:right w:val="nil"/>
            </w:tcBorders>
            <w:hideMark/>
          </w:tcPr>
          <w:p w:rsidR="002C62A4" w:rsidRPr="002C62A4" w:rsidRDefault="002C62A4">
            <w:pPr>
              <w:pStyle w:val="af3"/>
              <w:spacing w:line="276" w:lineRule="auto"/>
              <w:jc w:val="center"/>
              <w:rPr>
                <w:rFonts w:ascii="Times New Roman" w:hAnsi="Times New Roman"/>
              </w:rPr>
            </w:pPr>
            <w:r w:rsidRPr="002C62A4">
              <w:rPr>
                <w:rFonts w:ascii="Times New Roman" w:hAnsi="Times New Roman"/>
              </w:rPr>
              <w:t>5,0</w:t>
            </w:r>
          </w:p>
        </w:tc>
        <w:tc>
          <w:tcPr>
            <w:tcW w:w="285" w:type="pct"/>
            <w:tcBorders>
              <w:top w:val="single" w:sz="4" w:space="0" w:color="auto"/>
              <w:left w:val="single" w:sz="4" w:space="0" w:color="auto"/>
              <w:bottom w:val="single" w:sz="4" w:space="0" w:color="auto"/>
              <w:right w:val="nil"/>
            </w:tcBorders>
            <w:hideMark/>
          </w:tcPr>
          <w:p w:rsidR="002C62A4" w:rsidRPr="002C62A4" w:rsidRDefault="002C62A4">
            <w:pPr>
              <w:pStyle w:val="af3"/>
              <w:spacing w:line="276" w:lineRule="auto"/>
              <w:jc w:val="center"/>
              <w:rPr>
                <w:rFonts w:ascii="Times New Roman" w:hAnsi="Times New Roman"/>
              </w:rPr>
            </w:pPr>
            <w:r w:rsidRPr="002C62A4">
              <w:rPr>
                <w:rFonts w:ascii="Times New Roman" w:hAnsi="Times New Roman"/>
              </w:rPr>
              <w:t>5,0</w:t>
            </w:r>
          </w:p>
        </w:tc>
        <w:tc>
          <w:tcPr>
            <w:tcW w:w="283" w:type="pct"/>
            <w:tcBorders>
              <w:top w:val="single" w:sz="4" w:space="0" w:color="auto"/>
              <w:left w:val="single" w:sz="4" w:space="0" w:color="auto"/>
              <w:bottom w:val="single" w:sz="4" w:space="0" w:color="auto"/>
              <w:right w:val="nil"/>
            </w:tcBorders>
            <w:hideMark/>
          </w:tcPr>
          <w:p w:rsidR="002C62A4" w:rsidRPr="002C62A4" w:rsidRDefault="002C62A4">
            <w:pPr>
              <w:pStyle w:val="af3"/>
              <w:spacing w:line="276" w:lineRule="auto"/>
              <w:jc w:val="center"/>
              <w:rPr>
                <w:rFonts w:ascii="Times New Roman" w:hAnsi="Times New Roman"/>
              </w:rPr>
            </w:pPr>
            <w:r w:rsidRPr="002C62A4">
              <w:rPr>
                <w:rFonts w:ascii="Times New Roman" w:hAnsi="Times New Roman"/>
              </w:rPr>
              <w:t>5,0</w:t>
            </w:r>
          </w:p>
        </w:tc>
        <w:tc>
          <w:tcPr>
            <w:tcW w:w="283" w:type="pct"/>
            <w:tcBorders>
              <w:top w:val="single" w:sz="4" w:space="0" w:color="auto"/>
              <w:left w:val="single" w:sz="4" w:space="0" w:color="auto"/>
              <w:bottom w:val="single" w:sz="4" w:space="0" w:color="auto"/>
              <w:right w:val="single" w:sz="4" w:space="0" w:color="auto"/>
            </w:tcBorders>
            <w:hideMark/>
          </w:tcPr>
          <w:p w:rsidR="002C62A4" w:rsidRPr="002C62A4" w:rsidRDefault="002C62A4">
            <w:pPr>
              <w:pStyle w:val="af3"/>
              <w:spacing w:line="276" w:lineRule="auto"/>
              <w:jc w:val="center"/>
              <w:rPr>
                <w:rFonts w:ascii="Times New Roman" w:hAnsi="Times New Roman"/>
              </w:rPr>
            </w:pPr>
            <w:r w:rsidRPr="002C62A4">
              <w:rPr>
                <w:rFonts w:ascii="Times New Roman" w:hAnsi="Times New Roman"/>
              </w:rPr>
              <w:t>5</w:t>
            </w:r>
          </w:p>
        </w:tc>
      </w:tr>
      <w:tr w:rsidR="002C62A4" w:rsidRPr="002C62A4" w:rsidTr="002C62A4">
        <w:tc>
          <w:tcPr>
            <w:tcW w:w="636" w:type="pct"/>
            <w:tcBorders>
              <w:top w:val="single" w:sz="4" w:space="0" w:color="auto"/>
              <w:left w:val="single" w:sz="4" w:space="0" w:color="auto"/>
              <w:bottom w:val="single" w:sz="4" w:space="0" w:color="auto"/>
              <w:right w:val="single" w:sz="4" w:space="0" w:color="auto"/>
            </w:tcBorders>
            <w:hideMark/>
          </w:tcPr>
          <w:p w:rsidR="002C62A4" w:rsidRPr="008A6D00" w:rsidRDefault="000064F2" w:rsidP="008A6D00">
            <w:pPr>
              <w:pStyle w:val="afb"/>
              <w:spacing w:line="276" w:lineRule="auto"/>
              <w:jc w:val="center"/>
              <w:rPr>
                <w:rFonts w:ascii="Times New Roman" w:hAnsi="Times New Roman" w:cs="Times New Roman"/>
              </w:rPr>
            </w:pPr>
            <w:hyperlink r:id="rId13" w:anchor="sub_700" w:history="1">
              <w:r w:rsidR="002C62A4" w:rsidRPr="008A6D00">
                <w:rPr>
                  <w:rStyle w:val="a5"/>
                  <w:rFonts w:ascii="Times New Roman" w:hAnsi="Times New Roman" w:cs="Times New Roman"/>
                  <w:color w:val="auto"/>
                </w:rPr>
                <w:t>Подпрограмма</w:t>
              </w:r>
            </w:hyperlink>
            <w:r w:rsidR="002C62A4" w:rsidRPr="008A6D00">
              <w:rPr>
                <w:rFonts w:ascii="Times New Roman" w:hAnsi="Times New Roman" w:cs="Times New Roman"/>
                <w:b/>
                <w:bCs/>
              </w:rPr>
              <w:t xml:space="preserve"> </w:t>
            </w:r>
            <w:r w:rsidR="002C62A4" w:rsidRPr="008A6D00">
              <w:rPr>
                <w:rFonts w:ascii="Times New Roman" w:hAnsi="Times New Roman" w:cs="Times New Roman"/>
                <w:bCs/>
              </w:rPr>
              <w:t>3</w:t>
            </w:r>
          </w:p>
        </w:tc>
        <w:tc>
          <w:tcPr>
            <w:tcW w:w="983" w:type="pct"/>
            <w:tcBorders>
              <w:top w:val="single" w:sz="4" w:space="0" w:color="auto"/>
              <w:left w:val="single" w:sz="4" w:space="0" w:color="auto"/>
              <w:bottom w:val="single" w:sz="4" w:space="0" w:color="auto"/>
              <w:right w:val="single" w:sz="4" w:space="0" w:color="auto"/>
            </w:tcBorders>
            <w:hideMark/>
          </w:tcPr>
          <w:p w:rsidR="002C62A4" w:rsidRPr="002C62A4" w:rsidRDefault="002C62A4" w:rsidP="008A6D00">
            <w:pPr>
              <w:pStyle w:val="af3"/>
              <w:spacing w:line="276" w:lineRule="auto"/>
              <w:jc w:val="center"/>
              <w:rPr>
                <w:rFonts w:ascii="Times New Roman" w:hAnsi="Times New Roman"/>
              </w:rPr>
            </w:pPr>
            <w:r w:rsidRPr="002C62A4">
              <w:rPr>
                <w:rFonts w:ascii="Times New Roman" w:hAnsi="Times New Roman"/>
              </w:rPr>
              <w:t>«Повышение эффективности межбюджетных отношений»</w:t>
            </w:r>
          </w:p>
        </w:tc>
        <w:tc>
          <w:tcPr>
            <w:tcW w:w="651" w:type="pct"/>
            <w:tcBorders>
              <w:top w:val="single" w:sz="4" w:space="0" w:color="auto"/>
              <w:left w:val="single" w:sz="4" w:space="0" w:color="auto"/>
              <w:bottom w:val="single" w:sz="4" w:space="0" w:color="auto"/>
              <w:right w:val="single" w:sz="4" w:space="0" w:color="auto"/>
            </w:tcBorders>
            <w:hideMark/>
          </w:tcPr>
          <w:p w:rsidR="002C62A4" w:rsidRPr="002C62A4" w:rsidRDefault="002C62A4">
            <w:pPr>
              <w:pStyle w:val="af3"/>
              <w:spacing w:line="276" w:lineRule="auto"/>
              <w:jc w:val="center"/>
              <w:rPr>
                <w:rFonts w:ascii="Times New Roman" w:hAnsi="Times New Roman"/>
              </w:rPr>
            </w:pPr>
            <w:r w:rsidRPr="002C62A4">
              <w:rPr>
                <w:rFonts w:ascii="Times New Roman" w:hAnsi="Times New Roman"/>
              </w:rPr>
              <w:t>Бюджет Инсарского муниципального района</w:t>
            </w:r>
          </w:p>
        </w:tc>
        <w:tc>
          <w:tcPr>
            <w:tcW w:w="313" w:type="pct"/>
            <w:tcBorders>
              <w:top w:val="single" w:sz="4" w:space="0" w:color="auto"/>
              <w:left w:val="single" w:sz="4" w:space="0" w:color="auto"/>
              <w:bottom w:val="single" w:sz="4" w:space="0" w:color="auto"/>
              <w:right w:val="single" w:sz="4" w:space="0" w:color="auto"/>
            </w:tcBorders>
            <w:hideMark/>
          </w:tcPr>
          <w:p w:rsidR="002C62A4" w:rsidRPr="002C62A4" w:rsidRDefault="002C62A4">
            <w:pPr>
              <w:pStyle w:val="af3"/>
              <w:spacing w:line="276" w:lineRule="auto"/>
              <w:jc w:val="center"/>
              <w:rPr>
                <w:rFonts w:ascii="Times New Roman" w:hAnsi="Times New Roman"/>
              </w:rPr>
            </w:pPr>
            <w:r w:rsidRPr="002C62A4">
              <w:rPr>
                <w:rFonts w:ascii="Times New Roman" w:hAnsi="Times New Roman"/>
              </w:rPr>
              <w:t>х</w:t>
            </w:r>
          </w:p>
        </w:tc>
        <w:tc>
          <w:tcPr>
            <w:tcW w:w="313" w:type="pct"/>
            <w:tcBorders>
              <w:top w:val="single" w:sz="4" w:space="0" w:color="auto"/>
              <w:left w:val="single" w:sz="4" w:space="0" w:color="auto"/>
              <w:bottom w:val="single" w:sz="4" w:space="0" w:color="auto"/>
              <w:right w:val="single" w:sz="4" w:space="0" w:color="auto"/>
            </w:tcBorders>
            <w:hideMark/>
          </w:tcPr>
          <w:p w:rsidR="002C62A4" w:rsidRPr="002C62A4" w:rsidRDefault="002C62A4">
            <w:pPr>
              <w:pStyle w:val="af3"/>
              <w:spacing w:line="276" w:lineRule="auto"/>
              <w:jc w:val="center"/>
              <w:rPr>
                <w:rFonts w:ascii="Times New Roman" w:hAnsi="Times New Roman"/>
              </w:rPr>
            </w:pPr>
            <w:r w:rsidRPr="002C62A4">
              <w:rPr>
                <w:rFonts w:ascii="Times New Roman" w:hAnsi="Times New Roman"/>
              </w:rPr>
              <w:t>2,5</w:t>
            </w:r>
          </w:p>
        </w:tc>
        <w:tc>
          <w:tcPr>
            <w:tcW w:w="313" w:type="pct"/>
            <w:tcBorders>
              <w:top w:val="single" w:sz="4" w:space="0" w:color="auto"/>
              <w:left w:val="single" w:sz="4" w:space="0" w:color="auto"/>
              <w:bottom w:val="single" w:sz="4" w:space="0" w:color="auto"/>
              <w:right w:val="nil"/>
            </w:tcBorders>
            <w:hideMark/>
          </w:tcPr>
          <w:p w:rsidR="002C62A4" w:rsidRPr="002C62A4" w:rsidRDefault="002C62A4">
            <w:pPr>
              <w:pStyle w:val="af3"/>
              <w:spacing w:line="276" w:lineRule="auto"/>
              <w:jc w:val="center"/>
              <w:rPr>
                <w:rFonts w:ascii="Times New Roman" w:hAnsi="Times New Roman"/>
              </w:rPr>
            </w:pPr>
            <w:r w:rsidRPr="002C62A4">
              <w:rPr>
                <w:rFonts w:ascii="Times New Roman" w:hAnsi="Times New Roman"/>
              </w:rPr>
              <w:t>2,5</w:t>
            </w:r>
          </w:p>
        </w:tc>
        <w:tc>
          <w:tcPr>
            <w:tcW w:w="313" w:type="pct"/>
            <w:tcBorders>
              <w:top w:val="single" w:sz="4" w:space="0" w:color="auto"/>
              <w:left w:val="single" w:sz="4" w:space="0" w:color="auto"/>
              <w:bottom w:val="single" w:sz="4" w:space="0" w:color="auto"/>
              <w:right w:val="nil"/>
            </w:tcBorders>
            <w:hideMark/>
          </w:tcPr>
          <w:p w:rsidR="002C62A4" w:rsidRPr="002C62A4" w:rsidRDefault="002C62A4">
            <w:pPr>
              <w:pStyle w:val="af3"/>
              <w:spacing w:line="276" w:lineRule="auto"/>
              <w:jc w:val="center"/>
              <w:rPr>
                <w:rFonts w:ascii="Times New Roman" w:hAnsi="Times New Roman"/>
              </w:rPr>
            </w:pPr>
            <w:r w:rsidRPr="002C62A4">
              <w:rPr>
                <w:rFonts w:ascii="Times New Roman" w:hAnsi="Times New Roman"/>
              </w:rPr>
              <w:t>4829,5</w:t>
            </w:r>
          </w:p>
        </w:tc>
        <w:tc>
          <w:tcPr>
            <w:tcW w:w="313" w:type="pct"/>
            <w:tcBorders>
              <w:top w:val="single" w:sz="4" w:space="0" w:color="auto"/>
              <w:left w:val="single" w:sz="4" w:space="0" w:color="auto"/>
              <w:bottom w:val="single" w:sz="4" w:space="0" w:color="auto"/>
              <w:right w:val="nil"/>
            </w:tcBorders>
            <w:hideMark/>
          </w:tcPr>
          <w:p w:rsidR="002C62A4" w:rsidRPr="002C62A4" w:rsidRDefault="002C62A4">
            <w:pPr>
              <w:pStyle w:val="af3"/>
              <w:spacing w:line="276" w:lineRule="auto"/>
              <w:jc w:val="center"/>
              <w:rPr>
                <w:rFonts w:ascii="Times New Roman" w:hAnsi="Times New Roman"/>
              </w:rPr>
            </w:pPr>
            <w:r w:rsidRPr="002C62A4">
              <w:rPr>
                <w:rFonts w:ascii="Times New Roman" w:hAnsi="Times New Roman"/>
              </w:rPr>
              <w:t>4805,9</w:t>
            </w:r>
          </w:p>
        </w:tc>
        <w:tc>
          <w:tcPr>
            <w:tcW w:w="313" w:type="pct"/>
            <w:tcBorders>
              <w:top w:val="single" w:sz="4" w:space="0" w:color="auto"/>
              <w:left w:val="single" w:sz="4" w:space="0" w:color="auto"/>
              <w:bottom w:val="single" w:sz="4" w:space="0" w:color="auto"/>
              <w:right w:val="nil"/>
            </w:tcBorders>
            <w:hideMark/>
          </w:tcPr>
          <w:p w:rsidR="002C62A4" w:rsidRPr="002C62A4" w:rsidRDefault="002C62A4">
            <w:pPr>
              <w:pStyle w:val="af3"/>
              <w:spacing w:line="276" w:lineRule="auto"/>
              <w:jc w:val="center"/>
              <w:rPr>
                <w:rFonts w:ascii="Times New Roman" w:hAnsi="Times New Roman"/>
              </w:rPr>
            </w:pPr>
            <w:r w:rsidRPr="002C62A4">
              <w:rPr>
                <w:rFonts w:ascii="Times New Roman" w:hAnsi="Times New Roman"/>
              </w:rPr>
              <w:t>1851,7</w:t>
            </w:r>
          </w:p>
        </w:tc>
        <w:tc>
          <w:tcPr>
            <w:tcW w:w="285" w:type="pct"/>
            <w:tcBorders>
              <w:top w:val="single" w:sz="4" w:space="0" w:color="auto"/>
              <w:left w:val="single" w:sz="4" w:space="0" w:color="auto"/>
              <w:bottom w:val="single" w:sz="4" w:space="0" w:color="auto"/>
              <w:right w:val="nil"/>
            </w:tcBorders>
            <w:hideMark/>
          </w:tcPr>
          <w:p w:rsidR="002C62A4" w:rsidRPr="002C62A4" w:rsidRDefault="002C62A4">
            <w:pPr>
              <w:pStyle w:val="af3"/>
              <w:spacing w:line="276" w:lineRule="auto"/>
              <w:rPr>
                <w:rFonts w:ascii="Times New Roman" w:hAnsi="Times New Roman"/>
              </w:rPr>
            </w:pPr>
            <w:r w:rsidRPr="002C62A4">
              <w:rPr>
                <w:rFonts w:ascii="Times New Roman" w:hAnsi="Times New Roman"/>
              </w:rPr>
              <w:t>6,3</w:t>
            </w:r>
          </w:p>
        </w:tc>
        <w:tc>
          <w:tcPr>
            <w:tcW w:w="283" w:type="pct"/>
            <w:tcBorders>
              <w:top w:val="single" w:sz="4" w:space="0" w:color="auto"/>
              <w:left w:val="single" w:sz="4" w:space="0" w:color="auto"/>
              <w:bottom w:val="single" w:sz="4" w:space="0" w:color="auto"/>
              <w:right w:val="nil"/>
            </w:tcBorders>
            <w:hideMark/>
          </w:tcPr>
          <w:p w:rsidR="002C62A4" w:rsidRPr="002C62A4" w:rsidRDefault="002C62A4">
            <w:pPr>
              <w:pStyle w:val="af3"/>
              <w:spacing w:line="276" w:lineRule="auto"/>
              <w:rPr>
                <w:rFonts w:ascii="Times New Roman" w:hAnsi="Times New Roman"/>
              </w:rPr>
            </w:pPr>
            <w:r w:rsidRPr="002C62A4">
              <w:rPr>
                <w:rFonts w:ascii="Times New Roman" w:hAnsi="Times New Roman"/>
              </w:rPr>
              <w:t>6,3</w:t>
            </w:r>
          </w:p>
        </w:tc>
        <w:tc>
          <w:tcPr>
            <w:tcW w:w="283" w:type="pct"/>
            <w:tcBorders>
              <w:top w:val="single" w:sz="4" w:space="0" w:color="auto"/>
              <w:left w:val="single" w:sz="4" w:space="0" w:color="auto"/>
              <w:bottom w:val="single" w:sz="4" w:space="0" w:color="auto"/>
              <w:right w:val="single" w:sz="4" w:space="0" w:color="auto"/>
            </w:tcBorders>
            <w:hideMark/>
          </w:tcPr>
          <w:p w:rsidR="002C62A4" w:rsidRPr="002C62A4" w:rsidRDefault="002C62A4">
            <w:pPr>
              <w:pStyle w:val="af3"/>
              <w:spacing w:line="276" w:lineRule="auto"/>
              <w:rPr>
                <w:rFonts w:ascii="Times New Roman" w:hAnsi="Times New Roman"/>
              </w:rPr>
            </w:pPr>
            <w:r w:rsidRPr="002C62A4">
              <w:rPr>
                <w:rFonts w:ascii="Times New Roman" w:hAnsi="Times New Roman"/>
              </w:rPr>
              <w:t>6,3</w:t>
            </w:r>
          </w:p>
        </w:tc>
      </w:tr>
      <w:tr w:rsidR="002C62A4" w:rsidRPr="002C62A4" w:rsidTr="002C62A4">
        <w:tc>
          <w:tcPr>
            <w:tcW w:w="636" w:type="pct"/>
            <w:tcBorders>
              <w:top w:val="single" w:sz="4" w:space="0" w:color="auto"/>
              <w:left w:val="single" w:sz="4" w:space="0" w:color="auto"/>
              <w:bottom w:val="single" w:sz="4" w:space="0" w:color="auto"/>
              <w:right w:val="single" w:sz="4" w:space="0" w:color="auto"/>
            </w:tcBorders>
            <w:hideMark/>
          </w:tcPr>
          <w:p w:rsidR="002C62A4" w:rsidRPr="002C62A4" w:rsidRDefault="002C62A4" w:rsidP="008A6D00">
            <w:pPr>
              <w:pStyle w:val="af3"/>
              <w:spacing w:line="276" w:lineRule="auto"/>
              <w:jc w:val="center"/>
              <w:rPr>
                <w:rFonts w:ascii="Times New Roman" w:hAnsi="Times New Roman"/>
              </w:rPr>
            </w:pPr>
            <w:r w:rsidRPr="002C62A4">
              <w:rPr>
                <w:rFonts w:ascii="Times New Roman" w:hAnsi="Times New Roman"/>
              </w:rPr>
              <w:t>Основное мероприятие 1</w:t>
            </w:r>
          </w:p>
        </w:tc>
        <w:tc>
          <w:tcPr>
            <w:tcW w:w="983" w:type="pct"/>
            <w:tcBorders>
              <w:top w:val="single" w:sz="4" w:space="0" w:color="auto"/>
              <w:left w:val="single" w:sz="4" w:space="0" w:color="auto"/>
              <w:bottom w:val="single" w:sz="4" w:space="0" w:color="auto"/>
              <w:right w:val="single" w:sz="4" w:space="0" w:color="auto"/>
            </w:tcBorders>
            <w:hideMark/>
          </w:tcPr>
          <w:p w:rsidR="002C62A4" w:rsidRPr="002C62A4" w:rsidRDefault="002C62A4" w:rsidP="008A6D00">
            <w:pPr>
              <w:pStyle w:val="af3"/>
              <w:spacing w:line="276" w:lineRule="auto"/>
              <w:jc w:val="center"/>
              <w:rPr>
                <w:rFonts w:ascii="Times New Roman" w:hAnsi="Times New Roman"/>
              </w:rPr>
            </w:pPr>
            <w:r w:rsidRPr="002C62A4">
              <w:rPr>
                <w:rFonts w:ascii="Times New Roman" w:hAnsi="Times New Roman"/>
              </w:rPr>
              <w:t>Выравнивание бюджетной обеспеченности сельских поселений Инсарского муниципального района</w:t>
            </w:r>
          </w:p>
        </w:tc>
        <w:tc>
          <w:tcPr>
            <w:tcW w:w="651" w:type="pct"/>
            <w:tcBorders>
              <w:top w:val="single" w:sz="4" w:space="0" w:color="auto"/>
              <w:left w:val="single" w:sz="4" w:space="0" w:color="auto"/>
              <w:bottom w:val="single" w:sz="4" w:space="0" w:color="auto"/>
              <w:right w:val="single" w:sz="4" w:space="0" w:color="auto"/>
            </w:tcBorders>
            <w:hideMark/>
          </w:tcPr>
          <w:p w:rsidR="002C62A4" w:rsidRPr="002C62A4" w:rsidRDefault="002C62A4">
            <w:pPr>
              <w:pStyle w:val="af3"/>
              <w:spacing w:line="276" w:lineRule="auto"/>
              <w:jc w:val="center"/>
              <w:rPr>
                <w:rFonts w:ascii="Times New Roman" w:hAnsi="Times New Roman"/>
              </w:rPr>
            </w:pPr>
            <w:r w:rsidRPr="002C62A4">
              <w:rPr>
                <w:rFonts w:ascii="Times New Roman" w:hAnsi="Times New Roman"/>
              </w:rPr>
              <w:t>Бюджет Инсарского муниципального района</w:t>
            </w:r>
          </w:p>
        </w:tc>
        <w:tc>
          <w:tcPr>
            <w:tcW w:w="313" w:type="pct"/>
            <w:tcBorders>
              <w:top w:val="single" w:sz="4" w:space="0" w:color="auto"/>
              <w:left w:val="single" w:sz="4" w:space="0" w:color="auto"/>
              <w:bottom w:val="single" w:sz="4" w:space="0" w:color="auto"/>
              <w:right w:val="single" w:sz="4" w:space="0" w:color="auto"/>
            </w:tcBorders>
            <w:hideMark/>
          </w:tcPr>
          <w:p w:rsidR="002C62A4" w:rsidRPr="002C62A4" w:rsidRDefault="002C62A4">
            <w:pPr>
              <w:pStyle w:val="af3"/>
              <w:spacing w:line="276" w:lineRule="auto"/>
              <w:jc w:val="center"/>
              <w:rPr>
                <w:rFonts w:ascii="Times New Roman" w:hAnsi="Times New Roman"/>
              </w:rPr>
            </w:pPr>
            <w:r w:rsidRPr="002C62A4">
              <w:rPr>
                <w:rFonts w:ascii="Times New Roman" w:hAnsi="Times New Roman"/>
              </w:rPr>
              <w:t>х</w:t>
            </w:r>
          </w:p>
        </w:tc>
        <w:tc>
          <w:tcPr>
            <w:tcW w:w="313" w:type="pct"/>
            <w:tcBorders>
              <w:top w:val="single" w:sz="4" w:space="0" w:color="auto"/>
              <w:left w:val="single" w:sz="4" w:space="0" w:color="auto"/>
              <w:bottom w:val="single" w:sz="4" w:space="0" w:color="auto"/>
              <w:right w:val="single" w:sz="4" w:space="0" w:color="auto"/>
            </w:tcBorders>
            <w:hideMark/>
          </w:tcPr>
          <w:p w:rsidR="002C62A4" w:rsidRPr="002C62A4" w:rsidRDefault="002C62A4">
            <w:pPr>
              <w:pStyle w:val="af3"/>
              <w:spacing w:line="276" w:lineRule="auto"/>
              <w:jc w:val="center"/>
              <w:rPr>
                <w:rFonts w:ascii="Times New Roman" w:hAnsi="Times New Roman"/>
              </w:rPr>
            </w:pPr>
            <w:r w:rsidRPr="002C62A4">
              <w:rPr>
                <w:rFonts w:ascii="Times New Roman" w:hAnsi="Times New Roman"/>
              </w:rPr>
              <w:t>2,5</w:t>
            </w:r>
          </w:p>
        </w:tc>
        <w:tc>
          <w:tcPr>
            <w:tcW w:w="313" w:type="pct"/>
            <w:tcBorders>
              <w:top w:val="single" w:sz="4" w:space="0" w:color="auto"/>
              <w:left w:val="single" w:sz="4" w:space="0" w:color="auto"/>
              <w:bottom w:val="single" w:sz="4" w:space="0" w:color="auto"/>
              <w:right w:val="nil"/>
            </w:tcBorders>
            <w:hideMark/>
          </w:tcPr>
          <w:p w:rsidR="002C62A4" w:rsidRPr="002C62A4" w:rsidRDefault="002C62A4">
            <w:pPr>
              <w:pStyle w:val="af3"/>
              <w:spacing w:line="276" w:lineRule="auto"/>
              <w:jc w:val="center"/>
              <w:rPr>
                <w:rFonts w:ascii="Times New Roman" w:hAnsi="Times New Roman"/>
              </w:rPr>
            </w:pPr>
            <w:r w:rsidRPr="002C62A4">
              <w:rPr>
                <w:rFonts w:ascii="Times New Roman" w:hAnsi="Times New Roman"/>
              </w:rPr>
              <w:t>2,5</w:t>
            </w:r>
          </w:p>
        </w:tc>
        <w:tc>
          <w:tcPr>
            <w:tcW w:w="313" w:type="pct"/>
            <w:tcBorders>
              <w:top w:val="single" w:sz="4" w:space="0" w:color="auto"/>
              <w:left w:val="single" w:sz="4" w:space="0" w:color="auto"/>
              <w:bottom w:val="single" w:sz="4" w:space="0" w:color="auto"/>
              <w:right w:val="nil"/>
            </w:tcBorders>
            <w:hideMark/>
          </w:tcPr>
          <w:p w:rsidR="002C62A4" w:rsidRPr="002C62A4" w:rsidRDefault="002C62A4">
            <w:pPr>
              <w:pStyle w:val="af3"/>
              <w:spacing w:line="276" w:lineRule="auto"/>
              <w:jc w:val="center"/>
              <w:rPr>
                <w:rFonts w:ascii="Times New Roman" w:hAnsi="Times New Roman"/>
              </w:rPr>
            </w:pPr>
            <w:r w:rsidRPr="002C62A4">
              <w:rPr>
                <w:rFonts w:ascii="Times New Roman" w:hAnsi="Times New Roman"/>
              </w:rPr>
              <w:t>1,4</w:t>
            </w:r>
          </w:p>
        </w:tc>
        <w:tc>
          <w:tcPr>
            <w:tcW w:w="313" w:type="pct"/>
            <w:tcBorders>
              <w:top w:val="single" w:sz="4" w:space="0" w:color="auto"/>
              <w:left w:val="single" w:sz="4" w:space="0" w:color="auto"/>
              <w:bottom w:val="single" w:sz="4" w:space="0" w:color="auto"/>
              <w:right w:val="nil"/>
            </w:tcBorders>
            <w:hideMark/>
          </w:tcPr>
          <w:p w:rsidR="002C62A4" w:rsidRPr="002C62A4" w:rsidRDefault="002C62A4">
            <w:pPr>
              <w:pStyle w:val="af3"/>
              <w:spacing w:line="276" w:lineRule="auto"/>
              <w:jc w:val="center"/>
              <w:rPr>
                <w:rFonts w:ascii="Times New Roman" w:hAnsi="Times New Roman"/>
              </w:rPr>
            </w:pPr>
            <w:r w:rsidRPr="002C62A4">
              <w:rPr>
                <w:rFonts w:ascii="Times New Roman" w:hAnsi="Times New Roman"/>
              </w:rPr>
              <w:t>3,0</w:t>
            </w:r>
          </w:p>
        </w:tc>
        <w:tc>
          <w:tcPr>
            <w:tcW w:w="313" w:type="pct"/>
            <w:tcBorders>
              <w:top w:val="single" w:sz="4" w:space="0" w:color="auto"/>
              <w:left w:val="single" w:sz="4" w:space="0" w:color="auto"/>
              <w:bottom w:val="single" w:sz="4" w:space="0" w:color="auto"/>
              <w:right w:val="nil"/>
            </w:tcBorders>
            <w:hideMark/>
          </w:tcPr>
          <w:p w:rsidR="002C62A4" w:rsidRPr="002C62A4" w:rsidRDefault="002C62A4">
            <w:pPr>
              <w:pStyle w:val="af3"/>
              <w:spacing w:line="276" w:lineRule="auto"/>
              <w:jc w:val="center"/>
              <w:rPr>
                <w:rFonts w:ascii="Times New Roman" w:hAnsi="Times New Roman"/>
              </w:rPr>
            </w:pPr>
            <w:r w:rsidRPr="002C62A4">
              <w:rPr>
                <w:rFonts w:ascii="Times New Roman" w:hAnsi="Times New Roman"/>
              </w:rPr>
              <w:t>6,3</w:t>
            </w:r>
          </w:p>
        </w:tc>
        <w:tc>
          <w:tcPr>
            <w:tcW w:w="285" w:type="pct"/>
            <w:tcBorders>
              <w:top w:val="single" w:sz="4" w:space="0" w:color="auto"/>
              <w:left w:val="single" w:sz="4" w:space="0" w:color="auto"/>
              <w:bottom w:val="single" w:sz="4" w:space="0" w:color="auto"/>
              <w:right w:val="nil"/>
            </w:tcBorders>
            <w:hideMark/>
          </w:tcPr>
          <w:p w:rsidR="002C62A4" w:rsidRPr="002C62A4" w:rsidRDefault="002C62A4">
            <w:pPr>
              <w:pStyle w:val="af3"/>
              <w:spacing w:line="276" w:lineRule="auto"/>
              <w:jc w:val="center"/>
              <w:rPr>
                <w:rFonts w:ascii="Times New Roman" w:hAnsi="Times New Roman"/>
              </w:rPr>
            </w:pPr>
            <w:r w:rsidRPr="002C62A4">
              <w:rPr>
                <w:rFonts w:ascii="Times New Roman" w:hAnsi="Times New Roman"/>
              </w:rPr>
              <w:t>6,3</w:t>
            </w:r>
          </w:p>
        </w:tc>
        <w:tc>
          <w:tcPr>
            <w:tcW w:w="283" w:type="pct"/>
            <w:tcBorders>
              <w:top w:val="single" w:sz="4" w:space="0" w:color="auto"/>
              <w:left w:val="single" w:sz="4" w:space="0" w:color="auto"/>
              <w:bottom w:val="single" w:sz="4" w:space="0" w:color="auto"/>
              <w:right w:val="nil"/>
            </w:tcBorders>
            <w:hideMark/>
          </w:tcPr>
          <w:p w:rsidR="002C62A4" w:rsidRPr="002C62A4" w:rsidRDefault="002C62A4">
            <w:pPr>
              <w:pStyle w:val="af3"/>
              <w:spacing w:line="276" w:lineRule="auto"/>
              <w:jc w:val="center"/>
              <w:rPr>
                <w:rFonts w:ascii="Times New Roman" w:hAnsi="Times New Roman"/>
              </w:rPr>
            </w:pPr>
            <w:r w:rsidRPr="002C62A4">
              <w:rPr>
                <w:rFonts w:ascii="Times New Roman" w:hAnsi="Times New Roman"/>
              </w:rPr>
              <w:t>6,3</w:t>
            </w:r>
          </w:p>
        </w:tc>
        <w:tc>
          <w:tcPr>
            <w:tcW w:w="283" w:type="pct"/>
            <w:tcBorders>
              <w:top w:val="single" w:sz="4" w:space="0" w:color="auto"/>
              <w:left w:val="single" w:sz="4" w:space="0" w:color="auto"/>
              <w:bottom w:val="single" w:sz="4" w:space="0" w:color="auto"/>
              <w:right w:val="single" w:sz="4" w:space="0" w:color="auto"/>
            </w:tcBorders>
            <w:hideMark/>
          </w:tcPr>
          <w:p w:rsidR="002C62A4" w:rsidRPr="002C62A4" w:rsidRDefault="002C62A4">
            <w:pPr>
              <w:pStyle w:val="af3"/>
              <w:spacing w:line="276" w:lineRule="auto"/>
              <w:jc w:val="center"/>
              <w:rPr>
                <w:rFonts w:ascii="Times New Roman" w:hAnsi="Times New Roman"/>
              </w:rPr>
            </w:pPr>
            <w:r w:rsidRPr="002C62A4">
              <w:rPr>
                <w:rFonts w:ascii="Times New Roman" w:hAnsi="Times New Roman"/>
              </w:rPr>
              <w:t>6,3</w:t>
            </w:r>
          </w:p>
        </w:tc>
      </w:tr>
      <w:tr w:rsidR="002C62A4" w:rsidRPr="002C62A4" w:rsidTr="002C62A4">
        <w:tc>
          <w:tcPr>
            <w:tcW w:w="636" w:type="pct"/>
            <w:tcBorders>
              <w:top w:val="single" w:sz="4" w:space="0" w:color="auto"/>
              <w:left w:val="single" w:sz="4" w:space="0" w:color="auto"/>
              <w:bottom w:val="single" w:sz="4" w:space="0" w:color="auto"/>
              <w:right w:val="single" w:sz="4" w:space="0" w:color="auto"/>
            </w:tcBorders>
            <w:hideMark/>
          </w:tcPr>
          <w:p w:rsidR="002C62A4" w:rsidRPr="002C62A4" w:rsidRDefault="002C62A4" w:rsidP="008A6D00">
            <w:pPr>
              <w:pStyle w:val="af3"/>
              <w:spacing w:line="276" w:lineRule="auto"/>
              <w:jc w:val="center"/>
              <w:rPr>
                <w:rFonts w:ascii="Times New Roman" w:hAnsi="Times New Roman"/>
              </w:rPr>
            </w:pPr>
            <w:r w:rsidRPr="002C62A4">
              <w:rPr>
                <w:rFonts w:ascii="Times New Roman" w:hAnsi="Times New Roman"/>
              </w:rPr>
              <w:t>Основное мероприятие 2</w:t>
            </w:r>
          </w:p>
        </w:tc>
        <w:tc>
          <w:tcPr>
            <w:tcW w:w="983" w:type="pct"/>
            <w:tcBorders>
              <w:top w:val="single" w:sz="4" w:space="0" w:color="auto"/>
              <w:left w:val="single" w:sz="4" w:space="0" w:color="auto"/>
              <w:bottom w:val="single" w:sz="4" w:space="0" w:color="auto"/>
              <w:right w:val="single" w:sz="4" w:space="0" w:color="auto"/>
            </w:tcBorders>
            <w:hideMark/>
          </w:tcPr>
          <w:p w:rsidR="002C62A4" w:rsidRPr="002C62A4" w:rsidRDefault="002C62A4" w:rsidP="008A6D00">
            <w:pPr>
              <w:pStyle w:val="af3"/>
              <w:spacing w:line="276" w:lineRule="auto"/>
              <w:jc w:val="center"/>
              <w:rPr>
                <w:rFonts w:ascii="Times New Roman" w:hAnsi="Times New Roman"/>
              </w:rPr>
            </w:pPr>
            <w:r w:rsidRPr="002C62A4">
              <w:rPr>
                <w:rFonts w:ascii="Times New Roman" w:hAnsi="Times New Roman"/>
              </w:rPr>
              <w:t>Финансовая поддержка поселений Инсарского муниципального района для решения вопросов местного значения</w:t>
            </w:r>
          </w:p>
        </w:tc>
        <w:tc>
          <w:tcPr>
            <w:tcW w:w="651" w:type="pct"/>
            <w:tcBorders>
              <w:top w:val="single" w:sz="4" w:space="0" w:color="auto"/>
              <w:left w:val="single" w:sz="4" w:space="0" w:color="auto"/>
              <w:bottom w:val="single" w:sz="4" w:space="0" w:color="auto"/>
              <w:right w:val="single" w:sz="4" w:space="0" w:color="auto"/>
            </w:tcBorders>
            <w:hideMark/>
          </w:tcPr>
          <w:p w:rsidR="002C62A4" w:rsidRPr="002C62A4" w:rsidRDefault="002C62A4">
            <w:pPr>
              <w:pStyle w:val="af3"/>
              <w:spacing w:line="276" w:lineRule="auto"/>
              <w:jc w:val="center"/>
              <w:rPr>
                <w:rFonts w:ascii="Times New Roman" w:hAnsi="Times New Roman"/>
              </w:rPr>
            </w:pPr>
            <w:r w:rsidRPr="002C62A4">
              <w:rPr>
                <w:rFonts w:ascii="Times New Roman" w:hAnsi="Times New Roman"/>
              </w:rPr>
              <w:t>Бюджет Инсарского муниципального района</w:t>
            </w:r>
          </w:p>
        </w:tc>
        <w:tc>
          <w:tcPr>
            <w:tcW w:w="313" w:type="pct"/>
            <w:tcBorders>
              <w:top w:val="single" w:sz="4" w:space="0" w:color="auto"/>
              <w:left w:val="single" w:sz="4" w:space="0" w:color="auto"/>
              <w:bottom w:val="single" w:sz="4" w:space="0" w:color="auto"/>
              <w:right w:val="single" w:sz="4" w:space="0" w:color="auto"/>
            </w:tcBorders>
            <w:hideMark/>
          </w:tcPr>
          <w:p w:rsidR="002C62A4" w:rsidRPr="002C62A4" w:rsidRDefault="002C62A4">
            <w:pPr>
              <w:pStyle w:val="af3"/>
              <w:spacing w:line="276" w:lineRule="auto"/>
              <w:jc w:val="center"/>
              <w:rPr>
                <w:rFonts w:ascii="Times New Roman" w:hAnsi="Times New Roman"/>
              </w:rPr>
            </w:pPr>
            <w:r w:rsidRPr="002C62A4">
              <w:rPr>
                <w:rFonts w:ascii="Times New Roman" w:hAnsi="Times New Roman"/>
              </w:rPr>
              <w:t>х</w:t>
            </w:r>
          </w:p>
        </w:tc>
        <w:tc>
          <w:tcPr>
            <w:tcW w:w="313" w:type="pct"/>
            <w:tcBorders>
              <w:top w:val="single" w:sz="4" w:space="0" w:color="auto"/>
              <w:left w:val="single" w:sz="4" w:space="0" w:color="auto"/>
              <w:bottom w:val="single" w:sz="4" w:space="0" w:color="auto"/>
              <w:right w:val="single" w:sz="4" w:space="0" w:color="auto"/>
            </w:tcBorders>
            <w:hideMark/>
          </w:tcPr>
          <w:p w:rsidR="002C62A4" w:rsidRPr="002C62A4" w:rsidRDefault="002C62A4">
            <w:pPr>
              <w:pStyle w:val="af3"/>
              <w:spacing w:line="276" w:lineRule="auto"/>
              <w:jc w:val="center"/>
              <w:rPr>
                <w:rFonts w:ascii="Times New Roman" w:hAnsi="Times New Roman"/>
              </w:rPr>
            </w:pPr>
            <w:r w:rsidRPr="002C62A4">
              <w:rPr>
                <w:rFonts w:ascii="Times New Roman" w:hAnsi="Times New Roman"/>
              </w:rPr>
              <w:t>х</w:t>
            </w:r>
          </w:p>
        </w:tc>
        <w:tc>
          <w:tcPr>
            <w:tcW w:w="313" w:type="pct"/>
            <w:tcBorders>
              <w:top w:val="single" w:sz="4" w:space="0" w:color="auto"/>
              <w:left w:val="single" w:sz="4" w:space="0" w:color="auto"/>
              <w:bottom w:val="single" w:sz="4" w:space="0" w:color="auto"/>
              <w:right w:val="nil"/>
            </w:tcBorders>
            <w:hideMark/>
          </w:tcPr>
          <w:p w:rsidR="002C62A4" w:rsidRPr="002C62A4" w:rsidRDefault="002C62A4">
            <w:pPr>
              <w:pStyle w:val="af3"/>
              <w:spacing w:line="276" w:lineRule="auto"/>
              <w:jc w:val="center"/>
              <w:rPr>
                <w:rFonts w:ascii="Times New Roman" w:hAnsi="Times New Roman"/>
              </w:rPr>
            </w:pPr>
            <w:r w:rsidRPr="002C62A4">
              <w:rPr>
                <w:rFonts w:ascii="Times New Roman" w:hAnsi="Times New Roman"/>
              </w:rPr>
              <w:t>х</w:t>
            </w:r>
          </w:p>
        </w:tc>
        <w:tc>
          <w:tcPr>
            <w:tcW w:w="313" w:type="pct"/>
            <w:tcBorders>
              <w:top w:val="single" w:sz="4" w:space="0" w:color="auto"/>
              <w:left w:val="single" w:sz="4" w:space="0" w:color="auto"/>
              <w:bottom w:val="single" w:sz="4" w:space="0" w:color="auto"/>
              <w:right w:val="nil"/>
            </w:tcBorders>
            <w:hideMark/>
          </w:tcPr>
          <w:p w:rsidR="002C62A4" w:rsidRPr="002C62A4" w:rsidRDefault="002C62A4">
            <w:pPr>
              <w:pStyle w:val="af3"/>
              <w:spacing w:line="276" w:lineRule="auto"/>
              <w:jc w:val="center"/>
              <w:rPr>
                <w:rFonts w:ascii="Times New Roman" w:hAnsi="Times New Roman"/>
              </w:rPr>
            </w:pPr>
            <w:r w:rsidRPr="002C62A4">
              <w:rPr>
                <w:rFonts w:ascii="Times New Roman" w:hAnsi="Times New Roman"/>
              </w:rPr>
              <w:t>4828,1</w:t>
            </w:r>
          </w:p>
        </w:tc>
        <w:tc>
          <w:tcPr>
            <w:tcW w:w="313" w:type="pct"/>
            <w:tcBorders>
              <w:top w:val="single" w:sz="4" w:space="0" w:color="auto"/>
              <w:left w:val="single" w:sz="4" w:space="0" w:color="auto"/>
              <w:bottom w:val="single" w:sz="4" w:space="0" w:color="auto"/>
              <w:right w:val="nil"/>
            </w:tcBorders>
            <w:hideMark/>
          </w:tcPr>
          <w:p w:rsidR="002C62A4" w:rsidRPr="002C62A4" w:rsidRDefault="002C62A4">
            <w:pPr>
              <w:pStyle w:val="af3"/>
              <w:spacing w:line="276" w:lineRule="auto"/>
              <w:jc w:val="center"/>
              <w:rPr>
                <w:rFonts w:ascii="Times New Roman" w:hAnsi="Times New Roman"/>
              </w:rPr>
            </w:pPr>
            <w:r w:rsidRPr="002C62A4">
              <w:rPr>
                <w:rFonts w:ascii="Times New Roman" w:hAnsi="Times New Roman"/>
              </w:rPr>
              <w:t>4802,9</w:t>
            </w:r>
          </w:p>
        </w:tc>
        <w:tc>
          <w:tcPr>
            <w:tcW w:w="313" w:type="pct"/>
            <w:tcBorders>
              <w:top w:val="single" w:sz="4" w:space="0" w:color="auto"/>
              <w:left w:val="single" w:sz="4" w:space="0" w:color="auto"/>
              <w:bottom w:val="single" w:sz="4" w:space="0" w:color="auto"/>
              <w:right w:val="nil"/>
            </w:tcBorders>
            <w:hideMark/>
          </w:tcPr>
          <w:p w:rsidR="002C62A4" w:rsidRPr="002C62A4" w:rsidRDefault="002C62A4">
            <w:pPr>
              <w:pStyle w:val="af3"/>
              <w:spacing w:line="276" w:lineRule="auto"/>
              <w:jc w:val="center"/>
              <w:rPr>
                <w:rFonts w:ascii="Times New Roman" w:hAnsi="Times New Roman"/>
              </w:rPr>
            </w:pPr>
            <w:r w:rsidRPr="002C62A4">
              <w:rPr>
                <w:rFonts w:ascii="Times New Roman" w:hAnsi="Times New Roman"/>
              </w:rPr>
              <w:t>1845,4</w:t>
            </w:r>
          </w:p>
        </w:tc>
        <w:tc>
          <w:tcPr>
            <w:tcW w:w="285" w:type="pct"/>
            <w:tcBorders>
              <w:top w:val="single" w:sz="4" w:space="0" w:color="auto"/>
              <w:left w:val="single" w:sz="4" w:space="0" w:color="auto"/>
              <w:bottom w:val="single" w:sz="4" w:space="0" w:color="auto"/>
              <w:right w:val="nil"/>
            </w:tcBorders>
            <w:hideMark/>
          </w:tcPr>
          <w:p w:rsidR="002C62A4" w:rsidRPr="002C62A4" w:rsidRDefault="002C62A4">
            <w:pPr>
              <w:pStyle w:val="af3"/>
              <w:spacing w:line="276" w:lineRule="auto"/>
              <w:jc w:val="center"/>
              <w:rPr>
                <w:rFonts w:ascii="Times New Roman" w:hAnsi="Times New Roman"/>
              </w:rPr>
            </w:pPr>
            <w:r w:rsidRPr="002C62A4">
              <w:rPr>
                <w:rFonts w:ascii="Times New Roman" w:hAnsi="Times New Roman"/>
              </w:rPr>
              <w:t>0,0</w:t>
            </w:r>
          </w:p>
        </w:tc>
        <w:tc>
          <w:tcPr>
            <w:tcW w:w="283" w:type="pct"/>
            <w:tcBorders>
              <w:top w:val="single" w:sz="4" w:space="0" w:color="auto"/>
              <w:left w:val="single" w:sz="4" w:space="0" w:color="auto"/>
              <w:bottom w:val="single" w:sz="4" w:space="0" w:color="auto"/>
              <w:right w:val="nil"/>
            </w:tcBorders>
            <w:hideMark/>
          </w:tcPr>
          <w:p w:rsidR="002C62A4" w:rsidRPr="002C62A4" w:rsidRDefault="002C62A4">
            <w:pPr>
              <w:pStyle w:val="af3"/>
              <w:spacing w:line="276" w:lineRule="auto"/>
              <w:rPr>
                <w:rFonts w:ascii="Times New Roman" w:hAnsi="Times New Roman"/>
              </w:rPr>
            </w:pPr>
            <w:r w:rsidRPr="002C62A4">
              <w:rPr>
                <w:rFonts w:ascii="Times New Roman" w:hAnsi="Times New Roman"/>
              </w:rPr>
              <w:t>0,0</w:t>
            </w:r>
          </w:p>
        </w:tc>
        <w:tc>
          <w:tcPr>
            <w:tcW w:w="283" w:type="pct"/>
            <w:tcBorders>
              <w:top w:val="single" w:sz="4" w:space="0" w:color="auto"/>
              <w:left w:val="single" w:sz="4" w:space="0" w:color="auto"/>
              <w:bottom w:val="single" w:sz="4" w:space="0" w:color="auto"/>
              <w:right w:val="single" w:sz="4" w:space="0" w:color="auto"/>
            </w:tcBorders>
            <w:hideMark/>
          </w:tcPr>
          <w:p w:rsidR="002C62A4" w:rsidRPr="002C62A4" w:rsidRDefault="002C62A4">
            <w:pPr>
              <w:pStyle w:val="af3"/>
              <w:spacing w:line="276" w:lineRule="auto"/>
              <w:rPr>
                <w:rFonts w:ascii="Times New Roman" w:hAnsi="Times New Roman"/>
              </w:rPr>
            </w:pPr>
            <w:r w:rsidRPr="002C62A4">
              <w:rPr>
                <w:rFonts w:ascii="Times New Roman" w:hAnsi="Times New Roman"/>
              </w:rPr>
              <w:t>0,0</w:t>
            </w:r>
          </w:p>
        </w:tc>
      </w:tr>
    </w:tbl>
    <w:p w:rsidR="002C62A4" w:rsidRPr="002C62A4" w:rsidRDefault="002C62A4" w:rsidP="002C62A4">
      <w:pPr>
        <w:sectPr w:rsidR="002C62A4" w:rsidRPr="002C62A4">
          <w:pgSz w:w="16800" w:h="11900" w:orient="landscape"/>
          <w:pgMar w:top="1100" w:right="709" w:bottom="800" w:left="851" w:header="720" w:footer="720" w:gutter="0"/>
          <w:cols w:space="720"/>
        </w:sectPr>
      </w:pPr>
    </w:p>
    <w:p w:rsidR="002B535A" w:rsidRPr="002C62A4" w:rsidRDefault="002B535A" w:rsidP="002B535A">
      <w:pPr>
        <w:jc w:val="center"/>
        <w:rPr>
          <w:b/>
          <w:bCs/>
        </w:rPr>
      </w:pPr>
      <w:r w:rsidRPr="002C62A4">
        <w:rPr>
          <w:b/>
          <w:bCs/>
        </w:rPr>
        <w:lastRenderedPageBreak/>
        <w:t>АДМИНИСТРАЦИЯ</w:t>
      </w:r>
    </w:p>
    <w:p w:rsidR="002B535A" w:rsidRPr="002C62A4" w:rsidRDefault="002B535A" w:rsidP="002B535A">
      <w:pPr>
        <w:jc w:val="center"/>
        <w:rPr>
          <w:b/>
          <w:bCs/>
        </w:rPr>
      </w:pPr>
      <w:r w:rsidRPr="002C62A4">
        <w:rPr>
          <w:b/>
          <w:bCs/>
        </w:rPr>
        <w:t>ИНСАРСКОГО МУНИЦИПАЛЬНОГО РАЙОНА</w:t>
      </w:r>
    </w:p>
    <w:p w:rsidR="002B535A" w:rsidRPr="002C62A4" w:rsidRDefault="002B535A" w:rsidP="002B535A">
      <w:pPr>
        <w:jc w:val="center"/>
        <w:rPr>
          <w:b/>
          <w:bCs/>
        </w:rPr>
      </w:pPr>
      <w:r w:rsidRPr="002C62A4">
        <w:rPr>
          <w:b/>
          <w:bCs/>
        </w:rPr>
        <w:t>РЕСПУБЛИКИ МОРДОВИЯ</w:t>
      </w:r>
    </w:p>
    <w:p w:rsidR="002B535A" w:rsidRDefault="002B535A" w:rsidP="002B535A">
      <w:pPr>
        <w:jc w:val="center"/>
        <w:rPr>
          <w:b/>
          <w:bCs/>
        </w:rPr>
      </w:pPr>
    </w:p>
    <w:p w:rsidR="002B535A" w:rsidRPr="002C62A4" w:rsidRDefault="002B535A" w:rsidP="002B535A">
      <w:pPr>
        <w:jc w:val="center"/>
        <w:rPr>
          <w:b/>
          <w:bCs/>
        </w:rPr>
      </w:pPr>
    </w:p>
    <w:p w:rsidR="002B535A" w:rsidRPr="002C62A4" w:rsidRDefault="002B535A" w:rsidP="002B535A">
      <w:pPr>
        <w:jc w:val="center"/>
        <w:rPr>
          <w:b/>
          <w:bCs/>
        </w:rPr>
      </w:pPr>
      <w:proofErr w:type="gramStart"/>
      <w:r w:rsidRPr="002C62A4">
        <w:rPr>
          <w:b/>
          <w:bCs/>
        </w:rPr>
        <w:t>П</w:t>
      </w:r>
      <w:proofErr w:type="gramEnd"/>
      <w:r w:rsidRPr="002C62A4">
        <w:rPr>
          <w:b/>
          <w:bCs/>
        </w:rPr>
        <w:t xml:space="preserve"> О С Т А Н О В Л Е Н И Е</w:t>
      </w:r>
    </w:p>
    <w:p w:rsidR="002B535A" w:rsidRPr="002C62A4" w:rsidRDefault="002B535A" w:rsidP="002B535A">
      <w:pPr>
        <w:jc w:val="center"/>
        <w:rPr>
          <w:b/>
          <w:bCs/>
        </w:rPr>
      </w:pPr>
    </w:p>
    <w:p w:rsidR="002B535A" w:rsidRDefault="002B535A" w:rsidP="002B535A">
      <w:pPr>
        <w:jc w:val="center"/>
      </w:pPr>
      <w:r w:rsidRPr="002C62A4">
        <w:t>г. Инсар</w:t>
      </w:r>
    </w:p>
    <w:p w:rsidR="002B535A" w:rsidRPr="002C62A4" w:rsidRDefault="002B535A" w:rsidP="002B535A">
      <w:pPr>
        <w:jc w:val="center"/>
      </w:pPr>
    </w:p>
    <w:p w:rsidR="00986138" w:rsidRPr="00986138" w:rsidRDefault="00986138" w:rsidP="002B535A">
      <w:pPr>
        <w:jc w:val="both"/>
        <w:rPr>
          <w:b/>
        </w:rPr>
      </w:pPr>
      <w:r w:rsidRPr="002B535A">
        <w:rPr>
          <w:b/>
        </w:rPr>
        <w:t>от 13.09.2021 года</w:t>
      </w:r>
      <w:r w:rsidR="002B535A">
        <w:rPr>
          <w:b/>
        </w:rPr>
        <w:t xml:space="preserve">                                                     </w:t>
      </w:r>
      <w:r w:rsidR="00F32D13">
        <w:rPr>
          <w:b/>
        </w:rPr>
        <w:t xml:space="preserve">       </w:t>
      </w:r>
      <w:r w:rsidR="002B535A">
        <w:rPr>
          <w:b/>
        </w:rPr>
        <w:t xml:space="preserve">                                                                   </w:t>
      </w:r>
      <w:r w:rsidRPr="00986138">
        <w:rPr>
          <w:b/>
        </w:rPr>
        <w:t>№ 291</w:t>
      </w:r>
    </w:p>
    <w:p w:rsidR="00986138" w:rsidRPr="00986138" w:rsidRDefault="00986138" w:rsidP="00986138"/>
    <w:p w:rsidR="00986138" w:rsidRPr="00986138" w:rsidRDefault="00986138" w:rsidP="00986138">
      <w:r w:rsidRPr="00986138">
        <w:t xml:space="preserve">О внесении изменений в постановление </w:t>
      </w:r>
    </w:p>
    <w:p w:rsidR="00986138" w:rsidRPr="00986138" w:rsidRDefault="00986138" w:rsidP="00986138">
      <w:r w:rsidRPr="00986138">
        <w:t xml:space="preserve">администрации Инсарского </w:t>
      </w:r>
      <w:proofErr w:type="gramStart"/>
      <w:r w:rsidRPr="00986138">
        <w:t>муниципального</w:t>
      </w:r>
      <w:proofErr w:type="gramEnd"/>
      <w:r w:rsidRPr="00986138">
        <w:t xml:space="preserve"> </w:t>
      </w:r>
    </w:p>
    <w:p w:rsidR="00986138" w:rsidRPr="00986138" w:rsidRDefault="00986138" w:rsidP="00986138">
      <w:r w:rsidRPr="00986138">
        <w:t>района от 28.09.2016 года № 546</w:t>
      </w:r>
    </w:p>
    <w:p w:rsidR="00986138" w:rsidRPr="00986138" w:rsidRDefault="00986138" w:rsidP="00986138"/>
    <w:p w:rsidR="00986138" w:rsidRPr="00986138" w:rsidRDefault="002B535A" w:rsidP="002B535A">
      <w:pPr>
        <w:tabs>
          <w:tab w:val="left" w:pos="851"/>
        </w:tabs>
        <w:jc w:val="both"/>
      </w:pPr>
      <w:r>
        <w:tab/>
      </w:r>
      <w:r w:rsidR="00986138" w:rsidRPr="00986138">
        <w:t>В целях приведения постановления в соответствие с действующим законодательством, на основании Устава Инсарского муниципального района, Администрация Инсарского муниципального района</w:t>
      </w:r>
    </w:p>
    <w:p w:rsidR="00986138" w:rsidRPr="00986138" w:rsidRDefault="00986138" w:rsidP="00986138">
      <w:pPr>
        <w:ind w:firstLine="708"/>
        <w:jc w:val="center"/>
      </w:pPr>
      <w:proofErr w:type="gramStart"/>
      <w:r w:rsidRPr="00986138">
        <w:t>П</w:t>
      </w:r>
      <w:proofErr w:type="gramEnd"/>
      <w:r w:rsidRPr="00986138">
        <w:t xml:space="preserve"> О С Т А Н О В Л Я ЕТ:</w:t>
      </w:r>
    </w:p>
    <w:p w:rsidR="00986138" w:rsidRPr="002B535A" w:rsidRDefault="00986138" w:rsidP="002B535A">
      <w:pPr>
        <w:ind w:firstLine="708"/>
        <w:jc w:val="both"/>
      </w:pPr>
      <w:r w:rsidRPr="00986138">
        <w:t>1</w:t>
      </w:r>
      <w:r w:rsidRPr="002B535A">
        <w:t>. Внести в постановление администрации Инсарского муниципального района от 28.09.2016 года №</w:t>
      </w:r>
      <w:r w:rsidR="002B535A">
        <w:t xml:space="preserve"> </w:t>
      </w:r>
      <w:r w:rsidRPr="002B535A">
        <w:t>546 «Об утверждении муниципальной программы «Развитие сельского хозяйства и регулирование рынков сельскохозяйственной продукции, сырья и продовольствия на 2016–2025 годы по Инсарскому муниципальному району» следующие изменения:</w:t>
      </w:r>
    </w:p>
    <w:p w:rsidR="00986138" w:rsidRPr="002B535A" w:rsidRDefault="00986138" w:rsidP="002B535A">
      <w:pPr>
        <w:ind w:firstLine="708"/>
        <w:jc w:val="both"/>
      </w:pPr>
      <w:r w:rsidRPr="002B535A">
        <w:t>приложение к постановлению изложить в новой редакции, согласно  приложению.</w:t>
      </w:r>
    </w:p>
    <w:p w:rsidR="00986138" w:rsidRPr="002B535A" w:rsidRDefault="00986138" w:rsidP="002B535A">
      <w:pPr>
        <w:ind w:firstLine="708"/>
        <w:jc w:val="both"/>
      </w:pPr>
      <w:r w:rsidRPr="002B535A">
        <w:t xml:space="preserve">2. </w:t>
      </w:r>
      <w:proofErr w:type="gramStart"/>
      <w:r w:rsidRPr="002B535A">
        <w:t>Контроль за</w:t>
      </w:r>
      <w:proofErr w:type="gramEnd"/>
      <w:r w:rsidRPr="002B535A">
        <w:t xml:space="preserve"> исполнением настоящего постановления возложить на Рубанова А.В. - заместителя главы, начальника управления по работе с отраслями АПК и ЛПХ граждан администрации Инсарского муниципального района.</w:t>
      </w:r>
    </w:p>
    <w:p w:rsidR="00986138" w:rsidRPr="002B535A" w:rsidRDefault="00986138" w:rsidP="002B535A"/>
    <w:p w:rsidR="00986138" w:rsidRPr="00986138" w:rsidRDefault="00986138" w:rsidP="00986138">
      <w:pPr>
        <w:tabs>
          <w:tab w:val="left" w:pos="1134"/>
        </w:tabs>
        <w:jc w:val="both"/>
      </w:pPr>
    </w:p>
    <w:p w:rsidR="00986138" w:rsidRPr="00986138" w:rsidRDefault="00986138" w:rsidP="00986138">
      <w:pPr>
        <w:tabs>
          <w:tab w:val="left" w:pos="1134"/>
        </w:tabs>
        <w:jc w:val="both"/>
      </w:pPr>
    </w:p>
    <w:p w:rsidR="00986138" w:rsidRPr="00986138" w:rsidRDefault="00986138" w:rsidP="00986138">
      <w:pPr>
        <w:tabs>
          <w:tab w:val="left" w:pos="1134"/>
        </w:tabs>
        <w:jc w:val="both"/>
      </w:pPr>
      <w:r w:rsidRPr="00986138">
        <w:t xml:space="preserve">Глава Инсарского </w:t>
      </w:r>
    </w:p>
    <w:p w:rsidR="00986138" w:rsidRPr="00986138" w:rsidRDefault="00986138" w:rsidP="00986138">
      <w:pPr>
        <w:tabs>
          <w:tab w:val="left" w:pos="1134"/>
        </w:tabs>
        <w:jc w:val="both"/>
      </w:pPr>
      <w:r w:rsidRPr="00986138">
        <w:t>муниципального района</w:t>
      </w:r>
      <w:r w:rsidR="002B535A">
        <w:t xml:space="preserve">                                                                                           </w:t>
      </w:r>
      <w:r w:rsidRPr="00986138">
        <w:t xml:space="preserve">            К.А. Мангутов</w:t>
      </w:r>
    </w:p>
    <w:p w:rsidR="00986138" w:rsidRPr="00986138" w:rsidRDefault="00986138" w:rsidP="00986138">
      <w:pPr>
        <w:tabs>
          <w:tab w:val="left" w:pos="1134"/>
        </w:tabs>
        <w:jc w:val="both"/>
      </w:pPr>
    </w:p>
    <w:p w:rsidR="00986138" w:rsidRPr="00986138" w:rsidRDefault="00986138" w:rsidP="00986138"/>
    <w:p w:rsidR="00986138" w:rsidRPr="00986138" w:rsidRDefault="00986138" w:rsidP="00986138"/>
    <w:p w:rsidR="00986138" w:rsidRPr="00986138" w:rsidRDefault="00986138" w:rsidP="00986138"/>
    <w:p w:rsidR="00986138" w:rsidRPr="00986138" w:rsidRDefault="00986138" w:rsidP="00986138"/>
    <w:p w:rsidR="00986138" w:rsidRDefault="00986138" w:rsidP="002B535A">
      <w:pPr>
        <w:tabs>
          <w:tab w:val="left" w:pos="6420"/>
        </w:tabs>
      </w:pPr>
    </w:p>
    <w:p w:rsidR="002B535A" w:rsidRDefault="002B535A" w:rsidP="002B535A">
      <w:pPr>
        <w:tabs>
          <w:tab w:val="left" w:pos="6420"/>
        </w:tabs>
      </w:pPr>
    </w:p>
    <w:p w:rsidR="002B535A" w:rsidRDefault="002B535A" w:rsidP="002B535A">
      <w:pPr>
        <w:tabs>
          <w:tab w:val="left" w:pos="6420"/>
        </w:tabs>
      </w:pPr>
    </w:p>
    <w:p w:rsidR="002B535A" w:rsidRDefault="002B535A" w:rsidP="002B535A">
      <w:pPr>
        <w:tabs>
          <w:tab w:val="left" w:pos="6420"/>
        </w:tabs>
      </w:pPr>
    </w:p>
    <w:p w:rsidR="002B535A" w:rsidRDefault="002B535A" w:rsidP="002B535A">
      <w:pPr>
        <w:tabs>
          <w:tab w:val="left" w:pos="6420"/>
        </w:tabs>
      </w:pPr>
    </w:p>
    <w:p w:rsidR="002B535A" w:rsidRDefault="002B535A" w:rsidP="002B535A">
      <w:pPr>
        <w:tabs>
          <w:tab w:val="left" w:pos="6420"/>
        </w:tabs>
      </w:pPr>
    </w:p>
    <w:p w:rsidR="002B535A" w:rsidRDefault="002B535A" w:rsidP="002B535A">
      <w:pPr>
        <w:tabs>
          <w:tab w:val="left" w:pos="6420"/>
        </w:tabs>
      </w:pPr>
    </w:p>
    <w:p w:rsidR="002B535A" w:rsidRDefault="002B535A" w:rsidP="002B535A">
      <w:pPr>
        <w:tabs>
          <w:tab w:val="left" w:pos="6420"/>
        </w:tabs>
      </w:pPr>
    </w:p>
    <w:p w:rsidR="002B535A" w:rsidRDefault="002B535A" w:rsidP="002B535A">
      <w:pPr>
        <w:tabs>
          <w:tab w:val="left" w:pos="6420"/>
        </w:tabs>
      </w:pPr>
    </w:p>
    <w:p w:rsidR="002B535A" w:rsidRDefault="002B535A" w:rsidP="002B535A">
      <w:pPr>
        <w:tabs>
          <w:tab w:val="left" w:pos="6420"/>
        </w:tabs>
      </w:pPr>
    </w:p>
    <w:p w:rsidR="00F32D13" w:rsidRDefault="00F32D13" w:rsidP="002B535A">
      <w:pPr>
        <w:tabs>
          <w:tab w:val="left" w:pos="6420"/>
        </w:tabs>
      </w:pPr>
    </w:p>
    <w:p w:rsidR="00F32D13" w:rsidRDefault="00F32D13" w:rsidP="002B535A">
      <w:pPr>
        <w:tabs>
          <w:tab w:val="left" w:pos="6420"/>
        </w:tabs>
      </w:pPr>
    </w:p>
    <w:p w:rsidR="002B535A" w:rsidRDefault="002B535A" w:rsidP="002B535A">
      <w:pPr>
        <w:tabs>
          <w:tab w:val="left" w:pos="6420"/>
        </w:tabs>
      </w:pPr>
    </w:p>
    <w:p w:rsidR="002B535A" w:rsidRPr="00986138" w:rsidRDefault="002B535A" w:rsidP="002B535A">
      <w:pPr>
        <w:tabs>
          <w:tab w:val="left" w:pos="6420"/>
        </w:tabs>
      </w:pPr>
    </w:p>
    <w:p w:rsidR="00986138" w:rsidRPr="002B535A" w:rsidRDefault="00986138" w:rsidP="00986138">
      <w:pPr>
        <w:jc w:val="both"/>
      </w:pPr>
    </w:p>
    <w:p w:rsidR="00986138" w:rsidRPr="002B535A" w:rsidRDefault="00986138" w:rsidP="002B535A">
      <w:pPr>
        <w:ind w:left="5103"/>
      </w:pPr>
      <w:r w:rsidRPr="002B535A">
        <w:lastRenderedPageBreak/>
        <w:t>Приложение</w:t>
      </w:r>
    </w:p>
    <w:p w:rsidR="00986138" w:rsidRPr="002B535A" w:rsidRDefault="00986138" w:rsidP="002B535A">
      <w:pPr>
        <w:ind w:left="5103"/>
      </w:pPr>
      <w:r w:rsidRPr="002B535A">
        <w:t xml:space="preserve">к постановлению администрации    </w:t>
      </w:r>
    </w:p>
    <w:p w:rsidR="00986138" w:rsidRPr="002B535A" w:rsidRDefault="00986138" w:rsidP="002B535A">
      <w:pPr>
        <w:ind w:left="5103"/>
      </w:pPr>
      <w:r w:rsidRPr="002B535A">
        <w:t>Инсарского муниципального района</w:t>
      </w:r>
    </w:p>
    <w:p w:rsidR="00986138" w:rsidRPr="002B535A" w:rsidRDefault="00986138" w:rsidP="002B535A">
      <w:pPr>
        <w:ind w:left="5103"/>
      </w:pPr>
      <w:r w:rsidRPr="002B535A">
        <w:t>от 13.09.2021 г. № 291</w:t>
      </w:r>
    </w:p>
    <w:p w:rsidR="00986138" w:rsidRPr="002B535A" w:rsidRDefault="00986138" w:rsidP="002B535A"/>
    <w:p w:rsidR="00986138" w:rsidRPr="002B535A" w:rsidRDefault="00986138" w:rsidP="002B535A">
      <w:pPr>
        <w:jc w:val="center"/>
      </w:pPr>
      <w:r w:rsidRPr="002B535A">
        <w:t>Паспорт</w:t>
      </w:r>
    </w:p>
    <w:p w:rsidR="00986138" w:rsidRPr="002B535A" w:rsidRDefault="00986138" w:rsidP="002B535A">
      <w:pPr>
        <w:jc w:val="center"/>
      </w:pPr>
      <w:bookmarkStart w:id="3" w:name="_Toc329252535"/>
      <w:r w:rsidRPr="002B535A">
        <w:t>муниципальной программы «Развитие сельского хозяйства и регулирование рынков сельскохозяйственной продукции, сырья и продовольствия на 2016 - 2025годы</w:t>
      </w:r>
      <w:bookmarkEnd w:id="3"/>
      <w:r w:rsidRPr="002B535A">
        <w:t xml:space="preserve"> по Инсарскому муниципальному району»</w:t>
      </w:r>
    </w:p>
    <w:p w:rsidR="00986138" w:rsidRPr="00986138" w:rsidRDefault="00986138" w:rsidP="00986138">
      <w:pPr>
        <w:suppressAutoHyphens/>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3120"/>
        <w:gridCol w:w="6945"/>
      </w:tblGrid>
      <w:tr w:rsidR="00230C5D" w:rsidRPr="00986138" w:rsidTr="00230C5D">
        <w:trPr>
          <w:trHeight w:val="656"/>
        </w:trPr>
        <w:tc>
          <w:tcPr>
            <w:tcW w:w="3120" w:type="dxa"/>
          </w:tcPr>
          <w:p w:rsidR="00230C5D" w:rsidRPr="00986138" w:rsidRDefault="00230C5D">
            <w:pPr>
              <w:suppressAutoHyphens/>
              <w:rPr>
                <w:lang w:eastAsia="en-US"/>
              </w:rPr>
            </w:pPr>
            <w:r w:rsidRPr="00986138">
              <w:t>Ответственный исполнитель Программы</w:t>
            </w:r>
          </w:p>
          <w:p w:rsidR="00230C5D" w:rsidRPr="00986138" w:rsidRDefault="00230C5D">
            <w:pPr>
              <w:suppressAutoHyphens/>
              <w:rPr>
                <w:lang w:eastAsia="en-US"/>
              </w:rPr>
            </w:pPr>
          </w:p>
        </w:tc>
        <w:tc>
          <w:tcPr>
            <w:tcW w:w="6945" w:type="dxa"/>
          </w:tcPr>
          <w:p w:rsidR="00230C5D" w:rsidRPr="00986138" w:rsidRDefault="00230C5D" w:rsidP="002B535A">
            <w:pPr>
              <w:ind w:right="33"/>
              <w:jc w:val="both"/>
              <w:rPr>
                <w:lang w:eastAsia="en-US"/>
              </w:rPr>
            </w:pPr>
            <w:r w:rsidRPr="00986138">
              <w:t>Управление по работе с отраслями АПК и ЛПХ граждан администрации Инсарского муниципального района</w:t>
            </w:r>
          </w:p>
        </w:tc>
      </w:tr>
      <w:tr w:rsidR="00230C5D" w:rsidRPr="00986138" w:rsidTr="00230C5D">
        <w:trPr>
          <w:trHeight w:val="1325"/>
        </w:trPr>
        <w:tc>
          <w:tcPr>
            <w:tcW w:w="3120" w:type="dxa"/>
          </w:tcPr>
          <w:p w:rsidR="00230C5D" w:rsidRPr="00986138" w:rsidRDefault="00230C5D">
            <w:pPr>
              <w:suppressAutoHyphens/>
              <w:rPr>
                <w:lang w:eastAsia="en-US"/>
              </w:rPr>
            </w:pPr>
            <w:r w:rsidRPr="00986138">
              <w:t>Участники Программы</w:t>
            </w:r>
          </w:p>
          <w:p w:rsidR="00230C5D" w:rsidRPr="00986138" w:rsidRDefault="00230C5D"/>
          <w:p w:rsidR="00230C5D" w:rsidRPr="00986138" w:rsidRDefault="00230C5D">
            <w:pPr>
              <w:spacing w:after="200" w:line="276" w:lineRule="auto"/>
              <w:rPr>
                <w:lang w:eastAsia="en-US"/>
              </w:rPr>
            </w:pPr>
            <w:r w:rsidRPr="00986138">
              <w:t>Подпрограммы  Программы</w:t>
            </w:r>
          </w:p>
        </w:tc>
        <w:tc>
          <w:tcPr>
            <w:tcW w:w="6945" w:type="dxa"/>
            <w:hideMark/>
          </w:tcPr>
          <w:p w:rsidR="00230C5D" w:rsidRPr="00986138" w:rsidRDefault="00230C5D" w:rsidP="002B535A">
            <w:pPr>
              <w:ind w:right="33"/>
              <w:jc w:val="both"/>
              <w:rPr>
                <w:lang w:eastAsia="en-US"/>
              </w:rPr>
            </w:pPr>
            <w:r w:rsidRPr="00986138">
              <w:t>Администрация Инсарского муниципального района</w:t>
            </w:r>
          </w:p>
          <w:p w:rsidR="00230C5D" w:rsidRPr="00986138" w:rsidRDefault="00230C5D" w:rsidP="00803BC3">
            <w:pPr>
              <w:ind w:right="33"/>
              <w:jc w:val="both"/>
              <w:rPr>
                <w:lang w:eastAsia="en-US"/>
              </w:rPr>
            </w:pPr>
            <w:r w:rsidRPr="00986138">
              <w:t>1. «Поддержка и развитие кадрового  потенциала АПК Инсарского муниципального района»                                                   2.«Профилактика и предупреждение заноса распространения АЧС на территории Инсарского муниципального района»;</w:t>
            </w:r>
          </w:p>
        </w:tc>
      </w:tr>
      <w:tr w:rsidR="00230C5D" w:rsidRPr="00986138" w:rsidTr="00230C5D">
        <w:trPr>
          <w:trHeight w:val="1555"/>
        </w:trPr>
        <w:tc>
          <w:tcPr>
            <w:tcW w:w="3120" w:type="dxa"/>
            <w:hideMark/>
          </w:tcPr>
          <w:p w:rsidR="00230C5D" w:rsidRPr="00986138" w:rsidRDefault="00230C5D">
            <w:pPr>
              <w:suppressAutoHyphens/>
              <w:rPr>
                <w:lang w:eastAsia="en-US"/>
              </w:rPr>
            </w:pPr>
            <w:r w:rsidRPr="00986138">
              <w:t>Цели Программы</w:t>
            </w:r>
          </w:p>
        </w:tc>
        <w:tc>
          <w:tcPr>
            <w:tcW w:w="6945" w:type="dxa"/>
          </w:tcPr>
          <w:p w:rsidR="00230C5D" w:rsidRPr="00986138" w:rsidRDefault="00230C5D" w:rsidP="002B535A">
            <w:pPr>
              <w:ind w:right="33"/>
              <w:jc w:val="both"/>
              <w:rPr>
                <w:lang w:eastAsia="en-US"/>
              </w:rPr>
            </w:pPr>
            <w:r w:rsidRPr="00986138">
              <w:t xml:space="preserve">обеспечение роста объемов производства основных видов продукции, производимой предприятиями агропромышленного комплекса района; </w:t>
            </w:r>
          </w:p>
          <w:p w:rsidR="00230C5D" w:rsidRPr="00986138" w:rsidRDefault="00230C5D" w:rsidP="002B535A">
            <w:pPr>
              <w:ind w:right="33"/>
              <w:jc w:val="both"/>
            </w:pPr>
            <w:r w:rsidRPr="00986138">
              <w:t xml:space="preserve">повышение конкурентоспособности сельскохозяйственной продукции, производимой районными  сельскохозяйственными товаропроизводителями; </w:t>
            </w:r>
          </w:p>
          <w:p w:rsidR="00230C5D" w:rsidRPr="00986138" w:rsidRDefault="00230C5D" w:rsidP="002B535A">
            <w:pPr>
              <w:ind w:right="33"/>
              <w:jc w:val="both"/>
            </w:pPr>
            <w:r w:rsidRPr="00986138">
              <w:t>повышение финансовой устойчивости предприятий агропромышленного комплекса Инсарского муниципального района;</w:t>
            </w:r>
          </w:p>
          <w:p w:rsidR="00230C5D" w:rsidRPr="00986138" w:rsidRDefault="00230C5D" w:rsidP="002B535A">
            <w:pPr>
              <w:ind w:right="33"/>
              <w:jc w:val="both"/>
            </w:pPr>
            <w:r w:rsidRPr="00986138">
              <w:t>воспроизводство и повышение эффективности использования в сельском хозяйстве земельных и других ресурсов;</w:t>
            </w:r>
          </w:p>
          <w:p w:rsidR="00230C5D" w:rsidRPr="00986138" w:rsidRDefault="00230C5D" w:rsidP="002B535A">
            <w:pPr>
              <w:ind w:right="33"/>
              <w:jc w:val="both"/>
            </w:pPr>
            <w:r w:rsidRPr="00986138">
              <w:t>обеспечение эпизоотического благополучия;</w:t>
            </w:r>
          </w:p>
          <w:p w:rsidR="00230C5D" w:rsidRPr="00986138" w:rsidRDefault="00230C5D" w:rsidP="002B535A">
            <w:pPr>
              <w:ind w:right="33"/>
              <w:jc w:val="both"/>
            </w:pPr>
            <w:r w:rsidRPr="00986138">
              <w:t>поддержка кадрового потенциала в агропромышленном комплексе;</w:t>
            </w:r>
          </w:p>
          <w:p w:rsidR="00230C5D" w:rsidRPr="00986138" w:rsidRDefault="00230C5D" w:rsidP="002B535A">
            <w:pPr>
              <w:jc w:val="both"/>
            </w:pPr>
            <w:r w:rsidRPr="00986138">
              <w:t>поддержание и дальнейшее  развитие сельскохозяйственной и несельскохозяйственной деятельности малых форм хозяйствования и улучшение качества жизни в сельской местности;</w:t>
            </w:r>
          </w:p>
          <w:p w:rsidR="00230C5D" w:rsidRPr="00986138" w:rsidRDefault="00230C5D" w:rsidP="00803BC3">
            <w:pPr>
              <w:ind w:right="33"/>
              <w:jc w:val="both"/>
            </w:pPr>
            <w:r w:rsidRPr="00986138">
              <w:t>увеличение урожайности и объемов производства сельскохозяйственной продукции на основе восстановления и повышения плодородия почв сельскохозяйственного назначения.</w:t>
            </w:r>
          </w:p>
        </w:tc>
      </w:tr>
      <w:tr w:rsidR="00230C5D" w:rsidRPr="00986138" w:rsidTr="00230C5D">
        <w:trPr>
          <w:trHeight w:val="60"/>
        </w:trPr>
        <w:tc>
          <w:tcPr>
            <w:tcW w:w="3120" w:type="dxa"/>
            <w:hideMark/>
          </w:tcPr>
          <w:p w:rsidR="00230C5D" w:rsidRPr="00986138" w:rsidRDefault="00230C5D">
            <w:pPr>
              <w:suppressAutoHyphens/>
              <w:rPr>
                <w:lang w:eastAsia="en-US"/>
              </w:rPr>
            </w:pPr>
            <w:r w:rsidRPr="00986138">
              <w:t>Задачи Программы</w:t>
            </w:r>
          </w:p>
        </w:tc>
        <w:tc>
          <w:tcPr>
            <w:tcW w:w="6945" w:type="dxa"/>
          </w:tcPr>
          <w:p w:rsidR="00230C5D" w:rsidRPr="00986138" w:rsidRDefault="00230C5D" w:rsidP="002B535A">
            <w:pPr>
              <w:ind w:right="33"/>
              <w:jc w:val="both"/>
              <w:rPr>
                <w:lang w:eastAsia="en-US"/>
              </w:rPr>
            </w:pPr>
            <w:r w:rsidRPr="00986138">
              <w:t xml:space="preserve">стимулирование роста производства основных видов сельскохозяйственной продукции, производства пищевых продуктов, повышения инвестиционной привлекательности отрасли; </w:t>
            </w:r>
          </w:p>
          <w:p w:rsidR="00230C5D" w:rsidRPr="00986138" w:rsidRDefault="00230C5D" w:rsidP="002B535A">
            <w:pPr>
              <w:ind w:right="33"/>
              <w:jc w:val="both"/>
            </w:pPr>
            <w:r w:rsidRPr="00986138">
              <w:t xml:space="preserve">развитие </w:t>
            </w:r>
            <w:proofErr w:type="gramStart"/>
            <w:r w:rsidRPr="00986138">
              <w:t>приоритетных</w:t>
            </w:r>
            <w:proofErr w:type="gramEnd"/>
            <w:r w:rsidRPr="00986138">
              <w:t xml:space="preserve"> подотраслей сельского хозяйства;</w:t>
            </w:r>
          </w:p>
          <w:p w:rsidR="00230C5D" w:rsidRPr="00986138" w:rsidRDefault="00230C5D" w:rsidP="002B535A">
            <w:pPr>
              <w:ind w:right="33"/>
              <w:jc w:val="both"/>
            </w:pPr>
            <w:r w:rsidRPr="00986138">
              <w:t>осуществление противоэпизоотических мероприятий в отношении карантинных и особо опасных болезней животных;</w:t>
            </w:r>
          </w:p>
          <w:p w:rsidR="00230C5D" w:rsidRPr="00986138" w:rsidRDefault="00230C5D" w:rsidP="002B535A">
            <w:pPr>
              <w:ind w:right="33"/>
              <w:jc w:val="both"/>
            </w:pPr>
            <w:r w:rsidRPr="00986138">
              <w:t>поддержка развития инфраструктуры агропродовольственного рынка;</w:t>
            </w:r>
          </w:p>
          <w:p w:rsidR="00230C5D" w:rsidRPr="00986138" w:rsidRDefault="00230C5D" w:rsidP="002B535A">
            <w:pPr>
              <w:ind w:right="33"/>
              <w:jc w:val="both"/>
            </w:pPr>
            <w:r w:rsidRPr="00986138">
              <w:t>обеспечение сбыта сельскохозяйственной продукции, повышения ее товарности за счет создания условий для ее сезонного хранения и подработки;</w:t>
            </w:r>
          </w:p>
          <w:p w:rsidR="00230C5D" w:rsidRPr="00986138" w:rsidRDefault="00230C5D" w:rsidP="002B535A">
            <w:pPr>
              <w:ind w:right="33"/>
              <w:jc w:val="both"/>
            </w:pPr>
            <w:r w:rsidRPr="00986138">
              <w:lastRenderedPageBreak/>
              <w:t>повышение эффективности расширения рынка сельскохозяйственной продукции, сырья и продовольствия;</w:t>
            </w:r>
          </w:p>
          <w:p w:rsidR="00230C5D" w:rsidRPr="00986138" w:rsidRDefault="00230C5D" w:rsidP="002B535A">
            <w:pPr>
              <w:ind w:right="33"/>
              <w:jc w:val="both"/>
            </w:pPr>
            <w:r w:rsidRPr="00986138">
              <w:t>повышение уровня рентабельности в сельском хозяйстве для обеспечения его финансовой устойчивости;</w:t>
            </w:r>
          </w:p>
          <w:p w:rsidR="00230C5D" w:rsidRPr="00986138" w:rsidRDefault="00230C5D" w:rsidP="002B535A">
            <w:pPr>
              <w:ind w:right="33"/>
              <w:jc w:val="both"/>
            </w:pPr>
            <w:r w:rsidRPr="00986138">
              <w:t>стимулирование инновационной деятельности и инновационного развития агропромышленного комплекса;</w:t>
            </w:r>
          </w:p>
          <w:p w:rsidR="00230C5D" w:rsidRPr="00986138" w:rsidRDefault="00230C5D" w:rsidP="002B535A">
            <w:pPr>
              <w:ind w:right="33"/>
              <w:jc w:val="both"/>
            </w:pPr>
            <w:r w:rsidRPr="00986138">
              <w:t>создание условий для эффективного использования земель сельскохозяйственного назначения, сохранение и повышение  плодородия почв;</w:t>
            </w:r>
          </w:p>
          <w:p w:rsidR="00230C5D" w:rsidRPr="00986138" w:rsidRDefault="00230C5D" w:rsidP="002B535A">
            <w:pPr>
              <w:jc w:val="both"/>
            </w:pPr>
            <w:r w:rsidRPr="00986138">
              <w:t>сокращение дефицита трудовых ресурсов аграрной отрасли;</w:t>
            </w:r>
          </w:p>
          <w:p w:rsidR="00230C5D" w:rsidRPr="00986138" w:rsidRDefault="00230C5D" w:rsidP="002B535A">
            <w:pPr>
              <w:jc w:val="both"/>
            </w:pPr>
            <w:r w:rsidRPr="00986138">
              <w:t>создание стимулирующих условий для молодых специалистов, решивших работать в сельскохозяйственных организациях после получения профессионального образования аграрного профиля;</w:t>
            </w:r>
          </w:p>
          <w:p w:rsidR="00230C5D" w:rsidRPr="00986138" w:rsidRDefault="00230C5D" w:rsidP="002B535A">
            <w:pPr>
              <w:jc w:val="both"/>
            </w:pPr>
            <w:r w:rsidRPr="00986138">
              <w:t>создание условий для увеличения субъектов малого предпринимательства;</w:t>
            </w:r>
          </w:p>
          <w:p w:rsidR="00230C5D" w:rsidRPr="00986138" w:rsidRDefault="00230C5D" w:rsidP="00803BC3">
            <w:pPr>
              <w:jc w:val="both"/>
            </w:pPr>
            <w:r w:rsidRPr="00986138">
              <w:t>восстановление и развития мелиоративного  фонда (мелиорируемых земель и мелиоративных систем), включая реализацию мер по орошению и осушению земель.</w:t>
            </w:r>
          </w:p>
        </w:tc>
      </w:tr>
      <w:tr w:rsidR="00230C5D" w:rsidRPr="00986138" w:rsidTr="00230C5D">
        <w:trPr>
          <w:trHeight w:val="284"/>
        </w:trPr>
        <w:tc>
          <w:tcPr>
            <w:tcW w:w="3120" w:type="dxa"/>
            <w:hideMark/>
          </w:tcPr>
          <w:p w:rsidR="00230C5D" w:rsidRPr="00986138" w:rsidRDefault="00230C5D">
            <w:pPr>
              <w:suppressAutoHyphens/>
              <w:rPr>
                <w:lang w:eastAsia="en-US"/>
              </w:rPr>
            </w:pPr>
            <w:r w:rsidRPr="00986138">
              <w:lastRenderedPageBreak/>
              <w:t>Целевые индикаторы и показатели Программы</w:t>
            </w:r>
          </w:p>
        </w:tc>
        <w:tc>
          <w:tcPr>
            <w:tcW w:w="6945" w:type="dxa"/>
          </w:tcPr>
          <w:p w:rsidR="00230C5D" w:rsidRPr="00986138" w:rsidRDefault="00230C5D" w:rsidP="002B535A">
            <w:pPr>
              <w:ind w:right="33"/>
              <w:jc w:val="both"/>
              <w:rPr>
                <w:lang w:eastAsia="en-US"/>
              </w:rPr>
            </w:pPr>
            <w:r w:rsidRPr="00986138">
              <w:t>Индекс производства продукции сельского хозяйства в хозяйствах всех категорий (в сопоставимых ценах), процентов;</w:t>
            </w:r>
          </w:p>
          <w:p w:rsidR="00230C5D" w:rsidRPr="00986138" w:rsidRDefault="00230C5D" w:rsidP="002B535A">
            <w:pPr>
              <w:ind w:right="33"/>
              <w:jc w:val="both"/>
            </w:pPr>
            <w:r w:rsidRPr="00986138">
              <w:t>индекс производства продукции растениеводства (в сопоставимых ценах), процентов;</w:t>
            </w:r>
          </w:p>
          <w:p w:rsidR="00230C5D" w:rsidRPr="00986138" w:rsidRDefault="00230C5D" w:rsidP="002B535A">
            <w:pPr>
              <w:ind w:right="33"/>
              <w:jc w:val="both"/>
            </w:pPr>
            <w:r w:rsidRPr="00986138">
              <w:t>индекс производства продукции животноводства (в сопоставимых ценах), процентов;</w:t>
            </w:r>
          </w:p>
          <w:p w:rsidR="00230C5D" w:rsidRPr="00986138" w:rsidRDefault="00230C5D" w:rsidP="002B535A">
            <w:pPr>
              <w:ind w:right="33"/>
              <w:jc w:val="both"/>
            </w:pPr>
            <w:r w:rsidRPr="00986138">
              <w:t>рентабельность сельскохозяйственных организаций, процентов;</w:t>
            </w:r>
          </w:p>
          <w:p w:rsidR="00230C5D" w:rsidRPr="00986138" w:rsidRDefault="00230C5D" w:rsidP="002B535A">
            <w:pPr>
              <w:jc w:val="both"/>
            </w:pPr>
            <w:r w:rsidRPr="00986138">
              <w:t>индекс производительности труда в сельскохозяйственных предприятиях, к предыдущему году, процентов;</w:t>
            </w:r>
          </w:p>
          <w:p w:rsidR="00230C5D" w:rsidRPr="00986138" w:rsidRDefault="00230C5D" w:rsidP="00803BC3">
            <w:pPr>
              <w:jc w:val="both"/>
            </w:pPr>
            <w:r w:rsidRPr="00986138">
              <w:t>количество высокопроизводительных рабочих мест в сельскохозяйственных предприятиях, единиц.</w:t>
            </w:r>
          </w:p>
        </w:tc>
      </w:tr>
      <w:tr w:rsidR="00230C5D" w:rsidRPr="00986138" w:rsidTr="00230C5D">
        <w:trPr>
          <w:trHeight w:val="80"/>
        </w:trPr>
        <w:tc>
          <w:tcPr>
            <w:tcW w:w="3120" w:type="dxa"/>
            <w:hideMark/>
          </w:tcPr>
          <w:p w:rsidR="00230C5D" w:rsidRPr="00986138" w:rsidRDefault="00230C5D">
            <w:pPr>
              <w:suppressAutoHyphens/>
              <w:rPr>
                <w:lang w:eastAsia="en-US"/>
              </w:rPr>
            </w:pPr>
            <w:r w:rsidRPr="00986138">
              <w:t>Этапы и сроки реализации Программы</w:t>
            </w:r>
          </w:p>
        </w:tc>
        <w:tc>
          <w:tcPr>
            <w:tcW w:w="6945" w:type="dxa"/>
            <w:hideMark/>
          </w:tcPr>
          <w:p w:rsidR="00230C5D" w:rsidRPr="00986138" w:rsidRDefault="00230C5D" w:rsidP="002B535A">
            <w:pPr>
              <w:ind w:right="33"/>
              <w:jc w:val="both"/>
              <w:rPr>
                <w:lang w:eastAsia="en-US"/>
              </w:rPr>
            </w:pPr>
            <w:r w:rsidRPr="00986138">
              <w:t>2016 – 2025 годы</w:t>
            </w:r>
          </w:p>
        </w:tc>
      </w:tr>
      <w:tr w:rsidR="00230C5D" w:rsidRPr="00986138" w:rsidTr="005667CB">
        <w:trPr>
          <w:trHeight w:val="557"/>
        </w:trPr>
        <w:tc>
          <w:tcPr>
            <w:tcW w:w="3120" w:type="dxa"/>
            <w:hideMark/>
          </w:tcPr>
          <w:p w:rsidR="00230C5D" w:rsidRPr="00986138" w:rsidRDefault="00230C5D">
            <w:pPr>
              <w:suppressAutoHyphens/>
              <w:rPr>
                <w:lang w:eastAsia="en-US"/>
              </w:rPr>
            </w:pPr>
            <w:r w:rsidRPr="00986138">
              <w:t>Объемы бюджетных ассигнований Программы</w:t>
            </w:r>
          </w:p>
        </w:tc>
        <w:tc>
          <w:tcPr>
            <w:tcW w:w="6945" w:type="dxa"/>
            <w:hideMark/>
          </w:tcPr>
          <w:p w:rsidR="00230C5D" w:rsidRPr="00986138" w:rsidRDefault="00230C5D" w:rsidP="002B535A">
            <w:pPr>
              <w:tabs>
                <w:tab w:val="left" w:pos="3562"/>
              </w:tabs>
              <w:jc w:val="both"/>
              <w:rPr>
                <w:lang w:eastAsia="en-US"/>
              </w:rPr>
            </w:pPr>
            <w:r w:rsidRPr="00986138">
              <w:t>Общий объем финансирования муниципальной программы составляет всего 16036,8 тыс. рублей:</w:t>
            </w:r>
          </w:p>
          <w:p w:rsidR="00230C5D" w:rsidRPr="00986138" w:rsidRDefault="00230C5D" w:rsidP="002B535A">
            <w:pPr>
              <w:tabs>
                <w:tab w:val="left" w:pos="3562"/>
              </w:tabs>
              <w:jc w:val="both"/>
            </w:pPr>
            <w:r w:rsidRPr="00986138">
              <w:t xml:space="preserve">в </w:t>
            </w:r>
            <w:smartTag w:uri="urn:schemas-microsoft-com:office:smarttags" w:element="metricconverter">
              <w:smartTagPr>
                <w:attr w:name="ProductID" w:val="2016 г"/>
              </w:smartTagPr>
              <w:r w:rsidRPr="00986138">
                <w:t>2016 г</w:t>
              </w:r>
            </w:smartTag>
            <w:r w:rsidRPr="00986138">
              <w:t>. -  923,1 тыс. рублей;</w:t>
            </w:r>
          </w:p>
          <w:p w:rsidR="00230C5D" w:rsidRPr="00986138" w:rsidRDefault="00230C5D" w:rsidP="002B535A">
            <w:pPr>
              <w:tabs>
                <w:tab w:val="left" w:pos="3562"/>
              </w:tabs>
              <w:jc w:val="both"/>
            </w:pPr>
            <w:r w:rsidRPr="00986138">
              <w:t xml:space="preserve">в </w:t>
            </w:r>
            <w:smartTag w:uri="urn:schemas-microsoft-com:office:smarttags" w:element="metricconverter">
              <w:smartTagPr>
                <w:attr w:name="ProductID" w:val="2017 г"/>
              </w:smartTagPr>
              <w:r w:rsidRPr="00986138">
                <w:t>2017 г</w:t>
              </w:r>
            </w:smartTag>
            <w:r w:rsidRPr="00986138">
              <w:t>. - 2143,8 тыс. рублей;</w:t>
            </w:r>
          </w:p>
          <w:p w:rsidR="00230C5D" w:rsidRPr="00986138" w:rsidRDefault="00230C5D" w:rsidP="002B535A">
            <w:pPr>
              <w:tabs>
                <w:tab w:val="left" w:pos="3562"/>
              </w:tabs>
              <w:jc w:val="both"/>
            </w:pPr>
            <w:r w:rsidRPr="00986138">
              <w:t>в 2018г. - 1816,6 тыс. рублей;</w:t>
            </w:r>
          </w:p>
          <w:p w:rsidR="00230C5D" w:rsidRPr="00986138" w:rsidRDefault="00230C5D" w:rsidP="002B535A">
            <w:pPr>
              <w:tabs>
                <w:tab w:val="left" w:pos="3562"/>
              </w:tabs>
              <w:jc w:val="both"/>
            </w:pPr>
            <w:r w:rsidRPr="00986138">
              <w:t>в 2019г. – 1275,2 тыс. рублей;</w:t>
            </w:r>
          </w:p>
          <w:p w:rsidR="00230C5D" w:rsidRDefault="00230C5D" w:rsidP="002B535A">
            <w:pPr>
              <w:tabs>
                <w:tab w:val="left" w:pos="3562"/>
              </w:tabs>
              <w:jc w:val="both"/>
            </w:pPr>
            <w:r w:rsidRPr="00986138">
              <w:t xml:space="preserve">в </w:t>
            </w:r>
            <w:smartTag w:uri="urn:schemas-microsoft-com:office:smarttags" w:element="metricconverter">
              <w:smartTagPr>
                <w:attr w:name="ProductID" w:val="2020 г"/>
              </w:smartTagPr>
              <w:r w:rsidRPr="00986138">
                <w:t>2020 г</w:t>
              </w:r>
            </w:smartTag>
            <w:r w:rsidRPr="00986138">
              <w:t>. - 2037,5 тыс. рублей;</w:t>
            </w:r>
          </w:p>
          <w:p w:rsidR="00230C5D" w:rsidRDefault="00230C5D" w:rsidP="002B535A">
            <w:pPr>
              <w:tabs>
                <w:tab w:val="left" w:pos="3562"/>
              </w:tabs>
              <w:jc w:val="both"/>
            </w:pPr>
            <w:r w:rsidRPr="00986138">
              <w:t>в 2021г. – 1457,1 тыс. рублей;</w:t>
            </w:r>
          </w:p>
          <w:p w:rsidR="00230C5D" w:rsidRDefault="00230C5D" w:rsidP="002B535A">
            <w:pPr>
              <w:tabs>
                <w:tab w:val="left" w:pos="3562"/>
              </w:tabs>
              <w:jc w:val="both"/>
            </w:pPr>
            <w:r w:rsidRPr="00986138">
              <w:t>в 2022г. – 1633,7 тыс. рублей;</w:t>
            </w:r>
          </w:p>
          <w:p w:rsidR="00230C5D" w:rsidRDefault="00230C5D" w:rsidP="002B535A">
            <w:pPr>
              <w:tabs>
                <w:tab w:val="left" w:pos="3562"/>
              </w:tabs>
              <w:jc w:val="both"/>
            </w:pPr>
            <w:r w:rsidRPr="00986138">
              <w:t>в 2023г. – 1743,8 тыс. рублей;</w:t>
            </w:r>
          </w:p>
          <w:p w:rsidR="00230C5D" w:rsidRDefault="00230C5D" w:rsidP="002B535A">
            <w:pPr>
              <w:tabs>
                <w:tab w:val="left" w:pos="3562"/>
              </w:tabs>
              <w:jc w:val="both"/>
            </w:pPr>
            <w:r w:rsidRPr="00986138">
              <w:t xml:space="preserve">в 2024г. – 1493,8 тыс. рублей; </w:t>
            </w:r>
          </w:p>
          <w:p w:rsidR="00230C5D" w:rsidRPr="00986138" w:rsidRDefault="00230C5D" w:rsidP="002B535A">
            <w:pPr>
              <w:tabs>
                <w:tab w:val="left" w:pos="3562"/>
              </w:tabs>
              <w:jc w:val="both"/>
            </w:pPr>
            <w:r w:rsidRPr="00986138">
              <w:t>в 2025г. -  1512,2 тыс. рублей;</w:t>
            </w:r>
          </w:p>
          <w:p w:rsidR="00230C5D" w:rsidRPr="00986138" w:rsidRDefault="00230C5D" w:rsidP="002B535A">
            <w:pPr>
              <w:tabs>
                <w:tab w:val="left" w:pos="3562"/>
              </w:tabs>
              <w:jc w:val="both"/>
            </w:pPr>
            <w:r w:rsidRPr="00986138">
              <w:t>в том числе из средств республиканского бюджета Республики Мордовия, за счет предоставления субвенций бюджету Инсарского муниципального района на выполнение передаваемых государственных полномочий в сумме 16026,8  тыс. рублей:</w:t>
            </w:r>
          </w:p>
          <w:p w:rsidR="00230C5D" w:rsidRPr="00986138" w:rsidRDefault="00230C5D" w:rsidP="002B535A">
            <w:pPr>
              <w:tabs>
                <w:tab w:val="left" w:pos="3562"/>
              </w:tabs>
              <w:jc w:val="both"/>
            </w:pPr>
            <w:r w:rsidRPr="00986138">
              <w:t xml:space="preserve">в </w:t>
            </w:r>
            <w:smartTag w:uri="urn:schemas-microsoft-com:office:smarttags" w:element="metricconverter">
              <w:smartTagPr>
                <w:attr w:name="ProductID" w:val="2016 г"/>
              </w:smartTagPr>
              <w:r w:rsidRPr="00986138">
                <w:t>2016 г</w:t>
              </w:r>
            </w:smartTag>
            <w:r w:rsidRPr="00986138">
              <w:t>. –  918,1 тыс. рублей;</w:t>
            </w:r>
          </w:p>
          <w:p w:rsidR="00230C5D" w:rsidRPr="00986138" w:rsidRDefault="00230C5D" w:rsidP="002B535A">
            <w:pPr>
              <w:tabs>
                <w:tab w:val="left" w:pos="3562"/>
              </w:tabs>
              <w:jc w:val="both"/>
            </w:pPr>
            <w:r w:rsidRPr="00986138">
              <w:t xml:space="preserve">в </w:t>
            </w:r>
            <w:smartTag w:uri="urn:schemas-microsoft-com:office:smarttags" w:element="metricconverter">
              <w:smartTagPr>
                <w:attr w:name="ProductID" w:val="2017 г"/>
              </w:smartTagPr>
              <w:r w:rsidRPr="00986138">
                <w:t>2017 г</w:t>
              </w:r>
            </w:smartTag>
            <w:r w:rsidRPr="00986138">
              <w:t>. – 2138,8 тыс. рублей;</w:t>
            </w:r>
          </w:p>
          <w:p w:rsidR="00230C5D" w:rsidRPr="00986138" w:rsidRDefault="00230C5D" w:rsidP="002B535A">
            <w:pPr>
              <w:tabs>
                <w:tab w:val="left" w:pos="3562"/>
              </w:tabs>
              <w:jc w:val="both"/>
            </w:pPr>
            <w:r w:rsidRPr="00986138">
              <w:t>в 2018 г. – 1816,6 тыс. рублей;</w:t>
            </w:r>
          </w:p>
          <w:p w:rsidR="00230C5D" w:rsidRPr="00986138" w:rsidRDefault="00230C5D" w:rsidP="002B535A">
            <w:pPr>
              <w:tabs>
                <w:tab w:val="left" w:pos="3562"/>
              </w:tabs>
              <w:jc w:val="both"/>
            </w:pPr>
            <w:r w:rsidRPr="00986138">
              <w:t>в 2019 г. – 1275,2 тыс. рублей;</w:t>
            </w:r>
          </w:p>
          <w:p w:rsidR="00230C5D" w:rsidRPr="00986138" w:rsidRDefault="00230C5D" w:rsidP="002B535A">
            <w:pPr>
              <w:tabs>
                <w:tab w:val="left" w:pos="3562"/>
              </w:tabs>
              <w:jc w:val="both"/>
            </w:pPr>
            <w:r w:rsidRPr="00986138">
              <w:lastRenderedPageBreak/>
              <w:t xml:space="preserve">в </w:t>
            </w:r>
            <w:smartTag w:uri="urn:schemas-microsoft-com:office:smarttags" w:element="metricconverter">
              <w:smartTagPr>
                <w:attr w:name="ProductID" w:val="2020 г"/>
              </w:smartTagPr>
              <w:r w:rsidRPr="00986138">
                <w:t>2020 г</w:t>
              </w:r>
            </w:smartTag>
            <w:r w:rsidRPr="00986138">
              <w:t>. – 2037,5 тыс. рублей;</w:t>
            </w:r>
          </w:p>
          <w:p w:rsidR="00230C5D" w:rsidRPr="00986138" w:rsidRDefault="00230C5D" w:rsidP="002B535A">
            <w:pPr>
              <w:pStyle w:val="34"/>
              <w:tabs>
                <w:tab w:val="num" w:pos="252"/>
              </w:tabs>
              <w:spacing w:after="0"/>
              <w:ind w:right="33"/>
              <w:jc w:val="both"/>
              <w:rPr>
                <w:rFonts w:ascii="Times New Roman" w:hAnsi="Times New Roman"/>
                <w:sz w:val="24"/>
                <w:szCs w:val="24"/>
                <w:highlight w:val="yellow"/>
              </w:rPr>
            </w:pPr>
            <w:r w:rsidRPr="00986138">
              <w:rPr>
                <w:rFonts w:ascii="Times New Roman" w:hAnsi="Times New Roman"/>
                <w:sz w:val="24"/>
                <w:szCs w:val="24"/>
              </w:rPr>
              <w:t>в 2021 г. – 1457,1 тыс. рублей;</w:t>
            </w:r>
          </w:p>
        </w:tc>
      </w:tr>
      <w:tr w:rsidR="00230C5D" w:rsidRPr="00986138" w:rsidTr="00230C5D">
        <w:trPr>
          <w:trHeight w:val="99"/>
        </w:trPr>
        <w:tc>
          <w:tcPr>
            <w:tcW w:w="3120" w:type="dxa"/>
            <w:vMerge w:val="restart"/>
          </w:tcPr>
          <w:p w:rsidR="00230C5D" w:rsidRPr="00986138" w:rsidRDefault="00230C5D">
            <w:pPr>
              <w:suppressAutoHyphens/>
              <w:rPr>
                <w:lang w:eastAsia="en-US"/>
              </w:rPr>
            </w:pPr>
          </w:p>
          <w:p w:rsidR="00230C5D" w:rsidRPr="00986138" w:rsidRDefault="00230C5D">
            <w:pPr>
              <w:suppressAutoHyphens/>
            </w:pPr>
          </w:p>
          <w:p w:rsidR="00230C5D" w:rsidRPr="00986138" w:rsidRDefault="00230C5D">
            <w:pPr>
              <w:suppressAutoHyphens/>
            </w:pPr>
          </w:p>
          <w:p w:rsidR="00230C5D" w:rsidRPr="00986138" w:rsidRDefault="00230C5D">
            <w:pPr>
              <w:suppressAutoHyphens/>
            </w:pPr>
          </w:p>
          <w:p w:rsidR="00230C5D" w:rsidRPr="00986138" w:rsidRDefault="00230C5D">
            <w:pPr>
              <w:suppressAutoHyphens/>
              <w:rPr>
                <w:lang w:eastAsia="en-US"/>
              </w:rPr>
            </w:pPr>
            <w:r w:rsidRPr="00986138">
              <w:t>Ожидаемые результаты реализации Программы</w:t>
            </w:r>
          </w:p>
        </w:tc>
        <w:tc>
          <w:tcPr>
            <w:tcW w:w="6945" w:type="dxa"/>
          </w:tcPr>
          <w:p w:rsidR="00230C5D" w:rsidRPr="00986138" w:rsidRDefault="00230C5D" w:rsidP="002B535A">
            <w:pPr>
              <w:jc w:val="both"/>
              <w:rPr>
                <w:lang w:eastAsia="en-US"/>
              </w:rPr>
            </w:pPr>
            <w:r w:rsidRPr="00986138">
              <w:t>в 2022 г. – 1633,7 тыс. рублей;</w:t>
            </w:r>
          </w:p>
          <w:p w:rsidR="00230C5D" w:rsidRPr="00986138" w:rsidRDefault="00230C5D" w:rsidP="002B535A">
            <w:pPr>
              <w:jc w:val="both"/>
            </w:pPr>
            <w:r w:rsidRPr="00986138">
              <w:t>в 2023 г. -  1743,8 тыс. рублей;</w:t>
            </w:r>
          </w:p>
          <w:p w:rsidR="00230C5D" w:rsidRPr="00986138" w:rsidRDefault="00230C5D" w:rsidP="002B535A">
            <w:pPr>
              <w:jc w:val="both"/>
            </w:pPr>
            <w:r w:rsidRPr="00986138">
              <w:t>в 2024 г. – 1493,8 тыс. рублей;</w:t>
            </w:r>
          </w:p>
          <w:p w:rsidR="00230C5D" w:rsidRPr="00986138" w:rsidRDefault="00230C5D" w:rsidP="002B535A">
            <w:pPr>
              <w:jc w:val="both"/>
            </w:pPr>
            <w:r w:rsidRPr="00986138">
              <w:t>в 2025 г. – 1512,2 тыс. рублей.</w:t>
            </w:r>
          </w:p>
          <w:p w:rsidR="00230C5D" w:rsidRPr="00986138" w:rsidRDefault="00230C5D" w:rsidP="002B535A">
            <w:pPr>
              <w:jc w:val="both"/>
              <w:rPr>
                <w:lang w:eastAsia="en-US"/>
              </w:rPr>
            </w:pPr>
            <w:r w:rsidRPr="00986138">
              <w:t xml:space="preserve">увеличение производства продукции сельского хозяйства в хозяйствах всех категорий (в сопоставимых ценах) в 2025 г. по отношению к </w:t>
            </w:r>
            <w:smartTag w:uri="urn:schemas-microsoft-com:office:smarttags" w:element="metricconverter">
              <w:smartTagPr>
                <w:attr w:name="ProductID" w:val="2015 г"/>
              </w:smartTagPr>
              <w:r w:rsidRPr="00986138">
                <w:t>2015 г</w:t>
              </w:r>
            </w:smartTag>
            <w:r w:rsidRPr="00986138">
              <w:t>. на 149,0%,</w:t>
            </w:r>
          </w:p>
        </w:tc>
      </w:tr>
      <w:tr w:rsidR="00230C5D" w:rsidRPr="00986138" w:rsidTr="00230C5D">
        <w:trPr>
          <w:trHeight w:val="99"/>
        </w:trPr>
        <w:tc>
          <w:tcPr>
            <w:tcW w:w="3120" w:type="dxa"/>
            <w:vMerge/>
            <w:vAlign w:val="center"/>
            <w:hideMark/>
          </w:tcPr>
          <w:p w:rsidR="00230C5D" w:rsidRPr="00986138" w:rsidRDefault="00230C5D">
            <w:pPr>
              <w:rPr>
                <w:lang w:eastAsia="en-US"/>
              </w:rPr>
            </w:pPr>
          </w:p>
        </w:tc>
        <w:tc>
          <w:tcPr>
            <w:tcW w:w="6945" w:type="dxa"/>
            <w:hideMark/>
          </w:tcPr>
          <w:p w:rsidR="00230C5D" w:rsidRPr="00986138" w:rsidRDefault="00230C5D" w:rsidP="002B535A">
            <w:pPr>
              <w:ind w:right="33"/>
              <w:jc w:val="both"/>
              <w:rPr>
                <w:lang w:eastAsia="en-US"/>
              </w:rPr>
            </w:pPr>
            <w:r w:rsidRPr="00986138">
              <w:t>повышение среднего уровня рентабельности сельскохозяйственных организаций не менее 17,1% (с учетом субсидий) в 2025 г. по отношению к 2015 г.;</w:t>
            </w:r>
          </w:p>
        </w:tc>
      </w:tr>
      <w:tr w:rsidR="00230C5D" w:rsidRPr="00986138" w:rsidTr="00230C5D">
        <w:trPr>
          <w:trHeight w:val="579"/>
        </w:trPr>
        <w:tc>
          <w:tcPr>
            <w:tcW w:w="3120" w:type="dxa"/>
            <w:vMerge/>
            <w:vAlign w:val="center"/>
            <w:hideMark/>
          </w:tcPr>
          <w:p w:rsidR="00230C5D" w:rsidRPr="00986138" w:rsidRDefault="00230C5D">
            <w:pPr>
              <w:rPr>
                <w:lang w:eastAsia="en-US"/>
              </w:rPr>
            </w:pPr>
          </w:p>
        </w:tc>
        <w:tc>
          <w:tcPr>
            <w:tcW w:w="6945" w:type="dxa"/>
          </w:tcPr>
          <w:p w:rsidR="00230C5D" w:rsidRPr="00986138" w:rsidRDefault="00230C5D" w:rsidP="002B535A">
            <w:pPr>
              <w:ind w:right="33"/>
              <w:jc w:val="both"/>
              <w:rPr>
                <w:lang w:eastAsia="en-US"/>
              </w:rPr>
            </w:pPr>
            <w:r w:rsidRPr="00986138">
              <w:t>обеспечение среднегодового темпа прироста производительности труда в сельскохозяйственных предприятиях 25,0 %.</w:t>
            </w:r>
          </w:p>
        </w:tc>
      </w:tr>
    </w:tbl>
    <w:p w:rsidR="00230C5D" w:rsidRPr="00986138" w:rsidRDefault="00230C5D" w:rsidP="00230C5D">
      <w:pPr>
        <w:rPr>
          <w:color w:val="000000"/>
        </w:rPr>
      </w:pPr>
      <w:bookmarkStart w:id="4" w:name="_Toc301521883"/>
      <w:bookmarkStart w:id="5" w:name="_Toc329252540"/>
      <w:bookmarkStart w:id="6" w:name="_Toc301521878"/>
      <w:bookmarkStart w:id="7" w:name="_Toc329252537"/>
    </w:p>
    <w:p w:rsidR="00230C5D" w:rsidRPr="00230C5D" w:rsidRDefault="00230C5D" w:rsidP="00230C5D">
      <w:pPr>
        <w:jc w:val="center"/>
      </w:pPr>
      <w:r w:rsidRPr="00230C5D">
        <w:t>Паспорт</w:t>
      </w:r>
    </w:p>
    <w:p w:rsidR="00230C5D" w:rsidRDefault="00230C5D" w:rsidP="00230C5D">
      <w:pPr>
        <w:jc w:val="center"/>
      </w:pPr>
      <w:r w:rsidRPr="00230C5D">
        <w:t>Подпрограммы «Поддержка и развитие кадрового потенциала в АПК»</w:t>
      </w:r>
    </w:p>
    <w:p w:rsidR="005667CB" w:rsidRDefault="005667CB" w:rsidP="00230C5D">
      <w:pPr>
        <w:jc w:val="cente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119"/>
        <w:gridCol w:w="6946"/>
      </w:tblGrid>
      <w:tr w:rsidR="005667CB" w:rsidRPr="00986138" w:rsidTr="005667CB">
        <w:tc>
          <w:tcPr>
            <w:tcW w:w="3119" w:type="dxa"/>
            <w:hideMark/>
          </w:tcPr>
          <w:p w:rsidR="005667CB" w:rsidRPr="00986138" w:rsidRDefault="005667CB" w:rsidP="005667CB">
            <w:pPr>
              <w:pStyle w:val="af3"/>
              <w:rPr>
                <w:rFonts w:ascii="Times New Roman" w:hAnsi="Times New Roman"/>
                <w:b/>
                <w:color w:val="000000"/>
              </w:rPr>
            </w:pPr>
            <w:r w:rsidRPr="00986138">
              <w:rPr>
                <w:rStyle w:val="af9"/>
                <w:rFonts w:ascii="Times New Roman" w:hAnsi="Times New Roman"/>
                <w:b w:val="0"/>
                <w:color w:val="000000"/>
              </w:rPr>
              <w:t>Ответственный исполнитель Подпрограммы</w:t>
            </w:r>
          </w:p>
        </w:tc>
        <w:tc>
          <w:tcPr>
            <w:tcW w:w="6946" w:type="dxa"/>
          </w:tcPr>
          <w:p w:rsidR="005667CB" w:rsidRPr="005667CB" w:rsidRDefault="005667CB" w:rsidP="005667CB">
            <w:pPr>
              <w:pStyle w:val="af3"/>
              <w:rPr>
                <w:rFonts w:ascii="Times New Roman" w:hAnsi="Times New Roman"/>
                <w:color w:val="000000"/>
              </w:rPr>
            </w:pPr>
            <w:r w:rsidRPr="00986138">
              <w:rPr>
                <w:rFonts w:ascii="Times New Roman" w:hAnsi="Times New Roman"/>
                <w:color w:val="000000"/>
              </w:rPr>
              <w:t>Управление по работе с отраслями АПК и ЛПХ граждан администрации Инсарского муниципального района</w:t>
            </w:r>
          </w:p>
        </w:tc>
      </w:tr>
      <w:tr w:rsidR="005667CB" w:rsidRPr="00986138" w:rsidTr="005667CB">
        <w:tc>
          <w:tcPr>
            <w:tcW w:w="3119" w:type="dxa"/>
            <w:hideMark/>
          </w:tcPr>
          <w:p w:rsidR="005667CB" w:rsidRPr="00986138" w:rsidRDefault="005667CB" w:rsidP="005667CB">
            <w:pPr>
              <w:pStyle w:val="af3"/>
              <w:rPr>
                <w:rFonts w:ascii="Times New Roman" w:hAnsi="Times New Roman"/>
                <w:b/>
                <w:color w:val="000000"/>
              </w:rPr>
            </w:pPr>
            <w:r w:rsidRPr="00986138">
              <w:rPr>
                <w:rStyle w:val="af9"/>
                <w:rFonts w:ascii="Times New Roman" w:hAnsi="Times New Roman"/>
                <w:b w:val="0"/>
                <w:color w:val="000000"/>
              </w:rPr>
              <w:t>Цели Подпрограммы</w:t>
            </w:r>
          </w:p>
        </w:tc>
        <w:tc>
          <w:tcPr>
            <w:tcW w:w="6946" w:type="dxa"/>
          </w:tcPr>
          <w:p w:rsidR="005667CB" w:rsidRPr="005667CB" w:rsidRDefault="005667CB" w:rsidP="005667CB">
            <w:pPr>
              <w:pStyle w:val="af3"/>
              <w:rPr>
                <w:rFonts w:ascii="Times New Roman" w:hAnsi="Times New Roman"/>
                <w:color w:val="000000"/>
              </w:rPr>
            </w:pPr>
            <w:r w:rsidRPr="00986138">
              <w:rPr>
                <w:rFonts w:ascii="Times New Roman" w:hAnsi="Times New Roman"/>
                <w:color w:val="000000"/>
              </w:rPr>
              <w:t xml:space="preserve">создание и совершенствование системы подготовки, переподготовки, повышения квалификации и поддержки кадрового </w:t>
            </w:r>
            <w:proofErr w:type="gramStart"/>
            <w:r w:rsidRPr="00986138">
              <w:rPr>
                <w:rFonts w:ascii="Times New Roman" w:hAnsi="Times New Roman"/>
                <w:color w:val="000000"/>
              </w:rPr>
              <w:t>потенциала</w:t>
            </w:r>
            <w:proofErr w:type="gramEnd"/>
            <w:r w:rsidRPr="00986138">
              <w:rPr>
                <w:rFonts w:ascii="Times New Roman" w:hAnsi="Times New Roman"/>
                <w:color w:val="000000"/>
              </w:rPr>
              <w:t xml:space="preserve"> в агропромышленном комплексе  района способствующей решению стратегических задач социально-экономического и демографического развития района.</w:t>
            </w:r>
          </w:p>
        </w:tc>
      </w:tr>
      <w:tr w:rsidR="005667CB" w:rsidRPr="00986138" w:rsidTr="005667CB">
        <w:tc>
          <w:tcPr>
            <w:tcW w:w="3119" w:type="dxa"/>
            <w:hideMark/>
          </w:tcPr>
          <w:p w:rsidR="005667CB" w:rsidRPr="00986138" w:rsidRDefault="005667CB" w:rsidP="005667CB">
            <w:pPr>
              <w:pStyle w:val="af3"/>
              <w:rPr>
                <w:rFonts w:ascii="Times New Roman" w:hAnsi="Times New Roman"/>
                <w:b/>
                <w:color w:val="000000"/>
              </w:rPr>
            </w:pPr>
            <w:r w:rsidRPr="00986138">
              <w:rPr>
                <w:rStyle w:val="af9"/>
                <w:rFonts w:ascii="Times New Roman" w:hAnsi="Times New Roman"/>
                <w:b w:val="0"/>
                <w:color w:val="000000"/>
              </w:rPr>
              <w:t>Задачи Подпрограммы</w:t>
            </w:r>
          </w:p>
        </w:tc>
        <w:tc>
          <w:tcPr>
            <w:tcW w:w="6946" w:type="dxa"/>
          </w:tcPr>
          <w:p w:rsidR="005667CB" w:rsidRPr="00986138" w:rsidRDefault="005667CB" w:rsidP="005667CB">
            <w:pPr>
              <w:pStyle w:val="af3"/>
              <w:rPr>
                <w:rFonts w:ascii="Times New Roman" w:hAnsi="Times New Roman"/>
                <w:color w:val="000000"/>
              </w:rPr>
            </w:pPr>
            <w:r w:rsidRPr="00986138">
              <w:rPr>
                <w:rFonts w:ascii="Times New Roman" w:hAnsi="Times New Roman"/>
                <w:color w:val="000000"/>
              </w:rPr>
              <w:t>создание правовых, организационных, социально-экономических и информационных условий, способствующих развитию системы непрерывного профессионального агрообразования и поддержке кадрового потенциала агропромышленного комплекса  района;</w:t>
            </w:r>
          </w:p>
          <w:p w:rsidR="005667CB" w:rsidRPr="00986138" w:rsidRDefault="005667CB" w:rsidP="005667CB">
            <w:pPr>
              <w:pStyle w:val="af3"/>
              <w:rPr>
                <w:rFonts w:ascii="Times New Roman" w:hAnsi="Times New Roman"/>
                <w:color w:val="000000"/>
              </w:rPr>
            </w:pPr>
            <w:r w:rsidRPr="00986138">
              <w:rPr>
                <w:rFonts w:ascii="Times New Roman" w:hAnsi="Times New Roman"/>
                <w:color w:val="000000"/>
              </w:rPr>
              <w:t>сокращение дефицита трудовых ресурсов аграрной отрасли;</w:t>
            </w:r>
          </w:p>
          <w:p w:rsidR="005667CB" w:rsidRPr="00986138" w:rsidRDefault="005667CB" w:rsidP="005667CB">
            <w:pPr>
              <w:pStyle w:val="af3"/>
              <w:rPr>
                <w:rFonts w:ascii="Times New Roman" w:hAnsi="Times New Roman"/>
                <w:color w:val="000000"/>
              </w:rPr>
            </w:pPr>
            <w:r w:rsidRPr="00986138">
              <w:rPr>
                <w:rFonts w:ascii="Times New Roman" w:hAnsi="Times New Roman"/>
                <w:color w:val="000000"/>
              </w:rPr>
              <w:t>содействие и стимулирование развития профессиональных компетенций руководителей и специалистов организаций агропромышленного комплекса района;</w:t>
            </w:r>
          </w:p>
          <w:p w:rsidR="005667CB" w:rsidRPr="005667CB" w:rsidRDefault="005667CB" w:rsidP="005667CB">
            <w:pPr>
              <w:pStyle w:val="af3"/>
              <w:rPr>
                <w:rFonts w:ascii="Times New Roman" w:hAnsi="Times New Roman"/>
                <w:color w:val="000000"/>
              </w:rPr>
            </w:pPr>
            <w:r w:rsidRPr="00986138">
              <w:rPr>
                <w:rFonts w:ascii="Times New Roman" w:hAnsi="Times New Roman"/>
                <w:color w:val="000000"/>
              </w:rPr>
              <w:t>создание стимулирующих условий для молодых людей, решивших работать в сельскохозяйственных организациях и организациях системы государственной ветеринарной службы после получения профессионального образования аграрного профиля</w:t>
            </w:r>
          </w:p>
        </w:tc>
      </w:tr>
      <w:tr w:rsidR="005667CB" w:rsidRPr="00986138" w:rsidTr="005667CB">
        <w:tc>
          <w:tcPr>
            <w:tcW w:w="3119" w:type="dxa"/>
            <w:hideMark/>
          </w:tcPr>
          <w:p w:rsidR="005667CB" w:rsidRPr="00986138" w:rsidRDefault="005667CB" w:rsidP="005667CB">
            <w:pPr>
              <w:pStyle w:val="af3"/>
              <w:rPr>
                <w:rFonts w:ascii="Times New Roman" w:hAnsi="Times New Roman"/>
                <w:b/>
                <w:color w:val="000000"/>
              </w:rPr>
            </w:pPr>
            <w:r w:rsidRPr="00986138">
              <w:rPr>
                <w:rStyle w:val="af9"/>
                <w:rFonts w:ascii="Times New Roman" w:hAnsi="Times New Roman"/>
                <w:b w:val="0"/>
                <w:color w:val="000000"/>
              </w:rPr>
              <w:t>Целевые индикаторы Подпрограммы</w:t>
            </w:r>
          </w:p>
        </w:tc>
        <w:tc>
          <w:tcPr>
            <w:tcW w:w="6946" w:type="dxa"/>
          </w:tcPr>
          <w:p w:rsidR="005667CB" w:rsidRPr="005667CB" w:rsidRDefault="005667CB" w:rsidP="005667CB">
            <w:pPr>
              <w:pStyle w:val="af3"/>
              <w:rPr>
                <w:rFonts w:ascii="Times New Roman" w:hAnsi="Times New Roman"/>
                <w:color w:val="000000"/>
              </w:rPr>
            </w:pPr>
            <w:proofErr w:type="gramStart"/>
            <w:r w:rsidRPr="00986138">
              <w:rPr>
                <w:rFonts w:ascii="Times New Roman" w:hAnsi="Times New Roman"/>
              </w:rPr>
              <w:t xml:space="preserve">уровень обеспечения сельскохозяйственных организаций квалифицированными специалистами; </w:t>
            </w:r>
            <w:r w:rsidRPr="00986138">
              <w:rPr>
                <w:rFonts w:ascii="Times New Roman" w:hAnsi="Times New Roman"/>
                <w:color w:val="000000"/>
              </w:rPr>
              <w:t xml:space="preserve">количество студентов, заключивших в текущем году договора о предоставлении аграрной стипендии в соответствии с Постановлением Правительства Республики Мордовия от   22 июня </w:t>
            </w:r>
            <w:smartTag w:uri="urn:schemas-microsoft-com:office:smarttags" w:element="metricconverter">
              <w:smartTagPr>
                <w:attr w:name="ProductID" w:val="2015 г"/>
              </w:smartTagPr>
              <w:r w:rsidRPr="00986138">
                <w:rPr>
                  <w:rFonts w:ascii="Times New Roman" w:hAnsi="Times New Roman"/>
                  <w:color w:val="000000"/>
                </w:rPr>
                <w:t>2015 г</w:t>
              </w:r>
            </w:smartTag>
            <w:r w:rsidRPr="00986138">
              <w:rPr>
                <w:rFonts w:ascii="Times New Roman" w:hAnsi="Times New Roman"/>
                <w:color w:val="000000"/>
              </w:rPr>
              <w:t xml:space="preserve">. № 381; количество молодых специалистов, заключивших в текущем году договора о предоставлении молодому специалисту пособия и подъемных в соответствии с Постановлением Правительства Республики Мордовия от 22 июня </w:t>
            </w:r>
            <w:smartTag w:uri="urn:schemas-microsoft-com:office:smarttags" w:element="metricconverter">
              <w:smartTagPr>
                <w:attr w:name="ProductID" w:val="2015 г"/>
              </w:smartTagPr>
              <w:r w:rsidRPr="00986138">
                <w:rPr>
                  <w:rFonts w:ascii="Times New Roman" w:hAnsi="Times New Roman"/>
                  <w:color w:val="000000"/>
                </w:rPr>
                <w:t>2015 г</w:t>
              </w:r>
            </w:smartTag>
            <w:r w:rsidRPr="00986138">
              <w:rPr>
                <w:rFonts w:ascii="Times New Roman" w:hAnsi="Times New Roman"/>
                <w:color w:val="000000"/>
              </w:rPr>
              <w:t>. № 381</w:t>
            </w:r>
            <w:proofErr w:type="gramEnd"/>
          </w:p>
        </w:tc>
      </w:tr>
      <w:tr w:rsidR="005667CB" w:rsidRPr="00986138" w:rsidTr="005667CB">
        <w:tc>
          <w:tcPr>
            <w:tcW w:w="3119" w:type="dxa"/>
          </w:tcPr>
          <w:p w:rsidR="005667CB" w:rsidRPr="00986138" w:rsidRDefault="005667CB" w:rsidP="005667CB">
            <w:pPr>
              <w:pStyle w:val="af3"/>
              <w:rPr>
                <w:rStyle w:val="af9"/>
                <w:rFonts w:ascii="Times New Roman" w:hAnsi="Times New Roman"/>
                <w:b w:val="0"/>
                <w:color w:val="000000"/>
              </w:rPr>
            </w:pPr>
            <w:r w:rsidRPr="00986138">
              <w:rPr>
                <w:rStyle w:val="af9"/>
                <w:rFonts w:ascii="Times New Roman" w:hAnsi="Times New Roman"/>
                <w:b w:val="0"/>
                <w:color w:val="000000"/>
              </w:rPr>
              <w:t>Этапы и сроки реализации Подпрограммы</w:t>
            </w:r>
          </w:p>
          <w:p w:rsidR="005667CB" w:rsidRPr="00986138" w:rsidRDefault="005667CB" w:rsidP="005667CB">
            <w:pPr>
              <w:jc w:val="both"/>
              <w:rPr>
                <w:lang w:eastAsia="en-US"/>
              </w:rPr>
            </w:pPr>
          </w:p>
        </w:tc>
        <w:tc>
          <w:tcPr>
            <w:tcW w:w="6946" w:type="dxa"/>
            <w:hideMark/>
          </w:tcPr>
          <w:p w:rsidR="005667CB" w:rsidRPr="00986138" w:rsidRDefault="005667CB" w:rsidP="005667CB">
            <w:pPr>
              <w:pStyle w:val="af3"/>
              <w:rPr>
                <w:rFonts w:ascii="Times New Roman" w:hAnsi="Times New Roman"/>
                <w:color w:val="000000"/>
              </w:rPr>
            </w:pPr>
            <w:r w:rsidRPr="00986138">
              <w:rPr>
                <w:rFonts w:ascii="Times New Roman" w:hAnsi="Times New Roman"/>
                <w:color w:val="000000"/>
              </w:rPr>
              <w:lastRenderedPageBreak/>
              <w:t>2016 – 2025 годы</w:t>
            </w:r>
          </w:p>
        </w:tc>
      </w:tr>
      <w:tr w:rsidR="005667CB" w:rsidRPr="00986138" w:rsidTr="005667CB">
        <w:tc>
          <w:tcPr>
            <w:tcW w:w="3119" w:type="dxa"/>
            <w:hideMark/>
          </w:tcPr>
          <w:p w:rsidR="005667CB" w:rsidRPr="00986138" w:rsidRDefault="005667CB" w:rsidP="005667CB">
            <w:pPr>
              <w:pStyle w:val="af3"/>
              <w:rPr>
                <w:rFonts w:ascii="Times New Roman" w:hAnsi="Times New Roman"/>
                <w:b/>
                <w:color w:val="000000"/>
              </w:rPr>
            </w:pPr>
            <w:r w:rsidRPr="00986138">
              <w:rPr>
                <w:rStyle w:val="af9"/>
                <w:rFonts w:ascii="Times New Roman" w:hAnsi="Times New Roman"/>
                <w:b w:val="0"/>
                <w:color w:val="000000"/>
              </w:rPr>
              <w:lastRenderedPageBreak/>
              <w:t>Объемы бюджетных ассигнований Подпрограммы</w:t>
            </w:r>
          </w:p>
        </w:tc>
        <w:tc>
          <w:tcPr>
            <w:tcW w:w="6946" w:type="dxa"/>
            <w:hideMark/>
          </w:tcPr>
          <w:p w:rsidR="005667CB" w:rsidRPr="00986138" w:rsidRDefault="005667CB" w:rsidP="005667CB">
            <w:pPr>
              <w:widowControl w:val="0"/>
              <w:autoSpaceDE w:val="0"/>
              <w:autoSpaceDN w:val="0"/>
              <w:adjustRightInd w:val="0"/>
              <w:jc w:val="both"/>
              <w:rPr>
                <w:color w:val="000000"/>
                <w:lang w:eastAsia="en-US"/>
              </w:rPr>
            </w:pPr>
            <w:r w:rsidRPr="00986138">
              <w:rPr>
                <w:color w:val="000000"/>
              </w:rPr>
              <w:t>общий объем финансирования подпрограммы составляет 16026,8 тыс. рублей;</w:t>
            </w:r>
          </w:p>
          <w:p w:rsidR="005667CB" w:rsidRPr="00986138" w:rsidRDefault="005667CB" w:rsidP="005667CB">
            <w:pPr>
              <w:widowControl w:val="0"/>
              <w:autoSpaceDE w:val="0"/>
              <w:autoSpaceDN w:val="0"/>
              <w:adjustRightInd w:val="0"/>
              <w:jc w:val="both"/>
              <w:rPr>
                <w:color w:val="000000"/>
              </w:rPr>
            </w:pPr>
            <w:r w:rsidRPr="00986138">
              <w:rPr>
                <w:color w:val="000000"/>
              </w:rPr>
              <w:t>в 2016г.-  918,1 тыс. рублей;</w:t>
            </w:r>
          </w:p>
          <w:p w:rsidR="005667CB" w:rsidRPr="00986138" w:rsidRDefault="005667CB" w:rsidP="005667CB">
            <w:pPr>
              <w:widowControl w:val="0"/>
              <w:autoSpaceDE w:val="0"/>
              <w:autoSpaceDN w:val="0"/>
              <w:adjustRightInd w:val="0"/>
              <w:jc w:val="both"/>
              <w:rPr>
                <w:color w:val="000000"/>
              </w:rPr>
            </w:pPr>
            <w:r w:rsidRPr="00986138">
              <w:rPr>
                <w:color w:val="000000"/>
              </w:rPr>
              <w:t>в 2017г.- 2138,8 тыс. рублей;</w:t>
            </w:r>
          </w:p>
          <w:p w:rsidR="005667CB" w:rsidRPr="00986138" w:rsidRDefault="005667CB" w:rsidP="005667CB">
            <w:pPr>
              <w:widowControl w:val="0"/>
              <w:autoSpaceDE w:val="0"/>
              <w:autoSpaceDN w:val="0"/>
              <w:adjustRightInd w:val="0"/>
              <w:jc w:val="both"/>
              <w:rPr>
                <w:color w:val="000000"/>
              </w:rPr>
            </w:pPr>
            <w:r w:rsidRPr="00986138">
              <w:rPr>
                <w:color w:val="000000"/>
              </w:rPr>
              <w:t>в 2018г.- 1816,6 тыс. рублей;</w:t>
            </w:r>
          </w:p>
          <w:p w:rsidR="005667CB" w:rsidRPr="00986138" w:rsidRDefault="005667CB" w:rsidP="005667CB">
            <w:pPr>
              <w:widowControl w:val="0"/>
              <w:autoSpaceDE w:val="0"/>
              <w:autoSpaceDN w:val="0"/>
              <w:adjustRightInd w:val="0"/>
              <w:jc w:val="both"/>
              <w:rPr>
                <w:color w:val="000000"/>
              </w:rPr>
            </w:pPr>
            <w:r w:rsidRPr="00986138">
              <w:rPr>
                <w:color w:val="000000"/>
              </w:rPr>
              <w:t>в 2019г.- 1275,2 тыс. рублей;</w:t>
            </w:r>
          </w:p>
          <w:p w:rsidR="005667CB" w:rsidRPr="00986138" w:rsidRDefault="005667CB" w:rsidP="005667CB">
            <w:pPr>
              <w:widowControl w:val="0"/>
              <w:autoSpaceDE w:val="0"/>
              <w:autoSpaceDN w:val="0"/>
              <w:adjustRightInd w:val="0"/>
              <w:jc w:val="both"/>
              <w:rPr>
                <w:color w:val="000000"/>
              </w:rPr>
            </w:pPr>
            <w:r w:rsidRPr="00986138">
              <w:rPr>
                <w:color w:val="000000"/>
              </w:rPr>
              <w:t>в 2020г.- 2037,5 тыс. рублей;</w:t>
            </w:r>
          </w:p>
          <w:p w:rsidR="005667CB" w:rsidRPr="00986138" w:rsidRDefault="005667CB" w:rsidP="005667CB">
            <w:pPr>
              <w:widowControl w:val="0"/>
              <w:autoSpaceDE w:val="0"/>
              <w:autoSpaceDN w:val="0"/>
              <w:adjustRightInd w:val="0"/>
              <w:jc w:val="both"/>
              <w:rPr>
                <w:color w:val="000000"/>
              </w:rPr>
            </w:pPr>
            <w:r w:rsidRPr="00986138">
              <w:rPr>
                <w:color w:val="000000"/>
              </w:rPr>
              <w:t>в 2021г.- 1457,1 тыс. рублей;</w:t>
            </w:r>
          </w:p>
          <w:p w:rsidR="005667CB" w:rsidRPr="00986138" w:rsidRDefault="005667CB" w:rsidP="005667CB">
            <w:pPr>
              <w:widowControl w:val="0"/>
              <w:autoSpaceDE w:val="0"/>
              <w:autoSpaceDN w:val="0"/>
              <w:adjustRightInd w:val="0"/>
              <w:jc w:val="both"/>
              <w:rPr>
                <w:color w:val="000000"/>
              </w:rPr>
            </w:pPr>
            <w:r w:rsidRPr="00986138">
              <w:rPr>
                <w:color w:val="000000"/>
              </w:rPr>
              <w:t>в 2022г.- 1633,7 тыс. рублей;</w:t>
            </w:r>
          </w:p>
          <w:p w:rsidR="005667CB" w:rsidRPr="00986138" w:rsidRDefault="005667CB" w:rsidP="005667CB">
            <w:pPr>
              <w:widowControl w:val="0"/>
              <w:autoSpaceDE w:val="0"/>
              <w:autoSpaceDN w:val="0"/>
              <w:adjustRightInd w:val="0"/>
              <w:jc w:val="both"/>
              <w:rPr>
                <w:color w:val="000000"/>
              </w:rPr>
            </w:pPr>
            <w:r w:rsidRPr="00986138">
              <w:rPr>
                <w:color w:val="000000"/>
              </w:rPr>
              <w:t>в 2023г.- 1743,8 тыс. рублей;</w:t>
            </w:r>
          </w:p>
          <w:p w:rsidR="005667CB" w:rsidRPr="00986138" w:rsidRDefault="005667CB" w:rsidP="005667CB">
            <w:pPr>
              <w:widowControl w:val="0"/>
              <w:autoSpaceDE w:val="0"/>
              <w:autoSpaceDN w:val="0"/>
              <w:adjustRightInd w:val="0"/>
              <w:jc w:val="both"/>
              <w:rPr>
                <w:color w:val="000000"/>
              </w:rPr>
            </w:pPr>
            <w:r w:rsidRPr="00986138">
              <w:rPr>
                <w:color w:val="000000"/>
              </w:rPr>
              <w:t>в 2024г.- 1493,8 тыс. рублей;</w:t>
            </w:r>
          </w:p>
          <w:p w:rsidR="005667CB" w:rsidRPr="00986138" w:rsidRDefault="005667CB" w:rsidP="005667CB">
            <w:pPr>
              <w:widowControl w:val="0"/>
              <w:autoSpaceDE w:val="0"/>
              <w:autoSpaceDN w:val="0"/>
              <w:adjustRightInd w:val="0"/>
              <w:jc w:val="both"/>
              <w:rPr>
                <w:color w:val="000000"/>
              </w:rPr>
            </w:pPr>
            <w:r w:rsidRPr="00986138">
              <w:rPr>
                <w:color w:val="000000"/>
              </w:rPr>
              <w:t>в 2025г.- 1512,2 тыс. рублей.</w:t>
            </w:r>
          </w:p>
          <w:p w:rsidR="005667CB" w:rsidRPr="00986138" w:rsidRDefault="005667CB" w:rsidP="005667CB">
            <w:pPr>
              <w:widowControl w:val="0"/>
              <w:autoSpaceDE w:val="0"/>
              <w:autoSpaceDN w:val="0"/>
              <w:adjustRightInd w:val="0"/>
              <w:jc w:val="both"/>
              <w:rPr>
                <w:color w:val="000000"/>
              </w:rPr>
            </w:pPr>
            <w:r w:rsidRPr="00986138">
              <w:rPr>
                <w:color w:val="000000"/>
              </w:rPr>
              <w:t xml:space="preserve">в том числе из средств республиканского бюджета Республики Мордовия, за счёт предоставления субвенций бюджету Инсарского муниципального района на выполнение передаваемых государственных полномочий в сумме 16026,8 тыс. рублей: </w:t>
            </w:r>
          </w:p>
          <w:p w:rsidR="005667CB" w:rsidRPr="00986138" w:rsidRDefault="005667CB" w:rsidP="005667CB">
            <w:pPr>
              <w:widowControl w:val="0"/>
              <w:autoSpaceDE w:val="0"/>
              <w:autoSpaceDN w:val="0"/>
              <w:adjustRightInd w:val="0"/>
              <w:jc w:val="both"/>
              <w:rPr>
                <w:color w:val="000000"/>
              </w:rPr>
            </w:pPr>
            <w:r w:rsidRPr="00986138">
              <w:rPr>
                <w:color w:val="000000"/>
              </w:rPr>
              <w:t>в 2016г.-  918,1 тыс. рублей;</w:t>
            </w:r>
          </w:p>
          <w:p w:rsidR="005667CB" w:rsidRPr="00986138" w:rsidRDefault="005667CB" w:rsidP="005667CB">
            <w:pPr>
              <w:widowControl w:val="0"/>
              <w:autoSpaceDE w:val="0"/>
              <w:autoSpaceDN w:val="0"/>
              <w:adjustRightInd w:val="0"/>
              <w:jc w:val="both"/>
              <w:rPr>
                <w:color w:val="000000"/>
              </w:rPr>
            </w:pPr>
            <w:r w:rsidRPr="00986138">
              <w:rPr>
                <w:color w:val="000000"/>
              </w:rPr>
              <w:t>в 2017г.- 2138,8 тыс. рублей;</w:t>
            </w:r>
          </w:p>
          <w:p w:rsidR="005667CB" w:rsidRPr="00986138" w:rsidRDefault="005667CB" w:rsidP="005667CB">
            <w:pPr>
              <w:widowControl w:val="0"/>
              <w:autoSpaceDE w:val="0"/>
              <w:autoSpaceDN w:val="0"/>
              <w:adjustRightInd w:val="0"/>
              <w:jc w:val="both"/>
              <w:rPr>
                <w:color w:val="000000"/>
              </w:rPr>
            </w:pPr>
            <w:r w:rsidRPr="00986138">
              <w:rPr>
                <w:color w:val="000000"/>
              </w:rPr>
              <w:t>в 2018г.- 1816,6 тыс. рублей;</w:t>
            </w:r>
          </w:p>
          <w:p w:rsidR="005667CB" w:rsidRPr="00986138" w:rsidRDefault="005667CB" w:rsidP="005667CB">
            <w:pPr>
              <w:widowControl w:val="0"/>
              <w:autoSpaceDE w:val="0"/>
              <w:autoSpaceDN w:val="0"/>
              <w:adjustRightInd w:val="0"/>
              <w:jc w:val="both"/>
              <w:rPr>
                <w:color w:val="000000"/>
              </w:rPr>
            </w:pPr>
            <w:r w:rsidRPr="00986138">
              <w:rPr>
                <w:color w:val="000000"/>
              </w:rPr>
              <w:t>в 2019г.- 1275,2 тыс. рублей;</w:t>
            </w:r>
          </w:p>
          <w:p w:rsidR="005667CB" w:rsidRPr="00986138" w:rsidRDefault="005667CB" w:rsidP="005667CB">
            <w:pPr>
              <w:widowControl w:val="0"/>
              <w:autoSpaceDE w:val="0"/>
              <w:autoSpaceDN w:val="0"/>
              <w:adjustRightInd w:val="0"/>
              <w:jc w:val="both"/>
              <w:rPr>
                <w:color w:val="000000"/>
              </w:rPr>
            </w:pPr>
            <w:r w:rsidRPr="00986138">
              <w:rPr>
                <w:color w:val="000000"/>
              </w:rPr>
              <w:t>в 2020г.- 2037,5 тыс. рублей;</w:t>
            </w:r>
          </w:p>
          <w:p w:rsidR="005667CB" w:rsidRDefault="005667CB" w:rsidP="005667CB">
            <w:pPr>
              <w:widowControl w:val="0"/>
              <w:tabs>
                <w:tab w:val="left" w:pos="4215"/>
              </w:tabs>
              <w:autoSpaceDE w:val="0"/>
              <w:autoSpaceDN w:val="0"/>
              <w:adjustRightInd w:val="0"/>
              <w:jc w:val="both"/>
              <w:rPr>
                <w:color w:val="000000"/>
              </w:rPr>
            </w:pPr>
            <w:r w:rsidRPr="00986138">
              <w:rPr>
                <w:color w:val="000000"/>
              </w:rPr>
              <w:t>в</w:t>
            </w:r>
            <w:r>
              <w:rPr>
                <w:color w:val="000000"/>
              </w:rPr>
              <w:t xml:space="preserve"> 2021г.- 1457,1 тыс. рублей;</w:t>
            </w:r>
          </w:p>
          <w:p w:rsidR="005667CB" w:rsidRDefault="005667CB" w:rsidP="005667CB">
            <w:pPr>
              <w:widowControl w:val="0"/>
              <w:tabs>
                <w:tab w:val="left" w:pos="4215"/>
              </w:tabs>
              <w:autoSpaceDE w:val="0"/>
              <w:autoSpaceDN w:val="0"/>
              <w:adjustRightInd w:val="0"/>
              <w:jc w:val="both"/>
              <w:rPr>
                <w:color w:val="000000"/>
              </w:rPr>
            </w:pPr>
            <w:r w:rsidRPr="00986138">
              <w:rPr>
                <w:color w:val="000000"/>
              </w:rPr>
              <w:t>в 2022г.- 1633,7 тыс. рублей;</w:t>
            </w:r>
          </w:p>
          <w:p w:rsidR="005667CB" w:rsidRDefault="005667CB" w:rsidP="005667CB">
            <w:pPr>
              <w:widowControl w:val="0"/>
              <w:tabs>
                <w:tab w:val="left" w:pos="4215"/>
              </w:tabs>
              <w:autoSpaceDE w:val="0"/>
              <w:autoSpaceDN w:val="0"/>
              <w:adjustRightInd w:val="0"/>
              <w:jc w:val="both"/>
              <w:rPr>
                <w:color w:val="000000"/>
              </w:rPr>
            </w:pPr>
            <w:r w:rsidRPr="00986138">
              <w:rPr>
                <w:color w:val="000000"/>
              </w:rPr>
              <w:t>в 2023г.- 1743,8 тыс. рублей;</w:t>
            </w:r>
          </w:p>
          <w:p w:rsidR="005667CB" w:rsidRDefault="005667CB" w:rsidP="005667CB">
            <w:pPr>
              <w:widowControl w:val="0"/>
              <w:tabs>
                <w:tab w:val="left" w:pos="4215"/>
              </w:tabs>
              <w:autoSpaceDE w:val="0"/>
              <w:autoSpaceDN w:val="0"/>
              <w:adjustRightInd w:val="0"/>
              <w:jc w:val="both"/>
              <w:rPr>
                <w:color w:val="000000"/>
              </w:rPr>
            </w:pPr>
            <w:r w:rsidRPr="00986138">
              <w:rPr>
                <w:color w:val="000000"/>
              </w:rPr>
              <w:t>в 2024г.- 1493,8 тыс. рублей;</w:t>
            </w:r>
          </w:p>
          <w:p w:rsidR="005667CB" w:rsidRPr="00986138" w:rsidRDefault="005667CB" w:rsidP="005667CB">
            <w:pPr>
              <w:widowControl w:val="0"/>
              <w:tabs>
                <w:tab w:val="left" w:pos="4215"/>
              </w:tabs>
              <w:autoSpaceDE w:val="0"/>
              <w:autoSpaceDN w:val="0"/>
              <w:adjustRightInd w:val="0"/>
              <w:jc w:val="both"/>
              <w:rPr>
                <w:color w:val="000000"/>
                <w:lang w:eastAsia="en-US"/>
              </w:rPr>
            </w:pPr>
            <w:r w:rsidRPr="00986138">
              <w:rPr>
                <w:color w:val="000000"/>
              </w:rPr>
              <w:t>в 2025г.- 1512,2 тыс. рублей.</w:t>
            </w:r>
          </w:p>
        </w:tc>
      </w:tr>
      <w:tr w:rsidR="005667CB" w:rsidRPr="00986138" w:rsidTr="005667CB">
        <w:trPr>
          <w:trHeight w:val="1459"/>
        </w:trPr>
        <w:tc>
          <w:tcPr>
            <w:tcW w:w="3119" w:type="dxa"/>
            <w:hideMark/>
          </w:tcPr>
          <w:p w:rsidR="005667CB" w:rsidRPr="00986138" w:rsidRDefault="005667CB" w:rsidP="005667CB">
            <w:pPr>
              <w:pStyle w:val="af3"/>
              <w:rPr>
                <w:rFonts w:ascii="Times New Roman" w:hAnsi="Times New Roman"/>
                <w:b/>
                <w:color w:val="000000"/>
              </w:rPr>
            </w:pPr>
            <w:r w:rsidRPr="00986138">
              <w:rPr>
                <w:rStyle w:val="af9"/>
                <w:rFonts w:ascii="Times New Roman" w:hAnsi="Times New Roman"/>
                <w:b w:val="0"/>
                <w:color w:val="000000"/>
              </w:rPr>
              <w:t>Ожидаемые результаты реализации Подпрограммы</w:t>
            </w:r>
          </w:p>
        </w:tc>
        <w:tc>
          <w:tcPr>
            <w:tcW w:w="6946" w:type="dxa"/>
            <w:hideMark/>
          </w:tcPr>
          <w:p w:rsidR="005667CB" w:rsidRPr="00986138" w:rsidRDefault="005667CB" w:rsidP="005667CB">
            <w:pPr>
              <w:pStyle w:val="af3"/>
              <w:rPr>
                <w:rFonts w:ascii="Times New Roman" w:hAnsi="Times New Roman"/>
                <w:color w:val="000000"/>
              </w:rPr>
            </w:pPr>
            <w:r w:rsidRPr="00986138">
              <w:rPr>
                <w:rFonts w:ascii="Times New Roman" w:hAnsi="Times New Roman"/>
                <w:color w:val="000000"/>
              </w:rPr>
              <w:t>увеличение доли квалифицированных специалистов в сельскохозяйственном производстве до 85%;</w:t>
            </w:r>
          </w:p>
          <w:p w:rsidR="005667CB" w:rsidRPr="00986138" w:rsidRDefault="005667CB" w:rsidP="005667CB">
            <w:pPr>
              <w:widowControl w:val="0"/>
              <w:autoSpaceDE w:val="0"/>
              <w:autoSpaceDN w:val="0"/>
              <w:adjustRightInd w:val="0"/>
              <w:jc w:val="both"/>
              <w:rPr>
                <w:color w:val="000000"/>
                <w:lang w:eastAsia="en-US"/>
              </w:rPr>
            </w:pPr>
            <w:r w:rsidRPr="00986138">
              <w:rPr>
                <w:color w:val="000000"/>
              </w:rPr>
              <w:t>увеличение доли молодых специалистов в общей численности квалифицированных специалистов сельскохозяйственных организаций до 12,5 %.</w:t>
            </w:r>
          </w:p>
        </w:tc>
      </w:tr>
    </w:tbl>
    <w:p w:rsidR="00230C5D" w:rsidRPr="00230C5D" w:rsidRDefault="00230C5D" w:rsidP="005667CB">
      <w:pPr>
        <w:jc w:val="both"/>
      </w:pPr>
    </w:p>
    <w:bookmarkEnd w:id="4"/>
    <w:bookmarkEnd w:id="5"/>
    <w:bookmarkEnd w:id="6"/>
    <w:bookmarkEnd w:id="7"/>
    <w:p w:rsidR="00986138" w:rsidRPr="002C05B1" w:rsidRDefault="00986138" w:rsidP="002C05B1">
      <w:pPr>
        <w:jc w:val="center"/>
      </w:pPr>
      <w:r w:rsidRPr="002C05B1">
        <w:t>Паспорт</w:t>
      </w:r>
    </w:p>
    <w:p w:rsidR="00986138" w:rsidRPr="002C05B1" w:rsidRDefault="00986138" w:rsidP="002C05B1">
      <w:pPr>
        <w:jc w:val="center"/>
      </w:pPr>
      <w:r w:rsidRPr="002C05B1">
        <w:t>Подпрограммы «Профилактика и предупреждение заноса и распространение</w:t>
      </w:r>
    </w:p>
    <w:p w:rsidR="00986138" w:rsidRPr="002C05B1" w:rsidRDefault="00986138" w:rsidP="002C05B1">
      <w:pPr>
        <w:jc w:val="center"/>
      </w:pPr>
      <w:r w:rsidRPr="002C05B1">
        <w:t>АЧС на территории Инсарского муниципального района»</w:t>
      </w:r>
    </w:p>
    <w:p w:rsidR="00986138" w:rsidRDefault="00986138" w:rsidP="00986138">
      <w:pPr>
        <w:suppressAutoHyphens/>
        <w:jc w:val="both"/>
      </w:pPr>
    </w:p>
    <w:p w:rsidR="002C05B1" w:rsidRDefault="002C05B1" w:rsidP="002C05B1">
      <w:pPr>
        <w:jc w:val="cente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119"/>
        <w:gridCol w:w="6946"/>
      </w:tblGrid>
      <w:tr w:rsidR="002C05B1" w:rsidRPr="00986138" w:rsidTr="00A56987">
        <w:tc>
          <w:tcPr>
            <w:tcW w:w="3119" w:type="dxa"/>
            <w:hideMark/>
          </w:tcPr>
          <w:p w:rsidR="002C05B1" w:rsidRPr="002C05B1" w:rsidRDefault="002C05B1" w:rsidP="002C05B1">
            <w:r w:rsidRPr="002C05B1">
              <w:t>Ответственный исполнитель Подпрограммы</w:t>
            </w:r>
          </w:p>
        </w:tc>
        <w:tc>
          <w:tcPr>
            <w:tcW w:w="6946" w:type="dxa"/>
          </w:tcPr>
          <w:p w:rsidR="002C05B1" w:rsidRPr="002C05B1" w:rsidRDefault="002C05B1" w:rsidP="002C05B1">
            <w:pPr>
              <w:jc w:val="both"/>
            </w:pPr>
            <w:r w:rsidRPr="002C05B1">
              <w:t>Управление по работе с отраслями АПК и ЛПХ граждан администрации Инсарского муниципального района</w:t>
            </w:r>
          </w:p>
        </w:tc>
      </w:tr>
      <w:tr w:rsidR="002C05B1" w:rsidRPr="00986138" w:rsidTr="00A56987">
        <w:tc>
          <w:tcPr>
            <w:tcW w:w="3119" w:type="dxa"/>
          </w:tcPr>
          <w:p w:rsidR="002C05B1" w:rsidRPr="002C05B1" w:rsidRDefault="002C05B1" w:rsidP="002C05B1">
            <w:r w:rsidRPr="002C05B1">
              <w:t>Цели Подпрограммы</w:t>
            </w:r>
          </w:p>
        </w:tc>
        <w:tc>
          <w:tcPr>
            <w:tcW w:w="6946" w:type="dxa"/>
          </w:tcPr>
          <w:p w:rsidR="002C05B1" w:rsidRPr="002C05B1" w:rsidRDefault="002C05B1" w:rsidP="002C05B1">
            <w:pPr>
              <w:jc w:val="both"/>
            </w:pPr>
            <w:r w:rsidRPr="002C05B1">
              <w:t>Реализация мер по профилактике и</w:t>
            </w:r>
            <w:r>
              <w:t xml:space="preserve"> </w:t>
            </w:r>
            <w:r w:rsidRPr="002C05B1">
              <w:t>предупреждению заноса и распространения</w:t>
            </w:r>
            <w:r>
              <w:t xml:space="preserve"> </w:t>
            </w:r>
            <w:r w:rsidRPr="002C05B1">
              <w:t xml:space="preserve">АЧС на территории Инсарского </w:t>
            </w:r>
            <w:r>
              <w:t>м</w:t>
            </w:r>
            <w:r w:rsidRPr="002C05B1">
              <w:t>униципального</w:t>
            </w:r>
            <w:r>
              <w:t xml:space="preserve"> </w:t>
            </w:r>
            <w:r w:rsidRPr="002C05B1">
              <w:t>района</w:t>
            </w:r>
          </w:p>
        </w:tc>
      </w:tr>
      <w:tr w:rsidR="002C05B1" w:rsidRPr="00986138" w:rsidTr="00A56987">
        <w:tc>
          <w:tcPr>
            <w:tcW w:w="3119" w:type="dxa"/>
          </w:tcPr>
          <w:p w:rsidR="002C05B1" w:rsidRPr="002C05B1" w:rsidRDefault="002C05B1" w:rsidP="002C05B1">
            <w:r w:rsidRPr="00986138">
              <w:t>Целевые индикаторы и Показатели Подпрограммы</w:t>
            </w:r>
          </w:p>
        </w:tc>
        <w:tc>
          <w:tcPr>
            <w:tcW w:w="6946" w:type="dxa"/>
          </w:tcPr>
          <w:p w:rsidR="002C05B1" w:rsidRPr="002C05B1" w:rsidRDefault="002C05B1" w:rsidP="00F10822">
            <w:pPr>
              <w:suppressAutoHyphens/>
              <w:jc w:val="both"/>
            </w:pPr>
            <w:r w:rsidRPr="00986138">
              <w:t xml:space="preserve">Количество ЛПХ, </w:t>
            </w:r>
            <w:proofErr w:type="gramStart"/>
            <w:r w:rsidRPr="00986138">
              <w:t>переведенных</w:t>
            </w:r>
            <w:proofErr w:type="gramEnd"/>
            <w:r w:rsidRPr="00986138">
              <w:t xml:space="preserve"> на альтернативные свиноводству направления</w:t>
            </w:r>
            <w:r w:rsidR="00F10822">
              <w:t xml:space="preserve"> </w:t>
            </w:r>
            <w:r w:rsidRPr="00986138">
              <w:tab/>
              <w:t>животноводства</w:t>
            </w:r>
          </w:p>
        </w:tc>
      </w:tr>
      <w:tr w:rsidR="00455C37" w:rsidRPr="00986138" w:rsidTr="00A56987">
        <w:tc>
          <w:tcPr>
            <w:tcW w:w="3119" w:type="dxa"/>
          </w:tcPr>
          <w:p w:rsidR="00455C37" w:rsidRPr="00986138" w:rsidRDefault="00455C37" w:rsidP="00455C37">
            <w:pPr>
              <w:suppressAutoHyphens/>
              <w:jc w:val="both"/>
            </w:pPr>
            <w:r w:rsidRPr="00986138">
              <w:t>Этапы и сроки реализации</w:t>
            </w:r>
            <w:r>
              <w:t xml:space="preserve"> </w:t>
            </w:r>
            <w:r w:rsidRPr="00986138">
              <w:t>Подпрограммы</w:t>
            </w:r>
          </w:p>
        </w:tc>
        <w:tc>
          <w:tcPr>
            <w:tcW w:w="6946" w:type="dxa"/>
          </w:tcPr>
          <w:p w:rsidR="00455C37" w:rsidRPr="00986138" w:rsidRDefault="00455C37" w:rsidP="00F10822">
            <w:pPr>
              <w:suppressAutoHyphens/>
              <w:jc w:val="both"/>
            </w:pPr>
            <w:r w:rsidRPr="00986138">
              <w:t>2016 – 2025 годы</w:t>
            </w:r>
          </w:p>
        </w:tc>
      </w:tr>
      <w:tr w:rsidR="00455C37" w:rsidRPr="00986138" w:rsidTr="00A56987">
        <w:tc>
          <w:tcPr>
            <w:tcW w:w="3119" w:type="dxa"/>
          </w:tcPr>
          <w:p w:rsidR="00455C37" w:rsidRPr="00986138" w:rsidRDefault="00455C37" w:rsidP="00455C37">
            <w:pPr>
              <w:suppressAutoHyphens/>
              <w:jc w:val="both"/>
            </w:pPr>
            <w:r w:rsidRPr="00986138">
              <w:t>Объемы бюджетных</w:t>
            </w:r>
            <w:r>
              <w:t xml:space="preserve"> </w:t>
            </w:r>
            <w:r w:rsidRPr="00986138">
              <w:t xml:space="preserve">ассигнований </w:t>
            </w:r>
            <w:r>
              <w:t>П</w:t>
            </w:r>
            <w:r w:rsidRPr="00986138">
              <w:t xml:space="preserve">одпрограммы </w:t>
            </w:r>
          </w:p>
        </w:tc>
        <w:tc>
          <w:tcPr>
            <w:tcW w:w="6946" w:type="dxa"/>
          </w:tcPr>
          <w:p w:rsidR="00455C37" w:rsidRPr="00986138" w:rsidRDefault="00455C37" w:rsidP="00455C37">
            <w:pPr>
              <w:suppressAutoHyphens/>
              <w:jc w:val="both"/>
            </w:pPr>
            <w:r w:rsidRPr="00986138">
              <w:t>из средств бюд</w:t>
            </w:r>
            <w:r>
              <w:t xml:space="preserve">жета Инсарского муниципального </w:t>
            </w:r>
            <w:r w:rsidRPr="00986138">
              <w:t>района в сумме 5,0 тыс. рублей:</w:t>
            </w:r>
          </w:p>
          <w:p w:rsidR="00455C37" w:rsidRPr="00986138" w:rsidRDefault="00455C37" w:rsidP="00455C37">
            <w:pPr>
              <w:tabs>
                <w:tab w:val="left" w:pos="4260"/>
              </w:tabs>
              <w:suppressAutoHyphens/>
              <w:jc w:val="both"/>
            </w:pPr>
            <w:r w:rsidRPr="00986138">
              <w:t>в 2016г. – 5,0 тыс. рублей;</w:t>
            </w:r>
          </w:p>
          <w:p w:rsidR="00455C37" w:rsidRPr="00986138" w:rsidRDefault="00455C37" w:rsidP="00455C37">
            <w:pPr>
              <w:tabs>
                <w:tab w:val="left" w:pos="4260"/>
              </w:tabs>
              <w:suppressAutoHyphens/>
              <w:jc w:val="both"/>
            </w:pPr>
            <w:r w:rsidRPr="00986138">
              <w:lastRenderedPageBreak/>
              <w:t>в 2017г. – 5,0 тыс. рублей;</w:t>
            </w:r>
          </w:p>
          <w:p w:rsidR="00455C37" w:rsidRPr="00986138" w:rsidRDefault="00455C37" w:rsidP="00455C37">
            <w:pPr>
              <w:tabs>
                <w:tab w:val="left" w:pos="4260"/>
              </w:tabs>
              <w:suppressAutoHyphens/>
              <w:jc w:val="both"/>
            </w:pPr>
            <w:r w:rsidRPr="00986138">
              <w:t>в 2018г. – 0 тыс. рублей;</w:t>
            </w:r>
          </w:p>
          <w:p w:rsidR="00455C37" w:rsidRPr="00986138" w:rsidRDefault="00455C37" w:rsidP="00455C37">
            <w:pPr>
              <w:tabs>
                <w:tab w:val="left" w:pos="4260"/>
              </w:tabs>
              <w:suppressAutoHyphens/>
              <w:jc w:val="both"/>
            </w:pPr>
            <w:r w:rsidRPr="00986138">
              <w:t>в 2019г. – 0 тыс. рублей;</w:t>
            </w:r>
          </w:p>
          <w:p w:rsidR="00455C37" w:rsidRPr="00986138" w:rsidRDefault="00455C37" w:rsidP="00455C37">
            <w:pPr>
              <w:tabs>
                <w:tab w:val="left" w:pos="4260"/>
              </w:tabs>
              <w:suppressAutoHyphens/>
              <w:jc w:val="both"/>
            </w:pPr>
            <w:r w:rsidRPr="00986138">
              <w:t>в 2020г. – 0 тыс. рублей;</w:t>
            </w:r>
          </w:p>
          <w:p w:rsidR="00455C37" w:rsidRPr="00986138" w:rsidRDefault="00455C37" w:rsidP="00455C37">
            <w:pPr>
              <w:tabs>
                <w:tab w:val="left" w:pos="4260"/>
              </w:tabs>
              <w:suppressAutoHyphens/>
              <w:jc w:val="both"/>
            </w:pPr>
            <w:r w:rsidRPr="00986138">
              <w:t>в 2021г. – 0 тыс. рублей;</w:t>
            </w:r>
          </w:p>
          <w:p w:rsidR="00455C37" w:rsidRPr="00986138" w:rsidRDefault="00455C37" w:rsidP="00455C37">
            <w:pPr>
              <w:tabs>
                <w:tab w:val="left" w:pos="4260"/>
              </w:tabs>
              <w:suppressAutoHyphens/>
              <w:jc w:val="both"/>
            </w:pPr>
            <w:r w:rsidRPr="00986138">
              <w:t>в 2022г. – 0 тыс. рублей;</w:t>
            </w:r>
          </w:p>
          <w:p w:rsidR="00455C37" w:rsidRPr="00986138" w:rsidRDefault="00455C37" w:rsidP="00455C37">
            <w:pPr>
              <w:tabs>
                <w:tab w:val="left" w:pos="4260"/>
              </w:tabs>
              <w:suppressAutoHyphens/>
              <w:jc w:val="both"/>
            </w:pPr>
            <w:r w:rsidRPr="00986138">
              <w:t>в 2023г. – 0 тыс. рублей;</w:t>
            </w:r>
          </w:p>
          <w:p w:rsidR="00455C37" w:rsidRPr="00986138" w:rsidRDefault="00455C37" w:rsidP="00455C37">
            <w:pPr>
              <w:tabs>
                <w:tab w:val="left" w:pos="4260"/>
              </w:tabs>
              <w:suppressAutoHyphens/>
              <w:jc w:val="both"/>
            </w:pPr>
            <w:r w:rsidRPr="00986138">
              <w:t>в 2024г. – 0 тыс. рублей;</w:t>
            </w:r>
          </w:p>
          <w:p w:rsidR="00455C37" w:rsidRPr="00986138" w:rsidRDefault="00455C37" w:rsidP="00455C37">
            <w:pPr>
              <w:tabs>
                <w:tab w:val="left" w:pos="4260"/>
              </w:tabs>
              <w:suppressAutoHyphens/>
              <w:jc w:val="both"/>
            </w:pPr>
            <w:r w:rsidRPr="00986138">
              <w:t>в 2025г. – 0 тыс. рублей;</w:t>
            </w:r>
          </w:p>
        </w:tc>
      </w:tr>
      <w:tr w:rsidR="00455C37" w:rsidRPr="00986138" w:rsidTr="00A56987">
        <w:tc>
          <w:tcPr>
            <w:tcW w:w="3119" w:type="dxa"/>
          </w:tcPr>
          <w:p w:rsidR="00455C37" w:rsidRPr="00986138" w:rsidRDefault="00455C37" w:rsidP="00455C37">
            <w:pPr>
              <w:suppressAutoHyphens/>
              <w:jc w:val="both"/>
            </w:pPr>
            <w:r w:rsidRPr="00986138">
              <w:lastRenderedPageBreak/>
              <w:t>Ожида</w:t>
            </w:r>
            <w:r>
              <w:t xml:space="preserve">емые результаты  </w:t>
            </w:r>
            <w:r w:rsidRPr="00986138">
              <w:t>Реализации Подпрограммы</w:t>
            </w:r>
          </w:p>
        </w:tc>
        <w:tc>
          <w:tcPr>
            <w:tcW w:w="6946" w:type="dxa"/>
          </w:tcPr>
          <w:p w:rsidR="00455C37" w:rsidRPr="00986138" w:rsidRDefault="00455C37" w:rsidP="00D43515">
            <w:pPr>
              <w:tabs>
                <w:tab w:val="left" w:pos="4260"/>
              </w:tabs>
              <w:suppressAutoHyphens/>
              <w:jc w:val="both"/>
            </w:pPr>
            <w:r w:rsidRPr="00986138">
              <w:t>количество граждан, ведущих личное</w:t>
            </w:r>
            <w:r>
              <w:t xml:space="preserve"> </w:t>
            </w:r>
            <w:r w:rsidRPr="00986138">
              <w:t>подсобное хозяйство, перешедших на альтернативные свиноводству виды</w:t>
            </w:r>
            <w:r w:rsidR="00D43515">
              <w:t xml:space="preserve"> </w:t>
            </w:r>
            <w:r w:rsidRPr="00986138">
              <w:t>животноводства ожидаемое в 2016-2025</w:t>
            </w:r>
            <w:r w:rsidR="00D43515">
              <w:t xml:space="preserve"> </w:t>
            </w:r>
            <w:r w:rsidRPr="00986138">
              <w:t>г.</w:t>
            </w:r>
            <w:r w:rsidR="00D43515">
              <w:t xml:space="preserve"> </w:t>
            </w:r>
            <w:r w:rsidRPr="00986138">
              <w:t>74 хозяй</w:t>
            </w:r>
            <w:proofErr w:type="gramStart"/>
            <w:r w:rsidRPr="00986138">
              <w:t>ств гр</w:t>
            </w:r>
            <w:proofErr w:type="gramEnd"/>
            <w:r w:rsidRPr="00986138">
              <w:t>аждан</w:t>
            </w:r>
          </w:p>
        </w:tc>
      </w:tr>
    </w:tbl>
    <w:p w:rsidR="001A64A4" w:rsidRDefault="001A64A4" w:rsidP="00D43515">
      <w:pPr>
        <w:suppressAutoHyphens/>
        <w:spacing w:line="276" w:lineRule="auto"/>
        <w:jc w:val="both"/>
        <w:rPr>
          <w:b/>
        </w:rPr>
      </w:pPr>
    </w:p>
    <w:p w:rsidR="001A64A4" w:rsidRDefault="001A64A4" w:rsidP="001A64A4">
      <w:pPr>
        <w:jc w:val="center"/>
        <w:rPr>
          <w:b/>
        </w:rPr>
      </w:pPr>
      <w:r w:rsidRPr="001A64A4">
        <w:rPr>
          <w:b/>
        </w:rPr>
        <w:t xml:space="preserve">1. </w:t>
      </w:r>
      <w:r w:rsidR="00986138" w:rsidRPr="001A64A4">
        <w:rPr>
          <w:b/>
        </w:rPr>
        <w:t>Приоритеты и цели муниципальной политики в сфере агропромышленного комплекса</w:t>
      </w:r>
    </w:p>
    <w:p w:rsidR="001A64A4" w:rsidRPr="001A64A4" w:rsidRDefault="001A64A4" w:rsidP="001A64A4">
      <w:pPr>
        <w:jc w:val="center"/>
      </w:pPr>
    </w:p>
    <w:p w:rsidR="00986138" w:rsidRPr="001A64A4" w:rsidRDefault="00986138" w:rsidP="001A64A4">
      <w:pPr>
        <w:ind w:firstLine="708"/>
        <w:jc w:val="both"/>
      </w:pPr>
      <w:r w:rsidRPr="001A64A4">
        <w:t>Муниципальная программа базируется на положениях Федерального закона «О развитии сельского хозяйства», Стратегии социально-экономического развития Республики Мордовия до 2025 года.</w:t>
      </w:r>
    </w:p>
    <w:p w:rsidR="00986138" w:rsidRPr="001A64A4" w:rsidRDefault="00986138" w:rsidP="001A64A4">
      <w:pPr>
        <w:ind w:firstLine="708"/>
        <w:jc w:val="both"/>
      </w:pPr>
      <w:r w:rsidRPr="001A64A4">
        <w:t>Муниципальная программа предусматривает комплексное развитие всех отраслей и сфер деятельности агропромышленного комплекса Инсарского муниципального района. Одновременно выделяются 2 уровня приоритетов.</w:t>
      </w:r>
    </w:p>
    <w:p w:rsidR="00986138" w:rsidRPr="001A64A4" w:rsidRDefault="00986138" w:rsidP="001A64A4">
      <w:pPr>
        <w:ind w:firstLine="708"/>
        <w:jc w:val="both"/>
      </w:pPr>
      <w:r w:rsidRPr="001A64A4">
        <w:t>К приоритетам Программы относятся:</w:t>
      </w:r>
    </w:p>
    <w:p w:rsidR="00986138" w:rsidRPr="001A64A4" w:rsidRDefault="00986138" w:rsidP="001A64A4">
      <w:pPr>
        <w:ind w:firstLine="708"/>
        <w:jc w:val="both"/>
      </w:pPr>
      <w:r w:rsidRPr="001A64A4">
        <w:t>экологическая безопасность сельскохозяйственной продукции и продовольствия;</w:t>
      </w:r>
    </w:p>
    <w:p w:rsidR="00986138" w:rsidRPr="001A64A4" w:rsidRDefault="00986138" w:rsidP="001A64A4">
      <w:pPr>
        <w:ind w:firstLine="708"/>
        <w:jc w:val="both"/>
      </w:pPr>
      <w:r w:rsidRPr="001A64A4">
        <w:t>в сфере производства – скотоводство (производство молока и мяса), как системообразующая подотрасль, использующая преимущества района, в первую очередь, наличие достаточных площадей сельскохозяйственных угодий;</w:t>
      </w:r>
    </w:p>
    <w:p w:rsidR="00986138" w:rsidRPr="001A64A4" w:rsidRDefault="00986138" w:rsidP="001A64A4">
      <w:pPr>
        <w:ind w:firstLine="708"/>
        <w:jc w:val="both"/>
      </w:pPr>
      <w:r w:rsidRPr="001A64A4">
        <w:t>в экономической сфере – повышение доходов сельскохозяйственных товаропроизводителей;</w:t>
      </w:r>
    </w:p>
    <w:p w:rsidR="00986138" w:rsidRPr="001A64A4" w:rsidRDefault="00986138" w:rsidP="001A64A4">
      <w:pPr>
        <w:ind w:firstLine="708"/>
        <w:jc w:val="both"/>
      </w:pPr>
      <w:r w:rsidRPr="001A64A4">
        <w:t>в институциональной сфере – развитие интеграционных связей в агропромышленном комплексе;</w:t>
      </w:r>
    </w:p>
    <w:p w:rsidR="00986138" w:rsidRPr="001A64A4" w:rsidRDefault="00986138" w:rsidP="001A64A4">
      <w:pPr>
        <w:ind w:firstLine="708"/>
        <w:jc w:val="both"/>
      </w:pPr>
      <w:proofErr w:type="gramStart"/>
      <w:r w:rsidRPr="001A64A4">
        <w:t>в научной и кадровой сферах – обеспечение формирования инновационного агропромышленного комплекса, увеличение доли квалифицированных кадров на основе развития системы непрерывного агрообразования, повышение привлекательности сельскохозяйственных специальностей для молодых специалистов и сокращение дефицита трудовых ресурсов в аграрной отрасли.</w:t>
      </w:r>
      <w:proofErr w:type="gramEnd"/>
    </w:p>
    <w:p w:rsidR="00986138" w:rsidRPr="001A64A4" w:rsidRDefault="00986138" w:rsidP="001A64A4">
      <w:pPr>
        <w:ind w:firstLine="708"/>
        <w:jc w:val="both"/>
      </w:pPr>
      <w:r w:rsidRPr="001A64A4">
        <w:t>Целями программы являются:</w:t>
      </w:r>
    </w:p>
    <w:p w:rsidR="00986138" w:rsidRPr="001A64A4" w:rsidRDefault="00986138" w:rsidP="001A64A4">
      <w:pPr>
        <w:ind w:firstLine="708"/>
        <w:jc w:val="both"/>
      </w:pPr>
      <w:r w:rsidRPr="001A64A4">
        <w:t xml:space="preserve">повышение конкурентоспособности сельскохозяйственной продукции, производимой </w:t>
      </w:r>
      <w:proofErr w:type="gramStart"/>
      <w:r w:rsidRPr="001A64A4">
        <w:t>районными</w:t>
      </w:r>
      <w:proofErr w:type="gramEnd"/>
      <w:r w:rsidRPr="001A64A4">
        <w:t xml:space="preserve"> сельхозтоваропроизводителями, на внутреннем и внешнем рынках;</w:t>
      </w:r>
    </w:p>
    <w:p w:rsidR="00986138" w:rsidRPr="001A64A4" w:rsidRDefault="00986138" w:rsidP="001A64A4">
      <w:pPr>
        <w:ind w:firstLine="708"/>
        <w:jc w:val="both"/>
      </w:pPr>
      <w:r w:rsidRPr="001A64A4">
        <w:t>повышение финансовой устойчивости предприятий  агропромышленного комплекса Инсарского муниципального  района;</w:t>
      </w:r>
    </w:p>
    <w:p w:rsidR="00986138" w:rsidRPr="001A64A4" w:rsidRDefault="00986138" w:rsidP="001A64A4">
      <w:pPr>
        <w:ind w:firstLine="708"/>
        <w:jc w:val="both"/>
      </w:pPr>
      <w:r w:rsidRPr="001A64A4">
        <w:t>воспроизводство и повышение эффективности использования в сельском хозяйстве земельных и других ресурсов, а также экологизация производства;</w:t>
      </w:r>
    </w:p>
    <w:p w:rsidR="00986138" w:rsidRPr="001A64A4" w:rsidRDefault="00986138" w:rsidP="001A64A4">
      <w:pPr>
        <w:jc w:val="both"/>
      </w:pPr>
      <w:r w:rsidRPr="001A64A4">
        <w:t>обеспечение эпизоотического благополучия.</w:t>
      </w:r>
    </w:p>
    <w:p w:rsidR="00986138" w:rsidRPr="001A64A4" w:rsidRDefault="00986138" w:rsidP="001A64A4">
      <w:pPr>
        <w:ind w:firstLine="708"/>
        <w:jc w:val="both"/>
      </w:pPr>
      <w:r w:rsidRPr="001A64A4">
        <w:t>Для достижения этих целей в программе предусматривается решение следующих задач, реализуемых в рамках районных программ и подпрограмм, включенных в муниципальную программу:</w:t>
      </w:r>
    </w:p>
    <w:p w:rsidR="00986138" w:rsidRPr="001A64A4" w:rsidRDefault="00986138" w:rsidP="001A64A4">
      <w:pPr>
        <w:ind w:firstLine="708"/>
        <w:jc w:val="both"/>
      </w:pPr>
      <w:r w:rsidRPr="001A64A4">
        <w:t>стимулирование роста производства основных видов сельскохозяйственной продукции, производства пищевых продуктов;</w:t>
      </w:r>
    </w:p>
    <w:p w:rsidR="00986138" w:rsidRPr="001A64A4" w:rsidRDefault="00986138" w:rsidP="001A64A4">
      <w:pPr>
        <w:ind w:firstLine="708"/>
        <w:jc w:val="both"/>
      </w:pPr>
      <w:r w:rsidRPr="001A64A4">
        <w:t xml:space="preserve">повышение инвестиционной привлекательности отрасли, развития </w:t>
      </w:r>
      <w:proofErr w:type="gramStart"/>
      <w:r w:rsidRPr="001A64A4">
        <w:t>приоритетных</w:t>
      </w:r>
      <w:proofErr w:type="gramEnd"/>
      <w:r w:rsidRPr="001A64A4">
        <w:t xml:space="preserve"> подотраслей сельского хозяйства;</w:t>
      </w:r>
    </w:p>
    <w:p w:rsidR="00986138" w:rsidRPr="001A64A4" w:rsidRDefault="00986138" w:rsidP="001A64A4">
      <w:pPr>
        <w:ind w:firstLine="708"/>
        <w:jc w:val="both"/>
      </w:pPr>
      <w:r w:rsidRPr="001A64A4">
        <w:t>осуществление противоэпизоотических мероприятий в отношении заразных болезней животных;</w:t>
      </w:r>
    </w:p>
    <w:p w:rsidR="00986138" w:rsidRPr="001A64A4" w:rsidRDefault="00986138" w:rsidP="001A64A4">
      <w:pPr>
        <w:ind w:firstLine="708"/>
        <w:jc w:val="both"/>
      </w:pPr>
      <w:r w:rsidRPr="001A64A4">
        <w:lastRenderedPageBreak/>
        <w:t>поддержка развития инфраструктуры агропродовольственного рынка;</w:t>
      </w:r>
    </w:p>
    <w:p w:rsidR="00986138" w:rsidRPr="001A64A4" w:rsidRDefault="00986138" w:rsidP="001A64A4">
      <w:pPr>
        <w:ind w:firstLine="708"/>
        <w:jc w:val="both"/>
      </w:pPr>
      <w:r w:rsidRPr="001A64A4">
        <w:t>обеспечение сбыта сельскохозяйственной продукции, повышение ее товарности за счет создания условий для ее сезонного хранения и подработки;</w:t>
      </w:r>
    </w:p>
    <w:p w:rsidR="00986138" w:rsidRPr="001A64A4" w:rsidRDefault="00986138" w:rsidP="001A64A4">
      <w:pPr>
        <w:ind w:firstLine="708"/>
        <w:jc w:val="both"/>
      </w:pPr>
      <w:r w:rsidRPr="001A64A4">
        <w:t>повышение эффективности расширения рынков сельскохозяйственной продукции, сырья и продовольствия;</w:t>
      </w:r>
    </w:p>
    <w:p w:rsidR="00986138" w:rsidRPr="001A64A4" w:rsidRDefault="00986138" w:rsidP="001A64A4">
      <w:pPr>
        <w:ind w:firstLine="708"/>
        <w:jc w:val="both"/>
      </w:pPr>
      <w:r w:rsidRPr="001A64A4">
        <w:t>модернизация материально-технической и технологической базы селекции и семеноводства</w:t>
      </w:r>
    </w:p>
    <w:p w:rsidR="00986138" w:rsidRPr="001A64A4" w:rsidRDefault="00986138" w:rsidP="001A64A4">
      <w:pPr>
        <w:jc w:val="both"/>
      </w:pPr>
      <w:r w:rsidRPr="001A64A4">
        <w:t>повышение уровня рентабельности в сельском хозяйстве для обеспечения его устойчивого развития;</w:t>
      </w:r>
    </w:p>
    <w:p w:rsidR="00986138" w:rsidRPr="001A64A4" w:rsidRDefault="00986138" w:rsidP="001A64A4">
      <w:pPr>
        <w:ind w:firstLine="708"/>
        <w:jc w:val="both"/>
      </w:pPr>
      <w:r w:rsidRPr="001A64A4">
        <w:t>стимулирование инновационной деятельности и инновационного развития агропромышленного комплекса;</w:t>
      </w:r>
    </w:p>
    <w:p w:rsidR="00986138" w:rsidRPr="001A64A4" w:rsidRDefault="00986138" w:rsidP="001A64A4">
      <w:pPr>
        <w:ind w:firstLine="708"/>
        <w:jc w:val="both"/>
      </w:pPr>
      <w:r w:rsidRPr="001A64A4">
        <w:t>создание условий для эффективного использования земель сельскохозяйственного назначения;</w:t>
      </w:r>
    </w:p>
    <w:p w:rsidR="00986138" w:rsidRPr="001A64A4" w:rsidRDefault="00986138" w:rsidP="001A64A4">
      <w:pPr>
        <w:ind w:firstLine="708"/>
        <w:jc w:val="both"/>
      </w:pPr>
      <w:r w:rsidRPr="001A64A4">
        <w:t>экологически регламентированное использование в сельскохозяйственном производстве земельных, водных и других возобновляемых природных ресурсов, а также повышение  плодородия почв до оптимального уровня.</w:t>
      </w:r>
    </w:p>
    <w:p w:rsidR="00986138" w:rsidRPr="00986138" w:rsidRDefault="00986138" w:rsidP="00986138">
      <w:pPr>
        <w:suppressAutoHyphens/>
        <w:ind w:firstLine="709"/>
        <w:jc w:val="both"/>
      </w:pPr>
    </w:p>
    <w:p w:rsidR="00986138" w:rsidRDefault="001A64A4" w:rsidP="001A64A4">
      <w:pPr>
        <w:jc w:val="center"/>
        <w:rPr>
          <w:b/>
        </w:rPr>
      </w:pPr>
      <w:r w:rsidRPr="001A64A4">
        <w:rPr>
          <w:b/>
        </w:rPr>
        <w:t>2</w:t>
      </w:r>
      <w:r w:rsidR="00986138" w:rsidRPr="001A64A4">
        <w:rPr>
          <w:b/>
        </w:rPr>
        <w:t>. Общая характеристика состояния и основные проблемы развития агропромышленного комплекса Инсарского муниципального района и прогноз развития агропромышленного комплекса Инсарского муниципального района до 2025 года</w:t>
      </w:r>
    </w:p>
    <w:p w:rsidR="001A64A4" w:rsidRPr="001A64A4" w:rsidRDefault="001A64A4" w:rsidP="001A64A4">
      <w:pPr>
        <w:jc w:val="center"/>
      </w:pPr>
    </w:p>
    <w:p w:rsidR="00986138" w:rsidRPr="001A64A4" w:rsidRDefault="00986138" w:rsidP="001A64A4">
      <w:pPr>
        <w:ind w:firstLine="708"/>
        <w:jc w:val="both"/>
      </w:pPr>
      <w:r w:rsidRPr="001A64A4">
        <w:t>Состояние и уровень развития агропромышленного комплекса во многом определяют социально-экономическую ситуацию в Инсарском муниципальном районе, устойчивость развития сельских территорий. За период реализации приоритетного национального проекта «Развитие агропромышленного комплекса» и Программы развития сельского хозяйства и регулирования рынков сельскохозяйственной продукции, сырья и продовольствия на 2016-2025годы в Инсарском муниципальном районе проделана значительная работа по развитию агропромышленного производства.</w:t>
      </w:r>
    </w:p>
    <w:p w:rsidR="00986138" w:rsidRPr="001A64A4" w:rsidRDefault="00986138" w:rsidP="001A64A4">
      <w:pPr>
        <w:ind w:firstLine="708"/>
        <w:jc w:val="both"/>
      </w:pPr>
      <w:r w:rsidRPr="001A64A4">
        <w:t>Сельскохозяйственные угодья составляют 56125,3 га, в 2020 году площадь уборки составила 33120 га.</w:t>
      </w:r>
    </w:p>
    <w:p w:rsidR="00986138" w:rsidRPr="001A64A4" w:rsidRDefault="00986138" w:rsidP="001A64A4">
      <w:pPr>
        <w:ind w:firstLine="708"/>
        <w:jc w:val="both"/>
      </w:pPr>
      <w:r w:rsidRPr="001A64A4">
        <w:t>На 1 января 2021 г. в Инсарском муниципальном районе  осуществляют производственно-хозяйственную деятельность 7 сельскохозяйственных  предприятия, функционируют 12 крестьянских (фермерских) хозяйств с общей площадью  пашни 39015 га. Насчитывается более 6000 подворий населения, из них 1230 личных подсобных хозяйств.</w:t>
      </w:r>
      <w:r w:rsidR="001A64A4">
        <w:t xml:space="preserve"> </w:t>
      </w:r>
      <w:r w:rsidRPr="001A64A4">
        <w:t>Сельскохозяйственными предприятиями производится зерно, мясо, молоко, выращивается   картофель и овощи.</w:t>
      </w:r>
    </w:p>
    <w:p w:rsidR="00986138" w:rsidRPr="001A64A4" w:rsidRDefault="00986138" w:rsidP="001A64A4">
      <w:pPr>
        <w:ind w:firstLine="708"/>
        <w:jc w:val="both"/>
        <w:rPr>
          <w:rFonts w:eastAsia="Calibri"/>
        </w:rPr>
      </w:pPr>
      <w:r w:rsidRPr="001A64A4">
        <w:t xml:space="preserve">По состоянию на 1 января 2021 г. в Инсарском муниципальном районе насчитывается 7136 голов крупного рогатого скота, в том числе 3445 голов коров. </w:t>
      </w:r>
    </w:p>
    <w:p w:rsidR="00986138" w:rsidRDefault="00986138" w:rsidP="001A64A4">
      <w:pPr>
        <w:ind w:firstLine="426"/>
        <w:jc w:val="both"/>
      </w:pPr>
      <w:r w:rsidRPr="001A64A4">
        <w:t>В 2020 г. произведено  15852,8 тонн  скота и птицы на убой в живом весе, молока – 31249,4 тонн. Надой на одну корову за 2020 г. в сельхозпредприятиях составил 9464 кг.</w:t>
      </w:r>
    </w:p>
    <w:p w:rsidR="001A64A4" w:rsidRPr="001A64A4" w:rsidRDefault="001A64A4" w:rsidP="001A64A4">
      <w:pPr>
        <w:ind w:firstLine="426"/>
        <w:jc w:val="both"/>
      </w:pPr>
    </w:p>
    <w:p w:rsidR="00986138" w:rsidRPr="001A64A4" w:rsidRDefault="001A64A4" w:rsidP="001A64A4">
      <w:pPr>
        <w:jc w:val="center"/>
        <w:rPr>
          <w:b/>
        </w:rPr>
      </w:pPr>
      <w:r w:rsidRPr="001A64A4">
        <w:rPr>
          <w:b/>
        </w:rPr>
        <w:t>3</w:t>
      </w:r>
      <w:r w:rsidR="00986138" w:rsidRPr="001A64A4">
        <w:rPr>
          <w:b/>
        </w:rPr>
        <w:t>. Приоритеты государственной политики в сфере реализации программы, цели и задачи</w:t>
      </w:r>
    </w:p>
    <w:p w:rsidR="001A64A4" w:rsidRPr="001A64A4" w:rsidRDefault="001A64A4" w:rsidP="001A64A4">
      <w:pPr>
        <w:jc w:val="center"/>
      </w:pPr>
    </w:p>
    <w:p w:rsidR="00986138" w:rsidRPr="001A64A4" w:rsidRDefault="00986138" w:rsidP="008948CE">
      <w:pPr>
        <w:ind w:firstLine="708"/>
        <w:jc w:val="both"/>
      </w:pPr>
      <w:r w:rsidRPr="001A64A4">
        <w:t xml:space="preserve">Программа предусматривает комплексное развитие всех отраслей и сфер деятельности агропромышленного комплекса Инсарского муниципального района с учетом вступления России во Всемирную торговую организацию. Одновременно выделяются 2 уровня приоритетов. </w:t>
      </w:r>
    </w:p>
    <w:p w:rsidR="00986138" w:rsidRPr="001A64A4" w:rsidRDefault="00986138" w:rsidP="001A64A4">
      <w:pPr>
        <w:jc w:val="both"/>
      </w:pPr>
      <w:r w:rsidRPr="001A64A4">
        <w:t>К приоритетам первого уровня относятся:</w:t>
      </w:r>
    </w:p>
    <w:p w:rsidR="00986138" w:rsidRPr="001A64A4" w:rsidRDefault="00986138" w:rsidP="008948CE">
      <w:pPr>
        <w:ind w:firstLine="708"/>
        <w:jc w:val="both"/>
      </w:pPr>
      <w:r w:rsidRPr="001A64A4">
        <w:t>в сфере производства – скотоводство (производство молока и мяса) как системообразующая подотрасль, использующая преимущества района, в первую очередь, наличие достаточных площадей сельскохозяйственных угодий;</w:t>
      </w:r>
    </w:p>
    <w:p w:rsidR="00986138" w:rsidRPr="001A64A4" w:rsidRDefault="00986138" w:rsidP="008948CE">
      <w:pPr>
        <w:ind w:firstLine="708"/>
        <w:jc w:val="both"/>
      </w:pPr>
      <w:r w:rsidRPr="001A64A4">
        <w:t>в экономической сфере – повышение доходов сельскохозяйственных товаропроизводителей;</w:t>
      </w:r>
    </w:p>
    <w:p w:rsidR="00986138" w:rsidRPr="001A64A4" w:rsidRDefault="00986138" w:rsidP="001A64A4">
      <w:pPr>
        <w:jc w:val="both"/>
      </w:pPr>
      <w:r w:rsidRPr="001A64A4">
        <w:lastRenderedPageBreak/>
        <w:t>в сфере развития производственного потенциала – мелиорация земель сельскохозяйственного назначения, введение в оборот неиспользуемой пашни и других категорий сельскохозяйственных угодий;</w:t>
      </w:r>
    </w:p>
    <w:p w:rsidR="00986138" w:rsidRPr="001A64A4" w:rsidRDefault="00986138" w:rsidP="008948CE">
      <w:pPr>
        <w:ind w:firstLine="708"/>
        <w:jc w:val="both"/>
      </w:pPr>
      <w:r w:rsidRPr="001A64A4">
        <w:t>в институциональной сфере – развитие интеграционных связей в агропромышленном комплексе;</w:t>
      </w:r>
    </w:p>
    <w:p w:rsidR="00986138" w:rsidRPr="001A64A4" w:rsidRDefault="00986138" w:rsidP="008948CE">
      <w:pPr>
        <w:ind w:firstLine="708"/>
        <w:jc w:val="both"/>
      </w:pPr>
      <w:proofErr w:type="gramStart"/>
      <w:r w:rsidRPr="001A64A4">
        <w:t>в научной и кадровой сферах – обеспечение формирования инновационного агропромышленного комплекса, создание и совершенствование системы подготовки, переподготовки, повышения квалификации и поддержки кадрового потенциала в агропромышленном комплексе Инсарского муниципального района, способствующей решению стратегических задач социально-экономического и д</w:t>
      </w:r>
      <w:r w:rsidR="008948CE">
        <w:t>емографического развития района;</w:t>
      </w:r>
      <w:proofErr w:type="gramEnd"/>
    </w:p>
    <w:p w:rsidR="00986138" w:rsidRPr="001A64A4" w:rsidRDefault="00986138" w:rsidP="008948CE">
      <w:pPr>
        <w:ind w:firstLine="708"/>
        <w:jc w:val="both"/>
      </w:pPr>
      <w:r w:rsidRPr="001A64A4">
        <w:t>обеспечение эпизоотического благополучия; осуществление противоэпизоотических мероприятий в отношении карантинных и особо о</w:t>
      </w:r>
      <w:r w:rsidR="008948CE">
        <w:t>пасных животных.</w:t>
      </w:r>
    </w:p>
    <w:p w:rsidR="00986138" w:rsidRPr="001A64A4" w:rsidRDefault="00986138" w:rsidP="008948CE">
      <w:pPr>
        <w:ind w:firstLine="708"/>
        <w:jc w:val="both"/>
      </w:pPr>
      <w:r w:rsidRPr="001A64A4">
        <w:t>Приоритеты второго уровня включают такие направления, как:</w:t>
      </w:r>
    </w:p>
    <w:p w:rsidR="00986138" w:rsidRPr="001A64A4" w:rsidRDefault="00986138" w:rsidP="008948CE">
      <w:pPr>
        <w:ind w:firstLine="708"/>
        <w:jc w:val="both"/>
      </w:pPr>
      <w:r w:rsidRPr="001A64A4">
        <w:t xml:space="preserve">развитие </w:t>
      </w:r>
      <w:proofErr w:type="gramStart"/>
      <w:r w:rsidRPr="001A64A4">
        <w:t>импортозамещающих</w:t>
      </w:r>
      <w:proofErr w:type="gramEnd"/>
      <w:r w:rsidRPr="001A64A4">
        <w:t xml:space="preserve"> подотраслей сельского хозяйства;</w:t>
      </w:r>
    </w:p>
    <w:p w:rsidR="00986138" w:rsidRPr="001A64A4" w:rsidRDefault="00986138" w:rsidP="008948CE">
      <w:pPr>
        <w:ind w:firstLine="708"/>
        <w:jc w:val="both"/>
      </w:pPr>
      <w:r w:rsidRPr="001A64A4">
        <w:t>экологическая безопасность сельскохозяйственной продукции и продовольствия;</w:t>
      </w:r>
    </w:p>
    <w:p w:rsidR="00986138" w:rsidRPr="001A64A4" w:rsidRDefault="00986138" w:rsidP="008948CE">
      <w:pPr>
        <w:ind w:firstLine="708"/>
        <w:jc w:val="both"/>
      </w:pPr>
      <w:r w:rsidRPr="001A64A4">
        <w:t>наращивание вывозного потенциала  сельскохозяйственной продукции, сырья и продовольствия по мере насыщения ими районного рынка;</w:t>
      </w:r>
    </w:p>
    <w:p w:rsidR="00986138" w:rsidRPr="001A64A4" w:rsidRDefault="00986138" w:rsidP="008948CE">
      <w:pPr>
        <w:ind w:firstLine="708"/>
        <w:jc w:val="both"/>
      </w:pPr>
      <w:r w:rsidRPr="001A64A4">
        <w:t xml:space="preserve">Целями Программы являются: обеспечение </w:t>
      </w:r>
      <w:proofErr w:type="gramStart"/>
      <w:r w:rsidRPr="001A64A4">
        <w:t>роста объемов производства основных видов продукции агропромышленного комплекса</w:t>
      </w:r>
      <w:proofErr w:type="gramEnd"/>
      <w:r w:rsidRPr="001A64A4">
        <w:t xml:space="preserve"> республики;</w:t>
      </w:r>
      <w:r w:rsidR="008948CE">
        <w:t xml:space="preserve"> </w:t>
      </w:r>
      <w:r w:rsidRPr="001A64A4">
        <w:t>повышение конкурентоспособности сельскохозяйственной продукции, производимой районными сельхозтоваропроизводителями, на внутреннем и внешнем рынках;</w:t>
      </w:r>
    </w:p>
    <w:p w:rsidR="00986138" w:rsidRPr="001A64A4" w:rsidRDefault="00986138" w:rsidP="003C10D8">
      <w:pPr>
        <w:ind w:firstLine="708"/>
        <w:jc w:val="both"/>
      </w:pPr>
      <w:r w:rsidRPr="001A64A4">
        <w:t xml:space="preserve">повышение финансовой устойчивости предприятий  агропромышленного комплекса Инсарского муниципального района.  </w:t>
      </w:r>
    </w:p>
    <w:p w:rsidR="00986138" w:rsidRPr="001A64A4" w:rsidRDefault="00986138" w:rsidP="003C10D8">
      <w:pPr>
        <w:ind w:firstLine="708"/>
        <w:jc w:val="both"/>
      </w:pPr>
      <w:r w:rsidRPr="001A64A4">
        <w:t>Для достижения этих целей в Программе предусматривается решение следующих задач, реализуемых в рамках целевых программ и подпрограмм, включенных в программу:</w:t>
      </w:r>
    </w:p>
    <w:p w:rsidR="00986138" w:rsidRPr="001A64A4" w:rsidRDefault="00986138" w:rsidP="003C10D8">
      <w:pPr>
        <w:ind w:firstLine="708"/>
        <w:jc w:val="both"/>
      </w:pPr>
      <w:r w:rsidRPr="001A64A4">
        <w:t>стимулирование роста производства основных видов сельскохозяйственной продукции, производства пищевых продуктов;</w:t>
      </w:r>
    </w:p>
    <w:p w:rsidR="00986138" w:rsidRPr="001A64A4" w:rsidRDefault="00986138" w:rsidP="003C10D8">
      <w:pPr>
        <w:ind w:firstLine="708"/>
        <w:jc w:val="both"/>
      </w:pPr>
      <w:r w:rsidRPr="001A64A4">
        <w:t>осуществление противоэпизоотических мероприятий в отношении карантинных и особо опасных животных;</w:t>
      </w:r>
    </w:p>
    <w:p w:rsidR="00986138" w:rsidRPr="001A64A4" w:rsidRDefault="00986138" w:rsidP="003C10D8">
      <w:pPr>
        <w:ind w:firstLine="708"/>
        <w:jc w:val="both"/>
      </w:pPr>
      <w:r w:rsidRPr="001A64A4">
        <w:t>поддержка развития инфраструктуры агропродовольственного рынка;</w:t>
      </w:r>
    </w:p>
    <w:p w:rsidR="00986138" w:rsidRPr="001A64A4" w:rsidRDefault="00986138" w:rsidP="003C10D8">
      <w:pPr>
        <w:ind w:firstLine="708"/>
        <w:jc w:val="both"/>
      </w:pPr>
      <w:r w:rsidRPr="001A64A4">
        <w:t>повышение эффективности регулирования рынков сельскохозяйственной продукции, сырья и продовольствия;</w:t>
      </w:r>
    </w:p>
    <w:p w:rsidR="00986138" w:rsidRPr="001A64A4" w:rsidRDefault="00986138" w:rsidP="003C10D8">
      <w:pPr>
        <w:ind w:firstLine="708"/>
        <w:jc w:val="both"/>
      </w:pPr>
      <w:r w:rsidRPr="001A64A4">
        <w:t>поддержка малых форм хозяйствования;</w:t>
      </w:r>
    </w:p>
    <w:p w:rsidR="00986138" w:rsidRPr="001A64A4" w:rsidRDefault="00986138" w:rsidP="003C10D8">
      <w:pPr>
        <w:ind w:firstLine="708"/>
        <w:jc w:val="both"/>
      </w:pPr>
      <w:r w:rsidRPr="001A64A4">
        <w:t>повышение уровня рентабельности в сельском хозяйстве для обеспечения его устойчивого развития;</w:t>
      </w:r>
    </w:p>
    <w:p w:rsidR="00986138" w:rsidRPr="001A64A4" w:rsidRDefault="00986138" w:rsidP="003C10D8">
      <w:pPr>
        <w:ind w:firstLine="708"/>
        <w:jc w:val="both"/>
      </w:pPr>
      <w:r w:rsidRPr="001A64A4">
        <w:t>повышение качества жизни сельского населения;</w:t>
      </w:r>
    </w:p>
    <w:p w:rsidR="00986138" w:rsidRPr="001A64A4" w:rsidRDefault="00986138" w:rsidP="003C10D8">
      <w:pPr>
        <w:ind w:firstLine="708"/>
        <w:jc w:val="both"/>
      </w:pPr>
      <w:r w:rsidRPr="001A64A4">
        <w:t>стимулирование инновационной деятельности и инновационного развития агропромышленного комплекса;</w:t>
      </w:r>
    </w:p>
    <w:p w:rsidR="00986138" w:rsidRPr="001A64A4" w:rsidRDefault="00986138" w:rsidP="003C10D8">
      <w:pPr>
        <w:ind w:firstLine="708"/>
        <w:jc w:val="both"/>
      </w:pPr>
      <w:r w:rsidRPr="001A64A4">
        <w:t>развитие биотехнологии;</w:t>
      </w:r>
    </w:p>
    <w:p w:rsidR="00986138" w:rsidRPr="001A64A4" w:rsidRDefault="00986138" w:rsidP="003C10D8">
      <w:pPr>
        <w:ind w:firstLine="708"/>
        <w:jc w:val="both"/>
      </w:pPr>
      <w:r w:rsidRPr="001A64A4">
        <w:t>обеспечение эффективной деятельности органов местного самоуправления  в сфере развития сельского хозяйства и регулирования рынков сельскохозяйственной продукции, сырья и продовольствия;</w:t>
      </w:r>
    </w:p>
    <w:p w:rsidR="00986138" w:rsidRPr="001A64A4" w:rsidRDefault="00986138" w:rsidP="003C10D8">
      <w:pPr>
        <w:ind w:firstLine="708"/>
        <w:jc w:val="both"/>
      </w:pPr>
      <w:r w:rsidRPr="001A64A4">
        <w:t>создание условий для эффективного использования земель сельскохозяйственного назначения, повышение и сохранение плодородия почв;</w:t>
      </w:r>
    </w:p>
    <w:p w:rsidR="00986138" w:rsidRDefault="00986138" w:rsidP="001A64A4">
      <w:pPr>
        <w:jc w:val="both"/>
      </w:pPr>
      <w:r w:rsidRPr="001A64A4">
        <w:t>развитие мелиорации сельскохозяйственных земель.</w:t>
      </w:r>
    </w:p>
    <w:p w:rsidR="003C10D8" w:rsidRPr="001A64A4" w:rsidRDefault="003C10D8" w:rsidP="001A64A4">
      <w:pPr>
        <w:jc w:val="both"/>
      </w:pPr>
    </w:p>
    <w:p w:rsidR="00986138" w:rsidRPr="003C10D8" w:rsidRDefault="003C10D8" w:rsidP="003C10D8">
      <w:pPr>
        <w:jc w:val="center"/>
        <w:rPr>
          <w:b/>
        </w:rPr>
      </w:pPr>
      <w:r w:rsidRPr="003C10D8">
        <w:rPr>
          <w:b/>
        </w:rPr>
        <w:t>4</w:t>
      </w:r>
      <w:r w:rsidR="00986138" w:rsidRPr="003C10D8">
        <w:rPr>
          <w:b/>
        </w:rPr>
        <w:t>. Показатели (индикаторы) реализации Программы</w:t>
      </w:r>
    </w:p>
    <w:p w:rsidR="003C10D8" w:rsidRPr="003C10D8" w:rsidRDefault="003C10D8" w:rsidP="003C10D8">
      <w:pPr>
        <w:jc w:val="center"/>
      </w:pPr>
    </w:p>
    <w:p w:rsidR="00986138" w:rsidRPr="003C10D8" w:rsidRDefault="00986138" w:rsidP="003C10D8">
      <w:pPr>
        <w:ind w:firstLine="708"/>
        <w:jc w:val="both"/>
      </w:pPr>
      <w:r w:rsidRPr="003C10D8">
        <w:t>Прогноз реализации Программы основывается на достижении уровней её основных показателей (индикаторов) согласно приложение. В части основных показателей Программы прогнозируются:</w:t>
      </w:r>
    </w:p>
    <w:p w:rsidR="00986138" w:rsidRPr="003C10D8" w:rsidRDefault="00986138" w:rsidP="003C10D8">
      <w:pPr>
        <w:ind w:firstLine="708"/>
        <w:jc w:val="both"/>
      </w:pPr>
      <w:r w:rsidRPr="003C10D8">
        <w:lastRenderedPageBreak/>
        <w:t>индекс производства продукции сельского хозяйства в хозяйствах всех категорий в 2025 г. к уровню 2016 г. – 169,0%, в том числе продукции растениеводства – 135,0%, продукции животноводства – 1625,0%;</w:t>
      </w:r>
    </w:p>
    <w:p w:rsidR="00986138" w:rsidRPr="003C10D8" w:rsidRDefault="00986138" w:rsidP="003C10D8">
      <w:pPr>
        <w:ind w:firstLine="708"/>
        <w:jc w:val="both"/>
      </w:pPr>
      <w:r w:rsidRPr="003C10D8">
        <w:t>уровень рентабельности хозяйственной деятельности сельскохозяйственных организаций к 2025 г. – не менее 17,1% (с учетом субсидий);</w:t>
      </w:r>
    </w:p>
    <w:p w:rsidR="00986138" w:rsidRPr="003C10D8" w:rsidRDefault="00986138" w:rsidP="003C10D8">
      <w:pPr>
        <w:ind w:firstLine="708"/>
        <w:jc w:val="both"/>
      </w:pPr>
      <w:r w:rsidRPr="003C10D8">
        <w:t>достижение уровня заработной платы в сельском хозяйстве (в сельскохозяйственных организациях, не относящихся  к субъектам малого предпринимательства) до 36800 рублей.</w:t>
      </w:r>
    </w:p>
    <w:p w:rsidR="00986138" w:rsidRPr="003C10D8" w:rsidRDefault="00986138" w:rsidP="003C10D8">
      <w:pPr>
        <w:jc w:val="both"/>
      </w:pPr>
      <w:r w:rsidRPr="003C10D8">
        <w:t>В растениеводстве предстоит:</w:t>
      </w:r>
    </w:p>
    <w:p w:rsidR="00986138" w:rsidRPr="003C10D8" w:rsidRDefault="00986138" w:rsidP="003C10D8">
      <w:pPr>
        <w:ind w:firstLine="708"/>
        <w:jc w:val="both"/>
      </w:pPr>
      <w:r w:rsidRPr="003C10D8">
        <w:t>освоить интенсивные технологии, базирующиеся на новом поколении тракторов и сельскохозяйственных машин;</w:t>
      </w:r>
    </w:p>
    <w:p w:rsidR="00986138" w:rsidRPr="003C10D8" w:rsidRDefault="00986138" w:rsidP="003C10D8">
      <w:pPr>
        <w:ind w:firstLine="708"/>
        <w:jc w:val="both"/>
      </w:pPr>
      <w:r w:rsidRPr="003C10D8">
        <w:t xml:space="preserve">увеличить объемы внесения минеральных удобрений (с </w:t>
      </w:r>
      <w:smartTag w:uri="urn:schemas-microsoft-com:office:smarttags" w:element="metricconverter">
        <w:smartTagPr>
          <w:attr w:name="ProductID" w:val="69 кг"/>
        </w:smartTagPr>
        <w:r w:rsidRPr="003C10D8">
          <w:t>69 кг</w:t>
        </w:r>
      </w:smartTag>
      <w:r w:rsidRPr="003C10D8">
        <w:t xml:space="preserve">  в пересчете на 100% питательного вещества на </w:t>
      </w:r>
      <w:smartTag w:uri="urn:schemas-microsoft-com:office:smarttags" w:element="metricconverter">
        <w:smartTagPr>
          <w:attr w:name="ProductID" w:val="1 га"/>
        </w:smartTagPr>
        <w:r w:rsidRPr="003C10D8">
          <w:t>1 га</w:t>
        </w:r>
      </w:smartTag>
      <w:r w:rsidRPr="003C10D8">
        <w:t xml:space="preserve"> посевов в 2025 г. до 80-</w:t>
      </w:r>
      <w:smartTag w:uri="urn:schemas-microsoft-com:office:smarttags" w:element="metricconverter">
        <w:smartTagPr>
          <w:attr w:name="ProductID" w:val="85 кг"/>
        </w:smartTagPr>
        <w:r w:rsidRPr="003C10D8">
          <w:t>85 кг</w:t>
        </w:r>
      </w:smartTag>
      <w:r w:rsidRPr="003C10D8">
        <w:t xml:space="preserve"> в перспективе), осуществить переход на посев перспективными высокоурожайными сортами и гибридами.</w:t>
      </w:r>
    </w:p>
    <w:p w:rsidR="00986138" w:rsidRPr="003C10D8" w:rsidRDefault="00986138" w:rsidP="003C10D8">
      <w:pPr>
        <w:ind w:firstLine="708"/>
        <w:jc w:val="both"/>
      </w:pPr>
      <w:r w:rsidRPr="003C10D8">
        <w:t xml:space="preserve">В животноводстве решение задачи ускоренного наращивания производства мяса и молока позволит повысить уровень потребления населением этих продуктов </w:t>
      </w:r>
      <w:proofErr w:type="gramStart"/>
      <w:r w:rsidRPr="003C10D8">
        <w:t>при</w:t>
      </w:r>
      <w:proofErr w:type="gramEnd"/>
      <w:r w:rsidRPr="003C10D8">
        <w:t xml:space="preserve"> одновременном их импортозамещении. Среднегодовой темп роста продукции сельского хозяйства в период до 2025 г. должен составить не менее 3,8 - 5%.Более высокие темпы намечены по производству зерна, мяса скота и птицы, сыра и сырных продуктов, плодоовощной продукции.</w:t>
      </w:r>
    </w:p>
    <w:p w:rsidR="00986138" w:rsidRPr="003C10D8" w:rsidRDefault="003C10D8" w:rsidP="003C10D8">
      <w:pPr>
        <w:ind w:firstLine="708"/>
        <w:jc w:val="both"/>
      </w:pPr>
      <w:r>
        <w:t>У</w:t>
      </w:r>
      <w:r w:rsidR="00986138" w:rsidRPr="003C10D8">
        <w:t>лучшение общих условий функционирования сельского хозяйства путем сохранения и поддержания почвенного плодородия;</w:t>
      </w:r>
    </w:p>
    <w:p w:rsidR="00986138" w:rsidRPr="003C10D8" w:rsidRDefault="00986138" w:rsidP="003C10D8">
      <w:pPr>
        <w:ind w:firstLine="708"/>
        <w:jc w:val="both"/>
      </w:pPr>
      <w:r w:rsidRPr="003C10D8">
        <w:t>обеспечение ускоренного развития приоритетных подотраслей сельского хозяйства, прежде всего животноводства, на основе доведения удельного веса племенного скота в общем объеме поголовья сельскохозяйственных животных до 19 процентов, а также на основе доведения удельного веса площади, засеваемой элитными семенами в общей площади посева до 12 процентов;</w:t>
      </w:r>
    </w:p>
    <w:p w:rsidR="00986138" w:rsidRPr="003C10D8" w:rsidRDefault="00986138" w:rsidP="003C10D8">
      <w:pPr>
        <w:ind w:firstLine="708"/>
        <w:jc w:val="both"/>
      </w:pPr>
      <w:r w:rsidRPr="003C10D8">
        <w:t>повышение финансовой устойчивости сельского хозяйства за счет мер по расширению доступа сельскохозяйственных товаропроизводителей к кредитным ресурсам на льготных условиях и повышению удельного веса застрахованных площадей посевов в общей площади до 70 процентов</w:t>
      </w:r>
      <w:r w:rsidR="003C10D8">
        <w:t>.</w:t>
      </w:r>
    </w:p>
    <w:p w:rsidR="00986138" w:rsidRPr="003C10D8" w:rsidRDefault="00986138" w:rsidP="003C10D8">
      <w:pPr>
        <w:ind w:firstLine="708"/>
        <w:jc w:val="both"/>
      </w:pPr>
      <w:r w:rsidRPr="003C10D8">
        <w:t xml:space="preserve">В сельское хозяйство будет поступать более энергонасыщенная и ресурсосберегающая техника. Всего за период реализации Программы будет приобретено более 8 тракторов и 4 зерноуборочных комбайна и 2 кормоуборочных комбайнов. </w:t>
      </w:r>
    </w:p>
    <w:p w:rsidR="00986138" w:rsidRPr="003C10D8" w:rsidRDefault="00986138" w:rsidP="003C10D8">
      <w:pPr>
        <w:ind w:firstLine="708"/>
        <w:jc w:val="both"/>
      </w:pPr>
      <w:r w:rsidRPr="003C10D8">
        <w:t xml:space="preserve">Основными условиями </w:t>
      </w:r>
      <w:proofErr w:type="gramStart"/>
      <w:r w:rsidRPr="003C10D8">
        <w:t>достижения прогнозируемых темпов роста социально-экономического развития сельского хозяйства</w:t>
      </w:r>
      <w:proofErr w:type="gramEnd"/>
      <w:r w:rsidRPr="003C10D8">
        <w:t xml:space="preserve"> на 2016год и на период до 2025 года являются:</w:t>
      </w:r>
    </w:p>
    <w:p w:rsidR="00986138" w:rsidRPr="003C10D8" w:rsidRDefault="00986138" w:rsidP="003C10D8">
      <w:pPr>
        <w:ind w:firstLine="708"/>
        <w:jc w:val="both"/>
      </w:pPr>
      <w:r w:rsidRPr="003C10D8">
        <w:t>развитие направлений, определенных приоритетным национальным проектом "Развитие агропромышленного комплекса;</w:t>
      </w:r>
    </w:p>
    <w:p w:rsidR="00986138" w:rsidRPr="003C10D8" w:rsidRDefault="00986138" w:rsidP="003C10D8">
      <w:pPr>
        <w:ind w:firstLine="708"/>
        <w:jc w:val="both"/>
      </w:pPr>
      <w:r w:rsidRPr="003C10D8">
        <w:t>развитие кормовой базы на основе производства культур, обеспечивающих кормопроизводство белком, которое позволит существенно уменьшить зависимость наращивания производства продукции животноводства;</w:t>
      </w:r>
    </w:p>
    <w:p w:rsidR="00986138" w:rsidRPr="003C10D8" w:rsidRDefault="00986138" w:rsidP="003C10D8">
      <w:pPr>
        <w:ind w:firstLine="708"/>
        <w:jc w:val="both"/>
      </w:pPr>
      <w:r w:rsidRPr="003C10D8">
        <w:t>улучшение финансового положения сельскохозяйственных товаропроизводителей и их материально-технической базы;</w:t>
      </w:r>
    </w:p>
    <w:p w:rsidR="00986138" w:rsidRPr="003C10D8" w:rsidRDefault="00986138" w:rsidP="003C10D8">
      <w:pPr>
        <w:ind w:firstLine="708"/>
        <w:jc w:val="both"/>
      </w:pPr>
      <w:r w:rsidRPr="003C10D8">
        <w:t>повышение платежноспособности сельскохозяйственных товаропроизводителей;</w:t>
      </w:r>
    </w:p>
    <w:p w:rsidR="00986138" w:rsidRPr="003C10D8" w:rsidRDefault="00986138" w:rsidP="003C10D8">
      <w:pPr>
        <w:jc w:val="both"/>
      </w:pPr>
      <w:r w:rsidRPr="003C10D8">
        <w:t>повышение производительности труда на основе стимулирования к использованию современных технологий, совершенствование организации производства, а также организации труда и управления;</w:t>
      </w:r>
    </w:p>
    <w:p w:rsidR="00986138" w:rsidRPr="003C10D8" w:rsidRDefault="00986138" w:rsidP="003C10D8">
      <w:pPr>
        <w:ind w:firstLine="708"/>
        <w:jc w:val="both"/>
      </w:pPr>
      <w:r w:rsidRPr="003C10D8">
        <w:t>создание условий сельскохозяйственным и другим товаропроизводителям агропромышленного комплекса для инвестирования в модернизацию и техническое перевооружение производства;</w:t>
      </w:r>
    </w:p>
    <w:p w:rsidR="00986138" w:rsidRDefault="00986138" w:rsidP="003C10D8">
      <w:pPr>
        <w:ind w:firstLine="708"/>
        <w:jc w:val="both"/>
      </w:pPr>
      <w:r w:rsidRPr="003C10D8">
        <w:t>реализация проектов местных инициатив граждан, проживающих в сельской местности, получивших грантовую поддержку.</w:t>
      </w:r>
    </w:p>
    <w:p w:rsidR="003C10D8" w:rsidRPr="003C10D8" w:rsidRDefault="003C10D8" w:rsidP="003C10D8">
      <w:pPr>
        <w:ind w:firstLine="708"/>
        <w:jc w:val="both"/>
      </w:pPr>
    </w:p>
    <w:p w:rsidR="00986138" w:rsidRDefault="003C10D8" w:rsidP="003C10D8">
      <w:pPr>
        <w:jc w:val="center"/>
        <w:rPr>
          <w:b/>
        </w:rPr>
      </w:pPr>
      <w:r w:rsidRPr="003C10D8">
        <w:rPr>
          <w:b/>
        </w:rPr>
        <w:t>5</w:t>
      </w:r>
      <w:r w:rsidR="00986138" w:rsidRPr="003C10D8">
        <w:rPr>
          <w:b/>
        </w:rPr>
        <w:t>. Ресурсное обеспечение</w:t>
      </w:r>
    </w:p>
    <w:p w:rsidR="003C10D8" w:rsidRPr="003C10D8" w:rsidRDefault="003C10D8" w:rsidP="003C10D8">
      <w:pPr>
        <w:jc w:val="center"/>
        <w:rPr>
          <w:rFonts w:eastAsia="Calibri"/>
        </w:rPr>
      </w:pPr>
    </w:p>
    <w:p w:rsidR="00986138" w:rsidRPr="003C10D8" w:rsidRDefault="00986138" w:rsidP="003C10D8">
      <w:pPr>
        <w:ind w:firstLine="708"/>
        <w:jc w:val="both"/>
      </w:pPr>
      <w:r w:rsidRPr="003C10D8">
        <w:t>Ресурсное обеспечение реализации Муниципальной программы за счет средств бюджета Инсарского муниципального района  приведено в приложение № 1.</w:t>
      </w:r>
    </w:p>
    <w:p w:rsidR="00986138" w:rsidRDefault="00986138" w:rsidP="003C10D8">
      <w:pPr>
        <w:ind w:firstLine="426"/>
        <w:jc w:val="both"/>
      </w:pPr>
      <w:r w:rsidRPr="003C10D8">
        <w:t>Ресурсное обеспечение Муниципальной программы подлежит уточнению в соответствии с законом Республики Мордовия о республиканском бюджете Республики Мордовия на соответствующие годы и объемом предоставляемых средств из федерального бюджета на текущий год.</w:t>
      </w:r>
    </w:p>
    <w:p w:rsidR="003C10D8" w:rsidRPr="003C10D8" w:rsidRDefault="003C10D8" w:rsidP="003C10D8">
      <w:pPr>
        <w:ind w:firstLine="426"/>
        <w:jc w:val="both"/>
      </w:pPr>
    </w:p>
    <w:p w:rsidR="00986138" w:rsidRPr="003C10D8" w:rsidRDefault="003C10D8" w:rsidP="003C10D8">
      <w:pPr>
        <w:jc w:val="center"/>
        <w:rPr>
          <w:b/>
        </w:rPr>
      </w:pPr>
      <w:r w:rsidRPr="003C10D8">
        <w:rPr>
          <w:b/>
        </w:rPr>
        <w:t>6</w:t>
      </w:r>
      <w:r w:rsidR="00986138" w:rsidRPr="003C10D8">
        <w:rPr>
          <w:b/>
        </w:rPr>
        <w:t>. Основные ожидаемые конечные результаты, сроки и этапы реализации Программы</w:t>
      </w:r>
    </w:p>
    <w:p w:rsidR="003C10D8" w:rsidRPr="003C10D8" w:rsidRDefault="003C10D8" w:rsidP="003C10D8">
      <w:pPr>
        <w:jc w:val="both"/>
      </w:pPr>
    </w:p>
    <w:p w:rsidR="00986138" w:rsidRPr="003C10D8" w:rsidRDefault="00986138" w:rsidP="003C10D8">
      <w:pPr>
        <w:ind w:firstLine="708"/>
        <w:jc w:val="both"/>
      </w:pPr>
      <w:r w:rsidRPr="003C10D8">
        <w:t>В результате реализации Программы будет обеспечено достижение установленных значений по большинству основных показателей Доктрины.</w:t>
      </w:r>
    </w:p>
    <w:p w:rsidR="00986138" w:rsidRPr="003C10D8" w:rsidRDefault="00986138" w:rsidP="003C10D8">
      <w:pPr>
        <w:ind w:firstLine="708"/>
        <w:jc w:val="both"/>
      </w:pPr>
      <w:r w:rsidRPr="003C10D8">
        <w:t>Валовой сбор зерна повысится к 2025 г. до 68000 тонн против 50972 тонн в 2016 г., или на 133,4%.Этому будут способствовать меры по улучшению использования земель сельскохозяйственного назначения, обеспечению развития элитного семеноводства.</w:t>
      </w:r>
    </w:p>
    <w:p w:rsidR="00986138" w:rsidRPr="003C10D8" w:rsidRDefault="00986138" w:rsidP="003C10D8">
      <w:pPr>
        <w:ind w:firstLine="708"/>
        <w:jc w:val="both"/>
      </w:pPr>
      <w:r w:rsidRPr="003C10D8">
        <w:t>Производство скота и птицы (в живом весе) к 2025 г. возрастет по сравнению с 2016 г.- 850 тонн до 19600 тонн, молока – до 38500 тонн. Основной прирост будет получен в общественном секторе за счет роста продуктивности скота на основе улучшения породного состава.</w:t>
      </w:r>
    </w:p>
    <w:p w:rsidR="00986138" w:rsidRPr="003C10D8" w:rsidRDefault="00986138" w:rsidP="003C10D8">
      <w:pPr>
        <w:ind w:firstLine="708"/>
        <w:jc w:val="both"/>
      </w:pPr>
      <w:r w:rsidRPr="003C10D8">
        <w:t>Среднемесячная заработная плата в сельском хозяйстве увеличится до 36800 руб.</w:t>
      </w:r>
    </w:p>
    <w:p w:rsidR="00986138" w:rsidRPr="003C10D8" w:rsidRDefault="00986138" w:rsidP="003C10D8">
      <w:pPr>
        <w:ind w:firstLine="708"/>
        <w:jc w:val="both"/>
      </w:pPr>
      <w:r w:rsidRPr="003C10D8">
        <w:t>Для этих целей предполагается обеспечить ежегодный прирост инвестиций в сельское хозяйство в размере 5,0%, создать условия для достижения уровня рентабельности в сельскохозяйственных организациях не менее 17,1% (с учетом субсидий).</w:t>
      </w:r>
    </w:p>
    <w:p w:rsidR="00986138" w:rsidRPr="003C10D8" w:rsidRDefault="00986138" w:rsidP="003C10D8">
      <w:r w:rsidRPr="003C10D8">
        <w:t xml:space="preserve">     </w:t>
      </w:r>
    </w:p>
    <w:p w:rsidR="00986138" w:rsidRPr="003C10D8" w:rsidRDefault="00986138" w:rsidP="003C10D8">
      <w:pPr>
        <w:rPr>
          <w:rFonts w:eastAsia="Calibri"/>
        </w:rPr>
      </w:pPr>
      <w:r w:rsidRPr="003C10D8">
        <w:t xml:space="preserve">    </w:t>
      </w:r>
    </w:p>
    <w:p w:rsidR="00986138" w:rsidRPr="003C10D8" w:rsidRDefault="00986138" w:rsidP="003C10D8"/>
    <w:p w:rsidR="00986138" w:rsidRPr="003C10D8" w:rsidRDefault="00986138" w:rsidP="003C10D8"/>
    <w:p w:rsidR="00986138" w:rsidRPr="003C10D8" w:rsidRDefault="00986138" w:rsidP="003C10D8"/>
    <w:p w:rsidR="00986138" w:rsidRPr="003C10D8" w:rsidRDefault="00986138" w:rsidP="003C10D8"/>
    <w:p w:rsidR="00986138" w:rsidRPr="003C10D8" w:rsidRDefault="00986138" w:rsidP="003C10D8"/>
    <w:p w:rsidR="00986138" w:rsidRPr="003C10D8" w:rsidRDefault="00986138" w:rsidP="003C10D8"/>
    <w:p w:rsidR="00986138" w:rsidRPr="003C10D8" w:rsidRDefault="00986138" w:rsidP="003C10D8"/>
    <w:p w:rsidR="00986138" w:rsidRPr="003C10D8" w:rsidRDefault="00986138" w:rsidP="003C10D8"/>
    <w:p w:rsidR="00986138" w:rsidRPr="003C10D8" w:rsidRDefault="00986138" w:rsidP="003C10D8"/>
    <w:p w:rsidR="00986138" w:rsidRPr="003C10D8" w:rsidRDefault="00986138" w:rsidP="003C10D8"/>
    <w:p w:rsidR="00986138" w:rsidRPr="003C10D8" w:rsidRDefault="00986138" w:rsidP="003C10D8"/>
    <w:p w:rsidR="00986138" w:rsidRPr="003C10D8" w:rsidRDefault="00986138" w:rsidP="003C10D8"/>
    <w:p w:rsidR="00986138" w:rsidRPr="003C10D8" w:rsidRDefault="00986138" w:rsidP="003C10D8"/>
    <w:p w:rsidR="00986138" w:rsidRPr="003C10D8" w:rsidRDefault="00986138" w:rsidP="003C10D8"/>
    <w:p w:rsidR="00986138" w:rsidRPr="003C10D8" w:rsidRDefault="00986138" w:rsidP="003C10D8"/>
    <w:p w:rsidR="00986138" w:rsidRPr="003C10D8" w:rsidRDefault="00986138" w:rsidP="003C10D8"/>
    <w:p w:rsidR="00986138" w:rsidRPr="003C10D8" w:rsidRDefault="00986138" w:rsidP="003C10D8"/>
    <w:p w:rsidR="00986138" w:rsidRPr="003C10D8" w:rsidRDefault="00986138" w:rsidP="003C10D8"/>
    <w:p w:rsidR="00986138" w:rsidRPr="003C10D8" w:rsidRDefault="00986138" w:rsidP="003C10D8"/>
    <w:p w:rsidR="00986138" w:rsidRPr="003C10D8" w:rsidRDefault="00986138" w:rsidP="003C10D8"/>
    <w:p w:rsidR="00986138" w:rsidRPr="003C10D8" w:rsidRDefault="00986138" w:rsidP="003C10D8"/>
    <w:p w:rsidR="00986138" w:rsidRPr="003C10D8" w:rsidRDefault="00986138" w:rsidP="003C10D8"/>
    <w:p w:rsidR="00986138" w:rsidRPr="003C10D8" w:rsidRDefault="00986138" w:rsidP="003C10D8"/>
    <w:p w:rsidR="00986138" w:rsidRPr="003C10D8" w:rsidRDefault="00986138" w:rsidP="003C10D8"/>
    <w:p w:rsidR="00986138" w:rsidRPr="003C10D8" w:rsidRDefault="00986138" w:rsidP="003C10D8"/>
    <w:p w:rsidR="00986138" w:rsidRDefault="00986138" w:rsidP="003C10D8"/>
    <w:p w:rsidR="003C10D8" w:rsidRDefault="003C10D8" w:rsidP="003C10D8"/>
    <w:p w:rsidR="003C10D8" w:rsidRPr="003C10D8" w:rsidRDefault="003C10D8" w:rsidP="003C10D8"/>
    <w:p w:rsidR="003C10D8" w:rsidRDefault="003C10D8" w:rsidP="00986138">
      <w:pPr>
        <w:pStyle w:val="a4"/>
        <w:ind w:left="0"/>
        <w:jc w:val="right"/>
        <w:sectPr w:rsidR="003C10D8" w:rsidSect="00B619FF">
          <w:headerReference w:type="default" r:id="rId14"/>
          <w:pgSz w:w="11906" w:h="16838"/>
          <w:pgMar w:top="1134" w:right="567" w:bottom="1134" w:left="1134" w:header="284" w:footer="0" w:gutter="0"/>
          <w:cols w:space="720"/>
          <w:formProt w:val="0"/>
          <w:docGrid w:linePitch="272"/>
        </w:sectPr>
      </w:pPr>
    </w:p>
    <w:p w:rsidR="003C10D8" w:rsidRPr="003C10D8" w:rsidRDefault="00986138" w:rsidP="003C10D8">
      <w:pPr>
        <w:ind w:left="7371"/>
      </w:pPr>
      <w:r w:rsidRPr="003C10D8">
        <w:lastRenderedPageBreak/>
        <w:t xml:space="preserve">Приложение 1 </w:t>
      </w:r>
    </w:p>
    <w:p w:rsidR="00986138" w:rsidRPr="003C10D8" w:rsidRDefault="00986138" w:rsidP="003C10D8">
      <w:pPr>
        <w:ind w:left="7371"/>
      </w:pPr>
      <w:r w:rsidRPr="003C10D8">
        <w:t xml:space="preserve">к муниципальной программе  «Развитие </w:t>
      </w:r>
      <w:proofErr w:type="gramStart"/>
      <w:r w:rsidRPr="003C10D8">
        <w:t>сельского</w:t>
      </w:r>
      <w:proofErr w:type="gramEnd"/>
    </w:p>
    <w:p w:rsidR="00986138" w:rsidRPr="003C10D8" w:rsidRDefault="00986138" w:rsidP="003C10D8">
      <w:pPr>
        <w:ind w:left="7371"/>
      </w:pPr>
      <w:r w:rsidRPr="003C10D8">
        <w:t xml:space="preserve">хозяйства и регулирования рынков </w:t>
      </w:r>
      <w:proofErr w:type="gramStart"/>
      <w:r w:rsidRPr="003C10D8">
        <w:t>сельскохозяйственной</w:t>
      </w:r>
      <w:proofErr w:type="gramEnd"/>
      <w:r w:rsidRPr="003C10D8">
        <w:t xml:space="preserve"> </w:t>
      </w:r>
    </w:p>
    <w:p w:rsidR="00986138" w:rsidRPr="003C10D8" w:rsidRDefault="00986138" w:rsidP="003C10D8">
      <w:pPr>
        <w:ind w:left="7371"/>
      </w:pPr>
      <w:r w:rsidRPr="003C10D8">
        <w:t>продукции, сырья и продовольствия на 2016-2025 г.г.»</w:t>
      </w:r>
    </w:p>
    <w:p w:rsidR="00986138" w:rsidRPr="00986138" w:rsidRDefault="00986138" w:rsidP="00986138">
      <w:pPr>
        <w:tabs>
          <w:tab w:val="left" w:pos="2070"/>
        </w:tabs>
        <w:ind w:right="140"/>
        <w:jc w:val="center"/>
      </w:pPr>
    </w:p>
    <w:p w:rsidR="00986138" w:rsidRDefault="00986138" w:rsidP="003C10D8">
      <w:pPr>
        <w:jc w:val="center"/>
      </w:pPr>
      <w:r w:rsidRPr="003C10D8">
        <w:t xml:space="preserve">Объем и источники финансирования Программы Инсарского муниципального района </w:t>
      </w:r>
      <w:r w:rsidR="003C10D8">
        <w:t>«</w:t>
      </w:r>
      <w:r w:rsidRPr="003C10D8">
        <w:t>Развитие сельского хозяйства и регулирования рынков сельскохозяйственной продукции, сырья и продовольствия на 2016-2025 г.г.</w:t>
      </w:r>
      <w:r w:rsidR="003C10D8">
        <w:t>»</w:t>
      </w:r>
    </w:p>
    <w:p w:rsidR="003C10D8" w:rsidRPr="003C10D8" w:rsidRDefault="003C10D8" w:rsidP="003C10D8">
      <w:pPr>
        <w:jc w:val="center"/>
      </w:pPr>
    </w:p>
    <w:tbl>
      <w:tblPr>
        <w:tblW w:w="14742" w:type="dxa"/>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6946"/>
        <w:gridCol w:w="2835"/>
        <w:gridCol w:w="992"/>
        <w:gridCol w:w="1134"/>
        <w:gridCol w:w="992"/>
        <w:gridCol w:w="1843"/>
      </w:tblGrid>
      <w:tr w:rsidR="00986138" w:rsidRPr="00986138" w:rsidTr="00BF5E34">
        <w:tc>
          <w:tcPr>
            <w:tcW w:w="6946" w:type="dxa"/>
            <w:vMerge w:val="restart"/>
            <w:tcBorders>
              <w:top w:val="single" w:sz="4" w:space="0" w:color="000000"/>
              <w:left w:val="single" w:sz="4" w:space="0" w:color="000000"/>
              <w:bottom w:val="single" w:sz="4" w:space="0" w:color="000000"/>
              <w:right w:val="single" w:sz="4" w:space="0" w:color="000000"/>
            </w:tcBorders>
            <w:hideMark/>
          </w:tcPr>
          <w:p w:rsidR="00986138" w:rsidRPr="00986138" w:rsidRDefault="00986138" w:rsidP="00E96256">
            <w:pPr>
              <w:tabs>
                <w:tab w:val="left" w:pos="3120"/>
              </w:tabs>
              <w:spacing w:after="200" w:line="276" w:lineRule="auto"/>
              <w:jc w:val="center"/>
              <w:rPr>
                <w:lang w:eastAsia="en-US"/>
              </w:rPr>
            </w:pPr>
            <w:r w:rsidRPr="00986138">
              <w:t>Перечень подпрограмм и мероприятий</w:t>
            </w:r>
          </w:p>
        </w:tc>
        <w:tc>
          <w:tcPr>
            <w:tcW w:w="2835" w:type="dxa"/>
            <w:vMerge w:val="restart"/>
            <w:tcBorders>
              <w:top w:val="single" w:sz="4" w:space="0" w:color="000000"/>
              <w:left w:val="single" w:sz="4" w:space="0" w:color="000000"/>
              <w:bottom w:val="single" w:sz="4" w:space="0" w:color="000000"/>
              <w:right w:val="single" w:sz="4" w:space="0" w:color="000000"/>
            </w:tcBorders>
            <w:hideMark/>
          </w:tcPr>
          <w:p w:rsidR="00986138" w:rsidRPr="00986138" w:rsidRDefault="00986138" w:rsidP="00E96256">
            <w:pPr>
              <w:tabs>
                <w:tab w:val="left" w:pos="3120"/>
              </w:tabs>
              <w:spacing w:after="200" w:line="276" w:lineRule="auto"/>
              <w:jc w:val="center"/>
              <w:rPr>
                <w:lang w:eastAsia="en-US"/>
              </w:rPr>
            </w:pPr>
            <w:r w:rsidRPr="00986138">
              <w:t>Объем финансирования  всего, тыс. руб.</w:t>
            </w:r>
          </w:p>
        </w:tc>
        <w:tc>
          <w:tcPr>
            <w:tcW w:w="4961" w:type="dxa"/>
            <w:gridSpan w:val="4"/>
            <w:tcBorders>
              <w:top w:val="single" w:sz="4" w:space="0" w:color="000000"/>
              <w:left w:val="single" w:sz="4" w:space="0" w:color="000000"/>
              <w:bottom w:val="single" w:sz="4" w:space="0" w:color="000000"/>
              <w:right w:val="single" w:sz="4" w:space="0" w:color="000000"/>
            </w:tcBorders>
            <w:hideMark/>
          </w:tcPr>
          <w:p w:rsidR="00986138" w:rsidRPr="00986138" w:rsidRDefault="00986138" w:rsidP="00E96256">
            <w:pPr>
              <w:tabs>
                <w:tab w:val="left" w:pos="3120"/>
              </w:tabs>
              <w:spacing w:after="200" w:line="276" w:lineRule="auto"/>
              <w:jc w:val="center"/>
              <w:rPr>
                <w:lang w:eastAsia="en-US"/>
              </w:rPr>
            </w:pPr>
            <w:r w:rsidRPr="00986138">
              <w:t>В т.ч. по источникам финансирования</w:t>
            </w:r>
          </w:p>
        </w:tc>
      </w:tr>
      <w:tr w:rsidR="00986138" w:rsidRPr="00986138" w:rsidTr="00BF5E34">
        <w:tc>
          <w:tcPr>
            <w:tcW w:w="6946" w:type="dxa"/>
            <w:vMerge/>
            <w:tcBorders>
              <w:top w:val="single" w:sz="4" w:space="0" w:color="000000"/>
              <w:left w:val="single" w:sz="4" w:space="0" w:color="000000"/>
              <w:bottom w:val="single" w:sz="4" w:space="0" w:color="000000"/>
              <w:right w:val="single" w:sz="4" w:space="0" w:color="000000"/>
            </w:tcBorders>
            <w:vAlign w:val="center"/>
            <w:hideMark/>
          </w:tcPr>
          <w:p w:rsidR="00986138" w:rsidRPr="00986138" w:rsidRDefault="00986138" w:rsidP="00E96256">
            <w:pPr>
              <w:jc w:val="center"/>
              <w:rPr>
                <w:lang w:eastAsia="en-US"/>
              </w:rPr>
            </w:pPr>
          </w:p>
        </w:tc>
        <w:tc>
          <w:tcPr>
            <w:tcW w:w="2835" w:type="dxa"/>
            <w:vMerge/>
            <w:tcBorders>
              <w:top w:val="single" w:sz="4" w:space="0" w:color="000000"/>
              <w:left w:val="single" w:sz="4" w:space="0" w:color="000000"/>
              <w:bottom w:val="single" w:sz="4" w:space="0" w:color="000000"/>
              <w:right w:val="single" w:sz="4" w:space="0" w:color="000000"/>
            </w:tcBorders>
            <w:vAlign w:val="center"/>
            <w:hideMark/>
          </w:tcPr>
          <w:p w:rsidR="00986138" w:rsidRPr="00986138" w:rsidRDefault="00986138" w:rsidP="00E96256">
            <w:pPr>
              <w:jc w:val="center"/>
              <w:rPr>
                <w:lang w:eastAsia="en-US"/>
              </w:rPr>
            </w:pPr>
          </w:p>
        </w:tc>
        <w:tc>
          <w:tcPr>
            <w:tcW w:w="992" w:type="dxa"/>
            <w:tcBorders>
              <w:top w:val="single" w:sz="4" w:space="0" w:color="000000"/>
              <w:left w:val="single" w:sz="4" w:space="0" w:color="000000"/>
              <w:bottom w:val="single" w:sz="4" w:space="0" w:color="000000"/>
              <w:right w:val="single" w:sz="4" w:space="0" w:color="000000"/>
            </w:tcBorders>
            <w:hideMark/>
          </w:tcPr>
          <w:p w:rsidR="00986138" w:rsidRPr="00986138" w:rsidRDefault="00986138" w:rsidP="00E96256">
            <w:pPr>
              <w:tabs>
                <w:tab w:val="left" w:pos="3120"/>
              </w:tabs>
              <w:spacing w:after="200" w:line="276" w:lineRule="auto"/>
              <w:jc w:val="center"/>
              <w:rPr>
                <w:lang w:eastAsia="en-US"/>
              </w:rPr>
            </w:pPr>
            <w:r w:rsidRPr="00986138">
              <w:t>ФБ</w:t>
            </w:r>
          </w:p>
        </w:tc>
        <w:tc>
          <w:tcPr>
            <w:tcW w:w="1134" w:type="dxa"/>
            <w:tcBorders>
              <w:top w:val="single" w:sz="4" w:space="0" w:color="000000"/>
              <w:left w:val="single" w:sz="4" w:space="0" w:color="000000"/>
              <w:bottom w:val="single" w:sz="4" w:space="0" w:color="000000"/>
              <w:right w:val="single" w:sz="4" w:space="0" w:color="000000"/>
            </w:tcBorders>
            <w:hideMark/>
          </w:tcPr>
          <w:p w:rsidR="00986138" w:rsidRPr="00986138" w:rsidRDefault="00986138" w:rsidP="00E96256">
            <w:pPr>
              <w:tabs>
                <w:tab w:val="left" w:pos="3120"/>
              </w:tabs>
              <w:spacing w:after="200" w:line="276" w:lineRule="auto"/>
              <w:jc w:val="center"/>
              <w:rPr>
                <w:lang w:eastAsia="en-US"/>
              </w:rPr>
            </w:pPr>
            <w:r w:rsidRPr="00986138">
              <w:t>РБ</w:t>
            </w:r>
          </w:p>
        </w:tc>
        <w:tc>
          <w:tcPr>
            <w:tcW w:w="992" w:type="dxa"/>
            <w:tcBorders>
              <w:top w:val="single" w:sz="4" w:space="0" w:color="000000"/>
              <w:left w:val="single" w:sz="4" w:space="0" w:color="000000"/>
              <w:bottom w:val="single" w:sz="4" w:space="0" w:color="000000"/>
              <w:right w:val="single" w:sz="4" w:space="0" w:color="000000"/>
            </w:tcBorders>
            <w:hideMark/>
          </w:tcPr>
          <w:p w:rsidR="00986138" w:rsidRPr="00986138" w:rsidRDefault="00E96256" w:rsidP="00E96256">
            <w:pPr>
              <w:tabs>
                <w:tab w:val="left" w:pos="3120"/>
              </w:tabs>
              <w:spacing w:after="200" w:line="276" w:lineRule="auto"/>
              <w:jc w:val="center"/>
              <w:rPr>
                <w:lang w:eastAsia="en-US"/>
              </w:rPr>
            </w:pPr>
            <w:r>
              <w:t>М</w:t>
            </w:r>
            <w:r w:rsidR="00986138" w:rsidRPr="00986138">
              <w:t>Б</w:t>
            </w:r>
          </w:p>
        </w:tc>
        <w:tc>
          <w:tcPr>
            <w:tcW w:w="1843" w:type="dxa"/>
            <w:tcBorders>
              <w:top w:val="single" w:sz="4" w:space="0" w:color="000000"/>
              <w:left w:val="single" w:sz="4" w:space="0" w:color="000000"/>
              <w:bottom w:val="single" w:sz="4" w:space="0" w:color="000000"/>
              <w:right w:val="single" w:sz="4" w:space="0" w:color="000000"/>
            </w:tcBorders>
            <w:hideMark/>
          </w:tcPr>
          <w:p w:rsidR="00986138" w:rsidRPr="00986138" w:rsidRDefault="00986138" w:rsidP="00E96256">
            <w:pPr>
              <w:tabs>
                <w:tab w:val="left" w:pos="3120"/>
              </w:tabs>
              <w:spacing w:after="200" w:line="276" w:lineRule="auto"/>
              <w:jc w:val="center"/>
              <w:rPr>
                <w:lang w:eastAsia="en-US"/>
              </w:rPr>
            </w:pPr>
            <w:r w:rsidRPr="00986138">
              <w:t>Прочие источники</w:t>
            </w:r>
          </w:p>
        </w:tc>
      </w:tr>
      <w:tr w:rsidR="00986138" w:rsidRPr="00986138" w:rsidTr="00BF5E34">
        <w:trPr>
          <w:trHeight w:val="355"/>
        </w:trPr>
        <w:tc>
          <w:tcPr>
            <w:tcW w:w="14742" w:type="dxa"/>
            <w:gridSpan w:val="6"/>
            <w:tcBorders>
              <w:top w:val="single" w:sz="4" w:space="0" w:color="000000"/>
              <w:left w:val="single" w:sz="4" w:space="0" w:color="000000"/>
              <w:bottom w:val="single" w:sz="4" w:space="0" w:color="000000"/>
              <w:right w:val="single" w:sz="4" w:space="0" w:color="000000"/>
            </w:tcBorders>
            <w:hideMark/>
          </w:tcPr>
          <w:p w:rsidR="00986138" w:rsidRPr="00986138" w:rsidRDefault="00986138">
            <w:pPr>
              <w:tabs>
                <w:tab w:val="left" w:pos="3120"/>
              </w:tabs>
              <w:spacing w:after="200" w:line="276" w:lineRule="auto"/>
              <w:jc w:val="center"/>
              <w:rPr>
                <w:lang w:eastAsia="en-US"/>
              </w:rPr>
            </w:pPr>
            <w:r w:rsidRPr="00986138">
              <w:t>2016 год</w:t>
            </w:r>
          </w:p>
        </w:tc>
      </w:tr>
      <w:tr w:rsidR="00986138" w:rsidRPr="00986138" w:rsidTr="00BF5E34">
        <w:tc>
          <w:tcPr>
            <w:tcW w:w="6946" w:type="dxa"/>
            <w:tcBorders>
              <w:top w:val="single" w:sz="4" w:space="0" w:color="000000"/>
              <w:left w:val="single" w:sz="4" w:space="0" w:color="000000"/>
              <w:bottom w:val="single" w:sz="4" w:space="0" w:color="000000"/>
              <w:right w:val="single" w:sz="4" w:space="0" w:color="000000"/>
            </w:tcBorders>
            <w:hideMark/>
          </w:tcPr>
          <w:p w:rsidR="00986138" w:rsidRPr="00986138" w:rsidRDefault="00986138" w:rsidP="00BF5E34">
            <w:pPr>
              <w:spacing w:after="200" w:line="276" w:lineRule="auto"/>
              <w:jc w:val="both"/>
              <w:rPr>
                <w:lang w:eastAsia="en-US"/>
              </w:rPr>
            </w:pPr>
            <w:r w:rsidRPr="00986138">
              <w:t>1.Подпрограмма «Поддержка и развитие кадрового потенциала»:</w:t>
            </w:r>
          </w:p>
        </w:tc>
        <w:tc>
          <w:tcPr>
            <w:tcW w:w="2835" w:type="dxa"/>
            <w:tcBorders>
              <w:top w:val="single" w:sz="4" w:space="0" w:color="000000"/>
              <w:left w:val="single" w:sz="4" w:space="0" w:color="000000"/>
              <w:bottom w:val="single" w:sz="4" w:space="0" w:color="000000"/>
              <w:right w:val="single" w:sz="4" w:space="0" w:color="000000"/>
            </w:tcBorders>
            <w:hideMark/>
          </w:tcPr>
          <w:p w:rsidR="00986138" w:rsidRPr="00986138" w:rsidRDefault="00986138">
            <w:pPr>
              <w:tabs>
                <w:tab w:val="left" w:pos="3120"/>
              </w:tabs>
              <w:spacing w:after="200" w:line="276" w:lineRule="auto"/>
              <w:rPr>
                <w:lang w:eastAsia="en-US"/>
              </w:rPr>
            </w:pPr>
            <w:r w:rsidRPr="00986138">
              <w:t>918,1</w:t>
            </w:r>
          </w:p>
        </w:tc>
        <w:tc>
          <w:tcPr>
            <w:tcW w:w="992" w:type="dxa"/>
            <w:tcBorders>
              <w:top w:val="single" w:sz="4" w:space="0" w:color="000000"/>
              <w:left w:val="single" w:sz="4" w:space="0" w:color="000000"/>
              <w:bottom w:val="single" w:sz="4" w:space="0" w:color="000000"/>
              <w:right w:val="single" w:sz="4" w:space="0" w:color="000000"/>
            </w:tcBorders>
          </w:tcPr>
          <w:p w:rsidR="00986138" w:rsidRPr="00986138" w:rsidRDefault="00986138">
            <w:pPr>
              <w:tabs>
                <w:tab w:val="left" w:pos="3120"/>
              </w:tabs>
              <w:spacing w:after="200" w:line="276" w:lineRule="auto"/>
              <w:rPr>
                <w:lang w:eastAsia="en-US"/>
              </w:rPr>
            </w:pPr>
          </w:p>
        </w:tc>
        <w:tc>
          <w:tcPr>
            <w:tcW w:w="1134" w:type="dxa"/>
            <w:tcBorders>
              <w:top w:val="single" w:sz="4" w:space="0" w:color="000000"/>
              <w:left w:val="single" w:sz="4" w:space="0" w:color="000000"/>
              <w:bottom w:val="single" w:sz="4" w:space="0" w:color="000000"/>
              <w:right w:val="single" w:sz="4" w:space="0" w:color="000000"/>
            </w:tcBorders>
            <w:hideMark/>
          </w:tcPr>
          <w:p w:rsidR="00986138" w:rsidRPr="00986138" w:rsidRDefault="00986138">
            <w:pPr>
              <w:tabs>
                <w:tab w:val="left" w:pos="3120"/>
              </w:tabs>
              <w:spacing w:after="200" w:line="276" w:lineRule="auto"/>
              <w:rPr>
                <w:lang w:eastAsia="en-US"/>
              </w:rPr>
            </w:pPr>
            <w:r w:rsidRPr="00986138">
              <w:t>918,1</w:t>
            </w:r>
          </w:p>
        </w:tc>
        <w:tc>
          <w:tcPr>
            <w:tcW w:w="992" w:type="dxa"/>
            <w:tcBorders>
              <w:top w:val="single" w:sz="4" w:space="0" w:color="000000"/>
              <w:left w:val="single" w:sz="4" w:space="0" w:color="000000"/>
              <w:bottom w:val="single" w:sz="4" w:space="0" w:color="000000"/>
              <w:right w:val="single" w:sz="4" w:space="0" w:color="000000"/>
            </w:tcBorders>
          </w:tcPr>
          <w:p w:rsidR="00986138" w:rsidRPr="00986138" w:rsidRDefault="00986138">
            <w:pPr>
              <w:tabs>
                <w:tab w:val="left" w:pos="3120"/>
              </w:tabs>
              <w:spacing w:after="200" w:line="276" w:lineRule="auto"/>
              <w:rPr>
                <w:lang w:eastAsia="en-US"/>
              </w:rPr>
            </w:pPr>
          </w:p>
        </w:tc>
        <w:tc>
          <w:tcPr>
            <w:tcW w:w="1843" w:type="dxa"/>
            <w:tcBorders>
              <w:top w:val="single" w:sz="4" w:space="0" w:color="000000"/>
              <w:left w:val="single" w:sz="4" w:space="0" w:color="000000"/>
              <w:bottom w:val="single" w:sz="4" w:space="0" w:color="000000"/>
              <w:right w:val="single" w:sz="4" w:space="0" w:color="000000"/>
            </w:tcBorders>
          </w:tcPr>
          <w:p w:rsidR="00986138" w:rsidRPr="00986138" w:rsidRDefault="00986138">
            <w:pPr>
              <w:tabs>
                <w:tab w:val="left" w:pos="3120"/>
              </w:tabs>
              <w:spacing w:after="200" w:line="276" w:lineRule="auto"/>
              <w:rPr>
                <w:lang w:eastAsia="en-US"/>
              </w:rPr>
            </w:pPr>
          </w:p>
        </w:tc>
      </w:tr>
      <w:tr w:rsidR="00986138" w:rsidRPr="00986138" w:rsidTr="00F32D13">
        <w:trPr>
          <w:trHeight w:val="877"/>
        </w:trPr>
        <w:tc>
          <w:tcPr>
            <w:tcW w:w="6946" w:type="dxa"/>
            <w:tcBorders>
              <w:top w:val="single" w:sz="4" w:space="0" w:color="000000"/>
              <w:left w:val="single" w:sz="4" w:space="0" w:color="000000"/>
              <w:bottom w:val="single" w:sz="4" w:space="0" w:color="000000"/>
              <w:right w:val="single" w:sz="4" w:space="0" w:color="000000"/>
            </w:tcBorders>
            <w:hideMark/>
          </w:tcPr>
          <w:p w:rsidR="00986138" w:rsidRPr="00986138" w:rsidRDefault="00986138" w:rsidP="00F32D13">
            <w:pPr>
              <w:spacing w:after="200"/>
              <w:jc w:val="both"/>
              <w:rPr>
                <w:lang w:eastAsia="en-US"/>
              </w:rPr>
            </w:pPr>
            <w:r w:rsidRPr="00986138">
              <w:t>Основное мероприятие: Стимулирование обучения и закрепление молодых специалистов в сельскохозяйственном производстве, в том числе:</w:t>
            </w:r>
          </w:p>
        </w:tc>
        <w:tc>
          <w:tcPr>
            <w:tcW w:w="2835" w:type="dxa"/>
            <w:tcBorders>
              <w:top w:val="single" w:sz="4" w:space="0" w:color="000000"/>
              <w:left w:val="single" w:sz="4" w:space="0" w:color="000000"/>
              <w:bottom w:val="single" w:sz="4" w:space="0" w:color="000000"/>
              <w:right w:val="single" w:sz="4" w:space="0" w:color="000000"/>
            </w:tcBorders>
            <w:hideMark/>
          </w:tcPr>
          <w:p w:rsidR="00986138" w:rsidRPr="00986138" w:rsidRDefault="00986138">
            <w:pPr>
              <w:tabs>
                <w:tab w:val="left" w:pos="3120"/>
              </w:tabs>
              <w:spacing w:after="200" w:line="276" w:lineRule="auto"/>
              <w:rPr>
                <w:lang w:eastAsia="en-US"/>
              </w:rPr>
            </w:pPr>
            <w:r w:rsidRPr="00986138">
              <w:t>918,1</w:t>
            </w:r>
          </w:p>
        </w:tc>
        <w:tc>
          <w:tcPr>
            <w:tcW w:w="992" w:type="dxa"/>
            <w:tcBorders>
              <w:top w:val="single" w:sz="4" w:space="0" w:color="000000"/>
              <w:left w:val="single" w:sz="4" w:space="0" w:color="000000"/>
              <w:bottom w:val="single" w:sz="4" w:space="0" w:color="000000"/>
              <w:right w:val="single" w:sz="4" w:space="0" w:color="000000"/>
            </w:tcBorders>
          </w:tcPr>
          <w:p w:rsidR="00986138" w:rsidRPr="00986138" w:rsidRDefault="00986138">
            <w:pPr>
              <w:tabs>
                <w:tab w:val="left" w:pos="3120"/>
              </w:tabs>
              <w:spacing w:after="200" w:line="276" w:lineRule="auto"/>
              <w:rPr>
                <w:lang w:eastAsia="en-US"/>
              </w:rPr>
            </w:pPr>
          </w:p>
        </w:tc>
        <w:tc>
          <w:tcPr>
            <w:tcW w:w="1134" w:type="dxa"/>
            <w:tcBorders>
              <w:top w:val="single" w:sz="4" w:space="0" w:color="000000"/>
              <w:left w:val="single" w:sz="4" w:space="0" w:color="000000"/>
              <w:bottom w:val="single" w:sz="4" w:space="0" w:color="000000"/>
              <w:right w:val="single" w:sz="4" w:space="0" w:color="000000"/>
            </w:tcBorders>
            <w:hideMark/>
          </w:tcPr>
          <w:p w:rsidR="00986138" w:rsidRPr="00986138" w:rsidRDefault="00986138">
            <w:pPr>
              <w:tabs>
                <w:tab w:val="left" w:pos="3120"/>
              </w:tabs>
              <w:spacing w:after="200" w:line="276" w:lineRule="auto"/>
              <w:rPr>
                <w:lang w:eastAsia="en-US"/>
              </w:rPr>
            </w:pPr>
            <w:r w:rsidRPr="00986138">
              <w:t>918,1</w:t>
            </w:r>
          </w:p>
        </w:tc>
        <w:tc>
          <w:tcPr>
            <w:tcW w:w="992" w:type="dxa"/>
            <w:tcBorders>
              <w:top w:val="single" w:sz="4" w:space="0" w:color="000000"/>
              <w:left w:val="single" w:sz="4" w:space="0" w:color="000000"/>
              <w:bottom w:val="single" w:sz="4" w:space="0" w:color="000000"/>
              <w:right w:val="single" w:sz="4" w:space="0" w:color="000000"/>
            </w:tcBorders>
          </w:tcPr>
          <w:p w:rsidR="00986138" w:rsidRPr="00986138" w:rsidRDefault="00986138">
            <w:pPr>
              <w:tabs>
                <w:tab w:val="left" w:pos="3120"/>
              </w:tabs>
              <w:spacing w:after="200" w:line="276" w:lineRule="auto"/>
              <w:rPr>
                <w:lang w:eastAsia="en-US"/>
              </w:rPr>
            </w:pPr>
          </w:p>
        </w:tc>
        <w:tc>
          <w:tcPr>
            <w:tcW w:w="1843" w:type="dxa"/>
            <w:tcBorders>
              <w:top w:val="single" w:sz="4" w:space="0" w:color="000000"/>
              <w:left w:val="single" w:sz="4" w:space="0" w:color="000000"/>
              <w:bottom w:val="single" w:sz="4" w:space="0" w:color="000000"/>
              <w:right w:val="single" w:sz="4" w:space="0" w:color="000000"/>
            </w:tcBorders>
          </w:tcPr>
          <w:p w:rsidR="00986138" w:rsidRPr="00986138" w:rsidRDefault="00986138">
            <w:pPr>
              <w:tabs>
                <w:tab w:val="left" w:pos="3120"/>
              </w:tabs>
              <w:spacing w:after="200" w:line="276" w:lineRule="auto"/>
              <w:rPr>
                <w:lang w:eastAsia="en-US"/>
              </w:rPr>
            </w:pPr>
          </w:p>
        </w:tc>
      </w:tr>
      <w:tr w:rsidR="00986138" w:rsidRPr="00986138" w:rsidTr="00F32D13">
        <w:trPr>
          <w:trHeight w:val="2819"/>
        </w:trPr>
        <w:tc>
          <w:tcPr>
            <w:tcW w:w="6946" w:type="dxa"/>
            <w:tcBorders>
              <w:top w:val="single" w:sz="4" w:space="0" w:color="000000"/>
              <w:left w:val="single" w:sz="4" w:space="0" w:color="000000"/>
              <w:bottom w:val="single" w:sz="4" w:space="0" w:color="000000"/>
              <w:right w:val="single" w:sz="4" w:space="0" w:color="000000"/>
            </w:tcBorders>
            <w:hideMark/>
          </w:tcPr>
          <w:p w:rsidR="00986138" w:rsidRPr="00986138" w:rsidRDefault="00986138" w:rsidP="00F32D13">
            <w:pPr>
              <w:spacing w:after="200"/>
              <w:jc w:val="both"/>
              <w:rPr>
                <w:lang w:eastAsia="en-US"/>
              </w:rPr>
            </w:pPr>
            <w:proofErr w:type="gramStart"/>
            <w:r w:rsidRPr="00986138">
              <w:t xml:space="preserve">1.1 Предоставление компенсационной выплаты молодым специалистам, трудоустроившимся в сельскохозяйственные организации, организации системы государственной ветеринарной службы в год окончания образовательных организаций либо после военной службы по призыву не менее 5 лет, Установленной Указом Главы Республики Мордовия от 27 февраля 2015 г.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 </w:t>
            </w:r>
            <w:proofErr w:type="gramEnd"/>
          </w:p>
        </w:tc>
        <w:tc>
          <w:tcPr>
            <w:tcW w:w="2835" w:type="dxa"/>
            <w:tcBorders>
              <w:top w:val="single" w:sz="4" w:space="0" w:color="000000"/>
              <w:left w:val="single" w:sz="4" w:space="0" w:color="000000"/>
              <w:bottom w:val="single" w:sz="4" w:space="0" w:color="000000"/>
              <w:right w:val="single" w:sz="4" w:space="0" w:color="000000"/>
            </w:tcBorders>
            <w:hideMark/>
          </w:tcPr>
          <w:p w:rsidR="00986138" w:rsidRPr="00986138" w:rsidRDefault="00986138">
            <w:pPr>
              <w:tabs>
                <w:tab w:val="left" w:pos="3120"/>
              </w:tabs>
              <w:spacing w:after="200" w:line="276" w:lineRule="auto"/>
              <w:rPr>
                <w:lang w:eastAsia="en-US"/>
              </w:rPr>
            </w:pPr>
            <w:r w:rsidRPr="00986138">
              <w:t>341,2</w:t>
            </w:r>
          </w:p>
        </w:tc>
        <w:tc>
          <w:tcPr>
            <w:tcW w:w="992" w:type="dxa"/>
            <w:tcBorders>
              <w:top w:val="single" w:sz="4" w:space="0" w:color="000000"/>
              <w:left w:val="single" w:sz="4" w:space="0" w:color="000000"/>
              <w:bottom w:val="single" w:sz="4" w:space="0" w:color="000000"/>
              <w:right w:val="single" w:sz="4" w:space="0" w:color="000000"/>
            </w:tcBorders>
          </w:tcPr>
          <w:p w:rsidR="00986138" w:rsidRPr="00986138" w:rsidRDefault="00986138">
            <w:pPr>
              <w:tabs>
                <w:tab w:val="left" w:pos="3120"/>
              </w:tabs>
              <w:spacing w:after="200" w:line="276" w:lineRule="auto"/>
              <w:rPr>
                <w:lang w:eastAsia="en-US"/>
              </w:rPr>
            </w:pPr>
          </w:p>
        </w:tc>
        <w:tc>
          <w:tcPr>
            <w:tcW w:w="1134" w:type="dxa"/>
            <w:tcBorders>
              <w:top w:val="single" w:sz="4" w:space="0" w:color="000000"/>
              <w:left w:val="single" w:sz="4" w:space="0" w:color="000000"/>
              <w:bottom w:val="single" w:sz="4" w:space="0" w:color="000000"/>
              <w:right w:val="single" w:sz="4" w:space="0" w:color="000000"/>
            </w:tcBorders>
            <w:hideMark/>
          </w:tcPr>
          <w:p w:rsidR="00986138" w:rsidRPr="00986138" w:rsidRDefault="00986138">
            <w:pPr>
              <w:tabs>
                <w:tab w:val="left" w:pos="3120"/>
              </w:tabs>
              <w:spacing w:after="200" w:line="276" w:lineRule="auto"/>
              <w:rPr>
                <w:lang w:eastAsia="en-US"/>
              </w:rPr>
            </w:pPr>
            <w:r w:rsidRPr="00986138">
              <w:t>341,2</w:t>
            </w:r>
          </w:p>
        </w:tc>
        <w:tc>
          <w:tcPr>
            <w:tcW w:w="992" w:type="dxa"/>
            <w:tcBorders>
              <w:top w:val="single" w:sz="4" w:space="0" w:color="000000"/>
              <w:left w:val="single" w:sz="4" w:space="0" w:color="000000"/>
              <w:bottom w:val="single" w:sz="4" w:space="0" w:color="000000"/>
              <w:right w:val="single" w:sz="4" w:space="0" w:color="000000"/>
            </w:tcBorders>
          </w:tcPr>
          <w:p w:rsidR="00986138" w:rsidRPr="00986138" w:rsidRDefault="00986138">
            <w:pPr>
              <w:tabs>
                <w:tab w:val="left" w:pos="3120"/>
              </w:tabs>
              <w:spacing w:after="200" w:line="276" w:lineRule="auto"/>
              <w:rPr>
                <w:lang w:eastAsia="en-US"/>
              </w:rPr>
            </w:pPr>
          </w:p>
        </w:tc>
        <w:tc>
          <w:tcPr>
            <w:tcW w:w="1843" w:type="dxa"/>
            <w:tcBorders>
              <w:top w:val="single" w:sz="4" w:space="0" w:color="000000"/>
              <w:left w:val="single" w:sz="4" w:space="0" w:color="000000"/>
              <w:bottom w:val="single" w:sz="4" w:space="0" w:color="000000"/>
              <w:right w:val="single" w:sz="4" w:space="0" w:color="000000"/>
            </w:tcBorders>
          </w:tcPr>
          <w:p w:rsidR="00986138" w:rsidRPr="00986138" w:rsidRDefault="00986138">
            <w:pPr>
              <w:tabs>
                <w:tab w:val="left" w:pos="3120"/>
              </w:tabs>
              <w:spacing w:after="200" w:line="276" w:lineRule="auto"/>
              <w:rPr>
                <w:lang w:eastAsia="en-US"/>
              </w:rPr>
            </w:pPr>
          </w:p>
        </w:tc>
      </w:tr>
      <w:tr w:rsidR="00986138" w:rsidRPr="00986138" w:rsidTr="00BF5E34">
        <w:tc>
          <w:tcPr>
            <w:tcW w:w="6946" w:type="dxa"/>
            <w:tcBorders>
              <w:top w:val="single" w:sz="4" w:space="0" w:color="000000"/>
              <w:left w:val="single" w:sz="4" w:space="0" w:color="000000"/>
              <w:bottom w:val="single" w:sz="4" w:space="0" w:color="000000"/>
              <w:right w:val="single" w:sz="4" w:space="0" w:color="000000"/>
            </w:tcBorders>
            <w:hideMark/>
          </w:tcPr>
          <w:p w:rsidR="00986138" w:rsidRPr="00986138" w:rsidRDefault="00986138" w:rsidP="00F32D13">
            <w:pPr>
              <w:spacing w:after="200"/>
              <w:jc w:val="both"/>
              <w:rPr>
                <w:lang w:eastAsia="en-US"/>
              </w:rPr>
            </w:pPr>
            <w:proofErr w:type="gramStart"/>
            <w:r w:rsidRPr="00986138">
              <w:t xml:space="preserve">1.2 Предоставление ежемесячной выплаты молодым специалистам, трудоустроившимся в сельскохозяйственные организации, организации системы государственной ветеринарной службы в год окончания образовательных организаций либо после военной службы по призыву не менее 5 </w:t>
            </w:r>
            <w:r w:rsidRPr="00986138">
              <w:lastRenderedPageBreak/>
              <w:t xml:space="preserve">лет, Установленной Указом Главы Республики Мордовия от 27 февраля 2015 г.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 </w:t>
            </w:r>
            <w:proofErr w:type="gramEnd"/>
          </w:p>
        </w:tc>
        <w:tc>
          <w:tcPr>
            <w:tcW w:w="2835" w:type="dxa"/>
            <w:tcBorders>
              <w:top w:val="single" w:sz="4" w:space="0" w:color="000000"/>
              <w:left w:val="single" w:sz="4" w:space="0" w:color="000000"/>
              <w:bottom w:val="single" w:sz="4" w:space="0" w:color="000000"/>
              <w:right w:val="single" w:sz="4" w:space="0" w:color="000000"/>
            </w:tcBorders>
            <w:hideMark/>
          </w:tcPr>
          <w:p w:rsidR="00986138" w:rsidRPr="00986138" w:rsidRDefault="00986138">
            <w:pPr>
              <w:tabs>
                <w:tab w:val="left" w:pos="3120"/>
              </w:tabs>
              <w:spacing w:after="200" w:line="276" w:lineRule="auto"/>
              <w:rPr>
                <w:lang w:eastAsia="en-US"/>
              </w:rPr>
            </w:pPr>
            <w:r w:rsidRPr="00986138">
              <w:lastRenderedPageBreak/>
              <w:t>265,2</w:t>
            </w:r>
          </w:p>
        </w:tc>
        <w:tc>
          <w:tcPr>
            <w:tcW w:w="992" w:type="dxa"/>
            <w:tcBorders>
              <w:top w:val="single" w:sz="4" w:space="0" w:color="000000"/>
              <w:left w:val="single" w:sz="4" w:space="0" w:color="000000"/>
              <w:bottom w:val="single" w:sz="4" w:space="0" w:color="000000"/>
              <w:right w:val="single" w:sz="4" w:space="0" w:color="000000"/>
            </w:tcBorders>
          </w:tcPr>
          <w:p w:rsidR="00986138" w:rsidRPr="00986138" w:rsidRDefault="00986138">
            <w:pPr>
              <w:tabs>
                <w:tab w:val="left" w:pos="3120"/>
              </w:tabs>
              <w:spacing w:after="200" w:line="276" w:lineRule="auto"/>
              <w:rPr>
                <w:lang w:eastAsia="en-US"/>
              </w:rPr>
            </w:pPr>
          </w:p>
        </w:tc>
        <w:tc>
          <w:tcPr>
            <w:tcW w:w="1134" w:type="dxa"/>
            <w:tcBorders>
              <w:top w:val="single" w:sz="4" w:space="0" w:color="000000"/>
              <w:left w:val="single" w:sz="4" w:space="0" w:color="000000"/>
              <w:bottom w:val="single" w:sz="4" w:space="0" w:color="000000"/>
              <w:right w:val="single" w:sz="4" w:space="0" w:color="000000"/>
            </w:tcBorders>
            <w:hideMark/>
          </w:tcPr>
          <w:p w:rsidR="00986138" w:rsidRPr="00986138" w:rsidRDefault="00986138">
            <w:pPr>
              <w:tabs>
                <w:tab w:val="left" w:pos="3120"/>
              </w:tabs>
              <w:spacing w:after="200" w:line="276" w:lineRule="auto"/>
              <w:rPr>
                <w:lang w:eastAsia="en-US"/>
              </w:rPr>
            </w:pPr>
            <w:r w:rsidRPr="00986138">
              <w:t>265,2</w:t>
            </w:r>
          </w:p>
        </w:tc>
        <w:tc>
          <w:tcPr>
            <w:tcW w:w="992" w:type="dxa"/>
            <w:tcBorders>
              <w:top w:val="single" w:sz="4" w:space="0" w:color="000000"/>
              <w:left w:val="single" w:sz="4" w:space="0" w:color="000000"/>
              <w:bottom w:val="single" w:sz="4" w:space="0" w:color="000000"/>
              <w:right w:val="single" w:sz="4" w:space="0" w:color="000000"/>
            </w:tcBorders>
          </w:tcPr>
          <w:p w:rsidR="00986138" w:rsidRPr="00986138" w:rsidRDefault="00986138">
            <w:pPr>
              <w:tabs>
                <w:tab w:val="left" w:pos="3120"/>
              </w:tabs>
              <w:spacing w:after="200" w:line="276" w:lineRule="auto"/>
              <w:rPr>
                <w:lang w:eastAsia="en-US"/>
              </w:rPr>
            </w:pPr>
          </w:p>
        </w:tc>
        <w:tc>
          <w:tcPr>
            <w:tcW w:w="1843" w:type="dxa"/>
            <w:tcBorders>
              <w:top w:val="single" w:sz="4" w:space="0" w:color="000000"/>
              <w:left w:val="single" w:sz="4" w:space="0" w:color="000000"/>
              <w:bottom w:val="single" w:sz="4" w:space="0" w:color="000000"/>
              <w:right w:val="single" w:sz="4" w:space="0" w:color="000000"/>
            </w:tcBorders>
          </w:tcPr>
          <w:p w:rsidR="00986138" w:rsidRPr="00986138" w:rsidRDefault="00986138">
            <w:pPr>
              <w:tabs>
                <w:tab w:val="left" w:pos="3120"/>
              </w:tabs>
              <w:spacing w:after="200" w:line="276" w:lineRule="auto"/>
              <w:rPr>
                <w:lang w:eastAsia="en-US"/>
              </w:rPr>
            </w:pPr>
          </w:p>
        </w:tc>
      </w:tr>
      <w:tr w:rsidR="00986138" w:rsidRPr="00986138" w:rsidTr="00BF5E34">
        <w:tc>
          <w:tcPr>
            <w:tcW w:w="6946" w:type="dxa"/>
            <w:tcBorders>
              <w:top w:val="single" w:sz="4" w:space="0" w:color="000000"/>
              <w:left w:val="single" w:sz="4" w:space="0" w:color="000000"/>
              <w:bottom w:val="single" w:sz="4" w:space="0" w:color="000000"/>
              <w:right w:val="single" w:sz="4" w:space="0" w:color="000000"/>
            </w:tcBorders>
            <w:hideMark/>
          </w:tcPr>
          <w:p w:rsidR="00986138" w:rsidRPr="00986138" w:rsidRDefault="00986138" w:rsidP="00F32D13">
            <w:pPr>
              <w:spacing w:after="200"/>
              <w:jc w:val="both"/>
              <w:rPr>
                <w:lang w:eastAsia="en-US"/>
              </w:rPr>
            </w:pPr>
            <w:r w:rsidRPr="00986138">
              <w:lastRenderedPageBreak/>
              <w:t>1.3 Предоставление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организации, системы государственной ветеринарной службы в  течени</w:t>
            </w:r>
            <w:proofErr w:type="gramStart"/>
            <w:r w:rsidRPr="00986138">
              <w:t>и</w:t>
            </w:r>
            <w:proofErr w:type="gramEnd"/>
            <w:r w:rsidRPr="00986138">
              <w:t xml:space="preserve"> месяца после получения диплома либо после военной службы по призыву  и отработать в них не менее 5 лет, Установленной Указом Главы Республики Мордовия от 27 февраля 2015 г.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студента. </w:t>
            </w:r>
          </w:p>
        </w:tc>
        <w:tc>
          <w:tcPr>
            <w:tcW w:w="2835" w:type="dxa"/>
            <w:tcBorders>
              <w:top w:val="single" w:sz="4" w:space="0" w:color="000000"/>
              <w:left w:val="single" w:sz="4" w:space="0" w:color="000000"/>
              <w:bottom w:val="single" w:sz="4" w:space="0" w:color="000000"/>
              <w:right w:val="single" w:sz="4" w:space="0" w:color="000000"/>
            </w:tcBorders>
            <w:hideMark/>
          </w:tcPr>
          <w:p w:rsidR="00986138" w:rsidRPr="00986138" w:rsidRDefault="00986138">
            <w:pPr>
              <w:tabs>
                <w:tab w:val="left" w:pos="3120"/>
              </w:tabs>
              <w:spacing w:after="200" w:line="276" w:lineRule="auto"/>
              <w:rPr>
                <w:lang w:eastAsia="en-US"/>
              </w:rPr>
            </w:pPr>
            <w:r w:rsidRPr="00986138">
              <w:t>311,7</w:t>
            </w:r>
          </w:p>
        </w:tc>
        <w:tc>
          <w:tcPr>
            <w:tcW w:w="992" w:type="dxa"/>
            <w:tcBorders>
              <w:top w:val="single" w:sz="4" w:space="0" w:color="000000"/>
              <w:left w:val="single" w:sz="4" w:space="0" w:color="000000"/>
              <w:bottom w:val="single" w:sz="4" w:space="0" w:color="000000"/>
              <w:right w:val="single" w:sz="4" w:space="0" w:color="000000"/>
            </w:tcBorders>
          </w:tcPr>
          <w:p w:rsidR="00986138" w:rsidRPr="00986138" w:rsidRDefault="00986138">
            <w:pPr>
              <w:tabs>
                <w:tab w:val="left" w:pos="3120"/>
              </w:tabs>
              <w:spacing w:after="200" w:line="276" w:lineRule="auto"/>
              <w:rPr>
                <w:lang w:eastAsia="en-US"/>
              </w:rPr>
            </w:pPr>
          </w:p>
        </w:tc>
        <w:tc>
          <w:tcPr>
            <w:tcW w:w="1134" w:type="dxa"/>
            <w:tcBorders>
              <w:top w:val="single" w:sz="4" w:space="0" w:color="000000"/>
              <w:left w:val="single" w:sz="4" w:space="0" w:color="000000"/>
              <w:bottom w:val="single" w:sz="4" w:space="0" w:color="000000"/>
              <w:right w:val="single" w:sz="4" w:space="0" w:color="000000"/>
            </w:tcBorders>
            <w:hideMark/>
          </w:tcPr>
          <w:p w:rsidR="00986138" w:rsidRPr="00986138" w:rsidRDefault="00986138">
            <w:pPr>
              <w:tabs>
                <w:tab w:val="left" w:pos="3120"/>
              </w:tabs>
              <w:spacing w:after="200" w:line="276" w:lineRule="auto"/>
              <w:rPr>
                <w:lang w:eastAsia="en-US"/>
              </w:rPr>
            </w:pPr>
            <w:r w:rsidRPr="00986138">
              <w:t>311,7</w:t>
            </w:r>
          </w:p>
        </w:tc>
        <w:tc>
          <w:tcPr>
            <w:tcW w:w="992" w:type="dxa"/>
            <w:tcBorders>
              <w:top w:val="single" w:sz="4" w:space="0" w:color="000000"/>
              <w:left w:val="single" w:sz="4" w:space="0" w:color="000000"/>
              <w:bottom w:val="single" w:sz="4" w:space="0" w:color="000000"/>
              <w:right w:val="single" w:sz="4" w:space="0" w:color="000000"/>
            </w:tcBorders>
          </w:tcPr>
          <w:p w:rsidR="00986138" w:rsidRPr="00986138" w:rsidRDefault="00986138">
            <w:pPr>
              <w:tabs>
                <w:tab w:val="left" w:pos="3120"/>
              </w:tabs>
              <w:spacing w:after="200" w:line="276" w:lineRule="auto"/>
              <w:rPr>
                <w:lang w:eastAsia="en-US"/>
              </w:rPr>
            </w:pPr>
          </w:p>
        </w:tc>
        <w:tc>
          <w:tcPr>
            <w:tcW w:w="1843" w:type="dxa"/>
            <w:tcBorders>
              <w:top w:val="single" w:sz="4" w:space="0" w:color="000000"/>
              <w:left w:val="single" w:sz="4" w:space="0" w:color="000000"/>
              <w:bottom w:val="single" w:sz="4" w:space="0" w:color="000000"/>
              <w:right w:val="single" w:sz="4" w:space="0" w:color="000000"/>
            </w:tcBorders>
          </w:tcPr>
          <w:p w:rsidR="00986138" w:rsidRPr="00986138" w:rsidRDefault="00986138">
            <w:pPr>
              <w:tabs>
                <w:tab w:val="left" w:pos="3120"/>
              </w:tabs>
              <w:spacing w:after="200" w:line="276" w:lineRule="auto"/>
              <w:rPr>
                <w:lang w:eastAsia="en-US"/>
              </w:rPr>
            </w:pPr>
          </w:p>
        </w:tc>
      </w:tr>
      <w:tr w:rsidR="00986138" w:rsidRPr="00986138" w:rsidTr="00BF5E34">
        <w:tc>
          <w:tcPr>
            <w:tcW w:w="6946" w:type="dxa"/>
            <w:tcBorders>
              <w:top w:val="single" w:sz="4" w:space="0" w:color="000000"/>
              <w:left w:val="single" w:sz="4" w:space="0" w:color="000000"/>
              <w:bottom w:val="single" w:sz="4" w:space="0" w:color="000000"/>
              <w:right w:val="single" w:sz="4" w:space="0" w:color="000000"/>
            </w:tcBorders>
            <w:hideMark/>
          </w:tcPr>
          <w:p w:rsidR="00986138" w:rsidRPr="00986138" w:rsidRDefault="00986138" w:rsidP="00F32D13">
            <w:pPr>
              <w:spacing w:after="200"/>
              <w:jc w:val="both"/>
              <w:rPr>
                <w:lang w:eastAsia="en-US"/>
              </w:rPr>
            </w:pPr>
            <w:r w:rsidRPr="00986138">
              <w:t>2. Подпрограмма: «Профилактика и предупреждение заноса и распространения АЧС на территорию Инсарского муниципального района Республики Мордовия»</w:t>
            </w:r>
          </w:p>
        </w:tc>
        <w:tc>
          <w:tcPr>
            <w:tcW w:w="2835" w:type="dxa"/>
            <w:tcBorders>
              <w:top w:val="single" w:sz="4" w:space="0" w:color="000000"/>
              <w:left w:val="single" w:sz="4" w:space="0" w:color="000000"/>
              <w:bottom w:val="single" w:sz="4" w:space="0" w:color="000000"/>
              <w:right w:val="single" w:sz="4" w:space="0" w:color="000000"/>
            </w:tcBorders>
            <w:hideMark/>
          </w:tcPr>
          <w:p w:rsidR="00986138" w:rsidRPr="00986138" w:rsidRDefault="00986138">
            <w:pPr>
              <w:tabs>
                <w:tab w:val="left" w:pos="3120"/>
              </w:tabs>
              <w:spacing w:after="200" w:line="276" w:lineRule="auto"/>
              <w:rPr>
                <w:lang w:eastAsia="en-US"/>
              </w:rPr>
            </w:pPr>
            <w:r w:rsidRPr="00986138">
              <w:t>5,0</w:t>
            </w:r>
          </w:p>
        </w:tc>
        <w:tc>
          <w:tcPr>
            <w:tcW w:w="992" w:type="dxa"/>
            <w:tcBorders>
              <w:top w:val="single" w:sz="4" w:space="0" w:color="000000"/>
              <w:left w:val="single" w:sz="4" w:space="0" w:color="000000"/>
              <w:bottom w:val="single" w:sz="4" w:space="0" w:color="000000"/>
              <w:right w:val="single" w:sz="4" w:space="0" w:color="000000"/>
            </w:tcBorders>
          </w:tcPr>
          <w:p w:rsidR="00986138" w:rsidRPr="00986138" w:rsidRDefault="00986138">
            <w:pPr>
              <w:tabs>
                <w:tab w:val="left" w:pos="3120"/>
              </w:tabs>
              <w:spacing w:after="200" w:line="276" w:lineRule="auto"/>
              <w:rPr>
                <w:lang w:eastAsia="en-US"/>
              </w:rPr>
            </w:pPr>
          </w:p>
        </w:tc>
        <w:tc>
          <w:tcPr>
            <w:tcW w:w="1134" w:type="dxa"/>
            <w:tcBorders>
              <w:top w:val="single" w:sz="4" w:space="0" w:color="000000"/>
              <w:left w:val="single" w:sz="4" w:space="0" w:color="000000"/>
              <w:bottom w:val="single" w:sz="4" w:space="0" w:color="000000"/>
              <w:right w:val="single" w:sz="4" w:space="0" w:color="000000"/>
            </w:tcBorders>
            <w:hideMark/>
          </w:tcPr>
          <w:p w:rsidR="00986138" w:rsidRPr="00986138" w:rsidRDefault="00986138">
            <w:pPr>
              <w:tabs>
                <w:tab w:val="left" w:pos="3120"/>
              </w:tabs>
              <w:spacing w:after="200" w:line="276" w:lineRule="auto"/>
              <w:rPr>
                <w:lang w:eastAsia="en-US"/>
              </w:rPr>
            </w:pPr>
            <w:r w:rsidRPr="00986138">
              <w:t>5,0</w:t>
            </w:r>
          </w:p>
        </w:tc>
        <w:tc>
          <w:tcPr>
            <w:tcW w:w="992" w:type="dxa"/>
            <w:tcBorders>
              <w:top w:val="single" w:sz="4" w:space="0" w:color="000000"/>
              <w:left w:val="single" w:sz="4" w:space="0" w:color="000000"/>
              <w:bottom w:val="single" w:sz="4" w:space="0" w:color="000000"/>
              <w:right w:val="single" w:sz="4" w:space="0" w:color="000000"/>
            </w:tcBorders>
          </w:tcPr>
          <w:p w:rsidR="00986138" w:rsidRPr="00986138" w:rsidRDefault="00986138">
            <w:pPr>
              <w:tabs>
                <w:tab w:val="left" w:pos="3120"/>
              </w:tabs>
              <w:spacing w:after="200" w:line="276" w:lineRule="auto"/>
              <w:rPr>
                <w:lang w:eastAsia="en-US"/>
              </w:rPr>
            </w:pPr>
          </w:p>
        </w:tc>
        <w:tc>
          <w:tcPr>
            <w:tcW w:w="1843" w:type="dxa"/>
            <w:tcBorders>
              <w:top w:val="single" w:sz="4" w:space="0" w:color="000000"/>
              <w:left w:val="single" w:sz="4" w:space="0" w:color="000000"/>
              <w:bottom w:val="single" w:sz="4" w:space="0" w:color="000000"/>
              <w:right w:val="single" w:sz="4" w:space="0" w:color="000000"/>
            </w:tcBorders>
          </w:tcPr>
          <w:p w:rsidR="00986138" w:rsidRPr="00986138" w:rsidRDefault="00986138">
            <w:pPr>
              <w:tabs>
                <w:tab w:val="left" w:pos="3120"/>
              </w:tabs>
              <w:spacing w:after="200" w:line="276" w:lineRule="auto"/>
              <w:rPr>
                <w:lang w:eastAsia="en-US"/>
              </w:rPr>
            </w:pPr>
          </w:p>
        </w:tc>
      </w:tr>
      <w:tr w:rsidR="00986138" w:rsidRPr="00986138" w:rsidTr="00BF5E34">
        <w:tc>
          <w:tcPr>
            <w:tcW w:w="14742" w:type="dxa"/>
            <w:gridSpan w:val="6"/>
            <w:tcBorders>
              <w:top w:val="single" w:sz="4" w:space="0" w:color="000000"/>
              <w:left w:val="single" w:sz="4" w:space="0" w:color="000000"/>
              <w:bottom w:val="single" w:sz="4" w:space="0" w:color="000000"/>
              <w:right w:val="single" w:sz="4" w:space="0" w:color="000000"/>
            </w:tcBorders>
            <w:hideMark/>
          </w:tcPr>
          <w:p w:rsidR="00986138" w:rsidRPr="00986138" w:rsidRDefault="00986138">
            <w:pPr>
              <w:tabs>
                <w:tab w:val="left" w:pos="3120"/>
              </w:tabs>
              <w:spacing w:after="200" w:line="276" w:lineRule="auto"/>
              <w:jc w:val="center"/>
              <w:rPr>
                <w:lang w:eastAsia="en-US"/>
              </w:rPr>
            </w:pPr>
            <w:r w:rsidRPr="00986138">
              <w:t>2017 год</w:t>
            </w:r>
          </w:p>
        </w:tc>
      </w:tr>
      <w:tr w:rsidR="00986138" w:rsidRPr="00986138" w:rsidTr="00BF5E34">
        <w:tc>
          <w:tcPr>
            <w:tcW w:w="6946" w:type="dxa"/>
            <w:tcBorders>
              <w:top w:val="single" w:sz="4" w:space="0" w:color="000000"/>
              <w:left w:val="single" w:sz="4" w:space="0" w:color="000000"/>
              <w:bottom w:val="single" w:sz="4" w:space="0" w:color="000000"/>
              <w:right w:val="single" w:sz="4" w:space="0" w:color="000000"/>
            </w:tcBorders>
            <w:hideMark/>
          </w:tcPr>
          <w:p w:rsidR="00986138" w:rsidRPr="00986138" w:rsidRDefault="00986138" w:rsidP="00F32D13">
            <w:pPr>
              <w:spacing w:after="200"/>
              <w:jc w:val="both"/>
              <w:rPr>
                <w:lang w:eastAsia="en-US"/>
              </w:rPr>
            </w:pPr>
            <w:r w:rsidRPr="00986138">
              <w:t>1. Подпрограмма: «Поддержка и развитие кадрового потенциала»</w:t>
            </w:r>
          </w:p>
        </w:tc>
        <w:tc>
          <w:tcPr>
            <w:tcW w:w="2835" w:type="dxa"/>
            <w:tcBorders>
              <w:top w:val="single" w:sz="4" w:space="0" w:color="000000"/>
              <w:left w:val="single" w:sz="4" w:space="0" w:color="000000"/>
              <w:bottom w:val="single" w:sz="4" w:space="0" w:color="000000"/>
              <w:right w:val="single" w:sz="4" w:space="0" w:color="000000"/>
            </w:tcBorders>
            <w:hideMark/>
          </w:tcPr>
          <w:p w:rsidR="00986138" w:rsidRPr="00986138" w:rsidRDefault="00986138">
            <w:pPr>
              <w:tabs>
                <w:tab w:val="left" w:pos="3120"/>
              </w:tabs>
              <w:spacing w:after="200" w:line="276" w:lineRule="auto"/>
              <w:rPr>
                <w:lang w:eastAsia="en-US"/>
              </w:rPr>
            </w:pPr>
            <w:r w:rsidRPr="00986138">
              <w:t>2138,8</w:t>
            </w:r>
          </w:p>
        </w:tc>
        <w:tc>
          <w:tcPr>
            <w:tcW w:w="992" w:type="dxa"/>
            <w:tcBorders>
              <w:top w:val="single" w:sz="4" w:space="0" w:color="000000"/>
              <w:left w:val="single" w:sz="4" w:space="0" w:color="000000"/>
              <w:bottom w:val="single" w:sz="4" w:space="0" w:color="000000"/>
              <w:right w:val="single" w:sz="4" w:space="0" w:color="000000"/>
            </w:tcBorders>
          </w:tcPr>
          <w:p w:rsidR="00986138" w:rsidRPr="00986138" w:rsidRDefault="00986138">
            <w:pPr>
              <w:tabs>
                <w:tab w:val="left" w:pos="3120"/>
              </w:tabs>
              <w:spacing w:after="200" w:line="276" w:lineRule="auto"/>
              <w:rPr>
                <w:lang w:eastAsia="en-US"/>
              </w:rPr>
            </w:pPr>
          </w:p>
        </w:tc>
        <w:tc>
          <w:tcPr>
            <w:tcW w:w="1134" w:type="dxa"/>
            <w:tcBorders>
              <w:top w:val="single" w:sz="4" w:space="0" w:color="000000"/>
              <w:left w:val="single" w:sz="4" w:space="0" w:color="000000"/>
              <w:bottom w:val="single" w:sz="4" w:space="0" w:color="000000"/>
              <w:right w:val="single" w:sz="4" w:space="0" w:color="000000"/>
            </w:tcBorders>
            <w:hideMark/>
          </w:tcPr>
          <w:p w:rsidR="00986138" w:rsidRPr="00986138" w:rsidRDefault="00986138">
            <w:pPr>
              <w:tabs>
                <w:tab w:val="left" w:pos="3120"/>
              </w:tabs>
              <w:spacing w:after="200" w:line="276" w:lineRule="auto"/>
              <w:rPr>
                <w:lang w:eastAsia="en-US"/>
              </w:rPr>
            </w:pPr>
            <w:r w:rsidRPr="00986138">
              <w:t>2138,8</w:t>
            </w:r>
          </w:p>
        </w:tc>
        <w:tc>
          <w:tcPr>
            <w:tcW w:w="992" w:type="dxa"/>
            <w:tcBorders>
              <w:top w:val="single" w:sz="4" w:space="0" w:color="000000"/>
              <w:left w:val="single" w:sz="4" w:space="0" w:color="000000"/>
              <w:bottom w:val="single" w:sz="4" w:space="0" w:color="000000"/>
              <w:right w:val="single" w:sz="4" w:space="0" w:color="000000"/>
            </w:tcBorders>
          </w:tcPr>
          <w:p w:rsidR="00986138" w:rsidRPr="00986138" w:rsidRDefault="00986138">
            <w:pPr>
              <w:tabs>
                <w:tab w:val="left" w:pos="3120"/>
              </w:tabs>
              <w:spacing w:after="200" w:line="276" w:lineRule="auto"/>
              <w:rPr>
                <w:lang w:eastAsia="en-US"/>
              </w:rPr>
            </w:pPr>
          </w:p>
        </w:tc>
        <w:tc>
          <w:tcPr>
            <w:tcW w:w="1843" w:type="dxa"/>
            <w:tcBorders>
              <w:top w:val="single" w:sz="4" w:space="0" w:color="000000"/>
              <w:left w:val="single" w:sz="4" w:space="0" w:color="000000"/>
              <w:bottom w:val="single" w:sz="4" w:space="0" w:color="000000"/>
              <w:right w:val="single" w:sz="4" w:space="0" w:color="000000"/>
            </w:tcBorders>
          </w:tcPr>
          <w:p w:rsidR="00986138" w:rsidRPr="00986138" w:rsidRDefault="00986138">
            <w:pPr>
              <w:tabs>
                <w:tab w:val="left" w:pos="3120"/>
              </w:tabs>
              <w:spacing w:after="200" w:line="276" w:lineRule="auto"/>
              <w:rPr>
                <w:lang w:eastAsia="en-US"/>
              </w:rPr>
            </w:pPr>
          </w:p>
        </w:tc>
      </w:tr>
      <w:tr w:rsidR="00986138" w:rsidRPr="00986138" w:rsidTr="00BF5E34">
        <w:tc>
          <w:tcPr>
            <w:tcW w:w="6946" w:type="dxa"/>
            <w:tcBorders>
              <w:top w:val="single" w:sz="4" w:space="0" w:color="000000"/>
              <w:left w:val="single" w:sz="4" w:space="0" w:color="000000"/>
              <w:bottom w:val="single" w:sz="4" w:space="0" w:color="000000"/>
              <w:right w:val="single" w:sz="4" w:space="0" w:color="000000"/>
            </w:tcBorders>
            <w:hideMark/>
          </w:tcPr>
          <w:p w:rsidR="00986138" w:rsidRPr="00986138" w:rsidRDefault="00986138" w:rsidP="00F32D13">
            <w:pPr>
              <w:spacing w:after="200"/>
              <w:jc w:val="both"/>
              <w:rPr>
                <w:lang w:eastAsia="en-US"/>
              </w:rPr>
            </w:pPr>
            <w:r w:rsidRPr="00986138">
              <w:t>1.Основное мероприятие: Стимулирование обучения и закрепление молодых специалистов  в сельскохозяйственном производстве, в том числе:</w:t>
            </w:r>
          </w:p>
        </w:tc>
        <w:tc>
          <w:tcPr>
            <w:tcW w:w="2835" w:type="dxa"/>
            <w:tcBorders>
              <w:top w:val="single" w:sz="4" w:space="0" w:color="000000"/>
              <w:left w:val="single" w:sz="4" w:space="0" w:color="000000"/>
              <w:bottom w:val="single" w:sz="4" w:space="0" w:color="000000"/>
              <w:right w:val="single" w:sz="4" w:space="0" w:color="000000"/>
            </w:tcBorders>
            <w:hideMark/>
          </w:tcPr>
          <w:p w:rsidR="00986138" w:rsidRPr="00986138" w:rsidRDefault="00986138">
            <w:pPr>
              <w:tabs>
                <w:tab w:val="left" w:pos="3120"/>
              </w:tabs>
              <w:spacing w:after="200" w:line="276" w:lineRule="auto"/>
              <w:rPr>
                <w:lang w:eastAsia="en-US"/>
              </w:rPr>
            </w:pPr>
            <w:r w:rsidRPr="00986138">
              <w:t>2138,8</w:t>
            </w:r>
          </w:p>
        </w:tc>
        <w:tc>
          <w:tcPr>
            <w:tcW w:w="992" w:type="dxa"/>
            <w:tcBorders>
              <w:top w:val="single" w:sz="4" w:space="0" w:color="000000"/>
              <w:left w:val="single" w:sz="4" w:space="0" w:color="000000"/>
              <w:bottom w:val="single" w:sz="4" w:space="0" w:color="000000"/>
              <w:right w:val="single" w:sz="4" w:space="0" w:color="000000"/>
            </w:tcBorders>
          </w:tcPr>
          <w:p w:rsidR="00986138" w:rsidRPr="00986138" w:rsidRDefault="00986138">
            <w:pPr>
              <w:tabs>
                <w:tab w:val="left" w:pos="3120"/>
              </w:tabs>
              <w:spacing w:after="200" w:line="276" w:lineRule="auto"/>
              <w:rPr>
                <w:lang w:eastAsia="en-US"/>
              </w:rPr>
            </w:pPr>
          </w:p>
        </w:tc>
        <w:tc>
          <w:tcPr>
            <w:tcW w:w="1134" w:type="dxa"/>
            <w:tcBorders>
              <w:top w:val="single" w:sz="4" w:space="0" w:color="000000"/>
              <w:left w:val="single" w:sz="4" w:space="0" w:color="000000"/>
              <w:bottom w:val="single" w:sz="4" w:space="0" w:color="000000"/>
              <w:right w:val="single" w:sz="4" w:space="0" w:color="000000"/>
            </w:tcBorders>
            <w:hideMark/>
          </w:tcPr>
          <w:p w:rsidR="00986138" w:rsidRPr="00986138" w:rsidRDefault="00986138">
            <w:pPr>
              <w:tabs>
                <w:tab w:val="left" w:pos="3120"/>
              </w:tabs>
              <w:spacing w:after="200" w:line="276" w:lineRule="auto"/>
              <w:rPr>
                <w:lang w:eastAsia="en-US"/>
              </w:rPr>
            </w:pPr>
            <w:r w:rsidRPr="00986138">
              <w:t>2138,8</w:t>
            </w:r>
          </w:p>
        </w:tc>
        <w:tc>
          <w:tcPr>
            <w:tcW w:w="992" w:type="dxa"/>
            <w:tcBorders>
              <w:top w:val="single" w:sz="4" w:space="0" w:color="000000"/>
              <w:left w:val="single" w:sz="4" w:space="0" w:color="000000"/>
              <w:bottom w:val="single" w:sz="4" w:space="0" w:color="000000"/>
              <w:right w:val="single" w:sz="4" w:space="0" w:color="000000"/>
            </w:tcBorders>
          </w:tcPr>
          <w:p w:rsidR="00986138" w:rsidRPr="00986138" w:rsidRDefault="00986138">
            <w:pPr>
              <w:tabs>
                <w:tab w:val="left" w:pos="3120"/>
              </w:tabs>
              <w:spacing w:after="200" w:line="276" w:lineRule="auto"/>
              <w:rPr>
                <w:lang w:eastAsia="en-US"/>
              </w:rPr>
            </w:pPr>
          </w:p>
        </w:tc>
        <w:tc>
          <w:tcPr>
            <w:tcW w:w="1843" w:type="dxa"/>
            <w:tcBorders>
              <w:top w:val="single" w:sz="4" w:space="0" w:color="000000"/>
              <w:left w:val="single" w:sz="4" w:space="0" w:color="000000"/>
              <w:bottom w:val="single" w:sz="4" w:space="0" w:color="000000"/>
              <w:right w:val="single" w:sz="4" w:space="0" w:color="000000"/>
            </w:tcBorders>
          </w:tcPr>
          <w:p w:rsidR="00986138" w:rsidRPr="00986138" w:rsidRDefault="00986138">
            <w:pPr>
              <w:tabs>
                <w:tab w:val="left" w:pos="3120"/>
              </w:tabs>
              <w:spacing w:after="200" w:line="276" w:lineRule="auto"/>
              <w:rPr>
                <w:lang w:eastAsia="en-US"/>
              </w:rPr>
            </w:pPr>
          </w:p>
        </w:tc>
      </w:tr>
      <w:tr w:rsidR="00986138" w:rsidRPr="00986138" w:rsidTr="00BF5E34">
        <w:tc>
          <w:tcPr>
            <w:tcW w:w="6946" w:type="dxa"/>
            <w:tcBorders>
              <w:top w:val="single" w:sz="4" w:space="0" w:color="000000"/>
              <w:left w:val="single" w:sz="4" w:space="0" w:color="000000"/>
              <w:bottom w:val="single" w:sz="4" w:space="0" w:color="000000"/>
              <w:right w:val="single" w:sz="4" w:space="0" w:color="000000"/>
            </w:tcBorders>
            <w:hideMark/>
          </w:tcPr>
          <w:p w:rsidR="00986138" w:rsidRPr="00986138" w:rsidRDefault="00986138" w:rsidP="00F32D13">
            <w:pPr>
              <w:spacing w:after="200"/>
              <w:jc w:val="both"/>
              <w:rPr>
                <w:lang w:eastAsia="en-US"/>
              </w:rPr>
            </w:pPr>
            <w:proofErr w:type="gramStart"/>
            <w:r w:rsidRPr="00986138">
              <w:t xml:space="preserve">1.1 Предоставление компенсационной выплаты молодым специалистам, трудоустроившимся в сельскохозяйственные организации,  организации системы государственной ветеринарной службы в год окончания образовательных </w:t>
            </w:r>
            <w:r w:rsidRPr="00986138">
              <w:lastRenderedPageBreak/>
              <w:t xml:space="preserve">организаций либо после военной службы по призыву не менее 5 лет, Установленной Указом Главы Республики Мордовия от 27 февраля 2015 г.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 </w:t>
            </w:r>
            <w:proofErr w:type="gramEnd"/>
          </w:p>
        </w:tc>
        <w:tc>
          <w:tcPr>
            <w:tcW w:w="2835" w:type="dxa"/>
            <w:tcBorders>
              <w:top w:val="single" w:sz="4" w:space="0" w:color="000000"/>
              <w:left w:val="single" w:sz="4" w:space="0" w:color="000000"/>
              <w:bottom w:val="single" w:sz="4" w:space="0" w:color="000000"/>
              <w:right w:val="single" w:sz="4" w:space="0" w:color="000000"/>
            </w:tcBorders>
            <w:hideMark/>
          </w:tcPr>
          <w:p w:rsidR="00986138" w:rsidRPr="00986138" w:rsidRDefault="00986138">
            <w:pPr>
              <w:tabs>
                <w:tab w:val="left" w:pos="3120"/>
              </w:tabs>
              <w:spacing w:after="200" w:line="276" w:lineRule="auto"/>
              <w:rPr>
                <w:lang w:eastAsia="en-US"/>
              </w:rPr>
            </w:pPr>
            <w:r w:rsidRPr="00986138">
              <w:lastRenderedPageBreak/>
              <w:t>983,3</w:t>
            </w:r>
          </w:p>
        </w:tc>
        <w:tc>
          <w:tcPr>
            <w:tcW w:w="992" w:type="dxa"/>
            <w:tcBorders>
              <w:top w:val="single" w:sz="4" w:space="0" w:color="000000"/>
              <w:left w:val="single" w:sz="4" w:space="0" w:color="000000"/>
              <w:bottom w:val="single" w:sz="4" w:space="0" w:color="000000"/>
              <w:right w:val="single" w:sz="4" w:space="0" w:color="000000"/>
            </w:tcBorders>
          </w:tcPr>
          <w:p w:rsidR="00986138" w:rsidRPr="00986138" w:rsidRDefault="00986138">
            <w:pPr>
              <w:tabs>
                <w:tab w:val="left" w:pos="3120"/>
              </w:tabs>
              <w:spacing w:after="200" w:line="276" w:lineRule="auto"/>
              <w:rPr>
                <w:lang w:eastAsia="en-US"/>
              </w:rPr>
            </w:pPr>
          </w:p>
        </w:tc>
        <w:tc>
          <w:tcPr>
            <w:tcW w:w="1134" w:type="dxa"/>
            <w:tcBorders>
              <w:top w:val="single" w:sz="4" w:space="0" w:color="000000"/>
              <w:left w:val="single" w:sz="4" w:space="0" w:color="000000"/>
              <w:bottom w:val="single" w:sz="4" w:space="0" w:color="000000"/>
              <w:right w:val="single" w:sz="4" w:space="0" w:color="000000"/>
            </w:tcBorders>
            <w:hideMark/>
          </w:tcPr>
          <w:p w:rsidR="00986138" w:rsidRPr="00986138" w:rsidRDefault="00986138">
            <w:pPr>
              <w:tabs>
                <w:tab w:val="left" w:pos="3120"/>
              </w:tabs>
              <w:spacing w:after="200" w:line="276" w:lineRule="auto"/>
              <w:rPr>
                <w:lang w:eastAsia="en-US"/>
              </w:rPr>
            </w:pPr>
            <w:r w:rsidRPr="00986138">
              <w:t>983,3</w:t>
            </w:r>
          </w:p>
        </w:tc>
        <w:tc>
          <w:tcPr>
            <w:tcW w:w="992" w:type="dxa"/>
            <w:tcBorders>
              <w:top w:val="single" w:sz="4" w:space="0" w:color="000000"/>
              <w:left w:val="single" w:sz="4" w:space="0" w:color="000000"/>
              <w:bottom w:val="single" w:sz="4" w:space="0" w:color="000000"/>
              <w:right w:val="single" w:sz="4" w:space="0" w:color="000000"/>
            </w:tcBorders>
          </w:tcPr>
          <w:p w:rsidR="00986138" w:rsidRPr="00986138" w:rsidRDefault="00986138">
            <w:pPr>
              <w:tabs>
                <w:tab w:val="left" w:pos="3120"/>
              </w:tabs>
              <w:spacing w:after="200" w:line="276" w:lineRule="auto"/>
              <w:rPr>
                <w:lang w:eastAsia="en-US"/>
              </w:rPr>
            </w:pPr>
          </w:p>
        </w:tc>
        <w:tc>
          <w:tcPr>
            <w:tcW w:w="1843" w:type="dxa"/>
            <w:tcBorders>
              <w:top w:val="single" w:sz="4" w:space="0" w:color="000000"/>
              <w:left w:val="single" w:sz="4" w:space="0" w:color="000000"/>
              <w:bottom w:val="single" w:sz="4" w:space="0" w:color="000000"/>
              <w:right w:val="single" w:sz="4" w:space="0" w:color="000000"/>
            </w:tcBorders>
          </w:tcPr>
          <w:p w:rsidR="00986138" w:rsidRPr="00986138" w:rsidRDefault="00986138">
            <w:pPr>
              <w:tabs>
                <w:tab w:val="left" w:pos="3120"/>
              </w:tabs>
              <w:spacing w:after="200" w:line="276" w:lineRule="auto"/>
              <w:rPr>
                <w:lang w:eastAsia="en-US"/>
              </w:rPr>
            </w:pPr>
          </w:p>
        </w:tc>
      </w:tr>
      <w:tr w:rsidR="00986138" w:rsidRPr="00986138" w:rsidTr="00BF5E34">
        <w:tc>
          <w:tcPr>
            <w:tcW w:w="6946" w:type="dxa"/>
            <w:tcBorders>
              <w:top w:val="single" w:sz="4" w:space="0" w:color="000000"/>
              <w:left w:val="single" w:sz="4" w:space="0" w:color="000000"/>
              <w:bottom w:val="single" w:sz="4" w:space="0" w:color="000000"/>
              <w:right w:val="single" w:sz="4" w:space="0" w:color="000000"/>
            </w:tcBorders>
            <w:hideMark/>
          </w:tcPr>
          <w:p w:rsidR="00986138" w:rsidRPr="00986138" w:rsidRDefault="00986138" w:rsidP="00F32D13">
            <w:pPr>
              <w:spacing w:after="200"/>
              <w:jc w:val="both"/>
              <w:rPr>
                <w:lang w:eastAsia="en-US"/>
              </w:rPr>
            </w:pPr>
            <w:proofErr w:type="gramStart"/>
            <w:r w:rsidRPr="00986138">
              <w:lastRenderedPageBreak/>
              <w:t xml:space="preserve">1.2 Предоставление ежемесячной выплаты молодым специалистам, трудоустроившимся в сельскохозяйственные организации, организации системы государственной ветеринарной службы в год окончания образовательных организаций либо после военной службы по призыву не менее 5 лет, Установленной Указом Главы Республики Мордовия от 27 февраля 2015 г.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 </w:t>
            </w:r>
            <w:proofErr w:type="gramEnd"/>
          </w:p>
        </w:tc>
        <w:tc>
          <w:tcPr>
            <w:tcW w:w="2835" w:type="dxa"/>
            <w:tcBorders>
              <w:top w:val="single" w:sz="4" w:space="0" w:color="000000"/>
              <w:left w:val="single" w:sz="4" w:space="0" w:color="000000"/>
              <w:bottom w:val="single" w:sz="4" w:space="0" w:color="000000"/>
              <w:right w:val="single" w:sz="4" w:space="0" w:color="000000"/>
            </w:tcBorders>
            <w:hideMark/>
          </w:tcPr>
          <w:p w:rsidR="00986138" w:rsidRPr="00986138" w:rsidRDefault="00986138">
            <w:pPr>
              <w:tabs>
                <w:tab w:val="left" w:pos="3120"/>
              </w:tabs>
              <w:spacing w:after="200" w:line="276" w:lineRule="auto"/>
              <w:rPr>
                <w:lang w:eastAsia="en-US"/>
              </w:rPr>
            </w:pPr>
            <w:r w:rsidRPr="00986138">
              <w:t>783,3</w:t>
            </w:r>
          </w:p>
        </w:tc>
        <w:tc>
          <w:tcPr>
            <w:tcW w:w="992" w:type="dxa"/>
            <w:tcBorders>
              <w:top w:val="single" w:sz="4" w:space="0" w:color="000000"/>
              <w:left w:val="single" w:sz="4" w:space="0" w:color="000000"/>
              <w:bottom w:val="single" w:sz="4" w:space="0" w:color="000000"/>
              <w:right w:val="single" w:sz="4" w:space="0" w:color="000000"/>
            </w:tcBorders>
          </w:tcPr>
          <w:p w:rsidR="00986138" w:rsidRPr="00986138" w:rsidRDefault="00986138">
            <w:pPr>
              <w:tabs>
                <w:tab w:val="left" w:pos="3120"/>
              </w:tabs>
              <w:spacing w:after="200" w:line="276" w:lineRule="auto"/>
              <w:rPr>
                <w:lang w:eastAsia="en-US"/>
              </w:rPr>
            </w:pPr>
          </w:p>
        </w:tc>
        <w:tc>
          <w:tcPr>
            <w:tcW w:w="1134" w:type="dxa"/>
            <w:tcBorders>
              <w:top w:val="single" w:sz="4" w:space="0" w:color="000000"/>
              <w:left w:val="single" w:sz="4" w:space="0" w:color="000000"/>
              <w:bottom w:val="single" w:sz="4" w:space="0" w:color="000000"/>
              <w:right w:val="single" w:sz="4" w:space="0" w:color="000000"/>
            </w:tcBorders>
            <w:hideMark/>
          </w:tcPr>
          <w:p w:rsidR="00986138" w:rsidRPr="00986138" w:rsidRDefault="00986138">
            <w:pPr>
              <w:tabs>
                <w:tab w:val="left" w:pos="3120"/>
              </w:tabs>
              <w:spacing w:after="200" w:line="276" w:lineRule="auto"/>
              <w:rPr>
                <w:lang w:eastAsia="en-US"/>
              </w:rPr>
            </w:pPr>
            <w:r w:rsidRPr="00986138">
              <w:t>783,3</w:t>
            </w:r>
          </w:p>
        </w:tc>
        <w:tc>
          <w:tcPr>
            <w:tcW w:w="992" w:type="dxa"/>
            <w:tcBorders>
              <w:top w:val="single" w:sz="4" w:space="0" w:color="000000"/>
              <w:left w:val="single" w:sz="4" w:space="0" w:color="000000"/>
              <w:bottom w:val="single" w:sz="4" w:space="0" w:color="000000"/>
              <w:right w:val="single" w:sz="4" w:space="0" w:color="000000"/>
            </w:tcBorders>
          </w:tcPr>
          <w:p w:rsidR="00986138" w:rsidRPr="00986138" w:rsidRDefault="00986138">
            <w:pPr>
              <w:tabs>
                <w:tab w:val="left" w:pos="3120"/>
              </w:tabs>
              <w:spacing w:after="200" w:line="276" w:lineRule="auto"/>
              <w:rPr>
                <w:lang w:eastAsia="en-US"/>
              </w:rPr>
            </w:pPr>
          </w:p>
        </w:tc>
        <w:tc>
          <w:tcPr>
            <w:tcW w:w="1843" w:type="dxa"/>
            <w:tcBorders>
              <w:top w:val="single" w:sz="4" w:space="0" w:color="000000"/>
              <w:left w:val="single" w:sz="4" w:space="0" w:color="000000"/>
              <w:bottom w:val="single" w:sz="4" w:space="0" w:color="000000"/>
              <w:right w:val="single" w:sz="4" w:space="0" w:color="000000"/>
            </w:tcBorders>
          </w:tcPr>
          <w:p w:rsidR="00986138" w:rsidRPr="00986138" w:rsidRDefault="00986138">
            <w:pPr>
              <w:tabs>
                <w:tab w:val="left" w:pos="3120"/>
              </w:tabs>
              <w:spacing w:after="200" w:line="276" w:lineRule="auto"/>
              <w:rPr>
                <w:lang w:eastAsia="en-US"/>
              </w:rPr>
            </w:pPr>
          </w:p>
        </w:tc>
      </w:tr>
      <w:tr w:rsidR="00986138" w:rsidRPr="00986138" w:rsidTr="00BF5E34">
        <w:trPr>
          <w:trHeight w:val="1975"/>
        </w:trPr>
        <w:tc>
          <w:tcPr>
            <w:tcW w:w="6946" w:type="dxa"/>
            <w:tcBorders>
              <w:top w:val="single" w:sz="4" w:space="0" w:color="000000"/>
              <w:left w:val="single" w:sz="4" w:space="0" w:color="000000"/>
              <w:bottom w:val="single" w:sz="4" w:space="0" w:color="000000"/>
              <w:right w:val="single" w:sz="4" w:space="0" w:color="000000"/>
            </w:tcBorders>
            <w:hideMark/>
          </w:tcPr>
          <w:p w:rsidR="00986138" w:rsidRPr="00986138" w:rsidRDefault="00986138" w:rsidP="00F32D13">
            <w:pPr>
              <w:spacing w:after="200"/>
              <w:jc w:val="both"/>
              <w:rPr>
                <w:lang w:eastAsia="en-US"/>
              </w:rPr>
            </w:pPr>
            <w:r w:rsidRPr="00986138">
              <w:t>1.3 Предоставление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организации, системы государственной ветеринарной службы в  течени</w:t>
            </w:r>
            <w:proofErr w:type="gramStart"/>
            <w:r w:rsidRPr="00986138">
              <w:t>и</w:t>
            </w:r>
            <w:proofErr w:type="gramEnd"/>
            <w:r w:rsidRPr="00986138">
              <w:t xml:space="preserve"> месяца после получения диплома либо после военной службы по призыву  и отработать в них не менее 5 лет, Установленной Указом Главы Республики Мордовия от 27 февраля 2015 г.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студента.</w:t>
            </w:r>
          </w:p>
        </w:tc>
        <w:tc>
          <w:tcPr>
            <w:tcW w:w="2835" w:type="dxa"/>
            <w:tcBorders>
              <w:top w:val="single" w:sz="4" w:space="0" w:color="000000"/>
              <w:left w:val="single" w:sz="4" w:space="0" w:color="000000"/>
              <w:bottom w:val="single" w:sz="4" w:space="0" w:color="000000"/>
              <w:right w:val="single" w:sz="4" w:space="0" w:color="000000"/>
            </w:tcBorders>
            <w:hideMark/>
          </w:tcPr>
          <w:p w:rsidR="00986138" w:rsidRPr="00986138" w:rsidRDefault="00986138">
            <w:pPr>
              <w:tabs>
                <w:tab w:val="left" w:pos="3120"/>
              </w:tabs>
              <w:spacing w:after="200" w:line="276" w:lineRule="auto"/>
              <w:rPr>
                <w:lang w:eastAsia="en-US"/>
              </w:rPr>
            </w:pPr>
            <w:r w:rsidRPr="00986138">
              <w:t>372,2</w:t>
            </w:r>
          </w:p>
        </w:tc>
        <w:tc>
          <w:tcPr>
            <w:tcW w:w="992" w:type="dxa"/>
            <w:tcBorders>
              <w:top w:val="single" w:sz="4" w:space="0" w:color="000000"/>
              <w:left w:val="single" w:sz="4" w:space="0" w:color="000000"/>
              <w:bottom w:val="single" w:sz="4" w:space="0" w:color="000000"/>
              <w:right w:val="single" w:sz="4" w:space="0" w:color="000000"/>
            </w:tcBorders>
          </w:tcPr>
          <w:p w:rsidR="00986138" w:rsidRPr="00986138" w:rsidRDefault="00986138">
            <w:pPr>
              <w:tabs>
                <w:tab w:val="left" w:pos="3120"/>
              </w:tabs>
              <w:spacing w:after="200" w:line="276" w:lineRule="auto"/>
              <w:rPr>
                <w:lang w:eastAsia="en-US"/>
              </w:rPr>
            </w:pPr>
          </w:p>
        </w:tc>
        <w:tc>
          <w:tcPr>
            <w:tcW w:w="1134" w:type="dxa"/>
            <w:tcBorders>
              <w:top w:val="single" w:sz="4" w:space="0" w:color="000000"/>
              <w:left w:val="single" w:sz="4" w:space="0" w:color="000000"/>
              <w:bottom w:val="single" w:sz="4" w:space="0" w:color="000000"/>
              <w:right w:val="single" w:sz="4" w:space="0" w:color="000000"/>
            </w:tcBorders>
            <w:hideMark/>
          </w:tcPr>
          <w:p w:rsidR="00986138" w:rsidRPr="00986138" w:rsidRDefault="00986138">
            <w:pPr>
              <w:tabs>
                <w:tab w:val="left" w:pos="3120"/>
              </w:tabs>
              <w:spacing w:after="200" w:line="276" w:lineRule="auto"/>
              <w:rPr>
                <w:lang w:eastAsia="en-US"/>
              </w:rPr>
            </w:pPr>
            <w:r w:rsidRPr="00986138">
              <w:t>372,2</w:t>
            </w:r>
          </w:p>
        </w:tc>
        <w:tc>
          <w:tcPr>
            <w:tcW w:w="992" w:type="dxa"/>
            <w:tcBorders>
              <w:top w:val="single" w:sz="4" w:space="0" w:color="000000"/>
              <w:left w:val="single" w:sz="4" w:space="0" w:color="000000"/>
              <w:bottom w:val="single" w:sz="4" w:space="0" w:color="000000"/>
              <w:right w:val="single" w:sz="4" w:space="0" w:color="000000"/>
            </w:tcBorders>
          </w:tcPr>
          <w:p w:rsidR="00986138" w:rsidRPr="00986138" w:rsidRDefault="00986138">
            <w:pPr>
              <w:tabs>
                <w:tab w:val="left" w:pos="3120"/>
              </w:tabs>
              <w:spacing w:after="200" w:line="276" w:lineRule="auto"/>
              <w:rPr>
                <w:lang w:eastAsia="en-US"/>
              </w:rPr>
            </w:pPr>
          </w:p>
        </w:tc>
        <w:tc>
          <w:tcPr>
            <w:tcW w:w="1843" w:type="dxa"/>
            <w:tcBorders>
              <w:top w:val="single" w:sz="4" w:space="0" w:color="000000"/>
              <w:left w:val="single" w:sz="4" w:space="0" w:color="000000"/>
              <w:bottom w:val="single" w:sz="4" w:space="0" w:color="000000"/>
              <w:right w:val="single" w:sz="4" w:space="0" w:color="000000"/>
            </w:tcBorders>
          </w:tcPr>
          <w:p w:rsidR="00986138" w:rsidRPr="00986138" w:rsidRDefault="00986138">
            <w:pPr>
              <w:tabs>
                <w:tab w:val="left" w:pos="3120"/>
              </w:tabs>
              <w:spacing w:after="200" w:line="276" w:lineRule="auto"/>
              <w:rPr>
                <w:lang w:eastAsia="en-US"/>
              </w:rPr>
            </w:pPr>
          </w:p>
        </w:tc>
      </w:tr>
      <w:tr w:rsidR="00986138" w:rsidRPr="00986138" w:rsidTr="00BF5E34">
        <w:trPr>
          <w:trHeight w:val="834"/>
        </w:trPr>
        <w:tc>
          <w:tcPr>
            <w:tcW w:w="6946" w:type="dxa"/>
            <w:tcBorders>
              <w:top w:val="single" w:sz="4" w:space="0" w:color="000000"/>
              <w:left w:val="single" w:sz="4" w:space="0" w:color="000000"/>
              <w:bottom w:val="single" w:sz="4" w:space="0" w:color="000000"/>
              <w:right w:val="single" w:sz="4" w:space="0" w:color="000000"/>
            </w:tcBorders>
            <w:hideMark/>
          </w:tcPr>
          <w:p w:rsidR="00986138" w:rsidRPr="00986138" w:rsidRDefault="00986138" w:rsidP="00F32D13">
            <w:pPr>
              <w:spacing w:after="200"/>
              <w:jc w:val="both"/>
              <w:rPr>
                <w:lang w:eastAsia="en-US"/>
              </w:rPr>
            </w:pPr>
            <w:r w:rsidRPr="00986138">
              <w:t>2.  Подпрограмма: «Профилактика и предупреждение заноса и распространения АЧС на территорию Инсарского муниципального района Республики Мордовия»</w:t>
            </w:r>
          </w:p>
        </w:tc>
        <w:tc>
          <w:tcPr>
            <w:tcW w:w="2835" w:type="dxa"/>
            <w:tcBorders>
              <w:top w:val="single" w:sz="4" w:space="0" w:color="000000"/>
              <w:left w:val="single" w:sz="4" w:space="0" w:color="000000"/>
              <w:bottom w:val="single" w:sz="4" w:space="0" w:color="000000"/>
              <w:right w:val="single" w:sz="4" w:space="0" w:color="000000"/>
            </w:tcBorders>
            <w:hideMark/>
          </w:tcPr>
          <w:p w:rsidR="00986138" w:rsidRPr="00986138" w:rsidRDefault="00986138">
            <w:pPr>
              <w:tabs>
                <w:tab w:val="left" w:pos="3120"/>
              </w:tabs>
              <w:spacing w:after="200" w:line="276" w:lineRule="auto"/>
              <w:rPr>
                <w:lang w:eastAsia="en-US"/>
              </w:rPr>
            </w:pPr>
            <w:r w:rsidRPr="00986138">
              <w:t>5,0</w:t>
            </w:r>
          </w:p>
        </w:tc>
        <w:tc>
          <w:tcPr>
            <w:tcW w:w="992" w:type="dxa"/>
            <w:tcBorders>
              <w:top w:val="single" w:sz="4" w:space="0" w:color="000000"/>
              <w:left w:val="single" w:sz="4" w:space="0" w:color="000000"/>
              <w:bottom w:val="single" w:sz="4" w:space="0" w:color="000000"/>
              <w:right w:val="single" w:sz="4" w:space="0" w:color="000000"/>
            </w:tcBorders>
          </w:tcPr>
          <w:p w:rsidR="00986138" w:rsidRPr="00986138" w:rsidRDefault="00986138">
            <w:pPr>
              <w:tabs>
                <w:tab w:val="left" w:pos="3120"/>
              </w:tabs>
              <w:spacing w:after="200" w:line="276" w:lineRule="auto"/>
              <w:rPr>
                <w:lang w:eastAsia="en-US"/>
              </w:rPr>
            </w:pPr>
          </w:p>
        </w:tc>
        <w:tc>
          <w:tcPr>
            <w:tcW w:w="1134" w:type="dxa"/>
            <w:tcBorders>
              <w:top w:val="single" w:sz="4" w:space="0" w:color="000000"/>
              <w:left w:val="single" w:sz="4" w:space="0" w:color="000000"/>
              <w:bottom w:val="single" w:sz="4" w:space="0" w:color="000000"/>
              <w:right w:val="single" w:sz="4" w:space="0" w:color="000000"/>
            </w:tcBorders>
          </w:tcPr>
          <w:p w:rsidR="00986138" w:rsidRPr="00986138" w:rsidRDefault="00986138">
            <w:pPr>
              <w:tabs>
                <w:tab w:val="left" w:pos="3120"/>
              </w:tabs>
              <w:spacing w:after="200" w:line="276" w:lineRule="auto"/>
              <w:rPr>
                <w:lang w:eastAsia="en-US"/>
              </w:rPr>
            </w:pPr>
          </w:p>
        </w:tc>
        <w:tc>
          <w:tcPr>
            <w:tcW w:w="992" w:type="dxa"/>
            <w:tcBorders>
              <w:top w:val="single" w:sz="4" w:space="0" w:color="000000"/>
              <w:left w:val="single" w:sz="4" w:space="0" w:color="000000"/>
              <w:bottom w:val="single" w:sz="4" w:space="0" w:color="000000"/>
              <w:right w:val="single" w:sz="4" w:space="0" w:color="000000"/>
            </w:tcBorders>
            <w:hideMark/>
          </w:tcPr>
          <w:p w:rsidR="00986138" w:rsidRPr="00986138" w:rsidRDefault="00986138">
            <w:pPr>
              <w:tabs>
                <w:tab w:val="left" w:pos="3120"/>
              </w:tabs>
              <w:spacing w:after="200" w:line="276" w:lineRule="auto"/>
              <w:rPr>
                <w:lang w:eastAsia="en-US"/>
              </w:rPr>
            </w:pPr>
            <w:r w:rsidRPr="00986138">
              <w:t>5,0</w:t>
            </w:r>
          </w:p>
        </w:tc>
        <w:tc>
          <w:tcPr>
            <w:tcW w:w="1843" w:type="dxa"/>
            <w:tcBorders>
              <w:top w:val="single" w:sz="4" w:space="0" w:color="000000"/>
              <w:left w:val="single" w:sz="4" w:space="0" w:color="000000"/>
              <w:bottom w:val="single" w:sz="4" w:space="0" w:color="000000"/>
              <w:right w:val="single" w:sz="4" w:space="0" w:color="000000"/>
            </w:tcBorders>
          </w:tcPr>
          <w:p w:rsidR="00986138" w:rsidRPr="00986138" w:rsidRDefault="00986138">
            <w:pPr>
              <w:tabs>
                <w:tab w:val="left" w:pos="3120"/>
              </w:tabs>
              <w:spacing w:after="200" w:line="276" w:lineRule="auto"/>
              <w:rPr>
                <w:lang w:eastAsia="en-US"/>
              </w:rPr>
            </w:pPr>
          </w:p>
        </w:tc>
      </w:tr>
      <w:tr w:rsidR="00986138" w:rsidRPr="00986138" w:rsidTr="00BF5E34">
        <w:tc>
          <w:tcPr>
            <w:tcW w:w="14742" w:type="dxa"/>
            <w:gridSpan w:val="6"/>
            <w:tcBorders>
              <w:top w:val="single" w:sz="4" w:space="0" w:color="000000"/>
              <w:left w:val="single" w:sz="4" w:space="0" w:color="000000"/>
              <w:bottom w:val="single" w:sz="4" w:space="0" w:color="000000"/>
              <w:right w:val="single" w:sz="4" w:space="0" w:color="000000"/>
            </w:tcBorders>
            <w:hideMark/>
          </w:tcPr>
          <w:p w:rsidR="00986138" w:rsidRPr="00986138" w:rsidRDefault="00986138" w:rsidP="00E13732">
            <w:pPr>
              <w:pStyle w:val="a4"/>
              <w:numPr>
                <w:ilvl w:val="0"/>
                <w:numId w:val="16"/>
              </w:numPr>
              <w:tabs>
                <w:tab w:val="left" w:pos="3120"/>
              </w:tabs>
              <w:spacing w:after="200" w:line="276" w:lineRule="auto"/>
              <w:jc w:val="center"/>
              <w:rPr>
                <w:lang w:eastAsia="en-US"/>
              </w:rPr>
            </w:pPr>
          </w:p>
        </w:tc>
      </w:tr>
      <w:tr w:rsidR="00986138" w:rsidRPr="00986138" w:rsidTr="00BF5E34">
        <w:tc>
          <w:tcPr>
            <w:tcW w:w="6946" w:type="dxa"/>
            <w:tcBorders>
              <w:top w:val="single" w:sz="4" w:space="0" w:color="000000"/>
              <w:left w:val="single" w:sz="4" w:space="0" w:color="000000"/>
              <w:bottom w:val="single" w:sz="4" w:space="0" w:color="000000"/>
              <w:right w:val="single" w:sz="4" w:space="0" w:color="000000"/>
            </w:tcBorders>
            <w:hideMark/>
          </w:tcPr>
          <w:p w:rsidR="00986138" w:rsidRPr="00986138" w:rsidRDefault="00E13732" w:rsidP="00E13732">
            <w:pPr>
              <w:spacing w:after="200"/>
              <w:jc w:val="both"/>
              <w:rPr>
                <w:lang w:eastAsia="en-US"/>
              </w:rPr>
            </w:pPr>
            <w:r>
              <w:t xml:space="preserve">1. </w:t>
            </w:r>
            <w:r w:rsidR="00986138" w:rsidRPr="00986138">
              <w:t>Подпрограмма: «Поддержка и развитие кадрового потенциала»</w:t>
            </w:r>
          </w:p>
        </w:tc>
        <w:tc>
          <w:tcPr>
            <w:tcW w:w="2835" w:type="dxa"/>
            <w:tcBorders>
              <w:top w:val="single" w:sz="4" w:space="0" w:color="000000"/>
              <w:left w:val="single" w:sz="4" w:space="0" w:color="000000"/>
              <w:bottom w:val="single" w:sz="4" w:space="0" w:color="000000"/>
              <w:right w:val="single" w:sz="4" w:space="0" w:color="000000"/>
            </w:tcBorders>
            <w:hideMark/>
          </w:tcPr>
          <w:p w:rsidR="00986138" w:rsidRPr="00986138" w:rsidRDefault="00986138">
            <w:pPr>
              <w:tabs>
                <w:tab w:val="left" w:pos="3120"/>
              </w:tabs>
              <w:spacing w:after="200" w:line="276" w:lineRule="auto"/>
              <w:rPr>
                <w:lang w:eastAsia="en-US"/>
              </w:rPr>
            </w:pPr>
            <w:r w:rsidRPr="00986138">
              <w:t>1816,6</w:t>
            </w:r>
          </w:p>
        </w:tc>
        <w:tc>
          <w:tcPr>
            <w:tcW w:w="992" w:type="dxa"/>
            <w:tcBorders>
              <w:top w:val="single" w:sz="4" w:space="0" w:color="000000"/>
              <w:left w:val="single" w:sz="4" w:space="0" w:color="000000"/>
              <w:bottom w:val="single" w:sz="4" w:space="0" w:color="000000"/>
              <w:right w:val="single" w:sz="4" w:space="0" w:color="000000"/>
            </w:tcBorders>
          </w:tcPr>
          <w:p w:rsidR="00986138" w:rsidRPr="00986138" w:rsidRDefault="00986138">
            <w:pPr>
              <w:tabs>
                <w:tab w:val="left" w:pos="3120"/>
              </w:tabs>
              <w:spacing w:after="200" w:line="276" w:lineRule="auto"/>
              <w:rPr>
                <w:lang w:eastAsia="en-US"/>
              </w:rPr>
            </w:pPr>
          </w:p>
        </w:tc>
        <w:tc>
          <w:tcPr>
            <w:tcW w:w="1134" w:type="dxa"/>
            <w:tcBorders>
              <w:top w:val="single" w:sz="4" w:space="0" w:color="000000"/>
              <w:left w:val="single" w:sz="4" w:space="0" w:color="000000"/>
              <w:bottom w:val="single" w:sz="4" w:space="0" w:color="000000"/>
              <w:right w:val="single" w:sz="4" w:space="0" w:color="000000"/>
            </w:tcBorders>
            <w:hideMark/>
          </w:tcPr>
          <w:p w:rsidR="00986138" w:rsidRPr="00986138" w:rsidRDefault="00986138">
            <w:pPr>
              <w:tabs>
                <w:tab w:val="left" w:pos="3120"/>
              </w:tabs>
              <w:spacing w:after="200" w:line="276" w:lineRule="auto"/>
              <w:rPr>
                <w:lang w:eastAsia="en-US"/>
              </w:rPr>
            </w:pPr>
            <w:r w:rsidRPr="00986138">
              <w:t>1816,6</w:t>
            </w:r>
          </w:p>
        </w:tc>
        <w:tc>
          <w:tcPr>
            <w:tcW w:w="992" w:type="dxa"/>
            <w:tcBorders>
              <w:top w:val="single" w:sz="4" w:space="0" w:color="000000"/>
              <w:left w:val="single" w:sz="4" w:space="0" w:color="000000"/>
              <w:bottom w:val="single" w:sz="4" w:space="0" w:color="000000"/>
              <w:right w:val="single" w:sz="4" w:space="0" w:color="000000"/>
            </w:tcBorders>
          </w:tcPr>
          <w:p w:rsidR="00986138" w:rsidRPr="00986138" w:rsidRDefault="00986138">
            <w:pPr>
              <w:tabs>
                <w:tab w:val="left" w:pos="3120"/>
              </w:tabs>
              <w:spacing w:after="200" w:line="276" w:lineRule="auto"/>
              <w:rPr>
                <w:lang w:eastAsia="en-US"/>
              </w:rPr>
            </w:pPr>
          </w:p>
        </w:tc>
        <w:tc>
          <w:tcPr>
            <w:tcW w:w="1843" w:type="dxa"/>
            <w:tcBorders>
              <w:top w:val="single" w:sz="4" w:space="0" w:color="000000"/>
              <w:left w:val="single" w:sz="4" w:space="0" w:color="000000"/>
              <w:bottom w:val="single" w:sz="4" w:space="0" w:color="000000"/>
              <w:right w:val="single" w:sz="4" w:space="0" w:color="000000"/>
            </w:tcBorders>
          </w:tcPr>
          <w:p w:rsidR="00986138" w:rsidRPr="00986138" w:rsidRDefault="00986138">
            <w:pPr>
              <w:tabs>
                <w:tab w:val="left" w:pos="3120"/>
              </w:tabs>
              <w:spacing w:after="200" w:line="276" w:lineRule="auto"/>
              <w:rPr>
                <w:lang w:eastAsia="en-US"/>
              </w:rPr>
            </w:pPr>
          </w:p>
        </w:tc>
      </w:tr>
      <w:tr w:rsidR="00986138" w:rsidRPr="00986138" w:rsidTr="00BF5E34">
        <w:tc>
          <w:tcPr>
            <w:tcW w:w="6946" w:type="dxa"/>
            <w:tcBorders>
              <w:top w:val="single" w:sz="4" w:space="0" w:color="000000"/>
              <w:left w:val="single" w:sz="4" w:space="0" w:color="000000"/>
              <w:bottom w:val="single" w:sz="4" w:space="0" w:color="000000"/>
              <w:right w:val="single" w:sz="4" w:space="0" w:color="000000"/>
            </w:tcBorders>
            <w:hideMark/>
          </w:tcPr>
          <w:p w:rsidR="00986138" w:rsidRPr="00986138" w:rsidRDefault="00986138" w:rsidP="00E13732">
            <w:pPr>
              <w:spacing w:after="200"/>
              <w:jc w:val="both"/>
              <w:rPr>
                <w:lang w:eastAsia="en-US"/>
              </w:rPr>
            </w:pPr>
            <w:r w:rsidRPr="00986138">
              <w:t>1.Основное мероприятие: Стимулирование обучения и закрепление молодых специалистов в сельскохозяйственном производстве, в том числе:</w:t>
            </w:r>
          </w:p>
        </w:tc>
        <w:tc>
          <w:tcPr>
            <w:tcW w:w="2835" w:type="dxa"/>
            <w:tcBorders>
              <w:top w:val="single" w:sz="4" w:space="0" w:color="000000"/>
              <w:left w:val="single" w:sz="4" w:space="0" w:color="000000"/>
              <w:bottom w:val="single" w:sz="4" w:space="0" w:color="000000"/>
              <w:right w:val="single" w:sz="4" w:space="0" w:color="000000"/>
            </w:tcBorders>
            <w:hideMark/>
          </w:tcPr>
          <w:p w:rsidR="00986138" w:rsidRPr="00986138" w:rsidRDefault="00986138">
            <w:pPr>
              <w:tabs>
                <w:tab w:val="left" w:pos="3120"/>
              </w:tabs>
              <w:spacing w:after="200" w:line="276" w:lineRule="auto"/>
              <w:rPr>
                <w:lang w:eastAsia="en-US"/>
              </w:rPr>
            </w:pPr>
            <w:r w:rsidRPr="00986138">
              <w:t>1816,6</w:t>
            </w:r>
          </w:p>
        </w:tc>
        <w:tc>
          <w:tcPr>
            <w:tcW w:w="992" w:type="dxa"/>
            <w:tcBorders>
              <w:top w:val="single" w:sz="4" w:space="0" w:color="000000"/>
              <w:left w:val="single" w:sz="4" w:space="0" w:color="000000"/>
              <w:bottom w:val="single" w:sz="4" w:space="0" w:color="000000"/>
              <w:right w:val="single" w:sz="4" w:space="0" w:color="000000"/>
            </w:tcBorders>
          </w:tcPr>
          <w:p w:rsidR="00986138" w:rsidRPr="00986138" w:rsidRDefault="00986138">
            <w:pPr>
              <w:tabs>
                <w:tab w:val="left" w:pos="3120"/>
              </w:tabs>
              <w:spacing w:after="200" w:line="276" w:lineRule="auto"/>
              <w:rPr>
                <w:lang w:eastAsia="en-US"/>
              </w:rPr>
            </w:pPr>
          </w:p>
        </w:tc>
        <w:tc>
          <w:tcPr>
            <w:tcW w:w="1134" w:type="dxa"/>
            <w:tcBorders>
              <w:top w:val="single" w:sz="4" w:space="0" w:color="000000"/>
              <w:left w:val="single" w:sz="4" w:space="0" w:color="000000"/>
              <w:bottom w:val="single" w:sz="4" w:space="0" w:color="000000"/>
              <w:right w:val="single" w:sz="4" w:space="0" w:color="000000"/>
            </w:tcBorders>
            <w:hideMark/>
          </w:tcPr>
          <w:p w:rsidR="00986138" w:rsidRPr="00986138" w:rsidRDefault="00986138">
            <w:pPr>
              <w:tabs>
                <w:tab w:val="left" w:pos="3120"/>
              </w:tabs>
              <w:spacing w:after="200" w:line="276" w:lineRule="auto"/>
              <w:rPr>
                <w:lang w:eastAsia="en-US"/>
              </w:rPr>
            </w:pPr>
            <w:r w:rsidRPr="00986138">
              <w:t>1816,6</w:t>
            </w:r>
          </w:p>
        </w:tc>
        <w:tc>
          <w:tcPr>
            <w:tcW w:w="992" w:type="dxa"/>
            <w:tcBorders>
              <w:top w:val="single" w:sz="4" w:space="0" w:color="000000"/>
              <w:left w:val="single" w:sz="4" w:space="0" w:color="000000"/>
              <w:bottom w:val="single" w:sz="4" w:space="0" w:color="000000"/>
              <w:right w:val="single" w:sz="4" w:space="0" w:color="000000"/>
            </w:tcBorders>
          </w:tcPr>
          <w:p w:rsidR="00986138" w:rsidRPr="00986138" w:rsidRDefault="00986138">
            <w:pPr>
              <w:tabs>
                <w:tab w:val="left" w:pos="3120"/>
              </w:tabs>
              <w:spacing w:after="200" w:line="276" w:lineRule="auto"/>
              <w:rPr>
                <w:lang w:eastAsia="en-US"/>
              </w:rPr>
            </w:pPr>
          </w:p>
        </w:tc>
        <w:tc>
          <w:tcPr>
            <w:tcW w:w="1843" w:type="dxa"/>
            <w:tcBorders>
              <w:top w:val="single" w:sz="4" w:space="0" w:color="000000"/>
              <w:left w:val="single" w:sz="4" w:space="0" w:color="000000"/>
              <w:bottom w:val="single" w:sz="4" w:space="0" w:color="000000"/>
              <w:right w:val="single" w:sz="4" w:space="0" w:color="000000"/>
            </w:tcBorders>
          </w:tcPr>
          <w:p w:rsidR="00986138" w:rsidRPr="00986138" w:rsidRDefault="00986138">
            <w:pPr>
              <w:tabs>
                <w:tab w:val="left" w:pos="3120"/>
              </w:tabs>
              <w:spacing w:after="200" w:line="276" w:lineRule="auto"/>
              <w:rPr>
                <w:lang w:eastAsia="en-US"/>
              </w:rPr>
            </w:pPr>
          </w:p>
        </w:tc>
      </w:tr>
      <w:tr w:rsidR="00986138" w:rsidRPr="00986138" w:rsidTr="00BF5E34">
        <w:tc>
          <w:tcPr>
            <w:tcW w:w="6946" w:type="dxa"/>
            <w:tcBorders>
              <w:top w:val="single" w:sz="4" w:space="0" w:color="000000"/>
              <w:left w:val="single" w:sz="4" w:space="0" w:color="000000"/>
              <w:bottom w:val="single" w:sz="4" w:space="0" w:color="000000"/>
              <w:right w:val="single" w:sz="4" w:space="0" w:color="000000"/>
            </w:tcBorders>
            <w:hideMark/>
          </w:tcPr>
          <w:p w:rsidR="00986138" w:rsidRPr="00986138" w:rsidRDefault="00986138" w:rsidP="00E13732">
            <w:pPr>
              <w:spacing w:after="200"/>
              <w:jc w:val="both"/>
              <w:rPr>
                <w:lang w:eastAsia="en-US"/>
              </w:rPr>
            </w:pPr>
            <w:proofErr w:type="gramStart"/>
            <w:r w:rsidRPr="00986138">
              <w:t xml:space="preserve">1.1 Предоставление компенсационной выплаты молодым специалистам, трудоустроившимся в сельскохозяйственные организации, организации системы государственной ветеринарной службы в год окончания образовательных организаций либо после военной службы по призыву не менее 5 лет, Установленной Указом Главы Республики Мордовия от 27 февраля 2015 г.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 </w:t>
            </w:r>
            <w:proofErr w:type="gramEnd"/>
          </w:p>
        </w:tc>
        <w:tc>
          <w:tcPr>
            <w:tcW w:w="2835" w:type="dxa"/>
            <w:tcBorders>
              <w:top w:val="single" w:sz="4" w:space="0" w:color="000000"/>
              <w:left w:val="single" w:sz="4" w:space="0" w:color="000000"/>
              <w:bottom w:val="single" w:sz="4" w:space="0" w:color="000000"/>
              <w:right w:val="single" w:sz="4" w:space="0" w:color="000000"/>
            </w:tcBorders>
            <w:hideMark/>
          </w:tcPr>
          <w:p w:rsidR="00986138" w:rsidRPr="00986138" w:rsidRDefault="00986138">
            <w:pPr>
              <w:tabs>
                <w:tab w:val="left" w:pos="3120"/>
              </w:tabs>
              <w:spacing w:after="200" w:line="276" w:lineRule="auto"/>
              <w:rPr>
                <w:lang w:eastAsia="en-US"/>
              </w:rPr>
            </w:pPr>
            <w:r w:rsidRPr="00986138">
              <w:t>641,9</w:t>
            </w:r>
          </w:p>
        </w:tc>
        <w:tc>
          <w:tcPr>
            <w:tcW w:w="992" w:type="dxa"/>
            <w:tcBorders>
              <w:top w:val="single" w:sz="4" w:space="0" w:color="000000"/>
              <w:left w:val="single" w:sz="4" w:space="0" w:color="000000"/>
              <w:bottom w:val="single" w:sz="4" w:space="0" w:color="000000"/>
              <w:right w:val="single" w:sz="4" w:space="0" w:color="000000"/>
            </w:tcBorders>
          </w:tcPr>
          <w:p w:rsidR="00986138" w:rsidRPr="00986138" w:rsidRDefault="00986138">
            <w:pPr>
              <w:tabs>
                <w:tab w:val="left" w:pos="3120"/>
              </w:tabs>
              <w:spacing w:after="200" w:line="276" w:lineRule="auto"/>
              <w:rPr>
                <w:lang w:eastAsia="en-US"/>
              </w:rPr>
            </w:pPr>
          </w:p>
        </w:tc>
        <w:tc>
          <w:tcPr>
            <w:tcW w:w="1134" w:type="dxa"/>
            <w:tcBorders>
              <w:top w:val="single" w:sz="4" w:space="0" w:color="000000"/>
              <w:left w:val="single" w:sz="4" w:space="0" w:color="000000"/>
              <w:bottom w:val="single" w:sz="4" w:space="0" w:color="000000"/>
              <w:right w:val="single" w:sz="4" w:space="0" w:color="000000"/>
            </w:tcBorders>
            <w:hideMark/>
          </w:tcPr>
          <w:p w:rsidR="00986138" w:rsidRPr="00986138" w:rsidRDefault="00986138">
            <w:pPr>
              <w:tabs>
                <w:tab w:val="left" w:pos="898"/>
              </w:tabs>
              <w:spacing w:after="200" w:line="276" w:lineRule="auto"/>
              <w:rPr>
                <w:lang w:eastAsia="en-US"/>
              </w:rPr>
            </w:pPr>
            <w:r w:rsidRPr="00986138">
              <w:t>641,9</w:t>
            </w:r>
          </w:p>
        </w:tc>
        <w:tc>
          <w:tcPr>
            <w:tcW w:w="992" w:type="dxa"/>
            <w:tcBorders>
              <w:top w:val="single" w:sz="4" w:space="0" w:color="000000"/>
              <w:left w:val="single" w:sz="4" w:space="0" w:color="000000"/>
              <w:bottom w:val="single" w:sz="4" w:space="0" w:color="000000"/>
              <w:right w:val="single" w:sz="4" w:space="0" w:color="000000"/>
            </w:tcBorders>
          </w:tcPr>
          <w:p w:rsidR="00986138" w:rsidRPr="00986138" w:rsidRDefault="00986138">
            <w:pPr>
              <w:tabs>
                <w:tab w:val="left" w:pos="3120"/>
              </w:tabs>
              <w:spacing w:after="200" w:line="276" w:lineRule="auto"/>
              <w:rPr>
                <w:lang w:eastAsia="en-US"/>
              </w:rPr>
            </w:pPr>
          </w:p>
        </w:tc>
        <w:tc>
          <w:tcPr>
            <w:tcW w:w="1843" w:type="dxa"/>
            <w:tcBorders>
              <w:top w:val="single" w:sz="4" w:space="0" w:color="000000"/>
              <w:left w:val="single" w:sz="4" w:space="0" w:color="000000"/>
              <w:bottom w:val="single" w:sz="4" w:space="0" w:color="000000"/>
              <w:right w:val="single" w:sz="4" w:space="0" w:color="000000"/>
            </w:tcBorders>
          </w:tcPr>
          <w:p w:rsidR="00986138" w:rsidRPr="00986138" w:rsidRDefault="00986138">
            <w:pPr>
              <w:tabs>
                <w:tab w:val="left" w:pos="3120"/>
              </w:tabs>
              <w:spacing w:after="200" w:line="276" w:lineRule="auto"/>
              <w:rPr>
                <w:lang w:eastAsia="en-US"/>
              </w:rPr>
            </w:pPr>
          </w:p>
        </w:tc>
      </w:tr>
      <w:tr w:rsidR="00986138" w:rsidRPr="00986138" w:rsidTr="00BF5E34">
        <w:tc>
          <w:tcPr>
            <w:tcW w:w="6946" w:type="dxa"/>
            <w:tcBorders>
              <w:top w:val="single" w:sz="4" w:space="0" w:color="000000"/>
              <w:left w:val="single" w:sz="4" w:space="0" w:color="000000"/>
              <w:bottom w:val="single" w:sz="4" w:space="0" w:color="000000"/>
              <w:right w:val="single" w:sz="4" w:space="0" w:color="000000"/>
            </w:tcBorders>
            <w:hideMark/>
          </w:tcPr>
          <w:p w:rsidR="00986138" w:rsidRPr="00986138" w:rsidRDefault="00986138" w:rsidP="00E13732">
            <w:pPr>
              <w:spacing w:after="200"/>
              <w:jc w:val="both"/>
              <w:rPr>
                <w:lang w:eastAsia="en-US"/>
              </w:rPr>
            </w:pPr>
            <w:proofErr w:type="gramStart"/>
            <w:r w:rsidRPr="00986138">
              <w:t xml:space="preserve">1.2 Предоставление ежемесячной выплаты молодым специалистам, трудоустроившимся в сельскохозяйственные организации, организации системы государственной ветеринарной службы в год окончания образовательных организаций либо после военной службы по призыву не менее 5 лет, Установленной Указом Главы Республики Мордовия от 27 февраля 2015 г.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 </w:t>
            </w:r>
            <w:proofErr w:type="gramEnd"/>
          </w:p>
        </w:tc>
        <w:tc>
          <w:tcPr>
            <w:tcW w:w="2835" w:type="dxa"/>
            <w:tcBorders>
              <w:top w:val="single" w:sz="4" w:space="0" w:color="000000"/>
              <w:left w:val="single" w:sz="4" w:space="0" w:color="000000"/>
              <w:bottom w:val="single" w:sz="4" w:space="0" w:color="000000"/>
              <w:right w:val="single" w:sz="4" w:space="0" w:color="000000"/>
            </w:tcBorders>
            <w:hideMark/>
          </w:tcPr>
          <w:p w:rsidR="00986138" w:rsidRPr="00986138" w:rsidRDefault="00986138">
            <w:pPr>
              <w:tabs>
                <w:tab w:val="left" w:pos="3120"/>
              </w:tabs>
              <w:spacing w:after="200" w:line="276" w:lineRule="auto"/>
              <w:rPr>
                <w:lang w:eastAsia="en-US"/>
              </w:rPr>
            </w:pPr>
            <w:r w:rsidRPr="00986138">
              <w:t>782,8</w:t>
            </w:r>
          </w:p>
        </w:tc>
        <w:tc>
          <w:tcPr>
            <w:tcW w:w="992" w:type="dxa"/>
            <w:tcBorders>
              <w:top w:val="single" w:sz="4" w:space="0" w:color="000000"/>
              <w:left w:val="single" w:sz="4" w:space="0" w:color="000000"/>
              <w:bottom w:val="single" w:sz="4" w:space="0" w:color="000000"/>
              <w:right w:val="single" w:sz="4" w:space="0" w:color="000000"/>
            </w:tcBorders>
          </w:tcPr>
          <w:p w:rsidR="00986138" w:rsidRPr="00986138" w:rsidRDefault="00986138">
            <w:pPr>
              <w:tabs>
                <w:tab w:val="left" w:pos="3120"/>
              </w:tabs>
              <w:spacing w:after="200" w:line="276" w:lineRule="auto"/>
              <w:rPr>
                <w:lang w:eastAsia="en-US"/>
              </w:rPr>
            </w:pPr>
          </w:p>
        </w:tc>
        <w:tc>
          <w:tcPr>
            <w:tcW w:w="1134" w:type="dxa"/>
            <w:tcBorders>
              <w:top w:val="single" w:sz="4" w:space="0" w:color="000000"/>
              <w:left w:val="single" w:sz="4" w:space="0" w:color="000000"/>
              <w:bottom w:val="single" w:sz="4" w:space="0" w:color="000000"/>
              <w:right w:val="single" w:sz="4" w:space="0" w:color="000000"/>
            </w:tcBorders>
            <w:hideMark/>
          </w:tcPr>
          <w:p w:rsidR="00986138" w:rsidRPr="00986138" w:rsidRDefault="00986138">
            <w:pPr>
              <w:tabs>
                <w:tab w:val="left" w:pos="3120"/>
              </w:tabs>
              <w:spacing w:after="200" w:line="276" w:lineRule="auto"/>
              <w:rPr>
                <w:lang w:eastAsia="en-US"/>
              </w:rPr>
            </w:pPr>
            <w:r w:rsidRPr="00986138">
              <w:t>782,8</w:t>
            </w:r>
          </w:p>
        </w:tc>
        <w:tc>
          <w:tcPr>
            <w:tcW w:w="992" w:type="dxa"/>
            <w:tcBorders>
              <w:top w:val="single" w:sz="4" w:space="0" w:color="000000"/>
              <w:left w:val="single" w:sz="4" w:space="0" w:color="000000"/>
              <w:bottom w:val="single" w:sz="4" w:space="0" w:color="000000"/>
              <w:right w:val="single" w:sz="4" w:space="0" w:color="000000"/>
            </w:tcBorders>
          </w:tcPr>
          <w:p w:rsidR="00986138" w:rsidRPr="00986138" w:rsidRDefault="00986138">
            <w:pPr>
              <w:tabs>
                <w:tab w:val="left" w:pos="3120"/>
              </w:tabs>
              <w:spacing w:after="200" w:line="276" w:lineRule="auto"/>
              <w:rPr>
                <w:lang w:eastAsia="en-US"/>
              </w:rPr>
            </w:pPr>
          </w:p>
        </w:tc>
        <w:tc>
          <w:tcPr>
            <w:tcW w:w="1843" w:type="dxa"/>
            <w:tcBorders>
              <w:top w:val="single" w:sz="4" w:space="0" w:color="000000"/>
              <w:left w:val="single" w:sz="4" w:space="0" w:color="000000"/>
              <w:bottom w:val="single" w:sz="4" w:space="0" w:color="000000"/>
              <w:right w:val="single" w:sz="4" w:space="0" w:color="000000"/>
            </w:tcBorders>
          </w:tcPr>
          <w:p w:rsidR="00986138" w:rsidRPr="00986138" w:rsidRDefault="00986138">
            <w:pPr>
              <w:tabs>
                <w:tab w:val="left" w:pos="3120"/>
              </w:tabs>
              <w:spacing w:after="200" w:line="276" w:lineRule="auto"/>
              <w:rPr>
                <w:lang w:eastAsia="en-US"/>
              </w:rPr>
            </w:pPr>
          </w:p>
        </w:tc>
      </w:tr>
      <w:tr w:rsidR="00986138" w:rsidRPr="00986138" w:rsidTr="00BF5E34">
        <w:tc>
          <w:tcPr>
            <w:tcW w:w="6946" w:type="dxa"/>
            <w:tcBorders>
              <w:top w:val="single" w:sz="4" w:space="0" w:color="000000"/>
              <w:left w:val="single" w:sz="4" w:space="0" w:color="000000"/>
              <w:bottom w:val="single" w:sz="4" w:space="0" w:color="000000"/>
              <w:right w:val="single" w:sz="4" w:space="0" w:color="000000"/>
            </w:tcBorders>
            <w:hideMark/>
          </w:tcPr>
          <w:p w:rsidR="00986138" w:rsidRPr="00986138" w:rsidRDefault="00986138" w:rsidP="00E13732">
            <w:pPr>
              <w:spacing w:after="200"/>
              <w:jc w:val="both"/>
              <w:rPr>
                <w:lang w:eastAsia="en-US"/>
              </w:rPr>
            </w:pPr>
            <w:r w:rsidRPr="00986138">
              <w:t xml:space="preserve">1.3 Предоставление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w:t>
            </w:r>
            <w:r w:rsidRPr="00986138">
              <w:lastRenderedPageBreak/>
              <w:t>организации, организации, системы государственной ветеринарной службы в  течени</w:t>
            </w:r>
            <w:proofErr w:type="gramStart"/>
            <w:r w:rsidRPr="00986138">
              <w:t>и</w:t>
            </w:r>
            <w:proofErr w:type="gramEnd"/>
            <w:r w:rsidRPr="00986138">
              <w:t xml:space="preserve"> месяца после получения диплома либо после военной службы по призыву  и отработать в них не менее 5 лет, Установленной Указом Главы Республики Мордовия от 27 февраля 2015 г.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студента. </w:t>
            </w:r>
          </w:p>
        </w:tc>
        <w:tc>
          <w:tcPr>
            <w:tcW w:w="2835" w:type="dxa"/>
            <w:tcBorders>
              <w:top w:val="single" w:sz="4" w:space="0" w:color="000000"/>
              <w:left w:val="single" w:sz="4" w:space="0" w:color="000000"/>
              <w:bottom w:val="single" w:sz="4" w:space="0" w:color="000000"/>
              <w:right w:val="single" w:sz="4" w:space="0" w:color="000000"/>
            </w:tcBorders>
            <w:hideMark/>
          </w:tcPr>
          <w:p w:rsidR="00986138" w:rsidRPr="00986138" w:rsidRDefault="00986138">
            <w:pPr>
              <w:tabs>
                <w:tab w:val="left" w:pos="3120"/>
              </w:tabs>
              <w:spacing w:after="200" w:line="276" w:lineRule="auto"/>
              <w:rPr>
                <w:lang w:eastAsia="en-US"/>
              </w:rPr>
            </w:pPr>
            <w:r w:rsidRPr="00986138">
              <w:lastRenderedPageBreak/>
              <w:t>391,9</w:t>
            </w:r>
          </w:p>
        </w:tc>
        <w:tc>
          <w:tcPr>
            <w:tcW w:w="992" w:type="dxa"/>
            <w:tcBorders>
              <w:top w:val="single" w:sz="4" w:space="0" w:color="000000"/>
              <w:left w:val="single" w:sz="4" w:space="0" w:color="000000"/>
              <w:bottom w:val="single" w:sz="4" w:space="0" w:color="000000"/>
              <w:right w:val="single" w:sz="4" w:space="0" w:color="000000"/>
            </w:tcBorders>
          </w:tcPr>
          <w:p w:rsidR="00986138" w:rsidRPr="00986138" w:rsidRDefault="00986138">
            <w:pPr>
              <w:tabs>
                <w:tab w:val="left" w:pos="3120"/>
              </w:tabs>
              <w:spacing w:after="200" w:line="276" w:lineRule="auto"/>
              <w:rPr>
                <w:lang w:eastAsia="en-US"/>
              </w:rPr>
            </w:pPr>
          </w:p>
        </w:tc>
        <w:tc>
          <w:tcPr>
            <w:tcW w:w="1134" w:type="dxa"/>
            <w:tcBorders>
              <w:top w:val="single" w:sz="4" w:space="0" w:color="000000"/>
              <w:left w:val="single" w:sz="4" w:space="0" w:color="000000"/>
              <w:bottom w:val="single" w:sz="4" w:space="0" w:color="000000"/>
              <w:right w:val="single" w:sz="4" w:space="0" w:color="000000"/>
            </w:tcBorders>
          </w:tcPr>
          <w:p w:rsidR="00986138" w:rsidRPr="00986138" w:rsidRDefault="00986138">
            <w:pPr>
              <w:tabs>
                <w:tab w:val="left" w:pos="3120"/>
              </w:tabs>
              <w:rPr>
                <w:lang w:eastAsia="en-US"/>
              </w:rPr>
            </w:pPr>
            <w:r w:rsidRPr="00986138">
              <w:t>391,9</w:t>
            </w:r>
          </w:p>
          <w:p w:rsidR="00986138" w:rsidRPr="00986138" w:rsidRDefault="00986138">
            <w:pPr>
              <w:tabs>
                <w:tab w:val="left" w:pos="3120"/>
              </w:tabs>
              <w:spacing w:after="200" w:line="276" w:lineRule="auto"/>
              <w:rPr>
                <w:lang w:eastAsia="en-US"/>
              </w:rPr>
            </w:pPr>
          </w:p>
        </w:tc>
        <w:tc>
          <w:tcPr>
            <w:tcW w:w="992" w:type="dxa"/>
            <w:tcBorders>
              <w:top w:val="single" w:sz="4" w:space="0" w:color="000000"/>
              <w:left w:val="single" w:sz="4" w:space="0" w:color="000000"/>
              <w:bottom w:val="single" w:sz="4" w:space="0" w:color="000000"/>
              <w:right w:val="single" w:sz="4" w:space="0" w:color="000000"/>
            </w:tcBorders>
          </w:tcPr>
          <w:p w:rsidR="00986138" w:rsidRPr="00986138" w:rsidRDefault="00986138">
            <w:pPr>
              <w:tabs>
                <w:tab w:val="left" w:pos="3120"/>
              </w:tabs>
              <w:spacing w:after="200" w:line="276" w:lineRule="auto"/>
              <w:rPr>
                <w:lang w:eastAsia="en-US"/>
              </w:rPr>
            </w:pPr>
          </w:p>
        </w:tc>
        <w:tc>
          <w:tcPr>
            <w:tcW w:w="1843" w:type="dxa"/>
            <w:tcBorders>
              <w:top w:val="single" w:sz="4" w:space="0" w:color="000000"/>
              <w:left w:val="single" w:sz="4" w:space="0" w:color="000000"/>
              <w:bottom w:val="single" w:sz="4" w:space="0" w:color="000000"/>
              <w:right w:val="single" w:sz="4" w:space="0" w:color="000000"/>
            </w:tcBorders>
          </w:tcPr>
          <w:p w:rsidR="00986138" w:rsidRPr="00986138" w:rsidRDefault="00986138">
            <w:pPr>
              <w:tabs>
                <w:tab w:val="left" w:pos="3120"/>
              </w:tabs>
              <w:spacing w:after="200" w:line="276" w:lineRule="auto"/>
              <w:rPr>
                <w:lang w:eastAsia="en-US"/>
              </w:rPr>
            </w:pPr>
          </w:p>
        </w:tc>
      </w:tr>
      <w:tr w:rsidR="00986138" w:rsidRPr="00986138" w:rsidTr="00BF5E34">
        <w:tc>
          <w:tcPr>
            <w:tcW w:w="14742" w:type="dxa"/>
            <w:gridSpan w:val="6"/>
            <w:tcBorders>
              <w:top w:val="single" w:sz="4" w:space="0" w:color="000000"/>
              <w:left w:val="single" w:sz="4" w:space="0" w:color="000000"/>
              <w:bottom w:val="single" w:sz="4" w:space="0" w:color="000000"/>
              <w:right w:val="single" w:sz="4" w:space="0" w:color="000000"/>
            </w:tcBorders>
            <w:hideMark/>
          </w:tcPr>
          <w:p w:rsidR="00986138" w:rsidRPr="00986138" w:rsidRDefault="00986138">
            <w:pPr>
              <w:tabs>
                <w:tab w:val="left" w:pos="3120"/>
              </w:tabs>
              <w:spacing w:after="200" w:line="276" w:lineRule="auto"/>
              <w:jc w:val="center"/>
              <w:rPr>
                <w:lang w:eastAsia="en-US"/>
              </w:rPr>
            </w:pPr>
            <w:r w:rsidRPr="00986138">
              <w:lastRenderedPageBreak/>
              <w:t>2019 год</w:t>
            </w:r>
          </w:p>
        </w:tc>
      </w:tr>
      <w:tr w:rsidR="00986138" w:rsidRPr="00986138" w:rsidTr="00BF5E34">
        <w:tc>
          <w:tcPr>
            <w:tcW w:w="6946" w:type="dxa"/>
            <w:tcBorders>
              <w:top w:val="single" w:sz="4" w:space="0" w:color="000000"/>
              <w:left w:val="single" w:sz="4" w:space="0" w:color="000000"/>
              <w:bottom w:val="single" w:sz="4" w:space="0" w:color="000000"/>
              <w:right w:val="single" w:sz="4" w:space="0" w:color="000000"/>
            </w:tcBorders>
            <w:hideMark/>
          </w:tcPr>
          <w:p w:rsidR="00986138" w:rsidRPr="00986138" w:rsidRDefault="00E13732" w:rsidP="007179C2">
            <w:pPr>
              <w:spacing w:after="200"/>
              <w:jc w:val="both"/>
              <w:rPr>
                <w:lang w:eastAsia="en-US"/>
              </w:rPr>
            </w:pPr>
            <w:r>
              <w:t>1 Подпрограмма</w:t>
            </w:r>
            <w:r w:rsidR="00986138" w:rsidRPr="00986138">
              <w:t>: «Поддержка и развитие карового потенциала»</w:t>
            </w:r>
          </w:p>
        </w:tc>
        <w:tc>
          <w:tcPr>
            <w:tcW w:w="2835" w:type="dxa"/>
            <w:tcBorders>
              <w:top w:val="single" w:sz="4" w:space="0" w:color="000000"/>
              <w:left w:val="single" w:sz="4" w:space="0" w:color="000000"/>
              <w:bottom w:val="single" w:sz="4" w:space="0" w:color="000000"/>
              <w:right w:val="single" w:sz="4" w:space="0" w:color="000000"/>
            </w:tcBorders>
            <w:hideMark/>
          </w:tcPr>
          <w:p w:rsidR="00986138" w:rsidRPr="00986138" w:rsidRDefault="00986138">
            <w:pPr>
              <w:tabs>
                <w:tab w:val="left" w:pos="3120"/>
              </w:tabs>
              <w:spacing w:after="200" w:line="276" w:lineRule="auto"/>
              <w:rPr>
                <w:lang w:eastAsia="en-US"/>
              </w:rPr>
            </w:pPr>
            <w:r w:rsidRPr="00986138">
              <w:t>1275,2</w:t>
            </w:r>
          </w:p>
        </w:tc>
        <w:tc>
          <w:tcPr>
            <w:tcW w:w="992" w:type="dxa"/>
            <w:tcBorders>
              <w:top w:val="single" w:sz="4" w:space="0" w:color="000000"/>
              <w:left w:val="single" w:sz="4" w:space="0" w:color="000000"/>
              <w:bottom w:val="single" w:sz="4" w:space="0" w:color="000000"/>
              <w:right w:val="single" w:sz="4" w:space="0" w:color="000000"/>
            </w:tcBorders>
          </w:tcPr>
          <w:p w:rsidR="00986138" w:rsidRPr="00986138" w:rsidRDefault="00986138">
            <w:pPr>
              <w:tabs>
                <w:tab w:val="left" w:pos="3120"/>
              </w:tabs>
              <w:spacing w:after="200" w:line="276" w:lineRule="auto"/>
              <w:rPr>
                <w:lang w:eastAsia="en-US"/>
              </w:rPr>
            </w:pPr>
          </w:p>
        </w:tc>
        <w:tc>
          <w:tcPr>
            <w:tcW w:w="1134" w:type="dxa"/>
            <w:tcBorders>
              <w:top w:val="single" w:sz="4" w:space="0" w:color="000000"/>
              <w:left w:val="single" w:sz="4" w:space="0" w:color="000000"/>
              <w:bottom w:val="single" w:sz="4" w:space="0" w:color="000000"/>
              <w:right w:val="single" w:sz="4" w:space="0" w:color="000000"/>
            </w:tcBorders>
            <w:hideMark/>
          </w:tcPr>
          <w:p w:rsidR="00986138" w:rsidRPr="00986138" w:rsidRDefault="00986138">
            <w:pPr>
              <w:tabs>
                <w:tab w:val="left" w:pos="3120"/>
              </w:tabs>
              <w:spacing w:after="200" w:line="276" w:lineRule="auto"/>
              <w:rPr>
                <w:lang w:eastAsia="en-US"/>
              </w:rPr>
            </w:pPr>
            <w:r w:rsidRPr="00986138">
              <w:t>1274,2</w:t>
            </w:r>
          </w:p>
        </w:tc>
        <w:tc>
          <w:tcPr>
            <w:tcW w:w="992" w:type="dxa"/>
            <w:tcBorders>
              <w:top w:val="single" w:sz="4" w:space="0" w:color="000000"/>
              <w:left w:val="single" w:sz="4" w:space="0" w:color="000000"/>
              <w:bottom w:val="single" w:sz="4" w:space="0" w:color="000000"/>
              <w:right w:val="single" w:sz="4" w:space="0" w:color="000000"/>
            </w:tcBorders>
          </w:tcPr>
          <w:p w:rsidR="00986138" w:rsidRPr="00986138" w:rsidRDefault="00986138">
            <w:pPr>
              <w:tabs>
                <w:tab w:val="left" w:pos="3120"/>
              </w:tabs>
              <w:spacing w:after="200" w:line="276" w:lineRule="auto"/>
              <w:rPr>
                <w:lang w:eastAsia="en-US"/>
              </w:rPr>
            </w:pPr>
          </w:p>
        </w:tc>
        <w:tc>
          <w:tcPr>
            <w:tcW w:w="1843" w:type="dxa"/>
            <w:tcBorders>
              <w:top w:val="single" w:sz="4" w:space="0" w:color="000000"/>
              <w:left w:val="single" w:sz="4" w:space="0" w:color="000000"/>
              <w:bottom w:val="single" w:sz="4" w:space="0" w:color="000000"/>
              <w:right w:val="single" w:sz="4" w:space="0" w:color="000000"/>
            </w:tcBorders>
          </w:tcPr>
          <w:p w:rsidR="00986138" w:rsidRPr="00986138" w:rsidRDefault="00986138">
            <w:pPr>
              <w:tabs>
                <w:tab w:val="left" w:pos="3120"/>
              </w:tabs>
              <w:spacing w:after="200" w:line="276" w:lineRule="auto"/>
              <w:rPr>
                <w:lang w:eastAsia="en-US"/>
              </w:rPr>
            </w:pPr>
          </w:p>
        </w:tc>
      </w:tr>
      <w:tr w:rsidR="00986138" w:rsidRPr="00986138" w:rsidTr="00BF5E34">
        <w:tc>
          <w:tcPr>
            <w:tcW w:w="6946" w:type="dxa"/>
            <w:tcBorders>
              <w:top w:val="single" w:sz="4" w:space="0" w:color="000000"/>
              <w:left w:val="single" w:sz="4" w:space="0" w:color="000000"/>
              <w:bottom w:val="single" w:sz="4" w:space="0" w:color="000000"/>
              <w:right w:val="single" w:sz="4" w:space="0" w:color="000000"/>
            </w:tcBorders>
            <w:hideMark/>
          </w:tcPr>
          <w:p w:rsidR="00986138" w:rsidRPr="00986138" w:rsidRDefault="00986138" w:rsidP="007179C2">
            <w:pPr>
              <w:spacing w:after="200"/>
              <w:jc w:val="both"/>
              <w:rPr>
                <w:lang w:eastAsia="en-US"/>
              </w:rPr>
            </w:pPr>
            <w:r w:rsidRPr="00986138">
              <w:t>Основное мероприятие: Стимулирование обучения и закрепление молодых специалистов  в сельскохозяйственном производстве, в том числе:</w:t>
            </w:r>
          </w:p>
        </w:tc>
        <w:tc>
          <w:tcPr>
            <w:tcW w:w="2835" w:type="dxa"/>
            <w:tcBorders>
              <w:top w:val="single" w:sz="4" w:space="0" w:color="000000"/>
              <w:left w:val="single" w:sz="4" w:space="0" w:color="000000"/>
              <w:bottom w:val="single" w:sz="4" w:space="0" w:color="000000"/>
              <w:right w:val="single" w:sz="4" w:space="0" w:color="000000"/>
            </w:tcBorders>
            <w:hideMark/>
          </w:tcPr>
          <w:p w:rsidR="00986138" w:rsidRPr="00986138" w:rsidRDefault="00986138">
            <w:pPr>
              <w:tabs>
                <w:tab w:val="left" w:pos="3120"/>
              </w:tabs>
              <w:spacing w:after="200" w:line="276" w:lineRule="auto"/>
              <w:rPr>
                <w:lang w:eastAsia="en-US"/>
              </w:rPr>
            </w:pPr>
            <w:r w:rsidRPr="00986138">
              <w:t>1275,2</w:t>
            </w:r>
          </w:p>
        </w:tc>
        <w:tc>
          <w:tcPr>
            <w:tcW w:w="992" w:type="dxa"/>
            <w:tcBorders>
              <w:top w:val="single" w:sz="4" w:space="0" w:color="000000"/>
              <w:left w:val="single" w:sz="4" w:space="0" w:color="000000"/>
              <w:bottom w:val="single" w:sz="4" w:space="0" w:color="000000"/>
              <w:right w:val="single" w:sz="4" w:space="0" w:color="000000"/>
            </w:tcBorders>
          </w:tcPr>
          <w:p w:rsidR="00986138" w:rsidRPr="00986138" w:rsidRDefault="00986138">
            <w:pPr>
              <w:tabs>
                <w:tab w:val="left" w:pos="3120"/>
              </w:tabs>
              <w:spacing w:after="200" w:line="276" w:lineRule="auto"/>
              <w:rPr>
                <w:lang w:eastAsia="en-US"/>
              </w:rPr>
            </w:pPr>
          </w:p>
        </w:tc>
        <w:tc>
          <w:tcPr>
            <w:tcW w:w="1134" w:type="dxa"/>
            <w:tcBorders>
              <w:top w:val="single" w:sz="4" w:space="0" w:color="000000"/>
              <w:left w:val="single" w:sz="4" w:space="0" w:color="000000"/>
              <w:bottom w:val="single" w:sz="4" w:space="0" w:color="000000"/>
              <w:right w:val="single" w:sz="4" w:space="0" w:color="000000"/>
            </w:tcBorders>
            <w:hideMark/>
          </w:tcPr>
          <w:p w:rsidR="00986138" w:rsidRPr="00986138" w:rsidRDefault="00986138">
            <w:pPr>
              <w:tabs>
                <w:tab w:val="left" w:pos="3120"/>
              </w:tabs>
              <w:spacing w:after="200" w:line="276" w:lineRule="auto"/>
              <w:rPr>
                <w:lang w:eastAsia="en-US"/>
              </w:rPr>
            </w:pPr>
            <w:r w:rsidRPr="00986138">
              <w:t>1274,2</w:t>
            </w:r>
          </w:p>
        </w:tc>
        <w:tc>
          <w:tcPr>
            <w:tcW w:w="992" w:type="dxa"/>
            <w:tcBorders>
              <w:top w:val="single" w:sz="4" w:space="0" w:color="000000"/>
              <w:left w:val="single" w:sz="4" w:space="0" w:color="000000"/>
              <w:bottom w:val="single" w:sz="4" w:space="0" w:color="000000"/>
              <w:right w:val="single" w:sz="4" w:space="0" w:color="000000"/>
            </w:tcBorders>
          </w:tcPr>
          <w:p w:rsidR="00986138" w:rsidRPr="00986138" w:rsidRDefault="00986138">
            <w:pPr>
              <w:tabs>
                <w:tab w:val="left" w:pos="3120"/>
              </w:tabs>
              <w:spacing w:after="200" w:line="276" w:lineRule="auto"/>
              <w:rPr>
                <w:lang w:eastAsia="en-US"/>
              </w:rPr>
            </w:pPr>
          </w:p>
        </w:tc>
        <w:tc>
          <w:tcPr>
            <w:tcW w:w="1843" w:type="dxa"/>
            <w:tcBorders>
              <w:top w:val="single" w:sz="4" w:space="0" w:color="000000"/>
              <w:left w:val="single" w:sz="4" w:space="0" w:color="000000"/>
              <w:bottom w:val="single" w:sz="4" w:space="0" w:color="000000"/>
              <w:right w:val="single" w:sz="4" w:space="0" w:color="000000"/>
            </w:tcBorders>
          </w:tcPr>
          <w:p w:rsidR="00986138" w:rsidRPr="00986138" w:rsidRDefault="00986138">
            <w:pPr>
              <w:tabs>
                <w:tab w:val="left" w:pos="3120"/>
              </w:tabs>
              <w:spacing w:after="200" w:line="276" w:lineRule="auto"/>
              <w:rPr>
                <w:lang w:eastAsia="en-US"/>
              </w:rPr>
            </w:pPr>
          </w:p>
        </w:tc>
      </w:tr>
      <w:tr w:rsidR="00986138" w:rsidRPr="00986138" w:rsidTr="00BF5E34">
        <w:tc>
          <w:tcPr>
            <w:tcW w:w="6946" w:type="dxa"/>
            <w:tcBorders>
              <w:top w:val="single" w:sz="4" w:space="0" w:color="000000"/>
              <w:left w:val="single" w:sz="4" w:space="0" w:color="000000"/>
              <w:bottom w:val="single" w:sz="4" w:space="0" w:color="000000"/>
              <w:right w:val="single" w:sz="4" w:space="0" w:color="000000"/>
            </w:tcBorders>
            <w:hideMark/>
          </w:tcPr>
          <w:p w:rsidR="00986138" w:rsidRPr="00986138" w:rsidRDefault="00986138" w:rsidP="007179C2">
            <w:pPr>
              <w:spacing w:after="200"/>
              <w:jc w:val="both"/>
              <w:rPr>
                <w:lang w:eastAsia="en-US"/>
              </w:rPr>
            </w:pPr>
            <w:proofErr w:type="gramStart"/>
            <w:r w:rsidRPr="00986138">
              <w:t xml:space="preserve">1.1 Предоставление компенсационной выплаты молодым специалистам, трудоустроившимся в сельскохозяйственные организации,  организации системы государственной ветеринарной службы в год окончания образовательных организаций либо после военной службы по призыву не менее 5 лет, Установленной Указом Главы Республики Мордовия от 27 февраля 2015 г.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 </w:t>
            </w:r>
            <w:proofErr w:type="gramEnd"/>
          </w:p>
        </w:tc>
        <w:tc>
          <w:tcPr>
            <w:tcW w:w="2835" w:type="dxa"/>
            <w:tcBorders>
              <w:top w:val="single" w:sz="4" w:space="0" w:color="000000"/>
              <w:left w:val="single" w:sz="4" w:space="0" w:color="000000"/>
              <w:bottom w:val="single" w:sz="4" w:space="0" w:color="000000"/>
              <w:right w:val="single" w:sz="4" w:space="0" w:color="000000"/>
            </w:tcBorders>
          </w:tcPr>
          <w:p w:rsidR="00986138" w:rsidRPr="00986138" w:rsidRDefault="00986138">
            <w:pPr>
              <w:tabs>
                <w:tab w:val="left" w:pos="3120"/>
              </w:tabs>
              <w:rPr>
                <w:lang w:eastAsia="en-US"/>
              </w:rPr>
            </w:pPr>
            <w:r w:rsidRPr="00986138">
              <w:t>502,0</w:t>
            </w:r>
          </w:p>
          <w:p w:rsidR="00986138" w:rsidRPr="00986138" w:rsidRDefault="00986138">
            <w:pPr>
              <w:tabs>
                <w:tab w:val="left" w:pos="3120"/>
              </w:tabs>
              <w:spacing w:after="200" w:line="276" w:lineRule="auto"/>
              <w:rPr>
                <w:lang w:eastAsia="en-US"/>
              </w:rPr>
            </w:pPr>
          </w:p>
        </w:tc>
        <w:tc>
          <w:tcPr>
            <w:tcW w:w="992" w:type="dxa"/>
            <w:tcBorders>
              <w:top w:val="single" w:sz="4" w:space="0" w:color="000000"/>
              <w:left w:val="single" w:sz="4" w:space="0" w:color="000000"/>
              <w:bottom w:val="single" w:sz="4" w:space="0" w:color="000000"/>
              <w:right w:val="single" w:sz="4" w:space="0" w:color="000000"/>
            </w:tcBorders>
          </w:tcPr>
          <w:p w:rsidR="00986138" w:rsidRPr="00986138" w:rsidRDefault="00986138">
            <w:pPr>
              <w:tabs>
                <w:tab w:val="left" w:pos="3120"/>
              </w:tabs>
              <w:spacing w:after="200" w:line="276" w:lineRule="auto"/>
              <w:rPr>
                <w:lang w:eastAsia="en-US"/>
              </w:rPr>
            </w:pPr>
          </w:p>
        </w:tc>
        <w:tc>
          <w:tcPr>
            <w:tcW w:w="1134" w:type="dxa"/>
            <w:tcBorders>
              <w:top w:val="single" w:sz="4" w:space="0" w:color="000000"/>
              <w:left w:val="single" w:sz="4" w:space="0" w:color="000000"/>
              <w:bottom w:val="single" w:sz="4" w:space="0" w:color="000000"/>
              <w:right w:val="single" w:sz="4" w:space="0" w:color="000000"/>
            </w:tcBorders>
            <w:hideMark/>
          </w:tcPr>
          <w:p w:rsidR="00986138" w:rsidRPr="00986138" w:rsidRDefault="00986138">
            <w:pPr>
              <w:tabs>
                <w:tab w:val="left" w:pos="3120"/>
              </w:tabs>
              <w:spacing w:after="200" w:line="276" w:lineRule="auto"/>
              <w:rPr>
                <w:lang w:eastAsia="en-US"/>
              </w:rPr>
            </w:pPr>
            <w:r w:rsidRPr="00986138">
              <w:t>502,0</w:t>
            </w:r>
          </w:p>
        </w:tc>
        <w:tc>
          <w:tcPr>
            <w:tcW w:w="992" w:type="dxa"/>
            <w:tcBorders>
              <w:top w:val="single" w:sz="4" w:space="0" w:color="000000"/>
              <w:left w:val="single" w:sz="4" w:space="0" w:color="000000"/>
              <w:bottom w:val="single" w:sz="4" w:space="0" w:color="000000"/>
              <w:right w:val="single" w:sz="4" w:space="0" w:color="000000"/>
            </w:tcBorders>
          </w:tcPr>
          <w:p w:rsidR="00986138" w:rsidRPr="00986138" w:rsidRDefault="00986138">
            <w:pPr>
              <w:tabs>
                <w:tab w:val="left" w:pos="3120"/>
              </w:tabs>
              <w:spacing w:after="200" w:line="276" w:lineRule="auto"/>
              <w:rPr>
                <w:lang w:eastAsia="en-US"/>
              </w:rPr>
            </w:pPr>
          </w:p>
        </w:tc>
        <w:tc>
          <w:tcPr>
            <w:tcW w:w="1843" w:type="dxa"/>
            <w:tcBorders>
              <w:top w:val="single" w:sz="4" w:space="0" w:color="000000"/>
              <w:left w:val="single" w:sz="4" w:space="0" w:color="000000"/>
              <w:bottom w:val="single" w:sz="4" w:space="0" w:color="000000"/>
              <w:right w:val="single" w:sz="4" w:space="0" w:color="000000"/>
            </w:tcBorders>
          </w:tcPr>
          <w:p w:rsidR="00986138" w:rsidRPr="00986138" w:rsidRDefault="00986138">
            <w:pPr>
              <w:tabs>
                <w:tab w:val="left" w:pos="3120"/>
              </w:tabs>
              <w:spacing w:after="200" w:line="276" w:lineRule="auto"/>
              <w:rPr>
                <w:lang w:eastAsia="en-US"/>
              </w:rPr>
            </w:pPr>
          </w:p>
        </w:tc>
      </w:tr>
      <w:tr w:rsidR="00986138" w:rsidRPr="00986138" w:rsidTr="00BF5E34">
        <w:tc>
          <w:tcPr>
            <w:tcW w:w="6946" w:type="dxa"/>
            <w:tcBorders>
              <w:top w:val="single" w:sz="4" w:space="0" w:color="000000"/>
              <w:left w:val="single" w:sz="4" w:space="0" w:color="000000"/>
              <w:bottom w:val="single" w:sz="4" w:space="0" w:color="000000"/>
              <w:right w:val="single" w:sz="4" w:space="0" w:color="000000"/>
            </w:tcBorders>
            <w:hideMark/>
          </w:tcPr>
          <w:p w:rsidR="00986138" w:rsidRPr="00986138" w:rsidRDefault="00986138" w:rsidP="007179C2">
            <w:pPr>
              <w:spacing w:after="200"/>
              <w:jc w:val="both"/>
              <w:rPr>
                <w:lang w:eastAsia="en-US"/>
              </w:rPr>
            </w:pPr>
            <w:proofErr w:type="gramStart"/>
            <w:r w:rsidRPr="00986138">
              <w:t xml:space="preserve">1.2 Предоставление ежемесячной выплаты молодым специалистам, трудоустроившимся в сельскохозяйственные организации, организации системы государственной ветеринарной службы в год окончания образовательных организаций либо после военной службы по призыву не менее 5 лет, Установленной Указом Главы Республики Мордовия от 27 февраля 2015 г. №91-УГ "О дополнительных мерах по подготовке и закреплению молодых специалистов в сельскохозяйственном производстве", и оказанию содействия в </w:t>
            </w:r>
            <w:r w:rsidRPr="00986138">
              <w:lastRenderedPageBreak/>
              <w:t xml:space="preserve">трудоустройстве молодого специалиста. </w:t>
            </w:r>
            <w:proofErr w:type="gramEnd"/>
          </w:p>
        </w:tc>
        <w:tc>
          <w:tcPr>
            <w:tcW w:w="2835" w:type="dxa"/>
            <w:tcBorders>
              <w:top w:val="single" w:sz="4" w:space="0" w:color="000000"/>
              <w:left w:val="single" w:sz="4" w:space="0" w:color="000000"/>
              <w:bottom w:val="single" w:sz="4" w:space="0" w:color="000000"/>
              <w:right w:val="single" w:sz="4" w:space="0" w:color="000000"/>
            </w:tcBorders>
            <w:hideMark/>
          </w:tcPr>
          <w:p w:rsidR="00986138" w:rsidRPr="00986138" w:rsidRDefault="00986138">
            <w:pPr>
              <w:tabs>
                <w:tab w:val="left" w:pos="3120"/>
              </w:tabs>
              <w:spacing w:after="200" w:line="276" w:lineRule="auto"/>
              <w:rPr>
                <w:lang w:eastAsia="en-US"/>
              </w:rPr>
            </w:pPr>
            <w:r w:rsidRPr="00986138">
              <w:lastRenderedPageBreak/>
              <w:t>615,2</w:t>
            </w:r>
          </w:p>
        </w:tc>
        <w:tc>
          <w:tcPr>
            <w:tcW w:w="992" w:type="dxa"/>
            <w:tcBorders>
              <w:top w:val="single" w:sz="4" w:space="0" w:color="000000"/>
              <w:left w:val="single" w:sz="4" w:space="0" w:color="000000"/>
              <w:bottom w:val="single" w:sz="4" w:space="0" w:color="000000"/>
              <w:right w:val="single" w:sz="4" w:space="0" w:color="000000"/>
            </w:tcBorders>
          </w:tcPr>
          <w:p w:rsidR="00986138" w:rsidRPr="00986138" w:rsidRDefault="00986138">
            <w:pPr>
              <w:tabs>
                <w:tab w:val="left" w:pos="3120"/>
              </w:tabs>
              <w:spacing w:after="200" w:line="276" w:lineRule="auto"/>
              <w:rPr>
                <w:lang w:eastAsia="en-US"/>
              </w:rPr>
            </w:pPr>
          </w:p>
        </w:tc>
        <w:tc>
          <w:tcPr>
            <w:tcW w:w="1134" w:type="dxa"/>
            <w:tcBorders>
              <w:top w:val="single" w:sz="4" w:space="0" w:color="000000"/>
              <w:left w:val="single" w:sz="4" w:space="0" w:color="000000"/>
              <w:bottom w:val="single" w:sz="4" w:space="0" w:color="000000"/>
              <w:right w:val="single" w:sz="4" w:space="0" w:color="000000"/>
            </w:tcBorders>
            <w:hideMark/>
          </w:tcPr>
          <w:p w:rsidR="00986138" w:rsidRPr="00986138" w:rsidRDefault="00986138">
            <w:pPr>
              <w:tabs>
                <w:tab w:val="left" w:pos="3120"/>
              </w:tabs>
              <w:spacing w:after="200" w:line="276" w:lineRule="auto"/>
              <w:rPr>
                <w:lang w:eastAsia="en-US"/>
              </w:rPr>
            </w:pPr>
            <w:r w:rsidRPr="00986138">
              <w:t>615,2</w:t>
            </w:r>
          </w:p>
        </w:tc>
        <w:tc>
          <w:tcPr>
            <w:tcW w:w="992" w:type="dxa"/>
            <w:tcBorders>
              <w:top w:val="single" w:sz="4" w:space="0" w:color="000000"/>
              <w:left w:val="single" w:sz="4" w:space="0" w:color="000000"/>
              <w:bottom w:val="single" w:sz="4" w:space="0" w:color="000000"/>
              <w:right w:val="single" w:sz="4" w:space="0" w:color="000000"/>
            </w:tcBorders>
          </w:tcPr>
          <w:p w:rsidR="00986138" w:rsidRPr="00986138" w:rsidRDefault="00986138">
            <w:pPr>
              <w:tabs>
                <w:tab w:val="left" w:pos="3120"/>
              </w:tabs>
              <w:spacing w:after="200" w:line="276" w:lineRule="auto"/>
              <w:rPr>
                <w:lang w:eastAsia="en-US"/>
              </w:rPr>
            </w:pPr>
          </w:p>
        </w:tc>
        <w:tc>
          <w:tcPr>
            <w:tcW w:w="1843" w:type="dxa"/>
            <w:tcBorders>
              <w:top w:val="single" w:sz="4" w:space="0" w:color="000000"/>
              <w:left w:val="single" w:sz="4" w:space="0" w:color="000000"/>
              <w:bottom w:val="single" w:sz="4" w:space="0" w:color="000000"/>
              <w:right w:val="single" w:sz="4" w:space="0" w:color="000000"/>
            </w:tcBorders>
          </w:tcPr>
          <w:p w:rsidR="00986138" w:rsidRPr="00986138" w:rsidRDefault="00986138">
            <w:pPr>
              <w:tabs>
                <w:tab w:val="left" w:pos="3120"/>
              </w:tabs>
              <w:spacing w:after="200" w:line="276" w:lineRule="auto"/>
              <w:rPr>
                <w:lang w:eastAsia="en-US"/>
              </w:rPr>
            </w:pPr>
          </w:p>
        </w:tc>
      </w:tr>
      <w:tr w:rsidR="00986138" w:rsidRPr="00986138" w:rsidTr="00BF5E34">
        <w:tc>
          <w:tcPr>
            <w:tcW w:w="6946" w:type="dxa"/>
            <w:tcBorders>
              <w:top w:val="single" w:sz="4" w:space="0" w:color="000000"/>
              <w:left w:val="single" w:sz="4" w:space="0" w:color="000000"/>
              <w:bottom w:val="single" w:sz="4" w:space="0" w:color="000000"/>
              <w:right w:val="single" w:sz="4" w:space="0" w:color="000000"/>
            </w:tcBorders>
            <w:hideMark/>
          </w:tcPr>
          <w:p w:rsidR="00986138" w:rsidRPr="00986138" w:rsidRDefault="00986138" w:rsidP="007179C2">
            <w:pPr>
              <w:spacing w:after="200"/>
              <w:jc w:val="both"/>
              <w:rPr>
                <w:lang w:eastAsia="en-US"/>
              </w:rPr>
            </w:pPr>
            <w:r w:rsidRPr="00986138">
              <w:lastRenderedPageBreak/>
              <w:t>1.3 Предоставление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организации, системы государственной ветеринарной службы в  течени</w:t>
            </w:r>
            <w:proofErr w:type="gramStart"/>
            <w:r w:rsidRPr="00986138">
              <w:t>и</w:t>
            </w:r>
            <w:proofErr w:type="gramEnd"/>
            <w:r w:rsidRPr="00986138">
              <w:t xml:space="preserve"> месяца после получения диплома либо после военной службы по призыву  и отработать в них не менее 5 лет, Установленной Указом Главы Республики Мордовия от 27 февраля 2015 г.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студента. </w:t>
            </w:r>
          </w:p>
        </w:tc>
        <w:tc>
          <w:tcPr>
            <w:tcW w:w="2835" w:type="dxa"/>
            <w:tcBorders>
              <w:top w:val="single" w:sz="4" w:space="0" w:color="000000"/>
              <w:left w:val="single" w:sz="4" w:space="0" w:color="000000"/>
              <w:bottom w:val="single" w:sz="4" w:space="0" w:color="000000"/>
              <w:right w:val="single" w:sz="4" w:space="0" w:color="000000"/>
            </w:tcBorders>
            <w:hideMark/>
          </w:tcPr>
          <w:p w:rsidR="00986138" w:rsidRPr="00986138" w:rsidRDefault="00986138">
            <w:pPr>
              <w:tabs>
                <w:tab w:val="left" w:pos="3120"/>
              </w:tabs>
              <w:spacing w:after="200" w:line="276" w:lineRule="auto"/>
              <w:rPr>
                <w:lang w:eastAsia="en-US"/>
              </w:rPr>
            </w:pPr>
            <w:r w:rsidRPr="00986138">
              <w:t>158,0</w:t>
            </w:r>
          </w:p>
        </w:tc>
        <w:tc>
          <w:tcPr>
            <w:tcW w:w="992" w:type="dxa"/>
            <w:tcBorders>
              <w:top w:val="single" w:sz="4" w:space="0" w:color="000000"/>
              <w:left w:val="single" w:sz="4" w:space="0" w:color="000000"/>
              <w:bottom w:val="single" w:sz="4" w:space="0" w:color="000000"/>
              <w:right w:val="single" w:sz="4" w:space="0" w:color="000000"/>
            </w:tcBorders>
          </w:tcPr>
          <w:p w:rsidR="00986138" w:rsidRPr="00986138" w:rsidRDefault="00986138">
            <w:pPr>
              <w:tabs>
                <w:tab w:val="left" w:pos="3120"/>
              </w:tabs>
              <w:spacing w:after="200" w:line="276" w:lineRule="auto"/>
              <w:rPr>
                <w:lang w:eastAsia="en-US"/>
              </w:rPr>
            </w:pPr>
          </w:p>
        </w:tc>
        <w:tc>
          <w:tcPr>
            <w:tcW w:w="1134" w:type="dxa"/>
            <w:tcBorders>
              <w:top w:val="single" w:sz="4" w:space="0" w:color="000000"/>
              <w:left w:val="single" w:sz="4" w:space="0" w:color="000000"/>
              <w:bottom w:val="single" w:sz="4" w:space="0" w:color="000000"/>
              <w:right w:val="single" w:sz="4" w:space="0" w:color="000000"/>
            </w:tcBorders>
            <w:hideMark/>
          </w:tcPr>
          <w:p w:rsidR="00986138" w:rsidRPr="00986138" w:rsidRDefault="00986138">
            <w:pPr>
              <w:tabs>
                <w:tab w:val="left" w:pos="3120"/>
              </w:tabs>
              <w:spacing w:after="200" w:line="276" w:lineRule="auto"/>
              <w:rPr>
                <w:lang w:eastAsia="en-US"/>
              </w:rPr>
            </w:pPr>
            <w:r w:rsidRPr="00986138">
              <w:t>158,0</w:t>
            </w:r>
          </w:p>
        </w:tc>
        <w:tc>
          <w:tcPr>
            <w:tcW w:w="992" w:type="dxa"/>
            <w:tcBorders>
              <w:top w:val="single" w:sz="4" w:space="0" w:color="000000"/>
              <w:left w:val="single" w:sz="4" w:space="0" w:color="000000"/>
              <w:bottom w:val="single" w:sz="4" w:space="0" w:color="000000"/>
              <w:right w:val="single" w:sz="4" w:space="0" w:color="000000"/>
            </w:tcBorders>
          </w:tcPr>
          <w:p w:rsidR="00986138" w:rsidRPr="00986138" w:rsidRDefault="00986138">
            <w:pPr>
              <w:tabs>
                <w:tab w:val="left" w:pos="3120"/>
              </w:tabs>
              <w:spacing w:after="200" w:line="276" w:lineRule="auto"/>
              <w:rPr>
                <w:lang w:eastAsia="en-US"/>
              </w:rPr>
            </w:pPr>
          </w:p>
        </w:tc>
        <w:tc>
          <w:tcPr>
            <w:tcW w:w="1843" w:type="dxa"/>
            <w:tcBorders>
              <w:top w:val="single" w:sz="4" w:space="0" w:color="000000"/>
              <w:left w:val="single" w:sz="4" w:space="0" w:color="000000"/>
              <w:bottom w:val="single" w:sz="4" w:space="0" w:color="000000"/>
              <w:right w:val="single" w:sz="4" w:space="0" w:color="000000"/>
            </w:tcBorders>
          </w:tcPr>
          <w:p w:rsidR="00986138" w:rsidRPr="00986138" w:rsidRDefault="00986138">
            <w:pPr>
              <w:tabs>
                <w:tab w:val="left" w:pos="3120"/>
              </w:tabs>
              <w:spacing w:after="200" w:line="276" w:lineRule="auto"/>
              <w:rPr>
                <w:lang w:eastAsia="en-US"/>
              </w:rPr>
            </w:pPr>
          </w:p>
        </w:tc>
      </w:tr>
      <w:tr w:rsidR="00986138" w:rsidRPr="00986138" w:rsidTr="00BF5E34">
        <w:tc>
          <w:tcPr>
            <w:tcW w:w="14742" w:type="dxa"/>
            <w:gridSpan w:val="6"/>
            <w:tcBorders>
              <w:top w:val="single" w:sz="4" w:space="0" w:color="000000"/>
              <w:left w:val="single" w:sz="4" w:space="0" w:color="000000"/>
              <w:bottom w:val="single" w:sz="4" w:space="0" w:color="000000"/>
              <w:right w:val="single" w:sz="4" w:space="0" w:color="000000"/>
            </w:tcBorders>
            <w:hideMark/>
          </w:tcPr>
          <w:p w:rsidR="00986138" w:rsidRPr="00986138" w:rsidRDefault="00986138">
            <w:pPr>
              <w:tabs>
                <w:tab w:val="left" w:pos="3120"/>
              </w:tabs>
              <w:spacing w:after="200" w:line="276" w:lineRule="auto"/>
              <w:jc w:val="center"/>
              <w:rPr>
                <w:lang w:eastAsia="en-US"/>
              </w:rPr>
            </w:pPr>
            <w:r w:rsidRPr="00986138">
              <w:t>2020 год</w:t>
            </w:r>
          </w:p>
        </w:tc>
      </w:tr>
      <w:tr w:rsidR="00986138" w:rsidRPr="00986138" w:rsidTr="00BF5E34">
        <w:tc>
          <w:tcPr>
            <w:tcW w:w="6946" w:type="dxa"/>
            <w:tcBorders>
              <w:top w:val="single" w:sz="4" w:space="0" w:color="000000"/>
              <w:left w:val="single" w:sz="4" w:space="0" w:color="000000"/>
              <w:bottom w:val="single" w:sz="4" w:space="0" w:color="000000"/>
              <w:right w:val="single" w:sz="4" w:space="0" w:color="000000"/>
            </w:tcBorders>
            <w:hideMark/>
          </w:tcPr>
          <w:p w:rsidR="00986138" w:rsidRPr="00986138" w:rsidRDefault="00986138" w:rsidP="007179C2">
            <w:pPr>
              <w:spacing w:after="200"/>
              <w:jc w:val="both"/>
              <w:rPr>
                <w:lang w:eastAsia="en-US"/>
              </w:rPr>
            </w:pPr>
            <w:r w:rsidRPr="00986138">
              <w:t>1. Подпрограмма: «Поддержка и развитие кадрового потенциала»</w:t>
            </w:r>
          </w:p>
        </w:tc>
        <w:tc>
          <w:tcPr>
            <w:tcW w:w="2835" w:type="dxa"/>
            <w:tcBorders>
              <w:top w:val="single" w:sz="4" w:space="0" w:color="000000"/>
              <w:left w:val="single" w:sz="4" w:space="0" w:color="000000"/>
              <w:bottom w:val="single" w:sz="4" w:space="0" w:color="000000"/>
              <w:right w:val="single" w:sz="4" w:space="0" w:color="000000"/>
            </w:tcBorders>
            <w:hideMark/>
          </w:tcPr>
          <w:p w:rsidR="00986138" w:rsidRPr="00986138" w:rsidRDefault="00986138">
            <w:pPr>
              <w:tabs>
                <w:tab w:val="left" w:pos="3120"/>
              </w:tabs>
              <w:spacing w:after="200" w:line="276" w:lineRule="auto"/>
              <w:rPr>
                <w:lang w:eastAsia="en-US"/>
              </w:rPr>
            </w:pPr>
            <w:r w:rsidRPr="00986138">
              <w:t>2037,5</w:t>
            </w:r>
          </w:p>
        </w:tc>
        <w:tc>
          <w:tcPr>
            <w:tcW w:w="992" w:type="dxa"/>
            <w:tcBorders>
              <w:top w:val="single" w:sz="4" w:space="0" w:color="000000"/>
              <w:left w:val="single" w:sz="4" w:space="0" w:color="000000"/>
              <w:bottom w:val="single" w:sz="4" w:space="0" w:color="000000"/>
              <w:right w:val="single" w:sz="4" w:space="0" w:color="000000"/>
            </w:tcBorders>
          </w:tcPr>
          <w:p w:rsidR="00986138" w:rsidRPr="00986138" w:rsidRDefault="00986138">
            <w:pPr>
              <w:tabs>
                <w:tab w:val="left" w:pos="3120"/>
              </w:tabs>
              <w:spacing w:after="200" w:line="276" w:lineRule="auto"/>
              <w:rPr>
                <w:lang w:eastAsia="en-US"/>
              </w:rPr>
            </w:pPr>
          </w:p>
        </w:tc>
        <w:tc>
          <w:tcPr>
            <w:tcW w:w="1134" w:type="dxa"/>
            <w:tcBorders>
              <w:top w:val="single" w:sz="4" w:space="0" w:color="000000"/>
              <w:left w:val="single" w:sz="4" w:space="0" w:color="000000"/>
              <w:bottom w:val="single" w:sz="4" w:space="0" w:color="000000"/>
              <w:right w:val="single" w:sz="4" w:space="0" w:color="000000"/>
            </w:tcBorders>
            <w:hideMark/>
          </w:tcPr>
          <w:p w:rsidR="00986138" w:rsidRPr="00986138" w:rsidRDefault="00986138">
            <w:pPr>
              <w:tabs>
                <w:tab w:val="left" w:pos="3120"/>
              </w:tabs>
              <w:spacing w:after="200" w:line="276" w:lineRule="auto"/>
              <w:rPr>
                <w:lang w:eastAsia="en-US"/>
              </w:rPr>
            </w:pPr>
            <w:r w:rsidRPr="00986138">
              <w:t>2759,1</w:t>
            </w:r>
          </w:p>
        </w:tc>
        <w:tc>
          <w:tcPr>
            <w:tcW w:w="992" w:type="dxa"/>
            <w:tcBorders>
              <w:top w:val="single" w:sz="4" w:space="0" w:color="000000"/>
              <w:left w:val="single" w:sz="4" w:space="0" w:color="000000"/>
              <w:bottom w:val="single" w:sz="4" w:space="0" w:color="000000"/>
              <w:right w:val="single" w:sz="4" w:space="0" w:color="000000"/>
            </w:tcBorders>
          </w:tcPr>
          <w:p w:rsidR="00986138" w:rsidRPr="00986138" w:rsidRDefault="00986138">
            <w:pPr>
              <w:tabs>
                <w:tab w:val="left" w:pos="3120"/>
              </w:tabs>
              <w:spacing w:after="200" w:line="276" w:lineRule="auto"/>
              <w:rPr>
                <w:lang w:eastAsia="en-US"/>
              </w:rPr>
            </w:pPr>
          </w:p>
        </w:tc>
        <w:tc>
          <w:tcPr>
            <w:tcW w:w="1843" w:type="dxa"/>
            <w:tcBorders>
              <w:top w:val="single" w:sz="4" w:space="0" w:color="000000"/>
              <w:left w:val="single" w:sz="4" w:space="0" w:color="000000"/>
              <w:bottom w:val="single" w:sz="4" w:space="0" w:color="000000"/>
              <w:right w:val="single" w:sz="4" w:space="0" w:color="000000"/>
            </w:tcBorders>
          </w:tcPr>
          <w:p w:rsidR="00986138" w:rsidRPr="00986138" w:rsidRDefault="00986138">
            <w:pPr>
              <w:tabs>
                <w:tab w:val="left" w:pos="3120"/>
              </w:tabs>
              <w:spacing w:after="200" w:line="276" w:lineRule="auto"/>
              <w:rPr>
                <w:lang w:eastAsia="en-US"/>
              </w:rPr>
            </w:pPr>
          </w:p>
        </w:tc>
      </w:tr>
      <w:tr w:rsidR="00986138" w:rsidRPr="00986138" w:rsidTr="00BF5E34">
        <w:tc>
          <w:tcPr>
            <w:tcW w:w="6946" w:type="dxa"/>
            <w:tcBorders>
              <w:top w:val="single" w:sz="4" w:space="0" w:color="000000"/>
              <w:left w:val="single" w:sz="4" w:space="0" w:color="000000"/>
              <w:bottom w:val="single" w:sz="4" w:space="0" w:color="000000"/>
              <w:right w:val="single" w:sz="4" w:space="0" w:color="000000"/>
            </w:tcBorders>
            <w:hideMark/>
          </w:tcPr>
          <w:p w:rsidR="00986138" w:rsidRPr="00986138" w:rsidRDefault="00986138" w:rsidP="007179C2">
            <w:pPr>
              <w:spacing w:after="200"/>
              <w:jc w:val="both"/>
              <w:rPr>
                <w:lang w:eastAsia="en-US"/>
              </w:rPr>
            </w:pPr>
            <w:r w:rsidRPr="00986138">
              <w:t>Основное мероприятие: Стимулирование обучения и закрепление молодых специалистов  в сельскохозяйственном производстве, в том числе:</w:t>
            </w:r>
          </w:p>
        </w:tc>
        <w:tc>
          <w:tcPr>
            <w:tcW w:w="2835" w:type="dxa"/>
            <w:tcBorders>
              <w:top w:val="single" w:sz="4" w:space="0" w:color="000000"/>
              <w:left w:val="single" w:sz="4" w:space="0" w:color="000000"/>
              <w:bottom w:val="single" w:sz="4" w:space="0" w:color="000000"/>
              <w:right w:val="single" w:sz="4" w:space="0" w:color="000000"/>
            </w:tcBorders>
            <w:hideMark/>
          </w:tcPr>
          <w:p w:rsidR="00986138" w:rsidRPr="00986138" w:rsidRDefault="00986138">
            <w:pPr>
              <w:tabs>
                <w:tab w:val="left" w:pos="3120"/>
              </w:tabs>
              <w:spacing w:after="200" w:line="276" w:lineRule="auto"/>
              <w:rPr>
                <w:lang w:eastAsia="en-US"/>
              </w:rPr>
            </w:pPr>
            <w:r w:rsidRPr="00986138">
              <w:t>2037,5</w:t>
            </w:r>
          </w:p>
        </w:tc>
        <w:tc>
          <w:tcPr>
            <w:tcW w:w="992" w:type="dxa"/>
            <w:tcBorders>
              <w:top w:val="single" w:sz="4" w:space="0" w:color="000000"/>
              <w:left w:val="single" w:sz="4" w:space="0" w:color="000000"/>
              <w:bottom w:val="single" w:sz="4" w:space="0" w:color="000000"/>
              <w:right w:val="single" w:sz="4" w:space="0" w:color="000000"/>
            </w:tcBorders>
          </w:tcPr>
          <w:p w:rsidR="00986138" w:rsidRPr="00986138" w:rsidRDefault="00986138">
            <w:pPr>
              <w:tabs>
                <w:tab w:val="left" w:pos="3120"/>
              </w:tabs>
              <w:spacing w:after="200" w:line="276" w:lineRule="auto"/>
              <w:rPr>
                <w:lang w:eastAsia="en-US"/>
              </w:rPr>
            </w:pPr>
          </w:p>
        </w:tc>
        <w:tc>
          <w:tcPr>
            <w:tcW w:w="1134" w:type="dxa"/>
            <w:tcBorders>
              <w:top w:val="single" w:sz="4" w:space="0" w:color="000000"/>
              <w:left w:val="single" w:sz="4" w:space="0" w:color="000000"/>
              <w:bottom w:val="single" w:sz="4" w:space="0" w:color="000000"/>
              <w:right w:val="single" w:sz="4" w:space="0" w:color="000000"/>
            </w:tcBorders>
            <w:hideMark/>
          </w:tcPr>
          <w:p w:rsidR="00986138" w:rsidRPr="00986138" w:rsidRDefault="00986138">
            <w:pPr>
              <w:tabs>
                <w:tab w:val="left" w:pos="3120"/>
              </w:tabs>
              <w:spacing w:after="200" w:line="276" w:lineRule="auto"/>
              <w:rPr>
                <w:lang w:eastAsia="en-US"/>
              </w:rPr>
            </w:pPr>
            <w:r w:rsidRPr="00986138">
              <w:t>2759,1</w:t>
            </w:r>
          </w:p>
        </w:tc>
        <w:tc>
          <w:tcPr>
            <w:tcW w:w="992" w:type="dxa"/>
            <w:tcBorders>
              <w:top w:val="single" w:sz="4" w:space="0" w:color="000000"/>
              <w:left w:val="single" w:sz="4" w:space="0" w:color="000000"/>
              <w:bottom w:val="single" w:sz="4" w:space="0" w:color="000000"/>
              <w:right w:val="single" w:sz="4" w:space="0" w:color="000000"/>
            </w:tcBorders>
          </w:tcPr>
          <w:p w:rsidR="00986138" w:rsidRPr="00986138" w:rsidRDefault="00986138">
            <w:pPr>
              <w:tabs>
                <w:tab w:val="left" w:pos="3120"/>
              </w:tabs>
              <w:spacing w:after="200" w:line="276" w:lineRule="auto"/>
              <w:rPr>
                <w:lang w:eastAsia="en-US"/>
              </w:rPr>
            </w:pPr>
          </w:p>
        </w:tc>
        <w:tc>
          <w:tcPr>
            <w:tcW w:w="1843" w:type="dxa"/>
            <w:tcBorders>
              <w:top w:val="single" w:sz="4" w:space="0" w:color="000000"/>
              <w:left w:val="single" w:sz="4" w:space="0" w:color="000000"/>
              <w:bottom w:val="single" w:sz="4" w:space="0" w:color="000000"/>
              <w:right w:val="single" w:sz="4" w:space="0" w:color="000000"/>
            </w:tcBorders>
          </w:tcPr>
          <w:p w:rsidR="00986138" w:rsidRPr="00986138" w:rsidRDefault="00986138">
            <w:pPr>
              <w:tabs>
                <w:tab w:val="left" w:pos="3120"/>
              </w:tabs>
              <w:spacing w:after="200" w:line="276" w:lineRule="auto"/>
              <w:rPr>
                <w:lang w:eastAsia="en-US"/>
              </w:rPr>
            </w:pPr>
          </w:p>
        </w:tc>
      </w:tr>
      <w:tr w:rsidR="00986138" w:rsidRPr="00986138" w:rsidTr="00BF5E34">
        <w:tc>
          <w:tcPr>
            <w:tcW w:w="6946" w:type="dxa"/>
            <w:tcBorders>
              <w:top w:val="single" w:sz="4" w:space="0" w:color="000000"/>
              <w:left w:val="single" w:sz="4" w:space="0" w:color="000000"/>
              <w:bottom w:val="single" w:sz="4" w:space="0" w:color="000000"/>
              <w:right w:val="single" w:sz="4" w:space="0" w:color="000000"/>
            </w:tcBorders>
            <w:hideMark/>
          </w:tcPr>
          <w:p w:rsidR="00986138" w:rsidRPr="00986138" w:rsidRDefault="00986138" w:rsidP="007179C2">
            <w:pPr>
              <w:spacing w:after="200"/>
              <w:jc w:val="both"/>
              <w:rPr>
                <w:lang w:eastAsia="en-US"/>
              </w:rPr>
            </w:pPr>
            <w:proofErr w:type="gramStart"/>
            <w:r w:rsidRPr="00986138">
              <w:t xml:space="preserve">1.1 Предоставление компенсационной выплаты молодым специалистам, трудоустроившимся в сельскохозяйственные организации,  организации системы государственной ветеринарной службы в год окончания образовательных организаций либо после военной службы по призыву не менее 5 лет, Установленной Указом Главы Республики Мордовия от 27 февраля 2015 г.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 </w:t>
            </w:r>
            <w:proofErr w:type="gramEnd"/>
          </w:p>
        </w:tc>
        <w:tc>
          <w:tcPr>
            <w:tcW w:w="2835" w:type="dxa"/>
            <w:tcBorders>
              <w:top w:val="single" w:sz="4" w:space="0" w:color="000000"/>
              <w:left w:val="single" w:sz="4" w:space="0" w:color="000000"/>
              <w:bottom w:val="single" w:sz="4" w:space="0" w:color="000000"/>
              <w:right w:val="single" w:sz="4" w:space="0" w:color="000000"/>
            </w:tcBorders>
            <w:hideMark/>
          </w:tcPr>
          <w:p w:rsidR="00986138" w:rsidRPr="00986138" w:rsidRDefault="00986138">
            <w:pPr>
              <w:tabs>
                <w:tab w:val="left" w:pos="3120"/>
              </w:tabs>
              <w:spacing w:after="200" w:line="276" w:lineRule="auto"/>
              <w:rPr>
                <w:lang w:eastAsia="en-US"/>
              </w:rPr>
            </w:pPr>
            <w:r w:rsidRPr="00986138">
              <w:t>943,4</w:t>
            </w:r>
          </w:p>
        </w:tc>
        <w:tc>
          <w:tcPr>
            <w:tcW w:w="992" w:type="dxa"/>
            <w:tcBorders>
              <w:top w:val="single" w:sz="4" w:space="0" w:color="000000"/>
              <w:left w:val="single" w:sz="4" w:space="0" w:color="000000"/>
              <w:bottom w:val="single" w:sz="4" w:space="0" w:color="000000"/>
              <w:right w:val="single" w:sz="4" w:space="0" w:color="000000"/>
            </w:tcBorders>
          </w:tcPr>
          <w:p w:rsidR="00986138" w:rsidRPr="00986138" w:rsidRDefault="00986138">
            <w:pPr>
              <w:tabs>
                <w:tab w:val="left" w:pos="3120"/>
              </w:tabs>
              <w:spacing w:after="200" w:line="276" w:lineRule="auto"/>
              <w:rPr>
                <w:lang w:eastAsia="en-US"/>
              </w:rPr>
            </w:pPr>
          </w:p>
        </w:tc>
        <w:tc>
          <w:tcPr>
            <w:tcW w:w="1134" w:type="dxa"/>
            <w:tcBorders>
              <w:top w:val="single" w:sz="4" w:space="0" w:color="000000"/>
              <w:left w:val="single" w:sz="4" w:space="0" w:color="000000"/>
              <w:bottom w:val="single" w:sz="4" w:space="0" w:color="000000"/>
              <w:right w:val="single" w:sz="4" w:space="0" w:color="000000"/>
            </w:tcBorders>
            <w:hideMark/>
          </w:tcPr>
          <w:p w:rsidR="00986138" w:rsidRPr="00986138" w:rsidRDefault="00986138">
            <w:pPr>
              <w:tabs>
                <w:tab w:val="left" w:pos="3120"/>
              </w:tabs>
              <w:spacing w:after="200" w:line="276" w:lineRule="auto"/>
              <w:rPr>
                <w:lang w:eastAsia="en-US"/>
              </w:rPr>
            </w:pPr>
            <w:r w:rsidRPr="00986138">
              <w:t>1183,7</w:t>
            </w:r>
          </w:p>
        </w:tc>
        <w:tc>
          <w:tcPr>
            <w:tcW w:w="992" w:type="dxa"/>
            <w:tcBorders>
              <w:top w:val="single" w:sz="4" w:space="0" w:color="000000"/>
              <w:left w:val="single" w:sz="4" w:space="0" w:color="000000"/>
              <w:bottom w:val="single" w:sz="4" w:space="0" w:color="000000"/>
              <w:right w:val="single" w:sz="4" w:space="0" w:color="000000"/>
            </w:tcBorders>
          </w:tcPr>
          <w:p w:rsidR="00986138" w:rsidRPr="00986138" w:rsidRDefault="00986138">
            <w:pPr>
              <w:tabs>
                <w:tab w:val="left" w:pos="3120"/>
              </w:tabs>
              <w:spacing w:after="200" w:line="276" w:lineRule="auto"/>
              <w:rPr>
                <w:lang w:eastAsia="en-US"/>
              </w:rPr>
            </w:pPr>
          </w:p>
        </w:tc>
        <w:tc>
          <w:tcPr>
            <w:tcW w:w="1843" w:type="dxa"/>
            <w:tcBorders>
              <w:top w:val="single" w:sz="4" w:space="0" w:color="000000"/>
              <w:left w:val="single" w:sz="4" w:space="0" w:color="000000"/>
              <w:bottom w:val="single" w:sz="4" w:space="0" w:color="000000"/>
              <w:right w:val="single" w:sz="4" w:space="0" w:color="000000"/>
            </w:tcBorders>
          </w:tcPr>
          <w:p w:rsidR="00986138" w:rsidRPr="00986138" w:rsidRDefault="00986138">
            <w:pPr>
              <w:tabs>
                <w:tab w:val="left" w:pos="3120"/>
              </w:tabs>
              <w:spacing w:after="200" w:line="276" w:lineRule="auto"/>
              <w:rPr>
                <w:lang w:eastAsia="en-US"/>
              </w:rPr>
            </w:pPr>
          </w:p>
        </w:tc>
      </w:tr>
      <w:tr w:rsidR="00986138" w:rsidRPr="00986138" w:rsidTr="00BF5E34">
        <w:tc>
          <w:tcPr>
            <w:tcW w:w="6946" w:type="dxa"/>
            <w:tcBorders>
              <w:top w:val="single" w:sz="4" w:space="0" w:color="000000"/>
              <w:left w:val="single" w:sz="4" w:space="0" w:color="000000"/>
              <w:bottom w:val="single" w:sz="4" w:space="0" w:color="000000"/>
              <w:right w:val="single" w:sz="4" w:space="0" w:color="000000"/>
            </w:tcBorders>
            <w:hideMark/>
          </w:tcPr>
          <w:p w:rsidR="00986138" w:rsidRPr="00986138" w:rsidRDefault="00986138" w:rsidP="007179C2">
            <w:pPr>
              <w:spacing w:after="200"/>
              <w:jc w:val="both"/>
              <w:rPr>
                <w:lang w:eastAsia="en-US"/>
              </w:rPr>
            </w:pPr>
            <w:proofErr w:type="gramStart"/>
            <w:r w:rsidRPr="00986138">
              <w:lastRenderedPageBreak/>
              <w:t xml:space="preserve">1.2 Предоставление ежемесячной выплаты молодым специалистам, трудоустроившимся в сельскохозяйственные организации, организации системы государственной ветеринарной службы в год окончания образовательных организаций либо после военной службы по призыву не менее 5 лет, Установленной Указом Главы Республики Мордовия от 27 февраля 2015 г.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 </w:t>
            </w:r>
            <w:proofErr w:type="gramEnd"/>
          </w:p>
        </w:tc>
        <w:tc>
          <w:tcPr>
            <w:tcW w:w="2835" w:type="dxa"/>
            <w:tcBorders>
              <w:top w:val="single" w:sz="4" w:space="0" w:color="000000"/>
              <w:left w:val="single" w:sz="4" w:space="0" w:color="000000"/>
              <w:bottom w:val="single" w:sz="4" w:space="0" w:color="000000"/>
              <w:right w:val="single" w:sz="4" w:space="0" w:color="000000"/>
            </w:tcBorders>
            <w:hideMark/>
          </w:tcPr>
          <w:p w:rsidR="00986138" w:rsidRPr="00986138" w:rsidRDefault="00986138">
            <w:pPr>
              <w:tabs>
                <w:tab w:val="left" w:pos="3120"/>
              </w:tabs>
              <w:spacing w:after="200" w:line="276" w:lineRule="auto"/>
              <w:rPr>
                <w:lang w:eastAsia="en-US"/>
              </w:rPr>
            </w:pPr>
            <w:r w:rsidRPr="00986138">
              <w:t>976,1</w:t>
            </w:r>
          </w:p>
        </w:tc>
        <w:tc>
          <w:tcPr>
            <w:tcW w:w="992" w:type="dxa"/>
            <w:tcBorders>
              <w:top w:val="single" w:sz="4" w:space="0" w:color="000000"/>
              <w:left w:val="single" w:sz="4" w:space="0" w:color="000000"/>
              <w:bottom w:val="single" w:sz="4" w:space="0" w:color="000000"/>
              <w:right w:val="single" w:sz="4" w:space="0" w:color="000000"/>
            </w:tcBorders>
          </w:tcPr>
          <w:p w:rsidR="00986138" w:rsidRPr="00986138" w:rsidRDefault="00986138">
            <w:pPr>
              <w:tabs>
                <w:tab w:val="left" w:pos="3120"/>
              </w:tabs>
              <w:spacing w:after="200" w:line="276" w:lineRule="auto"/>
              <w:rPr>
                <w:lang w:eastAsia="en-US"/>
              </w:rPr>
            </w:pPr>
          </w:p>
        </w:tc>
        <w:tc>
          <w:tcPr>
            <w:tcW w:w="1134" w:type="dxa"/>
            <w:tcBorders>
              <w:top w:val="single" w:sz="4" w:space="0" w:color="000000"/>
              <w:left w:val="single" w:sz="4" w:space="0" w:color="000000"/>
              <w:bottom w:val="single" w:sz="4" w:space="0" w:color="000000"/>
              <w:right w:val="single" w:sz="4" w:space="0" w:color="000000"/>
            </w:tcBorders>
            <w:hideMark/>
          </w:tcPr>
          <w:p w:rsidR="00986138" w:rsidRPr="00986138" w:rsidRDefault="00986138">
            <w:pPr>
              <w:tabs>
                <w:tab w:val="left" w:pos="3120"/>
              </w:tabs>
              <w:spacing w:after="200" w:line="276" w:lineRule="auto"/>
              <w:rPr>
                <w:lang w:eastAsia="en-US"/>
              </w:rPr>
            </w:pPr>
            <w:r w:rsidRPr="00986138">
              <w:t>1373,1</w:t>
            </w:r>
          </w:p>
        </w:tc>
        <w:tc>
          <w:tcPr>
            <w:tcW w:w="992" w:type="dxa"/>
            <w:tcBorders>
              <w:top w:val="single" w:sz="4" w:space="0" w:color="000000"/>
              <w:left w:val="single" w:sz="4" w:space="0" w:color="000000"/>
              <w:bottom w:val="single" w:sz="4" w:space="0" w:color="000000"/>
              <w:right w:val="single" w:sz="4" w:space="0" w:color="000000"/>
            </w:tcBorders>
          </w:tcPr>
          <w:p w:rsidR="00986138" w:rsidRPr="00986138" w:rsidRDefault="00986138">
            <w:pPr>
              <w:tabs>
                <w:tab w:val="left" w:pos="3120"/>
              </w:tabs>
              <w:spacing w:after="200" w:line="276" w:lineRule="auto"/>
              <w:rPr>
                <w:lang w:eastAsia="en-US"/>
              </w:rPr>
            </w:pPr>
          </w:p>
        </w:tc>
        <w:tc>
          <w:tcPr>
            <w:tcW w:w="1843" w:type="dxa"/>
            <w:tcBorders>
              <w:top w:val="single" w:sz="4" w:space="0" w:color="000000"/>
              <w:left w:val="single" w:sz="4" w:space="0" w:color="000000"/>
              <w:bottom w:val="single" w:sz="4" w:space="0" w:color="000000"/>
              <w:right w:val="single" w:sz="4" w:space="0" w:color="000000"/>
            </w:tcBorders>
          </w:tcPr>
          <w:p w:rsidR="00986138" w:rsidRPr="00986138" w:rsidRDefault="00986138">
            <w:pPr>
              <w:tabs>
                <w:tab w:val="left" w:pos="3120"/>
              </w:tabs>
              <w:spacing w:after="200" w:line="276" w:lineRule="auto"/>
              <w:rPr>
                <w:lang w:eastAsia="en-US"/>
              </w:rPr>
            </w:pPr>
          </w:p>
        </w:tc>
      </w:tr>
      <w:tr w:rsidR="00986138" w:rsidRPr="00986138" w:rsidTr="00BF5E34">
        <w:trPr>
          <w:trHeight w:val="1266"/>
        </w:trPr>
        <w:tc>
          <w:tcPr>
            <w:tcW w:w="6946" w:type="dxa"/>
            <w:tcBorders>
              <w:top w:val="single" w:sz="4" w:space="0" w:color="000000"/>
              <w:left w:val="single" w:sz="4" w:space="0" w:color="000000"/>
              <w:bottom w:val="single" w:sz="4" w:space="0" w:color="000000"/>
              <w:right w:val="single" w:sz="4" w:space="0" w:color="000000"/>
            </w:tcBorders>
            <w:hideMark/>
          </w:tcPr>
          <w:p w:rsidR="00986138" w:rsidRPr="00986138" w:rsidRDefault="00986138" w:rsidP="007179C2">
            <w:pPr>
              <w:spacing w:after="200"/>
              <w:jc w:val="both"/>
              <w:rPr>
                <w:lang w:eastAsia="en-US"/>
              </w:rPr>
            </w:pPr>
            <w:r w:rsidRPr="00986138">
              <w:t>1.3 Предоставление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организации, системы государственной ветеринарной службы в  течени</w:t>
            </w:r>
            <w:proofErr w:type="gramStart"/>
            <w:r w:rsidRPr="00986138">
              <w:t>и</w:t>
            </w:r>
            <w:proofErr w:type="gramEnd"/>
            <w:r w:rsidRPr="00986138">
              <w:t xml:space="preserve"> месяца после получения диплома либо после военной службы по призыву  и отработать в них не менее 5 лет, Установленной Указом Главы Республики Мордовия от 27 февраля 2015 г.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студента. </w:t>
            </w:r>
          </w:p>
        </w:tc>
        <w:tc>
          <w:tcPr>
            <w:tcW w:w="2835" w:type="dxa"/>
            <w:tcBorders>
              <w:top w:val="single" w:sz="4" w:space="0" w:color="000000"/>
              <w:left w:val="single" w:sz="4" w:space="0" w:color="000000"/>
              <w:bottom w:val="single" w:sz="4" w:space="0" w:color="000000"/>
              <w:right w:val="single" w:sz="4" w:space="0" w:color="000000"/>
            </w:tcBorders>
            <w:hideMark/>
          </w:tcPr>
          <w:p w:rsidR="00986138" w:rsidRPr="00986138" w:rsidRDefault="00986138">
            <w:pPr>
              <w:tabs>
                <w:tab w:val="left" w:pos="3120"/>
              </w:tabs>
              <w:spacing w:after="200" w:line="276" w:lineRule="auto"/>
              <w:rPr>
                <w:lang w:eastAsia="en-US"/>
              </w:rPr>
            </w:pPr>
            <w:r w:rsidRPr="00986138">
              <w:t>118,0</w:t>
            </w:r>
          </w:p>
        </w:tc>
        <w:tc>
          <w:tcPr>
            <w:tcW w:w="992" w:type="dxa"/>
            <w:tcBorders>
              <w:top w:val="single" w:sz="4" w:space="0" w:color="000000"/>
              <w:left w:val="single" w:sz="4" w:space="0" w:color="000000"/>
              <w:bottom w:val="single" w:sz="4" w:space="0" w:color="000000"/>
              <w:right w:val="single" w:sz="4" w:space="0" w:color="000000"/>
            </w:tcBorders>
          </w:tcPr>
          <w:p w:rsidR="00986138" w:rsidRPr="00986138" w:rsidRDefault="00986138">
            <w:pPr>
              <w:tabs>
                <w:tab w:val="left" w:pos="3120"/>
              </w:tabs>
              <w:spacing w:after="200" w:line="276" w:lineRule="auto"/>
              <w:rPr>
                <w:lang w:eastAsia="en-US"/>
              </w:rPr>
            </w:pPr>
          </w:p>
        </w:tc>
        <w:tc>
          <w:tcPr>
            <w:tcW w:w="1134" w:type="dxa"/>
            <w:tcBorders>
              <w:top w:val="single" w:sz="4" w:space="0" w:color="000000"/>
              <w:left w:val="single" w:sz="4" w:space="0" w:color="000000"/>
              <w:bottom w:val="single" w:sz="4" w:space="0" w:color="000000"/>
              <w:right w:val="single" w:sz="4" w:space="0" w:color="000000"/>
            </w:tcBorders>
          </w:tcPr>
          <w:p w:rsidR="00986138" w:rsidRPr="00986138" w:rsidRDefault="00986138">
            <w:pPr>
              <w:tabs>
                <w:tab w:val="left" w:pos="3120"/>
              </w:tabs>
              <w:rPr>
                <w:lang w:eastAsia="en-US"/>
              </w:rPr>
            </w:pPr>
            <w:r w:rsidRPr="00986138">
              <w:t>202,3</w:t>
            </w:r>
          </w:p>
          <w:p w:rsidR="00986138" w:rsidRPr="00986138" w:rsidRDefault="00986138">
            <w:pPr>
              <w:tabs>
                <w:tab w:val="left" w:pos="3120"/>
              </w:tabs>
            </w:pPr>
          </w:p>
          <w:p w:rsidR="00986138" w:rsidRPr="00986138" w:rsidRDefault="00986138">
            <w:pPr>
              <w:tabs>
                <w:tab w:val="left" w:pos="3120"/>
              </w:tabs>
              <w:spacing w:after="200" w:line="276" w:lineRule="auto"/>
              <w:rPr>
                <w:lang w:eastAsia="en-US"/>
              </w:rPr>
            </w:pPr>
          </w:p>
        </w:tc>
        <w:tc>
          <w:tcPr>
            <w:tcW w:w="992" w:type="dxa"/>
            <w:tcBorders>
              <w:top w:val="single" w:sz="4" w:space="0" w:color="000000"/>
              <w:left w:val="single" w:sz="4" w:space="0" w:color="000000"/>
              <w:bottom w:val="single" w:sz="4" w:space="0" w:color="000000"/>
              <w:right w:val="single" w:sz="4" w:space="0" w:color="000000"/>
            </w:tcBorders>
          </w:tcPr>
          <w:p w:rsidR="00986138" w:rsidRPr="00986138" w:rsidRDefault="00986138">
            <w:pPr>
              <w:tabs>
                <w:tab w:val="left" w:pos="3120"/>
              </w:tabs>
              <w:spacing w:after="200" w:line="276" w:lineRule="auto"/>
              <w:rPr>
                <w:lang w:eastAsia="en-US"/>
              </w:rPr>
            </w:pPr>
          </w:p>
        </w:tc>
        <w:tc>
          <w:tcPr>
            <w:tcW w:w="1843" w:type="dxa"/>
            <w:tcBorders>
              <w:top w:val="single" w:sz="4" w:space="0" w:color="000000"/>
              <w:left w:val="single" w:sz="4" w:space="0" w:color="000000"/>
              <w:bottom w:val="single" w:sz="4" w:space="0" w:color="000000"/>
              <w:right w:val="single" w:sz="4" w:space="0" w:color="000000"/>
            </w:tcBorders>
          </w:tcPr>
          <w:p w:rsidR="00986138" w:rsidRPr="00986138" w:rsidRDefault="00986138">
            <w:pPr>
              <w:tabs>
                <w:tab w:val="left" w:pos="3120"/>
              </w:tabs>
              <w:spacing w:after="200" w:line="276" w:lineRule="auto"/>
              <w:rPr>
                <w:lang w:eastAsia="en-US"/>
              </w:rPr>
            </w:pPr>
          </w:p>
        </w:tc>
      </w:tr>
      <w:tr w:rsidR="00986138" w:rsidRPr="00986138" w:rsidTr="00BF5E34">
        <w:tc>
          <w:tcPr>
            <w:tcW w:w="14742" w:type="dxa"/>
            <w:gridSpan w:val="6"/>
            <w:tcBorders>
              <w:top w:val="single" w:sz="4" w:space="0" w:color="000000"/>
              <w:left w:val="single" w:sz="4" w:space="0" w:color="000000"/>
              <w:bottom w:val="single" w:sz="4" w:space="0" w:color="000000"/>
              <w:right w:val="single" w:sz="4" w:space="0" w:color="000000"/>
            </w:tcBorders>
            <w:hideMark/>
          </w:tcPr>
          <w:p w:rsidR="00986138" w:rsidRPr="00986138" w:rsidRDefault="00986138">
            <w:pPr>
              <w:tabs>
                <w:tab w:val="left" w:pos="3120"/>
              </w:tabs>
              <w:spacing w:after="200" w:line="276" w:lineRule="auto"/>
              <w:jc w:val="center"/>
              <w:rPr>
                <w:lang w:eastAsia="en-US"/>
              </w:rPr>
            </w:pPr>
            <w:r w:rsidRPr="00986138">
              <w:t>2021 год</w:t>
            </w:r>
          </w:p>
        </w:tc>
      </w:tr>
      <w:tr w:rsidR="00986138" w:rsidRPr="00986138" w:rsidTr="00BF5E34">
        <w:tc>
          <w:tcPr>
            <w:tcW w:w="6946" w:type="dxa"/>
            <w:tcBorders>
              <w:top w:val="single" w:sz="4" w:space="0" w:color="000000"/>
              <w:left w:val="single" w:sz="4" w:space="0" w:color="000000"/>
              <w:bottom w:val="single" w:sz="4" w:space="0" w:color="000000"/>
              <w:right w:val="single" w:sz="4" w:space="0" w:color="000000"/>
            </w:tcBorders>
            <w:hideMark/>
          </w:tcPr>
          <w:p w:rsidR="00986138" w:rsidRPr="00986138" w:rsidRDefault="00986138" w:rsidP="007179C2">
            <w:pPr>
              <w:spacing w:after="200"/>
              <w:jc w:val="both"/>
              <w:rPr>
                <w:lang w:eastAsia="en-US"/>
              </w:rPr>
            </w:pPr>
            <w:r w:rsidRPr="00986138">
              <w:t>1. Подпрограмма: «Поддержка и развитие кадрового потенциала»</w:t>
            </w:r>
          </w:p>
        </w:tc>
        <w:tc>
          <w:tcPr>
            <w:tcW w:w="2835" w:type="dxa"/>
            <w:tcBorders>
              <w:top w:val="single" w:sz="4" w:space="0" w:color="000000"/>
              <w:left w:val="single" w:sz="4" w:space="0" w:color="000000"/>
              <w:bottom w:val="single" w:sz="4" w:space="0" w:color="000000"/>
              <w:right w:val="single" w:sz="4" w:space="0" w:color="000000"/>
            </w:tcBorders>
            <w:hideMark/>
          </w:tcPr>
          <w:p w:rsidR="00986138" w:rsidRPr="00986138" w:rsidRDefault="00986138">
            <w:pPr>
              <w:tabs>
                <w:tab w:val="left" w:pos="3120"/>
              </w:tabs>
              <w:spacing w:after="200" w:line="276" w:lineRule="auto"/>
              <w:rPr>
                <w:lang w:eastAsia="en-US"/>
              </w:rPr>
            </w:pPr>
            <w:r w:rsidRPr="00986138">
              <w:t>1457,1</w:t>
            </w:r>
          </w:p>
        </w:tc>
        <w:tc>
          <w:tcPr>
            <w:tcW w:w="992" w:type="dxa"/>
            <w:tcBorders>
              <w:top w:val="single" w:sz="4" w:space="0" w:color="000000"/>
              <w:left w:val="single" w:sz="4" w:space="0" w:color="000000"/>
              <w:bottom w:val="single" w:sz="4" w:space="0" w:color="000000"/>
              <w:right w:val="single" w:sz="4" w:space="0" w:color="000000"/>
            </w:tcBorders>
          </w:tcPr>
          <w:p w:rsidR="00986138" w:rsidRPr="00986138" w:rsidRDefault="00986138">
            <w:pPr>
              <w:tabs>
                <w:tab w:val="left" w:pos="3120"/>
              </w:tabs>
              <w:spacing w:after="200" w:line="276" w:lineRule="auto"/>
              <w:rPr>
                <w:lang w:eastAsia="en-US"/>
              </w:rPr>
            </w:pPr>
          </w:p>
        </w:tc>
        <w:tc>
          <w:tcPr>
            <w:tcW w:w="1134" w:type="dxa"/>
            <w:tcBorders>
              <w:top w:val="single" w:sz="4" w:space="0" w:color="000000"/>
              <w:left w:val="single" w:sz="4" w:space="0" w:color="000000"/>
              <w:bottom w:val="single" w:sz="4" w:space="0" w:color="000000"/>
              <w:right w:val="single" w:sz="4" w:space="0" w:color="000000"/>
            </w:tcBorders>
            <w:hideMark/>
          </w:tcPr>
          <w:p w:rsidR="00986138" w:rsidRPr="00986138" w:rsidRDefault="00986138">
            <w:pPr>
              <w:tabs>
                <w:tab w:val="left" w:pos="3120"/>
              </w:tabs>
              <w:spacing w:after="200" w:line="276" w:lineRule="auto"/>
              <w:rPr>
                <w:lang w:eastAsia="en-US"/>
              </w:rPr>
            </w:pPr>
            <w:r w:rsidRPr="00986138">
              <w:t>3313,2</w:t>
            </w:r>
          </w:p>
        </w:tc>
        <w:tc>
          <w:tcPr>
            <w:tcW w:w="992" w:type="dxa"/>
            <w:tcBorders>
              <w:top w:val="single" w:sz="4" w:space="0" w:color="000000"/>
              <w:left w:val="single" w:sz="4" w:space="0" w:color="000000"/>
              <w:bottom w:val="single" w:sz="4" w:space="0" w:color="000000"/>
              <w:right w:val="single" w:sz="4" w:space="0" w:color="000000"/>
            </w:tcBorders>
          </w:tcPr>
          <w:p w:rsidR="00986138" w:rsidRPr="00986138" w:rsidRDefault="00986138">
            <w:pPr>
              <w:tabs>
                <w:tab w:val="left" w:pos="3120"/>
              </w:tabs>
              <w:spacing w:after="200" w:line="276" w:lineRule="auto"/>
              <w:rPr>
                <w:lang w:eastAsia="en-US"/>
              </w:rPr>
            </w:pPr>
          </w:p>
        </w:tc>
        <w:tc>
          <w:tcPr>
            <w:tcW w:w="1843" w:type="dxa"/>
            <w:tcBorders>
              <w:top w:val="single" w:sz="4" w:space="0" w:color="000000"/>
              <w:left w:val="single" w:sz="4" w:space="0" w:color="000000"/>
              <w:bottom w:val="single" w:sz="4" w:space="0" w:color="000000"/>
              <w:right w:val="single" w:sz="4" w:space="0" w:color="000000"/>
            </w:tcBorders>
          </w:tcPr>
          <w:p w:rsidR="00986138" w:rsidRPr="00986138" w:rsidRDefault="00986138">
            <w:pPr>
              <w:tabs>
                <w:tab w:val="left" w:pos="3120"/>
              </w:tabs>
              <w:spacing w:after="200" w:line="276" w:lineRule="auto"/>
              <w:rPr>
                <w:lang w:eastAsia="en-US"/>
              </w:rPr>
            </w:pPr>
          </w:p>
        </w:tc>
      </w:tr>
      <w:tr w:rsidR="00986138" w:rsidRPr="00986138" w:rsidTr="00BF5E34">
        <w:tc>
          <w:tcPr>
            <w:tcW w:w="6946" w:type="dxa"/>
            <w:tcBorders>
              <w:top w:val="single" w:sz="4" w:space="0" w:color="000000"/>
              <w:left w:val="single" w:sz="4" w:space="0" w:color="000000"/>
              <w:bottom w:val="single" w:sz="4" w:space="0" w:color="000000"/>
              <w:right w:val="single" w:sz="4" w:space="0" w:color="000000"/>
            </w:tcBorders>
            <w:hideMark/>
          </w:tcPr>
          <w:p w:rsidR="00986138" w:rsidRPr="00986138" w:rsidRDefault="00986138" w:rsidP="007179C2">
            <w:pPr>
              <w:spacing w:after="200"/>
              <w:jc w:val="both"/>
              <w:rPr>
                <w:lang w:eastAsia="en-US"/>
              </w:rPr>
            </w:pPr>
            <w:r w:rsidRPr="00986138">
              <w:t>Основное мероприятие: Стимулирование обучения и закрепление молодых специалистов  в сельскохозяйственном производстве, в том числе:</w:t>
            </w:r>
          </w:p>
        </w:tc>
        <w:tc>
          <w:tcPr>
            <w:tcW w:w="2835" w:type="dxa"/>
            <w:tcBorders>
              <w:top w:val="single" w:sz="4" w:space="0" w:color="000000"/>
              <w:left w:val="single" w:sz="4" w:space="0" w:color="000000"/>
              <w:bottom w:val="single" w:sz="4" w:space="0" w:color="000000"/>
              <w:right w:val="single" w:sz="4" w:space="0" w:color="000000"/>
            </w:tcBorders>
            <w:hideMark/>
          </w:tcPr>
          <w:p w:rsidR="00986138" w:rsidRPr="00986138" w:rsidRDefault="00986138">
            <w:pPr>
              <w:tabs>
                <w:tab w:val="left" w:pos="3120"/>
              </w:tabs>
              <w:spacing w:after="200" w:line="276" w:lineRule="auto"/>
              <w:rPr>
                <w:lang w:eastAsia="en-US"/>
              </w:rPr>
            </w:pPr>
            <w:r w:rsidRPr="00986138">
              <w:t>1457,1</w:t>
            </w:r>
          </w:p>
        </w:tc>
        <w:tc>
          <w:tcPr>
            <w:tcW w:w="992" w:type="dxa"/>
            <w:tcBorders>
              <w:top w:val="single" w:sz="4" w:space="0" w:color="000000"/>
              <w:left w:val="single" w:sz="4" w:space="0" w:color="000000"/>
              <w:bottom w:val="single" w:sz="4" w:space="0" w:color="000000"/>
              <w:right w:val="single" w:sz="4" w:space="0" w:color="000000"/>
            </w:tcBorders>
          </w:tcPr>
          <w:p w:rsidR="00986138" w:rsidRPr="00986138" w:rsidRDefault="00986138">
            <w:pPr>
              <w:tabs>
                <w:tab w:val="left" w:pos="3120"/>
              </w:tabs>
              <w:spacing w:after="200" w:line="276" w:lineRule="auto"/>
              <w:rPr>
                <w:lang w:eastAsia="en-US"/>
              </w:rPr>
            </w:pPr>
          </w:p>
        </w:tc>
        <w:tc>
          <w:tcPr>
            <w:tcW w:w="1134" w:type="dxa"/>
            <w:tcBorders>
              <w:top w:val="single" w:sz="4" w:space="0" w:color="000000"/>
              <w:left w:val="single" w:sz="4" w:space="0" w:color="000000"/>
              <w:bottom w:val="single" w:sz="4" w:space="0" w:color="000000"/>
              <w:right w:val="single" w:sz="4" w:space="0" w:color="000000"/>
            </w:tcBorders>
            <w:hideMark/>
          </w:tcPr>
          <w:p w:rsidR="00986138" w:rsidRPr="00986138" w:rsidRDefault="00986138">
            <w:pPr>
              <w:tabs>
                <w:tab w:val="left" w:pos="3120"/>
              </w:tabs>
              <w:spacing w:after="200" w:line="276" w:lineRule="auto"/>
              <w:rPr>
                <w:lang w:eastAsia="en-US"/>
              </w:rPr>
            </w:pPr>
            <w:r w:rsidRPr="00986138">
              <w:t>3313,2</w:t>
            </w:r>
          </w:p>
        </w:tc>
        <w:tc>
          <w:tcPr>
            <w:tcW w:w="992" w:type="dxa"/>
            <w:tcBorders>
              <w:top w:val="single" w:sz="4" w:space="0" w:color="000000"/>
              <w:left w:val="single" w:sz="4" w:space="0" w:color="000000"/>
              <w:bottom w:val="single" w:sz="4" w:space="0" w:color="000000"/>
              <w:right w:val="single" w:sz="4" w:space="0" w:color="000000"/>
            </w:tcBorders>
          </w:tcPr>
          <w:p w:rsidR="00986138" w:rsidRPr="00986138" w:rsidRDefault="00986138">
            <w:pPr>
              <w:tabs>
                <w:tab w:val="left" w:pos="3120"/>
              </w:tabs>
              <w:spacing w:after="200" w:line="276" w:lineRule="auto"/>
              <w:rPr>
                <w:lang w:eastAsia="en-US"/>
              </w:rPr>
            </w:pPr>
          </w:p>
        </w:tc>
        <w:tc>
          <w:tcPr>
            <w:tcW w:w="1843" w:type="dxa"/>
            <w:tcBorders>
              <w:top w:val="single" w:sz="4" w:space="0" w:color="000000"/>
              <w:left w:val="single" w:sz="4" w:space="0" w:color="000000"/>
              <w:bottom w:val="single" w:sz="4" w:space="0" w:color="000000"/>
              <w:right w:val="single" w:sz="4" w:space="0" w:color="000000"/>
            </w:tcBorders>
          </w:tcPr>
          <w:p w:rsidR="00986138" w:rsidRPr="00986138" w:rsidRDefault="00986138">
            <w:pPr>
              <w:tabs>
                <w:tab w:val="left" w:pos="3120"/>
              </w:tabs>
              <w:spacing w:after="200" w:line="276" w:lineRule="auto"/>
              <w:rPr>
                <w:lang w:eastAsia="en-US"/>
              </w:rPr>
            </w:pPr>
          </w:p>
        </w:tc>
      </w:tr>
      <w:tr w:rsidR="00986138" w:rsidRPr="00986138" w:rsidTr="00BF5E34">
        <w:tc>
          <w:tcPr>
            <w:tcW w:w="6946" w:type="dxa"/>
            <w:tcBorders>
              <w:top w:val="single" w:sz="4" w:space="0" w:color="000000"/>
              <w:left w:val="single" w:sz="4" w:space="0" w:color="000000"/>
              <w:bottom w:val="single" w:sz="4" w:space="0" w:color="000000"/>
              <w:right w:val="single" w:sz="4" w:space="0" w:color="000000"/>
            </w:tcBorders>
            <w:hideMark/>
          </w:tcPr>
          <w:p w:rsidR="00986138" w:rsidRPr="00986138" w:rsidRDefault="00986138" w:rsidP="007179C2">
            <w:pPr>
              <w:spacing w:after="200"/>
              <w:jc w:val="both"/>
              <w:rPr>
                <w:lang w:eastAsia="en-US"/>
              </w:rPr>
            </w:pPr>
            <w:proofErr w:type="gramStart"/>
            <w:r w:rsidRPr="00986138">
              <w:t xml:space="preserve">1.1 Предоставление компенсационной выплаты молодым специалистам, трудоустроившимся в сельскохозяйственные </w:t>
            </w:r>
            <w:r w:rsidRPr="00986138">
              <w:lastRenderedPageBreak/>
              <w:t xml:space="preserve">организации,  организации системы государственной ветеринарной службы в год окончания образовательных организаций либо после военной службы по призыву не менее 5 лет, Установленной Указом Главы Республики Мордовия от 27 февраля 2015 г.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 </w:t>
            </w:r>
            <w:proofErr w:type="gramEnd"/>
          </w:p>
        </w:tc>
        <w:tc>
          <w:tcPr>
            <w:tcW w:w="2835" w:type="dxa"/>
            <w:tcBorders>
              <w:top w:val="single" w:sz="4" w:space="0" w:color="000000"/>
              <w:left w:val="single" w:sz="4" w:space="0" w:color="000000"/>
              <w:bottom w:val="single" w:sz="4" w:space="0" w:color="000000"/>
              <w:right w:val="single" w:sz="4" w:space="0" w:color="000000"/>
            </w:tcBorders>
            <w:hideMark/>
          </w:tcPr>
          <w:p w:rsidR="00986138" w:rsidRPr="00986138" w:rsidRDefault="00986138">
            <w:pPr>
              <w:tabs>
                <w:tab w:val="left" w:pos="3120"/>
              </w:tabs>
              <w:spacing w:after="200" w:line="276" w:lineRule="auto"/>
              <w:rPr>
                <w:lang w:eastAsia="en-US"/>
              </w:rPr>
            </w:pPr>
            <w:r w:rsidRPr="00986138">
              <w:lastRenderedPageBreak/>
              <w:t>642,7</w:t>
            </w:r>
          </w:p>
        </w:tc>
        <w:tc>
          <w:tcPr>
            <w:tcW w:w="992" w:type="dxa"/>
            <w:tcBorders>
              <w:top w:val="single" w:sz="4" w:space="0" w:color="000000"/>
              <w:left w:val="single" w:sz="4" w:space="0" w:color="000000"/>
              <w:bottom w:val="single" w:sz="4" w:space="0" w:color="000000"/>
              <w:right w:val="single" w:sz="4" w:space="0" w:color="000000"/>
            </w:tcBorders>
          </w:tcPr>
          <w:p w:rsidR="00986138" w:rsidRPr="00986138" w:rsidRDefault="00986138">
            <w:pPr>
              <w:tabs>
                <w:tab w:val="left" w:pos="3120"/>
              </w:tabs>
              <w:spacing w:after="200" w:line="276" w:lineRule="auto"/>
              <w:rPr>
                <w:lang w:eastAsia="en-US"/>
              </w:rPr>
            </w:pPr>
          </w:p>
        </w:tc>
        <w:tc>
          <w:tcPr>
            <w:tcW w:w="1134" w:type="dxa"/>
            <w:tcBorders>
              <w:top w:val="single" w:sz="4" w:space="0" w:color="000000"/>
              <w:left w:val="single" w:sz="4" w:space="0" w:color="000000"/>
              <w:bottom w:val="single" w:sz="4" w:space="0" w:color="000000"/>
              <w:right w:val="single" w:sz="4" w:space="0" w:color="000000"/>
            </w:tcBorders>
            <w:hideMark/>
          </w:tcPr>
          <w:p w:rsidR="00986138" w:rsidRPr="00986138" w:rsidRDefault="00986138">
            <w:pPr>
              <w:tabs>
                <w:tab w:val="left" w:pos="3120"/>
              </w:tabs>
              <w:spacing w:after="200" w:line="276" w:lineRule="auto"/>
              <w:rPr>
                <w:lang w:eastAsia="en-US"/>
              </w:rPr>
            </w:pPr>
            <w:r w:rsidRPr="00986138">
              <w:t>1424,6</w:t>
            </w:r>
          </w:p>
        </w:tc>
        <w:tc>
          <w:tcPr>
            <w:tcW w:w="992" w:type="dxa"/>
            <w:tcBorders>
              <w:top w:val="single" w:sz="4" w:space="0" w:color="000000"/>
              <w:left w:val="single" w:sz="4" w:space="0" w:color="000000"/>
              <w:bottom w:val="single" w:sz="4" w:space="0" w:color="000000"/>
              <w:right w:val="single" w:sz="4" w:space="0" w:color="000000"/>
            </w:tcBorders>
          </w:tcPr>
          <w:p w:rsidR="00986138" w:rsidRPr="00986138" w:rsidRDefault="00986138">
            <w:pPr>
              <w:tabs>
                <w:tab w:val="left" w:pos="3120"/>
              </w:tabs>
              <w:spacing w:after="200" w:line="276" w:lineRule="auto"/>
              <w:rPr>
                <w:lang w:eastAsia="en-US"/>
              </w:rPr>
            </w:pPr>
          </w:p>
        </w:tc>
        <w:tc>
          <w:tcPr>
            <w:tcW w:w="1843" w:type="dxa"/>
            <w:tcBorders>
              <w:top w:val="single" w:sz="4" w:space="0" w:color="000000"/>
              <w:left w:val="single" w:sz="4" w:space="0" w:color="000000"/>
              <w:bottom w:val="single" w:sz="4" w:space="0" w:color="000000"/>
              <w:right w:val="single" w:sz="4" w:space="0" w:color="000000"/>
            </w:tcBorders>
          </w:tcPr>
          <w:p w:rsidR="00986138" w:rsidRPr="00986138" w:rsidRDefault="00986138">
            <w:pPr>
              <w:tabs>
                <w:tab w:val="left" w:pos="3120"/>
              </w:tabs>
              <w:spacing w:after="200" w:line="276" w:lineRule="auto"/>
              <w:rPr>
                <w:lang w:eastAsia="en-US"/>
              </w:rPr>
            </w:pPr>
          </w:p>
        </w:tc>
      </w:tr>
      <w:tr w:rsidR="00986138" w:rsidRPr="00986138" w:rsidTr="00BF5E34">
        <w:tc>
          <w:tcPr>
            <w:tcW w:w="6946" w:type="dxa"/>
            <w:tcBorders>
              <w:top w:val="single" w:sz="4" w:space="0" w:color="000000"/>
              <w:left w:val="single" w:sz="4" w:space="0" w:color="000000"/>
              <w:bottom w:val="single" w:sz="4" w:space="0" w:color="000000"/>
              <w:right w:val="single" w:sz="4" w:space="0" w:color="000000"/>
            </w:tcBorders>
            <w:hideMark/>
          </w:tcPr>
          <w:p w:rsidR="00986138" w:rsidRPr="00986138" w:rsidRDefault="00986138" w:rsidP="007179C2">
            <w:pPr>
              <w:spacing w:after="200"/>
              <w:jc w:val="both"/>
              <w:rPr>
                <w:lang w:eastAsia="en-US"/>
              </w:rPr>
            </w:pPr>
            <w:proofErr w:type="gramStart"/>
            <w:r w:rsidRPr="00986138">
              <w:lastRenderedPageBreak/>
              <w:t xml:space="preserve">1.2 Предоставление ежемесячной выплаты молодым специалистам, трудоустроившимся в сельскохозяйственные организации, организации системы государственной ветеринарной службы в год окончания образовательных организаций либо после военной службы по призыву не менее 5 лет, Установленной Указом Главы Республики Мордовия от 27 февраля 2015 г.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 </w:t>
            </w:r>
            <w:proofErr w:type="gramEnd"/>
          </w:p>
        </w:tc>
        <w:tc>
          <w:tcPr>
            <w:tcW w:w="2835" w:type="dxa"/>
            <w:tcBorders>
              <w:top w:val="single" w:sz="4" w:space="0" w:color="000000"/>
              <w:left w:val="single" w:sz="4" w:space="0" w:color="000000"/>
              <w:bottom w:val="single" w:sz="4" w:space="0" w:color="000000"/>
              <w:right w:val="single" w:sz="4" w:space="0" w:color="000000"/>
            </w:tcBorders>
            <w:hideMark/>
          </w:tcPr>
          <w:p w:rsidR="00986138" w:rsidRPr="00986138" w:rsidRDefault="00986138">
            <w:pPr>
              <w:tabs>
                <w:tab w:val="left" w:pos="3120"/>
              </w:tabs>
              <w:spacing w:after="200" w:line="276" w:lineRule="auto"/>
              <w:rPr>
                <w:lang w:eastAsia="en-US"/>
              </w:rPr>
            </w:pPr>
            <w:r w:rsidRPr="00986138">
              <w:t>711,4</w:t>
            </w:r>
          </w:p>
        </w:tc>
        <w:tc>
          <w:tcPr>
            <w:tcW w:w="992" w:type="dxa"/>
            <w:tcBorders>
              <w:top w:val="single" w:sz="4" w:space="0" w:color="000000"/>
              <w:left w:val="single" w:sz="4" w:space="0" w:color="000000"/>
              <w:bottom w:val="single" w:sz="4" w:space="0" w:color="000000"/>
              <w:right w:val="single" w:sz="4" w:space="0" w:color="000000"/>
            </w:tcBorders>
          </w:tcPr>
          <w:p w:rsidR="00986138" w:rsidRPr="00986138" w:rsidRDefault="00986138">
            <w:pPr>
              <w:tabs>
                <w:tab w:val="left" w:pos="3120"/>
              </w:tabs>
              <w:spacing w:after="200" w:line="276" w:lineRule="auto"/>
              <w:rPr>
                <w:lang w:eastAsia="en-US"/>
              </w:rPr>
            </w:pPr>
          </w:p>
        </w:tc>
        <w:tc>
          <w:tcPr>
            <w:tcW w:w="1134" w:type="dxa"/>
            <w:tcBorders>
              <w:top w:val="single" w:sz="4" w:space="0" w:color="000000"/>
              <w:left w:val="single" w:sz="4" w:space="0" w:color="000000"/>
              <w:bottom w:val="single" w:sz="4" w:space="0" w:color="000000"/>
              <w:right w:val="single" w:sz="4" w:space="0" w:color="000000"/>
            </w:tcBorders>
            <w:hideMark/>
          </w:tcPr>
          <w:p w:rsidR="00986138" w:rsidRPr="00986138" w:rsidRDefault="00986138">
            <w:pPr>
              <w:tabs>
                <w:tab w:val="left" w:pos="3120"/>
              </w:tabs>
              <w:spacing w:after="200" w:line="276" w:lineRule="auto"/>
              <w:rPr>
                <w:lang w:eastAsia="en-US"/>
              </w:rPr>
            </w:pPr>
            <w:r w:rsidRPr="00986138">
              <w:t>1662,0</w:t>
            </w:r>
          </w:p>
        </w:tc>
        <w:tc>
          <w:tcPr>
            <w:tcW w:w="992" w:type="dxa"/>
            <w:tcBorders>
              <w:top w:val="single" w:sz="4" w:space="0" w:color="000000"/>
              <w:left w:val="single" w:sz="4" w:space="0" w:color="000000"/>
              <w:bottom w:val="single" w:sz="4" w:space="0" w:color="000000"/>
              <w:right w:val="single" w:sz="4" w:space="0" w:color="000000"/>
            </w:tcBorders>
          </w:tcPr>
          <w:p w:rsidR="00986138" w:rsidRPr="00986138" w:rsidRDefault="00986138">
            <w:pPr>
              <w:tabs>
                <w:tab w:val="left" w:pos="3120"/>
              </w:tabs>
              <w:spacing w:after="200" w:line="276" w:lineRule="auto"/>
              <w:rPr>
                <w:lang w:eastAsia="en-US"/>
              </w:rPr>
            </w:pPr>
          </w:p>
        </w:tc>
        <w:tc>
          <w:tcPr>
            <w:tcW w:w="1843" w:type="dxa"/>
            <w:tcBorders>
              <w:top w:val="single" w:sz="4" w:space="0" w:color="000000"/>
              <w:left w:val="single" w:sz="4" w:space="0" w:color="000000"/>
              <w:bottom w:val="single" w:sz="4" w:space="0" w:color="000000"/>
              <w:right w:val="single" w:sz="4" w:space="0" w:color="000000"/>
            </w:tcBorders>
          </w:tcPr>
          <w:p w:rsidR="00986138" w:rsidRPr="00986138" w:rsidRDefault="00986138">
            <w:pPr>
              <w:tabs>
                <w:tab w:val="left" w:pos="3120"/>
              </w:tabs>
              <w:spacing w:after="200" w:line="276" w:lineRule="auto"/>
              <w:rPr>
                <w:lang w:eastAsia="en-US"/>
              </w:rPr>
            </w:pPr>
          </w:p>
        </w:tc>
      </w:tr>
      <w:tr w:rsidR="00986138" w:rsidRPr="00986138" w:rsidTr="00BF5E34">
        <w:trPr>
          <w:trHeight w:val="1266"/>
        </w:trPr>
        <w:tc>
          <w:tcPr>
            <w:tcW w:w="6946" w:type="dxa"/>
            <w:tcBorders>
              <w:top w:val="single" w:sz="4" w:space="0" w:color="000000"/>
              <w:left w:val="single" w:sz="4" w:space="0" w:color="000000"/>
              <w:bottom w:val="single" w:sz="4" w:space="0" w:color="000000"/>
              <w:right w:val="single" w:sz="4" w:space="0" w:color="000000"/>
            </w:tcBorders>
            <w:hideMark/>
          </w:tcPr>
          <w:p w:rsidR="00986138" w:rsidRPr="00986138" w:rsidRDefault="00986138" w:rsidP="007179C2">
            <w:pPr>
              <w:spacing w:after="200"/>
              <w:jc w:val="both"/>
              <w:rPr>
                <w:lang w:eastAsia="en-US"/>
              </w:rPr>
            </w:pPr>
            <w:r w:rsidRPr="00986138">
              <w:t>1.3 Предоставление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организации, системы государственной ветеринарной службы в  течени</w:t>
            </w:r>
            <w:proofErr w:type="gramStart"/>
            <w:r w:rsidRPr="00986138">
              <w:t>и</w:t>
            </w:r>
            <w:proofErr w:type="gramEnd"/>
            <w:r w:rsidRPr="00986138">
              <w:t xml:space="preserve"> месяца после получения диплома либо после военной службы по призыву  и отработать в них не менее 5 лет, Установленной Указом Главы Республики Мордовия от 27 февраля 2015 г.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студента. </w:t>
            </w:r>
          </w:p>
        </w:tc>
        <w:tc>
          <w:tcPr>
            <w:tcW w:w="2835" w:type="dxa"/>
            <w:tcBorders>
              <w:top w:val="single" w:sz="4" w:space="0" w:color="000000"/>
              <w:left w:val="single" w:sz="4" w:space="0" w:color="000000"/>
              <w:bottom w:val="single" w:sz="4" w:space="0" w:color="000000"/>
              <w:right w:val="single" w:sz="4" w:space="0" w:color="000000"/>
            </w:tcBorders>
            <w:hideMark/>
          </w:tcPr>
          <w:p w:rsidR="00986138" w:rsidRPr="00986138" w:rsidRDefault="00986138">
            <w:pPr>
              <w:tabs>
                <w:tab w:val="left" w:pos="3120"/>
              </w:tabs>
              <w:spacing w:after="200" w:line="276" w:lineRule="auto"/>
              <w:rPr>
                <w:lang w:eastAsia="en-US"/>
              </w:rPr>
            </w:pPr>
            <w:r w:rsidRPr="00986138">
              <w:t>103,0</w:t>
            </w:r>
          </w:p>
        </w:tc>
        <w:tc>
          <w:tcPr>
            <w:tcW w:w="992" w:type="dxa"/>
            <w:tcBorders>
              <w:top w:val="single" w:sz="4" w:space="0" w:color="000000"/>
              <w:left w:val="single" w:sz="4" w:space="0" w:color="000000"/>
              <w:bottom w:val="single" w:sz="4" w:space="0" w:color="000000"/>
              <w:right w:val="single" w:sz="4" w:space="0" w:color="000000"/>
            </w:tcBorders>
          </w:tcPr>
          <w:p w:rsidR="00986138" w:rsidRPr="00986138" w:rsidRDefault="00986138">
            <w:pPr>
              <w:tabs>
                <w:tab w:val="left" w:pos="3120"/>
              </w:tabs>
              <w:spacing w:after="200" w:line="276" w:lineRule="auto"/>
              <w:rPr>
                <w:lang w:eastAsia="en-US"/>
              </w:rPr>
            </w:pPr>
          </w:p>
        </w:tc>
        <w:tc>
          <w:tcPr>
            <w:tcW w:w="1134" w:type="dxa"/>
            <w:tcBorders>
              <w:top w:val="single" w:sz="4" w:space="0" w:color="000000"/>
              <w:left w:val="single" w:sz="4" w:space="0" w:color="000000"/>
              <w:bottom w:val="single" w:sz="4" w:space="0" w:color="000000"/>
              <w:right w:val="single" w:sz="4" w:space="0" w:color="000000"/>
            </w:tcBorders>
          </w:tcPr>
          <w:p w:rsidR="00986138" w:rsidRPr="00986138" w:rsidRDefault="00986138">
            <w:pPr>
              <w:tabs>
                <w:tab w:val="left" w:pos="3120"/>
              </w:tabs>
              <w:rPr>
                <w:lang w:eastAsia="en-US"/>
              </w:rPr>
            </w:pPr>
            <w:r w:rsidRPr="00986138">
              <w:t>226,6</w:t>
            </w:r>
          </w:p>
          <w:p w:rsidR="00986138" w:rsidRPr="00986138" w:rsidRDefault="00986138">
            <w:pPr>
              <w:tabs>
                <w:tab w:val="left" w:pos="3120"/>
              </w:tabs>
            </w:pPr>
          </w:p>
          <w:p w:rsidR="00986138" w:rsidRPr="00986138" w:rsidRDefault="00986138">
            <w:pPr>
              <w:tabs>
                <w:tab w:val="left" w:pos="3120"/>
              </w:tabs>
              <w:spacing w:after="200" w:line="276" w:lineRule="auto"/>
              <w:rPr>
                <w:lang w:eastAsia="en-US"/>
              </w:rPr>
            </w:pPr>
          </w:p>
        </w:tc>
        <w:tc>
          <w:tcPr>
            <w:tcW w:w="992" w:type="dxa"/>
            <w:tcBorders>
              <w:top w:val="single" w:sz="4" w:space="0" w:color="000000"/>
              <w:left w:val="single" w:sz="4" w:space="0" w:color="000000"/>
              <w:bottom w:val="single" w:sz="4" w:space="0" w:color="000000"/>
              <w:right w:val="single" w:sz="4" w:space="0" w:color="000000"/>
            </w:tcBorders>
          </w:tcPr>
          <w:p w:rsidR="00986138" w:rsidRPr="00986138" w:rsidRDefault="00986138">
            <w:pPr>
              <w:tabs>
                <w:tab w:val="left" w:pos="3120"/>
              </w:tabs>
              <w:spacing w:after="200" w:line="276" w:lineRule="auto"/>
              <w:rPr>
                <w:lang w:eastAsia="en-US"/>
              </w:rPr>
            </w:pPr>
          </w:p>
        </w:tc>
        <w:tc>
          <w:tcPr>
            <w:tcW w:w="1843" w:type="dxa"/>
            <w:tcBorders>
              <w:top w:val="single" w:sz="4" w:space="0" w:color="000000"/>
              <w:left w:val="single" w:sz="4" w:space="0" w:color="000000"/>
              <w:bottom w:val="single" w:sz="4" w:space="0" w:color="000000"/>
              <w:right w:val="single" w:sz="4" w:space="0" w:color="000000"/>
            </w:tcBorders>
          </w:tcPr>
          <w:p w:rsidR="00986138" w:rsidRPr="00986138" w:rsidRDefault="00986138">
            <w:pPr>
              <w:tabs>
                <w:tab w:val="left" w:pos="3120"/>
              </w:tabs>
              <w:spacing w:after="200" w:line="276" w:lineRule="auto"/>
              <w:rPr>
                <w:lang w:eastAsia="en-US"/>
              </w:rPr>
            </w:pPr>
          </w:p>
        </w:tc>
      </w:tr>
      <w:tr w:rsidR="00986138" w:rsidRPr="00986138" w:rsidTr="00BF5E34">
        <w:tc>
          <w:tcPr>
            <w:tcW w:w="14742" w:type="dxa"/>
            <w:gridSpan w:val="6"/>
            <w:tcBorders>
              <w:top w:val="single" w:sz="4" w:space="0" w:color="000000"/>
              <w:left w:val="single" w:sz="4" w:space="0" w:color="000000"/>
              <w:bottom w:val="single" w:sz="4" w:space="0" w:color="000000"/>
              <w:right w:val="single" w:sz="4" w:space="0" w:color="000000"/>
            </w:tcBorders>
            <w:hideMark/>
          </w:tcPr>
          <w:p w:rsidR="00986138" w:rsidRPr="00986138" w:rsidRDefault="00986138" w:rsidP="00BF5E34">
            <w:pPr>
              <w:tabs>
                <w:tab w:val="left" w:pos="3120"/>
              </w:tabs>
              <w:spacing w:after="200" w:line="276" w:lineRule="auto"/>
              <w:jc w:val="center"/>
              <w:rPr>
                <w:lang w:eastAsia="en-US"/>
              </w:rPr>
            </w:pPr>
            <w:r w:rsidRPr="00986138">
              <w:t>2022 год</w:t>
            </w:r>
          </w:p>
        </w:tc>
      </w:tr>
      <w:tr w:rsidR="00986138" w:rsidRPr="00986138" w:rsidTr="00BF5E34">
        <w:tc>
          <w:tcPr>
            <w:tcW w:w="6946" w:type="dxa"/>
            <w:tcBorders>
              <w:top w:val="single" w:sz="4" w:space="0" w:color="000000"/>
              <w:left w:val="single" w:sz="4" w:space="0" w:color="000000"/>
              <w:bottom w:val="single" w:sz="4" w:space="0" w:color="000000"/>
              <w:right w:val="single" w:sz="4" w:space="0" w:color="000000"/>
            </w:tcBorders>
            <w:hideMark/>
          </w:tcPr>
          <w:p w:rsidR="00986138" w:rsidRPr="00986138" w:rsidRDefault="00986138" w:rsidP="007179C2">
            <w:pPr>
              <w:spacing w:after="200"/>
              <w:jc w:val="both"/>
              <w:rPr>
                <w:color w:val="000000"/>
                <w:lang w:eastAsia="en-US"/>
              </w:rPr>
            </w:pPr>
            <w:r w:rsidRPr="00986138">
              <w:lastRenderedPageBreak/>
              <w:t>1. Подпрограмма: «Поддержка и развитие кадрового потенциала»</w:t>
            </w:r>
          </w:p>
        </w:tc>
        <w:tc>
          <w:tcPr>
            <w:tcW w:w="2835" w:type="dxa"/>
            <w:tcBorders>
              <w:top w:val="single" w:sz="4" w:space="0" w:color="000000"/>
              <w:left w:val="single" w:sz="4" w:space="0" w:color="000000"/>
              <w:bottom w:val="single" w:sz="4" w:space="0" w:color="000000"/>
              <w:right w:val="single" w:sz="4" w:space="0" w:color="000000"/>
            </w:tcBorders>
            <w:hideMark/>
          </w:tcPr>
          <w:p w:rsidR="00986138" w:rsidRPr="00986138" w:rsidRDefault="00986138">
            <w:pPr>
              <w:tabs>
                <w:tab w:val="left" w:pos="3120"/>
              </w:tabs>
              <w:spacing w:after="200" w:line="276" w:lineRule="auto"/>
              <w:rPr>
                <w:lang w:eastAsia="en-US"/>
              </w:rPr>
            </w:pPr>
            <w:r w:rsidRPr="00986138">
              <w:t>1633,7</w:t>
            </w:r>
          </w:p>
        </w:tc>
        <w:tc>
          <w:tcPr>
            <w:tcW w:w="992" w:type="dxa"/>
            <w:tcBorders>
              <w:top w:val="single" w:sz="4" w:space="0" w:color="000000"/>
              <w:left w:val="single" w:sz="4" w:space="0" w:color="000000"/>
              <w:bottom w:val="single" w:sz="4" w:space="0" w:color="000000"/>
              <w:right w:val="single" w:sz="4" w:space="0" w:color="000000"/>
            </w:tcBorders>
          </w:tcPr>
          <w:p w:rsidR="00986138" w:rsidRPr="00986138" w:rsidRDefault="00986138">
            <w:pPr>
              <w:tabs>
                <w:tab w:val="left" w:pos="3120"/>
              </w:tabs>
              <w:spacing w:after="200" w:line="276" w:lineRule="auto"/>
              <w:rPr>
                <w:lang w:eastAsia="en-US"/>
              </w:rPr>
            </w:pPr>
          </w:p>
        </w:tc>
        <w:tc>
          <w:tcPr>
            <w:tcW w:w="1134" w:type="dxa"/>
            <w:tcBorders>
              <w:top w:val="single" w:sz="4" w:space="0" w:color="000000"/>
              <w:left w:val="single" w:sz="4" w:space="0" w:color="000000"/>
              <w:bottom w:val="single" w:sz="4" w:space="0" w:color="000000"/>
              <w:right w:val="single" w:sz="4" w:space="0" w:color="000000"/>
            </w:tcBorders>
            <w:hideMark/>
          </w:tcPr>
          <w:p w:rsidR="00986138" w:rsidRPr="00986138" w:rsidRDefault="00986138">
            <w:pPr>
              <w:tabs>
                <w:tab w:val="left" w:pos="3120"/>
              </w:tabs>
              <w:spacing w:after="200" w:line="276" w:lineRule="auto"/>
              <w:rPr>
                <w:lang w:eastAsia="en-US"/>
              </w:rPr>
            </w:pPr>
            <w:r w:rsidRPr="00986138">
              <w:t>3369,0</w:t>
            </w:r>
          </w:p>
        </w:tc>
        <w:tc>
          <w:tcPr>
            <w:tcW w:w="992" w:type="dxa"/>
            <w:tcBorders>
              <w:top w:val="single" w:sz="4" w:space="0" w:color="000000"/>
              <w:left w:val="single" w:sz="4" w:space="0" w:color="000000"/>
              <w:bottom w:val="single" w:sz="4" w:space="0" w:color="000000"/>
              <w:right w:val="single" w:sz="4" w:space="0" w:color="000000"/>
            </w:tcBorders>
          </w:tcPr>
          <w:p w:rsidR="00986138" w:rsidRPr="00986138" w:rsidRDefault="00986138">
            <w:pPr>
              <w:tabs>
                <w:tab w:val="left" w:pos="3120"/>
              </w:tabs>
              <w:spacing w:after="200" w:line="276" w:lineRule="auto"/>
              <w:rPr>
                <w:lang w:eastAsia="en-US"/>
              </w:rPr>
            </w:pPr>
          </w:p>
        </w:tc>
        <w:tc>
          <w:tcPr>
            <w:tcW w:w="1843" w:type="dxa"/>
            <w:tcBorders>
              <w:top w:val="single" w:sz="4" w:space="0" w:color="000000"/>
              <w:left w:val="single" w:sz="4" w:space="0" w:color="000000"/>
              <w:bottom w:val="single" w:sz="4" w:space="0" w:color="000000"/>
              <w:right w:val="single" w:sz="4" w:space="0" w:color="000000"/>
            </w:tcBorders>
          </w:tcPr>
          <w:p w:rsidR="00986138" w:rsidRPr="00986138" w:rsidRDefault="00986138">
            <w:pPr>
              <w:tabs>
                <w:tab w:val="left" w:pos="3120"/>
              </w:tabs>
              <w:spacing w:after="200" w:line="276" w:lineRule="auto"/>
              <w:rPr>
                <w:lang w:eastAsia="en-US"/>
              </w:rPr>
            </w:pPr>
          </w:p>
        </w:tc>
      </w:tr>
      <w:tr w:rsidR="00986138" w:rsidRPr="00986138" w:rsidTr="00BF5E34">
        <w:tc>
          <w:tcPr>
            <w:tcW w:w="6946" w:type="dxa"/>
            <w:tcBorders>
              <w:top w:val="single" w:sz="4" w:space="0" w:color="000000"/>
              <w:left w:val="single" w:sz="4" w:space="0" w:color="000000"/>
              <w:bottom w:val="single" w:sz="4" w:space="0" w:color="000000"/>
              <w:right w:val="single" w:sz="4" w:space="0" w:color="000000"/>
            </w:tcBorders>
            <w:hideMark/>
          </w:tcPr>
          <w:p w:rsidR="00986138" w:rsidRPr="00986138" w:rsidRDefault="00986138" w:rsidP="007179C2">
            <w:pPr>
              <w:spacing w:after="200"/>
              <w:jc w:val="both"/>
              <w:rPr>
                <w:color w:val="000000"/>
                <w:lang w:eastAsia="en-US"/>
              </w:rPr>
            </w:pPr>
            <w:r w:rsidRPr="00986138">
              <w:t>Основное мероприятие: Стимулирование обучения и закрепление молодых специалистов  в сельскохозяйственном производстве, в том числе:</w:t>
            </w:r>
          </w:p>
        </w:tc>
        <w:tc>
          <w:tcPr>
            <w:tcW w:w="2835" w:type="dxa"/>
            <w:tcBorders>
              <w:top w:val="single" w:sz="4" w:space="0" w:color="000000"/>
              <w:left w:val="single" w:sz="4" w:space="0" w:color="000000"/>
              <w:bottom w:val="single" w:sz="4" w:space="0" w:color="000000"/>
              <w:right w:val="single" w:sz="4" w:space="0" w:color="000000"/>
            </w:tcBorders>
            <w:hideMark/>
          </w:tcPr>
          <w:p w:rsidR="00986138" w:rsidRPr="00986138" w:rsidRDefault="00986138">
            <w:pPr>
              <w:tabs>
                <w:tab w:val="left" w:pos="3120"/>
              </w:tabs>
              <w:spacing w:after="200" w:line="276" w:lineRule="auto"/>
              <w:rPr>
                <w:lang w:eastAsia="en-US"/>
              </w:rPr>
            </w:pPr>
            <w:r w:rsidRPr="00986138">
              <w:t>1633,7</w:t>
            </w:r>
          </w:p>
        </w:tc>
        <w:tc>
          <w:tcPr>
            <w:tcW w:w="992" w:type="dxa"/>
            <w:tcBorders>
              <w:top w:val="single" w:sz="4" w:space="0" w:color="000000"/>
              <w:left w:val="single" w:sz="4" w:space="0" w:color="000000"/>
              <w:bottom w:val="single" w:sz="4" w:space="0" w:color="000000"/>
              <w:right w:val="single" w:sz="4" w:space="0" w:color="000000"/>
            </w:tcBorders>
          </w:tcPr>
          <w:p w:rsidR="00986138" w:rsidRPr="00986138" w:rsidRDefault="00986138">
            <w:pPr>
              <w:tabs>
                <w:tab w:val="left" w:pos="3120"/>
              </w:tabs>
              <w:spacing w:after="200" w:line="276" w:lineRule="auto"/>
              <w:rPr>
                <w:lang w:eastAsia="en-US"/>
              </w:rPr>
            </w:pPr>
          </w:p>
        </w:tc>
        <w:tc>
          <w:tcPr>
            <w:tcW w:w="1134" w:type="dxa"/>
            <w:tcBorders>
              <w:top w:val="single" w:sz="4" w:space="0" w:color="000000"/>
              <w:left w:val="single" w:sz="4" w:space="0" w:color="000000"/>
              <w:bottom w:val="single" w:sz="4" w:space="0" w:color="000000"/>
              <w:right w:val="single" w:sz="4" w:space="0" w:color="000000"/>
            </w:tcBorders>
            <w:hideMark/>
          </w:tcPr>
          <w:p w:rsidR="00986138" w:rsidRPr="00986138" w:rsidRDefault="00986138">
            <w:pPr>
              <w:tabs>
                <w:tab w:val="left" w:pos="3120"/>
              </w:tabs>
              <w:spacing w:after="200" w:line="276" w:lineRule="auto"/>
              <w:rPr>
                <w:lang w:eastAsia="en-US"/>
              </w:rPr>
            </w:pPr>
            <w:r w:rsidRPr="00986138">
              <w:t>3369,0</w:t>
            </w:r>
          </w:p>
        </w:tc>
        <w:tc>
          <w:tcPr>
            <w:tcW w:w="992" w:type="dxa"/>
            <w:tcBorders>
              <w:top w:val="single" w:sz="4" w:space="0" w:color="000000"/>
              <w:left w:val="single" w:sz="4" w:space="0" w:color="000000"/>
              <w:bottom w:val="single" w:sz="4" w:space="0" w:color="000000"/>
              <w:right w:val="single" w:sz="4" w:space="0" w:color="000000"/>
            </w:tcBorders>
          </w:tcPr>
          <w:p w:rsidR="00986138" w:rsidRPr="00986138" w:rsidRDefault="00986138">
            <w:pPr>
              <w:tabs>
                <w:tab w:val="left" w:pos="3120"/>
              </w:tabs>
              <w:spacing w:after="200" w:line="276" w:lineRule="auto"/>
              <w:rPr>
                <w:lang w:eastAsia="en-US"/>
              </w:rPr>
            </w:pPr>
          </w:p>
        </w:tc>
        <w:tc>
          <w:tcPr>
            <w:tcW w:w="1843" w:type="dxa"/>
            <w:tcBorders>
              <w:top w:val="single" w:sz="4" w:space="0" w:color="000000"/>
              <w:left w:val="single" w:sz="4" w:space="0" w:color="000000"/>
              <w:bottom w:val="single" w:sz="4" w:space="0" w:color="000000"/>
              <w:right w:val="single" w:sz="4" w:space="0" w:color="000000"/>
            </w:tcBorders>
          </w:tcPr>
          <w:p w:rsidR="00986138" w:rsidRPr="00986138" w:rsidRDefault="00986138">
            <w:pPr>
              <w:tabs>
                <w:tab w:val="left" w:pos="3120"/>
              </w:tabs>
              <w:spacing w:after="200" w:line="276" w:lineRule="auto"/>
              <w:rPr>
                <w:lang w:eastAsia="en-US"/>
              </w:rPr>
            </w:pPr>
          </w:p>
        </w:tc>
      </w:tr>
      <w:tr w:rsidR="00986138" w:rsidRPr="00986138" w:rsidTr="00BF5E34">
        <w:tc>
          <w:tcPr>
            <w:tcW w:w="6946" w:type="dxa"/>
            <w:tcBorders>
              <w:top w:val="single" w:sz="4" w:space="0" w:color="000000"/>
              <w:left w:val="single" w:sz="4" w:space="0" w:color="000000"/>
              <w:bottom w:val="single" w:sz="4" w:space="0" w:color="000000"/>
              <w:right w:val="single" w:sz="4" w:space="0" w:color="000000"/>
            </w:tcBorders>
            <w:hideMark/>
          </w:tcPr>
          <w:p w:rsidR="00986138" w:rsidRPr="00986138" w:rsidRDefault="00986138" w:rsidP="007179C2">
            <w:pPr>
              <w:spacing w:after="200"/>
              <w:jc w:val="both"/>
              <w:rPr>
                <w:color w:val="000000"/>
                <w:lang w:eastAsia="en-US"/>
              </w:rPr>
            </w:pPr>
            <w:proofErr w:type="gramStart"/>
            <w:r w:rsidRPr="00986138">
              <w:t>1.1 Предоставление компенсационной выплаты молодым специалистам, трудоустроившимся в сельскохозяйственные организации,  организации системы государственной ветеринарной службы в год окончания образовательных организаций либо после военной службы по призыву не менее 5 лет, Установленной Указом Главы Республики Мордовия от 27 февраля 2015 г.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roofErr w:type="gramEnd"/>
          </w:p>
        </w:tc>
        <w:tc>
          <w:tcPr>
            <w:tcW w:w="2835" w:type="dxa"/>
            <w:tcBorders>
              <w:top w:val="single" w:sz="4" w:space="0" w:color="000000"/>
              <w:left w:val="single" w:sz="4" w:space="0" w:color="000000"/>
              <w:bottom w:val="single" w:sz="4" w:space="0" w:color="000000"/>
              <w:right w:val="single" w:sz="4" w:space="0" w:color="000000"/>
            </w:tcBorders>
            <w:hideMark/>
          </w:tcPr>
          <w:p w:rsidR="00986138" w:rsidRPr="00986138" w:rsidRDefault="00986138">
            <w:pPr>
              <w:tabs>
                <w:tab w:val="left" w:pos="3120"/>
              </w:tabs>
              <w:spacing w:after="200" w:line="276" w:lineRule="auto"/>
              <w:rPr>
                <w:lang w:eastAsia="en-US"/>
              </w:rPr>
            </w:pPr>
            <w:r w:rsidRPr="00986138">
              <w:t>541,9</w:t>
            </w:r>
          </w:p>
        </w:tc>
        <w:tc>
          <w:tcPr>
            <w:tcW w:w="992" w:type="dxa"/>
            <w:tcBorders>
              <w:top w:val="single" w:sz="4" w:space="0" w:color="000000"/>
              <w:left w:val="single" w:sz="4" w:space="0" w:color="000000"/>
              <w:bottom w:val="single" w:sz="4" w:space="0" w:color="000000"/>
              <w:right w:val="single" w:sz="4" w:space="0" w:color="000000"/>
            </w:tcBorders>
          </w:tcPr>
          <w:p w:rsidR="00986138" w:rsidRPr="00986138" w:rsidRDefault="00986138">
            <w:pPr>
              <w:tabs>
                <w:tab w:val="left" w:pos="3120"/>
              </w:tabs>
              <w:spacing w:after="200" w:line="276" w:lineRule="auto"/>
              <w:rPr>
                <w:lang w:eastAsia="en-US"/>
              </w:rPr>
            </w:pPr>
          </w:p>
        </w:tc>
        <w:tc>
          <w:tcPr>
            <w:tcW w:w="1134" w:type="dxa"/>
            <w:tcBorders>
              <w:top w:val="single" w:sz="4" w:space="0" w:color="000000"/>
              <w:left w:val="single" w:sz="4" w:space="0" w:color="000000"/>
              <w:bottom w:val="single" w:sz="4" w:space="0" w:color="000000"/>
              <w:right w:val="single" w:sz="4" w:space="0" w:color="000000"/>
            </w:tcBorders>
            <w:hideMark/>
          </w:tcPr>
          <w:p w:rsidR="00986138" w:rsidRPr="00986138" w:rsidRDefault="00986138">
            <w:pPr>
              <w:tabs>
                <w:tab w:val="left" w:pos="3120"/>
              </w:tabs>
              <w:spacing w:after="200" w:line="276" w:lineRule="auto"/>
              <w:rPr>
                <w:lang w:eastAsia="en-US"/>
              </w:rPr>
            </w:pPr>
            <w:r w:rsidRPr="00986138">
              <w:t>1426,0</w:t>
            </w:r>
          </w:p>
        </w:tc>
        <w:tc>
          <w:tcPr>
            <w:tcW w:w="992" w:type="dxa"/>
            <w:tcBorders>
              <w:top w:val="single" w:sz="4" w:space="0" w:color="000000"/>
              <w:left w:val="single" w:sz="4" w:space="0" w:color="000000"/>
              <w:bottom w:val="single" w:sz="4" w:space="0" w:color="000000"/>
              <w:right w:val="single" w:sz="4" w:space="0" w:color="000000"/>
            </w:tcBorders>
          </w:tcPr>
          <w:p w:rsidR="00986138" w:rsidRPr="00986138" w:rsidRDefault="00986138">
            <w:pPr>
              <w:tabs>
                <w:tab w:val="left" w:pos="3120"/>
              </w:tabs>
              <w:spacing w:after="200" w:line="276" w:lineRule="auto"/>
              <w:rPr>
                <w:lang w:eastAsia="en-US"/>
              </w:rPr>
            </w:pPr>
          </w:p>
        </w:tc>
        <w:tc>
          <w:tcPr>
            <w:tcW w:w="1843" w:type="dxa"/>
            <w:tcBorders>
              <w:top w:val="single" w:sz="4" w:space="0" w:color="000000"/>
              <w:left w:val="single" w:sz="4" w:space="0" w:color="000000"/>
              <w:bottom w:val="single" w:sz="4" w:space="0" w:color="000000"/>
              <w:right w:val="single" w:sz="4" w:space="0" w:color="000000"/>
            </w:tcBorders>
          </w:tcPr>
          <w:p w:rsidR="00986138" w:rsidRPr="00986138" w:rsidRDefault="00986138">
            <w:pPr>
              <w:tabs>
                <w:tab w:val="left" w:pos="3120"/>
              </w:tabs>
              <w:spacing w:after="200" w:line="276" w:lineRule="auto"/>
              <w:rPr>
                <w:lang w:eastAsia="en-US"/>
              </w:rPr>
            </w:pPr>
          </w:p>
        </w:tc>
      </w:tr>
      <w:tr w:rsidR="00986138" w:rsidRPr="00986138" w:rsidTr="00BF5E34">
        <w:tc>
          <w:tcPr>
            <w:tcW w:w="6946" w:type="dxa"/>
            <w:tcBorders>
              <w:top w:val="single" w:sz="4" w:space="0" w:color="000000"/>
              <w:left w:val="single" w:sz="4" w:space="0" w:color="000000"/>
              <w:bottom w:val="single" w:sz="4" w:space="0" w:color="000000"/>
              <w:right w:val="single" w:sz="4" w:space="0" w:color="000000"/>
            </w:tcBorders>
            <w:hideMark/>
          </w:tcPr>
          <w:p w:rsidR="00986138" w:rsidRPr="00986138" w:rsidRDefault="00986138" w:rsidP="007179C2">
            <w:pPr>
              <w:spacing w:after="200"/>
              <w:jc w:val="both"/>
              <w:rPr>
                <w:color w:val="000000"/>
                <w:lang w:eastAsia="en-US"/>
              </w:rPr>
            </w:pPr>
            <w:proofErr w:type="gramStart"/>
            <w:r w:rsidRPr="00986138">
              <w:t>1.2 Предоставление ежемесячной выплаты молодым специалистам, трудоустроившимся в сельскохозяйственные организации, организации системы государственной ветеринарной службы в год окончания образовательных организаций либо после военной службы по призыву не менее 5 лет, Установленной Указом Главы Республики Мордовия от 27 февраля 2015 г.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roofErr w:type="gramEnd"/>
          </w:p>
        </w:tc>
        <w:tc>
          <w:tcPr>
            <w:tcW w:w="2835" w:type="dxa"/>
            <w:tcBorders>
              <w:top w:val="single" w:sz="4" w:space="0" w:color="000000"/>
              <w:left w:val="single" w:sz="4" w:space="0" w:color="000000"/>
              <w:bottom w:val="single" w:sz="4" w:space="0" w:color="000000"/>
              <w:right w:val="single" w:sz="4" w:space="0" w:color="000000"/>
            </w:tcBorders>
            <w:hideMark/>
          </w:tcPr>
          <w:p w:rsidR="00986138" w:rsidRPr="00986138" w:rsidRDefault="00986138">
            <w:pPr>
              <w:tabs>
                <w:tab w:val="left" w:pos="3120"/>
              </w:tabs>
              <w:spacing w:after="200" w:line="276" w:lineRule="auto"/>
              <w:rPr>
                <w:lang w:eastAsia="en-US"/>
              </w:rPr>
            </w:pPr>
            <w:r w:rsidRPr="00986138">
              <w:t>831,4</w:t>
            </w:r>
          </w:p>
        </w:tc>
        <w:tc>
          <w:tcPr>
            <w:tcW w:w="992" w:type="dxa"/>
            <w:tcBorders>
              <w:top w:val="single" w:sz="4" w:space="0" w:color="000000"/>
              <w:left w:val="single" w:sz="4" w:space="0" w:color="000000"/>
              <w:bottom w:val="single" w:sz="4" w:space="0" w:color="000000"/>
              <w:right w:val="single" w:sz="4" w:space="0" w:color="000000"/>
            </w:tcBorders>
          </w:tcPr>
          <w:p w:rsidR="00986138" w:rsidRPr="00986138" w:rsidRDefault="00986138">
            <w:pPr>
              <w:tabs>
                <w:tab w:val="left" w:pos="3120"/>
              </w:tabs>
              <w:spacing w:after="200" w:line="276" w:lineRule="auto"/>
              <w:rPr>
                <w:lang w:eastAsia="en-US"/>
              </w:rPr>
            </w:pPr>
          </w:p>
        </w:tc>
        <w:tc>
          <w:tcPr>
            <w:tcW w:w="1134" w:type="dxa"/>
            <w:tcBorders>
              <w:top w:val="single" w:sz="4" w:space="0" w:color="000000"/>
              <w:left w:val="single" w:sz="4" w:space="0" w:color="000000"/>
              <w:bottom w:val="single" w:sz="4" w:space="0" w:color="000000"/>
              <w:right w:val="single" w:sz="4" w:space="0" w:color="000000"/>
            </w:tcBorders>
            <w:hideMark/>
          </w:tcPr>
          <w:p w:rsidR="00986138" w:rsidRPr="00986138" w:rsidRDefault="00986138">
            <w:pPr>
              <w:tabs>
                <w:tab w:val="left" w:pos="3120"/>
              </w:tabs>
              <w:spacing w:after="200" w:line="276" w:lineRule="auto"/>
              <w:rPr>
                <w:lang w:eastAsia="en-US"/>
              </w:rPr>
            </w:pPr>
            <w:r w:rsidRPr="00986138">
              <w:t>1670,0</w:t>
            </w:r>
          </w:p>
        </w:tc>
        <w:tc>
          <w:tcPr>
            <w:tcW w:w="992" w:type="dxa"/>
            <w:tcBorders>
              <w:top w:val="single" w:sz="4" w:space="0" w:color="000000"/>
              <w:left w:val="single" w:sz="4" w:space="0" w:color="000000"/>
              <w:bottom w:val="single" w:sz="4" w:space="0" w:color="000000"/>
              <w:right w:val="single" w:sz="4" w:space="0" w:color="000000"/>
            </w:tcBorders>
          </w:tcPr>
          <w:p w:rsidR="00986138" w:rsidRPr="00986138" w:rsidRDefault="00986138">
            <w:pPr>
              <w:tabs>
                <w:tab w:val="left" w:pos="3120"/>
              </w:tabs>
              <w:spacing w:after="200" w:line="276" w:lineRule="auto"/>
              <w:rPr>
                <w:lang w:eastAsia="en-US"/>
              </w:rPr>
            </w:pPr>
          </w:p>
        </w:tc>
        <w:tc>
          <w:tcPr>
            <w:tcW w:w="1843" w:type="dxa"/>
            <w:tcBorders>
              <w:top w:val="single" w:sz="4" w:space="0" w:color="000000"/>
              <w:left w:val="single" w:sz="4" w:space="0" w:color="000000"/>
              <w:bottom w:val="single" w:sz="4" w:space="0" w:color="000000"/>
              <w:right w:val="single" w:sz="4" w:space="0" w:color="000000"/>
            </w:tcBorders>
          </w:tcPr>
          <w:p w:rsidR="00986138" w:rsidRPr="00986138" w:rsidRDefault="00986138">
            <w:pPr>
              <w:tabs>
                <w:tab w:val="left" w:pos="3120"/>
              </w:tabs>
              <w:spacing w:after="200" w:line="276" w:lineRule="auto"/>
              <w:rPr>
                <w:lang w:eastAsia="en-US"/>
              </w:rPr>
            </w:pPr>
          </w:p>
        </w:tc>
      </w:tr>
      <w:tr w:rsidR="00986138" w:rsidRPr="00986138" w:rsidTr="00BF5E34">
        <w:tc>
          <w:tcPr>
            <w:tcW w:w="6946" w:type="dxa"/>
            <w:tcBorders>
              <w:top w:val="single" w:sz="4" w:space="0" w:color="000000"/>
              <w:left w:val="single" w:sz="4" w:space="0" w:color="000000"/>
              <w:bottom w:val="single" w:sz="4" w:space="0" w:color="000000"/>
              <w:right w:val="single" w:sz="4" w:space="0" w:color="000000"/>
            </w:tcBorders>
            <w:hideMark/>
          </w:tcPr>
          <w:p w:rsidR="00986138" w:rsidRPr="00986138" w:rsidRDefault="00986138" w:rsidP="007179C2">
            <w:pPr>
              <w:spacing w:after="200"/>
              <w:jc w:val="both"/>
              <w:rPr>
                <w:color w:val="000000"/>
                <w:lang w:eastAsia="en-US"/>
              </w:rPr>
            </w:pPr>
            <w:r w:rsidRPr="00986138">
              <w:t>1.3 Предоставление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организации, системы государственной ветеринарной службы в  течени</w:t>
            </w:r>
            <w:proofErr w:type="gramStart"/>
            <w:r w:rsidRPr="00986138">
              <w:t>и</w:t>
            </w:r>
            <w:proofErr w:type="gramEnd"/>
            <w:r w:rsidRPr="00986138">
              <w:t xml:space="preserve"> месяца после получения </w:t>
            </w:r>
            <w:r w:rsidRPr="00986138">
              <w:lastRenderedPageBreak/>
              <w:t>диплома либо после военной службы по призыву  и отработать в них не менее 5 лет, Установленной Указом Главы Республики Мордовия от 27 февраля 2015 г.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студента.</w:t>
            </w:r>
          </w:p>
        </w:tc>
        <w:tc>
          <w:tcPr>
            <w:tcW w:w="2835" w:type="dxa"/>
            <w:tcBorders>
              <w:top w:val="single" w:sz="4" w:space="0" w:color="000000"/>
              <w:left w:val="single" w:sz="4" w:space="0" w:color="000000"/>
              <w:bottom w:val="single" w:sz="4" w:space="0" w:color="000000"/>
              <w:right w:val="single" w:sz="4" w:space="0" w:color="000000"/>
            </w:tcBorders>
            <w:hideMark/>
          </w:tcPr>
          <w:p w:rsidR="00986138" w:rsidRPr="00986138" w:rsidRDefault="00986138">
            <w:pPr>
              <w:tabs>
                <w:tab w:val="left" w:pos="3120"/>
              </w:tabs>
              <w:spacing w:after="200" w:line="276" w:lineRule="auto"/>
              <w:rPr>
                <w:lang w:eastAsia="en-US"/>
              </w:rPr>
            </w:pPr>
            <w:r w:rsidRPr="00986138">
              <w:lastRenderedPageBreak/>
              <w:t>260,4</w:t>
            </w:r>
          </w:p>
        </w:tc>
        <w:tc>
          <w:tcPr>
            <w:tcW w:w="992" w:type="dxa"/>
            <w:tcBorders>
              <w:top w:val="single" w:sz="4" w:space="0" w:color="000000"/>
              <w:left w:val="single" w:sz="4" w:space="0" w:color="000000"/>
              <w:bottom w:val="single" w:sz="4" w:space="0" w:color="000000"/>
              <w:right w:val="single" w:sz="4" w:space="0" w:color="000000"/>
            </w:tcBorders>
          </w:tcPr>
          <w:p w:rsidR="00986138" w:rsidRPr="00986138" w:rsidRDefault="00986138">
            <w:pPr>
              <w:tabs>
                <w:tab w:val="left" w:pos="3120"/>
              </w:tabs>
              <w:spacing w:after="200" w:line="276" w:lineRule="auto"/>
              <w:rPr>
                <w:lang w:eastAsia="en-US"/>
              </w:rPr>
            </w:pPr>
          </w:p>
        </w:tc>
        <w:tc>
          <w:tcPr>
            <w:tcW w:w="1134" w:type="dxa"/>
            <w:tcBorders>
              <w:top w:val="single" w:sz="4" w:space="0" w:color="000000"/>
              <w:left w:val="single" w:sz="4" w:space="0" w:color="000000"/>
              <w:bottom w:val="single" w:sz="4" w:space="0" w:color="000000"/>
              <w:right w:val="single" w:sz="4" w:space="0" w:color="000000"/>
            </w:tcBorders>
            <w:hideMark/>
          </w:tcPr>
          <w:p w:rsidR="00986138" w:rsidRPr="00986138" w:rsidRDefault="00986138">
            <w:pPr>
              <w:tabs>
                <w:tab w:val="left" w:pos="3120"/>
              </w:tabs>
              <w:spacing w:after="200" w:line="276" w:lineRule="auto"/>
              <w:rPr>
                <w:lang w:eastAsia="en-US"/>
              </w:rPr>
            </w:pPr>
            <w:r w:rsidRPr="00986138">
              <w:t>273,6</w:t>
            </w:r>
          </w:p>
        </w:tc>
        <w:tc>
          <w:tcPr>
            <w:tcW w:w="992" w:type="dxa"/>
            <w:tcBorders>
              <w:top w:val="single" w:sz="4" w:space="0" w:color="000000"/>
              <w:left w:val="single" w:sz="4" w:space="0" w:color="000000"/>
              <w:bottom w:val="single" w:sz="4" w:space="0" w:color="000000"/>
              <w:right w:val="single" w:sz="4" w:space="0" w:color="000000"/>
            </w:tcBorders>
          </w:tcPr>
          <w:p w:rsidR="00986138" w:rsidRPr="00986138" w:rsidRDefault="00986138">
            <w:pPr>
              <w:tabs>
                <w:tab w:val="left" w:pos="3120"/>
              </w:tabs>
              <w:spacing w:after="200" w:line="276" w:lineRule="auto"/>
              <w:rPr>
                <w:lang w:eastAsia="en-US"/>
              </w:rPr>
            </w:pPr>
          </w:p>
        </w:tc>
        <w:tc>
          <w:tcPr>
            <w:tcW w:w="1843" w:type="dxa"/>
            <w:tcBorders>
              <w:top w:val="single" w:sz="4" w:space="0" w:color="000000"/>
              <w:left w:val="single" w:sz="4" w:space="0" w:color="000000"/>
              <w:bottom w:val="single" w:sz="4" w:space="0" w:color="000000"/>
              <w:right w:val="single" w:sz="4" w:space="0" w:color="000000"/>
            </w:tcBorders>
          </w:tcPr>
          <w:p w:rsidR="00986138" w:rsidRPr="00986138" w:rsidRDefault="00986138">
            <w:pPr>
              <w:tabs>
                <w:tab w:val="left" w:pos="3120"/>
              </w:tabs>
              <w:spacing w:after="200" w:line="276" w:lineRule="auto"/>
              <w:rPr>
                <w:lang w:eastAsia="en-US"/>
              </w:rPr>
            </w:pPr>
          </w:p>
        </w:tc>
      </w:tr>
      <w:tr w:rsidR="00986138" w:rsidRPr="00986138" w:rsidTr="00BF5E34">
        <w:tc>
          <w:tcPr>
            <w:tcW w:w="14742" w:type="dxa"/>
            <w:gridSpan w:val="6"/>
            <w:tcBorders>
              <w:top w:val="single" w:sz="4" w:space="0" w:color="000000"/>
              <w:left w:val="single" w:sz="4" w:space="0" w:color="000000"/>
              <w:bottom w:val="single" w:sz="4" w:space="0" w:color="000000"/>
              <w:right w:val="single" w:sz="4" w:space="0" w:color="000000"/>
            </w:tcBorders>
            <w:hideMark/>
          </w:tcPr>
          <w:p w:rsidR="00986138" w:rsidRPr="00986138" w:rsidRDefault="00986138" w:rsidP="00BF5E34">
            <w:pPr>
              <w:tabs>
                <w:tab w:val="left" w:pos="3120"/>
              </w:tabs>
              <w:spacing w:after="200" w:line="276" w:lineRule="auto"/>
              <w:jc w:val="center"/>
              <w:rPr>
                <w:lang w:eastAsia="en-US"/>
              </w:rPr>
            </w:pPr>
            <w:r w:rsidRPr="00986138">
              <w:lastRenderedPageBreak/>
              <w:t>2023 год</w:t>
            </w:r>
          </w:p>
        </w:tc>
      </w:tr>
      <w:tr w:rsidR="00986138" w:rsidRPr="00986138" w:rsidTr="00BF5E34">
        <w:tc>
          <w:tcPr>
            <w:tcW w:w="6946" w:type="dxa"/>
            <w:tcBorders>
              <w:top w:val="single" w:sz="4" w:space="0" w:color="000000"/>
              <w:left w:val="single" w:sz="4" w:space="0" w:color="000000"/>
              <w:bottom w:val="single" w:sz="4" w:space="0" w:color="000000"/>
              <w:right w:val="single" w:sz="4" w:space="0" w:color="000000"/>
            </w:tcBorders>
            <w:hideMark/>
          </w:tcPr>
          <w:p w:rsidR="00986138" w:rsidRPr="00986138" w:rsidRDefault="00986138" w:rsidP="007179C2">
            <w:pPr>
              <w:spacing w:after="200"/>
              <w:jc w:val="both"/>
              <w:rPr>
                <w:lang w:eastAsia="en-US"/>
              </w:rPr>
            </w:pPr>
            <w:r w:rsidRPr="00986138">
              <w:t>1. Подпрограмма: «Поддержка и развитие кадрового потенциала»</w:t>
            </w:r>
          </w:p>
        </w:tc>
        <w:tc>
          <w:tcPr>
            <w:tcW w:w="2835" w:type="dxa"/>
            <w:tcBorders>
              <w:top w:val="single" w:sz="4" w:space="0" w:color="000000"/>
              <w:left w:val="single" w:sz="4" w:space="0" w:color="000000"/>
              <w:bottom w:val="single" w:sz="4" w:space="0" w:color="000000"/>
              <w:right w:val="single" w:sz="4" w:space="0" w:color="000000"/>
            </w:tcBorders>
            <w:hideMark/>
          </w:tcPr>
          <w:p w:rsidR="00986138" w:rsidRPr="00986138" w:rsidRDefault="00986138">
            <w:pPr>
              <w:tabs>
                <w:tab w:val="left" w:pos="3120"/>
              </w:tabs>
              <w:spacing w:after="200" w:line="276" w:lineRule="auto"/>
              <w:rPr>
                <w:lang w:eastAsia="en-US"/>
              </w:rPr>
            </w:pPr>
            <w:r w:rsidRPr="00986138">
              <w:t>1743,8</w:t>
            </w:r>
          </w:p>
        </w:tc>
        <w:tc>
          <w:tcPr>
            <w:tcW w:w="992" w:type="dxa"/>
            <w:tcBorders>
              <w:top w:val="single" w:sz="4" w:space="0" w:color="000000"/>
              <w:left w:val="single" w:sz="4" w:space="0" w:color="000000"/>
              <w:bottom w:val="single" w:sz="4" w:space="0" w:color="000000"/>
              <w:right w:val="single" w:sz="4" w:space="0" w:color="000000"/>
            </w:tcBorders>
          </w:tcPr>
          <w:p w:rsidR="00986138" w:rsidRPr="00986138" w:rsidRDefault="00986138">
            <w:pPr>
              <w:tabs>
                <w:tab w:val="left" w:pos="3120"/>
              </w:tabs>
              <w:spacing w:after="200" w:line="276" w:lineRule="auto"/>
              <w:rPr>
                <w:lang w:eastAsia="en-US"/>
              </w:rPr>
            </w:pPr>
          </w:p>
        </w:tc>
        <w:tc>
          <w:tcPr>
            <w:tcW w:w="1134" w:type="dxa"/>
            <w:tcBorders>
              <w:top w:val="single" w:sz="4" w:space="0" w:color="000000"/>
              <w:left w:val="single" w:sz="4" w:space="0" w:color="000000"/>
              <w:bottom w:val="single" w:sz="4" w:space="0" w:color="000000"/>
              <w:right w:val="single" w:sz="4" w:space="0" w:color="000000"/>
            </w:tcBorders>
            <w:hideMark/>
          </w:tcPr>
          <w:p w:rsidR="00986138" w:rsidRPr="00986138" w:rsidRDefault="00986138">
            <w:pPr>
              <w:tabs>
                <w:tab w:val="left" w:pos="3120"/>
              </w:tabs>
              <w:spacing w:after="200" w:line="276" w:lineRule="auto"/>
              <w:rPr>
                <w:lang w:eastAsia="en-US"/>
              </w:rPr>
            </w:pPr>
            <w:r w:rsidRPr="00986138">
              <w:t>3374,2</w:t>
            </w:r>
          </w:p>
        </w:tc>
        <w:tc>
          <w:tcPr>
            <w:tcW w:w="992" w:type="dxa"/>
            <w:tcBorders>
              <w:top w:val="single" w:sz="4" w:space="0" w:color="000000"/>
              <w:left w:val="single" w:sz="4" w:space="0" w:color="000000"/>
              <w:bottom w:val="single" w:sz="4" w:space="0" w:color="000000"/>
              <w:right w:val="single" w:sz="4" w:space="0" w:color="000000"/>
            </w:tcBorders>
          </w:tcPr>
          <w:p w:rsidR="00986138" w:rsidRPr="00986138" w:rsidRDefault="00986138">
            <w:pPr>
              <w:tabs>
                <w:tab w:val="left" w:pos="3120"/>
              </w:tabs>
              <w:spacing w:after="200" w:line="276" w:lineRule="auto"/>
              <w:rPr>
                <w:lang w:eastAsia="en-US"/>
              </w:rPr>
            </w:pPr>
          </w:p>
        </w:tc>
        <w:tc>
          <w:tcPr>
            <w:tcW w:w="1843" w:type="dxa"/>
            <w:tcBorders>
              <w:top w:val="single" w:sz="4" w:space="0" w:color="000000"/>
              <w:left w:val="single" w:sz="4" w:space="0" w:color="000000"/>
              <w:bottom w:val="single" w:sz="4" w:space="0" w:color="000000"/>
              <w:right w:val="single" w:sz="4" w:space="0" w:color="000000"/>
            </w:tcBorders>
          </w:tcPr>
          <w:p w:rsidR="00986138" w:rsidRPr="00986138" w:rsidRDefault="00986138">
            <w:pPr>
              <w:tabs>
                <w:tab w:val="left" w:pos="3120"/>
              </w:tabs>
              <w:spacing w:after="200" w:line="276" w:lineRule="auto"/>
              <w:rPr>
                <w:lang w:eastAsia="en-US"/>
              </w:rPr>
            </w:pPr>
          </w:p>
        </w:tc>
      </w:tr>
      <w:tr w:rsidR="00986138" w:rsidRPr="00986138" w:rsidTr="00BF5E34">
        <w:tc>
          <w:tcPr>
            <w:tcW w:w="6946" w:type="dxa"/>
            <w:tcBorders>
              <w:top w:val="single" w:sz="4" w:space="0" w:color="000000"/>
              <w:left w:val="single" w:sz="4" w:space="0" w:color="000000"/>
              <w:bottom w:val="single" w:sz="4" w:space="0" w:color="000000"/>
              <w:right w:val="single" w:sz="4" w:space="0" w:color="000000"/>
            </w:tcBorders>
            <w:hideMark/>
          </w:tcPr>
          <w:p w:rsidR="00986138" w:rsidRPr="00986138" w:rsidRDefault="00986138" w:rsidP="007179C2">
            <w:pPr>
              <w:spacing w:after="200"/>
              <w:jc w:val="both"/>
              <w:rPr>
                <w:lang w:eastAsia="en-US"/>
              </w:rPr>
            </w:pPr>
            <w:r w:rsidRPr="00986138">
              <w:t>Основное мероприятие: Стимулирование обучения и закрепление молодых специалистов  в сельскохозяйственном производстве, в том числе:</w:t>
            </w:r>
          </w:p>
        </w:tc>
        <w:tc>
          <w:tcPr>
            <w:tcW w:w="2835" w:type="dxa"/>
            <w:tcBorders>
              <w:top w:val="single" w:sz="4" w:space="0" w:color="000000"/>
              <w:left w:val="single" w:sz="4" w:space="0" w:color="000000"/>
              <w:bottom w:val="single" w:sz="4" w:space="0" w:color="000000"/>
              <w:right w:val="single" w:sz="4" w:space="0" w:color="000000"/>
            </w:tcBorders>
            <w:hideMark/>
          </w:tcPr>
          <w:p w:rsidR="00986138" w:rsidRPr="00986138" w:rsidRDefault="00986138">
            <w:pPr>
              <w:tabs>
                <w:tab w:val="left" w:pos="3120"/>
              </w:tabs>
              <w:spacing w:after="200" w:line="276" w:lineRule="auto"/>
              <w:rPr>
                <w:lang w:eastAsia="en-US"/>
              </w:rPr>
            </w:pPr>
            <w:r w:rsidRPr="00986138">
              <w:t>1743,8</w:t>
            </w:r>
          </w:p>
        </w:tc>
        <w:tc>
          <w:tcPr>
            <w:tcW w:w="992" w:type="dxa"/>
            <w:tcBorders>
              <w:top w:val="single" w:sz="4" w:space="0" w:color="000000"/>
              <w:left w:val="single" w:sz="4" w:space="0" w:color="000000"/>
              <w:bottom w:val="single" w:sz="4" w:space="0" w:color="000000"/>
              <w:right w:val="single" w:sz="4" w:space="0" w:color="000000"/>
            </w:tcBorders>
          </w:tcPr>
          <w:p w:rsidR="00986138" w:rsidRPr="00986138" w:rsidRDefault="00986138">
            <w:pPr>
              <w:tabs>
                <w:tab w:val="left" w:pos="3120"/>
              </w:tabs>
              <w:spacing w:after="200" w:line="276" w:lineRule="auto"/>
              <w:rPr>
                <w:lang w:eastAsia="en-US"/>
              </w:rPr>
            </w:pPr>
          </w:p>
        </w:tc>
        <w:tc>
          <w:tcPr>
            <w:tcW w:w="1134" w:type="dxa"/>
            <w:tcBorders>
              <w:top w:val="single" w:sz="4" w:space="0" w:color="000000"/>
              <w:left w:val="single" w:sz="4" w:space="0" w:color="000000"/>
              <w:bottom w:val="single" w:sz="4" w:space="0" w:color="000000"/>
              <w:right w:val="single" w:sz="4" w:space="0" w:color="000000"/>
            </w:tcBorders>
            <w:hideMark/>
          </w:tcPr>
          <w:p w:rsidR="00986138" w:rsidRPr="00986138" w:rsidRDefault="00986138">
            <w:pPr>
              <w:tabs>
                <w:tab w:val="left" w:pos="3120"/>
              </w:tabs>
              <w:spacing w:after="200" w:line="276" w:lineRule="auto"/>
              <w:rPr>
                <w:lang w:eastAsia="en-US"/>
              </w:rPr>
            </w:pPr>
            <w:r w:rsidRPr="00986138">
              <w:t>3374,2</w:t>
            </w:r>
          </w:p>
        </w:tc>
        <w:tc>
          <w:tcPr>
            <w:tcW w:w="992" w:type="dxa"/>
            <w:tcBorders>
              <w:top w:val="single" w:sz="4" w:space="0" w:color="000000"/>
              <w:left w:val="single" w:sz="4" w:space="0" w:color="000000"/>
              <w:bottom w:val="single" w:sz="4" w:space="0" w:color="000000"/>
              <w:right w:val="single" w:sz="4" w:space="0" w:color="000000"/>
            </w:tcBorders>
          </w:tcPr>
          <w:p w:rsidR="00986138" w:rsidRPr="00986138" w:rsidRDefault="00986138">
            <w:pPr>
              <w:tabs>
                <w:tab w:val="left" w:pos="3120"/>
              </w:tabs>
              <w:spacing w:after="200" w:line="276" w:lineRule="auto"/>
              <w:rPr>
                <w:lang w:eastAsia="en-US"/>
              </w:rPr>
            </w:pPr>
          </w:p>
        </w:tc>
        <w:tc>
          <w:tcPr>
            <w:tcW w:w="1843" w:type="dxa"/>
            <w:tcBorders>
              <w:top w:val="single" w:sz="4" w:space="0" w:color="000000"/>
              <w:left w:val="single" w:sz="4" w:space="0" w:color="000000"/>
              <w:bottom w:val="single" w:sz="4" w:space="0" w:color="000000"/>
              <w:right w:val="single" w:sz="4" w:space="0" w:color="000000"/>
            </w:tcBorders>
          </w:tcPr>
          <w:p w:rsidR="00986138" w:rsidRPr="00986138" w:rsidRDefault="00986138">
            <w:pPr>
              <w:tabs>
                <w:tab w:val="left" w:pos="3120"/>
              </w:tabs>
              <w:spacing w:after="200" w:line="276" w:lineRule="auto"/>
              <w:rPr>
                <w:lang w:eastAsia="en-US"/>
              </w:rPr>
            </w:pPr>
          </w:p>
        </w:tc>
      </w:tr>
      <w:tr w:rsidR="00986138" w:rsidRPr="00986138" w:rsidTr="00BF5E34">
        <w:tc>
          <w:tcPr>
            <w:tcW w:w="6946" w:type="dxa"/>
            <w:tcBorders>
              <w:top w:val="single" w:sz="4" w:space="0" w:color="000000"/>
              <w:left w:val="single" w:sz="4" w:space="0" w:color="000000"/>
              <w:bottom w:val="single" w:sz="4" w:space="0" w:color="000000"/>
              <w:right w:val="single" w:sz="4" w:space="0" w:color="000000"/>
            </w:tcBorders>
            <w:hideMark/>
          </w:tcPr>
          <w:p w:rsidR="00986138" w:rsidRPr="00986138" w:rsidRDefault="00986138" w:rsidP="007179C2">
            <w:pPr>
              <w:spacing w:after="200"/>
              <w:jc w:val="both"/>
              <w:rPr>
                <w:lang w:eastAsia="en-US"/>
              </w:rPr>
            </w:pPr>
            <w:proofErr w:type="gramStart"/>
            <w:r w:rsidRPr="00986138">
              <w:t>1.1 Предоставление компенсационной выплаты молодым специалистам, трудоустроившимся в сельскохозяйственные организации,  организации системы государственной ветеринарной службы в год окончания образовательных организаций либо после военной службы по призыву не менее 5 лет, Установленной Указом Главы Республики Мордовия от 27 февраля 2015 г.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roofErr w:type="gramEnd"/>
          </w:p>
        </w:tc>
        <w:tc>
          <w:tcPr>
            <w:tcW w:w="2835" w:type="dxa"/>
            <w:tcBorders>
              <w:top w:val="single" w:sz="4" w:space="0" w:color="000000"/>
              <w:left w:val="single" w:sz="4" w:space="0" w:color="000000"/>
              <w:bottom w:val="single" w:sz="4" w:space="0" w:color="000000"/>
              <w:right w:val="single" w:sz="4" w:space="0" w:color="000000"/>
            </w:tcBorders>
            <w:hideMark/>
          </w:tcPr>
          <w:p w:rsidR="00986138" w:rsidRPr="00986138" w:rsidRDefault="00986138">
            <w:pPr>
              <w:tabs>
                <w:tab w:val="left" w:pos="3120"/>
              </w:tabs>
              <w:spacing w:after="200" w:line="276" w:lineRule="auto"/>
              <w:rPr>
                <w:lang w:eastAsia="en-US"/>
              </w:rPr>
            </w:pPr>
            <w:r w:rsidRPr="00986138">
              <w:t>712,2</w:t>
            </w:r>
          </w:p>
        </w:tc>
        <w:tc>
          <w:tcPr>
            <w:tcW w:w="992" w:type="dxa"/>
            <w:tcBorders>
              <w:top w:val="single" w:sz="4" w:space="0" w:color="000000"/>
              <w:left w:val="single" w:sz="4" w:space="0" w:color="000000"/>
              <w:bottom w:val="single" w:sz="4" w:space="0" w:color="000000"/>
              <w:right w:val="single" w:sz="4" w:space="0" w:color="000000"/>
            </w:tcBorders>
          </w:tcPr>
          <w:p w:rsidR="00986138" w:rsidRPr="00986138" w:rsidRDefault="00986138">
            <w:pPr>
              <w:tabs>
                <w:tab w:val="left" w:pos="3120"/>
              </w:tabs>
              <w:spacing w:after="200" w:line="276" w:lineRule="auto"/>
              <w:rPr>
                <w:lang w:eastAsia="en-US"/>
              </w:rPr>
            </w:pPr>
          </w:p>
        </w:tc>
        <w:tc>
          <w:tcPr>
            <w:tcW w:w="1134" w:type="dxa"/>
            <w:tcBorders>
              <w:top w:val="single" w:sz="4" w:space="0" w:color="000000"/>
              <w:left w:val="single" w:sz="4" w:space="0" w:color="000000"/>
              <w:bottom w:val="single" w:sz="4" w:space="0" w:color="000000"/>
              <w:right w:val="single" w:sz="4" w:space="0" w:color="000000"/>
            </w:tcBorders>
            <w:hideMark/>
          </w:tcPr>
          <w:p w:rsidR="00986138" w:rsidRPr="00986138" w:rsidRDefault="00986138">
            <w:pPr>
              <w:tabs>
                <w:tab w:val="left" w:pos="3120"/>
              </w:tabs>
              <w:spacing w:after="200" w:line="276" w:lineRule="auto"/>
              <w:rPr>
                <w:lang w:eastAsia="en-US"/>
              </w:rPr>
            </w:pPr>
            <w:r w:rsidRPr="00986138">
              <w:t>1430,0</w:t>
            </w:r>
          </w:p>
        </w:tc>
        <w:tc>
          <w:tcPr>
            <w:tcW w:w="992" w:type="dxa"/>
            <w:tcBorders>
              <w:top w:val="single" w:sz="4" w:space="0" w:color="000000"/>
              <w:left w:val="single" w:sz="4" w:space="0" w:color="000000"/>
              <w:bottom w:val="single" w:sz="4" w:space="0" w:color="000000"/>
              <w:right w:val="single" w:sz="4" w:space="0" w:color="000000"/>
            </w:tcBorders>
          </w:tcPr>
          <w:p w:rsidR="00986138" w:rsidRPr="00986138" w:rsidRDefault="00986138">
            <w:pPr>
              <w:tabs>
                <w:tab w:val="left" w:pos="3120"/>
              </w:tabs>
              <w:spacing w:after="200" w:line="276" w:lineRule="auto"/>
              <w:rPr>
                <w:lang w:eastAsia="en-US"/>
              </w:rPr>
            </w:pPr>
          </w:p>
        </w:tc>
        <w:tc>
          <w:tcPr>
            <w:tcW w:w="1843" w:type="dxa"/>
            <w:tcBorders>
              <w:top w:val="single" w:sz="4" w:space="0" w:color="000000"/>
              <w:left w:val="single" w:sz="4" w:space="0" w:color="000000"/>
              <w:bottom w:val="single" w:sz="4" w:space="0" w:color="000000"/>
              <w:right w:val="single" w:sz="4" w:space="0" w:color="000000"/>
            </w:tcBorders>
          </w:tcPr>
          <w:p w:rsidR="00986138" w:rsidRPr="00986138" w:rsidRDefault="00986138">
            <w:pPr>
              <w:tabs>
                <w:tab w:val="left" w:pos="3120"/>
              </w:tabs>
              <w:spacing w:after="200" w:line="276" w:lineRule="auto"/>
              <w:rPr>
                <w:lang w:eastAsia="en-US"/>
              </w:rPr>
            </w:pPr>
          </w:p>
        </w:tc>
      </w:tr>
      <w:tr w:rsidR="00986138" w:rsidRPr="00986138" w:rsidTr="00BF5E34">
        <w:tc>
          <w:tcPr>
            <w:tcW w:w="6946" w:type="dxa"/>
            <w:tcBorders>
              <w:top w:val="single" w:sz="4" w:space="0" w:color="000000"/>
              <w:left w:val="single" w:sz="4" w:space="0" w:color="000000"/>
              <w:bottom w:val="single" w:sz="4" w:space="0" w:color="000000"/>
              <w:right w:val="single" w:sz="4" w:space="0" w:color="000000"/>
            </w:tcBorders>
            <w:hideMark/>
          </w:tcPr>
          <w:p w:rsidR="00986138" w:rsidRPr="00986138" w:rsidRDefault="00986138" w:rsidP="007179C2">
            <w:pPr>
              <w:spacing w:after="200"/>
              <w:jc w:val="both"/>
              <w:rPr>
                <w:lang w:eastAsia="en-US"/>
              </w:rPr>
            </w:pPr>
            <w:proofErr w:type="gramStart"/>
            <w:r w:rsidRPr="00986138">
              <w:t>1.2 Предоставление ежемесячной выплаты молодым специалистам, трудоустроившимся в сельскохозяйственные организации, организации системы государственной ветеринарной службы в год окончания образовательных организаций либо после военной службы по призыву не менее 5 лет, Установленной Указом Главы Республики Мордовия от 27 февраля 2015 г.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roofErr w:type="gramEnd"/>
          </w:p>
        </w:tc>
        <w:tc>
          <w:tcPr>
            <w:tcW w:w="2835" w:type="dxa"/>
            <w:tcBorders>
              <w:top w:val="single" w:sz="4" w:space="0" w:color="000000"/>
              <w:left w:val="single" w:sz="4" w:space="0" w:color="000000"/>
              <w:bottom w:val="single" w:sz="4" w:space="0" w:color="000000"/>
              <w:right w:val="single" w:sz="4" w:space="0" w:color="000000"/>
            </w:tcBorders>
            <w:hideMark/>
          </w:tcPr>
          <w:p w:rsidR="00986138" w:rsidRPr="00986138" w:rsidRDefault="00986138">
            <w:pPr>
              <w:tabs>
                <w:tab w:val="left" w:pos="3120"/>
              </w:tabs>
              <w:spacing w:after="200" w:line="276" w:lineRule="auto"/>
              <w:rPr>
                <w:lang w:eastAsia="en-US"/>
              </w:rPr>
            </w:pPr>
            <w:r w:rsidRPr="00986138">
              <w:t>662,5</w:t>
            </w:r>
          </w:p>
        </w:tc>
        <w:tc>
          <w:tcPr>
            <w:tcW w:w="992" w:type="dxa"/>
            <w:tcBorders>
              <w:top w:val="single" w:sz="4" w:space="0" w:color="000000"/>
              <w:left w:val="single" w:sz="4" w:space="0" w:color="000000"/>
              <w:bottom w:val="single" w:sz="4" w:space="0" w:color="000000"/>
              <w:right w:val="single" w:sz="4" w:space="0" w:color="000000"/>
            </w:tcBorders>
          </w:tcPr>
          <w:p w:rsidR="00986138" w:rsidRPr="00986138" w:rsidRDefault="00986138">
            <w:pPr>
              <w:tabs>
                <w:tab w:val="left" w:pos="3120"/>
              </w:tabs>
              <w:spacing w:after="200" w:line="276" w:lineRule="auto"/>
              <w:rPr>
                <w:lang w:eastAsia="en-US"/>
              </w:rPr>
            </w:pPr>
          </w:p>
        </w:tc>
        <w:tc>
          <w:tcPr>
            <w:tcW w:w="1134" w:type="dxa"/>
            <w:tcBorders>
              <w:top w:val="single" w:sz="4" w:space="0" w:color="000000"/>
              <w:left w:val="single" w:sz="4" w:space="0" w:color="000000"/>
              <w:bottom w:val="single" w:sz="4" w:space="0" w:color="000000"/>
              <w:right w:val="single" w:sz="4" w:space="0" w:color="000000"/>
            </w:tcBorders>
            <w:hideMark/>
          </w:tcPr>
          <w:p w:rsidR="00986138" w:rsidRPr="00986138" w:rsidRDefault="00986138">
            <w:pPr>
              <w:tabs>
                <w:tab w:val="left" w:pos="3120"/>
              </w:tabs>
              <w:spacing w:after="200" w:line="276" w:lineRule="auto"/>
              <w:rPr>
                <w:lang w:eastAsia="en-US"/>
              </w:rPr>
            </w:pPr>
            <w:r w:rsidRPr="00986138">
              <w:t>1690,0</w:t>
            </w:r>
          </w:p>
        </w:tc>
        <w:tc>
          <w:tcPr>
            <w:tcW w:w="992" w:type="dxa"/>
            <w:tcBorders>
              <w:top w:val="single" w:sz="4" w:space="0" w:color="000000"/>
              <w:left w:val="single" w:sz="4" w:space="0" w:color="000000"/>
              <w:bottom w:val="single" w:sz="4" w:space="0" w:color="000000"/>
              <w:right w:val="single" w:sz="4" w:space="0" w:color="000000"/>
            </w:tcBorders>
          </w:tcPr>
          <w:p w:rsidR="00986138" w:rsidRPr="00986138" w:rsidRDefault="00986138">
            <w:pPr>
              <w:tabs>
                <w:tab w:val="left" w:pos="3120"/>
              </w:tabs>
              <w:spacing w:after="200" w:line="276" w:lineRule="auto"/>
              <w:rPr>
                <w:lang w:eastAsia="en-US"/>
              </w:rPr>
            </w:pPr>
          </w:p>
        </w:tc>
        <w:tc>
          <w:tcPr>
            <w:tcW w:w="1843" w:type="dxa"/>
            <w:tcBorders>
              <w:top w:val="single" w:sz="4" w:space="0" w:color="000000"/>
              <w:left w:val="single" w:sz="4" w:space="0" w:color="000000"/>
              <w:bottom w:val="single" w:sz="4" w:space="0" w:color="000000"/>
              <w:right w:val="single" w:sz="4" w:space="0" w:color="000000"/>
            </w:tcBorders>
          </w:tcPr>
          <w:p w:rsidR="00986138" w:rsidRPr="00986138" w:rsidRDefault="00986138">
            <w:pPr>
              <w:tabs>
                <w:tab w:val="left" w:pos="3120"/>
              </w:tabs>
              <w:spacing w:after="200" w:line="276" w:lineRule="auto"/>
              <w:rPr>
                <w:lang w:eastAsia="en-US"/>
              </w:rPr>
            </w:pPr>
          </w:p>
        </w:tc>
      </w:tr>
      <w:tr w:rsidR="00986138" w:rsidRPr="00986138" w:rsidTr="00BF5E34">
        <w:tc>
          <w:tcPr>
            <w:tcW w:w="6946" w:type="dxa"/>
            <w:tcBorders>
              <w:top w:val="single" w:sz="4" w:space="0" w:color="000000"/>
              <w:left w:val="single" w:sz="4" w:space="0" w:color="000000"/>
              <w:bottom w:val="single" w:sz="4" w:space="0" w:color="000000"/>
              <w:right w:val="single" w:sz="4" w:space="0" w:color="000000"/>
            </w:tcBorders>
            <w:hideMark/>
          </w:tcPr>
          <w:p w:rsidR="00986138" w:rsidRPr="00986138" w:rsidRDefault="00986138" w:rsidP="007179C2">
            <w:pPr>
              <w:spacing w:after="200"/>
              <w:jc w:val="both"/>
              <w:rPr>
                <w:lang w:eastAsia="en-US"/>
              </w:rPr>
            </w:pPr>
            <w:r w:rsidRPr="00986138">
              <w:lastRenderedPageBreak/>
              <w:t>1.3 Предоставление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организации, системы государственной ветеринарной службы в  течени</w:t>
            </w:r>
            <w:proofErr w:type="gramStart"/>
            <w:r w:rsidRPr="00986138">
              <w:t>и</w:t>
            </w:r>
            <w:proofErr w:type="gramEnd"/>
            <w:r w:rsidRPr="00986138">
              <w:t xml:space="preserve"> месяца после получения диплома либо после военной службы по призыву  и отработать в них не менее 5 лет, Установленной Указом Главы Республики Мордовия от 27 февраля 2015 г.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студента.</w:t>
            </w:r>
          </w:p>
        </w:tc>
        <w:tc>
          <w:tcPr>
            <w:tcW w:w="2835" w:type="dxa"/>
            <w:tcBorders>
              <w:top w:val="single" w:sz="4" w:space="0" w:color="000000"/>
              <w:left w:val="single" w:sz="4" w:space="0" w:color="000000"/>
              <w:bottom w:val="single" w:sz="4" w:space="0" w:color="000000"/>
              <w:right w:val="single" w:sz="4" w:space="0" w:color="000000"/>
            </w:tcBorders>
            <w:hideMark/>
          </w:tcPr>
          <w:p w:rsidR="00986138" w:rsidRPr="00986138" w:rsidRDefault="00986138">
            <w:pPr>
              <w:tabs>
                <w:tab w:val="left" w:pos="3120"/>
              </w:tabs>
              <w:spacing w:after="200" w:line="276" w:lineRule="auto"/>
              <w:rPr>
                <w:lang w:eastAsia="en-US"/>
              </w:rPr>
            </w:pPr>
            <w:r w:rsidRPr="00986138">
              <w:t>369,1</w:t>
            </w:r>
          </w:p>
        </w:tc>
        <w:tc>
          <w:tcPr>
            <w:tcW w:w="992" w:type="dxa"/>
            <w:tcBorders>
              <w:top w:val="single" w:sz="4" w:space="0" w:color="000000"/>
              <w:left w:val="single" w:sz="4" w:space="0" w:color="000000"/>
              <w:bottom w:val="single" w:sz="4" w:space="0" w:color="000000"/>
              <w:right w:val="single" w:sz="4" w:space="0" w:color="000000"/>
            </w:tcBorders>
          </w:tcPr>
          <w:p w:rsidR="00986138" w:rsidRPr="00986138" w:rsidRDefault="00986138">
            <w:pPr>
              <w:tabs>
                <w:tab w:val="left" w:pos="3120"/>
              </w:tabs>
              <w:spacing w:after="200" w:line="276" w:lineRule="auto"/>
              <w:rPr>
                <w:lang w:eastAsia="en-US"/>
              </w:rPr>
            </w:pPr>
          </w:p>
        </w:tc>
        <w:tc>
          <w:tcPr>
            <w:tcW w:w="1134" w:type="dxa"/>
            <w:tcBorders>
              <w:top w:val="single" w:sz="4" w:space="0" w:color="000000"/>
              <w:left w:val="single" w:sz="4" w:space="0" w:color="000000"/>
              <w:bottom w:val="single" w:sz="4" w:space="0" w:color="000000"/>
              <w:right w:val="single" w:sz="4" w:space="0" w:color="000000"/>
            </w:tcBorders>
            <w:hideMark/>
          </w:tcPr>
          <w:p w:rsidR="00986138" w:rsidRPr="00986138" w:rsidRDefault="00986138">
            <w:pPr>
              <w:tabs>
                <w:tab w:val="left" w:pos="3120"/>
              </w:tabs>
              <w:spacing w:after="200" w:line="276" w:lineRule="auto"/>
              <w:rPr>
                <w:lang w:eastAsia="en-US"/>
              </w:rPr>
            </w:pPr>
            <w:r w:rsidRPr="00986138">
              <w:t>254,2</w:t>
            </w:r>
          </w:p>
        </w:tc>
        <w:tc>
          <w:tcPr>
            <w:tcW w:w="992" w:type="dxa"/>
            <w:tcBorders>
              <w:top w:val="single" w:sz="4" w:space="0" w:color="000000"/>
              <w:left w:val="single" w:sz="4" w:space="0" w:color="000000"/>
              <w:bottom w:val="single" w:sz="4" w:space="0" w:color="000000"/>
              <w:right w:val="single" w:sz="4" w:space="0" w:color="000000"/>
            </w:tcBorders>
          </w:tcPr>
          <w:p w:rsidR="00986138" w:rsidRPr="00986138" w:rsidRDefault="00986138">
            <w:pPr>
              <w:tabs>
                <w:tab w:val="left" w:pos="3120"/>
              </w:tabs>
              <w:spacing w:after="200" w:line="276" w:lineRule="auto"/>
              <w:rPr>
                <w:lang w:eastAsia="en-US"/>
              </w:rPr>
            </w:pPr>
          </w:p>
        </w:tc>
        <w:tc>
          <w:tcPr>
            <w:tcW w:w="1843" w:type="dxa"/>
            <w:tcBorders>
              <w:top w:val="single" w:sz="4" w:space="0" w:color="000000"/>
              <w:left w:val="single" w:sz="4" w:space="0" w:color="000000"/>
              <w:bottom w:val="single" w:sz="4" w:space="0" w:color="000000"/>
              <w:right w:val="single" w:sz="4" w:space="0" w:color="000000"/>
            </w:tcBorders>
          </w:tcPr>
          <w:p w:rsidR="00986138" w:rsidRPr="00986138" w:rsidRDefault="00986138">
            <w:pPr>
              <w:tabs>
                <w:tab w:val="left" w:pos="3120"/>
              </w:tabs>
              <w:spacing w:after="200" w:line="276" w:lineRule="auto"/>
              <w:rPr>
                <w:lang w:eastAsia="en-US"/>
              </w:rPr>
            </w:pPr>
          </w:p>
        </w:tc>
      </w:tr>
      <w:tr w:rsidR="00986138" w:rsidRPr="00986138" w:rsidTr="00BF5E34">
        <w:tc>
          <w:tcPr>
            <w:tcW w:w="14742" w:type="dxa"/>
            <w:gridSpan w:val="6"/>
            <w:tcBorders>
              <w:top w:val="single" w:sz="4" w:space="0" w:color="000000"/>
              <w:left w:val="single" w:sz="4" w:space="0" w:color="000000"/>
              <w:bottom w:val="single" w:sz="4" w:space="0" w:color="000000"/>
              <w:right w:val="single" w:sz="4" w:space="0" w:color="000000"/>
            </w:tcBorders>
            <w:hideMark/>
          </w:tcPr>
          <w:p w:rsidR="00986138" w:rsidRPr="00986138" w:rsidRDefault="00986138" w:rsidP="007179C2">
            <w:pPr>
              <w:tabs>
                <w:tab w:val="left" w:pos="3120"/>
              </w:tabs>
              <w:spacing w:after="200" w:line="276" w:lineRule="auto"/>
              <w:jc w:val="center"/>
              <w:rPr>
                <w:lang w:eastAsia="en-US"/>
              </w:rPr>
            </w:pPr>
            <w:r w:rsidRPr="00986138">
              <w:t>2024 год</w:t>
            </w:r>
          </w:p>
        </w:tc>
      </w:tr>
      <w:tr w:rsidR="00986138" w:rsidRPr="00986138" w:rsidTr="00BF5E34">
        <w:tc>
          <w:tcPr>
            <w:tcW w:w="6946" w:type="dxa"/>
            <w:tcBorders>
              <w:top w:val="single" w:sz="4" w:space="0" w:color="000000"/>
              <w:left w:val="single" w:sz="4" w:space="0" w:color="000000"/>
              <w:bottom w:val="single" w:sz="4" w:space="0" w:color="000000"/>
              <w:right w:val="single" w:sz="4" w:space="0" w:color="000000"/>
            </w:tcBorders>
            <w:hideMark/>
          </w:tcPr>
          <w:p w:rsidR="00986138" w:rsidRPr="00986138" w:rsidRDefault="00986138" w:rsidP="007179C2">
            <w:pPr>
              <w:spacing w:after="200"/>
              <w:jc w:val="both"/>
              <w:rPr>
                <w:lang w:eastAsia="en-US"/>
              </w:rPr>
            </w:pPr>
            <w:r w:rsidRPr="00986138">
              <w:t>1.</w:t>
            </w:r>
            <w:r w:rsidR="00BF5E34">
              <w:t xml:space="preserve"> </w:t>
            </w:r>
            <w:r w:rsidRPr="00986138">
              <w:t>Подпрограмма</w:t>
            </w:r>
            <w:r w:rsidR="00BF5E34">
              <w:t>:</w:t>
            </w:r>
            <w:r w:rsidRPr="00986138">
              <w:t xml:space="preserve"> «Поддержка и развитие кадрового потенциала»</w:t>
            </w:r>
          </w:p>
        </w:tc>
        <w:tc>
          <w:tcPr>
            <w:tcW w:w="2835" w:type="dxa"/>
            <w:tcBorders>
              <w:top w:val="single" w:sz="4" w:space="0" w:color="000000"/>
              <w:left w:val="single" w:sz="4" w:space="0" w:color="000000"/>
              <w:bottom w:val="single" w:sz="4" w:space="0" w:color="000000"/>
              <w:right w:val="single" w:sz="4" w:space="0" w:color="000000"/>
            </w:tcBorders>
            <w:hideMark/>
          </w:tcPr>
          <w:p w:rsidR="00986138" w:rsidRPr="00986138" w:rsidRDefault="00986138">
            <w:pPr>
              <w:tabs>
                <w:tab w:val="left" w:pos="3120"/>
              </w:tabs>
              <w:spacing w:after="200" w:line="276" w:lineRule="auto"/>
              <w:rPr>
                <w:lang w:eastAsia="en-US"/>
              </w:rPr>
            </w:pPr>
            <w:r w:rsidRPr="00986138">
              <w:t>1493,8</w:t>
            </w:r>
          </w:p>
        </w:tc>
        <w:tc>
          <w:tcPr>
            <w:tcW w:w="992" w:type="dxa"/>
            <w:tcBorders>
              <w:top w:val="single" w:sz="4" w:space="0" w:color="000000"/>
              <w:left w:val="single" w:sz="4" w:space="0" w:color="000000"/>
              <w:bottom w:val="single" w:sz="4" w:space="0" w:color="000000"/>
              <w:right w:val="single" w:sz="4" w:space="0" w:color="000000"/>
            </w:tcBorders>
          </w:tcPr>
          <w:p w:rsidR="00986138" w:rsidRPr="00986138" w:rsidRDefault="00986138">
            <w:pPr>
              <w:tabs>
                <w:tab w:val="left" w:pos="3120"/>
              </w:tabs>
              <w:spacing w:after="200" w:line="276" w:lineRule="auto"/>
              <w:rPr>
                <w:lang w:eastAsia="en-US"/>
              </w:rPr>
            </w:pPr>
          </w:p>
        </w:tc>
        <w:tc>
          <w:tcPr>
            <w:tcW w:w="1134" w:type="dxa"/>
            <w:tcBorders>
              <w:top w:val="single" w:sz="4" w:space="0" w:color="000000"/>
              <w:left w:val="single" w:sz="4" w:space="0" w:color="000000"/>
              <w:bottom w:val="single" w:sz="4" w:space="0" w:color="000000"/>
              <w:right w:val="single" w:sz="4" w:space="0" w:color="000000"/>
            </w:tcBorders>
            <w:hideMark/>
          </w:tcPr>
          <w:p w:rsidR="00986138" w:rsidRPr="00986138" w:rsidRDefault="00986138">
            <w:pPr>
              <w:tabs>
                <w:tab w:val="left" w:pos="3120"/>
              </w:tabs>
              <w:spacing w:after="200" w:line="276" w:lineRule="auto"/>
              <w:rPr>
                <w:lang w:eastAsia="en-US"/>
              </w:rPr>
            </w:pPr>
            <w:r w:rsidRPr="00986138">
              <w:t>3420,3</w:t>
            </w:r>
          </w:p>
        </w:tc>
        <w:tc>
          <w:tcPr>
            <w:tcW w:w="992" w:type="dxa"/>
            <w:tcBorders>
              <w:top w:val="single" w:sz="4" w:space="0" w:color="000000"/>
              <w:left w:val="single" w:sz="4" w:space="0" w:color="000000"/>
              <w:bottom w:val="single" w:sz="4" w:space="0" w:color="000000"/>
              <w:right w:val="single" w:sz="4" w:space="0" w:color="000000"/>
            </w:tcBorders>
          </w:tcPr>
          <w:p w:rsidR="00986138" w:rsidRPr="00986138" w:rsidRDefault="00986138">
            <w:pPr>
              <w:tabs>
                <w:tab w:val="left" w:pos="3120"/>
              </w:tabs>
              <w:spacing w:after="200" w:line="276" w:lineRule="auto"/>
              <w:rPr>
                <w:lang w:eastAsia="en-US"/>
              </w:rPr>
            </w:pPr>
          </w:p>
        </w:tc>
        <w:tc>
          <w:tcPr>
            <w:tcW w:w="1843" w:type="dxa"/>
            <w:tcBorders>
              <w:top w:val="single" w:sz="4" w:space="0" w:color="000000"/>
              <w:left w:val="single" w:sz="4" w:space="0" w:color="000000"/>
              <w:bottom w:val="single" w:sz="4" w:space="0" w:color="000000"/>
              <w:right w:val="single" w:sz="4" w:space="0" w:color="000000"/>
            </w:tcBorders>
          </w:tcPr>
          <w:p w:rsidR="00986138" w:rsidRPr="00986138" w:rsidRDefault="00986138">
            <w:pPr>
              <w:tabs>
                <w:tab w:val="left" w:pos="3120"/>
              </w:tabs>
              <w:spacing w:after="200" w:line="276" w:lineRule="auto"/>
              <w:rPr>
                <w:lang w:eastAsia="en-US"/>
              </w:rPr>
            </w:pPr>
          </w:p>
        </w:tc>
      </w:tr>
      <w:tr w:rsidR="00986138" w:rsidRPr="00986138" w:rsidTr="00BF5E34">
        <w:tc>
          <w:tcPr>
            <w:tcW w:w="6946" w:type="dxa"/>
            <w:tcBorders>
              <w:top w:val="single" w:sz="4" w:space="0" w:color="000000"/>
              <w:left w:val="single" w:sz="4" w:space="0" w:color="000000"/>
              <w:bottom w:val="single" w:sz="4" w:space="0" w:color="000000"/>
              <w:right w:val="single" w:sz="4" w:space="0" w:color="000000"/>
            </w:tcBorders>
            <w:hideMark/>
          </w:tcPr>
          <w:p w:rsidR="00986138" w:rsidRPr="00986138" w:rsidRDefault="00986138" w:rsidP="007179C2">
            <w:pPr>
              <w:spacing w:after="200"/>
              <w:jc w:val="both"/>
              <w:rPr>
                <w:lang w:eastAsia="en-US"/>
              </w:rPr>
            </w:pPr>
            <w:r w:rsidRPr="00986138">
              <w:t>Основное мероприятие: Стимулирование обучения и закрепление молодых специалистов  в сельскохозяйственном производстве, в том числе:</w:t>
            </w:r>
          </w:p>
        </w:tc>
        <w:tc>
          <w:tcPr>
            <w:tcW w:w="2835" w:type="dxa"/>
            <w:tcBorders>
              <w:top w:val="single" w:sz="4" w:space="0" w:color="000000"/>
              <w:left w:val="single" w:sz="4" w:space="0" w:color="000000"/>
              <w:bottom w:val="single" w:sz="4" w:space="0" w:color="000000"/>
              <w:right w:val="single" w:sz="4" w:space="0" w:color="000000"/>
            </w:tcBorders>
            <w:hideMark/>
          </w:tcPr>
          <w:p w:rsidR="00986138" w:rsidRPr="00986138" w:rsidRDefault="00986138">
            <w:pPr>
              <w:tabs>
                <w:tab w:val="left" w:pos="3120"/>
              </w:tabs>
              <w:spacing w:after="200" w:line="276" w:lineRule="auto"/>
              <w:rPr>
                <w:lang w:eastAsia="en-US"/>
              </w:rPr>
            </w:pPr>
            <w:r w:rsidRPr="00986138">
              <w:t>1493,8</w:t>
            </w:r>
          </w:p>
        </w:tc>
        <w:tc>
          <w:tcPr>
            <w:tcW w:w="992" w:type="dxa"/>
            <w:tcBorders>
              <w:top w:val="single" w:sz="4" w:space="0" w:color="000000"/>
              <w:left w:val="single" w:sz="4" w:space="0" w:color="000000"/>
              <w:bottom w:val="single" w:sz="4" w:space="0" w:color="000000"/>
              <w:right w:val="single" w:sz="4" w:space="0" w:color="000000"/>
            </w:tcBorders>
          </w:tcPr>
          <w:p w:rsidR="00986138" w:rsidRPr="00986138" w:rsidRDefault="00986138">
            <w:pPr>
              <w:tabs>
                <w:tab w:val="left" w:pos="3120"/>
              </w:tabs>
              <w:spacing w:after="200" w:line="276" w:lineRule="auto"/>
              <w:rPr>
                <w:lang w:eastAsia="en-US"/>
              </w:rPr>
            </w:pPr>
          </w:p>
        </w:tc>
        <w:tc>
          <w:tcPr>
            <w:tcW w:w="1134" w:type="dxa"/>
            <w:tcBorders>
              <w:top w:val="single" w:sz="4" w:space="0" w:color="000000"/>
              <w:left w:val="single" w:sz="4" w:space="0" w:color="000000"/>
              <w:bottom w:val="single" w:sz="4" w:space="0" w:color="000000"/>
              <w:right w:val="single" w:sz="4" w:space="0" w:color="000000"/>
            </w:tcBorders>
            <w:hideMark/>
          </w:tcPr>
          <w:p w:rsidR="00986138" w:rsidRPr="00986138" w:rsidRDefault="00986138">
            <w:pPr>
              <w:tabs>
                <w:tab w:val="left" w:pos="3120"/>
              </w:tabs>
              <w:spacing w:after="200" w:line="276" w:lineRule="auto"/>
              <w:rPr>
                <w:lang w:eastAsia="en-US"/>
              </w:rPr>
            </w:pPr>
            <w:r w:rsidRPr="00986138">
              <w:t>3420,3</w:t>
            </w:r>
          </w:p>
        </w:tc>
        <w:tc>
          <w:tcPr>
            <w:tcW w:w="992" w:type="dxa"/>
            <w:tcBorders>
              <w:top w:val="single" w:sz="4" w:space="0" w:color="000000"/>
              <w:left w:val="single" w:sz="4" w:space="0" w:color="000000"/>
              <w:bottom w:val="single" w:sz="4" w:space="0" w:color="000000"/>
              <w:right w:val="single" w:sz="4" w:space="0" w:color="000000"/>
            </w:tcBorders>
          </w:tcPr>
          <w:p w:rsidR="00986138" w:rsidRPr="00986138" w:rsidRDefault="00986138">
            <w:pPr>
              <w:tabs>
                <w:tab w:val="left" w:pos="3120"/>
              </w:tabs>
              <w:spacing w:after="200" w:line="276" w:lineRule="auto"/>
              <w:rPr>
                <w:lang w:eastAsia="en-US"/>
              </w:rPr>
            </w:pPr>
          </w:p>
        </w:tc>
        <w:tc>
          <w:tcPr>
            <w:tcW w:w="1843" w:type="dxa"/>
            <w:tcBorders>
              <w:top w:val="single" w:sz="4" w:space="0" w:color="000000"/>
              <w:left w:val="single" w:sz="4" w:space="0" w:color="000000"/>
              <w:bottom w:val="single" w:sz="4" w:space="0" w:color="000000"/>
              <w:right w:val="single" w:sz="4" w:space="0" w:color="000000"/>
            </w:tcBorders>
          </w:tcPr>
          <w:p w:rsidR="00986138" w:rsidRPr="00986138" w:rsidRDefault="00986138">
            <w:pPr>
              <w:tabs>
                <w:tab w:val="left" w:pos="3120"/>
              </w:tabs>
              <w:spacing w:after="200" w:line="276" w:lineRule="auto"/>
              <w:rPr>
                <w:lang w:eastAsia="en-US"/>
              </w:rPr>
            </w:pPr>
          </w:p>
        </w:tc>
      </w:tr>
      <w:tr w:rsidR="00986138" w:rsidRPr="00986138" w:rsidTr="00BF5E34">
        <w:tc>
          <w:tcPr>
            <w:tcW w:w="6946" w:type="dxa"/>
            <w:tcBorders>
              <w:top w:val="single" w:sz="4" w:space="0" w:color="000000"/>
              <w:left w:val="single" w:sz="4" w:space="0" w:color="000000"/>
              <w:bottom w:val="single" w:sz="4" w:space="0" w:color="000000"/>
              <w:right w:val="single" w:sz="4" w:space="0" w:color="000000"/>
            </w:tcBorders>
            <w:hideMark/>
          </w:tcPr>
          <w:p w:rsidR="00986138" w:rsidRPr="00986138" w:rsidRDefault="00986138" w:rsidP="007179C2">
            <w:pPr>
              <w:spacing w:after="200"/>
              <w:jc w:val="both"/>
              <w:rPr>
                <w:lang w:eastAsia="en-US"/>
              </w:rPr>
            </w:pPr>
            <w:proofErr w:type="gramStart"/>
            <w:r w:rsidRPr="00986138">
              <w:t>1.1 Предоставление компенсационной выплаты молодым специалистам, трудоустроившимся в сельскохозяйственные организации,  организации системы государственной ветеринарной службы в год окончания образовательных организаций либо после военной службы по призыву не менее 5 лет, Установленной Указом Главы Республики Мордовия от 27 февраля 2015 г.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roofErr w:type="gramEnd"/>
          </w:p>
        </w:tc>
        <w:tc>
          <w:tcPr>
            <w:tcW w:w="2835" w:type="dxa"/>
            <w:tcBorders>
              <w:top w:val="single" w:sz="4" w:space="0" w:color="000000"/>
              <w:left w:val="single" w:sz="4" w:space="0" w:color="000000"/>
              <w:bottom w:val="single" w:sz="4" w:space="0" w:color="000000"/>
              <w:right w:val="single" w:sz="4" w:space="0" w:color="000000"/>
            </w:tcBorders>
            <w:hideMark/>
          </w:tcPr>
          <w:p w:rsidR="00986138" w:rsidRPr="00986138" w:rsidRDefault="00986138">
            <w:pPr>
              <w:tabs>
                <w:tab w:val="left" w:pos="3120"/>
              </w:tabs>
              <w:spacing w:after="200" w:line="276" w:lineRule="auto"/>
              <w:rPr>
                <w:lang w:eastAsia="en-US"/>
              </w:rPr>
            </w:pPr>
            <w:r w:rsidRPr="00986138">
              <w:t>583,1</w:t>
            </w:r>
          </w:p>
        </w:tc>
        <w:tc>
          <w:tcPr>
            <w:tcW w:w="992" w:type="dxa"/>
            <w:tcBorders>
              <w:top w:val="single" w:sz="4" w:space="0" w:color="000000"/>
              <w:left w:val="single" w:sz="4" w:space="0" w:color="000000"/>
              <w:bottom w:val="single" w:sz="4" w:space="0" w:color="000000"/>
              <w:right w:val="single" w:sz="4" w:space="0" w:color="000000"/>
            </w:tcBorders>
          </w:tcPr>
          <w:p w:rsidR="00986138" w:rsidRPr="00986138" w:rsidRDefault="00986138">
            <w:pPr>
              <w:tabs>
                <w:tab w:val="left" w:pos="3120"/>
              </w:tabs>
              <w:spacing w:after="200" w:line="276" w:lineRule="auto"/>
              <w:rPr>
                <w:lang w:eastAsia="en-US"/>
              </w:rPr>
            </w:pPr>
          </w:p>
        </w:tc>
        <w:tc>
          <w:tcPr>
            <w:tcW w:w="1134" w:type="dxa"/>
            <w:tcBorders>
              <w:top w:val="single" w:sz="4" w:space="0" w:color="000000"/>
              <w:left w:val="single" w:sz="4" w:space="0" w:color="000000"/>
              <w:bottom w:val="single" w:sz="4" w:space="0" w:color="000000"/>
              <w:right w:val="single" w:sz="4" w:space="0" w:color="000000"/>
            </w:tcBorders>
            <w:hideMark/>
          </w:tcPr>
          <w:p w:rsidR="00986138" w:rsidRPr="00986138" w:rsidRDefault="00986138">
            <w:pPr>
              <w:tabs>
                <w:tab w:val="left" w:pos="3120"/>
              </w:tabs>
              <w:spacing w:after="200" w:line="276" w:lineRule="auto"/>
              <w:rPr>
                <w:lang w:eastAsia="en-US"/>
              </w:rPr>
            </w:pPr>
            <w:r w:rsidRPr="00986138">
              <w:t>1450,0</w:t>
            </w:r>
          </w:p>
        </w:tc>
        <w:tc>
          <w:tcPr>
            <w:tcW w:w="992" w:type="dxa"/>
            <w:tcBorders>
              <w:top w:val="single" w:sz="4" w:space="0" w:color="000000"/>
              <w:left w:val="single" w:sz="4" w:space="0" w:color="000000"/>
              <w:bottom w:val="single" w:sz="4" w:space="0" w:color="000000"/>
              <w:right w:val="single" w:sz="4" w:space="0" w:color="000000"/>
            </w:tcBorders>
          </w:tcPr>
          <w:p w:rsidR="00986138" w:rsidRPr="00986138" w:rsidRDefault="00986138">
            <w:pPr>
              <w:tabs>
                <w:tab w:val="left" w:pos="3120"/>
              </w:tabs>
              <w:spacing w:after="200" w:line="276" w:lineRule="auto"/>
              <w:rPr>
                <w:lang w:eastAsia="en-US"/>
              </w:rPr>
            </w:pPr>
          </w:p>
        </w:tc>
        <w:tc>
          <w:tcPr>
            <w:tcW w:w="1843" w:type="dxa"/>
            <w:tcBorders>
              <w:top w:val="single" w:sz="4" w:space="0" w:color="000000"/>
              <w:left w:val="single" w:sz="4" w:space="0" w:color="000000"/>
              <w:bottom w:val="single" w:sz="4" w:space="0" w:color="000000"/>
              <w:right w:val="single" w:sz="4" w:space="0" w:color="000000"/>
            </w:tcBorders>
          </w:tcPr>
          <w:p w:rsidR="00986138" w:rsidRPr="00986138" w:rsidRDefault="00986138">
            <w:pPr>
              <w:tabs>
                <w:tab w:val="left" w:pos="3120"/>
              </w:tabs>
              <w:spacing w:after="200" w:line="276" w:lineRule="auto"/>
              <w:rPr>
                <w:lang w:eastAsia="en-US"/>
              </w:rPr>
            </w:pPr>
          </w:p>
        </w:tc>
      </w:tr>
      <w:tr w:rsidR="00986138" w:rsidRPr="00986138" w:rsidTr="00BF5E34">
        <w:tc>
          <w:tcPr>
            <w:tcW w:w="6946" w:type="dxa"/>
            <w:tcBorders>
              <w:top w:val="single" w:sz="4" w:space="0" w:color="000000"/>
              <w:left w:val="single" w:sz="4" w:space="0" w:color="000000"/>
              <w:bottom w:val="single" w:sz="4" w:space="0" w:color="000000"/>
              <w:right w:val="single" w:sz="4" w:space="0" w:color="000000"/>
            </w:tcBorders>
            <w:hideMark/>
          </w:tcPr>
          <w:p w:rsidR="00986138" w:rsidRPr="00986138" w:rsidRDefault="00986138" w:rsidP="007179C2">
            <w:pPr>
              <w:spacing w:after="200"/>
              <w:jc w:val="both"/>
              <w:rPr>
                <w:lang w:eastAsia="en-US"/>
              </w:rPr>
            </w:pPr>
            <w:proofErr w:type="gramStart"/>
            <w:r w:rsidRPr="00986138">
              <w:t xml:space="preserve">1.2 Предоставление ежемесячной выплаты молодым специалистам, трудоустроившимся в сельскохозяйственные </w:t>
            </w:r>
            <w:r w:rsidRPr="00986138">
              <w:lastRenderedPageBreak/>
              <w:t>организации, организации системы государственной ветеринарной службы в год окончания образовательных организаций либо после военной службы по призыву не менее 5 лет, Установленной Указом Главы Республики Мордовия от 27 февраля 2015 г.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roofErr w:type="gramEnd"/>
          </w:p>
        </w:tc>
        <w:tc>
          <w:tcPr>
            <w:tcW w:w="2835" w:type="dxa"/>
            <w:tcBorders>
              <w:top w:val="single" w:sz="4" w:space="0" w:color="000000"/>
              <w:left w:val="single" w:sz="4" w:space="0" w:color="000000"/>
              <w:bottom w:val="single" w:sz="4" w:space="0" w:color="000000"/>
              <w:right w:val="single" w:sz="4" w:space="0" w:color="000000"/>
            </w:tcBorders>
            <w:hideMark/>
          </w:tcPr>
          <w:p w:rsidR="00986138" w:rsidRPr="00986138" w:rsidRDefault="00986138">
            <w:pPr>
              <w:tabs>
                <w:tab w:val="left" w:pos="3120"/>
              </w:tabs>
              <w:spacing w:after="200" w:line="276" w:lineRule="auto"/>
              <w:rPr>
                <w:lang w:eastAsia="en-US"/>
              </w:rPr>
            </w:pPr>
            <w:r w:rsidRPr="00986138">
              <w:lastRenderedPageBreak/>
              <w:t>495,1</w:t>
            </w:r>
          </w:p>
        </w:tc>
        <w:tc>
          <w:tcPr>
            <w:tcW w:w="992" w:type="dxa"/>
            <w:tcBorders>
              <w:top w:val="single" w:sz="4" w:space="0" w:color="000000"/>
              <w:left w:val="single" w:sz="4" w:space="0" w:color="000000"/>
              <w:bottom w:val="single" w:sz="4" w:space="0" w:color="000000"/>
              <w:right w:val="single" w:sz="4" w:space="0" w:color="000000"/>
            </w:tcBorders>
          </w:tcPr>
          <w:p w:rsidR="00986138" w:rsidRPr="00986138" w:rsidRDefault="00986138">
            <w:pPr>
              <w:tabs>
                <w:tab w:val="left" w:pos="3120"/>
              </w:tabs>
              <w:spacing w:after="200" w:line="276" w:lineRule="auto"/>
              <w:rPr>
                <w:lang w:eastAsia="en-US"/>
              </w:rPr>
            </w:pPr>
          </w:p>
        </w:tc>
        <w:tc>
          <w:tcPr>
            <w:tcW w:w="1134" w:type="dxa"/>
            <w:tcBorders>
              <w:top w:val="single" w:sz="4" w:space="0" w:color="000000"/>
              <w:left w:val="single" w:sz="4" w:space="0" w:color="000000"/>
              <w:bottom w:val="single" w:sz="4" w:space="0" w:color="000000"/>
              <w:right w:val="single" w:sz="4" w:space="0" w:color="000000"/>
            </w:tcBorders>
            <w:hideMark/>
          </w:tcPr>
          <w:p w:rsidR="00986138" w:rsidRPr="00986138" w:rsidRDefault="00986138">
            <w:pPr>
              <w:tabs>
                <w:tab w:val="left" w:pos="3120"/>
              </w:tabs>
              <w:spacing w:after="200" w:line="276" w:lineRule="auto"/>
              <w:rPr>
                <w:lang w:eastAsia="en-US"/>
              </w:rPr>
            </w:pPr>
            <w:r w:rsidRPr="00986138">
              <w:t>1700,0</w:t>
            </w:r>
          </w:p>
        </w:tc>
        <w:tc>
          <w:tcPr>
            <w:tcW w:w="992" w:type="dxa"/>
            <w:tcBorders>
              <w:top w:val="single" w:sz="4" w:space="0" w:color="000000"/>
              <w:left w:val="single" w:sz="4" w:space="0" w:color="000000"/>
              <w:bottom w:val="single" w:sz="4" w:space="0" w:color="000000"/>
              <w:right w:val="single" w:sz="4" w:space="0" w:color="000000"/>
            </w:tcBorders>
          </w:tcPr>
          <w:p w:rsidR="00986138" w:rsidRPr="00986138" w:rsidRDefault="00986138">
            <w:pPr>
              <w:tabs>
                <w:tab w:val="left" w:pos="3120"/>
              </w:tabs>
              <w:spacing w:after="200" w:line="276" w:lineRule="auto"/>
              <w:rPr>
                <w:lang w:eastAsia="en-US"/>
              </w:rPr>
            </w:pPr>
          </w:p>
        </w:tc>
        <w:tc>
          <w:tcPr>
            <w:tcW w:w="1843" w:type="dxa"/>
            <w:tcBorders>
              <w:top w:val="single" w:sz="4" w:space="0" w:color="000000"/>
              <w:left w:val="single" w:sz="4" w:space="0" w:color="000000"/>
              <w:bottom w:val="single" w:sz="4" w:space="0" w:color="000000"/>
              <w:right w:val="single" w:sz="4" w:space="0" w:color="000000"/>
            </w:tcBorders>
          </w:tcPr>
          <w:p w:rsidR="00986138" w:rsidRPr="00986138" w:rsidRDefault="00986138">
            <w:pPr>
              <w:tabs>
                <w:tab w:val="left" w:pos="3120"/>
              </w:tabs>
              <w:spacing w:after="200" w:line="276" w:lineRule="auto"/>
              <w:rPr>
                <w:lang w:eastAsia="en-US"/>
              </w:rPr>
            </w:pPr>
          </w:p>
        </w:tc>
      </w:tr>
      <w:tr w:rsidR="00986138" w:rsidRPr="00986138" w:rsidTr="00BF5E34">
        <w:tc>
          <w:tcPr>
            <w:tcW w:w="6946" w:type="dxa"/>
            <w:tcBorders>
              <w:top w:val="single" w:sz="4" w:space="0" w:color="000000"/>
              <w:left w:val="single" w:sz="4" w:space="0" w:color="000000"/>
              <w:bottom w:val="single" w:sz="4" w:space="0" w:color="000000"/>
              <w:right w:val="single" w:sz="4" w:space="0" w:color="000000"/>
            </w:tcBorders>
            <w:hideMark/>
          </w:tcPr>
          <w:p w:rsidR="00986138" w:rsidRPr="00986138" w:rsidRDefault="00986138" w:rsidP="007179C2">
            <w:pPr>
              <w:spacing w:after="200"/>
              <w:jc w:val="both"/>
              <w:rPr>
                <w:lang w:eastAsia="en-US"/>
              </w:rPr>
            </w:pPr>
            <w:r w:rsidRPr="00986138">
              <w:lastRenderedPageBreak/>
              <w:t>1.3 Предоставление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организации, системы государственной ветеринарной службы в  течени</w:t>
            </w:r>
            <w:proofErr w:type="gramStart"/>
            <w:r w:rsidRPr="00986138">
              <w:t>и</w:t>
            </w:r>
            <w:proofErr w:type="gramEnd"/>
            <w:r w:rsidRPr="00986138">
              <w:t xml:space="preserve"> месяца после получения диплома либо после военной службы по призыву  и отработать в них не менее 5 лет, Установленной Указом Главы Республики Мордовия от 27 февраля 2015 г.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студента.</w:t>
            </w:r>
          </w:p>
        </w:tc>
        <w:tc>
          <w:tcPr>
            <w:tcW w:w="2835" w:type="dxa"/>
            <w:tcBorders>
              <w:top w:val="single" w:sz="4" w:space="0" w:color="000000"/>
              <w:left w:val="single" w:sz="4" w:space="0" w:color="000000"/>
              <w:bottom w:val="single" w:sz="4" w:space="0" w:color="000000"/>
              <w:right w:val="single" w:sz="4" w:space="0" w:color="000000"/>
            </w:tcBorders>
            <w:hideMark/>
          </w:tcPr>
          <w:p w:rsidR="00986138" w:rsidRPr="00986138" w:rsidRDefault="00986138">
            <w:pPr>
              <w:tabs>
                <w:tab w:val="left" w:pos="3120"/>
              </w:tabs>
              <w:spacing w:after="200" w:line="276" w:lineRule="auto"/>
              <w:rPr>
                <w:lang w:eastAsia="en-US"/>
              </w:rPr>
            </w:pPr>
            <w:r w:rsidRPr="00986138">
              <w:t>415,6</w:t>
            </w:r>
          </w:p>
        </w:tc>
        <w:tc>
          <w:tcPr>
            <w:tcW w:w="992" w:type="dxa"/>
            <w:tcBorders>
              <w:top w:val="single" w:sz="4" w:space="0" w:color="000000"/>
              <w:left w:val="single" w:sz="4" w:space="0" w:color="000000"/>
              <w:bottom w:val="single" w:sz="4" w:space="0" w:color="000000"/>
              <w:right w:val="single" w:sz="4" w:space="0" w:color="000000"/>
            </w:tcBorders>
          </w:tcPr>
          <w:p w:rsidR="00986138" w:rsidRPr="00986138" w:rsidRDefault="00986138">
            <w:pPr>
              <w:tabs>
                <w:tab w:val="left" w:pos="3120"/>
              </w:tabs>
              <w:spacing w:after="200" w:line="276" w:lineRule="auto"/>
              <w:rPr>
                <w:lang w:eastAsia="en-US"/>
              </w:rPr>
            </w:pPr>
          </w:p>
        </w:tc>
        <w:tc>
          <w:tcPr>
            <w:tcW w:w="1134" w:type="dxa"/>
            <w:tcBorders>
              <w:top w:val="single" w:sz="4" w:space="0" w:color="000000"/>
              <w:left w:val="single" w:sz="4" w:space="0" w:color="000000"/>
              <w:bottom w:val="single" w:sz="4" w:space="0" w:color="000000"/>
              <w:right w:val="single" w:sz="4" w:space="0" w:color="000000"/>
            </w:tcBorders>
            <w:hideMark/>
          </w:tcPr>
          <w:p w:rsidR="00986138" w:rsidRPr="00986138" w:rsidRDefault="00986138">
            <w:pPr>
              <w:tabs>
                <w:tab w:val="left" w:pos="3120"/>
              </w:tabs>
              <w:spacing w:after="200" w:line="276" w:lineRule="auto"/>
              <w:rPr>
                <w:lang w:eastAsia="en-US"/>
              </w:rPr>
            </w:pPr>
            <w:r w:rsidRPr="00986138">
              <w:t>270,3</w:t>
            </w:r>
          </w:p>
        </w:tc>
        <w:tc>
          <w:tcPr>
            <w:tcW w:w="992" w:type="dxa"/>
            <w:tcBorders>
              <w:top w:val="single" w:sz="4" w:space="0" w:color="000000"/>
              <w:left w:val="single" w:sz="4" w:space="0" w:color="000000"/>
              <w:bottom w:val="single" w:sz="4" w:space="0" w:color="000000"/>
              <w:right w:val="single" w:sz="4" w:space="0" w:color="000000"/>
            </w:tcBorders>
          </w:tcPr>
          <w:p w:rsidR="00986138" w:rsidRPr="00986138" w:rsidRDefault="00986138">
            <w:pPr>
              <w:tabs>
                <w:tab w:val="left" w:pos="3120"/>
              </w:tabs>
              <w:spacing w:after="200" w:line="276" w:lineRule="auto"/>
              <w:rPr>
                <w:lang w:eastAsia="en-US"/>
              </w:rPr>
            </w:pPr>
          </w:p>
        </w:tc>
        <w:tc>
          <w:tcPr>
            <w:tcW w:w="1843" w:type="dxa"/>
            <w:tcBorders>
              <w:top w:val="single" w:sz="4" w:space="0" w:color="000000"/>
              <w:left w:val="single" w:sz="4" w:space="0" w:color="000000"/>
              <w:bottom w:val="single" w:sz="4" w:space="0" w:color="000000"/>
              <w:right w:val="single" w:sz="4" w:space="0" w:color="000000"/>
            </w:tcBorders>
          </w:tcPr>
          <w:p w:rsidR="00986138" w:rsidRPr="00986138" w:rsidRDefault="00986138">
            <w:pPr>
              <w:tabs>
                <w:tab w:val="left" w:pos="3120"/>
              </w:tabs>
              <w:spacing w:after="200" w:line="276" w:lineRule="auto"/>
              <w:rPr>
                <w:lang w:eastAsia="en-US"/>
              </w:rPr>
            </w:pPr>
          </w:p>
        </w:tc>
      </w:tr>
      <w:tr w:rsidR="00986138" w:rsidRPr="00986138" w:rsidTr="00BF5E34">
        <w:tc>
          <w:tcPr>
            <w:tcW w:w="14742" w:type="dxa"/>
            <w:gridSpan w:val="6"/>
            <w:tcBorders>
              <w:top w:val="single" w:sz="4" w:space="0" w:color="000000"/>
              <w:left w:val="single" w:sz="4" w:space="0" w:color="000000"/>
              <w:bottom w:val="single" w:sz="4" w:space="0" w:color="000000"/>
              <w:right w:val="single" w:sz="4" w:space="0" w:color="000000"/>
            </w:tcBorders>
            <w:hideMark/>
          </w:tcPr>
          <w:p w:rsidR="00986138" w:rsidRPr="00986138" w:rsidRDefault="00986138" w:rsidP="00BF5E34">
            <w:pPr>
              <w:tabs>
                <w:tab w:val="left" w:pos="3120"/>
              </w:tabs>
              <w:spacing w:after="200" w:line="276" w:lineRule="auto"/>
              <w:jc w:val="center"/>
              <w:rPr>
                <w:lang w:eastAsia="en-US"/>
              </w:rPr>
            </w:pPr>
            <w:r w:rsidRPr="00986138">
              <w:t>2025 год</w:t>
            </w:r>
          </w:p>
        </w:tc>
      </w:tr>
      <w:tr w:rsidR="00986138" w:rsidRPr="00986138" w:rsidTr="00BF5E34">
        <w:tc>
          <w:tcPr>
            <w:tcW w:w="6946" w:type="dxa"/>
            <w:tcBorders>
              <w:top w:val="single" w:sz="4" w:space="0" w:color="000000"/>
              <w:left w:val="single" w:sz="4" w:space="0" w:color="000000"/>
              <w:bottom w:val="single" w:sz="4" w:space="0" w:color="000000"/>
              <w:right w:val="single" w:sz="4" w:space="0" w:color="000000"/>
            </w:tcBorders>
            <w:hideMark/>
          </w:tcPr>
          <w:p w:rsidR="00986138" w:rsidRPr="00986138" w:rsidRDefault="00986138" w:rsidP="007179C2">
            <w:pPr>
              <w:spacing w:after="200"/>
              <w:jc w:val="both"/>
              <w:rPr>
                <w:lang w:eastAsia="en-US"/>
              </w:rPr>
            </w:pPr>
            <w:r w:rsidRPr="00986138">
              <w:t>1. Подпрограмма: «Поддержка и развитие кадрового потенциала»</w:t>
            </w:r>
          </w:p>
        </w:tc>
        <w:tc>
          <w:tcPr>
            <w:tcW w:w="2835" w:type="dxa"/>
            <w:tcBorders>
              <w:top w:val="single" w:sz="4" w:space="0" w:color="000000"/>
              <w:left w:val="single" w:sz="4" w:space="0" w:color="000000"/>
              <w:bottom w:val="single" w:sz="4" w:space="0" w:color="000000"/>
              <w:right w:val="single" w:sz="4" w:space="0" w:color="000000"/>
            </w:tcBorders>
            <w:hideMark/>
          </w:tcPr>
          <w:p w:rsidR="00986138" w:rsidRPr="00986138" w:rsidRDefault="00986138">
            <w:pPr>
              <w:tabs>
                <w:tab w:val="left" w:pos="3120"/>
              </w:tabs>
              <w:spacing w:after="200" w:line="276" w:lineRule="auto"/>
              <w:rPr>
                <w:lang w:eastAsia="en-US"/>
              </w:rPr>
            </w:pPr>
            <w:r w:rsidRPr="00986138">
              <w:t>1512,2</w:t>
            </w:r>
          </w:p>
        </w:tc>
        <w:tc>
          <w:tcPr>
            <w:tcW w:w="992" w:type="dxa"/>
            <w:tcBorders>
              <w:top w:val="single" w:sz="4" w:space="0" w:color="000000"/>
              <w:left w:val="single" w:sz="4" w:space="0" w:color="000000"/>
              <w:bottom w:val="single" w:sz="4" w:space="0" w:color="000000"/>
              <w:right w:val="single" w:sz="4" w:space="0" w:color="000000"/>
            </w:tcBorders>
          </w:tcPr>
          <w:p w:rsidR="00986138" w:rsidRPr="00986138" w:rsidRDefault="00986138">
            <w:pPr>
              <w:tabs>
                <w:tab w:val="left" w:pos="3120"/>
              </w:tabs>
              <w:spacing w:after="200" w:line="276" w:lineRule="auto"/>
              <w:rPr>
                <w:lang w:eastAsia="en-US"/>
              </w:rPr>
            </w:pPr>
          </w:p>
        </w:tc>
        <w:tc>
          <w:tcPr>
            <w:tcW w:w="1134" w:type="dxa"/>
            <w:tcBorders>
              <w:top w:val="single" w:sz="4" w:space="0" w:color="000000"/>
              <w:left w:val="single" w:sz="4" w:space="0" w:color="000000"/>
              <w:bottom w:val="single" w:sz="4" w:space="0" w:color="000000"/>
              <w:right w:val="single" w:sz="4" w:space="0" w:color="000000"/>
            </w:tcBorders>
            <w:hideMark/>
          </w:tcPr>
          <w:p w:rsidR="00986138" w:rsidRPr="00986138" w:rsidRDefault="00986138">
            <w:pPr>
              <w:tabs>
                <w:tab w:val="left" w:pos="3120"/>
              </w:tabs>
              <w:spacing w:after="200" w:line="276" w:lineRule="auto"/>
              <w:rPr>
                <w:lang w:eastAsia="en-US"/>
              </w:rPr>
            </w:pPr>
            <w:r w:rsidRPr="00986138">
              <w:t>3510,1</w:t>
            </w:r>
          </w:p>
        </w:tc>
        <w:tc>
          <w:tcPr>
            <w:tcW w:w="992" w:type="dxa"/>
            <w:tcBorders>
              <w:top w:val="single" w:sz="4" w:space="0" w:color="000000"/>
              <w:left w:val="single" w:sz="4" w:space="0" w:color="000000"/>
              <w:bottom w:val="single" w:sz="4" w:space="0" w:color="000000"/>
              <w:right w:val="single" w:sz="4" w:space="0" w:color="000000"/>
            </w:tcBorders>
          </w:tcPr>
          <w:p w:rsidR="00986138" w:rsidRPr="00986138" w:rsidRDefault="00986138">
            <w:pPr>
              <w:tabs>
                <w:tab w:val="left" w:pos="3120"/>
              </w:tabs>
              <w:spacing w:after="200" w:line="276" w:lineRule="auto"/>
              <w:rPr>
                <w:lang w:eastAsia="en-US"/>
              </w:rPr>
            </w:pPr>
          </w:p>
        </w:tc>
        <w:tc>
          <w:tcPr>
            <w:tcW w:w="1843" w:type="dxa"/>
            <w:tcBorders>
              <w:top w:val="single" w:sz="4" w:space="0" w:color="000000"/>
              <w:left w:val="single" w:sz="4" w:space="0" w:color="000000"/>
              <w:bottom w:val="single" w:sz="4" w:space="0" w:color="000000"/>
              <w:right w:val="single" w:sz="4" w:space="0" w:color="000000"/>
            </w:tcBorders>
          </w:tcPr>
          <w:p w:rsidR="00986138" w:rsidRPr="00986138" w:rsidRDefault="00986138">
            <w:pPr>
              <w:tabs>
                <w:tab w:val="left" w:pos="3120"/>
              </w:tabs>
              <w:spacing w:after="200" w:line="276" w:lineRule="auto"/>
              <w:rPr>
                <w:lang w:eastAsia="en-US"/>
              </w:rPr>
            </w:pPr>
          </w:p>
        </w:tc>
      </w:tr>
      <w:tr w:rsidR="00986138" w:rsidRPr="00986138" w:rsidTr="00BF5E34">
        <w:tc>
          <w:tcPr>
            <w:tcW w:w="6946" w:type="dxa"/>
            <w:tcBorders>
              <w:top w:val="single" w:sz="4" w:space="0" w:color="000000"/>
              <w:left w:val="single" w:sz="4" w:space="0" w:color="000000"/>
              <w:bottom w:val="single" w:sz="4" w:space="0" w:color="000000"/>
              <w:right w:val="single" w:sz="4" w:space="0" w:color="000000"/>
            </w:tcBorders>
            <w:hideMark/>
          </w:tcPr>
          <w:p w:rsidR="00986138" w:rsidRPr="00986138" w:rsidRDefault="00986138" w:rsidP="007179C2">
            <w:pPr>
              <w:spacing w:after="200"/>
              <w:jc w:val="both"/>
              <w:rPr>
                <w:lang w:eastAsia="en-US"/>
              </w:rPr>
            </w:pPr>
            <w:r w:rsidRPr="00986138">
              <w:t>Основное мероприятие: Стимулирование обучения и закрепление молодых специалистов  в сельскохозяйственном производстве, в том числе:</w:t>
            </w:r>
          </w:p>
        </w:tc>
        <w:tc>
          <w:tcPr>
            <w:tcW w:w="2835" w:type="dxa"/>
            <w:tcBorders>
              <w:top w:val="single" w:sz="4" w:space="0" w:color="000000"/>
              <w:left w:val="single" w:sz="4" w:space="0" w:color="000000"/>
              <w:bottom w:val="single" w:sz="4" w:space="0" w:color="000000"/>
              <w:right w:val="single" w:sz="4" w:space="0" w:color="000000"/>
            </w:tcBorders>
            <w:hideMark/>
          </w:tcPr>
          <w:p w:rsidR="00986138" w:rsidRPr="00986138" w:rsidRDefault="00986138">
            <w:pPr>
              <w:tabs>
                <w:tab w:val="left" w:pos="3120"/>
              </w:tabs>
              <w:spacing w:after="200" w:line="276" w:lineRule="auto"/>
              <w:rPr>
                <w:lang w:eastAsia="en-US"/>
              </w:rPr>
            </w:pPr>
            <w:r w:rsidRPr="00986138">
              <w:t>1512,2</w:t>
            </w:r>
          </w:p>
        </w:tc>
        <w:tc>
          <w:tcPr>
            <w:tcW w:w="992" w:type="dxa"/>
            <w:tcBorders>
              <w:top w:val="single" w:sz="4" w:space="0" w:color="000000"/>
              <w:left w:val="single" w:sz="4" w:space="0" w:color="000000"/>
              <w:bottom w:val="single" w:sz="4" w:space="0" w:color="000000"/>
              <w:right w:val="single" w:sz="4" w:space="0" w:color="000000"/>
            </w:tcBorders>
          </w:tcPr>
          <w:p w:rsidR="00986138" w:rsidRPr="00986138" w:rsidRDefault="00986138">
            <w:pPr>
              <w:tabs>
                <w:tab w:val="left" w:pos="3120"/>
              </w:tabs>
              <w:spacing w:after="200" w:line="276" w:lineRule="auto"/>
              <w:rPr>
                <w:lang w:eastAsia="en-US"/>
              </w:rPr>
            </w:pPr>
          </w:p>
        </w:tc>
        <w:tc>
          <w:tcPr>
            <w:tcW w:w="1134" w:type="dxa"/>
            <w:tcBorders>
              <w:top w:val="single" w:sz="4" w:space="0" w:color="000000"/>
              <w:left w:val="single" w:sz="4" w:space="0" w:color="000000"/>
              <w:bottom w:val="single" w:sz="4" w:space="0" w:color="000000"/>
              <w:right w:val="single" w:sz="4" w:space="0" w:color="000000"/>
            </w:tcBorders>
            <w:hideMark/>
          </w:tcPr>
          <w:p w:rsidR="00986138" w:rsidRPr="00986138" w:rsidRDefault="00986138">
            <w:pPr>
              <w:tabs>
                <w:tab w:val="left" w:pos="3120"/>
              </w:tabs>
              <w:spacing w:after="200" w:line="276" w:lineRule="auto"/>
              <w:rPr>
                <w:lang w:eastAsia="en-US"/>
              </w:rPr>
            </w:pPr>
            <w:r w:rsidRPr="00986138">
              <w:t>3510,1</w:t>
            </w:r>
          </w:p>
        </w:tc>
        <w:tc>
          <w:tcPr>
            <w:tcW w:w="992" w:type="dxa"/>
            <w:tcBorders>
              <w:top w:val="single" w:sz="4" w:space="0" w:color="000000"/>
              <w:left w:val="single" w:sz="4" w:space="0" w:color="000000"/>
              <w:bottom w:val="single" w:sz="4" w:space="0" w:color="000000"/>
              <w:right w:val="single" w:sz="4" w:space="0" w:color="000000"/>
            </w:tcBorders>
          </w:tcPr>
          <w:p w:rsidR="00986138" w:rsidRPr="00986138" w:rsidRDefault="00986138">
            <w:pPr>
              <w:tabs>
                <w:tab w:val="left" w:pos="3120"/>
              </w:tabs>
              <w:spacing w:after="200" w:line="276" w:lineRule="auto"/>
              <w:rPr>
                <w:lang w:eastAsia="en-US"/>
              </w:rPr>
            </w:pPr>
          </w:p>
        </w:tc>
        <w:tc>
          <w:tcPr>
            <w:tcW w:w="1843" w:type="dxa"/>
            <w:tcBorders>
              <w:top w:val="single" w:sz="4" w:space="0" w:color="000000"/>
              <w:left w:val="single" w:sz="4" w:space="0" w:color="000000"/>
              <w:bottom w:val="single" w:sz="4" w:space="0" w:color="000000"/>
              <w:right w:val="single" w:sz="4" w:space="0" w:color="000000"/>
            </w:tcBorders>
          </w:tcPr>
          <w:p w:rsidR="00986138" w:rsidRPr="00986138" w:rsidRDefault="00986138">
            <w:pPr>
              <w:tabs>
                <w:tab w:val="left" w:pos="3120"/>
              </w:tabs>
              <w:spacing w:after="200" w:line="276" w:lineRule="auto"/>
              <w:rPr>
                <w:lang w:eastAsia="en-US"/>
              </w:rPr>
            </w:pPr>
          </w:p>
        </w:tc>
      </w:tr>
      <w:tr w:rsidR="00986138" w:rsidRPr="00986138" w:rsidTr="00BF5E34">
        <w:tc>
          <w:tcPr>
            <w:tcW w:w="6946" w:type="dxa"/>
            <w:tcBorders>
              <w:top w:val="single" w:sz="4" w:space="0" w:color="000000"/>
              <w:left w:val="single" w:sz="4" w:space="0" w:color="000000"/>
              <w:bottom w:val="single" w:sz="4" w:space="0" w:color="000000"/>
              <w:right w:val="single" w:sz="4" w:space="0" w:color="000000"/>
            </w:tcBorders>
            <w:hideMark/>
          </w:tcPr>
          <w:p w:rsidR="00986138" w:rsidRPr="00986138" w:rsidRDefault="00986138" w:rsidP="007179C2">
            <w:pPr>
              <w:spacing w:after="200"/>
              <w:jc w:val="both"/>
              <w:rPr>
                <w:lang w:eastAsia="en-US"/>
              </w:rPr>
            </w:pPr>
            <w:proofErr w:type="gramStart"/>
            <w:r w:rsidRPr="00986138">
              <w:t xml:space="preserve">1.1 Предоставление компенсационной выплаты молодым специалистам, трудоустроившимся в сельскохозяйственные организации,  организации системы государственной ветеринарной службы в год окончания образовательных </w:t>
            </w:r>
            <w:r w:rsidRPr="00986138">
              <w:lastRenderedPageBreak/>
              <w:t>организаций либо после военной службы по призыву не менее 5 лет, Установленной Указом Главы Республики Мордовия от 27 февраля 2015 г.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roofErr w:type="gramEnd"/>
          </w:p>
        </w:tc>
        <w:tc>
          <w:tcPr>
            <w:tcW w:w="2835" w:type="dxa"/>
            <w:tcBorders>
              <w:top w:val="single" w:sz="4" w:space="0" w:color="000000"/>
              <w:left w:val="single" w:sz="4" w:space="0" w:color="000000"/>
              <w:bottom w:val="single" w:sz="4" w:space="0" w:color="000000"/>
              <w:right w:val="single" w:sz="4" w:space="0" w:color="000000"/>
            </w:tcBorders>
            <w:hideMark/>
          </w:tcPr>
          <w:p w:rsidR="00986138" w:rsidRPr="00986138" w:rsidRDefault="00986138">
            <w:pPr>
              <w:tabs>
                <w:tab w:val="left" w:pos="3120"/>
              </w:tabs>
              <w:spacing w:after="200" w:line="276" w:lineRule="auto"/>
              <w:rPr>
                <w:lang w:eastAsia="en-US"/>
              </w:rPr>
            </w:pPr>
            <w:r w:rsidRPr="00986138">
              <w:lastRenderedPageBreak/>
              <w:t>500,0</w:t>
            </w:r>
          </w:p>
        </w:tc>
        <w:tc>
          <w:tcPr>
            <w:tcW w:w="992" w:type="dxa"/>
            <w:tcBorders>
              <w:top w:val="single" w:sz="4" w:space="0" w:color="000000"/>
              <w:left w:val="single" w:sz="4" w:space="0" w:color="000000"/>
              <w:bottom w:val="single" w:sz="4" w:space="0" w:color="000000"/>
              <w:right w:val="single" w:sz="4" w:space="0" w:color="000000"/>
            </w:tcBorders>
          </w:tcPr>
          <w:p w:rsidR="00986138" w:rsidRPr="00986138" w:rsidRDefault="00986138">
            <w:pPr>
              <w:tabs>
                <w:tab w:val="left" w:pos="3120"/>
              </w:tabs>
              <w:spacing w:after="200" w:line="276" w:lineRule="auto"/>
              <w:rPr>
                <w:lang w:eastAsia="en-US"/>
              </w:rPr>
            </w:pPr>
          </w:p>
        </w:tc>
        <w:tc>
          <w:tcPr>
            <w:tcW w:w="1134" w:type="dxa"/>
            <w:tcBorders>
              <w:top w:val="single" w:sz="4" w:space="0" w:color="000000"/>
              <w:left w:val="single" w:sz="4" w:space="0" w:color="000000"/>
              <w:bottom w:val="single" w:sz="4" w:space="0" w:color="000000"/>
              <w:right w:val="single" w:sz="4" w:space="0" w:color="000000"/>
            </w:tcBorders>
            <w:hideMark/>
          </w:tcPr>
          <w:p w:rsidR="00986138" w:rsidRPr="00986138" w:rsidRDefault="00986138">
            <w:pPr>
              <w:tabs>
                <w:tab w:val="left" w:pos="3120"/>
              </w:tabs>
              <w:spacing w:after="200" w:line="276" w:lineRule="auto"/>
              <w:rPr>
                <w:lang w:eastAsia="en-US"/>
              </w:rPr>
            </w:pPr>
            <w:r w:rsidRPr="00986138">
              <w:t>1500,0</w:t>
            </w:r>
          </w:p>
        </w:tc>
        <w:tc>
          <w:tcPr>
            <w:tcW w:w="992" w:type="dxa"/>
            <w:tcBorders>
              <w:top w:val="single" w:sz="4" w:space="0" w:color="000000"/>
              <w:left w:val="single" w:sz="4" w:space="0" w:color="000000"/>
              <w:bottom w:val="single" w:sz="4" w:space="0" w:color="000000"/>
              <w:right w:val="single" w:sz="4" w:space="0" w:color="000000"/>
            </w:tcBorders>
          </w:tcPr>
          <w:p w:rsidR="00986138" w:rsidRPr="00986138" w:rsidRDefault="00986138">
            <w:pPr>
              <w:tabs>
                <w:tab w:val="left" w:pos="3120"/>
              </w:tabs>
              <w:spacing w:after="200" w:line="276" w:lineRule="auto"/>
              <w:rPr>
                <w:lang w:eastAsia="en-US"/>
              </w:rPr>
            </w:pPr>
          </w:p>
        </w:tc>
        <w:tc>
          <w:tcPr>
            <w:tcW w:w="1843" w:type="dxa"/>
            <w:tcBorders>
              <w:top w:val="single" w:sz="4" w:space="0" w:color="000000"/>
              <w:left w:val="single" w:sz="4" w:space="0" w:color="000000"/>
              <w:bottom w:val="single" w:sz="4" w:space="0" w:color="000000"/>
              <w:right w:val="single" w:sz="4" w:space="0" w:color="000000"/>
            </w:tcBorders>
          </w:tcPr>
          <w:p w:rsidR="00986138" w:rsidRPr="00986138" w:rsidRDefault="00986138">
            <w:pPr>
              <w:tabs>
                <w:tab w:val="left" w:pos="3120"/>
              </w:tabs>
              <w:spacing w:after="200" w:line="276" w:lineRule="auto"/>
              <w:rPr>
                <w:lang w:eastAsia="en-US"/>
              </w:rPr>
            </w:pPr>
          </w:p>
        </w:tc>
      </w:tr>
      <w:tr w:rsidR="00986138" w:rsidRPr="00986138" w:rsidTr="00BF5E34">
        <w:tc>
          <w:tcPr>
            <w:tcW w:w="6946" w:type="dxa"/>
            <w:tcBorders>
              <w:top w:val="single" w:sz="4" w:space="0" w:color="000000"/>
              <w:left w:val="single" w:sz="4" w:space="0" w:color="000000"/>
              <w:bottom w:val="single" w:sz="4" w:space="0" w:color="000000"/>
              <w:right w:val="single" w:sz="4" w:space="0" w:color="000000"/>
            </w:tcBorders>
            <w:hideMark/>
          </w:tcPr>
          <w:p w:rsidR="00986138" w:rsidRPr="00986138" w:rsidRDefault="00986138" w:rsidP="007179C2">
            <w:pPr>
              <w:spacing w:after="200"/>
              <w:jc w:val="both"/>
              <w:rPr>
                <w:lang w:eastAsia="en-US"/>
              </w:rPr>
            </w:pPr>
            <w:proofErr w:type="gramStart"/>
            <w:r w:rsidRPr="00986138">
              <w:lastRenderedPageBreak/>
              <w:t>1.2 Предоставление ежемесячной выплаты молодым специалистам, трудоустроившимся в сельскохозяйственные организации, организации системы государственной ветеринарной службы в год окончания образовательных организаций либо после военной службы по призыву не менее 5 лет, Установленной Указом Главы Республики Мордовия от 27 февраля 2015 г.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roofErr w:type="gramEnd"/>
          </w:p>
        </w:tc>
        <w:tc>
          <w:tcPr>
            <w:tcW w:w="2835" w:type="dxa"/>
            <w:tcBorders>
              <w:top w:val="single" w:sz="4" w:space="0" w:color="000000"/>
              <w:left w:val="single" w:sz="4" w:space="0" w:color="000000"/>
              <w:bottom w:val="single" w:sz="4" w:space="0" w:color="000000"/>
              <w:right w:val="single" w:sz="4" w:space="0" w:color="000000"/>
            </w:tcBorders>
            <w:hideMark/>
          </w:tcPr>
          <w:p w:rsidR="00986138" w:rsidRPr="00986138" w:rsidRDefault="00986138">
            <w:pPr>
              <w:tabs>
                <w:tab w:val="left" w:pos="3120"/>
              </w:tabs>
              <w:spacing w:after="200" w:line="276" w:lineRule="auto"/>
              <w:rPr>
                <w:lang w:eastAsia="en-US"/>
              </w:rPr>
            </w:pPr>
            <w:r w:rsidRPr="00986138">
              <w:t>602,2</w:t>
            </w:r>
          </w:p>
        </w:tc>
        <w:tc>
          <w:tcPr>
            <w:tcW w:w="992" w:type="dxa"/>
            <w:tcBorders>
              <w:top w:val="single" w:sz="4" w:space="0" w:color="000000"/>
              <w:left w:val="single" w:sz="4" w:space="0" w:color="000000"/>
              <w:bottom w:val="single" w:sz="4" w:space="0" w:color="000000"/>
              <w:right w:val="single" w:sz="4" w:space="0" w:color="000000"/>
            </w:tcBorders>
          </w:tcPr>
          <w:p w:rsidR="00986138" w:rsidRPr="00986138" w:rsidRDefault="00986138">
            <w:pPr>
              <w:tabs>
                <w:tab w:val="left" w:pos="3120"/>
              </w:tabs>
              <w:spacing w:after="200" w:line="276" w:lineRule="auto"/>
              <w:rPr>
                <w:lang w:eastAsia="en-US"/>
              </w:rPr>
            </w:pPr>
          </w:p>
        </w:tc>
        <w:tc>
          <w:tcPr>
            <w:tcW w:w="1134" w:type="dxa"/>
            <w:tcBorders>
              <w:top w:val="single" w:sz="4" w:space="0" w:color="000000"/>
              <w:left w:val="single" w:sz="4" w:space="0" w:color="000000"/>
              <w:bottom w:val="single" w:sz="4" w:space="0" w:color="000000"/>
              <w:right w:val="single" w:sz="4" w:space="0" w:color="000000"/>
            </w:tcBorders>
            <w:hideMark/>
          </w:tcPr>
          <w:p w:rsidR="00986138" w:rsidRPr="00986138" w:rsidRDefault="00986138">
            <w:pPr>
              <w:tabs>
                <w:tab w:val="left" w:pos="3120"/>
              </w:tabs>
              <w:spacing w:after="200" w:line="276" w:lineRule="auto"/>
              <w:rPr>
                <w:lang w:eastAsia="en-US"/>
              </w:rPr>
            </w:pPr>
            <w:r w:rsidRPr="00986138">
              <w:t>1680,0</w:t>
            </w:r>
          </w:p>
        </w:tc>
        <w:tc>
          <w:tcPr>
            <w:tcW w:w="992" w:type="dxa"/>
            <w:tcBorders>
              <w:top w:val="single" w:sz="4" w:space="0" w:color="000000"/>
              <w:left w:val="single" w:sz="4" w:space="0" w:color="000000"/>
              <w:bottom w:val="single" w:sz="4" w:space="0" w:color="000000"/>
              <w:right w:val="single" w:sz="4" w:space="0" w:color="000000"/>
            </w:tcBorders>
          </w:tcPr>
          <w:p w:rsidR="00986138" w:rsidRPr="00986138" w:rsidRDefault="00986138">
            <w:pPr>
              <w:tabs>
                <w:tab w:val="left" w:pos="3120"/>
              </w:tabs>
              <w:spacing w:after="200" w:line="276" w:lineRule="auto"/>
              <w:rPr>
                <w:lang w:eastAsia="en-US"/>
              </w:rPr>
            </w:pPr>
          </w:p>
        </w:tc>
        <w:tc>
          <w:tcPr>
            <w:tcW w:w="1843" w:type="dxa"/>
            <w:tcBorders>
              <w:top w:val="single" w:sz="4" w:space="0" w:color="000000"/>
              <w:left w:val="single" w:sz="4" w:space="0" w:color="000000"/>
              <w:bottom w:val="single" w:sz="4" w:space="0" w:color="000000"/>
              <w:right w:val="single" w:sz="4" w:space="0" w:color="000000"/>
            </w:tcBorders>
          </w:tcPr>
          <w:p w:rsidR="00986138" w:rsidRPr="00986138" w:rsidRDefault="00986138">
            <w:pPr>
              <w:tabs>
                <w:tab w:val="left" w:pos="3120"/>
              </w:tabs>
              <w:spacing w:after="200" w:line="276" w:lineRule="auto"/>
              <w:rPr>
                <w:lang w:eastAsia="en-US"/>
              </w:rPr>
            </w:pPr>
          </w:p>
        </w:tc>
      </w:tr>
      <w:tr w:rsidR="00986138" w:rsidRPr="00986138" w:rsidTr="00BF5E34">
        <w:tc>
          <w:tcPr>
            <w:tcW w:w="6946" w:type="dxa"/>
            <w:tcBorders>
              <w:top w:val="single" w:sz="4" w:space="0" w:color="000000"/>
              <w:left w:val="single" w:sz="4" w:space="0" w:color="000000"/>
              <w:bottom w:val="single" w:sz="4" w:space="0" w:color="000000"/>
              <w:right w:val="single" w:sz="4" w:space="0" w:color="000000"/>
            </w:tcBorders>
            <w:hideMark/>
          </w:tcPr>
          <w:p w:rsidR="00986138" w:rsidRPr="00986138" w:rsidRDefault="00986138" w:rsidP="007179C2">
            <w:pPr>
              <w:spacing w:after="200"/>
              <w:jc w:val="both"/>
              <w:rPr>
                <w:lang w:eastAsia="en-US"/>
              </w:rPr>
            </w:pPr>
            <w:r w:rsidRPr="00986138">
              <w:t>1.3 Предоставление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организации, системы государственной ветеринарной службы в  течени</w:t>
            </w:r>
            <w:proofErr w:type="gramStart"/>
            <w:r w:rsidRPr="00986138">
              <w:t>и</w:t>
            </w:r>
            <w:proofErr w:type="gramEnd"/>
            <w:r w:rsidRPr="00986138">
              <w:t xml:space="preserve"> месяца после получения диплома либо после военной службы по призыву  и отработать в них не менее 5 лет, Установленной Указом Главы Республики Мордовия от 27 февраля 2015 г.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студента.</w:t>
            </w:r>
          </w:p>
        </w:tc>
        <w:tc>
          <w:tcPr>
            <w:tcW w:w="2835" w:type="dxa"/>
            <w:tcBorders>
              <w:top w:val="single" w:sz="4" w:space="0" w:color="000000"/>
              <w:left w:val="single" w:sz="4" w:space="0" w:color="000000"/>
              <w:bottom w:val="single" w:sz="4" w:space="0" w:color="000000"/>
              <w:right w:val="single" w:sz="4" w:space="0" w:color="000000"/>
            </w:tcBorders>
            <w:hideMark/>
          </w:tcPr>
          <w:p w:rsidR="00986138" w:rsidRPr="00986138" w:rsidRDefault="00986138">
            <w:pPr>
              <w:tabs>
                <w:tab w:val="left" w:pos="3120"/>
              </w:tabs>
              <w:spacing w:after="200" w:line="276" w:lineRule="auto"/>
              <w:rPr>
                <w:lang w:eastAsia="en-US"/>
              </w:rPr>
            </w:pPr>
            <w:r w:rsidRPr="00986138">
              <w:t>410,0</w:t>
            </w:r>
          </w:p>
        </w:tc>
        <w:tc>
          <w:tcPr>
            <w:tcW w:w="992" w:type="dxa"/>
            <w:tcBorders>
              <w:top w:val="single" w:sz="4" w:space="0" w:color="000000"/>
              <w:left w:val="single" w:sz="4" w:space="0" w:color="000000"/>
              <w:bottom w:val="single" w:sz="4" w:space="0" w:color="000000"/>
              <w:right w:val="single" w:sz="4" w:space="0" w:color="000000"/>
            </w:tcBorders>
          </w:tcPr>
          <w:p w:rsidR="00986138" w:rsidRPr="00986138" w:rsidRDefault="00986138">
            <w:pPr>
              <w:tabs>
                <w:tab w:val="left" w:pos="3120"/>
              </w:tabs>
              <w:spacing w:after="200" w:line="276" w:lineRule="auto"/>
              <w:rPr>
                <w:lang w:eastAsia="en-US"/>
              </w:rPr>
            </w:pPr>
          </w:p>
        </w:tc>
        <w:tc>
          <w:tcPr>
            <w:tcW w:w="1134" w:type="dxa"/>
            <w:tcBorders>
              <w:top w:val="single" w:sz="4" w:space="0" w:color="000000"/>
              <w:left w:val="single" w:sz="4" w:space="0" w:color="000000"/>
              <w:bottom w:val="single" w:sz="4" w:space="0" w:color="000000"/>
              <w:right w:val="single" w:sz="4" w:space="0" w:color="000000"/>
            </w:tcBorders>
            <w:hideMark/>
          </w:tcPr>
          <w:p w:rsidR="00986138" w:rsidRPr="00986138" w:rsidRDefault="00986138">
            <w:pPr>
              <w:tabs>
                <w:tab w:val="left" w:pos="3120"/>
              </w:tabs>
              <w:spacing w:after="200" w:line="276" w:lineRule="auto"/>
              <w:rPr>
                <w:lang w:eastAsia="en-US"/>
              </w:rPr>
            </w:pPr>
            <w:r w:rsidRPr="00986138">
              <w:t>330,1</w:t>
            </w:r>
          </w:p>
        </w:tc>
        <w:tc>
          <w:tcPr>
            <w:tcW w:w="992" w:type="dxa"/>
            <w:tcBorders>
              <w:top w:val="single" w:sz="4" w:space="0" w:color="000000"/>
              <w:left w:val="single" w:sz="4" w:space="0" w:color="000000"/>
              <w:bottom w:val="single" w:sz="4" w:space="0" w:color="000000"/>
              <w:right w:val="single" w:sz="4" w:space="0" w:color="000000"/>
            </w:tcBorders>
          </w:tcPr>
          <w:p w:rsidR="00986138" w:rsidRPr="00986138" w:rsidRDefault="00986138">
            <w:pPr>
              <w:tabs>
                <w:tab w:val="left" w:pos="3120"/>
              </w:tabs>
              <w:spacing w:after="200" w:line="276" w:lineRule="auto"/>
              <w:rPr>
                <w:lang w:eastAsia="en-US"/>
              </w:rPr>
            </w:pPr>
          </w:p>
        </w:tc>
        <w:tc>
          <w:tcPr>
            <w:tcW w:w="1843" w:type="dxa"/>
            <w:tcBorders>
              <w:top w:val="single" w:sz="4" w:space="0" w:color="000000"/>
              <w:left w:val="single" w:sz="4" w:space="0" w:color="000000"/>
              <w:bottom w:val="single" w:sz="4" w:space="0" w:color="000000"/>
              <w:right w:val="single" w:sz="4" w:space="0" w:color="000000"/>
            </w:tcBorders>
          </w:tcPr>
          <w:p w:rsidR="00986138" w:rsidRPr="00986138" w:rsidRDefault="00986138">
            <w:pPr>
              <w:tabs>
                <w:tab w:val="left" w:pos="3120"/>
              </w:tabs>
              <w:spacing w:after="200" w:line="276" w:lineRule="auto"/>
              <w:rPr>
                <w:lang w:eastAsia="en-US"/>
              </w:rPr>
            </w:pPr>
          </w:p>
        </w:tc>
      </w:tr>
      <w:tr w:rsidR="00986138" w:rsidRPr="00986138" w:rsidTr="00BF5E34">
        <w:tc>
          <w:tcPr>
            <w:tcW w:w="6946" w:type="dxa"/>
            <w:tcBorders>
              <w:top w:val="single" w:sz="4" w:space="0" w:color="000000"/>
              <w:left w:val="single" w:sz="4" w:space="0" w:color="000000"/>
              <w:bottom w:val="single" w:sz="4" w:space="0" w:color="000000"/>
              <w:right w:val="single" w:sz="4" w:space="0" w:color="000000"/>
            </w:tcBorders>
            <w:hideMark/>
          </w:tcPr>
          <w:p w:rsidR="00986138" w:rsidRPr="00986138" w:rsidRDefault="00986138" w:rsidP="007179C2">
            <w:pPr>
              <w:spacing w:after="200"/>
              <w:jc w:val="both"/>
              <w:rPr>
                <w:lang w:eastAsia="en-US"/>
              </w:rPr>
            </w:pPr>
            <w:r w:rsidRPr="00986138">
              <w:t>Итого за период 2016 - 2025</w:t>
            </w:r>
          </w:p>
        </w:tc>
        <w:tc>
          <w:tcPr>
            <w:tcW w:w="2835" w:type="dxa"/>
            <w:tcBorders>
              <w:top w:val="single" w:sz="4" w:space="0" w:color="000000"/>
              <w:left w:val="single" w:sz="4" w:space="0" w:color="000000"/>
              <w:bottom w:val="single" w:sz="4" w:space="0" w:color="000000"/>
              <w:right w:val="single" w:sz="4" w:space="0" w:color="000000"/>
            </w:tcBorders>
            <w:hideMark/>
          </w:tcPr>
          <w:p w:rsidR="00986138" w:rsidRPr="00986138" w:rsidRDefault="00986138">
            <w:pPr>
              <w:tabs>
                <w:tab w:val="left" w:pos="3120"/>
              </w:tabs>
              <w:spacing w:after="200" w:line="276" w:lineRule="auto"/>
              <w:rPr>
                <w:lang w:eastAsia="en-US"/>
              </w:rPr>
            </w:pPr>
            <w:r w:rsidRPr="00986138">
              <w:t>16036,8</w:t>
            </w:r>
          </w:p>
        </w:tc>
        <w:tc>
          <w:tcPr>
            <w:tcW w:w="992" w:type="dxa"/>
            <w:tcBorders>
              <w:top w:val="single" w:sz="4" w:space="0" w:color="000000"/>
              <w:left w:val="single" w:sz="4" w:space="0" w:color="000000"/>
              <w:bottom w:val="single" w:sz="4" w:space="0" w:color="000000"/>
              <w:right w:val="single" w:sz="4" w:space="0" w:color="000000"/>
            </w:tcBorders>
          </w:tcPr>
          <w:p w:rsidR="00986138" w:rsidRPr="00986138" w:rsidRDefault="00986138">
            <w:pPr>
              <w:tabs>
                <w:tab w:val="left" w:pos="3120"/>
              </w:tabs>
              <w:spacing w:after="200" w:line="276" w:lineRule="auto"/>
              <w:rPr>
                <w:lang w:eastAsia="en-US"/>
              </w:rPr>
            </w:pPr>
          </w:p>
        </w:tc>
        <w:tc>
          <w:tcPr>
            <w:tcW w:w="1134" w:type="dxa"/>
            <w:tcBorders>
              <w:top w:val="single" w:sz="4" w:space="0" w:color="000000"/>
              <w:left w:val="single" w:sz="4" w:space="0" w:color="000000"/>
              <w:bottom w:val="single" w:sz="4" w:space="0" w:color="000000"/>
              <w:right w:val="single" w:sz="4" w:space="0" w:color="000000"/>
            </w:tcBorders>
            <w:hideMark/>
          </w:tcPr>
          <w:p w:rsidR="00986138" w:rsidRPr="00986138" w:rsidRDefault="00986138">
            <w:pPr>
              <w:tabs>
                <w:tab w:val="left" w:pos="3120"/>
              </w:tabs>
              <w:spacing w:after="200" w:line="276" w:lineRule="auto"/>
              <w:rPr>
                <w:lang w:eastAsia="en-US"/>
              </w:rPr>
            </w:pPr>
            <w:r w:rsidRPr="00986138">
              <w:t>25308,3</w:t>
            </w:r>
          </w:p>
        </w:tc>
        <w:tc>
          <w:tcPr>
            <w:tcW w:w="992" w:type="dxa"/>
            <w:tcBorders>
              <w:top w:val="single" w:sz="4" w:space="0" w:color="000000"/>
              <w:left w:val="single" w:sz="4" w:space="0" w:color="000000"/>
              <w:bottom w:val="single" w:sz="4" w:space="0" w:color="000000"/>
              <w:right w:val="single" w:sz="4" w:space="0" w:color="000000"/>
            </w:tcBorders>
            <w:hideMark/>
          </w:tcPr>
          <w:p w:rsidR="00986138" w:rsidRPr="00986138" w:rsidRDefault="00986138">
            <w:pPr>
              <w:tabs>
                <w:tab w:val="left" w:pos="3120"/>
              </w:tabs>
              <w:spacing w:after="200" w:line="276" w:lineRule="auto"/>
              <w:rPr>
                <w:lang w:eastAsia="en-US"/>
              </w:rPr>
            </w:pPr>
            <w:r w:rsidRPr="00986138">
              <w:t>10,0</w:t>
            </w:r>
          </w:p>
        </w:tc>
        <w:tc>
          <w:tcPr>
            <w:tcW w:w="1843" w:type="dxa"/>
            <w:tcBorders>
              <w:top w:val="single" w:sz="4" w:space="0" w:color="000000"/>
              <w:left w:val="single" w:sz="4" w:space="0" w:color="000000"/>
              <w:bottom w:val="single" w:sz="4" w:space="0" w:color="000000"/>
              <w:right w:val="single" w:sz="4" w:space="0" w:color="000000"/>
            </w:tcBorders>
          </w:tcPr>
          <w:p w:rsidR="00986138" w:rsidRPr="00986138" w:rsidRDefault="00986138">
            <w:pPr>
              <w:tabs>
                <w:tab w:val="left" w:pos="3120"/>
              </w:tabs>
              <w:spacing w:after="200" w:line="276" w:lineRule="auto"/>
              <w:rPr>
                <w:lang w:eastAsia="en-US"/>
              </w:rPr>
            </w:pPr>
          </w:p>
        </w:tc>
      </w:tr>
    </w:tbl>
    <w:p w:rsidR="003C10D8" w:rsidRDefault="003C10D8" w:rsidP="00986138">
      <w:pPr>
        <w:jc w:val="center"/>
        <w:rPr>
          <w:b/>
          <w:bCs/>
          <w:color w:val="000000"/>
        </w:rPr>
        <w:sectPr w:rsidR="003C10D8" w:rsidSect="003C10D8">
          <w:pgSz w:w="16838" w:h="11906" w:orient="landscape"/>
          <w:pgMar w:top="1134" w:right="1134" w:bottom="567" w:left="1134" w:header="284" w:footer="0" w:gutter="0"/>
          <w:cols w:space="720"/>
          <w:formProt w:val="0"/>
          <w:docGrid w:linePitch="272"/>
        </w:sectPr>
      </w:pPr>
    </w:p>
    <w:p w:rsidR="00BF5E34" w:rsidRDefault="00986138" w:rsidP="00BF5E34">
      <w:pPr>
        <w:ind w:left="7371"/>
      </w:pPr>
      <w:r w:rsidRPr="00BF5E34">
        <w:lastRenderedPageBreak/>
        <w:t xml:space="preserve">Приложение 2 </w:t>
      </w:r>
    </w:p>
    <w:p w:rsidR="00986138" w:rsidRPr="00BF5E34" w:rsidRDefault="00986138" w:rsidP="00BF5E34">
      <w:pPr>
        <w:ind w:left="7371"/>
      </w:pPr>
      <w:r w:rsidRPr="00BF5E34">
        <w:t>к муниципальной программе</w:t>
      </w:r>
    </w:p>
    <w:p w:rsidR="00986138" w:rsidRPr="00BF5E34" w:rsidRDefault="00986138" w:rsidP="00BF5E34">
      <w:pPr>
        <w:ind w:left="7371"/>
      </w:pPr>
      <w:r w:rsidRPr="00BF5E34">
        <w:t xml:space="preserve">«Развитие сельского хозяйства и регулирование рынков </w:t>
      </w:r>
    </w:p>
    <w:p w:rsidR="00986138" w:rsidRPr="00BF5E34" w:rsidRDefault="00986138" w:rsidP="00BF5E34">
      <w:pPr>
        <w:ind w:left="7371"/>
      </w:pPr>
      <w:r w:rsidRPr="00BF5E34">
        <w:t xml:space="preserve">сельскохозяйственной продукции, сырья и продовольствия </w:t>
      </w:r>
    </w:p>
    <w:p w:rsidR="00986138" w:rsidRPr="00BF5E34" w:rsidRDefault="00986138" w:rsidP="00BF5E34">
      <w:pPr>
        <w:ind w:left="7371"/>
      </w:pPr>
      <w:r w:rsidRPr="00BF5E34">
        <w:t>на 2016 – 2025 годы по Инсарскому муниципальному району»</w:t>
      </w:r>
    </w:p>
    <w:p w:rsidR="00986138" w:rsidRPr="00BF5E34" w:rsidRDefault="00986138" w:rsidP="00BF5E34"/>
    <w:p w:rsidR="00986138" w:rsidRPr="00BF5E34" w:rsidRDefault="00986138" w:rsidP="00BF5E34">
      <w:pPr>
        <w:jc w:val="center"/>
        <w:rPr>
          <w:b/>
        </w:rPr>
      </w:pPr>
      <w:r w:rsidRPr="00BF5E34">
        <w:rPr>
          <w:b/>
        </w:rPr>
        <w:t>Сведения</w:t>
      </w:r>
      <w:r w:rsidR="00BF5E34" w:rsidRPr="00BF5E34">
        <w:rPr>
          <w:b/>
        </w:rPr>
        <w:t xml:space="preserve"> </w:t>
      </w:r>
      <w:r w:rsidRPr="00BF5E34">
        <w:rPr>
          <w:b/>
        </w:rPr>
        <w:t>о показателях (индикаторах) реализации Муниципальной программы «Развитие сельского хозяйства и регулирование рынков сельскохозяйственной продукции, сырья и продовольствия на 2016 - 2025 годы по Инсарскому муниципальному району»</w:t>
      </w:r>
    </w:p>
    <w:p w:rsidR="00986138" w:rsidRPr="00986138" w:rsidRDefault="00986138" w:rsidP="00986138">
      <w:pPr>
        <w:suppressAutoHyphens/>
        <w:ind w:firstLine="709"/>
        <w:jc w:val="right"/>
      </w:pPr>
    </w:p>
    <w:tbl>
      <w:tblPr>
        <w:tblpPr w:leftFromText="180" w:rightFromText="180" w:vertAnchor="text" w:tblpY="1"/>
        <w:tblOverlap w:val="never"/>
        <w:tblW w:w="15705" w:type="dxa"/>
        <w:tblBorders>
          <w:top w:val="single" w:sz="4" w:space="0" w:color="auto"/>
          <w:left w:val="single" w:sz="4" w:space="0" w:color="auto"/>
          <w:bottom w:val="single" w:sz="4" w:space="0" w:color="auto"/>
          <w:right w:val="single" w:sz="4" w:space="0" w:color="auto"/>
        </w:tblBorders>
        <w:tblLayout w:type="fixed"/>
        <w:tblLook w:val="04A0"/>
      </w:tblPr>
      <w:tblGrid>
        <w:gridCol w:w="377"/>
        <w:gridCol w:w="15"/>
        <w:gridCol w:w="1671"/>
        <w:gridCol w:w="171"/>
        <w:gridCol w:w="1373"/>
        <w:gridCol w:w="7"/>
        <w:gridCol w:w="41"/>
        <w:gridCol w:w="942"/>
        <w:gridCol w:w="47"/>
        <w:gridCol w:w="108"/>
        <w:gridCol w:w="36"/>
        <w:gridCol w:w="949"/>
        <w:gridCol w:w="6"/>
        <w:gridCol w:w="36"/>
        <w:gridCol w:w="1096"/>
        <w:gridCol w:w="37"/>
        <w:gridCol w:w="1100"/>
        <w:gridCol w:w="33"/>
        <w:gridCol w:w="961"/>
        <w:gridCol w:w="31"/>
        <w:gridCol w:w="962"/>
        <w:gridCol w:w="29"/>
        <w:gridCol w:w="1110"/>
        <w:gridCol w:w="90"/>
        <w:gridCol w:w="75"/>
        <w:gridCol w:w="976"/>
        <w:gridCol w:w="15"/>
        <w:gridCol w:w="13"/>
        <w:gridCol w:w="1111"/>
        <w:gridCol w:w="13"/>
        <w:gridCol w:w="1269"/>
        <w:gridCol w:w="52"/>
        <w:gridCol w:w="953"/>
      </w:tblGrid>
      <w:tr w:rsidR="00986138" w:rsidRPr="00986138" w:rsidTr="00BF5E34">
        <w:trPr>
          <w:tblHeader/>
        </w:trPr>
        <w:tc>
          <w:tcPr>
            <w:tcW w:w="377" w:type="dxa"/>
            <w:vMerge w:val="restart"/>
            <w:tcBorders>
              <w:top w:val="single" w:sz="4" w:space="0" w:color="auto"/>
              <w:left w:val="single" w:sz="4" w:space="0" w:color="auto"/>
              <w:bottom w:val="single" w:sz="4" w:space="0" w:color="auto"/>
              <w:right w:val="single" w:sz="4" w:space="0" w:color="auto"/>
            </w:tcBorders>
          </w:tcPr>
          <w:p w:rsidR="00986138" w:rsidRPr="00BF5E34" w:rsidRDefault="00986138" w:rsidP="00BF5E34">
            <w:pPr>
              <w:jc w:val="center"/>
            </w:pPr>
          </w:p>
        </w:tc>
        <w:tc>
          <w:tcPr>
            <w:tcW w:w="1686" w:type="dxa"/>
            <w:gridSpan w:val="2"/>
            <w:vMerge w:val="restart"/>
            <w:tcBorders>
              <w:top w:val="single" w:sz="4" w:space="0" w:color="auto"/>
              <w:left w:val="single" w:sz="4" w:space="0" w:color="auto"/>
              <w:bottom w:val="single" w:sz="4" w:space="0" w:color="auto"/>
              <w:right w:val="single" w:sz="4" w:space="0" w:color="auto"/>
            </w:tcBorders>
            <w:hideMark/>
          </w:tcPr>
          <w:p w:rsidR="00986138" w:rsidRPr="00BF5E34" w:rsidRDefault="00986138" w:rsidP="00BF5E34">
            <w:pPr>
              <w:jc w:val="center"/>
            </w:pPr>
            <w:r w:rsidRPr="00BF5E34">
              <w:t>Наименование показателя (индикатора)</w:t>
            </w:r>
          </w:p>
        </w:tc>
        <w:tc>
          <w:tcPr>
            <w:tcW w:w="1544" w:type="dxa"/>
            <w:gridSpan w:val="2"/>
            <w:vMerge w:val="restart"/>
            <w:tcBorders>
              <w:top w:val="single" w:sz="4" w:space="0" w:color="auto"/>
              <w:left w:val="single" w:sz="4" w:space="0" w:color="auto"/>
              <w:bottom w:val="single" w:sz="4" w:space="0" w:color="auto"/>
              <w:right w:val="single" w:sz="4" w:space="0" w:color="auto"/>
            </w:tcBorders>
            <w:hideMark/>
          </w:tcPr>
          <w:p w:rsidR="00986138" w:rsidRPr="00BF5E34" w:rsidRDefault="00986138" w:rsidP="00BF5E34">
            <w:pPr>
              <w:jc w:val="center"/>
            </w:pPr>
            <w:r w:rsidRPr="00BF5E34">
              <w:t>Единица измерения</w:t>
            </w:r>
          </w:p>
        </w:tc>
        <w:tc>
          <w:tcPr>
            <w:tcW w:w="12098" w:type="dxa"/>
            <w:gridSpan w:val="28"/>
            <w:tcBorders>
              <w:top w:val="single" w:sz="4" w:space="0" w:color="auto"/>
              <w:left w:val="single" w:sz="4" w:space="0" w:color="auto"/>
              <w:bottom w:val="single" w:sz="4" w:space="0" w:color="auto"/>
              <w:right w:val="single" w:sz="4" w:space="0" w:color="auto"/>
            </w:tcBorders>
            <w:hideMark/>
          </w:tcPr>
          <w:p w:rsidR="00986138" w:rsidRPr="00BF5E34" w:rsidRDefault="00986138" w:rsidP="00BF5E34">
            <w:pPr>
              <w:jc w:val="center"/>
            </w:pPr>
            <w:r w:rsidRPr="00BF5E34">
              <w:t>Значение показателя</w:t>
            </w:r>
          </w:p>
        </w:tc>
      </w:tr>
      <w:tr w:rsidR="00986138" w:rsidRPr="00986138" w:rsidTr="00BF5E34">
        <w:trPr>
          <w:tblHeader/>
        </w:trPr>
        <w:tc>
          <w:tcPr>
            <w:tcW w:w="377" w:type="dxa"/>
            <w:vMerge/>
            <w:tcBorders>
              <w:top w:val="single" w:sz="4" w:space="0" w:color="auto"/>
              <w:left w:val="single" w:sz="4" w:space="0" w:color="auto"/>
              <w:bottom w:val="single" w:sz="4" w:space="0" w:color="auto"/>
              <w:right w:val="single" w:sz="4" w:space="0" w:color="auto"/>
            </w:tcBorders>
            <w:vAlign w:val="center"/>
            <w:hideMark/>
          </w:tcPr>
          <w:p w:rsidR="00986138" w:rsidRPr="00BF5E34" w:rsidRDefault="00986138" w:rsidP="00BF5E34">
            <w:pPr>
              <w:jc w:val="center"/>
            </w:pPr>
          </w:p>
        </w:tc>
        <w:tc>
          <w:tcPr>
            <w:tcW w:w="1686" w:type="dxa"/>
            <w:gridSpan w:val="2"/>
            <w:vMerge/>
            <w:tcBorders>
              <w:top w:val="single" w:sz="4" w:space="0" w:color="auto"/>
              <w:left w:val="single" w:sz="4" w:space="0" w:color="auto"/>
              <w:bottom w:val="single" w:sz="4" w:space="0" w:color="auto"/>
              <w:right w:val="single" w:sz="4" w:space="0" w:color="auto"/>
            </w:tcBorders>
            <w:vAlign w:val="center"/>
            <w:hideMark/>
          </w:tcPr>
          <w:p w:rsidR="00986138" w:rsidRPr="00BF5E34" w:rsidRDefault="00986138" w:rsidP="00BF5E34">
            <w:pPr>
              <w:jc w:val="center"/>
            </w:pPr>
          </w:p>
        </w:tc>
        <w:tc>
          <w:tcPr>
            <w:tcW w:w="1544" w:type="dxa"/>
            <w:gridSpan w:val="2"/>
            <w:vMerge/>
            <w:tcBorders>
              <w:top w:val="single" w:sz="4" w:space="0" w:color="auto"/>
              <w:left w:val="single" w:sz="4" w:space="0" w:color="auto"/>
              <w:bottom w:val="single" w:sz="4" w:space="0" w:color="auto"/>
              <w:right w:val="single" w:sz="4" w:space="0" w:color="auto"/>
            </w:tcBorders>
            <w:vAlign w:val="center"/>
            <w:hideMark/>
          </w:tcPr>
          <w:p w:rsidR="00986138" w:rsidRPr="00BF5E34" w:rsidRDefault="00986138" w:rsidP="00BF5E34">
            <w:pPr>
              <w:jc w:val="center"/>
            </w:pPr>
          </w:p>
        </w:tc>
        <w:tc>
          <w:tcPr>
            <w:tcW w:w="990" w:type="dxa"/>
            <w:gridSpan w:val="3"/>
            <w:tcBorders>
              <w:top w:val="nil"/>
              <w:left w:val="single" w:sz="4" w:space="0" w:color="auto"/>
              <w:bottom w:val="single" w:sz="4" w:space="0" w:color="auto"/>
              <w:right w:val="single" w:sz="4" w:space="0" w:color="auto"/>
            </w:tcBorders>
            <w:hideMark/>
          </w:tcPr>
          <w:p w:rsidR="00986138" w:rsidRPr="00BF5E34" w:rsidRDefault="00986138" w:rsidP="00BF5E34">
            <w:pPr>
              <w:jc w:val="center"/>
            </w:pPr>
            <w:r w:rsidRPr="00BF5E34">
              <w:t>2015</w:t>
            </w:r>
          </w:p>
          <w:p w:rsidR="00986138" w:rsidRPr="00BF5E34" w:rsidRDefault="00986138" w:rsidP="00BF5E34">
            <w:pPr>
              <w:jc w:val="center"/>
            </w:pPr>
            <w:r w:rsidRPr="00BF5E34">
              <w:t>Отчет</w:t>
            </w:r>
          </w:p>
        </w:tc>
        <w:tc>
          <w:tcPr>
            <w:tcW w:w="1140" w:type="dxa"/>
            <w:gridSpan w:val="4"/>
            <w:tcBorders>
              <w:top w:val="single" w:sz="4" w:space="0" w:color="auto"/>
              <w:left w:val="single" w:sz="4" w:space="0" w:color="auto"/>
              <w:bottom w:val="single" w:sz="4" w:space="0" w:color="auto"/>
              <w:right w:val="single" w:sz="4" w:space="0" w:color="auto"/>
            </w:tcBorders>
            <w:hideMark/>
          </w:tcPr>
          <w:p w:rsidR="00986138" w:rsidRPr="00BF5E34" w:rsidRDefault="00986138" w:rsidP="00BF5E34">
            <w:pPr>
              <w:jc w:val="center"/>
            </w:pPr>
            <w:r w:rsidRPr="00BF5E34">
              <w:t>2016</w:t>
            </w:r>
          </w:p>
          <w:p w:rsidR="00986138" w:rsidRPr="00BF5E34" w:rsidRDefault="00986138" w:rsidP="00BF5E34">
            <w:pPr>
              <w:jc w:val="center"/>
            </w:pPr>
            <w:r w:rsidRPr="00BF5E34">
              <w:t>оценка</w:t>
            </w:r>
          </w:p>
        </w:tc>
        <w:tc>
          <w:tcPr>
            <w:tcW w:w="1138" w:type="dxa"/>
            <w:gridSpan w:val="3"/>
            <w:tcBorders>
              <w:top w:val="nil"/>
              <w:left w:val="single" w:sz="4" w:space="0" w:color="auto"/>
              <w:bottom w:val="single" w:sz="4" w:space="0" w:color="auto"/>
              <w:right w:val="single" w:sz="4" w:space="0" w:color="auto"/>
            </w:tcBorders>
            <w:hideMark/>
          </w:tcPr>
          <w:p w:rsidR="00BF5E34" w:rsidRPr="00BF5E34" w:rsidRDefault="00986138" w:rsidP="00BF5E34">
            <w:pPr>
              <w:jc w:val="center"/>
            </w:pPr>
            <w:r w:rsidRPr="00BF5E34">
              <w:t>2017</w:t>
            </w:r>
          </w:p>
          <w:p w:rsidR="00986138" w:rsidRPr="00BF5E34" w:rsidRDefault="00986138" w:rsidP="00BF5E34">
            <w:pPr>
              <w:jc w:val="center"/>
            </w:pPr>
            <w:r w:rsidRPr="00BF5E34">
              <w:t>прогноз</w:t>
            </w:r>
          </w:p>
        </w:tc>
        <w:tc>
          <w:tcPr>
            <w:tcW w:w="1137" w:type="dxa"/>
            <w:gridSpan w:val="2"/>
            <w:tcBorders>
              <w:top w:val="nil"/>
              <w:left w:val="single" w:sz="4" w:space="0" w:color="auto"/>
              <w:bottom w:val="single" w:sz="4" w:space="0" w:color="auto"/>
              <w:right w:val="single" w:sz="4" w:space="0" w:color="auto"/>
            </w:tcBorders>
            <w:hideMark/>
          </w:tcPr>
          <w:p w:rsidR="00986138" w:rsidRPr="00BF5E34" w:rsidRDefault="00986138" w:rsidP="00BF5E34">
            <w:pPr>
              <w:jc w:val="center"/>
            </w:pPr>
            <w:r w:rsidRPr="00BF5E34">
              <w:t>2018год</w:t>
            </w:r>
          </w:p>
          <w:p w:rsidR="00986138" w:rsidRPr="00BF5E34" w:rsidRDefault="00986138" w:rsidP="00BF5E34">
            <w:pPr>
              <w:jc w:val="center"/>
            </w:pPr>
            <w:r w:rsidRPr="00BF5E34">
              <w:t>прогноз</w:t>
            </w:r>
          </w:p>
        </w:tc>
        <w:tc>
          <w:tcPr>
            <w:tcW w:w="994" w:type="dxa"/>
            <w:gridSpan w:val="2"/>
            <w:tcBorders>
              <w:top w:val="single" w:sz="4" w:space="0" w:color="auto"/>
              <w:left w:val="single" w:sz="4" w:space="0" w:color="auto"/>
              <w:bottom w:val="single" w:sz="4" w:space="0" w:color="auto"/>
              <w:right w:val="single" w:sz="4" w:space="0" w:color="auto"/>
            </w:tcBorders>
            <w:hideMark/>
          </w:tcPr>
          <w:p w:rsidR="00986138" w:rsidRPr="00BF5E34" w:rsidRDefault="00986138" w:rsidP="00BF5E34">
            <w:pPr>
              <w:jc w:val="center"/>
            </w:pPr>
            <w:r w:rsidRPr="00BF5E34">
              <w:t>2019</w:t>
            </w:r>
          </w:p>
          <w:p w:rsidR="00986138" w:rsidRPr="00BF5E34" w:rsidRDefault="00986138" w:rsidP="00BF5E34">
            <w:pPr>
              <w:jc w:val="center"/>
            </w:pPr>
            <w:r w:rsidRPr="00BF5E34">
              <w:t>прогноз</w:t>
            </w:r>
          </w:p>
        </w:tc>
        <w:tc>
          <w:tcPr>
            <w:tcW w:w="993" w:type="dxa"/>
            <w:gridSpan w:val="2"/>
            <w:tcBorders>
              <w:top w:val="single" w:sz="4" w:space="0" w:color="auto"/>
              <w:left w:val="single" w:sz="4" w:space="0" w:color="auto"/>
              <w:bottom w:val="single" w:sz="4" w:space="0" w:color="auto"/>
              <w:right w:val="single" w:sz="4" w:space="0" w:color="auto"/>
            </w:tcBorders>
            <w:hideMark/>
          </w:tcPr>
          <w:p w:rsidR="00986138" w:rsidRPr="00BF5E34" w:rsidRDefault="00986138" w:rsidP="00BF5E34">
            <w:pPr>
              <w:jc w:val="center"/>
            </w:pPr>
            <w:r w:rsidRPr="00BF5E34">
              <w:t>2020</w:t>
            </w:r>
          </w:p>
          <w:p w:rsidR="00986138" w:rsidRPr="00BF5E34" w:rsidRDefault="00986138" w:rsidP="00BF5E34">
            <w:pPr>
              <w:jc w:val="center"/>
            </w:pPr>
            <w:r w:rsidRPr="00BF5E34">
              <w:t>прогноз</w:t>
            </w:r>
          </w:p>
        </w:tc>
        <w:tc>
          <w:tcPr>
            <w:tcW w:w="1139" w:type="dxa"/>
            <w:gridSpan w:val="2"/>
            <w:tcBorders>
              <w:top w:val="single" w:sz="4" w:space="0" w:color="auto"/>
              <w:left w:val="single" w:sz="4" w:space="0" w:color="auto"/>
              <w:bottom w:val="single" w:sz="4" w:space="0" w:color="auto"/>
              <w:right w:val="single" w:sz="4" w:space="0" w:color="auto"/>
            </w:tcBorders>
            <w:hideMark/>
          </w:tcPr>
          <w:p w:rsidR="00986138" w:rsidRPr="00BF5E34" w:rsidRDefault="00986138" w:rsidP="00BF5E34">
            <w:pPr>
              <w:jc w:val="center"/>
            </w:pPr>
            <w:r w:rsidRPr="00BF5E34">
              <w:t>2021 прогноз</w:t>
            </w:r>
          </w:p>
        </w:tc>
        <w:tc>
          <w:tcPr>
            <w:tcW w:w="1141" w:type="dxa"/>
            <w:gridSpan w:val="3"/>
            <w:tcBorders>
              <w:top w:val="single" w:sz="4" w:space="0" w:color="auto"/>
              <w:left w:val="single" w:sz="4" w:space="0" w:color="auto"/>
              <w:bottom w:val="single" w:sz="4" w:space="0" w:color="auto"/>
              <w:right w:val="single" w:sz="4" w:space="0" w:color="auto"/>
            </w:tcBorders>
            <w:hideMark/>
          </w:tcPr>
          <w:p w:rsidR="00986138" w:rsidRPr="00BF5E34" w:rsidRDefault="00986138" w:rsidP="00BF5E34">
            <w:pPr>
              <w:jc w:val="center"/>
            </w:pPr>
            <w:r w:rsidRPr="00BF5E34">
              <w:t>2022</w:t>
            </w:r>
          </w:p>
          <w:p w:rsidR="00986138" w:rsidRPr="00BF5E34" w:rsidRDefault="00986138" w:rsidP="00BF5E34">
            <w:pPr>
              <w:jc w:val="center"/>
            </w:pPr>
            <w:r w:rsidRPr="00BF5E34">
              <w:t>прогноз</w:t>
            </w:r>
          </w:p>
        </w:tc>
        <w:tc>
          <w:tcPr>
            <w:tcW w:w="1139" w:type="dxa"/>
            <w:gridSpan w:val="3"/>
            <w:tcBorders>
              <w:top w:val="single" w:sz="4" w:space="0" w:color="auto"/>
              <w:left w:val="single" w:sz="4" w:space="0" w:color="auto"/>
              <w:bottom w:val="single" w:sz="4" w:space="0" w:color="auto"/>
              <w:right w:val="single" w:sz="4" w:space="0" w:color="auto"/>
            </w:tcBorders>
          </w:tcPr>
          <w:p w:rsidR="00986138" w:rsidRPr="00BF5E34" w:rsidRDefault="00986138" w:rsidP="00BF5E34">
            <w:pPr>
              <w:jc w:val="center"/>
            </w:pPr>
            <w:r w:rsidRPr="00BF5E34">
              <w:t>2023 прогноз</w:t>
            </w:r>
          </w:p>
          <w:p w:rsidR="00986138" w:rsidRPr="00BF5E34" w:rsidRDefault="00986138" w:rsidP="00BF5E34">
            <w:pPr>
              <w:jc w:val="center"/>
            </w:pPr>
          </w:p>
        </w:tc>
        <w:tc>
          <w:tcPr>
            <w:tcW w:w="1282" w:type="dxa"/>
            <w:gridSpan w:val="2"/>
            <w:tcBorders>
              <w:top w:val="single" w:sz="4" w:space="0" w:color="auto"/>
              <w:left w:val="single" w:sz="4" w:space="0" w:color="auto"/>
              <w:bottom w:val="single" w:sz="4" w:space="0" w:color="auto"/>
              <w:right w:val="single" w:sz="4" w:space="0" w:color="auto"/>
            </w:tcBorders>
          </w:tcPr>
          <w:p w:rsidR="00986138" w:rsidRPr="00BF5E34" w:rsidRDefault="00986138" w:rsidP="00BF5E34">
            <w:pPr>
              <w:jc w:val="center"/>
            </w:pPr>
            <w:r w:rsidRPr="00BF5E34">
              <w:t>2024  прогноз</w:t>
            </w:r>
          </w:p>
          <w:p w:rsidR="00986138" w:rsidRPr="00BF5E34" w:rsidRDefault="00986138" w:rsidP="00BF5E34">
            <w:pPr>
              <w:jc w:val="center"/>
            </w:pPr>
          </w:p>
        </w:tc>
        <w:tc>
          <w:tcPr>
            <w:tcW w:w="1005" w:type="dxa"/>
            <w:gridSpan w:val="2"/>
            <w:tcBorders>
              <w:top w:val="single" w:sz="4" w:space="0" w:color="auto"/>
              <w:left w:val="single" w:sz="4" w:space="0" w:color="auto"/>
              <w:bottom w:val="single" w:sz="4" w:space="0" w:color="auto"/>
              <w:right w:val="single" w:sz="4" w:space="0" w:color="auto"/>
            </w:tcBorders>
            <w:hideMark/>
          </w:tcPr>
          <w:p w:rsidR="00986138" w:rsidRPr="00BF5E34" w:rsidRDefault="00BF5E34" w:rsidP="00BF5E34">
            <w:pPr>
              <w:jc w:val="center"/>
            </w:pPr>
            <w:r w:rsidRPr="00BF5E34">
              <w:t>2025</w:t>
            </w:r>
          </w:p>
          <w:p w:rsidR="00986138" w:rsidRPr="00BF5E34" w:rsidRDefault="00986138" w:rsidP="00BF5E34">
            <w:pPr>
              <w:jc w:val="center"/>
            </w:pPr>
            <w:r w:rsidRPr="00BF5E34">
              <w:t>прогноз</w:t>
            </w:r>
          </w:p>
        </w:tc>
      </w:tr>
      <w:tr w:rsidR="00BF5E34" w:rsidRPr="00986138" w:rsidTr="00BF5E34">
        <w:tc>
          <w:tcPr>
            <w:tcW w:w="377" w:type="dxa"/>
            <w:tcBorders>
              <w:top w:val="single" w:sz="4" w:space="0" w:color="auto"/>
              <w:left w:val="single" w:sz="4" w:space="0" w:color="auto"/>
              <w:bottom w:val="single" w:sz="4" w:space="0" w:color="auto"/>
              <w:right w:val="single" w:sz="4" w:space="0" w:color="auto"/>
            </w:tcBorders>
            <w:hideMark/>
          </w:tcPr>
          <w:p w:rsidR="00BF5E34" w:rsidRPr="00BF5E34" w:rsidRDefault="00BF5E34" w:rsidP="00BF5E34">
            <w:pPr>
              <w:jc w:val="center"/>
            </w:pPr>
            <w:r w:rsidRPr="00BF5E34">
              <w:t>1</w:t>
            </w:r>
          </w:p>
        </w:tc>
        <w:tc>
          <w:tcPr>
            <w:tcW w:w="1686" w:type="dxa"/>
            <w:gridSpan w:val="2"/>
            <w:tcBorders>
              <w:top w:val="single" w:sz="4" w:space="0" w:color="auto"/>
              <w:left w:val="single" w:sz="4" w:space="0" w:color="auto"/>
              <w:bottom w:val="single" w:sz="4" w:space="0" w:color="auto"/>
              <w:right w:val="single" w:sz="4" w:space="0" w:color="auto"/>
            </w:tcBorders>
            <w:hideMark/>
          </w:tcPr>
          <w:p w:rsidR="00BF5E34" w:rsidRPr="00BF5E34" w:rsidRDefault="00BF5E34" w:rsidP="00BF5E34">
            <w:pPr>
              <w:jc w:val="center"/>
            </w:pPr>
            <w:r w:rsidRPr="00BF5E34">
              <w:t>2</w:t>
            </w:r>
          </w:p>
        </w:tc>
        <w:tc>
          <w:tcPr>
            <w:tcW w:w="1544" w:type="dxa"/>
            <w:gridSpan w:val="2"/>
            <w:tcBorders>
              <w:top w:val="single" w:sz="4" w:space="0" w:color="auto"/>
              <w:left w:val="single" w:sz="4" w:space="0" w:color="auto"/>
              <w:bottom w:val="single" w:sz="4" w:space="0" w:color="auto"/>
              <w:right w:val="single" w:sz="4" w:space="0" w:color="auto"/>
            </w:tcBorders>
            <w:hideMark/>
          </w:tcPr>
          <w:p w:rsidR="00BF5E34" w:rsidRPr="00BF5E34" w:rsidRDefault="00BF5E34" w:rsidP="00BF5E34">
            <w:pPr>
              <w:jc w:val="center"/>
            </w:pPr>
            <w:r w:rsidRPr="00BF5E34">
              <w:t>3</w:t>
            </w:r>
          </w:p>
        </w:tc>
        <w:tc>
          <w:tcPr>
            <w:tcW w:w="990" w:type="dxa"/>
            <w:gridSpan w:val="3"/>
            <w:tcBorders>
              <w:top w:val="single" w:sz="4" w:space="0" w:color="auto"/>
              <w:left w:val="single" w:sz="4" w:space="0" w:color="auto"/>
              <w:bottom w:val="single" w:sz="4" w:space="0" w:color="auto"/>
              <w:right w:val="single" w:sz="4" w:space="0" w:color="auto"/>
            </w:tcBorders>
          </w:tcPr>
          <w:p w:rsidR="00BF5E34" w:rsidRPr="00BF5E34" w:rsidRDefault="00BF5E34" w:rsidP="00BF5E34">
            <w:pPr>
              <w:jc w:val="center"/>
            </w:pPr>
          </w:p>
        </w:tc>
        <w:tc>
          <w:tcPr>
            <w:tcW w:w="1140" w:type="dxa"/>
            <w:gridSpan w:val="4"/>
            <w:tcBorders>
              <w:top w:val="single" w:sz="4" w:space="0" w:color="auto"/>
              <w:left w:val="single" w:sz="4" w:space="0" w:color="auto"/>
              <w:bottom w:val="single" w:sz="4" w:space="0" w:color="auto"/>
              <w:right w:val="single" w:sz="4" w:space="0" w:color="auto"/>
            </w:tcBorders>
            <w:hideMark/>
          </w:tcPr>
          <w:p w:rsidR="00BF5E34" w:rsidRPr="00BF5E34" w:rsidRDefault="00BF5E34" w:rsidP="00BF5E34">
            <w:pPr>
              <w:jc w:val="center"/>
            </w:pPr>
            <w:r w:rsidRPr="00BF5E34">
              <w:t>4</w:t>
            </w:r>
          </w:p>
        </w:tc>
        <w:tc>
          <w:tcPr>
            <w:tcW w:w="1138" w:type="dxa"/>
            <w:gridSpan w:val="3"/>
            <w:tcBorders>
              <w:top w:val="single" w:sz="4" w:space="0" w:color="auto"/>
              <w:left w:val="single" w:sz="4" w:space="0" w:color="auto"/>
              <w:bottom w:val="single" w:sz="4" w:space="0" w:color="auto"/>
              <w:right w:val="single" w:sz="4" w:space="0" w:color="auto"/>
            </w:tcBorders>
            <w:hideMark/>
          </w:tcPr>
          <w:p w:rsidR="00BF5E34" w:rsidRPr="00BF5E34" w:rsidRDefault="00BF5E34" w:rsidP="00BF5E34">
            <w:pPr>
              <w:jc w:val="center"/>
            </w:pPr>
            <w:r w:rsidRPr="00BF5E34">
              <w:t>5</w:t>
            </w:r>
          </w:p>
        </w:tc>
        <w:tc>
          <w:tcPr>
            <w:tcW w:w="1137" w:type="dxa"/>
            <w:gridSpan w:val="2"/>
            <w:tcBorders>
              <w:top w:val="single" w:sz="4" w:space="0" w:color="auto"/>
              <w:left w:val="single" w:sz="4" w:space="0" w:color="auto"/>
              <w:bottom w:val="single" w:sz="4" w:space="0" w:color="auto"/>
              <w:right w:val="single" w:sz="4" w:space="0" w:color="auto"/>
            </w:tcBorders>
            <w:hideMark/>
          </w:tcPr>
          <w:p w:rsidR="00BF5E34" w:rsidRPr="00BF5E34" w:rsidRDefault="00BF5E34" w:rsidP="00BF5E34">
            <w:pPr>
              <w:jc w:val="center"/>
            </w:pPr>
            <w:r w:rsidRPr="00BF5E34">
              <w:t>6</w:t>
            </w:r>
          </w:p>
        </w:tc>
        <w:tc>
          <w:tcPr>
            <w:tcW w:w="994" w:type="dxa"/>
            <w:gridSpan w:val="2"/>
            <w:tcBorders>
              <w:top w:val="single" w:sz="4" w:space="0" w:color="auto"/>
              <w:left w:val="single" w:sz="4" w:space="0" w:color="auto"/>
              <w:bottom w:val="single" w:sz="4" w:space="0" w:color="auto"/>
              <w:right w:val="single" w:sz="4" w:space="0" w:color="auto"/>
            </w:tcBorders>
            <w:hideMark/>
          </w:tcPr>
          <w:p w:rsidR="00BF5E34" w:rsidRPr="00BF5E34" w:rsidRDefault="00BF5E34" w:rsidP="00BF5E34">
            <w:pPr>
              <w:jc w:val="center"/>
            </w:pPr>
            <w:r w:rsidRPr="00BF5E34">
              <w:t>7</w:t>
            </w:r>
          </w:p>
        </w:tc>
        <w:tc>
          <w:tcPr>
            <w:tcW w:w="1022" w:type="dxa"/>
            <w:gridSpan w:val="3"/>
            <w:tcBorders>
              <w:top w:val="single" w:sz="4" w:space="0" w:color="auto"/>
              <w:left w:val="single" w:sz="4" w:space="0" w:color="auto"/>
              <w:bottom w:val="single" w:sz="4" w:space="0" w:color="auto"/>
              <w:right w:val="single" w:sz="4" w:space="0" w:color="auto"/>
            </w:tcBorders>
            <w:hideMark/>
          </w:tcPr>
          <w:p w:rsidR="00BF5E34" w:rsidRPr="00BF5E34" w:rsidRDefault="00BF5E34" w:rsidP="00BF5E34">
            <w:pPr>
              <w:jc w:val="center"/>
            </w:pPr>
            <w:r w:rsidRPr="00BF5E34">
              <w:t>8</w:t>
            </w:r>
          </w:p>
        </w:tc>
        <w:tc>
          <w:tcPr>
            <w:tcW w:w="1110" w:type="dxa"/>
            <w:tcBorders>
              <w:top w:val="single" w:sz="4" w:space="0" w:color="auto"/>
              <w:left w:val="single" w:sz="4" w:space="0" w:color="auto"/>
              <w:bottom w:val="single" w:sz="4" w:space="0" w:color="auto"/>
              <w:right w:val="single" w:sz="4" w:space="0" w:color="auto"/>
            </w:tcBorders>
          </w:tcPr>
          <w:p w:rsidR="00BF5E34" w:rsidRPr="00BF5E34" w:rsidRDefault="00BF5E34" w:rsidP="00BF5E34">
            <w:pPr>
              <w:jc w:val="center"/>
            </w:pPr>
            <w:r w:rsidRPr="00BF5E34">
              <w:t>9</w:t>
            </w:r>
          </w:p>
        </w:tc>
        <w:tc>
          <w:tcPr>
            <w:tcW w:w="1141" w:type="dxa"/>
            <w:gridSpan w:val="3"/>
            <w:tcBorders>
              <w:top w:val="single" w:sz="4" w:space="0" w:color="auto"/>
              <w:left w:val="single" w:sz="4" w:space="0" w:color="auto"/>
              <w:bottom w:val="single" w:sz="4" w:space="0" w:color="auto"/>
              <w:right w:val="single" w:sz="4" w:space="0" w:color="auto"/>
            </w:tcBorders>
            <w:hideMark/>
          </w:tcPr>
          <w:p w:rsidR="00BF5E34" w:rsidRPr="00BF5E34" w:rsidRDefault="00BF5E34" w:rsidP="00BF5E34">
            <w:pPr>
              <w:jc w:val="center"/>
            </w:pPr>
            <w:r w:rsidRPr="00BF5E34">
              <w:t>10</w:t>
            </w:r>
          </w:p>
        </w:tc>
        <w:tc>
          <w:tcPr>
            <w:tcW w:w="1139" w:type="dxa"/>
            <w:gridSpan w:val="3"/>
            <w:tcBorders>
              <w:top w:val="single" w:sz="4" w:space="0" w:color="auto"/>
              <w:left w:val="single" w:sz="4" w:space="0" w:color="auto"/>
              <w:bottom w:val="single" w:sz="4" w:space="0" w:color="auto"/>
              <w:right w:val="single" w:sz="4" w:space="0" w:color="auto"/>
            </w:tcBorders>
            <w:hideMark/>
          </w:tcPr>
          <w:p w:rsidR="00BF5E34" w:rsidRPr="00BF5E34" w:rsidRDefault="00BF5E34" w:rsidP="00BF5E34">
            <w:pPr>
              <w:jc w:val="center"/>
            </w:pPr>
            <w:r w:rsidRPr="00BF5E34">
              <w:t>11</w:t>
            </w:r>
          </w:p>
        </w:tc>
        <w:tc>
          <w:tcPr>
            <w:tcW w:w="1282" w:type="dxa"/>
            <w:gridSpan w:val="2"/>
            <w:tcBorders>
              <w:top w:val="single" w:sz="4" w:space="0" w:color="auto"/>
              <w:left w:val="single" w:sz="4" w:space="0" w:color="auto"/>
              <w:bottom w:val="single" w:sz="4" w:space="0" w:color="auto"/>
              <w:right w:val="single" w:sz="4" w:space="0" w:color="auto"/>
            </w:tcBorders>
            <w:hideMark/>
          </w:tcPr>
          <w:p w:rsidR="00BF5E34" w:rsidRPr="00BF5E34" w:rsidRDefault="00BF5E34" w:rsidP="00BF5E34">
            <w:pPr>
              <w:jc w:val="center"/>
            </w:pPr>
            <w:r w:rsidRPr="00BF5E34">
              <w:t>12</w:t>
            </w:r>
          </w:p>
        </w:tc>
        <w:tc>
          <w:tcPr>
            <w:tcW w:w="1005" w:type="dxa"/>
            <w:gridSpan w:val="2"/>
            <w:tcBorders>
              <w:top w:val="single" w:sz="4" w:space="0" w:color="auto"/>
              <w:left w:val="single" w:sz="4" w:space="0" w:color="auto"/>
              <w:bottom w:val="single" w:sz="4" w:space="0" w:color="auto"/>
              <w:right w:val="single" w:sz="4" w:space="0" w:color="auto"/>
            </w:tcBorders>
            <w:hideMark/>
          </w:tcPr>
          <w:p w:rsidR="00BF5E34" w:rsidRPr="00BF5E34" w:rsidRDefault="00BF5E34" w:rsidP="00BF5E34">
            <w:pPr>
              <w:jc w:val="center"/>
            </w:pPr>
            <w:r w:rsidRPr="00BF5E34">
              <w:t>13</w:t>
            </w:r>
          </w:p>
        </w:tc>
      </w:tr>
      <w:tr w:rsidR="00986138" w:rsidRPr="00986138" w:rsidTr="00BF5E34">
        <w:tc>
          <w:tcPr>
            <w:tcW w:w="15705" w:type="dxa"/>
            <w:gridSpan w:val="33"/>
            <w:tcBorders>
              <w:top w:val="single" w:sz="4" w:space="0" w:color="auto"/>
              <w:left w:val="single" w:sz="4" w:space="0" w:color="auto"/>
              <w:bottom w:val="single" w:sz="4" w:space="0" w:color="auto"/>
              <w:right w:val="single" w:sz="4" w:space="0" w:color="auto"/>
            </w:tcBorders>
          </w:tcPr>
          <w:p w:rsidR="00986138" w:rsidRPr="00BF5E34" w:rsidRDefault="00986138" w:rsidP="00BF5E34">
            <w:pPr>
              <w:jc w:val="center"/>
            </w:pPr>
          </w:p>
          <w:p w:rsidR="00986138" w:rsidRPr="00BF5E34" w:rsidRDefault="00986138" w:rsidP="00BF5E34">
            <w:pPr>
              <w:jc w:val="center"/>
            </w:pPr>
            <w:r w:rsidRPr="00BF5E34">
              <w:t>Программа  «Развитие сельского хозяйства и регулирование рынков сельскохозяйственной продукции, сырья и продовольствия на 2016 - 2025 годы</w:t>
            </w:r>
          </w:p>
        </w:tc>
      </w:tr>
      <w:tr w:rsidR="00986138" w:rsidRPr="00986138" w:rsidTr="00BF5E34">
        <w:tc>
          <w:tcPr>
            <w:tcW w:w="377" w:type="dxa"/>
            <w:tcBorders>
              <w:top w:val="single" w:sz="4" w:space="0" w:color="auto"/>
              <w:left w:val="single" w:sz="4" w:space="0" w:color="auto"/>
              <w:bottom w:val="single" w:sz="4" w:space="0" w:color="auto"/>
              <w:right w:val="single" w:sz="4" w:space="0" w:color="auto"/>
            </w:tcBorders>
            <w:hideMark/>
          </w:tcPr>
          <w:p w:rsidR="00986138" w:rsidRPr="00BF5E34" w:rsidRDefault="00986138" w:rsidP="00BF5E34">
            <w:r w:rsidRPr="00BF5E34">
              <w:t>1</w:t>
            </w:r>
          </w:p>
        </w:tc>
        <w:tc>
          <w:tcPr>
            <w:tcW w:w="1686" w:type="dxa"/>
            <w:gridSpan w:val="2"/>
            <w:tcBorders>
              <w:top w:val="single" w:sz="4" w:space="0" w:color="auto"/>
              <w:left w:val="single" w:sz="4" w:space="0" w:color="auto"/>
              <w:bottom w:val="single" w:sz="4" w:space="0" w:color="auto"/>
              <w:right w:val="single" w:sz="4" w:space="0" w:color="auto"/>
            </w:tcBorders>
            <w:hideMark/>
          </w:tcPr>
          <w:p w:rsidR="00986138" w:rsidRPr="00BF5E34" w:rsidRDefault="00986138" w:rsidP="00BF5E34">
            <w:r w:rsidRPr="00BF5E34">
              <w:t>Индекс производства продукции сельского хозяйства в хозяйствах всех категорий (в сопоставимых ценах)</w:t>
            </w:r>
          </w:p>
        </w:tc>
        <w:tc>
          <w:tcPr>
            <w:tcW w:w="1544" w:type="dxa"/>
            <w:gridSpan w:val="2"/>
            <w:tcBorders>
              <w:top w:val="single" w:sz="4" w:space="0" w:color="auto"/>
              <w:left w:val="single" w:sz="4" w:space="0" w:color="auto"/>
              <w:bottom w:val="single" w:sz="4" w:space="0" w:color="auto"/>
              <w:right w:val="single" w:sz="4" w:space="0" w:color="auto"/>
            </w:tcBorders>
            <w:hideMark/>
          </w:tcPr>
          <w:p w:rsidR="00986138" w:rsidRPr="00BF5E34" w:rsidRDefault="00986138" w:rsidP="00BF5E34">
            <w:r w:rsidRPr="00BF5E34">
              <w:t>процентов к предыдущему году</w:t>
            </w:r>
          </w:p>
        </w:tc>
        <w:tc>
          <w:tcPr>
            <w:tcW w:w="1037" w:type="dxa"/>
            <w:gridSpan w:val="4"/>
            <w:tcBorders>
              <w:top w:val="single" w:sz="4" w:space="0" w:color="auto"/>
              <w:left w:val="single" w:sz="4" w:space="0" w:color="auto"/>
              <w:bottom w:val="single" w:sz="4" w:space="0" w:color="auto"/>
              <w:right w:val="single" w:sz="4" w:space="0" w:color="auto"/>
            </w:tcBorders>
            <w:hideMark/>
          </w:tcPr>
          <w:p w:rsidR="00986138" w:rsidRPr="00BF5E34" w:rsidRDefault="00986138" w:rsidP="00BF5E34">
            <w:r w:rsidRPr="00BF5E34">
              <w:t>106,2</w:t>
            </w:r>
          </w:p>
        </w:tc>
        <w:tc>
          <w:tcPr>
            <w:tcW w:w="1093" w:type="dxa"/>
            <w:gridSpan w:val="3"/>
            <w:tcBorders>
              <w:top w:val="single" w:sz="4" w:space="0" w:color="auto"/>
              <w:left w:val="single" w:sz="4" w:space="0" w:color="auto"/>
              <w:bottom w:val="single" w:sz="4" w:space="0" w:color="auto"/>
              <w:right w:val="single" w:sz="4" w:space="0" w:color="auto"/>
            </w:tcBorders>
            <w:hideMark/>
          </w:tcPr>
          <w:p w:rsidR="00986138" w:rsidRPr="00BF5E34" w:rsidRDefault="00986138" w:rsidP="00BF5E34">
            <w:r w:rsidRPr="00BF5E34">
              <w:t>111,0</w:t>
            </w:r>
          </w:p>
        </w:tc>
        <w:tc>
          <w:tcPr>
            <w:tcW w:w="1138" w:type="dxa"/>
            <w:gridSpan w:val="3"/>
            <w:tcBorders>
              <w:top w:val="single" w:sz="4" w:space="0" w:color="auto"/>
              <w:left w:val="single" w:sz="4" w:space="0" w:color="auto"/>
              <w:bottom w:val="single" w:sz="4" w:space="0" w:color="auto"/>
              <w:right w:val="single" w:sz="4" w:space="0" w:color="auto"/>
            </w:tcBorders>
            <w:hideMark/>
          </w:tcPr>
          <w:p w:rsidR="00986138" w:rsidRPr="00BF5E34" w:rsidRDefault="00986138" w:rsidP="00BF5E34">
            <w:r w:rsidRPr="00BF5E34">
              <w:t>109,2</w:t>
            </w:r>
          </w:p>
        </w:tc>
        <w:tc>
          <w:tcPr>
            <w:tcW w:w="1137" w:type="dxa"/>
            <w:gridSpan w:val="2"/>
            <w:tcBorders>
              <w:top w:val="single" w:sz="4" w:space="0" w:color="auto"/>
              <w:left w:val="single" w:sz="4" w:space="0" w:color="auto"/>
              <w:bottom w:val="single" w:sz="4" w:space="0" w:color="auto"/>
              <w:right w:val="single" w:sz="4" w:space="0" w:color="auto"/>
            </w:tcBorders>
            <w:hideMark/>
          </w:tcPr>
          <w:p w:rsidR="00986138" w:rsidRPr="00BF5E34" w:rsidRDefault="00986138" w:rsidP="00BF5E34">
            <w:r w:rsidRPr="00BF5E34">
              <w:t>106,1</w:t>
            </w:r>
          </w:p>
        </w:tc>
        <w:tc>
          <w:tcPr>
            <w:tcW w:w="994" w:type="dxa"/>
            <w:gridSpan w:val="2"/>
            <w:tcBorders>
              <w:top w:val="single" w:sz="4" w:space="0" w:color="auto"/>
              <w:left w:val="single" w:sz="4" w:space="0" w:color="auto"/>
              <w:bottom w:val="single" w:sz="4" w:space="0" w:color="auto"/>
              <w:right w:val="single" w:sz="4" w:space="0" w:color="auto"/>
            </w:tcBorders>
            <w:hideMark/>
          </w:tcPr>
          <w:p w:rsidR="00986138" w:rsidRPr="00BF5E34" w:rsidRDefault="00986138" w:rsidP="00BF5E34">
            <w:r w:rsidRPr="00BF5E34">
              <w:t>154,2</w:t>
            </w:r>
          </w:p>
        </w:tc>
        <w:tc>
          <w:tcPr>
            <w:tcW w:w="993" w:type="dxa"/>
            <w:gridSpan w:val="2"/>
            <w:tcBorders>
              <w:top w:val="single" w:sz="4" w:space="0" w:color="auto"/>
              <w:left w:val="single" w:sz="4" w:space="0" w:color="auto"/>
              <w:bottom w:val="single" w:sz="4" w:space="0" w:color="auto"/>
              <w:right w:val="single" w:sz="4" w:space="0" w:color="auto"/>
            </w:tcBorders>
            <w:hideMark/>
          </w:tcPr>
          <w:p w:rsidR="00986138" w:rsidRPr="00BF5E34" w:rsidRDefault="00986138" w:rsidP="00BF5E34">
            <w:r w:rsidRPr="00BF5E34">
              <w:t>110,3</w:t>
            </w:r>
          </w:p>
        </w:tc>
        <w:tc>
          <w:tcPr>
            <w:tcW w:w="1139" w:type="dxa"/>
            <w:gridSpan w:val="2"/>
            <w:tcBorders>
              <w:top w:val="single" w:sz="4" w:space="0" w:color="auto"/>
              <w:left w:val="single" w:sz="4" w:space="0" w:color="auto"/>
              <w:bottom w:val="single" w:sz="4" w:space="0" w:color="auto"/>
              <w:right w:val="single" w:sz="4" w:space="0" w:color="auto"/>
            </w:tcBorders>
            <w:hideMark/>
          </w:tcPr>
          <w:p w:rsidR="00986138" w:rsidRPr="00BF5E34" w:rsidRDefault="00986138" w:rsidP="00BF5E34">
            <w:r w:rsidRPr="00BF5E34">
              <w:t>114,5</w:t>
            </w:r>
          </w:p>
        </w:tc>
        <w:tc>
          <w:tcPr>
            <w:tcW w:w="1141" w:type="dxa"/>
            <w:gridSpan w:val="3"/>
            <w:tcBorders>
              <w:top w:val="single" w:sz="4" w:space="0" w:color="auto"/>
              <w:left w:val="single" w:sz="4" w:space="0" w:color="auto"/>
              <w:bottom w:val="single" w:sz="4" w:space="0" w:color="auto"/>
              <w:right w:val="single" w:sz="4" w:space="0" w:color="auto"/>
            </w:tcBorders>
            <w:hideMark/>
          </w:tcPr>
          <w:p w:rsidR="00986138" w:rsidRPr="00BF5E34" w:rsidRDefault="00986138" w:rsidP="00BF5E34">
            <w:r w:rsidRPr="00BF5E34">
              <w:t>104,1</w:t>
            </w:r>
          </w:p>
        </w:tc>
        <w:tc>
          <w:tcPr>
            <w:tcW w:w="1139" w:type="dxa"/>
            <w:gridSpan w:val="3"/>
            <w:tcBorders>
              <w:top w:val="single" w:sz="4" w:space="0" w:color="auto"/>
              <w:left w:val="single" w:sz="4" w:space="0" w:color="auto"/>
              <w:bottom w:val="single" w:sz="4" w:space="0" w:color="auto"/>
              <w:right w:val="single" w:sz="4" w:space="0" w:color="auto"/>
            </w:tcBorders>
            <w:hideMark/>
          </w:tcPr>
          <w:p w:rsidR="00986138" w:rsidRPr="00BF5E34" w:rsidRDefault="00986138" w:rsidP="00BF5E34">
            <w:r w:rsidRPr="00BF5E34">
              <w:t>106,5</w:t>
            </w:r>
          </w:p>
        </w:tc>
        <w:tc>
          <w:tcPr>
            <w:tcW w:w="1282" w:type="dxa"/>
            <w:gridSpan w:val="2"/>
            <w:tcBorders>
              <w:top w:val="single" w:sz="4" w:space="0" w:color="auto"/>
              <w:left w:val="single" w:sz="4" w:space="0" w:color="auto"/>
              <w:bottom w:val="single" w:sz="4" w:space="0" w:color="auto"/>
              <w:right w:val="single" w:sz="4" w:space="0" w:color="auto"/>
            </w:tcBorders>
            <w:hideMark/>
          </w:tcPr>
          <w:p w:rsidR="00986138" w:rsidRPr="00BF5E34" w:rsidRDefault="00986138" w:rsidP="00BF5E34">
            <w:r w:rsidRPr="00BF5E34">
              <w:t>104,2</w:t>
            </w:r>
          </w:p>
        </w:tc>
        <w:tc>
          <w:tcPr>
            <w:tcW w:w="1005" w:type="dxa"/>
            <w:gridSpan w:val="2"/>
            <w:tcBorders>
              <w:top w:val="single" w:sz="4" w:space="0" w:color="auto"/>
              <w:left w:val="single" w:sz="4" w:space="0" w:color="auto"/>
              <w:bottom w:val="single" w:sz="4" w:space="0" w:color="auto"/>
              <w:right w:val="single" w:sz="4" w:space="0" w:color="auto"/>
            </w:tcBorders>
            <w:hideMark/>
          </w:tcPr>
          <w:p w:rsidR="00986138" w:rsidRPr="00BF5E34" w:rsidRDefault="00986138" w:rsidP="00BF5E34">
            <w:r w:rsidRPr="00BF5E34">
              <w:t>105,1</w:t>
            </w:r>
          </w:p>
        </w:tc>
      </w:tr>
      <w:tr w:rsidR="00986138" w:rsidRPr="00986138" w:rsidTr="00BF5E34">
        <w:tc>
          <w:tcPr>
            <w:tcW w:w="377" w:type="dxa"/>
            <w:tcBorders>
              <w:top w:val="single" w:sz="4" w:space="0" w:color="auto"/>
              <w:left w:val="single" w:sz="4" w:space="0" w:color="auto"/>
              <w:bottom w:val="single" w:sz="4" w:space="0" w:color="auto"/>
              <w:right w:val="single" w:sz="4" w:space="0" w:color="auto"/>
            </w:tcBorders>
            <w:hideMark/>
          </w:tcPr>
          <w:p w:rsidR="00986138" w:rsidRPr="00BF5E34" w:rsidRDefault="00986138" w:rsidP="00BF5E34">
            <w:r w:rsidRPr="00BF5E34">
              <w:t>2</w:t>
            </w:r>
          </w:p>
        </w:tc>
        <w:tc>
          <w:tcPr>
            <w:tcW w:w="1686" w:type="dxa"/>
            <w:gridSpan w:val="2"/>
            <w:tcBorders>
              <w:top w:val="single" w:sz="4" w:space="0" w:color="auto"/>
              <w:left w:val="single" w:sz="4" w:space="0" w:color="auto"/>
              <w:bottom w:val="single" w:sz="4" w:space="0" w:color="auto"/>
              <w:right w:val="single" w:sz="4" w:space="0" w:color="auto"/>
            </w:tcBorders>
          </w:tcPr>
          <w:p w:rsidR="00986138" w:rsidRPr="00BF5E34" w:rsidRDefault="00986138" w:rsidP="00BF5E34">
            <w:r w:rsidRPr="00BF5E34">
              <w:t>Индекс производства продукции растениеводства (в сопоставимых ценах)</w:t>
            </w:r>
          </w:p>
        </w:tc>
        <w:tc>
          <w:tcPr>
            <w:tcW w:w="1544" w:type="dxa"/>
            <w:gridSpan w:val="2"/>
            <w:tcBorders>
              <w:top w:val="single" w:sz="4" w:space="0" w:color="auto"/>
              <w:left w:val="single" w:sz="4" w:space="0" w:color="auto"/>
              <w:bottom w:val="single" w:sz="4" w:space="0" w:color="auto"/>
              <w:right w:val="single" w:sz="4" w:space="0" w:color="auto"/>
            </w:tcBorders>
            <w:hideMark/>
          </w:tcPr>
          <w:p w:rsidR="00986138" w:rsidRPr="00BF5E34" w:rsidRDefault="00986138" w:rsidP="00BF5E34">
            <w:r w:rsidRPr="00BF5E34">
              <w:t>процентов к предыдущему году</w:t>
            </w:r>
          </w:p>
        </w:tc>
        <w:tc>
          <w:tcPr>
            <w:tcW w:w="1037" w:type="dxa"/>
            <w:gridSpan w:val="4"/>
            <w:tcBorders>
              <w:top w:val="single" w:sz="4" w:space="0" w:color="auto"/>
              <w:left w:val="single" w:sz="4" w:space="0" w:color="auto"/>
              <w:bottom w:val="single" w:sz="4" w:space="0" w:color="auto"/>
              <w:right w:val="single" w:sz="4" w:space="0" w:color="auto"/>
            </w:tcBorders>
            <w:hideMark/>
          </w:tcPr>
          <w:p w:rsidR="00986138" w:rsidRPr="00BF5E34" w:rsidRDefault="00986138" w:rsidP="00BF5E34">
            <w:r w:rsidRPr="00BF5E34">
              <w:t>107,5</w:t>
            </w:r>
          </w:p>
        </w:tc>
        <w:tc>
          <w:tcPr>
            <w:tcW w:w="1093" w:type="dxa"/>
            <w:gridSpan w:val="3"/>
            <w:tcBorders>
              <w:top w:val="single" w:sz="4" w:space="0" w:color="auto"/>
              <w:left w:val="single" w:sz="4" w:space="0" w:color="auto"/>
              <w:bottom w:val="single" w:sz="4" w:space="0" w:color="auto"/>
              <w:right w:val="single" w:sz="4" w:space="0" w:color="auto"/>
            </w:tcBorders>
            <w:hideMark/>
          </w:tcPr>
          <w:p w:rsidR="00986138" w:rsidRPr="00BF5E34" w:rsidRDefault="00986138" w:rsidP="00BF5E34">
            <w:r w:rsidRPr="00BF5E34">
              <w:t>118,3</w:t>
            </w:r>
          </w:p>
        </w:tc>
        <w:tc>
          <w:tcPr>
            <w:tcW w:w="1138" w:type="dxa"/>
            <w:gridSpan w:val="3"/>
            <w:tcBorders>
              <w:top w:val="single" w:sz="4" w:space="0" w:color="auto"/>
              <w:left w:val="single" w:sz="4" w:space="0" w:color="auto"/>
              <w:bottom w:val="single" w:sz="4" w:space="0" w:color="auto"/>
              <w:right w:val="single" w:sz="4" w:space="0" w:color="auto"/>
            </w:tcBorders>
            <w:hideMark/>
          </w:tcPr>
          <w:p w:rsidR="00986138" w:rsidRPr="00BF5E34" w:rsidRDefault="00986138" w:rsidP="00BF5E34">
            <w:r w:rsidRPr="00BF5E34">
              <w:t>113,1</w:t>
            </w:r>
          </w:p>
        </w:tc>
        <w:tc>
          <w:tcPr>
            <w:tcW w:w="1137" w:type="dxa"/>
            <w:gridSpan w:val="2"/>
            <w:tcBorders>
              <w:top w:val="single" w:sz="4" w:space="0" w:color="auto"/>
              <w:left w:val="single" w:sz="4" w:space="0" w:color="auto"/>
              <w:bottom w:val="single" w:sz="4" w:space="0" w:color="auto"/>
              <w:right w:val="single" w:sz="4" w:space="0" w:color="auto"/>
            </w:tcBorders>
            <w:hideMark/>
          </w:tcPr>
          <w:p w:rsidR="00986138" w:rsidRPr="00BF5E34" w:rsidRDefault="00986138" w:rsidP="00BF5E34">
            <w:r w:rsidRPr="00BF5E34">
              <w:t>105,5</w:t>
            </w:r>
          </w:p>
        </w:tc>
        <w:tc>
          <w:tcPr>
            <w:tcW w:w="994" w:type="dxa"/>
            <w:gridSpan w:val="2"/>
            <w:tcBorders>
              <w:top w:val="single" w:sz="4" w:space="0" w:color="auto"/>
              <w:left w:val="single" w:sz="4" w:space="0" w:color="auto"/>
              <w:bottom w:val="single" w:sz="4" w:space="0" w:color="auto"/>
              <w:right w:val="single" w:sz="4" w:space="0" w:color="auto"/>
            </w:tcBorders>
            <w:hideMark/>
          </w:tcPr>
          <w:p w:rsidR="00986138" w:rsidRPr="00BF5E34" w:rsidRDefault="00986138" w:rsidP="00BF5E34">
            <w:r w:rsidRPr="00BF5E34">
              <w:t>105,4</w:t>
            </w:r>
          </w:p>
        </w:tc>
        <w:tc>
          <w:tcPr>
            <w:tcW w:w="993" w:type="dxa"/>
            <w:gridSpan w:val="2"/>
            <w:tcBorders>
              <w:top w:val="single" w:sz="4" w:space="0" w:color="auto"/>
              <w:left w:val="single" w:sz="4" w:space="0" w:color="auto"/>
              <w:bottom w:val="single" w:sz="4" w:space="0" w:color="auto"/>
              <w:right w:val="single" w:sz="4" w:space="0" w:color="auto"/>
            </w:tcBorders>
            <w:hideMark/>
          </w:tcPr>
          <w:p w:rsidR="00986138" w:rsidRPr="00BF5E34" w:rsidRDefault="00986138" w:rsidP="00BF5E34">
            <w:r w:rsidRPr="00BF5E34">
              <w:t>105,3</w:t>
            </w:r>
          </w:p>
        </w:tc>
        <w:tc>
          <w:tcPr>
            <w:tcW w:w="1139" w:type="dxa"/>
            <w:gridSpan w:val="2"/>
            <w:tcBorders>
              <w:top w:val="single" w:sz="4" w:space="0" w:color="auto"/>
              <w:left w:val="single" w:sz="4" w:space="0" w:color="auto"/>
              <w:bottom w:val="single" w:sz="4" w:space="0" w:color="auto"/>
              <w:right w:val="single" w:sz="4" w:space="0" w:color="auto"/>
            </w:tcBorders>
            <w:hideMark/>
          </w:tcPr>
          <w:p w:rsidR="00986138" w:rsidRPr="00BF5E34" w:rsidRDefault="00986138" w:rsidP="00BF5E34">
            <w:r w:rsidRPr="00BF5E34">
              <w:t>105,4</w:t>
            </w:r>
          </w:p>
        </w:tc>
        <w:tc>
          <w:tcPr>
            <w:tcW w:w="1141" w:type="dxa"/>
            <w:gridSpan w:val="3"/>
            <w:tcBorders>
              <w:top w:val="single" w:sz="4" w:space="0" w:color="auto"/>
              <w:left w:val="single" w:sz="4" w:space="0" w:color="auto"/>
              <w:bottom w:val="single" w:sz="4" w:space="0" w:color="auto"/>
              <w:right w:val="single" w:sz="4" w:space="0" w:color="auto"/>
            </w:tcBorders>
            <w:hideMark/>
          </w:tcPr>
          <w:p w:rsidR="00986138" w:rsidRPr="00BF5E34" w:rsidRDefault="00986138" w:rsidP="00BF5E34">
            <w:r w:rsidRPr="00BF5E34">
              <w:t>102,6</w:t>
            </w:r>
          </w:p>
        </w:tc>
        <w:tc>
          <w:tcPr>
            <w:tcW w:w="1139" w:type="dxa"/>
            <w:gridSpan w:val="3"/>
            <w:tcBorders>
              <w:top w:val="single" w:sz="4" w:space="0" w:color="auto"/>
              <w:left w:val="single" w:sz="4" w:space="0" w:color="auto"/>
              <w:bottom w:val="single" w:sz="4" w:space="0" w:color="auto"/>
              <w:right w:val="single" w:sz="4" w:space="0" w:color="auto"/>
            </w:tcBorders>
            <w:hideMark/>
          </w:tcPr>
          <w:p w:rsidR="00986138" w:rsidRPr="00BF5E34" w:rsidRDefault="00986138" w:rsidP="00BF5E34">
            <w:r w:rsidRPr="00BF5E34">
              <w:t>105,3</w:t>
            </w:r>
          </w:p>
        </w:tc>
        <w:tc>
          <w:tcPr>
            <w:tcW w:w="1282" w:type="dxa"/>
            <w:gridSpan w:val="2"/>
            <w:tcBorders>
              <w:top w:val="single" w:sz="4" w:space="0" w:color="auto"/>
              <w:left w:val="single" w:sz="4" w:space="0" w:color="auto"/>
              <w:bottom w:val="single" w:sz="4" w:space="0" w:color="auto"/>
              <w:right w:val="single" w:sz="4" w:space="0" w:color="auto"/>
            </w:tcBorders>
            <w:hideMark/>
          </w:tcPr>
          <w:p w:rsidR="00986138" w:rsidRPr="00BF5E34" w:rsidRDefault="00986138" w:rsidP="00BF5E34">
            <w:r w:rsidRPr="00BF5E34">
              <w:t>104,2</w:t>
            </w:r>
          </w:p>
        </w:tc>
        <w:tc>
          <w:tcPr>
            <w:tcW w:w="1005" w:type="dxa"/>
            <w:gridSpan w:val="2"/>
            <w:tcBorders>
              <w:top w:val="single" w:sz="4" w:space="0" w:color="auto"/>
              <w:left w:val="single" w:sz="4" w:space="0" w:color="auto"/>
              <w:bottom w:val="single" w:sz="4" w:space="0" w:color="auto"/>
              <w:right w:val="single" w:sz="4" w:space="0" w:color="auto"/>
            </w:tcBorders>
            <w:hideMark/>
          </w:tcPr>
          <w:p w:rsidR="00986138" w:rsidRPr="00BF5E34" w:rsidRDefault="00986138" w:rsidP="00BF5E34">
            <w:r w:rsidRPr="00BF5E34">
              <w:t>105,1</w:t>
            </w:r>
          </w:p>
        </w:tc>
      </w:tr>
      <w:tr w:rsidR="00986138" w:rsidRPr="00986138" w:rsidTr="00BF5E34">
        <w:tc>
          <w:tcPr>
            <w:tcW w:w="377" w:type="dxa"/>
            <w:tcBorders>
              <w:top w:val="single" w:sz="4" w:space="0" w:color="auto"/>
              <w:left w:val="single" w:sz="4" w:space="0" w:color="auto"/>
              <w:bottom w:val="single" w:sz="4" w:space="0" w:color="auto"/>
              <w:right w:val="single" w:sz="4" w:space="0" w:color="auto"/>
            </w:tcBorders>
            <w:hideMark/>
          </w:tcPr>
          <w:p w:rsidR="00986138" w:rsidRPr="00BF5E34" w:rsidRDefault="00986138" w:rsidP="00BF5E34">
            <w:r w:rsidRPr="00BF5E34">
              <w:t>3</w:t>
            </w:r>
          </w:p>
        </w:tc>
        <w:tc>
          <w:tcPr>
            <w:tcW w:w="1686" w:type="dxa"/>
            <w:gridSpan w:val="2"/>
            <w:tcBorders>
              <w:top w:val="single" w:sz="4" w:space="0" w:color="auto"/>
              <w:left w:val="single" w:sz="4" w:space="0" w:color="auto"/>
              <w:bottom w:val="single" w:sz="4" w:space="0" w:color="auto"/>
              <w:right w:val="single" w:sz="4" w:space="0" w:color="auto"/>
            </w:tcBorders>
            <w:hideMark/>
          </w:tcPr>
          <w:p w:rsidR="00986138" w:rsidRPr="00BF5E34" w:rsidRDefault="00986138" w:rsidP="00BF5E34">
            <w:r w:rsidRPr="00BF5E34">
              <w:t xml:space="preserve">Индекс производства продукции </w:t>
            </w:r>
            <w:r w:rsidRPr="00BF5E34">
              <w:lastRenderedPageBreak/>
              <w:t>животноводства (в сопоставимых ценах)</w:t>
            </w:r>
          </w:p>
        </w:tc>
        <w:tc>
          <w:tcPr>
            <w:tcW w:w="1544" w:type="dxa"/>
            <w:gridSpan w:val="2"/>
            <w:tcBorders>
              <w:top w:val="single" w:sz="4" w:space="0" w:color="auto"/>
              <w:left w:val="single" w:sz="4" w:space="0" w:color="auto"/>
              <w:bottom w:val="single" w:sz="4" w:space="0" w:color="auto"/>
              <w:right w:val="single" w:sz="4" w:space="0" w:color="auto"/>
            </w:tcBorders>
            <w:hideMark/>
          </w:tcPr>
          <w:p w:rsidR="00986138" w:rsidRPr="00BF5E34" w:rsidRDefault="00986138" w:rsidP="00BF5E34">
            <w:r w:rsidRPr="00BF5E34">
              <w:lastRenderedPageBreak/>
              <w:t>процентов к предыдущему году</w:t>
            </w:r>
          </w:p>
        </w:tc>
        <w:tc>
          <w:tcPr>
            <w:tcW w:w="1037" w:type="dxa"/>
            <w:gridSpan w:val="4"/>
            <w:tcBorders>
              <w:top w:val="single" w:sz="4" w:space="0" w:color="auto"/>
              <w:left w:val="single" w:sz="4" w:space="0" w:color="auto"/>
              <w:bottom w:val="single" w:sz="4" w:space="0" w:color="auto"/>
              <w:right w:val="single" w:sz="4" w:space="0" w:color="auto"/>
            </w:tcBorders>
            <w:hideMark/>
          </w:tcPr>
          <w:p w:rsidR="00986138" w:rsidRPr="00BF5E34" w:rsidRDefault="00986138" w:rsidP="00BF5E34">
            <w:r w:rsidRPr="00BF5E34">
              <w:t>104,6</w:t>
            </w:r>
          </w:p>
        </w:tc>
        <w:tc>
          <w:tcPr>
            <w:tcW w:w="1093" w:type="dxa"/>
            <w:gridSpan w:val="3"/>
            <w:tcBorders>
              <w:top w:val="single" w:sz="4" w:space="0" w:color="auto"/>
              <w:left w:val="single" w:sz="4" w:space="0" w:color="auto"/>
              <w:bottom w:val="single" w:sz="4" w:space="0" w:color="auto"/>
              <w:right w:val="single" w:sz="4" w:space="0" w:color="auto"/>
            </w:tcBorders>
            <w:hideMark/>
          </w:tcPr>
          <w:p w:rsidR="00986138" w:rsidRPr="00BF5E34" w:rsidRDefault="00986138" w:rsidP="00BF5E34">
            <w:r w:rsidRPr="00BF5E34">
              <w:t>102,</w:t>
            </w:r>
          </w:p>
        </w:tc>
        <w:tc>
          <w:tcPr>
            <w:tcW w:w="1138" w:type="dxa"/>
            <w:gridSpan w:val="3"/>
            <w:tcBorders>
              <w:top w:val="single" w:sz="4" w:space="0" w:color="auto"/>
              <w:left w:val="single" w:sz="4" w:space="0" w:color="auto"/>
              <w:bottom w:val="single" w:sz="4" w:space="0" w:color="auto"/>
              <w:right w:val="single" w:sz="4" w:space="0" w:color="auto"/>
            </w:tcBorders>
            <w:hideMark/>
          </w:tcPr>
          <w:p w:rsidR="00986138" w:rsidRPr="00BF5E34" w:rsidRDefault="00986138" w:rsidP="00BF5E34">
            <w:r w:rsidRPr="00BF5E34">
              <w:t>103,7</w:t>
            </w:r>
          </w:p>
        </w:tc>
        <w:tc>
          <w:tcPr>
            <w:tcW w:w="1137" w:type="dxa"/>
            <w:gridSpan w:val="2"/>
            <w:tcBorders>
              <w:top w:val="single" w:sz="4" w:space="0" w:color="auto"/>
              <w:left w:val="single" w:sz="4" w:space="0" w:color="auto"/>
              <w:bottom w:val="single" w:sz="4" w:space="0" w:color="auto"/>
              <w:right w:val="single" w:sz="4" w:space="0" w:color="auto"/>
            </w:tcBorders>
            <w:hideMark/>
          </w:tcPr>
          <w:p w:rsidR="00986138" w:rsidRPr="00BF5E34" w:rsidRDefault="00986138" w:rsidP="00BF5E34">
            <w:r w:rsidRPr="00BF5E34">
              <w:t>105,5</w:t>
            </w:r>
          </w:p>
        </w:tc>
        <w:tc>
          <w:tcPr>
            <w:tcW w:w="994" w:type="dxa"/>
            <w:gridSpan w:val="2"/>
            <w:tcBorders>
              <w:top w:val="single" w:sz="4" w:space="0" w:color="auto"/>
              <w:left w:val="single" w:sz="4" w:space="0" w:color="auto"/>
              <w:bottom w:val="single" w:sz="4" w:space="0" w:color="auto"/>
              <w:right w:val="single" w:sz="4" w:space="0" w:color="auto"/>
            </w:tcBorders>
            <w:hideMark/>
          </w:tcPr>
          <w:p w:rsidR="00986138" w:rsidRPr="00BF5E34" w:rsidRDefault="00986138" w:rsidP="00BF5E34">
            <w:r w:rsidRPr="00BF5E34">
              <w:t>185,4</w:t>
            </w:r>
          </w:p>
        </w:tc>
        <w:tc>
          <w:tcPr>
            <w:tcW w:w="993" w:type="dxa"/>
            <w:gridSpan w:val="2"/>
            <w:tcBorders>
              <w:top w:val="single" w:sz="4" w:space="0" w:color="auto"/>
              <w:left w:val="single" w:sz="4" w:space="0" w:color="auto"/>
              <w:bottom w:val="single" w:sz="4" w:space="0" w:color="auto"/>
              <w:right w:val="single" w:sz="4" w:space="0" w:color="auto"/>
            </w:tcBorders>
            <w:hideMark/>
          </w:tcPr>
          <w:p w:rsidR="00986138" w:rsidRPr="00BF5E34" w:rsidRDefault="00986138" w:rsidP="00BF5E34">
            <w:r w:rsidRPr="00BF5E34">
              <w:t>110,5,</w:t>
            </w:r>
          </w:p>
        </w:tc>
        <w:tc>
          <w:tcPr>
            <w:tcW w:w="1139" w:type="dxa"/>
            <w:gridSpan w:val="2"/>
            <w:tcBorders>
              <w:top w:val="single" w:sz="4" w:space="0" w:color="auto"/>
              <w:left w:val="single" w:sz="4" w:space="0" w:color="auto"/>
              <w:bottom w:val="single" w:sz="4" w:space="0" w:color="auto"/>
              <w:right w:val="single" w:sz="4" w:space="0" w:color="auto"/>
            </w:tcBorders>
            <w:hideMark/>
          </w:tcPr>
          <w:p w:rsidR="00986138" w:rsidRPr="00BF5E34" w:rsidRDefault="00986138" w:rsidP="00BF5E34">
            <w:r w:rsidRPr="00BF5E34">
              <w:t>116,2</w:t>
            </w:r>
          </w:p>
        </w:tc>
        <w:tc>
          <w:tcPr>
            <w:tcW w:w="1141" w:type="dxa"/>
            <w:gridSpan w:val="3"/>
            <w:tcBorders>
              <w:top w:val="single" w:sz="4" w:space="0" w:color="auto"/>
              <w:left w:val="single" w:sz="4" w:space="0" w:color="auto"/>
              <w:bottom w:val="single" w:sz="4" w:space="0" w:color="auto"/>
              <w:right w:val="single" w:sz="4" w:space="0" w:color="auto"/>
            </w:tcBorders>
            <w:hideMark/>
          </w:tcPr>
          <w:p w:rsidR="00986138" w:rsidRPr="00BF5E34" w:rsidRDefault="00986138" w:rsidP="00BF5E34">
            <w:r w:rsidRPr="00BF5E34">
              <w:t>105,2</w:t>
            </w:r>
          </w:p>
        </w:tc>
        <w:tc>
          <w:tcPr>
            <w:tcW w:w="1139" w:type="dxa"/>
            <w:gridSpan w:val="3"/>
            <w:tcBorders>
              <w:top w:val="single" w:sz="4" w:space="0" w:color="auto"/>
              <w:left w:val="single" w:sz="4" w:space="0" w:color="auto"/>
              <w:bottom w:val="single" w:sz="4" w:space="0" w:color="auto"/>
              <w:right w:val="single" w:sz="4" w:space="0" w:color="auto"/>
            </w:tcBorders>
            <w:hideMark/>
          </w:tcPr>
          <w:p w:rsidR="00986138" w:rsidRPr="00BF5E34" w:rsidRDefault="00986138" w:rsidP="00BF5E34">
            <w:r w:rsidRPr="00BF5E34">
              <w:t>103,9</w:t>
            </w:r>
          </w:p>
        </w:tc>
        <w:tc>
          <w:tcPr>
            <w:tcW w:w="1282" w:type="dxa"/>
            <w:gridSpan w:val="2"/>
            <w:tcBorders>
              <w:top w:val="single" w:sz="4" w:space="0" w:color="auto"/>
              <w:left w:val="single" w:sz="4" w:space="0" w:color="auto"/>
              <w:bottom w:val="single" w:sz="4" w:space="0" w:color="auto"/>
              <w:right w:val="single" w:sz="4" w:space="0" w:color="auto"/>
            </w:tcBorders>
            <w:hideMark/>
          </w:tcPr>
          <w:p w:rsidR="00986138" w:rsidRPr="00BF5E34" w:rsidRDefault="00986138" w:rsidP="00BF5E34">
            <w:r w:rsidRPr="00BF5E34">
              <w:t>105,1</w:t>
            </w:r>
          </w:p>
        </w:tc>
        <w:tc>
          <w:tcPr>
            <w:tcW w:w="1005" w:type="dxa"/>
            <w:gridSpan w:val="2"/>
            <w:tcBorders>
              <w:top w:val="single" w:sz="4" w:space="0" w:color="auto"/>
              <w:left w:val="single" w:sz="4" w:space="0" w:color="auto"/>
              <w:bottom w:val="single" w:sz="4" w:space="0" w:color="auto"/>
              <w:right w:val="single" w:sz="4" w:space="0" w:color="auto"/>
            </w:tcBorders>
            <w:hideMark/>
          </w:tcPr>
          <w:p w:rsidR="00986138" w:rsidRPr="00BF5E34" w:rsidRDefault="00986138" w:rsidP="00BF5E34">
            <w:r w:rsidRPr="00BF5E34">
              <w:t>104,9</w:t>
            </w:r>
          </w:p>
        </w:tc>
      </w:tr>
      <w:tr w:rsidR="00986138" w:rsidRPr="00986138" w:rsidTr="00BF5E34">
        <w:tc>
          <w:tcPr>
            <w:tcW w:w="377" w:type="dxa"/>
            <w:tcBorders>
              <w:top w:val="single" w:sz="4" w:space="0" w:color="auto"/>
              <w:left w:val="single" w:sz="4" w:space="0" w:color="auto"/>
              <w:bottom w:val="single" w:sz="4" w:space="0" w:color="auto"/>
              <w:right w:val="single" w:sz="4" w:space="0" w:color="auto"/>
            </w:tcBorders>
            <w:hideMark/>
          </w:tcPr>
          <w:p w:rsidR="00986138" w:rsidRPr="00BF5E34" w:rsidRDefault="00986138" w:rsidP="00BF5E34">
            <w:r w:rsidRPr="00BF5E34">
              <w:lastRenderedPageBreak/>
              <w:t>4</w:t>
            </w:r>
          </w:p>
        </w:tc>
        <w:tc>
          <w:tcPr>
            <w:tcW w:w="1686" w:type="dxa"/>
            <w:gridSpan w:val="2"/>
            <w:tcBorders>
              <w:top w:val="single" w:sz="4" w:space="0" w:color="auto"/>
              <w:left w:val="single" w:sz="4" w:space="0" w:color="auto"/>
              <w:bottom w:val="single" w:sz="4" w:space="0" w:color="auto"/>
              <w:right w:val="single" w:sz="4" w:space="0" w:color="auto"/>
            </w:tcBorders>
            <w:hideMark/>
          </w:tcPr>
          <w:p w:rsidR="00986138" w:rsidRPr="00BF5E34" w:rsidRDefault="00986138" w:rsidP="00BF5E34">
            <w:r w:rsidRPr="00BF5E34">
              <w:t>Рентабельность сельскохозяйственных организаций (с учетом субсидий)</w:t>
            </w:r>
          </w:p>
        </w:tc>
        <w:tc>
          <w:tcPr>
            <w:tcW w:w="1544" w:type="dxa"/>
            <w:gridSpan w:val="2"/>
            <w:tcBorders>
              <w:top w:val="single" w:sz="4" w:space="0" w:color="auto"/>
              <w:left w:val="single" w:sz="4" w:space="0" w:color="auto"/>
              <w:bottom w:val="single" w:sz="4" w:space="0" w:color="auto"/>
              <w:right w:val="single" w:sz="4" w:space="0" w:color="auto"/>
            </w:tcBorders>
            <w:hideMark/>
          </w:tcPr>
          <w:p w:rsidR="00986138" w:rsidRPr="00BF5E34" w:rsidRDefault="00986138" w:rsidP="00BF5E34">
            <w:r w:rsidRPr="00BF5E34">
              <w:t>процентов</w:t>
            </w:r>
          </w:p>
        </w:tc>
        <w:tc>
          <w:tcPr>
            <w:tcW w:w="1037" w:type="dxa"/>
            <w:gridSpan w:val="4"/>
            <w:tcBorders>
              <w:top w:val="single" w:sz="4" w:space="0" w:color="auto"/>
              <w:left w:val="single" w:sz="4" w:space="0" w:color="auto"/>
              <w:bottom w:val="single" w:sz="4" w:space="0" w:color="auto"/>
              <w:right w:val="single" w:sz="4" w:space="0" w:color="auto"/>
            </w:tcBorders>
            <w:hideMark/>
          </w:tcPr>
          <w:p w:rsidR="00986138" w:rsidRPr="00BF5E34" w:rsidRDefault="00986138" w:rsidP="00BF5E34">
            <w:r w:rsidRPr="00BF5E34">
              <w:t>7,9</w:t>
            </w:r>
          </w:p>
        </w:tc>
        <w:tc>
          <w:tcPr>
            <w:tcW w:w="1093" w:type="dxa"/>
            <w:gridSpan w:val="3"/>
            <w:tcBorders>
              <w:top w:val="single" w:sz="4" w:space="0" w:color="auto"/>
              <w:left w:val="single" w:sz="4" w:space="0" w:color="auto"/>
              <w:bottom w:val="single" w:sz="4" w:space="0" w:color="auto"/>
              <w:right w:val="single" w:sz="4" w:space="0" w:color="auto"/>
            </w:tcBorders>
            <w:hideMark/>
          </w:tcPr>
          <w:p w:rsidR="00986138" w:rsidRPr="00BF5E34" w:rsidRDefault="00986138" w:rsidP="00BF5E34">
            <w:r w:rsidRPr="00BF5E34">
              <w:t>19,1</w:t>
            </w:r>
          </w:p>
        </w:tc>
        <w:tc>
          <w:tcPr>
            <w:tcW w:w="1138" w:type="dxa"/>
            <w:gridSpan w:val="3"/>
            <w:tcBorders>
              <w:top w:val="single" w:sz="4" w:space="0" w:color="auto"/>
              <w:left w:val="single" w:sz="4" w:space="0" w:color="auto"/>
              <w:bottom w:val="single" w:sz="4" w:space="0" w:color="auto"/>
              <w:right w:val="single" w:sz="4" w:space="0" w:color="auto"/>
            </w:tcBorders>
            <w:hideMark/>
          </w:tcPr>
          <w:p w:rsidR="00986138" w:rsidRPr="00BF5E34" w:rsidRDefault="00986138" w:rsidP="00BF5E34">
            <w:r w:rsidRPr="00BF5E34">
              <w:t>5,2</w:t>
            </w:r>
          </w:p>
        </w:tc>
        <w:tc>
          <w:tcPr>
            <w:tcW w:w="1137" w:type="dxa"/>
            <w:gridSpan w:val="2"/>
            <w:tcBorders>
              <w:top w:val="single" w:sz="4" w:space="0" w:color="auto"/>
              <w:left w:val="single" w:sz="4" w:space="0" w:color="auto"/>
              <w:bottom w:val="single" w:sz="4" w:space="0" w:color="auto"/>
              <w:right w:val="single" w:sz="4" w:space="0" w:color="auto"/>
            </w:tcBorders>
            <w:hideMark/>
          </w:tcPr>
          <w:p w:rsidR="00986138" w:rsidRPr="00BF5E34" w:rsidRDefault="00986138" w:rsidP="00BF5E34">
            <w:r w:rsidRPr="00BF5E34">
              <w:t>5,5</w:t>
            </w:r>
          </w:p>
        </w:tc>
        <w:tc>
          <w:tcPr>
            <w:tcW w:w="994" w:type="dxa"/>
            <w:gridSpan w:val="2"/>
            <w:tcBorders>
              <w:top w:val="single" w:sz="4" w:space="0" w:color="auto"/>
              <w:left w:val="single" w:sz="4" w:space="0" w:color="auto"/>
              <w:bottom w:val="single" w:sz="4" w:space="0" w:color="auto"/>
              <w:right w:val="single" w:sz="4" w:space="0" w:color="auto"/>
            </w:tcBorders>
            <w:hideMark/>
          </w:tcPr>
          <w:p w:rsidR="00986138" w:rsidRPr="00BF5E34" w:rsidRDefault="00986138" w:rsidP="00BF5E34">
            <w:r w:rsidRPr="00BF5E34">
              <w:t>6,0</w:t>
            </w:r>
          </w:p>
        </w:tc>
        <w:tc>
          <w:tcPr>
            <w:tcW w:w="993" w:type="dxa"/>
            <w:gridSpan w:val="2"/>
            <w:tcBorders>
              <w:top w:val="single" w:sz="4" w:space="0" w:color="auto"/>
              <w:left w:val="single" w:sz="4" w:space="0" w:color="auto"/>
              <w:bottom w:val="single" w:sz="4" w:space="0" w:color="auto"/>
              <w:right w:val="single" w:sz="4" w:space="0" w:color="auto"/>
            </w:tcBorders>
            <w:hideMark/>
          </w:tcPr>
          <w:p w:rsidR="00986138" w:rsidRPr="00BF5E34" w:rsidRDefault="00986138" w:rsidP="00BF5E34">
            <w:r w:rsidRPr="00BF5E34">
              <w:t>6,5</w:t>
            </w:r>
          </w:p>
        </w:tc>
        <w:tc>
          <w:tcPr>
            <w:tcW w:w="1139" w:type="dxa"/>
            <w:gridSpan w:val="2"/>
            <w:tcBorders>
              <w:top w:val="single" w:sz="4" w:space="0" w:color="auto"/>
              <w:left w:val="single" w:sz="4" w:space="0" w:color="auto"/>
              <w:bottom w:val="single" w:sz="4" w:space="0" w:color="auto"/>
              <w:right w:val="single" w:sz="4" w:space="0" w:color="auto"/>
            </w:tcBorders>
            <w:hideMark/>
          </w:tcPr>
          <w:p w:rsidR="00986138" w:rsidRPr="00BF5E34" w:rsidRDefault="00986138" w:rsidP="00BF5E34">
            <w:r w:rsidRPr="00BF5E34">
              <w:t>7,3</w:t>
            </w:r>
          </w:p>
        </w:tc>
        <w:tc>
          <w:tcPr>
            <w:tcW w:w="1141" w:type="dxa"/>
            <w:gridSpan w:val="3"/>
            <w:tcBorders>
              <w:top w:val="single" w:sz="4" w:space="0" w:color="auto"/>
              <w:left w:val="single" w:sz="4" w:space="0" w:color="auto"/>
              <w:bottom w:val="single" w:sz="4" w:space="0" w:color="auto"/>
              <w:right w:val="single" w:sz="4" w:space="0" w:color="auto"/>
            </w:tcBorders>
            <w:hideMark/>
          </w:tcPr>
          <w:p w:rsidR="00986138" w:rsidRPr="00BF5E34" w:rsidRDefault="00986138" w:rsidP="00BF5E34">
            <w:r w:rsidRPr="00BF5E34">
              <w:t>3,6</w:t>
            </w:r>
          </w:p>
        </w:tc>
        <w:tc>
          <w:tcPr>
            <w:tcW w:w="1139" w:type="dxa"/>
            <w:gridSpan w:val="3"/>
            <w:tcBorders>
              <w:top w:val="single" w:sz="4" w:space="0" w:color="auto"/>
              <w:left w:val="single" w:sz="4" w:space="0" w:color="auto"/>
              <w:bottom w:val="single" w:sz="4" w:space="0" w:color="auto"/>
              <w:right w:val="single" w:sz="4" w:space="0" w:color="auto"/>
            </w:tcBorders>
            <w:hideMark/>
          </w:tcPr>
          <w:p w:rsidR="00986138" w:rsidRPr="00BF5E34" w:rsidRDefault="00986138" w:rsidP="00BF5E34">
            <w:r w:rsidRPr="00BF5E34">
              <w:t>3,9</w:t>
            </w:r>
          </w:p>
        </w:tc>
        <w:tc>
          <w:tcPr>
            <w:tcW w:w="1282" w:type="dxa"/>
            <w:gridSpan w:val="2"/>
            <w:tcBorders>
              <w:top w:val="single" w:sz="4" w:space="0" w:color="auto"/>
              <w:left w:val="single" w:sz="4" w:space="0" w:color="auto"/>
              <w:bottom w:val="single" w:sz="4" w:space="0" w:color="auto"/>
              <w:right w:val="single" w:sz="4" w:space="0" w:color="auto"/>
            </w:tcBorders>
            <w:hideMark/>
          </w:tcPr>
          <w:p w:rsidR="00986138" w:rsidRPr="00BF5E34" w:rsidRDefault="00986138" w:rsidP="00BF5E34">
            <w:r w:rsidRPr="00BF5E34">
              <w:t>3,8</w:t>
            </w:r>
          </w:p>
        </w:tc>
        <w:tc>
          <w:tcPr>
            <w:tcW w:w="1005" w:type="dxa"/>
            <w:gridSpan w:val="2"/>
            <w:tcBorders>
              <w:top w:val="single" w:sz="4" w:space="0" w:color="auto"/>
              <w:left w:val="single" w:sz="4" w:space="0" w:color="auto"/>
              <w:bottom w:val="single" w:sz="4" w:space="0" w:color="auto"/>
              <w:right w:val="single" w:sz="4" w:space="0" w:color="auto"/>
            </w:tcBorders>
            <w:hideMark/>
          </w:tcPr>
          <w:p w:rsidR="00986138" w:rsidRPr="00BF5E34" w:rsidRDefault="00986138" w:rsidP="00BF5E34">
            <w:r w:rsidRPr="00BF5E34">
              <w:t>3,5</w:t>
            </w:r>
          </w:p>
        </w:tc>
      </w:tr>
      <w:tr w:rsidR="00986138" w:rsidRPr="00986138" w:rsidTr="00BF5E34">
        <w:tc>
          <w:tcPr>
            <w:tcW w:w="377" w:type="dxa"/>
            <w:tcBorders>
              <w:top w:val="single" w:sz="4" w:space="0" w:color="auto"/>
              <w:left w:val="single" w:sz="4" w:space="0" w:color="auto"/>
              <w:bottom w:val="single" w:sz="4" w:space="0" w:color="auto"/>
              <w:right w:val="single" w:sz="4" w:space="0" w:color="auto"/>
            </w:tcBorders>
            <w:hideMark/>
          </w:tcPr>
          <w:p w:rsidR="00986138" w:rsidRPr="00BF5E34" w:rsidRDefault="00986138" w:rsidP="00BF5E34">
            <w:r w:rsidRPr="00BF5E34">
              <w:t>5</w:t>
            </w:r>
          </w:p>
        </w:tc>
        <w:tc>
          <w:tcPr>
            <w:tcW w:w="1686" w:type="dxa"/>
            <w:gridSpan w:val="2"/>
            <w:tcBorders>
              <w:top w:val="single" w:sz="4" w:space="0" w:color="auto"/>
              <w:left w:val="single" w:sz="4" w:space="0" w:color="auto"/>
              <w:bottom w:val="single" w:sz="4" w:space="0" w:color="auto"/>
              <w:right w:val="single" w:sz="4" w:space="0" w:color="auto"/>
            </w:tcBorders>
            <w:hideMark/>
          </w:tcPr>
          <w:p w:rsidR="00986138" w:rsidRPr="00BF5E34" w:rsidRDefault="00986138" w:rsidP="00BF5E34">
            <w:r w:rsidRPr="00BF5E34">
              <w:t>Индекс производительности труда в сельхозпредприятиях к  предыдущему году</w:t>
            </w:r>
          </w:p>
        </w:tc>
        <w:tc>
          <w:tcPr>
            <w:tcW w:w="1544" w:type="dxa"/>
            <w:gridSpan w:val="2"/>
            <w:tcBorders>
              <w:top w:val="single" w:sz="4" w:space="0" w:color="auto"/>
              <w:left w:val="single" w:sz="4" w:space="0" w:color="auto"/>
              <w:bottom w:val="single" w:sz="4" w:space="0" w:color="auto"/>
              <w:right w:val="single" w:sz="4" w:space="0" w:color="auto"/>
            </w:tcBorders>
            <w:hideMark/>
          </w:tcPr>
          <w:p w:rsidR="00986138" w:rsidRPr="00BF5E34" w:rsidRDefault="00986138" w:rsidP="00BF5E34">
            <w:r w:rsidRPr="00BF5E34">
              <w:t>%</w:t>
            </w:r>
          </w:p>
        </w:tc>
        <w:tc>
          <w:tcPr>
            <w:tcW w:w="1037" w:type="dxa"/>
            <w:gridSpan w:val="4"/>
            <w:tcBorders>
              <w:top w:val="single" w:sz="4" w:space="0" w:color="auto"/>
              <w:left w:val="single" w:sz="4" w:space="0" w:color="auto"/>
              <w:bottom w:val="single" w:sz="4" w:space="0" w:color="auto"/>
              <w:right w:val="single" w:sz="4" w:space="0" w:color="auto"/>
            </w:tcBorders>
            <w:hideMark/>
          </w:tcPr>
          <w:p w:rsidR="00986138" w:rsidRPr="00BF5E34" w:rsidRDefault="00986138" w:rsidP="00BF5E34">
            <w:r w:rsidRPr="00BF5E34">
              <w:t>103</w:t>
            </w:r>
          </w:p>
        </w:tc>
        <w:tc>
          <w:tcPr>
            <w:tcW w:w="1093" w:type="dxa"/>
            <w:gridSpan w:val="3"/>
            <w:tcBorders>
              <w:top w:val="single" w:sz="4" w:space="0" w:color="auto"/>
              <w:left w:val="single" w:sz="4" w:space="0" w:color="auto"/>
              <w:bottom w:val="single" w:sz="4" w:space="0" w:color="auto"/>
              <w:right w:val="single" w:sz="4" w:space="0" w:color="auto"/>
            </w:tcBorders>
            <w:hideMark/>
          </w:tcPr>
          <w:p w:rsidR="00986138" w:rsidRPr="00BF5E34" w:rsidRDefault="00986138" w:rsidP="00BF5E34">
            <w:r w:rsidRPr="00BF5E34">
              <w:t>102</w:t>
            </w:r>
          </w:p>
        </w:tc>
        <w:tc>
          <w:tcPr>
            <w:tcW w:w="1138" w:type="dxa"/>
            <w:gridSpan w:val="3"/>
            <w:tcBorders>
              <w:top w:val="single" w:sz="4" w:space="0" w:color="auto"/>
              <w:left w:val="single" w:sz="4" w:space="0" w:color="auto"/>
              <w:bottom w:val="single" w:sz="4" w:space="0" w:color="auto"/>
              <w:right w:val="single" w:sz="4" w:space="0" w:color="auto"/>
            </w:tcBorders>
            <w:hideMark/>
          </w:tcPr>
          <w:p w:rsidR="00986138" w:rsidRPr="00BF5E34" w:rsidRDefault="00986138" w:rsidP="00BF5E34">
            <w:r w:rsidRPr="00BF5E34">
              <w:t>105</w:t>
            </w:r>
          </w:p>
        </w:tc>
        <w:tc>
          <w:tcPr>
            <w:tcW w:w="1137" w:type="dxa"/>
            <w:gridSpan w:val="2"/>
            <w:tcBorders>
              <w:top w:val="single" w:sz="4" w:space="0" w:color="auto"/>
              <w:left w:val="single" w:sz="4" w:space="0" w:color="auto"/>
              <w:bottom w:val="single" w:sz="4" w:space="0" w:color="auto"/>
              <w:right w:val="single" w:sz="4" w:space="0" w:color="auto"/>
            </w:tcBorders>
            <w:hideMark/>
          </w:tcPr>
          <w:p w:rsidR="00986138" w:rsidRPr="00BF5E34" w:rsidRDefault="00986138" w:rsidP="00BF5E34">
            <w:r w:rsidRPr="00BF5E34">
              <w:t>105</w:t>
            </w:r>
          </w:p>
        </w:tc>
        <w:tc>
          <w:tcPr>
            <w:tcW w:w="994" w:type="dxa"/>
            <w:gridSpan w:val="2"/>
            <w:tcBorders>
              <w:top w:val="single" w:sz="4" w:space="0" w:color="auto"/>
              <w:left w:val="single" w:sz="4" w:space="0" w:color="auto"/>
              <w:bottom w:val="single" w:sz="4" w:space="0" w:color="auto"/>
              <w:right w:val="single" w:sz="4" w:space="0" w:color="auto"/>
            </w:tcBorders>
            <w:hideMark/>
          </w:tcPr>
          <w:p w:rsidR="00986138" w:rsidRPr="00BF5E34" w:rsidRDefault="00986138" w:rsidP="00BF5E34">
            <w:r w:rsidRPr="00BF5E34">
              <w:t>104</w:t>
            </w:r>
          </w:p>
        </w:tc>
        <w:tc>
          <w:tcPr>
            <w:tcW w:w="993" w:type="dxa"/>
            <w:gridSpan w:val="2"/>
            <w:tcBorders>
              <w:top w:val="single" w:sz="4" w:space="0" w:color="auto"/>
              <w:left w:val="single" w:sz="4" w:space="0" w:color="auto"/>
              <w:bottom w:val="single" w:sz="4" w:space="0" w:color="auto"/>
              <w:right w:val="single" w:sz="4" w:space="0" w:color="auto"/>
            </w:tcBorders>
            <w:hideMark/>
          </w:tcPr>
          <w:p w:rsidR="00986138" w:rsidRPr="00BF5E34" w:rsidRDefault="00986138" w:rsidP="00BF5E34">
            <w:r w:rsidRPr="00BF5E34">
              <w:t>104</w:t>
            </w:r>
          </w:p>
        </w:tc>
        <w:tc>
          <w:tcPr>
            <w:tcW w:w="1139" w:type="dxa"/>
            <w:gridSpan w:val="2"/>
            <w:tcBorders>
              <w:top w:val="single" w:sz="4" w:space="0" w:color="auto"/>
              <w:left w:val="single" w:sz="4" w:space="0" w:color="auto"/>
              <w:bottom w:val="single" w:sz="4" w:space="0" w:color="auto"/>
              <w:right w:val="single" w:sz="4" w:space="0" w:color="auto"/>
            </w:tcBorders>
            <w:hideMark/>
          </w:tcPr>
          <w:p w:rsidR="00986138" w:rsidRPr="00BF5E34" w:rsidRDefault="00986138" w:rsidP="00BF5E34">
            <w:r w:rsidRPr="00BF5E34">
              <w:t>105</w:t>
            </w:r>
          </w:p>
        </w:tc>
        <w:tc>
          <w:tcPr>
            <w:tcW w:w="1141" w:type="dxa"/>
            <w:gridSpan w:val="3"/>
            <w:tcBorders>
              <w:top w:val="single" w:sz="4" w:space="0" w:color="auto"/>
              <w:left w:val="single" w:sz="4" w:space="0" w:color="auto"/>
              <w:bottom w:val="single" w:sz="4" w:space="0" w:color="auto"/>
              <w:right w:val="single" w:sz="4" w:space="0" w:color="auto"/>
            </w:tcBorders>
            <w:hideMark/>
          </w:tcPr>
          <w:p w:rsidR="00986138" w:rsidRPr="00BF5E34" w:rsidRDefault="00986138" w:rsidP="00BF5E34">
            <w:r w:rsidRPr="00BF5E34">
              <w:t>105</w:t>
            </w:r>
          </w:p>
        </w:tc>
        <w:tc>
          <w:tcPr>
            <w:tcW w:w="1139" w:type="dxa"/>
            <w:gridSpan w:val="3"/>
            <w:tcBorders>
              <w:top w:val="single" w:sz="4" w:space="0" w:color="auto"/>
              <w:left w:val="single" w:sz="4" w:space="0" w:color="auto"/>
              <w:bottom w:val="single" w:sz="4" w:space="0" w:color="auto"/>
              <w:right w:val="single" w:sz="4" w:space="0" w:color="auto"/>
            </w:tcBorders>
            <w:hideMark/>
          </w:tcPr>
          <w:p w:rsidR="00986138" w:rsidRPr="00BF5E34" w:rsidRDefault="00986138" w:rsidP="00BF5E34">
            <w:r w:rsidRPr="00BF5E34">
              <w:t>104</w:t>
            </w:r>
          </w:p>
        </w:tc>
        <w:tc>
          <w:tcPr>
            <w:tcW w:w="1282" w:type="dxa"/>
            <w:gridSpan w:val="2"/>
            <w:tcBorders>
              <w:top w:val="single" w:sz="4" w:space="0" w:color="auto"/>
              <w:left w:val="single" w:sz="4" w:space="0" w:color="auto"/>
              <w:bottom w:val="single" w:sz="4" w:space="0" w:color="auto"/>
              <w:right w:val="single" w:sz="4" w:space="0" w:color="auto"/>
            </w:tcBorders>
            <w:hideMark/>
          </w:tcPr>
          <w:p w:rsidR="00986138" w:rsidRPr="00BF5E34" w:rsidRDefault="00986138" w:rsidP="00BF5E34">
            <w:r w:rsidRPr="00BF5E34">
              <w:t>103</w:t>
            </w:r>
          </w:p>
        </w:tc>
        <w:tc>
          <w:tcPr>
            <w:tcW w:w="1005" w:type="dxa"/>
            <w:gridSpan w:val="2"/>
            <w:tcBorders>
              <w:top w:val="single" w:sz="4" w:space="0" w:color="auto"/>
              <w:left w:val="single" w:sz="4" w:space="0" w:color="auto"/>
              <w:bottom w:val="single" w:sz="4" w:space="0" w:color="auto"/>
              <w:right w:val="single" w:sz="4" w:space="0" w:color="auto"/>
            </w:tcBorders>
            <w:hideMark/>
          </w:tcPr>
          <w:p w:rsidR="00986138" w:rsidRPr="00BF5E34" w:rsidRDefault="00986138" w:rsidP="00BF5E34">
            <w:r w:rsidRPr="00BF5E34">
              <w:t>105</w:t>
            </w:r>
          </w:p>
        </w:tc>
      </w:tr>
      <w:tr w:rsidR="009F4721" w:rsidRPr="00986138" w:rsidTr="00A56987">
        <w:trPr>
          <w:trHeight w:val="229"/>
        </w:trPr>
        <w:tc>
          <w:tcPr>
            <w:tcW w:w="15705" w:type="dxa"/>
            <w:gridSpan w:val="33"/>
            <w:tcBorders>
              <w:top w:val="single" w:sz="4" w:space="0" w:color="auto"/>
              <w:left w:val="single" w:sz="4" w:space="0" w:color="auto"/>
              <w:bottom w:val="single" w:sz="4" w:space="0" w:color="auto"/>
              <w:right w:val="single" w:sz="4" w:space="0" w:color="auto"/>
            </w:tcBorders>
            <w:hideMark/>
          </w:tcPr>
          <w:p w:rsidR="009F4721" w:rsidRPr="009F4721" w:rsidRDefault="009F4721" w:rsidP="009F4721">
            <w:pPr>
              <w:jc w:val="center"/>
            </w:pPr>
            <w:r w:rsidRPr="009F4721">
              <w:t>Подпрограмма 1 «Поддержка и развитие кадрового потенциала АПК»</w:t>
            </w:r>
          </w:p>
        </w:tc>
      </w:tr>
      <w:tr w:rsidR="00986138" w:rsidRPr="00986138" w:rsidTr="009F4721">
        <w:trPr>
          <w:trHeight w:val="541"/>
        </w:trPr>
        <w:tc>
          <w:tcPr>
            <w:tcW w:w="392" w:type="dxa"/>
            <w:gridSpan w:val="2"/>
            <w:tcBorders>
              <w:top w:val="single" w:sz="4" w:space="0" w:color="auto"/>
              <w:left w:val="single" w:sz="4" w:space="0" w:color="auto"/>
              <w:bottom w:val="single" w:sz="4" w:space="0" w:color="auto"/>
              <w:right w:val="single" w:sz="4" w:space="0" w:color="auto"/>
            </w:tcBorders>
            <w:hideMark/>
          </w:tcPr>
          <w:p w:rsidR="00986138" w:rsidRPr="009F4721" w:rsidRDefault="00986138" w:rsidP="009F4721">
            <w:r w:rsidRPr="009F4721">
              <w:t>6</w:t>
            </w:r>
          </w:p>
        </w:tc>
        <w:tc>
          <w:tcPr>
            <w:tcW w:w="1842" w:type="dxa"/>
            <w:gridSpan w:val="2"/>
            <w:tcBorders>
              <w:top w:val="single" w:sz="4" w:space="0" w:color="auto"/>
              <w:left w:val="single" w:sz="4" w:space="0" w:color="auto"/>
              <w:bottom w:val="single" w:sz="4" w:space="0" w:color="auto"/>
              <w:right w:val="single" w:sz="4" w:space="0" w:color="auto"/>
            </w:tcBorders>
            <w:hideMark/>
          </w:tcPr>
          <w:p w:rsidR="00986138" w:rsidRPr="009F4721" w:rsidRDefault="00986138" w:rsidP="009F4721">
            <w:r w:rsidRPr="009F4721">
              <w:t>Уровень обеспечения сельскохозяйственных организаций квалифицированными специалистами</w:t>
            </w:r>
          </w:p>
        </w:tc>
        <w:tc>
          <w:tcPr>
            <w:tcW w:w="1380" w:type="dxa"/>
            <w:gridSpan w:val="2"/>
            <w:tcBorders>
              <w:top w:val="single" w:sz="4" w:space="0" w:color="auto"/>
              <w:left w:val="single" w:sz="4" w:space="0" w:color="auto"/>
              <w:bottom w:val="single" w:sz="4" w:space="0" w:color="auto"/>
              <w:right w:val="single" w:sz="4" w:space="0" w:color="auto"/>
            </w:tcBorders>
            <w:hideMark/>
          </w:tcPr>
          <w:p w:rsidR="00986138" w:rsidRPr="009F4721" w:rsidRDefault="00986138" w:rsidP="009F4721">
            <w:r w:rsidRPr="009F4721">
              <w:t>%</w:t>
            </w:r>
          </w:p>
        </w:tc>
        <w:tc>
          <w:tcPr>
            <w:tcW w:w="1138" w:type="dxa"/>
            <w:gridSpan w:val="4"/>
            <w:tcBorders>
              <w:top w:val="single" w:sz="4" w:space="0" w:color="auto"/>
              <w:left w:val="single" w:sz="4" w:space="0" w:color="auto"/>
              <w:bottom w:val="single" w:sz="4" w:space="0" w:color="auto"/>
              <w:right w:val="single" w:sz="4" w:space="0" w:color="auto"/>
            </w:tcBorders>
            <w:hideMark/>
          </w:tcPr>
          <w:p w:rsidR="00986138" w:rsidRPr="009F4721" w:rsidRDefault="00986138" w:rsidP="009F4721">
            <w:r w:rsidRPr="009F4721">
              <w:t>х</w:t>
            </w:r>
          </w:p>
        </w:tc>
        <w:tc>
          <w:tcPr>
            <w:tcW w:w="991" w:type="dxa"/>
            <w:gridSpan w:val="3"/>
            <w:tcBorders>
              <w:top w:val="single" w:sz="4" w:space="0" w:color="auto"/>
              <w:left w:val="single" w:sz="4" w:space="0" w:color="auto"/>
              <w:bottom w:val="single" w:sz="4" w:space="0" w:color="auto"/>
              <w:right w:val="single" w:sz="4" w:space="0" w:color="auto"/>
            </w:tcBorders>
            <w:hideMark/>
          </w:tcPr>
          <w:p w:rsidR="00986138" w:rsidRPr="009F4721" w:rsidRDefault="00986138" w:rsidP="009F4721">
            <w:r w:rsidRPr="009F4721">
              <w:t>92,1</w:t>
            </w:r>
          </w:p>
        </w:tc>
        <w:tc>
          <w:tcPr>
            <w:tcW w:w="1132" w:type="dxa"/>
            <w:gridSpan w:val="2"/>
            <w:tcBorders>
              <w:top w:val="single" w:sz="4" w:space="0" w:color="auto"/>
              <w:left w:val="single" w:sz="4" w:space="0" w:color="auto"/>
              <w:bottom w:val="single" w:sz="4" w:space="0" w:color="auto"/>
              <w:right w:val="single" w:sz="4" w:space="0" w:color="auto"/>
            </w:tcBorders>
            <w:hideMark/>
          </w:tcPr>
          <w:p w:rsidR="00986138" w:rsidRPr="009F4721" w:rsidRDefault="00986138" w:rsidP="009F4721">
            <w:r w:rsidRPr="009F4721">
              <w:t>92,1</w:t>
            </w:r>
          </w:p>
        </w:tc>
        <w:tc>
          <w:tcPr>
            <w:tcW w:w="1137" w:type="dxa"/>
            <w:gridSpan w:val="2"/>
            <w:tcBorders>
              <w:top w:val="single" w:sz="4" w:space="0" w:color="auto"/>
              <w:left w:val="single" w:sz="4" w:space="0" w:color="auto"/>
              <w:bottom w:val="single" w:sz="4" w:space="0" w:color="auto"/>
              <w:right w:val="single" w:sz="4" w:space="0" w:color="auto"/>
            </w:tcBorders>
            <w:hideMark/>
          </w:tcPr>
          <w:p w:rsidR="00986138" w:rsidRPr="009F4721" w:rsidRDefault="00986138" w:rsidP="009F4721">
            <w:r w:rsidRPr="009F4721">
              <w:t>83,0</w:t>
            </w:r>
          </w:p>
        </w:tc>
        <w:tc>
          <w:tcPr>
            <w:tcW w:w="994" w:type="dxa"/>
            <w:gridSpan w:val="2"/>
            <w:tcBorders>
              <w:top w:val="single" w:sz="4" w:space="0" w:color="auto"/>
              <w:left w:val="single" w:sz="4" w:space="0" w:color="auto"/>
              <w:bottom w:val="single" w:sz="4" w:space="0" w:color="auto"/>
              <w:right w:val="single" w:sz="4" w:space="0" w:color="auto"/>
            </w:tcBorders>
            <w:hideMark/>
          </w:tcPr>
          <w:p w:rsidR="00986138" w:rsidRPr="009F4721" w:rsidRDefault="00986138" w:rsidP="009F4721">
            <w:r w:rsidRPr="009F4721">
              <w:t>85,0</w:t>
            </w:r>
          </w:p>
        </w:tc>
        <w:tc>
          <w:tcPr>
            <w:tcW w:w="993" w:type="dxa"/>
            <w:gridSpan w:val="2"/>
            <w:tcBorders>
              <w:top w:val="single" w:sz="4" w:space="0" w:color="auto"/>
              <w:left w:val="single" w:sz="4" w:space="0" w:color="auto"/>
              <w:bottom w:val="single" w:sz="4" w:space="0" w:color="auto"/>
              <w:right w:val="single" w:sz="4" w:space="0" w:color="auto"/>
            </w:tcBorders>
            <w:hideMark/>
          </w:tcPr>
          <w:p w:rsidR="00986138" w:rsidRPr="009F4721" w:rsidRDefault="00986138" w:rsidP="009F4721">
            <w:r w:rsidRPr="009F4721">
              <w:t>85,0</w:t>
            </w:r>
          </w:p>
        </w:tc>
        <w:tc>
          <w:tcPr>
            <w:tcW w:w="1229" w:type="dxa"/>
            <w:gridSpan w:val="3"/>
            <w:tcBorders>
              <w:top w:val="single" w:sz="4" w:space="0" w:color="auto"/>
              <w:left w:val="single" w:sz="4" w:space="0" w:color="auto"/>
              <w:bottom w:val="single" w:sz="4" w:space="0" w:color="auto"/>
              <w:right w:val="single" w:sz="4" w:space="0" w:color="auto"/>
            </w:tcBorders>
            <w:hideMark/>
          </w:tcPr>
          <w:p w:rsidR="00986138" w:rsidRPr="009F4721" w:rsidRDefault="00986138" w:rsidP="009F4721">
            <w:r w:rsidRPr="009F4721">
              <w:t>85,0</w:t>
            </w:r>
          </w:p>
        </w:tc>
        <w:tc>
          <w:tcPr>
            <w:tcW w:w="1079" w:type="dxa"/>
            <w:gridSpan w:val="4"/>
            <w:tcBorders>
              <w:top w:val="single" w:sz="4" w:space="0" w:color="auto"/>
              <w:left w:val="single" w:sz="4" w:space="0" w:color="auto"/>
              <w:bottom w:val="single" w:sz="4" w:space="0" w:color="auto"/>
              <w:right w:val="single" w:sz="4" w:space="0" w:color="auto"/>
            </w:tcBorders>
            <w:hideMark/>
          </w:tcPr>
          <w:p w:rsidR="00986138" w:rsidRPr="009F4721" w:rsidRDefault="00986138" w:rsidP="009F4721">
            <w:r w:rsidRPr="009F4721">
              <w:t>87,0</w:t>
            </w:r>
          </w:p>
        </w:tc>
        <w:tc>
          <w:tcPr>
            <w:tcW w:w="1124" w:type="dxa"/>
            <w:gridSpan w:val="2"/>
            <w:tcBorders>
              <w:top w:val="single" w:sz="4" w:space="0" w:color="auto"/>
              <w:left w:val="single" w:sz="4" w:space="0" w:color="auto"/>
              <w:bottom w:val="single" w:sz="4" w:space="0" w:color="auto"/>
              <w:right w:val="single" w:sz="4" w:space="0" w:color="auto"/>
            </w:tcBorders>
            <w:hideMark/>
          </w:tcPr>
          <w:p w:rsidR="00986138" w:rsidRPr="009F4721" w:rsidRDefault="00986138" w:rsidP="009F4721">
            <w:r w:rsidRPr="009F4721">
              <w:t>87,0</w:t>
            </w:r>
          </w:p>
        </w:tc>
        <w:tc>
          <w:tcPr>
            <w:tcW w:w="1269" w:type="dxa"/>
            <w:tcBorders>
              <w:top w:val="single" w:sz="4" w:space="0" w:color="auto"/>
              <w:left w:val="single" w:sz="4" w:space="0" w:color="auto"/>
              <w:bottom w:val="single" w:sz="4" w:space="0" w:color="auto"/>
              <w:right w:val="single" w:sz="4" w:space="0" w:color="auto"/>
            </w:tcBorders>
            <w:hideMark/>
          </w:tcPr>
          <w:p w:rsidR="00986138" w:rsidRPr="009F4721" w:rsidRDefault="00986138" w:rsidP="009F4721">
            <w:r w:rsidRPr="009F4721">
              <w:t>87,0</w:t>
            </w:r>
          </w:p>
        </w:tc>
        <w:tc>
          <w:tcPr>
            <w:tcW w:w="1005" w:type="dxa"/>
            <w:gridSpan w:val="2"/>
            <w:tcBorders>
              <w:top w:val="single" w:sz="4" w:space="0" w:color="auto"/>
              <w:left w:val="single" w:sz="4" w:space="0" w:color="auto"/>
              <w:bottom w:val="single" w:sz="4" w:space="0" w:color="auto"/>
              <w:right w:val="single" w:sz="4" w:space="0" w:color="auto"/>
            </w:tcBorders>
            <w:hideMark/>
          </w:tcPr>
          <w:p w:rsidR="00986138" w:rsidRPr="009F4721" w:rsidRDefault="00986138" w:rsidP="009F4721">
            <w:r w:rsidRPr="009F4721">
              <w:t>87,0</w:t>
            </w:r>
          </w:p>
        </w:tc>
      </w:tr>
      <w:tr w:rsidR="00986138" w:rsidRPr="00986138" w:rsidTr="009F4721">
        <w:trPr>
          <w:trHeight w:val="541"/>
        </w:trPr>
        <w:tc>
          <w:tcPr>
            <w:tcW w:w="392" w:type="dxa"/>
            <w:gridSpan w:val="2"/>
            <w:tcBorders>
              <w:top w:val="single" w:sz="4" w:space="0" w:color="auto"/>
              <w:left w:val="single" w:sz="4" w:space="0" w:color="auto"/>
              <w:bottom w:val="single" w:sz="4" w:space="0" w:color="auto"/>
              <w:right w:val="single" w:sz="4" w:space="0" w:color="auto"/>
            </w:tcBorders>
            <w:hideMark/>
          </w:tcPr>
          <w:p w:rsidR="00986138" w:rsidRPr="009F4721" w:rsidRDefault="00986138" w:rsidP="009F4721">
            <w:r w:rsidRPr="009F4721">
              <w:t>7</w:t>
            </w:r>
          </w:p>
        </w:tc>
        <w:tc>
          <w:tcPr>
            <w:tcW w:w="1842" w:type="dxa"/>
            <w:gridSpan w:val="2"/>
            <w:tcBorders>
              <w:top w:val="single" w:sz="4" w:space="0" w:color="auto"/>
              <w:left w:val="single" w:sz="4" w:space="0" w:color="auto"/>
              <w:bottom w:val="single" w:sz="4" w:space="0" w:color="auto"/>
              <w:right w:val="single" w:sz="4" w:space="0" w:color="auto"/>
            </w:tcBorders>
            <w:hideMark/>
          </w:tcPr>
          <w:p w:rsidR="00986138" w:rsidRPr="009F4721" w:rsidRDefault="00986138" w:rsidP="009F4721">
            <w:r w:rsidRPr="009F4721">
              <w:t>Доля молодых специалистов, в общей численности квалифицированных специалистов сельскохозяйст</w:t>
            </w:r>
            <w:r w:rsidRPr="009F4721">
              <w:lastRenderedPageBreak/>
              <w:t>венных организаций</w:t>
            </w:r>
          </w:p>
        </w:tc>
        <w:tc>
          <w:tcPr>
            <w:tcW w:w="1380" w:type="dxa"/>
            <w:gridSpan w:val="2"/>
            <w:tcBorders>
              <w:top w:val="single" w:sz="4" w:space="0" w:color="auto"/>
              <w:left w:val="single" w:sz="4" w:space="0" w:color="auto"/>
              <w:bottom w:val="single" w:sz="4" w:space="0" w:color="auto"/>
              <w:right w:val="single" w:sz="4" w:space="0" w:color="auto"/>
            </w:tcBorders>
            <w:hideMark/>
          </w:tcPr>
          <w:p w:rsidR="00986138" w:rsidRPr="009F4721" w:rsidRDefault="00986138" w:rsidP="009F4721">
            <w:r w:rsidRPr="009F4721">
              <w:lastRenderedPageBreak/>
              <w:t>%</w:t>
            </w:r>
          </w:p>
        </w:tc>
        <w:tc>
          <w:tcPr>
            <w:tcW w:w="1138" w:type="dxa"/>
            <w:gridSpan w:val="4"/>
            <w:tcBorders>
              <w:top w:val="single" w:sz="4" w:space="0" w:color="auto"/>
              <w:left w:val="single" w:sz="4" w:space="0" w:color="auto"/>
              <w:bottom w:val="single" w:sz="4" w:space="0" w:color="auto"/>
              <w:right w:val="single" w:sz="4" w:space="0" w:color="auto"/>
            </w:tcBorders>
            <w:hideMark/>
          </w:tcPr>
          <w:p w:rsidR="00986138" w:rsidRPr="009F4721" w:rsidRDefault="00986138" w:rsidP="009F4721">
            <w:r w:rsidRPr="009F4721">
              <w:t>х</w:t>
            </w:r>
          </w:p>
        </w:tc>
        <w:tc>
          <w:tcPr>
            <w:tcW w:w="991" w:type="dxa"/>
            <w:gridSpan w:val="3"/>
            <w:tcBorders>
              <w:top w:val="single" w:sz="4" w:space="0" w:color="auto"/>
              <w:left w:val="single" w:sz="4" w:space="0" w:color="auto"/>
              <w:bottom w:val="single" w:sz="4" w:space="0" w:color="auto"/>
              <w:right w:val="single" w:sz="4" w:space="0" w:color="auto"/>
            </w:tcBorders>
            <w:hideMark/>
          </w:tcPr>
          <w:p w:rsidR="00986138" w:rsidRPr="009F4721" w:rsidRDefault="00986138" w:rsidP="009F4721">
            <w:r w:rsidRPr="009F4721">
              <w:t>14.0</w:t>
            </w:r>
          </w:p>
        </w:tc>
        <w:tc>
          <w:tcPr>
            <w:tcW w:w="1132" w:type="dxa"/>
            <w:gridSpan w:val="2"/>
            <w:tcBorders>
              <w:top w:val="single" w:sz="4" w:space="0" w:color="auto"/>
              <w:left w:val="single" w:sz="4" w:space="0" w:color="auto"/>
              <w:bottom w:val="single" w:sz="4" w:space="0" w:color="auto"/>
              <w:right w:val="single" w:sz="4" w:space="0" w:color="auto"/>
            </w:tcBorders>
            <w:hideMark/>
          </w:tcPr>
          <w:p w:rsidR="00986138" w:rsidRPr="009F4721" w:rsidRDefault="00986138" w:rsidP="009F4721">
            <w:r w:rsidRPr="009F4721">
              <w:t>14,0</w:t>
            </w:r>
          </w:p>
        </w:tc>
        <w:tc>
          <w:tcPr>
            <w:tcW w:w="1137" w:type="dxa"/>
            <w:gridSpan w:val="2"/>
            <w:tcBorders>
              <w:top w:val="single" w:sz="4" w:space="0" w:color="auto"/>
              <w:left w:val="single" w:sz="4" w:space="0" w:color="auto"/>
              <w:bottom w:val="single" w:sz="4" w:space="0" w:color="auto"/>
              <w:right w:val="single" w:sz="4" w:space="0" w:color="auto"/>
            </w:tcBorders>
            <w:hideMark/>
          </w:tcPr>
          <w:p w:rsidR="00986138" w:rsidRPr="009F4721" w:rsidRDefault="00986138" w:rsidP="009F4721">
            <w:r w:rsidRPr="009F4721">
              <w:t>6,5</w:t>
            </w:r>
          </w:p>
        </w:tc>
        <w:tc>
          <w:tcPr>
            <w:tcW w:w="994" w:type="dxa"/>
            <w:gridSpan w:val="2"/>
            <w:tcBorders>
              <w:top w:val="single" w:sz="4" w:space="0" w:color="auto"/>
              <w:left w:val="single" w:sz="4" w:space="0" w:color="auto"/>
              <w:bottom w:val="single" w:sz="4" w:space="0" w:color="auto"/>
              <w:right w:val="single" w:sz="4" w:space="0" w:color="auto"/>
            </w:tcBorders>
            <w:hideMark/>
          </w:tcPr>
          <w:p w:rsidR="00986138" w:rsidRPr="009F4721" w:rsidRDefault="00986138" w:rsidP="009F4721">
            <w:r w:rsidRPr="009F4721">
              <w:t>7,0</w:t>
            </w:r>
          </w:p>
        </w:tc>
        <w:tc>
          <w:tcPr>
            <w:tcW w:w="993" w:type="dxa"/>
            <w:gridSpan w:val="2"/>
            <w:tcBorders>
              <w:top w:val="single" w:sz="4" w:space="0" w:color="auto"/>
              <w:left w:val="single" w:sz="4" w:space="0" w:color="auto"/>
              <w:bottom w:val="single" w:sz="4" w:space="0" w:color="auto"/>
              <w:right w:val="single" w:sz="4" w:space="0" w:color="auto"/>
            </w:tcBorders>
            <w:hideMark/>
          </w:tcPr>
          <w:p w:rsidR="00986138" w:rsidRPr="009F4721" w:rsidRDefault="00986138" w:rsidP="009F4721">
            <w:r w:rsidRPr="009F4721">
              <w:t>10,0</w:t>
            </w:r>
          </w:p>
        </w:tc>
        <w:tc>
          <w:tcPr>
            <w:tcW w:w="1229" w:type="dxa"/>
            <w:gridSpan w:val="3"/>
            <w:tcBorders>
              <w:top w:val="single" w:sz="4" w:space="0" w:color="auto"/>
              <w:left w:val="single" w:sz="4" w:space="0" w:color="auto"/>
              <w:bottom w:val="single" w:sz="4" w:space="0" w:color="auto"/>
              <w:right w:val="single" w:sz="4" w:space="0" w:color="auto"/>
            </w:tcBorders>
            <w:hideMark/>
          </w:tcPr>
          <w:p w:rsidR="00986138" w:rsidRPr="009F4721" w:rsidRDefault="00986138" w:rsidP="009F4721">
            <w:r w:rsidRPr="009F4721">
              <w:t>10,0</w:t>
            </w:r>
          </w:p>
        </w:tc>
        <w:tc>
          <w:tcPr>
            <w:tcW w:w="1079" w:type="dxa"/>
            <w:gridSpan w:val="4"/>
            <w:tcBorders>
              <w:top w:val="single" w:sz="4" w:space="0" w:color="auto"/>
              <w:left w:val="single" w:sz="4" w:space="0" w:color="auto"/>
              <w:bottom w:val="single" w:sz="4" w:space="0" w:color="auto"/>
              <w:right w:val="single" w:sz="4" w:space="0" w:color="auto"/>
            </w:tcBorders>
            <w:hideMark/>
          </w:tcPr>
          <w:p w:rsidR="00986138" w:rsidRPr="009F4721" w:rsidRDefault="00986138" w:rsidP="009F4721">
            <w:r w:rsidRPr="009F4721">
              <w:t>11,0</w:t>
            </w:r>
          </w:p>
        </w:tc>
        <w:tc>
          <w:tcPr>
            <w:tcW w:w="1124" w:type="dxa"/>
            <w:gridSpan w:val="2"/>
            <w:tcBorders>
              <w:top w:val="single" w:sz="4" w:space="0" w:color="auto"/>
              <w:left w:val="single" w:sz="4" w:space="0" w:color="auto"/>
              <w:bottom w:val="single" w:sz="4" w:space="0" w:color="auto"/>
              <w:right w:val="single" w:sz="4" w:space="0" w:color="auto"/>
            </w:tcBorders>
            <w:hideMark/>
          </w:tcPr>
          <w:p w:rsidR="00986138" w:rsidRPr="009F4721" w:rsidRDefault="00986138" w:rsidP="009F4721">
            <w:r w:rsidRPr="009F4721">
              <w:t>10,0</w:t>
            </w:r>
          </w:p>
        </w:tc>
        <w:tc>
          <w:tcPr>
            <w:tcW w:w="1269" w:type="dxa"/>
            <w:tcBorders>
              <w:top w:val="single" w:sz="4" w:space="0" w:color="auto"/>
              <w:left w:val="single" w:sz="4" w:space="0" w:color="auto"/>
              <w:bottom w:val="single" w:sz="4" w:space="0" w:color="auto"/>
              <w:right w:val="single" w:sz="4" w:space="0" w:color="auto"/>
            </w:tcBorders>
            <w:hideMark/>
          </w:tcPr>
          <w:p w:rsidR="00986138" w:rsidRPr="009F4721" w:rsidRDefault="00986138" w:rsidP="009F4721">
            <w:r w:rsidRPr="009F4721">
              <w:t>11,8</w:t>
            </w:r>
          </w:p>
        </w:tc>
        <w:tc>
          <w:tcPr>
            <w:tcW w:w="1005" w:type="dxa"/>
            <w:gridSpan w:val="2"/>
            <w:tcBorders>
              <w:top w:val="single" w:sz="4" w:space="0" w:color="auto"/>
              <w:left w:val="single" w:sz="4" w:space="0" w:color="auto"/>
              <w:bottom w:val="single" w:sz="4" w:space="0" w:color="auto"/>
              <w:right w:val="single" w:sz="4" w:space="0" w:color="auto"/>
            </w:tcBorders>
            <w:hideMark/>
          </w:tcPr>
          <w:p w:rsidR="00986138" w:rsidRPr="009F4721" w:rsidRDefault="00986138" w:rsidP="009F4721">
            <w:r w:rsidRPr="009F4721">
              <w:t>12,0</w:t>
            </w:r>
          </w:p>
        </w:tc>
      </w:tr>
      <w:tr w:rsidR="00986138" w:rsidRPr="00986138" w:rsidTr="009F4721">
        <w:trPr>
          <w:trHeight w:val="541"/>
        </w:trPr>
        <w:tc>
          <w:tcPr>
            <w:tcW w:w="392" w:type="dxa"/>
            <w:gridSpan w:val="2"/>
            <w:tcBorders>
              <w:top w:val="single" w:sz="4" w:space="0" w:color="auto"/>
              <w:left w:val="single" w:sz="4" w:space="0" w:color="auto"/>
              <w:bottom w:val="single" w:sz="4" w:space="0" w:color="auto"/>
              <w:right w:val="single" w:sz="4" w:space="0" w:color="auto"/>
            </w:tcBorders>
            <w:hideMark/>
          </w:tcPr>
          <w:p w:rsidR="00986138" w:rsidRPr="009F4721" w:rsidRDefault="00986138" w:rsidP="009F4721">
            <w:r w:rsidRPr="009F4721">
              <w:lastRenderedPageBreak/>
              <w:t>8</w:t>
            </w:r>
          </w:p>
        </w:tc>
        <w:tc>
          <w:tcPr>
            <w:tcW w:w="1842" w:type="dxa"/>
            <w:gridSpan w:val="2"/>
            <w:tcBorders>
              <w:top w:val="single" w:sz="4" w:space="0" w:color="auto"/>
              <w:left w:val="single" w:sz="4" w:space="0" w:color="auto"/>
              <w:bottom w:val="single" w:sz="4" w:space="0" w:color="auto"/>
              <w:right w:val="single" w:sz="4" w:space="0" w:color="auto"/>
            </w:tcBorders>
            <w:hideMark/>
          </w:tcPr>
          <w:p w:rsidR="00986138" w:rsidRPr="009F4721" w:rsidRDefault="00986138" w:rsidP="009F4721">
            <w:r w:rsidRPr="009F4721">
              <w:t xml:space="preserve">Количество студентов, заключивших в текущем году договора о предоставлении аграрной стипендии в соответствии с Постановлением Правительства Республики Мордовия от 22 июня </w:t>
            </w:r>
            <w:smartTag w:uri="urn:schemas-microsoft-com:office:smarttags" w:element="metricconverter">
              <w:smartTagPr>
                <w:attr w:name="ProductID" w:val="2015 г"/>
              </w:smartTagPr>
              <w:r w:rsidRPr="009F4721">
                <w:t>2015 г</w:t>
              </w:r>
            </w:smartTag>
            <w:r w:rsidRPr="009F4721">
              <w:t>. № 381</w:t>
            </w:r>
          </w:p>
        </w:tc>
        <w:tc>
          <w:tcPr>
            <w:tcW w:w="1380" w:type="dxa"/>
            <w:gridSpan w:val="2"/>
            <w:tcBorders>
              <w:top w:val="single" w:sz="4" w:space="0" w:color="auto"/>
              <w:left w:val="single" w:sz="4" w:space="0" w:color="auto"/>
              <w:bottom w:val="single" w:sz="4" w:space="0" w:color="auto"/>
              <w:right w:val="single" w:sz="4" w:space="0" w:color="auto"/>
            </w:tcBorders>
            <w:hideMark/>
          </w:tcPr>
          <w:p w:rsidR="00986138" w:rsidRPr="009F4721" w:rsidRDefault="00986138" w:rsidP="009F4721">
            <w:r w:rsidRPr="009F4721">
              <w:t>человек</w:t>
            </w:r>
          </w:p>
        </w:tc>
        <w:tc>
          <w:tcPr>
            <w:tcW w:w="1138" w:type="dxa"/>
            <w:gridSpan w:val="4"/>
            <w:tcBorders>
              <w:top w:val="single" w:sz="4" w:space="0" w:color="auto"/>
              <w:left w:val="single" w:sz="4" w:space="0" w:color="auto"/>
              <w:bottom w:val="single" w:sz="4" w:space="0" w:color="auto"/>
              <w:right w:val="single" w:sz="4" w:space="0" w:color="auto"/>
            </w:tcBorders>
            <w:hideMark/>
          </w:tcPr>
          <w:p w:rsidR="00986138" w:rsidRPr="009F4721" w:rsidRDefault="00986138" w:rsidP="009F4721">
            <w:r w:rsidRPr="009F4721">
              <w:t>3</w:t>
            </w:r>
          </w:p>
        </w:tc>
        <w:tc>
          <w:tcPr>
            <w:tcW w:w="991" w:type="dxa"/>
            <w:gridSpan w:val="3"/>
            <w:tcBorders>
              <w:top w:val="single" w:sz="4" w:space="0" w:color="auto"/>
              <w:left w:val="single" w:sz="4" w:space="0" w:color="auto"/>
              <w:bottom w:val="single" w:sz="4" w:space="0" w:color="auto"/>
              <w:right w:val="single" w:sz="4" w:space="0" w:color="auto"/>
            </w:tcBorders>
            <w:hideMark/>
          </w:tcPr>
          <w:p w:rsidR="00986138" w:rsidRPr="009F4721" w:rsidRDefault="00986138" w:rsidP="009F4721">
            <w:r w:rsidRPr="009F4721">
              <w:t>1</w:t>
            </w:r>
          </w:p>
        </w:tc>
        <w:tc>
          <w:tcPr>
            <w:tcW w:w="1132" w:type="dxa"/>
            <w:gridSpan w:val="2"/>
            <w:tcBorders>
              <w:top w:val="single" w:sz="4" w:space="0" w:color="auto"/>
              <w:left w:val="single" w:sz="4" w:space="0" w:color="auto"/>
              <w:bottom w:val="single" w:sz="4" w:space="0" w:color="auto"/>
              <w:right w:val="single" w:sz="4" w:space="0" w:color="auto"/>
            </w:tcBorders>
            <w:hideMark/>
          </w:tcPr>
          <w:p w:rsidR="00986138" w:rsidRPr="009F4721" w:rsidRDefault="00986138" w:rsidP="009F4721">
            <w:r w:rsidRPr="009F4721">
              <w:t>0</w:t>
            </w:r>
          </w:p>
        </w:tc>
        <w:tc>
          <w:tcPr>
            <w:tcW w:w="1137" w:type="dxa"/>
            <w:gridSpan w:val="2"/>
            <w:tcBorders>
              <w:top w:val="single" w:sz="4" w:space="0" w:color="auto"/>
              <w:left w:val="single" w:sz="4" w:space="0" w:color="auto"/>
              <w:bottom w:val="single" w:sz="4" w:space="0" w:color="auto"/>
              <w:right w:val="single" w:sz="4" w:space="0" w:color="auto"/>
            </w:tcBorders>
            <w:hideMark/>
          </w:tcPr>
          <w:p w:rsidR="00986138" w:rsidRPr="009F4721" w:rsidRDefault="00986138" w:rsidP="009F4721">
            <w:r w:rsidRPr="009F4721">
              <w:t>2</w:t>
            </w:r>
          </w:p>
        </w:tc>
        <w:tc>
          <w:tcPr>
            <w:tcW w:w="994" w:type="dxa"/>
            <w:gridSpan w:val="2"/>
            <w:tcBorders>
              <w:top w:val="single" w:sz="4" w:space="0" w:color="auto"/>
              <w:left w:val="single" w:sz="4" w:space="0" w:color="auto"/>
              <w:bottom w:val="single" w:sz="4" w:space="0" w:color="auto"/>
              <w:right w:val="single" w:sz="4" w:space="0" w:color="auto"/>
            </w:tcBorders>
            <w:hideMark/>
          </w:tcPr>
          <w:p w:rsidR="00986138" w:rsidRPr="009F4721" w:rsidRDefault="00986138" w:rsidP="009F4721">
            <w:r w:rsidRPr="009F4721">
              <w:t>2</w:t>
            </w:r>
          </w:p>
        </w:tc>
        <w:tc>
          <w:tcPr>
            <w:tcW w:w="993" w:type="dxa"/>
            <w:gridSpan w:val="2"/>
            <w:tcBorders>
              <w:top w:val="single" w:sz="4" w:space="0" w:color="auto"/>
              <w:left w:val="single" w:sz="4" w:space="0" w:color="auto"/>
              <w:bottom w:val="single" w:sz="4" w:space="0" w:color="auto"/>
              <w:right w:val="single" w:sz="4" w:space="0" w:color="auto"/>
            </w:tcBorders>
            <w:hideMark/>
          </w:tcPr>
          <w:p w:rsidR="00986138" w:rsidRPr="009F4721" w:rsidRDefault="00986138" w:rsidP="009F4721">
            <w:r w:rsidRPr="009F4721">
              <w:t>2</w:t>
            </w:r>
          </w:p>
        </w:tc>
        <w:tc>
          <w:tcPr>
            <w:tcW w:w="1304" w:type="dxa"/>
            <w:gridSpan w:val="4"/>
            <w:tcBorders>
              <w:top w:val="single" w:sz="4" w:space="0" w:color="auto"/>
              <w:left w:val="single" w:sz="4" w:space="0" w:color="auto"/>
              <w:bottom w:val="single" w:sz="4" w:space="0" w:color="auto"/>
              <w:right w:val="single" w:sz="4" w:space="0" w:color="auto"/>
            </w:tcBorders>
            <w:hideMark/>
          </w:tcPr>
          <w:p w:rsidR="00986138" w:rsidRPr="009F4721" w:rsidRDefault="00986138" w:rsidP="009F4721">
            <w:r w:rsidRPr="009F4721">
              <w:t>3</w:t>
            </w:r>
          </w:p>
        </w:tc>
        <w:tc>
          <w:tcPr>
            <w:tcW w:w="976" w:type="dxa"/>
            <w:tcBorders>
              <w:top w:val="single" w:sz="4" w:space="0" w:color="auto"/>
              <w:left w:val="single" w:sz="4" w:space="0" w:color="auto"/>
              <w:bottom w:val="single" w:sz="4" w:space="0" w:color="auto"/>
              <w:right w:val="single" w:sz="4" w:space="0" w:color="auto"/>
            </w:tcBorders>
            <w:hideMark/>
          </w:tcPr>
          <w:p w:rsidR="00986138" w:rsidRPr="009F4721" w:rsidRDefault="00986138" w:rsidP="009F4721">
            <w:r w:rsidRPr="009F4721">
              <w:t>4</w:t>
            </w:r>
          </w:p>
        </w:tc>
        <w:tc>
          <w:tcPr>
            <w:tcW w:w="1139" w:type="dxa"/>
            <w:gridSpan w:val="3"/>
            <w:tcBorders>
              <w:top w:val="single" w:sz="4" w:space="0" w:color="auto"/>
              <w:left w:val="single" w:sz="4" w:space="0" w:color="auto"/>
              <w:bottom w:val="single" w:sz="4" w:space="0" w:color="auto"/>
              <w:right w:val="single" w:sz="4" w:space="0" w:color="auto"/>
            </w:tcBorders>
            <w:hideMark/>
          </w:tcPr>
          <w:p w:rsidR="00986138" w:rsidRPr="009F4721" w:rsidRDefault="00986138" w:rsidP="009F4721">
            <w:r w:rsidRPr="009F4721">
              <w:t>4</w:t>
            </w:r>
          </w:p>
        </w:tc>
        <w:tc>
          <w:tcPr>
            <w:tcW w:w="1282" w:type="dxa"/>
            <w:gridSpan w:val="2"/>
            <w:tcBorders>
              <w:top w:val="single" w:sz="4" w:space="0" w:color="auto"/>
              <w:left w:val="single" w:sz="4" w:space="0" w:color="auto"/>
              <w:bottom w:val="single" w:sz="4" w:space="0" w:color="auto"/>
              <w:right w:val="single" w:sz="4" w:space="0" w:color="auto"/>
            </w:tcBorders>
            <w:hideMark/>
          </w:tcPr>
          <w:p w:rsidR="00986138" w:rsidRPr="009F4721" w:rsidRDefault="00986138" w:rsidP="009F4721">
            <w:r w:rsidRPr="009F4721">
              <w:t>4</w:t>
            </w:r>
          </w:p>
        </w:tc>
        <w:tc>
          <w:tcPr>
            <w:tcW w:w="1005" w:type="dxa"/>
            <w:gridSpan w:val="2"/>
            <w:tcBorders>
              <w:top w:val="single" w:sz="4" w:space="0" w:color="auto"/>
              <w:left w:val="single" w:sz="4" w:space="0" w:color="auto"/>
              <w:bottom w:val="single" w:sz="4" w:space="0" w:color="auto"/>
              <w:right w:val="single" w:sz="4" w:space="0" w:color="auto"/>
            </w:tcBorders>
            <w:hideMark/>
          </w:tcPr>
          <w:p w:rsidR="00986138" w:rsidRPr="009F4721" w:rsidRDefault="00986138" w:rsidP="009F4721">
            <w:r w:rsidRPr="009F4721">
              <w:t>3</w:t>
            </w:r>
          </w:p>
        </w:tc>
      </w:tr>
      <w:tr w:rsidR="00986138" w:rsidRPr="00986138" w:rsidTr="009F4721">
        <w:trPr>
          <w:trHeight w:val="541"/>
        </w:trPr>
        <w:tc>
          <w:tcPr>
            <w:tcW w:w="392" w:type="dxa"/>
            <w:gridSpan w:val="2"/>
            <w:tcBorders>
              <w:top w:val="single" w:sz="4" w:space="0" w:color="auto"/>
              <w:left w:val="single" w:sz="4" w:space="0" w:color="auto"/>
              <w:bottom w:val="single" w:sz="4" w:space="0" w:color="auto"/>
              <w:right w:val="single" w:sz="4" w:space="0" w:color="auto"/>
            </w:tcBorders>
            <w:hideMark/>
          </w:tcPr>
          <w:p w:rsidR="00986138" w:rsidRPr="009F4721" w:rsidRDefault="00986138" w:rsidP="009F4721">
            <w:r w:rsidRPr="009F4721">
              <w:t>9</w:t>
            </w:r>
          </w:p>
        </w:tc>
        <w:tc>
          <w:tcPr>
            <w:tcW w:w="1842" w:type="dxa"/>
            <w:gridSpan w:val="2"/>
            <w:tcBorders>
              <w:top w:val="single" w:sz="4" w:space="0" w:color="auto"/>
              <w:left w:val="single" w:sz="4" w:space="0" w:color="auto"/>
              <w:bottom w:val="single" w:sz="4" w:space="0" w:color="auto"/>
              <w:right w:val="single" w:sz="4" w:space="0" w:color="auto"/>
            </w:tcBorders>
            <w:hideMark/>
          </w:tcPr>
          <w:p w:rsidR="00986138" w:rsidRPr="009F4721" w:rsidRDefault="00986138" w:rsidP="009F4721">
            <w:r w:rsidRPr="009F4721">
              <w:t xml:space="preserve">Количество молодых специалистов, заключивших в текущем году договора о предоставлении молодому специалисту пособия и подъемных в соответствии с Постановлением Правительства Республики Мордовия от 22 июня </w:t>
            </w:r>
            <w:smartTag w:uri="urn:schemas-microsoft-com:office:smarttags" w:element="metricconverter">
              <w:smartTagPr>
                <w:attr w:name="ProductID" w:val="2015 г"/>
              </w:smartTagPr>
              <w:r w:rsidRPr="009F4721">
                <w:t>2015 г</w:t>
              </w:r>
            </w:smartTag>
            <w:r w:rsidRPr="009F4721">
              <w:t xml:space="preserve">. </w:t>
            </w:r>
            <w:r w:rsidRPr="009F4721">
              <w:lastRenderedPageBreak/>
              <w:t>№ 381</w:t>
            </w:r>
          </w:p>
        </w:tc>
        <w:tc>
          <w:tcPr>
            <w:tcW w:w="1380" w:type="dxa"/>
            <w:gridSpan w:val="2"/>
            <w:tcBorders>
              <w:top w:val="single" w:sz="4" w:space="0" w:color="auto"/>
              <w:left w:val="single" w:sz="4" w:space="0" w:color="auto"/>
              <w:bottom w:val="single" w:sz="4" w:space="0" w:color="auto"/>
              <w:right w:val="single" w:sz="4" w:space="0" w:color="auto"/>
            </w:tcBorders>
            <w:hideMark/>
          </w:tcPr>
          <w:p w:rsidR="00986138" w:rsidRPr="009F4721" w:rsidRDefault="00986138" w:rsidP="009F4721">
            <w:r w:rsidRPr="009F4721">
              <w:lastRenderedPageBreak/>
              <w:t>человек</w:t>
            </w:r>
          </w:p>
        </w:tc>
        <w:tc>
          <w:tcPr>
            <w:tcW w:w="1138" w:type="dxa"/>
            <w:gridSpan w:val="4"/>
            <w:tcBorders>
              <w:top w:val="single" w:sz="4" w:space="0" w:color="auto"/>
              <w:left w:val="single" w:sz="4" w:space="0" w:color="auto"/>
              <w:bottom w:val="single" w:sz="4" w:space="0" w:color="auto"/>
              <w:right w:val="single" w:sz="4" w:space="0" w:color="auto"/>
            </w:tcBorders>
            <w:hideMark/>
          </w:tcPr>
          <w:p w:rsidR="00986138" w:rsidRPr="009F4721" w:rsidRDefault="00986138" w:rsidP="009F4721">
            <w:r w:rsidRPr="009F4721">
              <w:t>3</w:t>
            </w:r>
          </w:p>
        </w:tc>
        <w:tc>
          <w:tcPr>
            <w:tcW w:w="991" w:type="dxa"/>
            <w:gridSpan w:val="3"/>
            <w:tcBorders>
              <w:top w:val="single" w:sz="4" w:space="0" w:color="auto"/>
              <w:left w:val="single" w:sz="4" w:space="0" w:color="auto"/>
              <w:bottom w:val="single" w:sz="4" w:space="0" w:color="auto"/>
              <w:right w:val="single" w:sz="4" w:space="0" w:color="auto"/>
            </w:tcBorders>
            <w:hideMark/>
          </w:tcPr>
          <w:p w:rsidR="00986138" w:rsidRPr="009F4721" w:rsidRDefault="00986138" w:rsidP="009F4721">
            <w:r w:rsidRPr="009F4721">
              <w:t>1</w:t>
            </w:r>
          </w:p>
        </w:tc>
        <w:tc>
          <w:tcPr>
            <w:tcW w:w="1132" w:type="dxa"/>
            <w:gridSpan w:val="2"/>
            <w:tcBorders>
              <w:top w:val="single" w:sz="4" w:space="0" w:color="auto"/>
              <w:left w:val="single" w:sz="4" w:space="0" w:color="auto"/>
              <w:bottom w:val="single" w:sz="4" w:space="0" w:color="auto"/>
              <w:right w:val="single" w:sz="4" w:space="0" w:color="auto"/>
            </w:tcBorders>
            <w:hideMark/>
          </w:tcPr>
          <w:p w:rsidR="00986138" w:rsidRPr="009F4721" w:rsidRDefault="00986138" w:rsidP="009F4721">
            <w:r w:rsidRPr="009F4721">
              <w:t>1</w:t>
            </w:r>
          </w:p>
        </w:tc>
        <w:tc>
          <w:tcPr>
            <w:tcW w:w="1137" w:type="dxa"/>
            <w:gridSpan w:val="2"/>
            <w:tcBorders>
              <w:top w:val="single" w:sz="4" w:space="0" w:color="auto"/>
              <w:left w:val="single" w:sz="4" w:space="0" w:color="auto"/>
              <w:bottom w:val="single" w:sz="4" w:space="0" w:color="auto"/>
              <w:right w:val="single" w:sz="4" w:space="0" w:color="auto"/>
            </w:tcBorders>
            <w:hideMark/>
          </w:tcPr>
          <w:p w:rsidR="00986138" w:rsidRPr="009F4721" w:rsidRDefault="00986138" w:rsidP="009F4721">
            <w:r w:rsidRPr="009F4721">
              <w:t>2</w:t>
            </w:r>
          </w:p>
        </w:tc>
        <w:tc>
          <w:tcPr>
            <w:tcW w:w="994" w:type="dxa"/>
            <w:gridSpan w:val="2"/>
            <w:tcBorders>
              <w:top w:val="single" w:sz="4" w:space="0" w:color="auto"/>
              <w:left w:val="single" w:sz="4" w:space="0" w:color="auto"/>
              <w:bottom w:val="single" w:sz="4" w:space="0" w:color="auto"/>
              <w:right w:val="single" w:sz="4" w:space="0" w:color="auto"/>
            </w:tcBorders>
            <w:hideMark/>
          </w:tcPr>
          <w:p w:rsidR="00986138" w:rsidRPr="009F4721" w:rsidRDefault="00986138" w:rsidP="009F4721">
            <w:r w:rsidRPr="009F4721">
              <w:t>2</w:t>
            </w:r>
          </w:p>
        </w:tc>
        <w:tc>
          <w:tcPr>
            <w:tcW w:w="993" w:type="dxa"/>
            <w:gridSpan w:val="2"/>
            <w:tcBorders>
              <w:top w:val="single" w:sz="4" w:space="0" w:color="auto"/>
              <w:left w:val="single" w:sz="4" w:space="0" w:color="auto"/>
              <w:bottom w:val="single" w:sz="4" w:space="0" w:color="auto"/>
              <w:right w:val="single" w:sz="4" w:space="0" w:color="auto"/>
            </w:tcBorders>
            <w:hideMark/>
          </w:tcPr>
          <w:p w:rsidR="00986138" w:rsidRPr="009F4721" w:rsidRDefault="00986138" w:rsidP="009F4721">
            <w:r w:rsidRPr="009F4721">
              <w:t>2</w:t>
            </w:r>
          </w:p>
        </w:tc>
        <w:tc>
          <w:tcPr>
            <w:tcW w:w="1304" w:type="dxa"/>
            <w:gridSpan w:val="4"/>
            <w:tcBorders>
              <w:top w:val="single" w:sz="4" w:space="0" w:color="auto"/>
              <w:left w:val="single" w:sz="4" w:space="0" w:color="auto"/>
              <w:bottom w:val="single" w:sz="4" w:space="0" w:color="auto"/>
              <w:right w:val="single" w:sz="4" w:space="0" w:color="auto"/>
            </w:tcBorders>
            <w:hideMark/>
          </w:tcPr>
          <w:p w:rsidR="00986138" w:rsidRPr="009F4721" w:rsidRDefault="00986138" w:rsidP="009F4721">
            <w:r w:rsidRPr="009F4721">
              <w:t>3</w:t>
            </w:r>
          </w:p>
        </w:tc>
        <w:tc>
          <w:tcPr>
            <w:tcW w:w="976" w:type="dxa"/>
            <w:tcBorders>
              <w:top w:val="single" w:sz="4" w:space="0" w:color="auto"/>
              <w:left w:val="single" w:sz="4" w:space="0" w:color="auto"/>
              <w:bottom w:val="single" w:sz="4" w:space="0" w:color="auto"/>
              <w:right w:val="single" w:sz="4" w:space="0" w:color="auto"/>
            </w:tcBorders>
            <w:hideMark/>
          </w:tcPr>
          <w:p w:rsidR="00986138" w:rsidRPr="009F4721" w:rsidRDefault="00986138" w:rsidP="009F4721">
            <w:r w:rsidRPr="009F4721">
              <w:t>3</w:t>
            </w:r>
          </w:p>
        </w:tc>
        <w:tc>
          <w:tcPr>
            <w:tcW w:w="1139" w:type="dxa"/>
            <w:gridSpan w:val="3"/>
            <w:tcBorders>
              <w:top w:val="single" w:sz="4" w:space="0" w:color="auto"/>
              <w:left w:val="single" w:sz="4" w:space="0" w:color="auto"/>
              <w:bottom w:val="single" w:sz="4" w:space="0" w:color="auto"/>
              <w:right w:val="single" w:sz="4" w:space="0" w:color="auto"/>
            </w:tcBorders>
            <w:hideMark/>
          </w:tcPr>
          <w:p w:rsidR="00986138" w:rsidRPr="009F4721" w:rsidRDefault="00986138" w:rsidP="009F4721">
            <w:r w:rsidRPr="009F4721">
              <w:t>4</w:t>
            </w:r>
          </w:p>
        </w:tc>
        <w:tc>
          <w:tcPr>
            <w:tcW w:w="1282" w:type="dxa"/>
            <w:gridSpan w:val="2"/>
            <w:tcBorders>
              <w:top w:val="single" w:sz="4" w:space="0" w:color="auto"/>
              <w:left w:val="single" w:sz="4" w:space="0" w:color="auto"/>
              <w:bottom w:val="single" w:sz="4" w:space="0" w:color="auto"/>
              <w:right w:val="single" w:sz="4" w:space="0" w:color="auto"/>
            </w:tcBorders>
            <w:hideMark/>
          </w:tcPr>
          <w:p w:rsidR="00986138" w:rsidRPr="009F4721" w:rsidRDefault="00986138" w:rsidP="009F4721">
            <w:r w:rsidRPr="009F4721">
              <w:t>4</w:t>
            </w:r>
          </w:p>
        </w:tc>
        <w:tc>
          <w:tcPr>
            <w:tcW w:w="1005" w:type="dxa"/>
            <w:gridSpan w:val="2"/>
            <w:tcBorders>
              <w:top w:val="single" w:sz="4" w:space="0" w:color="auto"/>
              <w:left w:val="single" w:sz="4" w:space="0" w:color="auto"/>
              <w:bottom w:val="single" w:sz="4" w:space="0" w:color="auto"/>
              <w:right w:val="single" w:sz="4" w:space="0" w:color="auto"/>
            </w:tcBorders>
            <w:hideMark/>
          </w:tcPr>
          <w:p w:rsidR="00986138" w:rsidRPr="009F4721" w:rsidRDefault="00986138" w:rsidP="009F4721">
            <w:r w:rsidRPr="009F4721">
              <w:t>4</w:t>
            </w:r>
          </w:p>
        </w:tc>
      </w:tr>
      <w:tr w:rsidR="00986138" w:rsidRPr="00986138" w:rsidTr="009F4721">
        <w:tc>
          <w:tcPr>
            <w:tcW w:w="392" w:type="dxa"/>
            <w:gridSpan w:val="2"/>
            <w:tcBorders>
              <w:top w:val="single" w:sz="4" w:space="0" w:color="auto"/>
              <w:left w:val="single" w:sz="4" w:space="0" w:color="auto"/>
              <w:bottom w:val="single" w:sz="4" w:space="0" w:color="auto"/>
              <w:right w:val="single" w:sz="4" w:space="0" w:color="auto"/>
            </w:tcBorders>
          </w:tcPr>
          <w:p w:rsidR="00986138" w:rsidRPr="00986138" w:rsidRDefault="00986138" w:rsidP="00BF5E34">
            <w:pPr>
              <w:pStyle w:val="af3"/>
              <w:jc w:val="center"/>
              <w:rPr>
                <w:rFonts w:ascii="Times New Roman" w:hAnsi="Times New Roman"/>
              </w:rPr>
            </w:pPr>
          </w:p>
        </w:tc>
        <w:tc>
          <w:tcPr>
            <w:tcW w:w="15313" w:type="dxa"/>
            <w:gridSpan w:val="31"/>
            <w:tcBorders>
              <w:top w:val="single" w:sz="4" w:space="0" w:color="auto"/>
              <w:left w:val="single" w:sz="4" w:space="0" w:color="auto"/>
              <w:bottom w:val="single" w:sz="4" w:space="0" w:color="auto"/>
              <w:right w:val="single" w:sz="4" w:space="0" w:color="auto"/>
            </w:tcBorders>
          </w:tcPr>
          <w:p w:rsidR="00986138" w:rsidRPr="00986138" w:rsidRDefault="00986138" w:rsidP="00BF5E34">
            <w:pPr>
              <w:pStyle w:val="af3"/>
              <w:jc w:val="center"/>
              <w:rPr>
                <w:rFonts w:ascii="Times New Roman" w:hAnsi="Times New Roman"/>
              </w:rPr>
            </w:pPr>
            <w:r w:rsidRPr="00986138">
              <w:rPr>
                <w:rFonts w:ascii="Times New Roman" w:hAnsi="Times New Roman"/>
              </w:rPr>
              <w:t>Подпрограмма 2«Профилактика и предупреждение заноса и распространения АЧС на территории  Инсарского муниципального района»</w:t>
            </w:r>
          </w:p>
          <w:p w:rsidR="00986138" w:rsidRPr="00986138" w:rsidRDefault="00986138" w:rsidP="00BF5E34">
            <w:pPr>
              <w:spacing w:after="200" w:line="276" w:lineRule="auto"/>
            </w:pPr>
          </w:p>
        </w:tc>
      </w:tr>
      <w:tr w:rsidR="00986138" w:rsidRPr="00986138" w:rsidTr="009F4721">
        <w:tc>
          <w:tcPr>
            <w:tcW w:w="392" w:type="dxa"/>
            <w:gridSpan w:val="2"/>
            <w:tcBorders>
              <w:top w:val="single" w:sz="4" w:space="0" w:color="auto"/>
              <w:left w:val="single" w:sz="4" w:space="0" w:color="auto"/>
              <w:bottom w:val="single" w:sz="4" w:space="0" w:color="auto"/>
              <w:right w:val="single" w:sz="4" w:space="0" w:color="auto"/>
            </w:tcBorders>
            <w:hideMark/>
          </w:tcPr>
          <w:p w:rsidR="00986138" w:rsidRPr="00986138" w:rsidRDefault="00986138" w:rsidP="00BF5E34">
            <w:pPr>
              <w:pStyle w:val="af3"/>
              <w:jc w:val="center"/>
              <w:rPr>
                <w:rFonts w:ascii="Times New Roman" w:hAnsi="Times New Roman"/>
              </w:rPr>
            </w:pPr>
            <w:r w:rsidRPr="00986138">
              <w:rPr>
                <w:rFonts w:ascii="Times New Roman" w:hAnsi="Times New Roman"/>
                <w:lang w:val="en-US"/>
              </w:rPr>
              <w:t>1</w:t>
            </w:r>
            <w:r w:rsidRPr="00986138">
              <w:rPr>
                <w:rFonts w:ascii="Times New Roman" w:hAnsi="Times New Roman"/>
              </w:rPr>
              <w:t>0</w:t>
            </w:r>
          </w:p>
        </w:tc>
        <w:tc>
          <w:tcPr>
            <w:tcW w:w="3263" w:type="dxa"/>
            <w:gridSpan w:val="5"/>
            <w:tcBorders>
              <w:top w:val="single" w:sz="4" w:space="0" w:color="auto"/>
              <w:left w:val="single" w:sz="4" w:space="0" w:color="auto"/>
              <w:bottom w:val="single" w:sz="4" w:space="0" w:color="auto"/>
              <w:right w:val="single" w:sz="4" w:space="0" w:color="auto"/>
            </w:tcBorders>
            <w:hideMark/>
          </w:tcPr>
          <w:p w:rsidR="00986138" w:rsidRPr="00986138" w:rsidRDefault="00986138" w:rsidP="00BF5E34">
            <w:pPr>
              <w:pStyle w:val="af3"/>
              <w:jc w:val="left"/>
              <w:rPr>
                <w:rFonts w:ascii="Times New Roman" w:hAnsi="Times New Roman"/>
              </w:rPr>
            </w:pPr>
            <w:r w:rsidRPr="00986138">
              <w:rPr>
                <w:rFonts w:ascii="Times New Roman" w:hAnsi="Times New Roman"/>
              </w:rPr>
              <w:t>Количество граждан, ведущих личное подсобное хозяйство, перешедших на альтернативные свиноводству виды животноводства</w:t>
            </w:r>
          </w:p>
        </w:tc>
        <w:tc>
          <w:tcPr>
            <w:tcW w:w="1133" w:type="dxa"/>
            <w:gridSpan w:val="4"/>
            <w:tcBorders>
              <w:top w:val="single" w:sz="4" w:space="0" w:color="auto"/>
              <w:left w:val="single" w:sz="4" w:space="0" w:color="auto"/>
              <w:bottom w:val="single" w:sz="4" w:space="0" w:color="auto"/>
              <w:right w:val="single" w:sz="4" w:space="0" w:color="auto"/>
            </w:tcBorders>
            <w:hideMark/>
          </w:tcPr>
          <w:p w:rsidR="00986138" w:rsidRPr="00986138" w:rsidRDefault="00986138" w:rsidP="00BF5E34">
            <w:pPr>
              <w:pStyle w:val="af3"/>
              <w:jc w:val="center"/>
              <w:rPr>
                <w:rFonts w:ascii="Times New Roman" w:hAnsi="Times New Roman"/>
              </w:rPr>
            </w:pPr>
            <w:r w:rsidRPr="00986138">
              <w:rPr>
                <w:rFonts w:ascii="Times New Roman" w:hAnsi="Times New Roman"/>
              </w:rPr>
              <w:t>хозяй</w:t>
            </w:r>
            <w:proofErr w:type="gramStart"/>
            <w:r w:rsidRPr="00986138">
              <w:rPr>
                <w:rFonts w:ascii="Times New Roman" w:hAnsi="Times New Roman"/>
              </w:rPr>
              <w:t>ств гр</w:t>
            </w:r>
            <w:proofErr w:type="gramEnd"/>
            <w:r w:rsidRPr="00986138">
              <w:rPr>
                <w:rFonts w:ascii="Times New Roman" w:hAnsi="Times New Roman"/>
              </w:rPr>
              <w:t>аждан</w:t>
            </w:r>
          </w:p>
        </w:tc>
        <w:tc>
          <w:tcPr>
            <w:tcW w:w="991" w:type="dxa"/>
            <w:gridSpan w:val="3"/>
            <w:tcBorders>
              <w:top w:val="single" w:sz="4" w:space="0" w:color="auto"/>
              <w:left w:val="single" w:sz="4" w:space="0" w:color="auto"/>
              <w:bottom w:val="single" w:sz="4" w:space="0" w:color="auto"/>
              <w:right w:val="single" w:sz="4" w:space="0" w:color="auto"/>
            </w:tcBorders>
          </w:tcPr>
          <w:p w:rsidR="00986138" w:rsidRPr="00986138" w:rsidRDefault="00986138" w:rsidP="00BF5E34">
            <w:pPr>
              <w:pStyle w:val="af3"/>
              <w:jc w:val="center"/>
              <w:rPr>
                <w:rFonts w:ascii="Times New Roman" w:hAnsi="Times New Roman"/>
              </w:rPr>
            </w:pPr>
          </w:p>
        </w:tc>
        <w:tc>
          <w:tcPr>
            <w:tcW w:w="1133" w:type="dxa"/>
            <w:gridSpan w:val="2"/>
            <w:tcBorders>
              <w:top w:val="single" w:sz="4" w:space="0" w:color="auto"/>
              <w:left w:val="single" w:sz="4" w:space="0" w:color="auto"/>
              <w:bottom w:val="single" w:sz="4" w:space="0" w:color="auto"/>
              <w:right w:val="single" w:sz="4" w:space="0" w:color="auto"/>
            </w:tcBorders>
            <w:hideMark/>
          </w:tcPr>
          <w:p w:rsidR="00986138" w:rsidRPr="00986138" w:rsidRDefault="00986138" w:rsidP="00BF5E34">
            <w:pPr>
              <w:spacing w:after="200" w:line="276" w:lineRule="auto"/>
              <w:rPr>
                <w:lang w:eastAsia="en-US"/>
              </w:rPr>
            </w:pPr>
            <w:r w:rsidRPr="00986138">
              <w:t>15</w:t>
            </w:r>
          </w:p>
        </w:tc>
        <w:tc>
          <w:tcPr>
            <w:tcW w:w="1133" w:type="dxa"/>
            <w:gridSpan w:val="2"/>
            <w:tcBorders>
              <w:top w:val="single" w:sz="4" w:space="0" w:color="auto"/>
              <w:left w:val="single" w:sz="4" w:space="0" w:color="auto"/>
              <w:bottom w:val="single" w:sz="4" w:space="0" w:color="auto"/>
              <w:right w:val="single" w:sz="4" w:space="0" w:color="auto"/>
            </w:tcBorders>
            <w:hideMark/>
          </w:tcPr>
          <w:p w:rsidR="00986138" w:rsidRPr="00986138" w:rsidRDefault="00986138" w:rsidP="00BF5E34">
            <w:pPr>
              <w:spacing w:after="200" w:line="276" w:lineRule="auto"/>
              <w:rPr>
                <w:lang w:eastAsia="en-US"/>
              </w:rPr>
            </w:pPr>
            <w:r w:rsidRPr="00986138">
              <w:t>15</w:t>
            </w:r>
          </w:p>
        </w:tc>
        <w:tc>
          <w:tcPr>
            <w:tcW w:w="992" w:type="dxa"/>
            <w:gridSpan w:val="2"/>
            <w:tcBorders>
              <w:top w:val="single" w:sz="4" w:space="0" w:color="auto"/>
              <w:left w:val="single" w:sz="4" w:space="0" w:color="auto"/>
              <w:bottom w:val="single" w:sz="4" w:space="0" w:color="auto"/>
              <w:right w:val="single" w:sz="4" w:space="0" w:color="auto"/>
            </w:tcBorders>
            <w:hideMark/>
          </w:tcPr>
          <w:p w:rsidR="00986138" w:rsidRPr="00986138" w:rsidRDefault="00986138" w:rsidP="00BF5E34">
            <w:pPr>
              <w:pStyle w:val="af3"/>
              <w:jc w:val="center"/>
              <w:rPr>
                <w:rFonts w:ascii="Times New Roman" w:hAnsi="Times New Roman"/>
                <w:lang w:val="en-US"/>
              </w:rPr>
            </w:pPr>
            <w:r w:rsidRPr="00986138">
              <w:rPr>
                <w:rFonts w:ascii="Times New Roman" w:hAnsi="Times New Roman"/>
              </w:rPr>
              <w:t>10</w:t>
            </w:r>
          </w:p>
        </w:tc>
        <w:tc>
          <w:tcPr>
            <w:tcW w:w="991" w:type="dxa"/>
            <w:gridSpan w:val="2"/>
            <w:tcBorders>
              <w:top w:val="single" w:sz="4" w:space="0" w:color="auto"/>
              <w:left w:val="single" w:sz="4" w:space="0" w:color="auto"/>
              <w:bottom w:val="single" w:sz="4" w:space="0" w:color="auto"/>
              <w:right w:val="single" w:sz="4" w:space="0" w:color="auto"/>
            </w:tcBorders>
            <w:hideMark/>
          </w:tcPr>
          <w:p w:rsidR="00986138" w:rsidRPr="00986138" w:rsidRDefault="00986138" w:rsidP="00BF5E34">
            <w:pPr>
              <w:spacing w:after="200" w:line="276" w:lineRule="auto"/>
              <w:rPr>
                <w:lang w:eastAsia="en-US"/>
              </w:rPr>
            </w:pPr>
            <w:r w:rsidRPr="00986138">
              <w:t>10</w:t>
            </w:r>
          </w:p>
        </w:tc>
        <w:tc>
          <w:tcPr>
            <w:tcW w:w="1275" w:type="dxa"/>
            <w:gridSpan w:val="3"/>
            <w:tcBorders>
              <w:top w:val="single" w:sz="4" w:space="0" w:color="auto"/>
              <w:left w:val="single" w:sz="4" w:space="0" w:color="auto"/>
              <w:bottom w:val="single" w:sz="4" w:space="0" w:color="auto"/>
              <w:right w:val="single" w:sz="4" w:space="0" w:color="auto"/>
            </w:tcBorders>
            <w:hideMark/>
          </w:tcPr>
          <w:p w:rsidR="00986138" w:rsidRPr="00986138" w:rsidRDefault="00986138" w:rsidP="00BF5E34">
            <w:pPr>
              <w:pStyle w:val="af3"/>
              <w:jc w:val="center"/>
              <w:rPr>
                <w:rFonts w:ascii="Times New Roman" w:hAnsi="Times New Roman"/>
                <w:lang w:val="en-US"/>
              </w:rPr>
            </w:pPr>
            <w:r w:rsidRPr="00986138">
              <w:rPr>
                <w:rFonts w:ascii="Times New Roman" w:hAnsi="Times New Roman"/>
              </w:rPr>
              <w:t>1</w:t>
            </w:r>
            <w:r w:rsidRPr="00986138">
              <w:rPr>
                <w:rFonts w:ascii="Times New Roman" w:hAnsi="Times New Roman"/>
                <w:lang w:val="en-US"/>
              </w:rPr>
              <w:t>0</w:t>
            </w:r>
          </w:p>
        </w:tc>
        <w:tc>
          <w:tcPr>
            <w:tcW w:w="991" w:type="dxa"/>
            <w:gridSpan w:val="2"/>
            <w:tcBorders>
              <w:top w:val="single" w:sz="4" w:space="0" w:color="auto"/>
              <w:left w:val="single" w:sz="4" w:space="0" w:color="auto"/>
              <w:bottom w:val="single" w:sz="4" w:space="0" w:color="auto"/>
              <w:right w:val="single" w:sz="4" w:space="0" w:color="auto"/>
            </w:tcBorders>
            <w:hideMark/>
          </w:tcPr>
          <w:p w:rsidR="00986138" w:rsidRPr="00986138" w:rsidRDefault="00986138" w:rsidP="00BF5E34">
            <w:pPr>
              <w:pStyle w:val="af3"/>
              <w:jc w:val="center"/>
              <w:rPr>
                <w:rFonts w:ascii="Times New Roman" w:hAnsi="Times New Roman"/>
              </w:rPr>
            </w:pPr>
            <w:r w:rsidRPr="00986138">
              <w:rPr>
                <w:rFonts w:ascii="Times New Roman" w:hAnsi="Times New Roman"/>
              </w:rPr>
              <w:t>14</w:t>
            </w:r>
          </w:p>
        </w:tc>
        <w:tc>
          <w:tcPr>
            <w:tcW w:w="1124" w:type="dxa"/>
            <w:gridSpan w:val="2"/>
            <w:tcBorders>
              <w:top w:val="single" w:sz="4" w:space="0" w:color="auto"/>
              <w:left w:val="single" w:sz="4" w:space="0" w:color="auto"/>
              <w:bottom w:val="single" w:sz="4" w:space="0" w:color="auto"/>
              <w:right w:val="single" w:sz="4" w:space="0" w:color="auto"/>
            </w:tcBorders>
          </w:tcPr>
          <w:p w:rsidR="00986138" w:rsidRPr="00986138" w:rsidRDefault="00986138" w:rsidP="00BF5E34">
            <w:pPr>
              <w:pStyle w:val="af3"/>
              <w:jc w:val="center"/>
              <w:rPr>
                <w:rFonts w:ascii="Times New Roman" w:hAnsi="Times New Roman"/>
              </w:rPr>
            </w:pPr>
          </w:p>
        </w:tc>
        <w:tc>
          <w:tcPr>
            <w:tcW w:w="1334" w:type="dxa"/>
            <w:gridSpan w:val="3"/>
            <w:tcBorders>
              <w:top w:val="single" w:sz="4" w:space="0" w:color="auto"/>
              <w:left w:val="single" w:sz="4" w:space="0" w:color="auto"/>
              <w:bottom w:val="single" w:sz="4" w:space="0" w:color="auto"/>
              <w:right w:val="single" w:sz="4" w:space="0" w:color="auto"/>
            </w:tcBorders>
          </w:tcPr>
          <w:p w:rsidR="00986138" w:rsidRPr="00986138" w:rsidRDefault="00986138" w:rsidP="00BF5E34">
            <w:pPr>
              <w:pStyle w:val="af3"/>
              <w:jc w:val="center"/>
              <w:rPr>
                <w:rFonts w:ascii="Times New Roman" w:hAnsi="Times New Roman"/>
              </w:rPr>
            </w:pPr>
          </w:p>
        </w:tc>
        <w:tc>
          <w:tcPr>
            <w:tcW w:w="953" w:type="dxa"/>
            <w:tcBorders>
              <w:top w:val="single" w:sz="4" w:space="0" w:color="auto"/>
              <w:left w:val="single" w:sz="4" w:space="0" w:color="auto"/>
              <w:bottom w:val="single" w:sz="4" w:space="0" w:color="auto"/>
              <w:right w:val="single" w:sz="4" w:space="0" w:color="auto"/>
            </w:tcBorders>
          </w:tcPr>
          <w:p w:rsidR="00986138" w:rsidRPr="00986138" w:rsidRDefault="00986138" w:rsidP="00BF5E34">
            <w:pPr>
              <w:pStyle w:val="af3"/>
              <w:jc w:val="center"/>
              <w:rPr>
                <w:rFonts w:ascii="Times New Roman" w:hAnsi="Times New Roman"/>
              </w:rPr>
            </w:pPr>
          </w:p>
        </w:tc>
      </w:tr>
    </w:tbl>
    <w:p w:rsidR="00986138" w:rsidRPr="00986138" w:rsidRDefault="00986138" w:rsidP="00986138">
      <w:pPr>
        <w:tabs>
          <w:tab w:val="left" w:pos="2070"/>
        </w:tabs>
        <w:ind w:right="140"/>
        <w:jc w:val="right"/>
        <w:rPr>
          <w:rFonts w:eastAsia="Calibri"/>
          <w:lang w:eastAsia="en-US"/>
        </w:rPr>
      </w:pPr>
    </w:p>
    <w:p w:rsidR="00986138" w:rsidRPr="00986138" w:rsidRDefault="00986138" w:rsidP="00986138">
      <w:pPr>
        <w:tabs>
          <w:tab w:val="left" w:pos="2070"/>
        </w:tabs>
        <w:ind w:right="140"/>
        <w:jc w:val="right"/>
      </w:pPr>
    </w:p>
    <w:p w:rsidR="00986138" w:rsidRPr="00986138" w:rsidRDefault="00986138" w:rsidP="00986138">
      <w:pPr>
        <w:tabs>
          <w:tab w:val="left" w:pos="570"/>
          <w:tab w:val="left" w:pos="5670"/>
        </w:tabs>
        <w:ind w:right="140"/>
      </w:pPr>
      <w:r w:rsidRPr="00986138">
        <w:tab/>
      </w:r>
      <w:r w:rsidRPr="00986138">
        <w:tab/>
      </w:r>
    </w:p>
    <w:p w:rsidR="00986138" w:rsidRPr="00986138" w:rsidRDefault="00986138" w:rsidP="00986138">
      <w:pPr>
        <w:tabs>
          <w:tab w:val="left" w:pos="2070"/>
        </w:tabs>
        <w:ind w:right="140"/>
        <w:jc w:val="right"/>
      </w:pPr>
    </w:p>
    <w:p w:rsidR="00986138" w:rsidRPr="00986138" w:rsidRDefault="00986138" w:rsidP="00986138">
      <w:pPr>
        <w:tabs>
          <w:tab w:val="left" w:pos="2070"/>
        </w:tabs>
        <w:ind w:right="140"/>
        <w:jc w:val="right"/>
      </w:pPr>
    </w:p>
    <w:p w:rsidR="00986138" w:rsidRPr="00986138" w:rsidRDefault="00986138" w:rsidP="00986138">
      <w:pPr>
        <w:tabs>
          <w:tab w:val="left" w:pos="2070"/>
        </w:tabs>
        <w:ind w:right="140"/>
        <w:jc w:val="right"/>
      </w:pPr>
    </w:p>
    <w:p w:rsidR="00986138" w:rsidRPr="00986138" w:rsidRDefault="00986138" w:rsidP="00986138">
      <w:pPr>
        <w:tabs>
          <w:tab w:val="left" w:pos="2070"/>
        </w:tabs>
        <w:ind w:right="140"/>
        <w:jc w:val="right"/>
      </w:pPr>
    </w:p>
    <w:p w:rsidR="00986138" w:rsidRPr="00986138" w:rsidRDefault="00986138" w:rsidP="00986138">
      <w:pPr>
        <w:tabs>
          <w:tab w:val="left" w:pos="2070"/>
        </w:tabs>
        <w:ind w:right="140"/>
        <w:jc w:val="right"/>
      </w:pPr>
    </w:p>
    <w:p w:rsidR="00986138" w:rsidRPr="00986138" w:rsidRDefault="00986138" w:rsidP="00986138">
      <w:pPr>
        <w:tabs>
          <w:tab w:val="left" w:pos="2070"/>
        </w:tabs>
        <w:ind w:right="140"/>
        <w:jc w:val="right"/>
      </w:pPr>
    </w:p>
    <w:p w:rsidR="00986138" w:rsidRPr="00986138" w:rsidRDefault="00986138" w:rsidP="00986138">
      <w:pPr>
        <w:tabs>
          <w:tab w:val="left" w:pos="2070"/>
        </w:tabs>
        <w:ind w:right="140"/>
        <w:jc w:val="right"/>
      </w:pPr>
    </w:p>
    <w:p w:rsidR="00986138" w:rsidRPr="00986138" w:rsidRDefault="00986138" w:rsidP="00986138">
      <w:pPr>
        <w:tabs>
          <w:tab w:val="left" w:pos="2070"/>
        </w:tabs>
        <w:ind w:right="140"/>
        <w:jc w:val="right"/>
      </w:pPr>
    </w:p>
    <w:p w:rsidR="00986138" w:rsidRPr="00986138" w:rsidRDefault="00986138" w:rsidP="00986138">
      <w:pPr>
        <w:tabs>
          <w:tab w:val="left" w:pos="2070"/>
        </w:tabs>
        <w:ind w:right="140"/>
        <w:jc w:val="right"/>
      </w:pPr>
    </w:p>
    <w:p w:rsidR="00986138" w:rsidRPr="00986138" w:rsidRDefault="00986138" w:rsidP="00986138">
      <w:pPr>
        <w:tabs>
          <w:tab w:val="left" w:pos="2070"/>
        </w:tabs>
        <w:ind w:right="140"/>
        <w:jc w:val="right"/>
      </w:pPr>
    </w:p>
    <w:p w:rsidR="00986138" w:rsidRPr="00986138" w:rsidRDefault="00986138" w:rsidP="00986138">
      <w:pPr>
        <w:ind w:firstLine="709"/>
      </w:pPr>
    </w:p>
    <w:p w:rsidR="00986138" w:rsidRPr="00986138" w:rsidRDefault="00986138" w:rsidP="00986138"/>
    <w:p w:rsidR="002C62A4" w:rsidRDefault="002C62A4" w:rsidP="002F7252"/>
    <w:p w:rsidR="00987783" w:rsidRDefault="00987783" w:rsidP="002F7252"/>
    <w:p w:rsidR="00987783" w:rsidRDefault="00987783" w:rsidP="002F7252"/>
    <w:p w:rsidR="00987783" w:rsidRDefault="00987783" w:rsidP="002F7252"/>
    <w:p w:rsidR="00987783" w:rsidRDefault="00987783" w:rsidP="002F7252"/>
    <w:p w:rsidR="00987783" w:rsidRDefault="00987783" w:rsidP="002F7252"/>
    <w:p w:rsidR="00987783" w:rsidRDefault="00987783" w:rsidP="002F7252"/>
    <w:p w:rsidR="00987783" w:rsidRDefault="00987783" w:rsidP="002F7252"/>
    <w:p w:rsidR="00987783" w:rsidRDefault="00987783" w:rsidP="002F7252"/>
    <w:p w:rsidR="00987783" w:rsidRDefault="00987783" w:rsidP="002F7252"/>
    <w:p w:rsidR="00987783" w:rsidRDefault="00987783" w:rsidP="002F7252">
      <w:pPr>
        <w:sectPr w:rsidR="00987783" w:rsidSect="00BF5E34">
          <w:pgSz w:w="16838" w:h="11906" w:orient="landscape"/>
          <w:pgMar w:top="1134" w:right="1134" w:bottom="567" w:left="1134" w:header="284" w:footer="0" w:gutter="0"/>
          <w:cols w:space="720"/>
          <w:formProt w:val="0"/>
          <w:docGrid w:linePitch="272"/>
        </w:sectPr>
      </w:pPr>
    </w:p>
    <w:p w:rsidR="00987783" w:rsidRPr="00987783" w:rsidRDefault="00987783" w:rsidP="00987783">
      <w:pPr>
        <w:jc w:val="center"/>
        <w:rPr>
          <w:b/>
        </w:rPr>
      </w:pPr>
      <w:r w:rsidRPr="00987783">
        <w:rPr>
          <w:b/>
        </w:rPr>
        <w:lastRenderedPageBreak/>
        <w:t>АДМИНИСТРАЦИЯ</w:t>
      </w:r>
    </w:p>
    <w:p w:rsidR="00987783" w:rsidRPr="00987783" w:rsidRDefault="00987783" w:rsidP="00987783">
      <w:pPr>
        <w:jc w:val="center"/>
        <w:rPr>
          <w:b/>
        </w:rPr>
      </w:pPr>
      <w:r w:rsidRPr="00987783">
        <w:rPr>
          <w:b/>
        </w:rPr>
        <w:t>ИНСАРСКОГО  МУНИЦИПАЛЬНОГО РАЙОНА</w:t>
      </w:r>
    </w:p>
    <w:p w:rsidR="00987783" w:rsidRPr="00987783" w:rsidRDefault="00987783" w:rsidP="00987783">
      <w:pPr>
        <w:jc w:val="center"/>
        <w:rPr>
          <w:b/>
        </w:rPr>
      </w:pPr>
      <w:r w:rsidRPr="00987783">
        <w:rPr>
          <w:b/>
        </w:rPr>
        <w:t>РЕСПУБЛИКИ МОРДОВИЯ</w:t>
      </w:r>
    </w:p>
    <w:p w:rsidR="00987783" w:rsidRPr="00987783" w:rsidRDefault="00987783" w:rsidP="00987783">
      <w:pPr>
        <w:jc w:val="center"/>
      </w:pPr>
    </w:p>
    <w:p w:rsidR="00987783" w:rsidRPr="00987783" w:rsidRDefault="00987783" w:rsidP="00987783">
      <w:pPr>
        <w:jc w:val="center"/>
        <w:rPr>
          <w:b/>
        </w:rPr>
      </w:pPr>
      <w:proofErr w:type="gramStart"/>
      <w:r w:rsidRPr="00987783">
        <w:rPr>
          <w:b/>
        </w:rPr>
        <w:t>П</w:t>
      </w:r>
      <w:proofErr w:type="gramEnd"/>
      <w:r w:rsidRPr="00987783">
        <w:rPr>
          <w:b/>
        </w:rPr>
        <w:t xml:space="preserve"> О С Т А Н О В Л Е Н И Е</w:t>
      </w:r>
    </w:p>
    <w:p w:rsidR="00987783" w:rsidRPr="00987783" w:rsidRDefault="00987783" w:rsidP="00987783">
      <w:pPr>
        <w:jc w:val="center"/>
        <w:rPr>
          <w:b/>
        </w:rPr>
      </w:pPr>
    </w:p>
    <w:p w:rsidR="00987783" w:rsidRPr="00987783" w:rsidRDefault="00987783" w:rsidP="00987783">
      <w:pPr>
        <w:jc w:val="center"/>
      </w:pPr>
      <w:r w:rsidRPr="00987783">
        <w:t>г. Инсар</w:t>
      </w:r>
    </w:p>
    <w:p w:rsidR="00987783" w:rsidRPr="00987783" w:rsidRDefault="00987783" w:rsidP="00987783">
      <w:pPr>
        <w:tabs>
          <w:tab w:val="left" w:pos="864"/>
          <w:tab w:val="left" w:pos="7884"/>
        </w:tabs>
        <w:rPr>
          <w:b/>
          <w:color w:val="FFFFFF"/>
          <w:u w:val="single"/>
        </w:rPr>
      </w:pPr>
      <w:r w:rsidRPr="00987783">
        <w:rPr>
          <w:b/>
          <w:color w:val="FFFFFF"/>
          <w:u w:val="single"/>
        </w:rPr>
        <w:t>от 12.12.2018 г.</w:t>
      </w:r>
    </w:p>
    <w:p w:rsidR="00987783" w:rsidRPr="00987783" w:rsidRDefault="00987783" w:rsidP="00C37670">
      <w:pPr>
        <w:tabs>
          <w:tab w:val="left" w:pos="864"/>
          <w:tab w:val="left" w:pos="7884"/>
        </w:tabs>
        <w:jc w:val="both"/>
        <w:rPr>
          <w:b/>
          <w:color w:val="000000"/>
          <w:u w:val="single"/>
        </w:rPr>
      </w:pPr>
      <w:r w:rsidRPr="00987783">
        <w:rPr>
          <w:b/>
          <w:color w:val="000000"/>
        </w:rPr>
        <w:t xml:space="preserve">от 13.09.2021 г.                          </w:t>
      </w:r>
      <w:r w:rsidR="00C37670">
        <w:rPr>
          <w:b/>
          <w:color w:val="000000"/>
        </w:rPr>
        <w:t xml:space="preserve">                               </w:t>
      </w:r>
      <w:r w:rsidRPr="00987783">
        <w:rPr>
          <w:b/>
          <w:color w:val="000000"/>
        </w:rPr>
        <w:t xml:space="preserve">                                                                           № 294</w:t>
      </w:r>
    </w:p>
    <w:p w:rsidR="00987783" w:rsidRPr="00987783" w:rsidRDefault="00987783" w:rsidP="00987783">
      <w:pPr>
        <w:tabs>
          <w:tab w:val="left" w:pos="864"/>
          <w:tab w:val="left" w:pos="7884"/>
        </w:tabs>
        <w:rPr>
          <w:b/>
          <w:color w:val="FFFFFF"/>
          <w:u w:val="single"/>
        </w:rPr>
      </w:pPr>
      <w:r w:rsidRPr="00987783">
        <w:rPr>
          <w:b/>
          <w:color w:val="FFFFFF"/>
        </w:rPr>
        <w:t>№ 462</w:t>
      </w:r>
      <w:r w:rsidRPr="00987783">
        <w:rPr>
          <w:color w:val="FFFFFF"/>
        </w:rPr>
        <w:t xml:space="preserve">                 №  ______</w:t>
      </w:r>
    </w:p>
    <w:p w:rsidR="00987783" w:rsidRPr="00987783" w:rsidRDefault="00987783" w:rsidP="00987783">
      <w:r w:rsidRPr="00987783">
        <w:t xml:space="preserve">О  внесении изменений в постановление </w:t>
      </w:r>
    </w:p>
    <w:p w:rsidR="00987783" w:rsidRPr="00987783" w:rsidRDefault="00987783" w:rsidP="00987783">
      <w:r w:rsidRPr="00987783">
        <w:t xml:space="preserve">администрации Инсарского </w:t>
      </w:r>
      <w:proofErr w:type="gramStart"/>
      <w:r w:rsidRPr="00987783">
        <w:t>муниципального</w:t>
      </w:r>
      <w:proofErr w:type="gramEnd"/>
    </w:p>
    <w:p w:rsidR="00987783" w:rsidRPr="00987783" w:rsidRDefault="00987783" w:rsidP="00987783">
      <w:r w:rsidRPr="00987783">
        <w:t>района от 20.08.2019 г.  № 233</w:t>
      </w:r>
    </w:p>
    <w:p w:rsidR="00987783" w:rsidRPr="00987783" w:rsidRDefault="00987783" w:rsidP="00987783">
      <w:pPr>
        <w:jc w:val="both"/>
      </w:pPr>
    </w:p>
    <w:p w:rsidR="00987783" w:rsidRPr="00987783" w:rsidRDefault="00987783" w:rsidP="00987783">
      <w:pPr>
        <w:jc w:val="both"/>
      </w:pPr>
    </w:p>
    <w:p w:rsidR="00987783" w:rsidRPr="00987783" w:rsidRDefault="00987783" w:rsidP="00987783">
      <w:pPr>
        <w:jc w:val="both"/>
      </w:pPr>
      <w:r w:rsidRPr="00987783">
        <w:tab/>
        <w:t>В связи с кадровыми изменениями и на основании Устава Инсарского муниципального района, администрация Инсарского муниципального района</w:t>
      </w:r>
    </w:p>
    <w:p w:rsidR="00987783" w:rsidRPr="00987783" w:rsidRDefault="00987783" w:rsidP="00987783">
      <w:pPr>
        <w:jc w:val="both"/>
      </w:pPr>
    </w:p>
    <w:p w:rsidR="00987783" w:rsidRPr="00987783" w:rsidRDefault="00987783" w:rsidP="00987783">
      <w:pPr>
        <w:jc w:val="center"/>
        <w:outlineLvl w:val="0"/>
      </w:pPr>
      <w:proofErr w:type="gramStart"/>
      <w:r w:rsidRPr="00987783">
        <w:t>П</w:t>
      </w:r>
      <w:proofErr w:type="gramEnd"/>
      <w:r w:rsidRPr="00987783">
        <w:t xml:space="preserve"> О С Т А Н О В Л Я Е Т:</w:t>
      </w:r>
    </w:p>
    <w:p w:rsidR="00987783" w:rsidRPr="00987783" w:rsidRDefault="00987783" w:rsidP="00987783">
      <w:pPr>
        <w:ind w:firstLine="708"/>
        <w:jc w:val="both"/>
      </w:pPr>
      <w:r w:rsidRPr="00987783">
        <w:t>1. Внести в постановление администрации Инсарского муниципального района Республики Мордовия от 20.08. 2019 г. № 233 «Об утверждении Положения о комиссии по проведению аукционов по продаже земельных участков, находящихся в государственной или муниципальной собственности или аукционов на право  заключения договоров аренды земельных участков, находящихся в государственной или муниципальной собственности» следующие изменения:</w:t>
      </w:r>
    </w:p>
    <w:p w:rsidR="00987783" w:rsidRPr="00987783" w:rsidRDefault="00987783" w:rsidP="00987783">
      <w:pPr>
        <w:ind w:firstLine="708"/>
        <w:jc w:val="both"/>
      </w:pPr>
      <w:r w:rsidRPr="00987783">
        <w:t>приложение №2 к постановлению изложить в новой редакции, согласно приложению.</w:t>
      </w:r>
    </w:p>
    <w:p w:rsidR="00987783" w:rsidRPr="00987783" w:rsidRDefault="00987783" w:rsidP="00987783">
      <w:pPr>
        <w:ind w:firstLine="708"/>
        <w:jc w:val="both"/>
      </w:pPr>
      <w:r w:rsidRPr="00987783">
        <w:t xml:space="preserve">2. </w:t>
      </w:r>
      <w:proofErr w:type="gramStart"/>
      <w:r w:rsidRPr="00987783">
        <w:t>Контроль  за</w:t>
      </w:r>
      <w:proofErr w:type="gramEnd"/>
      <w:r w:rsidRPr="00987783">
        <w:t xml:space="preserve">  исполнением  настоящего  постановления  возложить  на  Рубанова А.В.  –  заместителя   главы,  начальника   управления   по работе с отраслями АПК и ЛПХ граждан администрации Инсарского муниципального района.</w:t>
      </w:r>
    </w:p>
    <w:p w:rsidR="00987783" w:rsidRPr="00987783" w:rsidRDefault="00987783" w:rsidP="00987783">
      <w:pPr>
        <w:jc w:val="both"/>
      </w:pPr>
    </w:p>
    <w:p w:rsidR="00987783" w:rsidRPr="00987783" w:rsidRDefault="00987783" w:rsidP="00987783">
      <w:pPr>
        <w:jc w:val="both"/>
      </w:pPr>
    </w:p>
    <w:p w:rsidR="00987783" w:rsidRPr="00987783" w:rsidRDefault="00987783" w:rsidP="00987783">
      <w:pPr>
        <w:jc w:val="both"/>
      </w:pPr>
    </w:p>
    <w:p w:rsidR="00987783" w:rsidRPr="00987783" w:rsidRDefault="00987783" w:rsidP="00987783">
      <w:pPr>
        <w:jc w:val="both"/>
      </w:pPr>
    </w:p>
    <w:p w:rsidR="00987783" w:rsidRPr="00987783" w:rsidRDefault="00987783" w:rsidP="00987783">
      <w:pPr>
        <w:jc w:val="both"/>
        <w:outlineLvl w:val="0"/>
      </w:pPr>
      <w:r w:rsidRPr="00987783">
        <w:t xml:space="preserve">Глава Инсарского </w:t>
      </w:r>
    </w:p>
    <w:p w:rsidR="00987783" w:rsidRPr="00987783" w:rsidRDefault="00987783" w:rsidP="00987783">
      <w:pPr>
        <w:jc w:val="both"/>
        <w:outlineLvl w:val="0"/>
      </w:pPr>
      <w:r w:rsidRPr="00987783">
        <w:t xml:space="preserve">муниципального района              </w:t>
      </w:r>
      <w:r>
        <w:t xml:space="preserve">                         </w:t>
      </w:r>
      <w:r w:rsidRPr="00987783">
        <w:t xml:space="preserve">                                                                К.А. Мангутов </w:t>
      </w:r>
    </w:p>
    <w:p w:rsidR="00987783" w:rsidRPr="00987783" w:rsidRDefault="00987783" w:rsidP="00987783">
      <w:pPr>
        <w:outlineLvl w:val="0"/>
      </w:pPr>
    </w:p>
    <w:p w:rsidR="00987783" w:rsidRPr="00987783" w:rsidRDefault="00987783" w:rsidP="00987783">
      <w:pPr>
        <w:outlineLvl w:val="0"/>
      </w:pPr>
    </w:p>
    <w:p w:rsidR="00987783" w:rsidRPr="00987783" w:rsidRDefault="00987783" w:rsidP="00987783">
      <w:pPr>
        <w:outlineLvl w:val="0"/>
      </w:pPr>
    </w:p>
    <w:p w:rsidR="00987783" w:rsidRPr="00987783" w:rsidRDefault="00987783" w:rsidP="00987783">
      <w:pPr>
        <w:outlineLvl w:val="0"/>
      </w:pPr>
    </w:p>
    <w:p w:rsidR="00987783" w:rsidRDefault="00987783" w:rsidP="00987783">
      <w:pPr>
        <w:outlineLvl w:val="0"/>
        <w:rPr>
          <w:b/>
        </w:rPr>
      </w:pPr>
    </w:p>
    <w:p w:rsidR="00987783" w:rsidRDefault="00987783" w:rsidP="00987783">
      <w:pPr>
        <w:outlineLvl w:val="0"/>
        <w:rPr>
          <w:b/>
        </w:rPr>
      </w:pPr>
    </w:p>
    <w:p w:rsidR="00987783" w:rsidRDefault="00987783" w:rsidP="00987783">
      <w:pPr>
        <w:outlineLvl w:val="0"/>
        <w:rPr>
          <w:b/>
        </w:rPr>
      </w:pPr>
    </w:p>
    <w:p w:rsidR="00987783" w:rsidRDefault="00987783" w:rsidP="00987783">
      <w:pPr>
        <w:outlineLvl w:val="0"/>
        <w:rPr>
          <w:b/>
        </w:rPr>
      </w:pPr>
    </w:p>
    <w:p w:rsidR="00987783" w:rsidRDefault="00987783" w:rsidP="00987783">
      <w:pPr>
        <w:outlineLvl w:val="0"/>
        <w:rPr>
          <w:b/>
        </w:rPr>
      </w:pPr>
    </w:p>
    <w:p w:rsidR="00987783" w:rsidRDefault="00987783" w:rsidP="00987783">
      <w:pPr>
        <w:outlineLvl w:val="0"/>
        <w:rPr>
          <w:b/>
        </w:rPr>
      </w:pPr>
    </w:p>
    <w:p w:rsidR="00987783" w:rsidRDefault="00987783" w:rsidP="00987783">
      <w:pPr>
        <w:outlineLvl w:val="0"/>
        <w:rPr>
          <w:b/>
        </w:rPr>
      </w:pPr>
    </w:p>
    <w:p w:rsidR="00987783" w:rsidRDefault="00987783" w:rsidP="00987783">
      <w:pPr>
        <w:outlineLvl w:val="0"/>
        <w:rPr>
          <w:b/>
        </w:rPr>
      </w:pPr>
    </w:p>
    <w:p w:rsidR="00987783" w:rsidRDefault="00987783" w:rsidP="00987783">
      <w:pPr>
        <w:outlineLvl w:val="0"/>
        <w:rPr>
          <w:b/>
        </w:rPr>
      </w:pPr>
    </w:p>
    <w:p w:rsidR="00987783" w:rsidRDefault="00987783" w:rsidP="00987783">
      <w:pPr>
        <w:outlineLvl w:val="0"/>
        <w:rPr>
          <w:b/>
        </w:rPr>
      </w:pPr>
    </w:p>
    <w:p w:rsidR="00987783" w:rsidRDefault="00987783" w:rsidP="00987783">
      <w:pPr>
        <w:outlineLvl w:val="0"/>
        <w:rPr>
          <w:b/>
        </w:rPr>
      </w:pPr>
    </w:p>
    <w:p w:rsidR="00987783" w:rsidRDefault="00987783" w:rsidP="00987783">
      <w:pPr>
        <w:outlineLvl w:val="0"/>
        <w:rPr>
          <w:b/>
        </w:rPr>
      </w:pPr>
    </w:p>
    <w:p w:rsidR="00987783" w:rsidRPr="00987783" w:rsidRDefault="00987783" w:rsidP="00987783">
      <w:pPr>
        <w:outlineLvl w:val="0"/>
        <w:rPr>
          <w:b/>
        </w:rPr>
      </w:pPr>
    </w:p>
    <w:p w:rsidR="00987783" w:rsidRPr="00987783" w:rsidRDefault="00987783" w:rsidP="00987783">
      <w:pPr>
        <w:outlineLvl w:val="0"/>
        <w:rPr>
          <w:b/>
        </w:rPr>
      </w:pPr>
    </w:p>
    <w:p w:rsidR="00987783" w:rsidRPr="00987783" w:rsidRDefault="00987783" w:rsidP="00987783">
      <w:pPr>
        <w:ind w:left="5103"/>
        <w:jc w:val="both"/>
      </w:pPr>
      <w:r w:rsidRPr="00987783">
        <w:lastRenderedPageBreak/>
        <w:t xml:space="preserve">Приложение </w:t>
      </w:r>
    </w:p>
    <w:p w:rsidR="00987783" w:rsidRPr="00987783" w:rsidRDefault="00987783" w:rsidP="00987783">
      <w:pPr>
        <w:ind w:left="5103"/>
        <w:jc w:val="both"/>
      </w:pPr>
      <w:r w:rsidRPr="00987783">
        <w:t>к постановлению администрации</w:t>
      </w:r>
    </w:p>
    <w:p w:rsidR="00987783" w:rsidRPr="00987783" w:rsidRDefault="00987783" w:rsidP="00987783">
      <w:pPr>
        <w:ind w:left="5103"/>
        <w:jc w:val="both"/>
      </w:pPr>
      <w:r w:rsidRPr="00987783">
        <w:t>Инсарского муниципального района</w:t>
      </w:r>
    </w:p>
    <w:p w:rsidR="00987783" w:rsidRPr="00987783" w:rsidRDefault="00987783" w:rsidP="00987783">
      <w:pPr>
        <w:ind w:left="5103"/>
        <w:jc w:val="both"/>
        <w:rPr>
          <w:color w:val="000000"/>
        </w:rPr>
      </w:pPr>
      <w:r w:rsidRPr="00987783">
        <w:rPr>
          <w:color w:val="000000"/>
        </w:rPr>
        <w:t>от 13.09.2021 г. № 294</w:t>
      </w:r>
    </w:p>
    <w:p w:rsidR="00987783" w:rsidRPr="00987783" w:rsidRDefault="00987783" w:rsidP="00987783">
      <w:pPr>
        <w:ind w:left="5103"/>
        <w:jc w:val="both"/>
      </w:pPr>
    </w:p>
    <w:p w:rsidR="00987783" w:rsidRPr="00987783" w:rsidRDefault="00987783" w:rsidP="00987783">
      <w:pPr>
        <w:ind w:left="5103"/>
        <w:jc w:val="both"/>
      </w:pPr>
      <w:r w:rsidRPr="00987783">
        <w:t>Приложение № 2</w:t>
      </w:r>
    </w:p>
    <w:p w:rsidR="00987783" w:rsidRPr="00987783" w:rsidRDefault="00987783" w:rsidP="00987783">
      <w:pPr>
        <w:ind w:left="5103"/>
        <w:jc w:val="both"/>
      </w:pPr>
      <w:r w:rsidRPr="00987783">
        <w:t>к постановлению администрации</w:t>
      </w:r>
    </w:p>
    <w:p w:rsidR="00987783" w:rsidRPr="00987783" w:rsidRDefault="00987783" w:rsidP="00987783">
      <w:pPr>
        <w:ind w:left="5103"/>
        <w:jc w:val="both"/>
      </w:pPr>
      <w:r w:rsidRPr="00987783">
        <w:t>Инсарского муниципального района</w:t>
      </w:r>
    </w:p>
    <w:p w:rsidR="00987783" w:rsidRPr="00987783" w:rsidRDefault="00987783" w:rsidP="00987783">
      <w:pPr>
        <w:ind w:left="5103"/>
        <w:jc w:val="both"/>
      </w:pPr>
      <w:r w:rsidRPr="00987783">
        <w:t>от 20.08.2019 г. № 233</w:t>
      </w:r>
    </w:p>
    <w:p w:rsidR="00987783" w:rsidRPr="00987783" w:rsidRDefault="00987783" w:rsidP="00987783"/>
    <w:p w:rsidR="00987783" w:rsidRPr="00987783" w:rsidRDefault="00987783" w:rsidP="00987783">
      <w:pPr>
        <w:jc w:val="center"/>
      </w:pPr>
      <w:r w:rsidRPr="00987783">
        <w:t>Состав</w:t>
      </w:r>
    </w:p>
    <w:p w:rsidR="00987783" w:rsidRPr="00987783" w:rsidRDefault="00987783" w:rsidP="00987783">
      <w:pPr>
        <w:jc w:val="center"/>
      </w:pPr>
      <w:r w:rsidRPr="00987783">
        <w:t>комиссии по проведению аукционов по продаже земельных участков, находящихся в государственной или муниципальной собственности, или аукционов на право заключения договоров аренды земельных участков, находящихся в государственной или муниципальной собственности</w:t>
      </w:r>
    </w:p>
    <w:p w:rsidR="00987783" w:rsidRPr="00987783" w:rsidRDefault="00987783" w:rsidP="00987783"/>
    <w:p w:rsidR="00987783" w:rsidRPr="00987783" w:rsidRDefault="00987783" w:rsidP="00987783">
      <w:pPr>
        <w:jc w:val="both"/>
        <w:rPr>
          <w:rFonts w:eastAsia="Arial Unicode MS"/>
        </w:rPr>
      </w:pPr>
      <w:r w:rsidRPr="00987783">
        <w:t>Рубанов А.В. - заместитель главы, начальник управления по работе с отраслями АПК и ЛПХ граждан администрации Инсарского муниципального района, председатель комиссии;</w:t>
      </w:r>
    </w:p>
    <w:p w:rsidR="00987783" w:rsidRPr="00987783" w:rsidRDefault="00987783" w:rsidP="00987783">
      <w:pPr>
        <w:jc w:val="both"/>
      </w:pPr>
      <w:r w:rsidRPr="00987783">
        <w:t>Киреева В.Н. – заместитель начальника управления, заведующая  отделом по управлению муниципальным имуществом и земельных отношений экономического управления администрации Инсарского муниципального района, заместитель председателя комиссии;</w:t>
      </w:r>
    </w:p>
    <w:p w:rsidR="00987783" w:rsidRPr="00987783" w:rsidRDefault="00987783" w:rsidP="00987783">
      <w:pPr>
        <w:jc w:val="both"/>
      </w:pPr>
      <w:r w:rsidRPr="00987783">
        <w:t>Урсова О.А. - консультант отдела по управлению муниципальным имуществом и земельных отношений экономического управления администрации Инсарского муниципального района, секретарь комиссии.</w:t>
      </w:r>
    </w:p>
    <w:p w:rsidR="00987783" w:rsidRPr="00987783" w:rsidRDefault="00987783" w:rsidP="00987783">
      <w:pPr>
        <w:jc w:val="center"/>
      </w:pPr>
      <w:r w:rsidRPr="00987783">
        <w:t>Члены комиссии:</w:t>
      </w:r>
    </w:p>
    <w:p w:rsidR="00987783" w:rsidRPr="00987783" w:rsidRDefault="00987783" w:rsidP="00987783">
      <w:pPr>
        <w:jc w:val="both"/>
      </w:pPr>
      <w:r w:rsidRPr="00987783">
        <w:t>Ларина Т.Н. - начальник организационно-правового управления администрации Инсарского муниципального района;</w:t>
      </w:r>
    </w:p>
    <w:p w:rsidR="00987783" w:rsidRPr="00987783" w:rsidRDefault="00987783" w:rsidP="00987783">
      <w:pPr>
        <w:jc w:val="both"/>
      </w:pPr>
      <w:r w:rsidRPr="00987783">
        <w:t>Акимов А.В. - заместитель начальника управления, заведующий отделом строительства, архитектуры и ЖКХ управления строительства, архитектуры, ЖКХ и дорожного хозяйства администрации Инсарского муниципального района;</w:t>
      </w:r>
    </w:p>
    <w:p w:rsidR="00987783" w:rsidRPr="00987783" w:rsidRDefault="00987783" w:rsidP="00987783">
      <w:pPr>
        <w:jc w:val="both"/>
      </w:pPr>
      <w:r w:rsidRPr="00987783">
        <w:t>Нищева Н.В. - главный специалист отдела доходов Финансового управления администрации Инсарского муниципального района.</w:t>
      </w:r>
    </w:p>
    <w:p w:rsidR="00987783" w:rsidRPr="00987783" w:rsidRDefault="00987783" w:rsidP="00987783">
      <w:pPr>
        <w:jc w:val="both"/>
      </w:pPr>
      <w:r w:rsidRPr="00987783">
        <w:t>Главы сельских поселений (по согласованию).</w:t>
      </w:r>
    </w:p>
    <w:p w:rsidR="00987783" w:rsidRPr="00987783" w:rsidRDefault="00987783" w:rsidP="00987783">
      <w:pPr>
        <w:jc w:val="both"/>
      </w:pPr>
      <w:r w:rsidRPr="00987783">
        <w:t>Главы сельских поселений принимают участие в заседании Комиссии по организации и проведению аукционов по продаже земельных участков или на право заключения договоров аренды земельных участков в качестве ее членов только при организац</w:t>
      </w:r>
      <w:proofErr w:type="gramStart"/>
      <w:r w:rsidRPr="00987783">
        <w:t>ии ау</w:t>
      </w:r>
      <w:proofErr w:type="gramEnd"/>
      <w:r w:rsidRPr="00987783">
        <w:t>кционов по продаже земельных участков или права аренды земельных участков, расположенных в границах таких поселений.</w:t>
      </w:r>
    </w:p>
    <w:p w:rsidR="00987783" w:rsidRDefault="00987783" w:rsidP="002F7252"/>
    <w:p w:rsidR="00C37670" w:rsidRDefault="00C37670" w:rsidP="002F7252"/>
    <w:p w:rsidR="00C37670" w:rsidRDefault="00C37670" w:rsidP="002F7252"/>
    <w:p w:rsidR="00C37670" w:rsidRDefault="00C37670" w:rsidP="002F7252"/>
    <w:p w:rsidR="00C37670" w:rsidRDefault="00C37670" w:rsidP="002F7252"/>
    <w:p w:rsidR="00C37670" w:rsidRDefault="00C37670" w:rsidP="002F7252"/>
    <w:p w:rsidR="00C37670" w:rsidRDefault="00C37670" w:rsidP="002F7252"/>
    <w:p w:rsidR="00C37670" w:rsidRDefault="00C37670" w:rsidP="002F7252"/>
    <w:p w:rsidR="00C37670" w:rsidRDefault="00C37670" w:rsidP="002F7252"/>
    <w:p w:rsidR="00C37670" w:rsidRDefault="00C37670" w:rsidP="002F7252"/>
    <w:p w:rsidR="00C37670" w:rsidRDefault="00C37670" w:rsidP="002F7252"/>
    <w:p w:rsidR="00C37670" w:rsidRDefault="00C37670" w:rsidP="002F7252"/>
    <w:p w:rsidR="00C37670" w:rsidRDefault="00C37670" w:rsidP="002F7252"/>
    <w:p w:rsidR="00C37670" w:rsidRDefault="00C37670" w:rsidP="002F7252"/>
    <w:p w:rsidR="00FD3626" w:rsidRPr="00FD3626" w:rsidRDefault="00FD3626" w:rsidP="00FD3626">
      <w:pPr>
        <w:jc w:val="center"/>
        <w:rPr>
          <w:b/>
        </w:rPr>
      </w:pPr>
      <w:r w:rsidRPr="00FD3626">
        <w:rPr>
          <w:b/>
        </w:rPr>
        <w:lastRenderedPageBreak/>
        <w:t>АДМИНИСТРАЦИЯ</w:t>
      </w:r>
    </w:p>
    <w:p w:rsidR="00FD3626" w:rsidRPr="00FD3626" w:rsidRDefault="00FD3626" w:rsidP="00FD3626">
      <w:pPr>
        <w:jc w:val="center"/>
        <w:rPr>
          <w:b/>
        </w:rPr>
      </w:pPr>
      <w:r w:rsidRPr="00FD3626">
        <w:rPr>
          <w:b/>
        </w:rPr>
        <w:t>ИНСАРСКОГО  МУНИЦИПАЛЬНОГО РАЙОНА</w:t>
      </w:r>
    </w:p>
    <w:p w:rsidR="00FD3626" w:rsidRPr="00FD3626" w:rsidRDefault="00FD3626" w:rsidP="00FD3626">
      <w:pPr>
        <w:jc w:val="center"/>
        <w:rPr>
          <w:b/>
        </w:rPr>
      </w:pPr>
      <w:r w:rsidRPr="00FD3626">
        <w:rPr>
          <w:b/>
        </w:rPr>
        <w:t>РЕСПУБЛИКИ МОРДОВИЯ</w:t>
      </w:r>
    </w:p>
    <w:p w:rsidR="00FD3626" w:rsidRPr="00FD3626" w:rsidRDefault="00FD3626" w:rsidP="00FD3626">
      <w:pPr>
        <w:jc w:val="center"/>
      </w:pPr>
    </w:p>
    <w:p w:rsidR="00FD3626" w:rsidRPr="00FD3626" w:rsidRDefault="00FD3626" w:rsidP="00FD3626">
      <w:pPr>
        <w:jc w:val="center"/>
        <w:rPr>
          <w:b/>
        </w:rPr>
      </w:pPr>
      <w:proofErr w:type="gramStart"/>
      <w:r w:rsidRPr="00FD3626">
        <w:rPr>
          <w:b/>
        </w:rPr>
        <w:t>П</w:t>
      </w:r>
      <w:proofErr w:type="gramEnd"/>
      <w:r w:rsidRPr="00FD3626">
        <w:rPr>
          <w:b/>
        </w:rPr>
        <w:t xml:space="preserve"> О С Т А Н О В Л Е Н И Е</w:t>
      </w:r>
    </w:p>
    <w:p w:rsidR="00FD3626" w:rsidRPr="00FD3626" w:rsidRDefault="00FD3626" w:rsidP="00FD3626">
      <w:pPr>
        <w:jc w:val="center"/>
        <w:rPr>
          <w:b/>
        </w:rPr>
      </w:pPr>
    </w:p>
    <w:p w:rsidR="00FD3626" w:rsidRPr="00FD3626" w:rsidRDefault="00FD3626" w:rsidP="00FD3626">
      <w:pPr>
        <w:jc w:val="center"/>
      </w:pPr>
      <w:r w:rsidRPr="00FD3626">
        <w:t>г. Инсар</w:t>
      </w:r>
    </w:p>
    <w:p w:rsidR="00FD3626" w:rsidRPr="00FD3626" w:rsidRDefault="00FD3626" w:rsidP="00FD3626">
      <w:pPr>
        <w:jc w:val="center"/>
        <w:rPr>
          <w:b/>
        </w:rPr>
      </w:pPr>
    </w:p>
    <w:p w:rsidR="00FD3626" w:rsidRPr="00FD3626" w:rsidRDefault="00FD3626" w:rsidP="00FD3626">
      <w:pPr>
        <w:jc w:val="both"/>
        <w:rPr>
          <w:b/>
        </w:rPr>
      </w:pPr>
      <w:r w:rsidRPr="00FD3626">
        <w:rPr>
          <w:b/>
        </w:rPr>
        <w:t xml:space="preserve">от 15.09.2021 г.                                            </w:t>
      </w:r>
      <w:r>
        <w:rPr>
          <w:b/>
        </w:rPr>
        <w:t xml:space="preserve">                   </w:t>
      </w:r>
      <w:r w:rsidRPr="00FD3626">
        <w:rPr>
          <w:b/>
        </w:rPr>
        <w:t xml:space="preserve">                                              </w:t>
      </w:r>
      <w:r>
        <w:rPr>
          <w:b/>
        </w:rPr>
        <w:t xml:space="preserve">    </w:t>
      </w:r>
      <w:r w:rsidRPr="00FD3626">
        <w:rPr>
          <w:b/>
        </w:rPr>
        <w:t xml:space="preserve">                  №298</w:t>
      </w:r>
    </w:p>
    <w:p w:rsidR="00FD3626" w:rsidRPr="00FD3626" w:rsidRDefault="00FD3626" w:rsidP="00FD3626">
      <w:pPr>
        <w:tabs>
          <w:tab w:val="left" w:pos="375"/>
        </w:tabs>
        <w:rPr>
          <w:b/>
        </w:rPr>
      </w:pPr>
      <w:r w:rsidRPr="00FD3626">
        <w:rPr>
          <w:b/>
        </w:rPr>
        <w:tab/>
      </w:r>
    </w:p>
    <w:p w:rsidR="00FD3626" w:rsidRPr="00FD3626" w:rsidRDefault="00FD3626" w:rsidP="00FD3626">
      <w:pPr>
        <w:jc w:val="center"/>
      </w:pPr>
    </w:p>
    <w:p w:rsidR="00FD3626" w:rsidRPr="00FD3626" w:rsidRDefault="00FD3626" w:rsidP="00FD3626">
      <w:pPr>
        <w:tabs>
          <w:tab w:val="left" w:pos="7400"/>
        </w:tabs>
      </w:pPr>
      <w:r w:rsidRPr="00FD3626">
        <w:t>О внесении  изменений в постановление</w:t>
      </w:r>
    </w:p>
    <w:p w:rsidR="00FD3626" w:rsidRPr="00FD3626" w:rsidRDefault="00FD3626" w:rsidP="00FD3626">
      <w:pPr>
        <w:tabs>
          <w:tab w:val="left" w:pos="7400"/>
        </w:tabs>
      </w:pPr>
      <w:r w:rsidRPr="00FD3626">
        <w:t xml:space="preserve">администрации Инсарского </w:t>
      </w:r>
      <w:proofErr w:type="gramStart"/>
      <w:r w:rsidRPr="00FD3626">
        <w:t>муниципального</w:t>
      </w:r>
      <w:proofErr w:type="gramEnd"/>
    </w:p>
    <w:p w:rsidR="00FD3626" w:rsidRPr="00FD3626" w:rsidRDefault="00FD3626" w:rsidP="00FD3626">
      <w:pPr>
        <w:tabs>
          <w:tab w:val="left" w:pos="7400"/>
        </w:tabs>
      </w:pPr>
      <w:r w:rsidRPr="00FD3626">
        <w:t>района от 20.01.2015</w:t>
      </w:r>
      <w:r>
        <w:t xml:space="preserve"> </w:t>
      </w:r>
      <w:r w:rsidRPr="00FD3626">
        <w:t>г. №</w:t>
      </w:r>
      <w:r>
        <w:t xml:space="preserve"> </w:t>
      </w:r>
      <w:r w:rsidRPr="00FD3626">
        <w:t>17</w:t>
      </w:r>
    </w:p>
    <w:p w:rsidR="00FD3626" w:rsidRPr="00FD3626" w:rsidRDefault="00FD3626" w:rsidP="00FD3626">
      <w:pPr>
        <w:tabs>
          <w:tab w:val="left" w:pos="7400"/>
        </w:tabs>
      </w:pPr>
    </w:p>
    <w:p w:rsidR="00FD3626" w:rsidRPr="00FD3626" w:rsidRDefault="00FD3626" w:rsidP="00FD3626">
      <w:pPr>
        <w:tabs>
          <w:tab w:val="left" w:pos="7400"/>
        </w:tabs>
      </w:pPr>
    </w:p>
    <w:p w:rsidR="00FD3626" w:rsidRPr="00FD3626" w:rsidRDefault="00FD3626" w:rsidP="00FD3626">
      <w:pPr>
        <w:ind w:firstLine="709"/>
        <w:jc w:val="both"/>
      </w:pPr>
      <w:r w:rsidRPr="00FD3626">
        <w:t xml:space="preserve">В целях приведения постановления в соответствие с действующим законодательством, на основании статьи 46 Устава Инсарского муниципального района, администрация Инсарского муниципального района </w:t>
      </w:r>
    </w:p>
    <w:p w:rsidR="00FD3626" w:rsidRPr="00FD3626" w:rsidRDefault="00FD3626" w:rsidP="00FD3626">
      <w:pPr>
        <w:tabs>
          <w:tab w:val="left" w:pos="7400"/>
        </w:tabs>
        <w:jc w:val="both"/>
      </w:pPr>
    </w:p>
    <w:p w:rsidR="00FD3626" w:rsidRPr="00FD3626" w:rsidRDefault="00FD3626" w:rsidP="00FD3626">
      <w:pPr>
        <w:tabs>
          <w:tab w:val="left" w:pos="7400"/>
        </w:tabs>
        <w:jc w:val="center"/>
      </w:pPr>
      <w:r w:rsidRPr="00FD3626">
        <w:t>ПОСТАНОВЛЯЕТ:</w:t>
      </w:r>
    </w:p>
    <w:p w:rsidR="00FD3626" w:rsidRPr="00FD3626" w:rsidRDefault="00FD3626" w:rsidP="00FD3626">
      <w:pPr>
        <w:tabs>
          <w:tab w:val="left" w:pos="7400"/>
        </w:tabs>
        <w:jc w:val="both"/>
      </w:pPr>
    </w:p>
    <w:p w:rsidR="00FD3626" w:rsidRPr="00FD3626" w:rsidRDefault="00FD3626" w:rsidP="00FD3626">
      <w:pPr>
        <w:ind w:firstLine="709"/>
        <w:jc w:val="both"/>
      </w:pPr>
      <w:r w:rsidRPr="00FD3626">
        <w:t>1. Внести в постановление администрации Инсарского муниципального района № 17 от 20.01.2015г. «Об утверждении Порядка определения объема и условий предоставления субсидий на иные цели муниципальным бюджетным и автономным учреждениям» (с изменениями от 25.01.2019г. №20, от 16.09. 2020г.№258) следующие изменения:</w:t>
      </w:r>
    </w:p>
    <w:p w:rsidR="00FD3626" w:rsidRPr="00FD3626" w:rsidRDefault="00FD3626" w:rsidP="00FD3626">
      <w:pPr>
        <w:ind w:firstLine="709"/>
        <w:jc w:val="both"/>
      </w:pPr>
      <w:r w:rsidRPr="00FD3626">
        <w:t xml:space="preserve">1)  пункт 3 Порядка определения объема и условий предоставления субсидий на иные цели муниципальным бюджетным  и автономным учреждениям Инсарского муниципального района (далее - Порядок) изложить в следующей редакции: </w:t>
      </w:r>
    </w:p>
    <w:p w:rsidR="00FD3626" w:rsidRPr="00FD3626" w:rsidRDefault="00FD3626" w:rsidP="00FD3626">
      <w:pPr>
        <w:ind w:firstLine="709"/>
        <w:jc w:val="both"/>
      </w:pPr>
      <w:r w:rsidRPr="00FD3626">
        <w:t xml:space="preserve">«3.Субсидии на иные цели предоставляются учреждениям на осуществление расходов связанных </w:t>
      </w:r>
      <w:proofErr w:type="gramStart"/>
      <w:r w:rsidRPr="00FD3626">
        <w:t>с</w:t>
      </w:r>
      <w:proofErr w:type="gramEnd"/>
      <w:r w:rsidRPr="00FD3626">
        <w:t>:</w:t>
      </w:r>
    </w:p>
    <w:p w:rsidR="00FD3626" w:rsidRPr="00FD3626" w:rsidRDefault="00FD3626" w:rsidP="00FD3626">
      <w:pPr>
        <w:ind w:firstLine="709"/>
        <w:jc w:val="both"/>
      </w:pPr>
      <w:proofErr w:type="gramStart"/>
      <w:r w:rsidRPr="00FD3626">
        <w:t>организацией предоставления обучающимся в муниципальных общеобразовательных учреждениях из малоимущих семей питания с освобождением от оплаты его стоимости;</w:t>
      </w:r>
      <w:proofErr w:type="gramEnd"/>
    </w:p>
    <w:p w:rsidR="00FD3626" w:rsidRPr="00FD3626" w:rsidRDefault="00FD3626" w:rsidP="00FD3626">
      <w:pPr>
        <w:ind w:firstLine="709"/>
        <w:jc w:val="both"/>
      </w:pPr>
      <w:r w:rsidRPr="00FD3626">
        <w:t>организацией воспитания и обучения детей-инвалидов в дошкольных образовательных учреждениях;</w:t>
      </w:r>
    </w:p>
    <w:p w:rsidR="00FD3626" w:rsidRPr="00FD3626" w:rsidRDefault="00FD3626" w:rsidP="00FD3626">
      <w:pPr>
        <w:ind w:firstLine="709"/>
        <w:jc w:val="both"/>
      </w:pPr>
      <w:r w:rsidRPr="00FD3626">
        <w:t>проведением капитального ремонта;</w:t>
      </w:r>
    </w:p>
    <w:p w:rsidR="00FD3626" w:rsidRPr="00FD3626" w:rsidRDefault="00FD3626" w:rsidP="00FD3626">
      <w:pPr>
        <w:ind w:firstLine="709"/>
        <w:jc w:val="both"/>
      </w:pPr>
      <w:r w:rsidRPr="00FD3626">
        <w:t>проведением противоаварийных мероприятий;</w:t>
      </w:r>
    </w:p>
    <w:p w:rsidR="00FD3626" w:rsidRPr="00FD3626" w:rsidRDefault="00FD3626" w:rsidP="00FD3626">
      <w:pPr>
        <w:ind w:firstLine="709"/>
        <w:jc w:val="both"/>
      </w:pPr>
      <w:r w:rsidRPr="00FD3626">
        <w:t>оформлением проектно-сметной документации;</w:t>
      </w:r>
    </w:p>
    <w:p w:rsidR="00FD3626" w:rsidRPr="00FD3626" w:rsidRDefault="00FD3626" w:rsidP="00FD3626">
      <w:pPr>
        <w:ind w:firstLine="709"/>
        <w:jc w:val="both"/>
      </w:pPr>
      <w:r w:rsidRPr="00FD3626">
        <w:t>погашением кредиторской задолженности прошлых лет;</w:t>
      </w:r>
    </w:p>
    <w:p w:rsidR="00FD3626" w:rsidRPr="00FD3626" w:rsidRDefault="00FD3626" w:rsidP="00FD3626">
      <w:pPr>
        <w:ind w:firstLine="709"/>
        <w:jc w:val="both"/>
      </w:pPr>
      <w:r w:rsidRPr="00FD3626">
        <w:t>приобретением основных средств, не включенных в нормативные затраты, связанные с выполнением муниципального задания;</w:t>
      </w:r>
    </w:p>
    <w:p w:rsidR="00FD3626" w:rsidRPr="00FD3626" w:rsidRDefault="00FD3626" w:rsidP="00FD3626">
      <w:pPr>
        <w:ind w:firstLine="709"/>
        <w:jc w:val="both"/>
      </w:pPr>
      <w:r w:rsidRPr="00FD3626">
        <w:t>софинансированием расходов в рамках модернизации образования;</w:t>
      </w:r>
    </w:p>
    <w:p w:rsidR="00FD3626" w:rsidRPr="00FD3626" w:rsidRDefault="00FD3626" w:rsidP="00FD3626">
      <w:pPr>
        <w:ind w:firstLine="709"/>
        <w:jc w:val="both"/>
      </w:pPr>
      <w:r w:rsidRPr="00FD3626">
        <w:t>комплектованием книжного фонда библиотек;</w:t>
      </w:r>
    </w:p>
    <w:p w:rsidR="00FD3626" w:rsidRPr="00FD3626" w:rsidRDefault="00FD3626" w:rsidP="00FD3626">
      <w:pPr>
        <w:ind w:firstLine="709"/>
        <w:jc w:val="both"/>
      </w:pPr>
      <w:r w:rsidRPr="00FD3626">
        <w:t>организацией отдыха, оздоровления и занятости детей в каникулярное время;</w:t>
      </w:r>
    </w:p>
    <w:p w:rsidR="00FD3626" w:rsidRPr="00FD3626" w:rsidRDefault="00FD3626" w:rsidP="00FD3626">
      <w:pPr>
        <w:ind w:firstLine="709"/>
        <w:jc w:val="both"/>
      </w:pPr>
      <w:r w:rsidRPr="00FD3626">
        <w:t>реализацией мероприятий программы по энергоэффективности и энергосбережению;</w:t>
      </w:r>
    </w:p>
    <w:p w:rsidR="00FD3626" w:rsidRPr="00FD3626" w:rsidRDefault="00FD3626" w:rsidP="00FD3626">
      <w:pPr>
        <w:ind w:firstLine="709"/>
        <w:jc w:val="both"/>
      </w:pPr>
      <w:r w:rsidRPr="00FD3626">
        <w:t>проведением противопожарных мероприятий;</w:t>
      </w:r>
    </w:p>
    <w:p w:rsidR="00FD3626" w:rsidRPr="00FD3626" w:rsidRDefault="00FD3626" w:rsidP="00FD3626">
      <w:pPr>
        <w:ind w:firstLine="709"/>
        <w:jc w:val="both"/>
      </w:pPr>
      <w:r w:rsidRPr="00FD3626">
        <w:t>подключением общедоступных библиотек к системе Интернет и развитие системы библиотечного дела;</w:t>
      </w:r>
    </w:p>
    <w:p w:rsidR="00FD3626" w:rsidRPr="00FD3626" w:rsidRDefault="00FD3626" w:rsidP="00FD3626">
      <w:pPr>
        <w:ind w:firstLine="709"/>
        <w:jc w:val="both"/>
      </w:pPr>
      <w:proofErr w:type="gramStart"/>
      <w:r w:rsidRPr="00FD3626">
        <w:t xml:space="preserve">укреплением материально-технической базы учреждений образования, культуры (обследование зданий и сооружений на предмет технического состояния и сохранения эксплуатационных свойств, осуществление работ по разработке проектно-сметной документации, проведению экспертизы проектно-сметной документации, капитальный ремонт имущества, </w:t>
      </w:r>
      <w:r w:rsidRPr="00FD3626">
        <w:lastRenderedPageBreak/>
        <w:t>проведение текущего ремонта, направленного на поддержание в исправном состоянии зданий, помещений и инженерных коммуникаций муниципальных организаций, приобретение основных средств, оборудования, расходных материалов, не включенных в нормативные затраты, связанные с</w:t>
      </w:r>
      <w:proofErr w:type="gramEnd"/>
      <w:r w:rsidRPr="00FD3626">
        <w:t xml:space="preserve"> выполнением муниципального задания);</w:t>
      </w:r>
    </w:p>
    <w:p w:rsidR="00FD3626" w:rsidRPr="00FD3626" w:rsidRDefault="00FD3626" w:rsidP="00FD3626">
      <w:pPr>
        <w:ind w:firstLine="709"/>
        <w:jc w:val="both"/>
      </w:pPr>
      <w:r w:rsidRPr="00FD3626">
        <w:t>проведением реконструкции зданий муниципальных бюджетных учреждений;</w:t>
      </w:r>
    </w:p>
    <w:p w:rsidR="00FD3626" w:rsidRPr="00FD3626" w:rsidRDefault="00FD3626" w:rsidP="00FD3626">
      <w:pPr>
        <w:ind w:firstLine="709"/>
        <w:jc w:val="both"/>
      </w:pPr>
      <w:r w:rsidRPr="00FD3626">
        <w:t>финансированием расходов в рамках федеральных, региональных и  муниципальных программ;</w:t>
      </w:r>
    </w:p>
    <w:p w:rsidR="00FD3626" w:rsidRPr="00FD3626" w:rsidRDefault="00FD3626" w:rsidP="00FD3626">
      <w:pPr>
        <w:ind w:firstLine="709"/>
        <w:jc w:val="both"/>
      </w:pPr>
      <w:r w:rsidRPr="00FD3626">
        <w:t>выплатой грантов;</w:t>
      </w:r>
    </w:p>
    <w:p w:rsidR="00FD3626" w:rsidRPr="00FD3626" w:rsidRDefault="00FD3626" w:rsidP="00FD3626">
      <w:pPr>
        <w:ind w:firstLine="709"/>
        <w:jc w:val="both"/>
      </w:pPr>
      <w:r w:rsidRPr="00FD3626">
        <w:t>проведением мероприятий, не включенных в муниципальное задание;</w:t>
      </w:r>
    </w:p>
    <w:p w:rsidR="00FD3626" w:rsidRPr="00FD3626" w:rsidRDefault="00FD3626" w:rsidP="00FD3626">
      <w:pPr>
        <w:ind w:firstLine="709"/>
        <w:jc w:val="both"/>
      </w:pPr>
      <w:r w:rsidRPr="00FD3626">
        <w:t>проведением мероприятий по ликвидации последствий чрезвычайных ситуаций и стихийных бедствий;</w:t>
      </w:r>
    </w:p>
    <w:p w:rsidR="00FD3626" w:rsidRPr="00FD3626" w:rsidRDefault="00FD3626" w:rsidP="00FD3626">
      <w:pPr>
        <w:ind w:firstLine="709"/>
        <w:jc w:val="both"/>
      </w:pPr>
      <w:r w:rsidRPr="00FD3626">
        <w:t>укреплением материально-технической базы учреждений образования, культуры за счет грантов;</w:t>
      </w:r>
    </w:p>
    <w:p w:rsidR="00FD3626" w:rsidRPr="00FD3626" w:rsidRDefault="00FD3626" w:rsidP="00FD3626">
      <w:pPr>
        <w:ind w:firstLine="709"/>
        <w:jc w:val="both"/>
      </w:pPr>
      <w:r w:rsidRPr="00FD3626">
        <w:t>софинансированием мероприятий в рамках государственных и муниципальных программ;</w:t>
      </w:r>
    </w:p>
    <w:p w:rsidR="00FD3626" w:rsidRPr="00FD3626" w:rsidRDefault="00FD3626" w:rsidP="00FD3626">
      <w:pPr>
        <w:ind w:firstLine="709"/>
        <w:jc w:val="both"/>
      </w:pPr>
      <w:r w:rsidRPr="00FD3626">
        <w:t xml:space="preserve">организацией предоставления бесплатного питания обучающимся с ограниченными возможностями здоровья в муниципальных образовательных </w:t>
      </w:r>
      <w:proofErr w:type="gramStart"/>
      <w:r w:rsidRPr="00FD3626">
        <w:t>организациях</w:t>
      </w:r>
      <w:proofErr w:type="gramEnd"/>
      <w:r w:rsidRPr="00FD3626">
        <w:t xml:space="preserve"> в том числе  в случае обучения по медицинским показаниям на дому;</w:t>
      </w:r>
    </w:p>
    <w:p w:rsidR="00FD3626" w:rsidRPr="00FD3626" w:rsidRDefault="00FD3626" w:rsidP="00FD3626">
      <w:pPr>
        <w:ind w:firstLine="709"/>
        <w:jc w:val="both"/>
      </w:pPr>
      <w:r w:rsidRPr="00FD3626">
        <w:t>созданием условий для занятий физической культурой и спортом в общеобразовательных организациях, расположенных в сельской местности и малых городах;</w:t>
      </w:r>
    </w:p>
    <w:p w:rsidR="00FD3626" w:rsidRPr="00FD3626" w:rsidRDefault="00FD3626" w:rsidP="00FD3626">
      <w:pPr>
        <w:ind w:firstLine="709"/>
        <w:jc w:val="both"/>
      </w:pPr>
      <w:r w:rsidRPr="00FD3626">
        <w:t>обеспечением выплаты ежемесячного денежного вознаграждения за классное руководство педагогическим работникам муниципальных общеобразовательных организаций;</w:t>
      </w:r>
    </w:p>
    <w:p w:rsidR="00FD3626" w:rsidRPr="00FD3626" w:rsidRDefault="00FD3626" w:rsidP="00FD3626">
      <w:pPr>
        <w:ind w:firstLine="709"/>
        <w:jc w:val="both"/>
      </w:pPr>
      <w:r w:rsidRPr="00FD3626">
        <w:t>поддержкой лучших сельских учреждений культуры;</w:t>
      </w:r>
    </w:p>
    <w:p w:rsidR="00FD3626" w:rsidRPr="00FD3626" w:rsidRDefault="00FD3626" w:rsidP="00FD3626">
      <w:pPr>
        <w:ind w:firstLine="709"/>
        <w:jc w:val="both"/>
      </w:pPr>
      <w:proofErr w:type="gramStart"/>
      <w:r w:rsidRPr="00FD3626">
        <w:t>организацией горячего питания обучающихся, получающих начальное общее образование в муниципальных образовательных организациях;</w:t>
      </w:r>
      <w:proofErr w:type="gramEnd"/>
    </w:p>
    <w:p w:rsidR="00FD3626" w:rsidRPr="00FD3626" w:rsidRDefault="00FD3626" w:rsidP="00FD3626">
      <w:pPr>
        <w:ind w:firstLine="709"/>
        <w:jc w:val="both"/>
      </w:pPr>
      <w:r w:rsidRPr="00FD3626">
        <w:t>разработкой проектно-сметной документации, капитальным ремонтом, благоустройством прилегающей территории и приобретением оборудования для  муниципальных образовательных организаций, реализующих образовательные программы дошкольного  образования;</w:t>
      </w:r>
    </w:p>
    <w:p w:rsidR="00FD3626" w:rsidRPr="00FD3626" w:rsidRDefault="00FD3626" w:rsidP="00FD3626">
      <w:pPr>
        <w:ind w:firstLine="709"/>
        <w:jc w:val="both"/>
      </w:pPr>
      <w:r w:rsidRPr="00FD3626">
        <w:t>разработкой проектно-сметной документации (включая ее государственную экспертизу) в целях капитального ремонта муниципальных учреждений культуры;</w:t>
      </w:r>
    </w:p>
    <w:p w:rsidR="00FD3626" w:rsidRPr="00FD3626" w:rsidRDefault="00FD3626" w:rsidP="00FD3626">
      <w:pPr>
        <w:ind w:firstLine="709"/>
        <w:jc w:val="both"/>
      </w:pPr>
      <w:r w:rsidRPr="00FD3626">
        <w:t>исполнением судебных актов</w:t>
      </w:r>
      <w:proofErr w:type="gramStart"/>
      <w:r w:rsidRPr="00FD3626">
        <w:t>.».</w:t>
      </w:r>
      <w:proofErr w:type="gramEnd"/>
    </w:p>
    <w:p w:rsidR="00FD3626" w:rsidRPr="00FD3626" w:rsidRDefault="00FD3626" w:rsidP="00FD3626">
      <w:pPr>
        <w:ind w:firstLine="709"/>
        <w:jc w:val="both"/>
      </w:pPr>
      <w:r w:rsidRPr="00FD3626">
        <w:t>2)в пункте 10  Порядка цифру « 3» заменить цифрой «5»;</w:t>
      </w:r>
    </w:p>
    <w:p w:rsidR="00FD3626" w:rsidRPr="00FD3626" w:rsidRDefault="00FD3626" w:rsidP="00FD3626">
      <w:pPr>
        <w:ind w:firstLine="709"/>
        <w:jc w:val="both"/>
      </w:pPr>
      <w:r w:rsidRPr="00FD3626">
        <w:t>3) приложение к Порядку изложить в новой редакции   согласно приложению.</w:t>
      </w:r>
    </w:p>
    <w:p w:rsidR="00FD3626" w:rsidRPr="00FD3626" w:rsidRDefault="00FD3626" w:rsidP="00FD3626">
      <w:pPr>
        <w:ind w:firstLine="709"/>
        <w:jc w:val="both"/>
      </w:pPr>
      <w:r w:rsidRPr="00FD3626">
        <w:t>2.</w:t>
      </w:r>
      <w:proofErr w:type="gramStart"/>
      <w:r w:rsidRPr="00FD3626">
        <w:t>Контроль за</w:t>
      </w:r>
      <w:proofErr w:type="gramEnd"/>
      <w:r w:rsidRPr="00FD3626">
        <w:t xml:space="preserve"> исполнением настоящего постановления возложить на Пронина А.Б. –первого заместителя главы Инсарского муниципального района.</w:t>
      </w:r>
    </w:p>
    <w:p w:rsidR="00FD3626" w:rsidRPr="00FD3626" w:rsidRDefault="00FD3626" w:rsidP="00FD3626">
      <w:pPr>
        <w:tabs>
          <w:tab w:val="left" w:pos="7400"/>
        </w:tabs>
        <w:jc w:val="both"/>
      </w:pPr>
    </w:p>
    <w:p w:rsidR="00FD3626" w:rsidRPr="00FD3626" w:rsidRDefault="00FD3626" w:rsidP="00FD3626">
      <w:pPr>
        <w:tabs>
          <w:tab w:val="left" w:pos="7400"/>
        </w:tabs>
        <w:jc w:val="both"/>
      </w:pPr>
    </w:p>
    <w:p w:rsidR="00FD3626" w:rsidRPr="00FD3626" w:rsidRDefault="00FD3626" w:rsidP="00FD3626">
      <w:pPr>
        <w:tabs>
          <w:tab w:val="left" w:pos="7400"/>
        </w:tabs>
        <w:jc w:val="both"/>
      </w:pPr>
    </w:p>
    <w:p w:rsidR="00FD3626" w:rsidRPr="00FD3626" w:rsidRDefault="00FD3626" w:rsidP="00FD3626">
      <w:pPr>
        <w:tabs>
          <w:tab w:val="left" w:pos="7400"/>
        </w:tabs>
        <w:jc w:val="both"/>
      </w:pPr>
      <w:r w:rsidRPr="00FD3626">
        <w:t xml:space="preserve">Глава Инсарского </w:t>
      </w:r>
    </w:p>
    <w:p w:rsidR="00FD3626" w:rsidRPr="00FD3626" w:rsidRDefault="00FD3626" w:rsidP="00FD3626">
      <w:pPr>
        <w:tabs>
          <w:tab w:val="left" w:pos="7400"/>
        </w:tabs>
        <w:jc w:val="both"/>
      </w:pPr>
      <w:r w:rsidRPr="00FD3626">
        <w:t xml:space="preserve">муниципального района                                  </w:t>
      </w:r>
      <w:r>
        <w:t xml:space="preserve">  </w:t>
      </w:r>
      <w:r w:rsidRPr="00FD3626">
        <w:t xml:space="preserve">                       </w:t>
      </w:r>
      <w:r>
        <w:t xml:space="preserve">                     </w:t>
      </w:r>
      <w:r w:rsidRPr="00FD3626">
        <w:t xml:space="preserve">                       К.А.Мангутов </w:t>
      </w:r>
    </w:p>
    <w:p w:rsidR="00FD3626" w:rsidRPr="00FD3626" w:rsidRDefault="00FD3626" w:rsidP="00FD3626">
      <w:pPr>
        <w:tabs>
          <w:tab w:val="left" w:pos="7400"/>
        </w:tabs>
        <w:jc w:val="both"/>
      </w:pPr>
    </w:p>
    <w:p w:rsidR="00FD3626" w:rsidRPr="00FD3626" w:rsidRDefault="00FD3626" w:rsidP="00FD3626">
      <w:pPr>
        <w:tabs>
          <w:tab w:val="left" w:pos="7400"/>
        </w:tabs>
        <w:jc w:val="both"/>
      </w:pPr>
    </w:p>
    <w:p w:rsidR="00FD3626" w:rsidRPr="00FD3626" w:rsidRDefault="00FD3626" w:rsidP="00FD3626">
      <w:pPr>
        <w:tabs>
          <w:tab w:val="left" w:pos="7400"/>
        </w:tabs>
        <w:jc w:val="both"/>
      </w:pPr>
    </w:p>
    <w:p w:rsidR="00FD3626" w:rsidRPr="00FD3626" w:rsidRDefault="00FD3626" w:rsidP="00FD3626">
      <w:pPr>
        <w:tabs>
          <w:tab w:val="left" w:pos="7400"/>
        </w:tabs>
      </w:pPr>
    </w:p>
    <w:p w:rsidR="00FD3626" w:rsidRPr="00FD3626" w:rsidRDefault="00FD3626" w:rsidP="00FD3626">
      <w:pPr>
        <w:tabs>
          <w:tab w:val="left" w:pos="7400"/>
        </w:tabs>
      </w:pPr>
    </w:p>
    <w:p w:rsidR="00FD3626" w:rsidRPr="00FD3626" w:rsidRDefault="00FD3626" w:rsidP="00FD3626">
      <w:pPr>
        <w:tabs>
          <w:tab w:val="left" w:pos="7400"/>
        </w:tabs>
      </w:pPr>
    </w:p>
    <w:p w:rsidR="00FD3626" w:rsidRPr="00FD3626" w:rsidRDefault="00FD3626" w:rsidP="00FD3626">
      <w:pPr>
        <w:tabs>
          <w:tab w:val="left" w:pos="7400"/>
        </w:tabs>
      </w:pPr>
    </w:p>
    <w:p w:rsidR="00FD3626" w:rsidRPr="00FD3626" w:rsidRDefault="00FD3626" w:rsidP="00FD3626">
      <w:pPr>
        <w:tabs>
          <w:tab w:val="left" w:pos="7400"/>
        </w:tabs>
      </w:pPr>
    </w:p>
    <w:p w:rsidR="00FD3626" w:rsidRPr="00FD3626" w:rsidRDefault="00FD3626" w:rsidP="00FD3626">
      <w:pPr>
        <w:tabs>
          <w:tab w:val="left" w:pos="7400"/>
        </w:tabs>
      </w:pPr>
    </w:p>
    <w:p w:rsidR="00FD3626" w:rsidRPr="00FD3626" w:rsidRDefault="00FD3626" w:rsidP="00FD3626">
      <w:pPr>
        <w:tabs>
          <w:tab w:val="left" w:pos="7400"/>
        </w:tabs>
      </w:pPr>
    </w:p>
    <w:p w:rsidR="00FD3626" w:rsidRPr="00FD3626" w:rsidRDefault="00FD3626" w:rsidP="00FD3626">
      <w:pPr>
        <w:tabs>
          <w:tab w:val="left" w:pos="7400"/>
        </w:tabs>
      </w:pPr>
    </w:p>
    <w:p w:rsidR="00FD3626" w:rsidRPr="00FD3626" w:rsidRDefault="00FD3626" w:rsidP="00FD3626">
      <w:pPr>
        <w:tabs>
          <w:tab w:val="left" w:pos="7400"/>
        </w:tabs>
      </w:pPr>
    </w:p>
    <w:p w:rsidR="00FD3626" w:rsidRPr="00FD3626" w:rsidRDefault="00FD3626" w:rsidP="00FD3626">
      <w:pPr>
        <w:tabs>
          <w:tab w:val="left" w:pos="7400"/>
        </w:tabs>
      </w:pPr>
    </w:p>
    <w:p w:rsidR="00FD3626" w:rsidRPr="00FD3626" w:rsidRDefault="00FD3626" w:rsidP="00FD3626">
      <w:pPr>
        <w:tabs>
          <w:tab w:val="left" w:pos="5445"/>
          <w:tab w:val="left" w:pos="6060"/>
          <w:tab w:val="right" w:pos="10205"/>
        </w:tabs>
        <w:ind w:left="5103"/>
        <w:rPr>
          <w:rStyle w:val="af9"/>
          <w:b w:val="0"/>
          <w:bCs/>
          <w:color w:val="000000"/>
        </w:rPr>
      </w:pPr>
      <w:bookmarkStart w:id="8" w:name="sub_1100"/>
      <w:r w:rsidRPr="00FD3626">
        <w:rPr>
          <w:rStyle w:val="af9"/>
          <w:b w:val="0"/>
          <w:bCs/>
          <w:color w:val="000000"/>
        </w:rPr>
        <w:lastRenderedPageBreak/>
        <w:t xml:space="preserve">Приложение </w:t>
      </w:r>
    </w:p>
    <w:p w:rsidR="00FD3626" w:rsidRPr="00FD3626" w:rsidRDefault="00FD3626" w:rsidP="00FD3626">
      <w:pPr>
        <w:tabs>
          <w:tab w:val="left" w:pos="5865"/>
          <w:tab w:val="right" w:pos="10205"/>
        </w:tabs>
        <w:ind w:left="5103"/>
        <w:rPr>
          <w:rStyle w:val="af9"/>
          <w:b w:val="0"/>
          <w:bCs/>
          <w:color w:val="000000"/>
        </w:rPr>
      </w:pPr>
      <w:r w:rsidRPr="00FD3626">
        <w:rPr>
          <w:rStyle w:val="af9"/>
          <w:b w:val="0"/>
          <w:bCs/>
          <w:color w:val="000000"/>
        </w:rPr>
        <w:t>к постановлению администрации</w:t>
      </w:r>
    </w:p>
    <w:p w:rsidR="00FD3626" w:rsidRPr="00FD3626" w:rsidRDefault="00FD3626" w:rsidP="00FD3626">
      <w:pPr>
        <w:ind w:left="5103"/>
        <w:rPr>
          <w:rStyle w:val="af9"/>
          <w:b w:val="0"/>
          <w:bCs/>
          <w:color w:val="000000"/>
        </w:rPr>
      </w:pPr>
      <w:r w:rsidRPr="00FD3626">
        <w:rPr>
          <w:rStyle w:val="af9"/>
          <w:b w:val="0"/>
          <w:bCs/>
          <w:color w:val="000000"/>
        </w:rPr>
        <w:t>Инсарского муниципального района</w:t>
      </w:r>
    </w:p>
    <w:p w:rsidR="00FD3626" w:rsidRPr="00FD3626" w:rsidRDefault="00FD3626" w:rsidP="00FD3626">
      <w:pPr>
        <w:tabs>
          <w:tab w:val="left" w:pos="5730"/>
          <w:tab w:val="left" w:pos="6600"/>
          <w:tab w:val="right" w:pos="10205"/>
        </w:tabs>
        <w:ind w:left="5103"/>
        <w:rPr>
          <w:rStyle w:val="af9"/>
          <w:b w:val="0"/>
          <w:bCs/>
          <w:color w:val="000000"/>
        </w:rPr>
      </w:pPr>
      <w:r w:rsidRPr="00FD3626">
        <w:rPr>
          <w:rStyle w:val="af9"/>
          <w:b w:val="0"/>
          <w:bCs/>
          <w:color w:val="000000"/>
        </w:rPr>
        <w:t>от 15.09.2021 г.  № 298</w:t>
      </w:r>
    </w:p>
    <w:p w:rsidR="00FD3626" w:rsidRPr="00FD3626" w:rsidRDefault="00FD3626" w:rsidP="00FD3626">
      <w:pPr>
        <w:ind w:left="5103"/>
        <w:rPr>
          <w:rStyle w:val="af9"/>
          <w:b w:val="0"/>
          <w:bCs/>
          <w:color w:val="000000"/>
        </w:rPr>
      </w:pPr>
    </w:p>
    <w:p w:rsidR="00FD3626" w:rsidRPr="00FD3626" w:rsidRDefault="00FD3626" w:rsidP="00FD3626">
      <w:pPr>
        <w:ind w:left="5103"/>
      </w:pPr>
      <w:r w:rsidRPr="00FD3626">
        <w:t>Приложение</w:t>
      </w:r>
    </w:p>
    <w:p w:rsidR="00FD3626" w:rsidRPr="00FD3626" w:rsidRDefault="00FD3626" w:rsidP="00FD3626">
      <w:pPr>
        <w:ind w:left="5103"/>
      </w:pPr>
      <w:r w:rsidRPr="00FD3626">
        <w:t xml:space="preserve">к </w:t>
      </w:r>
      <w:hyperlink r:id="rId15" w:anchor="sub_1000" w:history="1">
        <w:r w:rsidRPr="00FD3626">
          <w:rPr>
            <w:rStyle w:val="af4"/>
            <w:color w:val="auto"/>
            <w:u w:val="none"/>
          </w:rPr>
          <w:t>Порядку</w:t>
        </w:r>
      </w:hyperlink>
      <w:r w:rsidRPr="00FD3626">
        <w:t xml:space="preserve"> определения объема</w:t>
      </w:r>
    </w:p>
    <w:p w:rsidR="00FD3626" w:rsidRPr="00FD3626" w:rsidRDefault="00FD3626" w:rsidP="00FD3626">
      <w:pPr>
        <w:ind w:left="5103"/>
      </w:pPr>
      <w:r w:rsidRPr="00FD3626">
        <w:t>и условий предоставления субсидий</w:t>
      </w:r>
    </w:p>
    <w:p w:rsidR="00FD3626" w:rsidRPr="00FD3626" w:rsidRDefault="00FD3626" w:rsidP="00FD3626">
      <w:pPr>
        <w:ind w:left="5103"/>
      </w:pPr>
      <w:r w:rsidRPr="00FD3626">
        <w:t xml:space="preserve">на иные цели </w:t>
      </w:r>
      <w:proofErr w:type="gramStart"/>
      <w:r w:rsidRPr="00FD3626">
        <w:t>муниципальным</w:t>
      </w:r>
      <w:proofErr w:type="gramEnd"/>
    </w:p>
    <w:p w:rsidR="00FD3626" w:rsidRPr="00FD3626" w:rsidRDefault="00FD3626" w:rsidP="00FD3626">
      <w:pPr>
        <w:ind w:left="5103"/>
      </w:pPr>
      <w:r w:rsidRPr="00FD3626">
        <w:t>бюджетным и автономным учреждениям</w:t>
      </w:r>
    </w:p>
    <w:p w:rsidR="00FD3626" w:rsidRPr="00FD3626" w:rsidRDefault="00FD3626" w:rsidP="00FD3626">
      <w:pPr>
        <w:ind w:left="5103"/>
      </w:pPr>
      <w:r w:rsidRPr="00FD3626">
        <w:t>Инсарского муниципального района</w:t>
      </w:r>
    </w:p>
    <w:bookmarkEnd w:id="8"/>
    <w:p w:rsidR="00FD3626" w:rsidRPr="00FD3626" w:rsidRDefault="00FD3626" w:rsidP="00FD3626"/>
    <w:p w:rsidR="00FD3626" w:rsidRPr="00FD3626" w:rsidRDefault="00FD3626" w:rsidP="00FD3626">
      <w:pPr>
        <w:pStyle w:val="afa"/>
        <w:jc w:val="center"/>
        <w:rPr>
          <w:rFonts w:ascii="Times New Roman" w:hAnsi="Times New Roman" w:cs="Times New Roman"/>
        </w:rPr>
      </w:pPr>
      <w:r w:rsidRPr="00FD3626">
        <w:rPr>
          <w:rStyle w:val="af9"/>
          <w:rFonts w:ascii="Times New Roman" w:hAnsi="Times New Roman" w:cs="Times New Roman"/>
          <w:bCs/>
          <w:color w:val="000000"/>
        </w:rPr>
        <w:t>Отчет</w:t>
      </w:r>
    </w:p>
    <w:p w:rsidR="00FD3626" w:rsidRPr="00FD3626" w:rsidRDefault="00FD3626" w:rsidP="00FD3626">
      <w:pPr>
        <w:pStyle w:val="afa"/>
        <w:jc w:val="center"/>
        <w:rPr>
          <w:rFonts w:ascii="Times New Roman" w:hAnsi="Times New Roman" w:cs="Times New Roman"/>
        </w:rPr>
      </w:pPr>
      <w:r w:rsidRPr="00FD3626">
        <w:rPr>
          <w:rStyle w:val="af9"/>
          <w:rFonts w:ascii="Times New Roman" w:hAnsi="Times New Roman" w:cs="Times New Roman"/>
          <w:bCs/>
          <w:color w:val="000000"/>
        </w:rPr>
        <w:t>об использовании субсидии на иные цели</w:t>
      </w:r>
    </w:p>
    <w:p w:rsidR="00FD3626" w:rsidRPr="00FD3626" w:rsidRDefault="00FD3626" w:rsidP="00FD3626">
      <w:pPr>
        <w:pStyle w:val="afa"/>
        <w:jc w:val="center"/>
        <w:rPr>
          <w:rStyle w:val="af9"/>
          <w:rFonts w:ascii="Times New Roman" w:hAnsi="Times New Roman" w:cs="Times New Roman"/>
          <w:b w:val="0"/>
          <w:bCs/>
          <w:color w:val="000000"/>
        </w:rPr>
      </w:pPr>
      <w:r w:rsidRPr="00FD3626">
        <w:rPr>
          <w:rStyle w:val="af9"/>
          <w:rFonts w:ascii="Times New Roman" w:hAnsi="Times New Roman" w:cs="Times New Roman"/>
          <w:bCs/>
          <w:color w:val="000000"/>
        </w:rPr>
        <w:t>на _____________20____г.</w:t>
      </w:r>
    </w:p>
    <w:p w:rsidR="00FD3626" w:rsidRPr="00FD3626" w:rsidRDefault="00FD3626" w:rsidP="00FD3626">
      <w:pPr>
        <w:jc w:val="center"/>
      </w:pPr>
    </w:p>
    <w:p w:rsidR="00FD3626" w:rsidRPr="00FD3626" w:rsidRDefault="00FD3626" w:rsidP="00FD3626">
      <w:pPr>
        <w:pStyle w:val="afa"/>
        <w:jc w:val="center"/>
        <w:rPr>
          <w:rFonts w:ascii="Times New Roman" w:hAnsi="Times New Roman" w:cs="Times New Roman"/>
        </w:rPr>
      </w:pPr>
      <w:r w:rsidRPr="00FD3626">
        <w:rPr>
          <w:rFonts w:ascii="Times New Roman" w:hAnsi="Times New Roman" w:cs="Times New Roman"/>
        </w:rPr>
        <w:t>________________________________________________________________________</w:t>
      </w:r>
    </w:p>
    <w:p w:rsidR="00FD3626" w:rsidRPr="00FD3626" w:rsidRDefault="00FD3626" w:rsidP="00FD3626">
      <w:pPr>
        <w:pStyle w:val="afa"/>
        <w:jc w:val="center"/>
        <w:rPr>
          <w:rFonts w:ascii="Times New Roman" w:hAnsi="Times New Roman" w:cs="Times New Roman"/>
        </w:rPr>
      </w:pPr>
      <w:r w:rsidRPr="00FD3626">
        <w:rPr>
          <w:rFonts w:ascii="Times New Roman" w:hAnsi="Times New Roman" w:cs="Times New Roman"/>
        </w:rPr>
        <w:t>(наименование учреждения)</w:t>
      </w:r>
    </w:p>
    <w:p w:rsidR="00FD3626" w:rsidRPr="00FD3626" w:rsidRDefault="00FD3626" w:rsidP="00FD3626"/>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4A0"/>
      </w:tblPr>
      <w:tblGrid>
        <w:gridCol w:w="1699"/>
        <w:gridCol w:w="1901"/>
        <w:gridCol w:w="1362"/>
        <w:gridCol w:w="2268"/>
        <w:gridCol w:w="1559"/>
        <w:gridCol w:w="1417"/>
      </w:tblGrid>
      <w:tr w:rsidR="00FD3626" w:rsidRPr="00FD3626" w:rsidTr="00A56987">
        <w:tc>
          <w:tcPr>
            <w:tcW w:w="1699" w:type="dxa"/>
            <w:tcBorders>
              <w:top w:val="single" w:sz="4" w:space="0" w:color="auto"/>
              <w:left w:val="single" w:sz="4" w:space="0" w:color="auto"/>
              <w:bottom w:val="single" w:sz="4" w:space="0" w:color="auto"/>
              <w:right w:val="single" w:sz="4" w:space="0" w:color="auto"/>
            </w:tcBorders>
            <w:hideMark/>
          </w:tcPr>
          <w:p w:rsidR="00FD3626" w:rsidRPr="00FD3626" w:rsidRDefault="00FD3626" w:rsidP="00A56987">
            <w:pPr>
              <w:pStyle w:val="af3"/>
              <w:spacing w:line="256" w:lineRule="auto"/>
              <w:jc w:val="center"/>
              <w:rPr>
                <w:rFonts w:ascii="Times New Roman" w:hAnsi="Times New Roman"/>
              </w:rPr>
            </w:pPr>
            <w:r w:rsidRPr="00FD3626">
              <w:rPr>
                <w:rFonts w:ascii="Times New Roman" w:hAnsi="Times New Roman"/>
              </w:rPr>
              <w:t>Наименование субсидии</w:t>
            </w:r>
          </w:p>
        </w:tc>
        <w:tc>
          <w:tcPr>
            <w:tcW w:w="1901" w:type="dxa"/>
            <w:tcBorders>
              <w:top w:val="single" w:sz="4" w:space="0" w:color="auto"/>
              <w:left w:val="single" w:sz="4" w:space="0" w:color="auto"/>
              <w:bottom w:val="single" w:sz="4" w:space="0" w:color="auto"/>
              <w:right w:val="nil"/>
            </w:tcBorders>
            <w:hideMark/>
          </w:tcPr>
          <w:p w:rsidR="00FD3626" w:rsidRPr="00FD3626" w:rsidRDefault="00FD3626" w:rsidP="00A56987">
            <w:pPr>
              <w:pStyle w:val="af3"/>
              <w:spacing w:line="256" w:lineRule="auto"/>
              <w:jc w:val="center"/>
              <w:rPr>
                <w:rFonts w:ascii="Times New Roman" w:hAnsi="Times New Roman"/>
              </w:rPr>
            </w:pPr>
            <w:r w:rsidRPr="00FD3626">
              <w:rPr>
                <w:rFonts w:ascii="Times New Roman" w:hAnsi="Times New Roman"/>
              </w:rPr>
              <w:t>Наименование работ (основных средств, материальных запасов и т. д.)</w:t>
            </w:r>
          </w:p>
        </w:tc>
        <w:tc>
          <w:tcPr>
            <w:tcW w:w="1362" w:type="dxa"/>
            <w:tcBorders>
              <w:top w:val="single" w:sz="4" w:space="0" w:color="auto"/>
              <w:left w:val="single" w:sz="4" w:space="0" w:color="auto"/>
              <w:bottom w:val="single" w:sz="4" w:space="0" w:color="auto"/>
              <w:right w:val="nil"/>
            </w:tcBorders>
            <w:hideMark/>
          </w:tcPr>
          <w:p w:rsidR="00FD3626" w:rsidRPr="00FD3626" w:rsidRDefault="00FD3626" w:rsidP="00A56987">
            <w:pPr>
              <w:pStyle w:val="af3"/>
              <w:spacing w:line="256" w:lineRule="auto"/>
              <w:jc w:val="center"/>
              <w:rPr>
                <w:rFonts w:ascii="Times New Roman" w:hAnsi="Times New Roman"/>
              </w:rPr>
            </w:pPr>
            <w:r w:rsidRPr="00FD3626">
              <w:rPr>
                <w:rFonts w:ascii="Times New Roman" w:hAnsi="Times New Roman"/>
              </w:rPr>
              <w:t>Сумма по договору, тыс. руб.</w:t>
            </w:r>
          </w:p>
        </w:tc>
        <w:tc>
          <w:tcPr>
            <w:tcW w:w="2268" w:type="dxa"/>
            <w:tcBorders>
              <w:top w:val="single" w:sz="4" w:space="0" w:color="auto"/>
              <w:left w:val="single" w:sz="4" w:space="0" w:color="auto"/>
              <w:bottom w:val="single" w:sz="4" w:space="0" w:color="auto"/>
              <w:right w:val="nil"/>
            </w:tcBorders>
            <w:hideMark/>
          </w:tcPr>
          <w:p w:rsidR="00FD3626" w:rsidRPr="00FD3626" w:rsidRDefault="00FD3626" w:rsidP="00A56987">
            <w:pPr>
              <w:pStyle w:val="af3"/>
              <w:spacing w:line="256" w:lineRule="auto"/>
              <w:jc w:val="center"/>
              <w:rPr>
                <w:rFonts w:ascii="Times New Roman" w:hAnsi="Times New Roman"/>
              </w:rPr>
            </w:pPr>
            <w:r w:rsidRPr="00FD3626">
              <w:rPr>
                <w:rFonts w:ascii="Times New Roman" w:hAnsi="Times New Roman"/>
              </w:rPr>
              <w:t>Поступило средств из бюджета Инсарского муниципального района, тыс. руб.</w:t>
            </w:r>
          </w:p>
        </w:tc>
        <w:tc>
          <w:tcPr>
            <w:tcW w:w="1559" w:type="dxa"/>
            <w:tcBorders>
              <w:top w:val="single" w:sz="4" w:space="0" w:color="auto"/>
              <w:left w:val="single" w:sz="4" w:space="0" w:color="auto"/>
              <w:bottom w:val="single" w:sz="4" w:space="0" w:color="auto"/>
              <w:right w:val="single" w:sz="4" w:space="0" w:color="auto"/>
            </w:tcBorders>
            <w:hideMark/>
          </w:tcPr>
          <w:p w:rsidR="00FD3626" w:rsidRPr="00FD3626" w:rsidRDefault="00FD3626" w:rsidP="00A56987">
            <w:pPr>
              <w:pStyle w:val="af3"/>
              <w:spacing w:line="256" w:lineRule="auto"/>
              <w:jc w:val="center"/>
              <w:rPr>
                <w:rFonts w:ascii="Times New Roman" w:hAnsi="Times New Roman"/>
              </w:rPr>
            </w:pPr>
            <w:r w:rsidRPr="00FD3626">
              <w:rPr>
                <w:rFonts w:ascii="Times New Roman" w:hAnsi="Times New Roman"/>
              </w:rPr>
              <w:t>Перечислено средств учреждением, тыс. руб.</w:t>
            </w:r>
          </w:p>
        </w:tc>
        <w:tc>
          <w:tcPr>
            <w:tcW w:w="1417" w:type="dxa"/>
            <w:tcBorders>
              <w:top w:val="single" w:sz="4" w:space="0" w:color="auto"/>
              <w:left w:val="single" w:sz="4" w:space="0" w:color="auto"/>
              <w:bottom w:val="single" w:sz="4" w:space="0" w:color="auto"/>
              <w:right w:val="single" w:sz="4" w:space="0" w:color="auto"/>
            </w:tcBorders>
            <w:hideMark/>
          </w:tcPr>
          <w:p w:rsidR="00FD3626" w:rsidRPr="00FD3626" w:rsidRDefault="00FD3626" w:rsidP="00A56987">
            <w:pPr>
              <w:pStyle w:val="af3"/>
              <w:spacing w:line="256" w:lineRule="auto"/>
              <w:jc w:val="center"/>
              <w:rPr>
                <w:rFonts w:ascii="Times New Roman" w:hAnsi="Times New Roman"/>
              </w:rPr>
            </w:pPr>
            <w:r w:rsidRPr="00FD3626">
              <w:rPr>
                <w:rFonts w:ascii="Times New Roman" w:hAnsi="Times New Roman"/>
              </w:rPr>
              <w:t>Остаток субсидии</w:t>
            </w:r>
          </w:p>
        </w:tc>
      </w:tr>
      <w:tr w:rsidR="00FD3626" w:rsidRPr="00FD3626" w:rsidTr="00A56987">
        <w:tc>
          <w:tcPr>
            <w:tcW w:w="1699" w:type="dxa"/>
            <w:tcBorders>
              <w:top w:val="single" w:sz="4" w:space="0" w:color="auto"/>
              <w:left w:val="single" w:sz="4" w:space="0" w:color="auto"/>
              <w:bottom w:val="single" w:sz="4" w:space="0" w:color="auto"/>
              <w:right w:val="single" w:sz="4" w:space="0" w:color="auto"/>
            </w:tcBorders>
          </w:tcPr>
          <w:p w:rsidR="00FD3626" w:rsidRPr="00FD3626" w:rsidRDefault="00FD3626" w:rsidP="00A56987">
            <w:pPr>
              <w:pStyle w:val="af3"/>
              <w:spacing w:line="256" w:lineRule="auto"/>
              <w:rPr>
                <w:rFonts w:ascii="Times New Roman" w:hAnsi="Times New Roman"/>
              </w:rPr>
            </w:pPr>
          </w:p>
        </w:tc>
        <w:tc>
          <w:tcPr>
            <w:tcW w:w="1901" w:type="dxa"/>
            <w:tcBorders>
              <w:top w:val="single" w:sz="4" w:space="0" w:color="auto"/>
              <w:left w:val="single" w:sz="4" w:space="0" w:color="auto"/>
              <w:bottom w:val="single" w:sz="4" w:space="0" w:color="auto"/>
              <w:right w:val="nil"/>
            </w:tcBorders>
          </w:tcPr>
          <w:p w:rsidR="00FD3626" w:rsidRPr="00FD3626" w:rsidRDefault="00FD3626" w:rsidP="00A56987">
            <w:pPr>
              <w:pStyle w:val="af3"/>
              <w:spacing w:line="256" w:lineRule="auto"/>
              <w:rPr>
                <w:rFonts w:ascii="Times New Roman" w:hAnsi="Times New Roman"/>
              </w:rPr>
            </w:pPr>
          </w:p>
        </w:tc>
        <w:tc>
          <w:tcPr>
            <w:tcW w:w="1362" w:type="dxa"/>
            <w:tcBorders>
              <w:top w:val="single" w:sz="4" w:space="0" w:color="auto"/>
              <w:left w:val="single" w:sz="4" w:space="0" w:color="auto"/>
              <w:bottom w:val="single" w:sz="4" w:space="0" w:color="auto"/>
              <w:right w:val="nil"/>
            </w:tcBorders>
          </w:tcPr>
          <w:p w:rsidR="00FD3626" w:rsidRPr="00FD3626" w:rsidRDefault="00FD3626" w:rsidP="00A56987">
            <w:pPr>
              <w:pStyle w:val="af3"/>
              <w:spacing w:line="256" w:lineRule="auto"/>
              <w:rPr>
                <w:rFonts w:ascii="Times New Roman" w:hAnsi="Times New Roman"/>
              </w:rPr>
            </w:pPr>
          </w:p>
        </w:tc>
        <w:tc>
          <w:tcPr>
            <w:tcW w:w="2268" w:type="dxa"/>
            <w:tcBorders>
              <w:top w:val="single" w:sz="4" w:space="0" w:color="auto"/>
              <w:left w:val="single" w:sz="4" w:space="0" w:color="auto"/>
              <w:bottom w:val="single" w:sz="4" w:space="0" w:color="auto"/>
              <w:right w:val="nil"/>
            </w:tcBorders>
          </w:tcPr>
          <w:p w:rsidR="00FD3626" w:rsidRPr="00FD3626" w:rsidRDefault="00FD3626" w:rsidP="00A56987">
            <w:pPr>
              <w:pStyle w:val="af3"/>
              <w:spacing w:line="256" w:lineRule="auto"/>
              <w:rPr>
                <w:rFonts w:ascii="Times New Roman" w:hAnsi="Times New Roman"/>
              </w:rPr>
            </w:pPr>
          </w:p>
        </w:tc>
        <w:tc>
          <w:tcPr>
            <w:tcW w:w="1559" w:type="dxa"/>
            <w:tcBorders>
              <w:top w:val="single" w:sz="4" w:space="0" w:color="auto"/>
              <w:left w:val="single" w:sz="4" w:space="0" w:color="auto"/>
              <w:bottom w:val="single" w:sz="4" w:space="0" w:color="auto"/>
              <w:right w:val="single" w:sz="4" w:space="0" w:color="auto"/>
            </w:tcBorders>
          </w:tcPr>
          <w:p w:rsidR="00FD3626" w:rsidRPr="00FD3626" w:rsidRDefault="00FD3626" w:rsidP="00A56987">
            <w:pPr>
              <w:pStyle w:val="af3"/>
              <w:spacing w:line="256" w:lineRule="auto"/>
              <w:rPr>
                <w:rFonts w:ascii="Times New Roman" w:hAnsi="Times New Roman"/>
              </w:rPr>
            </w:pPr>
          </w:p>
        </w:tc>
        <w:tc>
          <w:tcPr>
            <w:tcW w:w="1417" w:type="dxa"/>
            <w:tcBorders>
              <w:top w:val="single" w:sz="4" w:space="0" w:color="auto"/>
              <w:left w:val="single" w:sz="4" w:space="0" w:color="auto"/>
              <w:bottom w:val="single" w:sz="4" w:space="0" w:color="auto"/>
              <w:right w:val="single" w:sz="4" w:space="0" w:color="auto"/>
            </w:tcBorders>
          </w:tcPr>
          <w:p w:rsidR="00FD3626" w:rsidRPr="00FD3626" w:rsidRDefault="00FD3626" w:rsidP="00A56987">
            <w:pPr>
              <w:pStyle w:val="af3"/>
              <w:spacing w:line="256" w:lineRule="auto"/>
              <w:rPr>
                <w:rFonts w:ascii="Times New Roman" w:hAnsi="Times New Roman"/>
              </w:rPr>
            </w:pPr>
          </w:p>
        </w:tc>
      </w:tr>
    </w:tbl>
    <w:p w:rsidR="00FD3626" w:rsidRPr="00FD3626" w:rsidRDefault="00FD3626" w:rsidP="00FD3626"/>
    <w:p w:rsidR="00FD3626" w:rsidRPr="00FD3626" w:rsidRDefault="00FD3626" w:rsidP="00FD3626"/>
    <w:p w:rsidR="00FD3626" w:rsidRPr="00FD3626" w:rsidRDefault="00FD3626" w:rsidP="00FD3626"/>
    <w:p w:rsidR="00FD3626" w:rsidRPr="00FD3626" w:rsidRDefault="00FD3626" w:rsidP="00FD3626"/>
    <w:p w:rsidR="00FD3626" w:rsidRPr="00FD3626" w:rsidRDefault="00FD3626" w:rsidP="00FD3626">
      <w:pPr>
        <w:jc w:val="both"/>
      </w:pPr>
      <w:r w:rsidRPr="00FD3626">
        <w:t>Руководитель учреждения _______________ (ФИО)</w:t>
      </w:r>
    </w:p>
    <w:p w:rsidR="00FD3626" w:rsidRPr="00FD3626" w:rsidRDefault="00FD3626" w:rsidP="00FD3626">
      <w:pPr>
        <w:jc w:val="both"/>
      </w:pPr>
      <w:r w:rsidRPr="00FD3626">
        <w:t xml:space="preserve">                                                   (подпись)</w:t>
      </w:r>
    </w:p>
    <w:p w:rsidR="00FD3626" w:rsidRPr="00FD3626" w:rsidRDefault="00FD3626" w:rsidP="00FD3626">
      <w:pPr>
        <w:jc w:val="both"/>
      </w:pPr>
    </w:p>
    <w:p w:rsidR="00FD3626" w:rsidRPr="00FD3626" w:rsidRDefault="00FD3626" w:rsidP="00FD3626">
      <w:pPr>
        <w:jc w:val="both"/>
      </w:pPr>
      <w:r w:rsidRPr="00FD3626">
        <w:t>Главный бухгалтер учреждения _______________ (ФИО)</w:t>
      </w:r>
    </w:p>
    <w:p w:rsidR="00FD3626" w:rsidRPr="00FD3626" w:rsidRDefault="00FD3626" w:rsidP="00FD3626">
      <w:pPr>
        <w:jc w:val="both"/>
      </w:pPr>
      <w:r w:rsidRPr="00FD3626">
        <w:t xml:space="preserve">                                                                (подпись)</w:t>
      </w:r>
    </w:p>
    <w:p w:rsidR="00FD3626" w:rsidRPr="00FD3626" w:rsidRDefault="00FD3626" w:rsidP="00FD3626">
      <w:pPr>
        <w:tabs>
          <w:tab w:val="left" w:pos="7400"/>
        </w:tabs>
      </w:pPr>
    </w:p>
    <w:p w:rsidR="00FD3626" w:rsidRPr="00FD3626" w:rsidRDefault="00FD3626" w:rsidP="00FD3626">
      <w:pPr>
        <w:tabs>
          <w:tab w:val="left" w:pos="7400"/>
        </w:tabs>
      </w:pPr>
    </w:p>
    <w:p w:rsidR="00C37670" w:rsidRPr="00FD3626" w:rsidRDefault="00C37670" w:rsidP="002F7252"/>
    <w:p w:rsidR="00C37670" w:rsidRDefault="00C37670" w:rsidP="002F7252"/>
    <w:p w:rsidR="00A56987" w:rsidRDefault="00A56987" w:rsidP="002F7252"/>
    <w:p w:rsidR="00A56987" w:rsidRDefault="00A56987" w:rsidP="002F7252"/>
    <w:p w:rsidR="00A56987" w:rsidRDefault="00A56987" w:rsidP="002F7252"/>
    <w:p w:rsidR="00A56987" w:rsidRDefault="00A56987" w:rsidP="002F7252"/>
    <w:p w:rsidR="00A56987" w:rsidRDefault="00A56987" w:rsidP="002F7252"/>
    <w:p w:rsidR="00A56987" w:rsidRDefault="00A56987" w:rsidP="002F7252"/>
    <w:p w:rsidR="00A56987" w:rsidRDefault="00A56987" w:rsidP="002F7252"/>
    <w:p w:rsidR="00A56987" w:rsidRDefault="00A56987" w:rsidP="002F7252"/>
    <w:p w:rsidR="00A56987" w:rsidRDefault="00A56987" w:rsidP="002F7252"/>
    <w:p w:rsidR="00A56987" w:rsidRDefault="00A56987" w:rsidP="002F7252"/>
    <w:p w:rsidR="00A56987" w:rsidRDefault="00A56987" w:rsidP="002F7252"/>
    <w:p w:rsidR="00A56987" w:rsidRDefault="00A56987" w:rsidP="002F7252"/>
    <w:p w:rsidR="00A56987" w:rsidRDefault="00A56987" w:rsidP="002F7252"/>
    <w:p w:rsidR="00A56987" w:rsidRPr="00A56987" w:rsidRDefault="00A56987" w:rsidP="00A56987">
      <w:pPr>
        <w:jc w:val="center"/>
        <w:rPr>
          <w:b/>
        </w:rPr>
      </w:pPr>
      <w:r w:rsidRPr="00A56987">
        <w:rPr>
          <w:b/>
        </w:rPr>
        <w:t>АДМИНИСТРАЦИЯ</w:t>
      </w:r>
    </w:p>
    <w:p w:rsidR="00A56987" w:rsidRPr="00A56987" w:rsidRDefault="00A56987" w:rsidP="00A56987">
      <w:pPr>
        <w:jc w:val="center"/>
        <w:rPr>
          <w:b/>
        </w:rPr>
      </w:pPr>
      <w:r w:rsidRPr="00A56987">
        <w:rPr>
          <w:b/>
        </w:rPr>
        <w:t>ИНСАРСКОГО  МУНИЦИПАЛЬНОГО РАЙОНА</w:t>
      </w:r>
    </w:p>
    <w:p w:rsidR="00A56987" w:rsidRPr="00A56987" w:rsidRDefault="00A56987" w:rsidP="00A56987">
      <w:pPr>
        <w:jc w:val="center"/>
        <w:rPr>
          <w:b/>
        </w:rPr>
      </w:pPr>
      <w:r w:rsidRPr="00A56987">
        <w:rPr>
          <w:b/>
        </w:rPr>
        <w:t>РЕСПУБЛИКИ МОРДОВИЯ</w:t>
      </w:r>
    </w:p>
    <w:p w:rsidR="00A56987" w:rsidRPr="00A56987" w:rsidRDefault="00A56987" w:rsidP="00A56987">
      <w:pPr>
        <w:jc w:val="center"/>
      </w:pPr>
    </w:p>
    <w:p w:rsidR="00A56987" w:rsidRPr="00A56987" w:rsidRDefault="00A56987" w:rsidP="00A56987">
      <w:pPr>
        <w:jc w:val="center"/>
      </w:pPr>
    </w:p>
    <w:p w:rsidR="00A56987" w:rsidRPr="00A56987" w:rsidRDefault="00A56987" w:rsidP="00A56987">
      <w:pPr>
        <w:jc w:val="center"/>
        <w:rPr>
          <w:b/>
        </w:rPr>
      </w:pPr>
      <w:proofErr w:type="gramStart"/>
      <w:r w:rsidRPr="00A56987">
        <w:rPr>
          <w:b/>
        </w:rPr>
        <w:t>П</w:t>
      </w:r>
      <w:proofErr w:type="gramEnd"/>
      <w:r w:rsidRPr="00A56987">
        <w:rPr>
          <w:b/>
        </w:rPr>
        <w:t xml:space="preserve"> О С Т А Н О В Л Е Н И Е</w:t>
      </w:r>
    </w:p>
    <w:p w:rsidR="00A56987" w:rsidRPr="00A56987" w:rsidRDefault="00A56987" w:rsidP="00A56987">
      <w:pPr>
        <w:jc w:val="center"/>
      </w:pPr>
    </w:p>
    <w:p w:rsidR="00A56987" w:rsidRPr="00A56987" w:rsidRDefault="00A56987" w:rsidP="00A56987">
      <w:pPr>
        <w:jc w:val="center"/>
      </w:pPr>
      <w:r w:rsidRPr="00A56987">
        <w:t>г. Инсар</w:t>
      </w:r>
    </w:p>
    <w:p w:rsidR="00A56987" w:rsidRPr="00A56987" w:rsidRDefault="00A56987" w:rsidP="00A56987">
      <w:pPr>
        <w:tabs>
          <w:tab w:val="left" w:pos="7840"/>
        </w:tabs>
        <w:rPr>
          <w:b/>
          <w:color w:val="FFFFFF"/>
        </w:rPr>
      </w:pPr>
      <w:r w:rsidRPr="00A56987">
        <w:rPr>
          <w:b/>
          <w:color w:val="FFFFFF"/>
          <w:u w:val="single"/>
        </w:rPr>
        <w:t xml:space="preserve">от 11.09.2015г. </w:t>
      </w:r>
      <w:r w:rsidRPr="00A56987">
        <w:rPr>
          <w:b/>
          <w:color w:val="FFFFFF"/>
        </w:rPr>
        <w:t xml:space="preserve">                                                                                  № 376</w:t>
      </w:r>
    </w:p>
    <w:p w:rsidR="00A56987" w:rsidRPr="00A56987" w:rsidRDefault="00A56987" w:rsidP="00A56987">
      <w:pPr>
        <w:jc w:val="both"/>
      </w:pPr>
      <w:r w:rsidRPr="00A56987">
        <w:rPr>
          <w:b/>
        </w:rPr>
        <w:t xml:space="preserve">от 22.09.2021 г.                                                          </w:t>
      </w:r>
      <w:r w:rsidR="007179C2">
        <w:rPr>
          <w:b/>
        </w:rPr>
        <w:t xml:space="preserve">                         </w:t>
      </w:r>
      <w:r w:rsidRPr="00A56987">
        <w:rPr>
          <w:b/>
        </w:rPr>
        <w:t xml:space="preserve">                                                 № 303</w:t>
      </w:r>
    </w:p>
    <w:p w:rsidR="00A56987" w:rsidRPr="00A56987" w:rsidRDefault="00A56987" w:rsidP="00A56987">
      <w:pPr>
        <w:jc w:val="both"/>
      </w:pPr>
    </w:p>
    <w:p w:rsidR="00A56987" w:rsidRPr="00A56987" w:rsidRDefault="00A56987" w:rsidP="00A56987">
      <w:r w:rsidRPr="00A56987">
        <w:t xml:space="preserve">Об утверждении форм проверочных </w:t>
      </w:r>
    </w:p>
    <w:p w:rsidR="00A56987" w:rsidRPr="00A56987" w:rsidRDefault="00A56987" w:rsidP="00A56987">
      <w:r w:rsidRPr="00A56987">
        <w:t xml:space="preserve">листов   при осуществлении </w:t>
      </w:r>
    </w:p>
    <w:p w:rsidR="00A56987" w:rsidRPr="00A56987" w:rsidRDefault="00A56987" w:rsidP="00A56987">
      <w:r w:rsidRPr="00A56987">
        <w:t>муниципального земельного контроля</w:t>
      </w:r>
    </w:p>
    <w:p w:rsidR="00A56987" w:rsidRPr="00A56987" w:rsidRDefault="00A56987" w:rsidP="00A56987">
      <w:pPr>
        <w:jc w:val="both"/>
      </w:pPr>
    </w:p>
    <w:p w:rsidR="00A56987" w:rsidRPr="00A56987" w:rsidRDefault="00A56987" w:rsidP="00A56987">
      <w:pPr>
        <w:jc w:val="both"/>
      </w:pPr>
    </w:p>
    <w:p w:rsidR="00A56987" w:rsidRPr="00A56987" w:rsidRDefault="00A56987" w:rsidP="00A56987">
      <w:pPr>
        <w:ind w:firstLine="708"/>
        <w:jc w:val="both"/>
      </w:pPr>
      <w:proofErr w:type="gramStart"/>
      <w:r w:rsidRPr="00A56987">
        <w:t xml:space="preserve">Руководствуясь </w:t>
      </w:r>
      <w:hyperlink r:id="rId16" w:history="1">
        <w:r w:rsidRPr="00A56987">
          <w:rPr>
            <w:rStyle w:val="af4"/>
            <w:color w:val="auto"/>
            <w:u w:val="none"/>
          </w:rPr>
          <w:t>частью 11.3 статьи 9</w:t>
        </w:r>
      </w:hyperlink>
      <w:r w:rsidRPr="00A56987">
        <w:t xml:space="preserve"> Федерального закона от 26.12.2008 г. №294-ФЗ «О защите прав юридических лиц и индивидуальных предпринимателей при осуществлении государственного контроля (надзора) и муниципального контроля», </w:t>
      </w:r>
      <w:hyperlink r:id="rId17" w:history="1">
        <w:r w:rsidRPr="00A56987">
          <w:rPr>
            <w:rStyle w:val="af4"/>
            <w:color w:val="auto"/>
            <w:u w:val="none"/>
          </w:rPr>
          <w:t>Постановлением</w:t>
        </w:r>
      </w:hyperlink>
      <w:r w:rsidRPr="00A56987">
        <w:t xml:space="preserve"> Правительства Российской Федерации от 13.02.2017 г. №177 «Об утверждении общих требований к разработке и утверждению проверочных листов (списков контрольных вопросов)», администрация  Инсарского  муниципального района Республики Мордовия</w:t>
      </w:r>
      <w:proofErr w:type="gramEnd"/>
    </w:p>
    <w:p w:rsidR="00A56987" w:rsidRPr="00A56987" w:rsidRDefault="00A56987" w:rsidP="00A56987">
      <w:pPr>
        <w:ind w:firstLine="709"/>
        <w:jc w:val="both"/>
      </w:pPr>
    </w:p>
    <w:p w:rsidR="00A56987" w:rsidRPr="00A56987" w:rsidRDefault="00A56987" w:rsidP="00A56987">
      <w:pPr>
        <w:jc w:val="center"/>
      </w:pPr>
      <w:proofErr w:type="gramStart"/>
      <w:r w:rsidRPr="00A56987">
        <w:t>П</w:t>
      </w:r>
      <w:proofErr w:type="gramEnd"/>
      <w:r w:rsidRPr="00A56987">
        <w:t xml:space="preserve"> О С Т А Н О В Л Я Е Т:</w:t>
      </w:r>
    </w:p>
    <w:p w:rsidR="00A56987" w:rsidRPr="00A56987" w:rsidRDefault="00A56987" w:rsidP="00A56987"/>
    <w:p w:rsidR="00A56987" w:rsidRPr="00A56987" w:rsidRDefault="00A56987" w:rsidP="00A56987">
      <w:pPr>
        <w:ind w:firstLine="708"/>
        <w:jc w:val="both"/>
      </w:pPr>
      <w:r w:rsidRPr="00A56987">
        <w:t xml:space="preserve">1. Утвердить форму проверочных листов при проведении плановых проверок по муниципальному земельному контролю в отношении юридических лиц или индивидуальных предпринимателей, являющихся правообладателями земельных участков на территории Инсарского  муниципального района Республики Мордовия, согласно </w:t>
      </w:r>
      <w:hyperlink w:anchor="Par208" w:tooltip="                             Проверочный лист" w:history="1">
        <w:r w:rsidRPr="00A56987">
          <w:rPr>
            <w:rStyle w:val="af4"/>
            <w:color w:val="auto"/>
            <w:u w:val="none"/>
          </w:rPr>
          <w:t>приложению</w:t>
        </w:r>
      </w:hyperlink>
      <w:r w:rsidRPr="00A56987">
        <w:t>.</w:t>
      </w:r>
    </w:p>
    <w:p w:rsidR="00A56987" w:rsidRPr="00A56987" w:rsidRDefault="00A56987" w:rsidP="00A56987">
      <w:pPr>
        <w:ind w:firstLine="708"/>
        <w:jc w:val="both"/>
      </w:pPr>
      <w:r w:rsidRPr="00A56987">
        <w:t xml:space="preserve">2. Настоящее постановление вступает в силу после его официального опубликования. </w:t>
      </w:r>
    </w:p>
    <w:p w:rsidR="00A56987" w:rsidRPr="00A56987" w:rsidRDefault="00A56987" w:rsidP="00A56987">
      <w:pPr>
        <w:jc w:val="both"/>
      </w:pPr>
    </w:p>
    <w:p w:rsidR="00A56987" w:rsidRPr="00A56987" w:rsidRDefault="00A56987" w:rsidP="00A56987">
      <w:pPr>
        <w:jc w:val="both"/>
      </w:pPr>
    </w:p>
    <w:p w:rsidR="00A56987" w:rsidRPr="00A56987" w:rsidRDefault="00A56987" w:rsidP="00A56987">
      <w:pPr>
        <w:jc w:val="both"/>
      </w:pPr>
    </w:p>
    <w:p w:rsidR="00A56987" w:rsidRPr="00A56987" w:rsidRDefault="00A56987" w:rsidP="00A56987">
      <w:pPr>
        <w:jc w:val="both"/>
      </w:pPr>
      <w:r w:rsidRPr="00A56987">
        <w:t xml:space="preserve">Глава Инсарского </w:t>
      </w:r>
    </w:p>
    <w:p w:rsidR="00A56987" w:rsidRPr="00A56987" w:rsidRDefault="00A56987" w:rsidP="00A56987">
      <w:pPr>
        <w:jc w:val="both"/>
      </w:pPr>
      <w:r w:rsidRPr="00A56987">
        <w:t>муниципального района                                                                              К.А. Мангутов</w:t>
      </w:r>
    </w:p>
    <w:p w:rsidR="00A56987" w:rsidRDefault="00A56987" w:rsidP="00A56987">
      <w:pPr>
        <w:spacing w:line="168" w:lineRule="auto"/>
      </w:pPr>
    </w:p>
    <w:p w:rsidR="00A56987" w:rsidRDefault="00A56987" w:rsidP="00A56987">
      <w:pPr>
        <w:spacing w:line="168" w:lineRule="auto"/>
      </w:pPr>
    </w:p>
    <w:p w:rsidR="00A56987" w:rsidRDefault="00A56987" w:rsidP="00A56987">
      <w:pPr>
        <w:spacing w:line="168" w:lineRule="auto"/>
      </w:pPr>
    </w:p>
    <w:p w:rsidR="00A56987" w:rsidRDefault="00A56987" w:rsidP="00A56987">
      <w:pPr>
        <w:spacing w:line="168" w:lineRule="auto"/>
      </w:pPr>
    </w:p>
    <w:p w:rsidR="00A56987" w:rsidRDefault="00A56987" w:rsidP="00A56987">
      <w:pPr>
        <w:spacing w:line="168" w:lineRule="auto"/>
      </w:pPr>
    </w:p>
    <w:p w:rsidR="00A56987" w:rsidRDefault="00A56987" w:rsidP="00A56987">
      <w:pPr>
        <w:spacing w:line="168" w:lineRule="auto"/>
      </w:pPr>
    </w:p>
    <w:p w:rsidR="00A56987" w:rsidRDefault="00A56987" w:rsidP="00A56987">
      <w:pPr>
        <w:spacing w:line="168" w:lineRule="auto"/>
      </w:pPr>
    </w:p>
    <w:p w:rsidR="00A56987" w:rsidRDefault="00A56987" w:rsidP="00A56987">
      <w:pPr>
        <w:spacing w:line="168" w:lineRule="auto"/>
      </w:pPr>
    </w:p>
    <w:p w:rsidR="00A56987" w:rsidRDefault="00A56987" w:rsidP="00A56987">
      <w:pPr>
        <w:spacing w:line="168" w:lineRule="auto"/>
      </w:pPr>
    </w:p>
    <w:p w:rsidR="00A56987" w:rsidRDefault="00A56987" w:rsidP="00A56987">
      <w:pPr>
        <w:spacing w:line="168" w:lineRule="auto"/>
      </w:pPr>
    </w:p>
    <w:p w:rsidR="00A56987" w:rsidRDefault="00A56987" w:rsidP="00A56987">
      <w:pPr>
        <w:spacing w:line="168" w:lineRule="auto"/>
      </w:pPr>
    </w:p>
    <w:p w:rsidR="00A56987" w:rsidRDefault="00A56987" w:rsidP="00A56987">
      <w:pPr>
        <w:spacing w:line="168" w:lineRule="auto"/>
      </w:pPr>
    </w:p>
    <w:p w:rsidR="00A56987" w:rsidRDefault="00A56987" w:rsidP="00A56987">
      <w:pPr>
        <w:spacing w:line="168" w:lineRule="auto"/>
      </w:pPr>
    </w:p>
    <w:p w:rsidR="00A56987" w:rsidRDefault="00A56987" w:rsidP="00A56987">
      <w:pPr>
        <w:spacing w:line="168" w:lineRule="auto"/>
      </w:pPr>
    </w:p>
    <w:p w:rsidR="00A56987" w:rsidRPr="00887E29" w:rsidRDefault="00A56987" w:rsidP="00A56987">
      <w:pPr>
        <w:spacing w:line="168" w:lineRule="auto"/>
      </w:pPr>
    </w:p>
    <w:p w:rsidR="00A56987" w:rsidRDefault="00A56987" w:rsidP="00A56987">
      <w:pPr>
        <w:rPr>
          <w:color w:val="FFFFFF" w:themeColor="background1"/>
          <w:sz w:val="22"/>
          <w:szCs w:val="22"/>
        </w:rPr>
      </w:pPr>
    </w:p>
    <w:p w:rsidR="00A56987" w:rsidRDefault="00A56987" w:rsidP="00A56987">
      <w:pPr>
        <w:rPr>
          <w:color w:val="FFFFFF" w:themeColor="background1"/>
          <w:sz w:val="22"/>
          <w:szCs w:val="22"/>
        </w:rPr>
      </w:pPr>
    </w:p>
    <w:p w:rsidR="00A56987" w:rsidRDefault="00A56987" w:rsidP="00A56987">
      <w:pPr>
        <w:rPr>
          <w:color w:val="FFFFFF" w:themeColor="background1"/>
          <w:sz w:val="22"/>
          <w:szCs w:val="22"/>
        </w:rPr>
      </w:pPr>
    </w:p>
    <w:p w:rsidR="00A56987" w:rsidRDefault="00A56987" w:rsidP="00A56987">
      <w:pPr>
        <w:rPr>
          <w:color w:val="FFFFFF" w:themeColor="background1"/>
          <w:sz w:val="22"/>
          <w:szCs w:val="22"/>
        </w:rPr>
      </w:pPr>
    </w:p>
    <w:p w:rsidR="00A56987" w:rsidRDefault="00A56987" w:rsidP="00A56987">
      <w:pPr>
        <w:rPr>
          <w:color w:val="FFFFFF" w:themeColor="background1"/>
          <w:sz w:val="22"/>
          <w:szCs w:val="22"/>
        </w:rPr>
      </w:pPr>
    </w:p>
    <w:p w:rsidR="00A56987" w:rsidRDefault="00A56987" w:rsidP="00A56987">
      <w:pPr>
        <w:rPr>
          <w:color w:val="FFFFFF" w:themeColor="background1"/>
          <w:sz w:val="22"/>
          <w:szCs w:val="22"/>
        </w:rPr>
      </w:pPr>
    </w:p>
    <w:p w:rsidR="00A56987" w:rsidRDefault="00A56987" w:rsidP="00A56987">
      <w:pPr>
        <w:rPr>
          <w:color w:val="FFFFFF" w:themeColor="background1"/>
          <w:sz w:val="22"/>
          <w:szCs w:val="22"/>
        </w:rPr>
      </w:pPr>
    </w:p>
    <w:p w:rsidR="00A56987" w:rsidRPr="00A56987" w:rsidRDefault="00A56987" w:rsidP="00A56987">
      <w:pPr>
        <w:ind w:left="5103"/>
        <w:rPr>
          <w:color w:val="000000" w:themeColor="text1"/>
        </w:rPr>
      </w:pPr>
      <w:r w:rsidRPr="00A56987">
        <w:rPr>
          <w:color w:val="000000" w:themeColor="text1"/>
        </w:rPr>
        <w:t>Приложение</w:t>
      </w:r>
    </w:p>
    <w:p w:rsidR="00A56987" w:rsidRPr="00A56987" w:rsidRDefault="00A56987" w:rsidP="00A56987">
      <w:pPr>
        <w:ind w:left="5103"/>
      </w:pPr>
      <w:r w:rsidRPr="00A56987">
        <w:t>к постановлению администрации</w:t>
      </w:r>
    </w:p>
    <w:p w:rsidR="00A56987" w:rsidRPr="00A56987" w:rsidRDefault="00A56987" w:rsidP="00A56987">
      <w:pPr>
        <w:ind w:left="5103"/>
      </w:pPr>
      <w:r w:rsidRPr="00A56987">
        <w:t>Инсарского муниципального района</w:t>
      </w:r>
    </w:p>
    <w:p w:rsidR="00A56987" w:rsidRPr="00A56987" w:rsidRDefault="00A56987" w:rsidP="00A56987">
      <w:pPr>
        <w:ind w:left="5103"/>
        <w:rPr>
          <w:color w:val="000000"/>
        </w:rPr>
      </w:pPr>
      <w:r w:rsidRPr="00A56987">
        <w:rPr>
          <w:color w:val="000000"/>
        </w:rPr>
        <w:t>от 22.09.2021 г. № 303</w:t>
      </w:r>
    </w:p>
    <w:p w:rsidR="00A56987" w:rsidRPr="00A56987" w:rsidRDefault="00A56987" w:rsidP="00A56987">
      <w:pPr>
        <w:rPr>
          <w:color w:val="FFFFFF" w:themeColor="background1"/>
        </w:rPr>
      </w:pPr>
    </w:p>
    <w:p w:rsidR="00A56987" w:rsidRPr="00A56987" w:rsidRDefault="000064F2" w:rsidP="00A56987">
      <w:pPr>
        <w:rPr>
          <w:color w:val="FFFFFF" w:themeColor="background1"/>
        </w:rPr>
      </w:pPr>
      <w:r w:rsidRPr="000064F2">
        <w:rPr>
          <w:noProof/>
        </w:rPr>
        <w:pict>
          <v:line id="Line 29" o:spid="_x0000_s1026" style="position:absolute;z-index:251660288;visibility:visible" from="306pt,0" to="306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wy3/DwIAACYEAAAOAAAAZHJzL2Uyb0RvYy54bWysU8GO2jAQvVfqP1i5QxI2UIgIqyqBXmiL&#10;tNsPMLZDrDq2ZRsCqvrvHTsJYttLVTUHZ2zPvHkzb7x+vrYCXZixXMkiSqdJhJgkinJ5KqJvr7vJ&#10;MkLWYUmxUJIV0Y3Z6Hnz/t260zmbqUYJygwCEGnzThdR45zO49iShrXYTpVmEi5rZVrsYGtOMTW4&#10;A/RWxLMkWcSdMlQbRZi1cFr1l9Em4Nc1I+5rXVvmkCgi4ObCasJ69Gu8WeP8ZLBuOBlo4H9g0WIu&#10;IekdqsIOo7Phf0C1nBhlVe2mRLWxqmtOWKgBqkmT36p5abBmoRZojtX3Ntn/B0u+XA4GcQraPc2h&#10;QRK3oNKeS4ZmK9+dTtscnEp5ML4+cpUveq/Id4ukKhssTyywfL1piEt9RPwmxG+shhzH7rOi4IPP&#10;ToVWXWvTekhoAroGRW53RdjVIdIfkvE0xvkYoo11n5hqkTeKSADdAIkve+s8BZyPLj6DVDsuRJBa&#10;SNQV0Wo+m4cAqwSn/tK7WXM6lsKgC/bDEr5QD9w8uhl1ljSANQzT7WA7zEVvQ3IhPR4UAXQGq5+G&#10;H6tktV1ul9kkmy22kyypqsnHXZlNFrv0w7x6qsqySn96ammWN5xSJj27cTLT7O+UH95IP1P32by3&#10;IX6LHvoFZMd/IB1U9ML1I3BU9HYwo7owjMF5eDh+2h/3YD8+780vAAAA//8DAFBLAwQUAAYACAAA&#10;ACEAeDKDNNkAAAAFAQAADwAAAGRycy9kb3ducmV2LnhtbEyPwUrDQBCG74W+wzKCl2I3jVAkZlOk&#10;mpsXq+J1mp0modnZNLtto0/vFA/2MvDxD/98k69G16kTDaH1bGAxT0ARV962XBv4eC/vHkCFiGyx&#10;80wGvinAqphOcsysP/MbnTaxVlLCIUMDTYx9pnWoGnIY5r4nlmznB4dRcKi1HfAs5a7TaZIstcOW&#10;5UKDPa0bqvabozMQyk86lD+zapZ83dee0sPz6wsac3szPj2CijTG/2W46Is6FOK09Ue2QXUGlotU&#10;fokGZEr8h9sL6iLX1/bFLwAAAP//AwBQSwECLQAUAAYACAAAACEAtoM4kv4AAADhAQAAEwAAAAAA&#10;AAAAAAAAAAAAAAAAW0NvbnRlbnRfVHlwZXNdLnhtbFBLAQItABQABgAIAAAAIQA4/SH/1gAAAJQB&#10;AAALAAAAAAAAAAAAAAAAAC8BAABfcmVscy8ucmVsc1BLAQItABQABgAIAAAAIQCSwy3/DwIAACYE&#10;AAAOAAAAAAAAAAAAAAAAAC4CAABkcnMvZTJvRG9jLnhtbFBLAQItABQABgAIAAAAIQB4MoM02QAA&#10;AAUBAAAPAAAAAAAAAAAAAAAAAGkEAABkcnMvZG93bnJldi54bWxQSwUGAAAAAAQABADzAAAAbwUA&#10;AAAA&#10;"/>
        </w:pict>
      </w:r>
    </w:p>
    <w:tbl>
      <w:tblPr>
        <w:tblStyle w:val="a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2660"/>
        <w:gridCol w:w="2693"/>
      </w:tblGrid>
      <w:tr w:rsidR="00F7350D" w:rsidTr="00F7350D">
        <w:tc>
          <w:tcPr>
            <w:tcW w:w="5353" w:type="dxa"/>
            <w:gridSpan w:val="2"/>
          </w:tcPr>
          <w:p w:rsidR="00F7350D" w:rsidRPr="00F7350D" w:rsidRDefault="00F7350D" w:rsidP="00F7350D">
            <w:pPr>
              <w:jc w:val="center"/>
              <w:rPr>
                <w:b/>
              </w:rPr>
            </w:pPr>
            <w:r>
              <w:rPr>
                <w:b/>
              </w:rPr>
              <w:t>Администрация</w:t>
            </w:r>
            <w:r w:rsidRPr="00887E29">
              <w:rPr>
                <w:b/>
              </w:rPr>
              <w:t xml:space="preserve"> Инсарского </w:t>
            </w:r>
          </w:p>
        </w:tc>
      </w:tr>
      <w:tr w:rsidR="00F7350D" w:rsidTr="00F7350D">
        <w:tc>
          <w:tcPr>
            <w:tcW w:w="5353" w:type="dxa"/>
            <w:gridSpan w:val="2"/>
          </w:tcPr>
          <w:p w:rsidR="00F7350D" w:rsidRPr="00F7350D" w:rsidRDefault="00F7350D" w:rsidP="00F7350D">
            <w:pPr>
              <w:jc w:val="center"/>
              <w:rPr>
                <w:b/>
              </w:rPr>
            </w:pPr>
            <w:r w:rsidRPr="00887E29">
              <w:rPr>
                <w:b/>
              </w:rPr>
              <w:t>муниципального района</w:t>
            </w:r>
          </w:p>
        </w:tc>
      </w:tr>
      <w:tr w:rsidR="00F7350D" w:rsidTr="00F7350D">
        <w:tc>
          <w:tcPr>
            <w:tcW w:w="5353" w:type="dxa"/>
            <w:gridSpan w:val="2"/>
          </w:tcPr>
          <w:p w:rsidR="00F7350D" w:rsidRPr="00F7350D" w:rsidRDefault="00F7350D" w:rsidP="00F7350D">
            <w:pPr>
              <w:jc w:val="center"/>
              <w:rPr>
                <w:b/>
              </w:rPr>
            </w:pPr>
            <w:r w:rsidRPr="00887E29">
              <w:rPr>
                <w:b/>
              </w:rPr>
              <w:t>Республики Мордовия</w:t>
            </w:r>
          </w:p>
        </w:tc>
      </w:tr>
      <w:tr w:rsidR="00F7350D" w:rsidTr="00F7350D">
        <w:tc>
          <w:tcPr>
            <w:tcW w:w="2660" w:type="dxa"/>
            <w:tcBorders>
              <w:right w:val="single" w:sz="4" w:space="0" w:color="auto"/>
            </w:tcBorders>
          </w:tcPr>
          <w:p w:rsidR="00F7350D" w:rsidRDefault="00F7350D" w:rsidP="00F7350D">
            <w:pPr>
              <w:jc w:val="center"/>
            </w:pPr>
            <w:r w:rsidRPr="00887E29">
              <w:t>Мордовия Республикань</w:t>
            </w:r>
          </w:p>
        </w:tc>
        <w:tc>
          <w:tcPr>
            <w:tcW w:w="2693" w:type="dxa"/>
            <w:tcBorders>
              <w:left w:val="single" w:sz="4" w:space="0" w:color="auto"/>
            </w:tcBorders>
          </w:tcPr>
          <w:p w:rsidR="00F7350D" w:rsidRDefault="00F7350D" w:rsidP="00F7350D">
            <w:pPr>
              <w:jc w:val="center"/>
            </w:pPr>
            <w:r w:rsidRPr="00887E29">
              <w:t>Мордовия Республикань</w:t>
            </w:r>
          </w:p>
        </w:tc>
      </w:tr>
      <w:tr w:rsidR="00F7350D" w:rsidTr="00F7350D">
        <w:tc>
          <w:tcPr>
            <w:tcW w:w="2660" w:type="dxa"/>
            <w:tcBorders>
              <w:right w:val="single" w:sz="4" w:space="0" w:color="auto"/>
            </w:tcBorders>
          </w:tcPr>
          <w:p w:rsidR="00F7350D" w:rsidRDefault="00F7350D" w:rsidP="00F7350D">
            <w:pPr>
              <w:jc w:val="center"/>
            </w:pPr>
            <w:r w:rsidRPr="00887E29">
              <w:t>Инсарскяй</w:t>
            </w:r>
          </w:p>
        </w:tc>
        <w:tc>
          <w:tcPr>
            <w:tcW w:w="2693" w:type="dxa"/>
            <w:tcBorders>
              <w:left w:val="single" w:sz="4" w:space="0" w:color="auto"/>
            </w:tcBorders>
          </w:tcPr>
          <w:p w:rsidR="00F7350D" w:rsidRDefault="00F7350D" w:rsidP="00F7350D">
            <w:pPr>
              <w:jc w:val="center"/>
            </w:pPr>
            <w:r w:rsidRPr="00887E29">
              <w:t>Инсарской</w:t>
            </w:r>
          </w:p>
        </w:tc>
      </w:tr>
      <w:tr w:rsidR="00F7350D" w:rsidTr="00F7350D">
        <w:tc>
          <w:tcPr>
            <w:tcW w:w="2660" w:type="dxa"/>
            <w:tcBorders>
              <w:right w:val="single" w:sz="4" w:space="0" w:color="auto"/>
            </w:tcBorders>
          </w:tcPr>
          <w:p w:rsidR="00F7350D" w:rsidRDefault="00F7350D" w:rsidP="00F7350D">
            <w:pPr>
              <w:jc w:val="center"/>
            </w:pPr>
            <w:r w:rsidRPr="00887E29">
              <w:t>муниципальнай</w:t>
            </w:r>
          </w:p>
        </w:tc>
        <w:tc>
          <w:tcPr>
            <w:tcW w:w="2693" w:type="dxa"/>
            <w:tcBorders>
              <w:left w:val="single" w:sz="4" w:space="0" w:color="auto"/>
            </w:tcBorders>
          </w:tcPr>
          <w:p w:rsidR="00F7350D" w:rsidRPr="00F7350D" w:rsidRDefault="00F7350D" w:rsidP="00F7350D">
            <w:pPr>
              <w:jc w:val="center"/>
              <w:rPr>
                <w:b/>
              </w:rPr>
            </w:pPr>
            <w:r w:rsidRPr="00887E29">
              <w:t>муниципальной</w:t>
            </w:r>
          </w:p>
        </w:tc>
      </w:tr>
      <w:tr w:rsidR="00F7350D" w:rsidTr="00F7350D">
        <w:tc>
          <w:tcPr>
            <w:tcW w:w="2660" w:type="dxa"/>
            <w:tcBorders>
              <w:right w:val="single" w:sz="4" w:space="0" w:color="auto"/>
            </w:tcBorders>
          </w:tcPr>
          <w:p w:rsidR="00F7350D" w:rsidRDefault="00F7350D" w:rsidP="00F7350D">
            <w:pPr>
              <w:jc w:val="center"/>
            </w:pPr>
            <w:r w:rsidRPr="00887E29">
              <w:t>райононь</w:t>
            </w:r>
            <w:r>
              <w:t xml:space="preserve"> </w:t>
            </w:r>
            <w:r w:rsidRPr="00887E29">
              <w:t>оцюнясь</w:t>
            </w:r>
          </w:p>
        </w:tc>
        <w:tc>
          <w:tcPr>
            <w:tcW w:w="2693" w:type="dxa"/>
            <w:tcBorders>
              <w:left w:val="single" w:sz="4" w:space="0" w:color="auto"/>
            </w:tcBorders>
          </w:tcPr>
          <w:p w:rsidR="00F7350D" w:rsidRDefault="00F7350D" w:rsidP="00F7350D">
            <w:pPr>
              <w:jc w:val="center"/>
            </w:pPr>
            <w:r w:rsidRPr="00887E29">
              <w:t>райононь</w:t>
            </w:r>
            <w:r>
              <w:t xml:space="preserve"> </w:t>
            </w:r>
            <w:r w:rsidRPr="00887E29">
              <w:t>прявтось</w:t>
            </w:r>
          </w:p>
        </w:tc>
      </w:tr>
      <w:tr w:rsidR="00F7350D" w:rsidRPr="00A45610" w:rsidTr="00F7350D">
        <w:tc>
          <w:tcPr>
            <w:tcW w:w="5353" w:type="dxa"/>
            <w:gridSpan w:val="2"/>
          </w:tcPr>
          <w:p w:rsidR="00F7350D" w:rsidRPr="00887E29" w:rsidRDefault="00F7350D" w:rsidP="00F7350D">
            <w:pPr>
              <w:jc w:val="center"/>
            </w:pPr>
            <w:r w:rsidRPr="00887E29">
              <w:t>ул. Гагарина, д. 28, г</w:t>
            </w:r>
            <w:proofErr w:type="gramStart"/>
            <w:r w:rsidRPr="00887E29">
              <w:t>.И</w:t>
            </w:r>
            <w:proofErr w:type="gramEnd"/>
            <w:r w:rsidRPr="00887E29">
              <w:t>нсар,</w:t>
            </w:r>
          </w:p>
          <w:p w:rsidR="00F7350D" w:rsidRPr="00887E29" w:rsidRDefault="00F7350D" w:rsidP="00F7350D">
            <w:pPr>
              <w:jc w:val="center"/>
            </w:pPr>
            <w:r w:rsidRPr="00887E29">
              <w:t>Инсарский район,</w:t>
            </w:r>
          </w:p>
          <w:p w:rsidR="00F7350D" w:rsidRPr="00887E29" w:rsidRDefault="00F7350D" w:rsidP="00F7350D">
            <w:pPr>
              <w:jc w:val="center"/>
            </w:pPr>
            <w:r w:rsidRPr="00887E29">
              <w:t>Республика Мордовия, 431430</w:t>
            </w:r>
          </w:p>
          <w:p w:rsidR="00F7350D" w:rsidRPr="00887E29" w:rsidRDefault="00F7350D" w:rsidP="00F7350D">
            <w:pPr>
              <w:jc w:val="center"/>
              <w:rPr>
                <w:lang w:val="en-US"/>
              </w:rPr>
            </w:pPr>
            <w:r w:rsidRPr="00887E29">
              <w:t xml:space="preserve">тел.   </w:t>
            </w:r>
            <w:r w:rsidRPr="00887E29">
              <w:rPr>
                <w:lang w:val="en-US"/>
              </w:rPr>
              <w:t>2-14-63,</w:t>
            </w:r>
            <w:r w:rsidRPr="00887E29">
              <w:t>факс</w:t>
            </w:r>
            <w:r w:rsidRPr="00887E29">
              <w:rPr>
                <w:lang w:val="en-US"/>
              </w:rPr>
              <w:t xml:space="preserve"> 2-11-51;</w:t>
            </w:r>
          </w:p>
          <w:p w:rsidR="00F7350D" w:rsidRPr="00887E29" w:rsidRDefault="00F7350D" w:rsidP="00F7350D">
            <w:pPr>
              <w:jc w:val="center"/>
              <w:rPr>
                <w:lang w:val="en-US"/>
              </w:rPr>
            </w:pPr>
            <w:r w:rsidRPr="00887E29">
              <w:rPr>
                <w:lang w:val="en-US"/>
              </w:rPr>
              <w:t xml:space="preserve">E-mail: </w:t>
            </w:r>
            <w:hyperlink r:id="rId18" w:history="1">
              <w:r w:rsidRPr="00887E29">
                <w:rPr>
                  <w:rStyle w:val="af4"/>
                  <w:lang w:val="en-US"/>
                </w:rPr>
                <w:t>insar12@yandex.ru</w:t>
              </w:r>
            </w:hyperlink>
          </w:p>
          <w:p w:rsidR="00F7350D" w:rsidRPr="00F7350D" w:rsidRDefault="00F7350D" w:rsidP="00F7350D">
            <w:pPr>
              <w:pStyle w:val="afa"/>
              <w:jc w:val="center"/>
              <w:rPr>
                <w:rFonts w:ascii="Times New Roman" w:hAnsi="Times New Roman" w:cs="Times New Roman"/>
                <w:b/>
                <w:color w:val="000000"/>
                <w:lang w:val="en-US"/>
              </w:rPr>
            </w:pPr>
            <w:r w:rsidRPr="00887E29">
              <w:rPr>
                <w:rStyle w:val="a5"/>
                <w:rFonts w:ascii="Times New Roman" w:hAnsi="Times New Roman" w:cs="Times New Roman"/>
                <w:color w:val="000000"/>
                <w:lang w:val="en-US"/>
              </w:rPr>
              <w:t>http://www. insar.e – mordovia.ru</w:t>
            </w:r>
          </w:p>
        </w:tc>
      </w:tr>
    </w:tbl>
    <w:p w:rsidR="00A56987" w:rsidRPr="00F7350D" w:rsidRDefault="00A56987" w:rsidP="00A56987">
      <w:pPr>
        <w:rPr>
          <w:lang w:val="en-US"/>
        </w:rPr>
      </w:pPr>
    </w:p>
    <w:p w:rsidR="00A56987" w:rsidRPr="00F7350D" w:rsidRDefault="00A56987" w:rsidP="00A56987">
      <w:pPr>
        <w:jc w:val="center"/>
        <w:rPr>
          <w:lang w:val="en-US"/>
        </w:rPr>
      </w:pPr>
    </w:p>
    <w:p w:rsidR="00A56987" w:rsidRPr="00A56987" w:rsidRDefault="00A56987" w:rsidP="00A56987">
      <w:pPr>
        <w:jc w:val="center"/>
      </w:pPr>
      <w:r w:rsidRPr="00A56987">
        <w:t>Проверочный лист</w:t>
      </w:r>
    </w:p>
    <w:p w:rsidR="00A56987" w:rsidRPr="00A56987" w:rsidRDefault="00A56987" w:rsidP="00A56987">
      <w:pPr>
        <w:jc w:val="center"/>
      </w:pPr>
      <w:r w:rsidRPr="00A56987">
        <w:t>(список контрольных вопросов) при проведении плановых</w:t>
      </w:r>
    </w:p>
    <w:p w:rsidR="00A56987" w:rsidRPr="00A56987" w:rsidRDefault="00A56987" w:rsidP="00A56987">
      <w:pPr>
        <w:jc w:val="center"/>
      </w:pPr>
      <w:r w:rsidRPr="00A56987">
        <w:t>проверок по муниципальному земельному контролю в отношении</w:t>
      </w:r>
    </w:p>
    <w:p w:rsidR="00A56987" w:rsidRPr="00A56987" w:rsidRDefault="00A56987" w:rsidP="00A56987">
      <w:pPr>
        <w:jc w:val="center"/>
      </w:pPr>
      <w:r w:rsidRPr="00A56987">
        <w:t>юридических лиц или индивидуальных предпринимателей,</w:t>
      </w:r>
    </w:p>
    <w:p w:rsidR="00A56987" w:rsidRPr="00A56987" w:rsidRDefault="00A56987" w:rsidP="00A56987">
      <w:pPr>
        <w:jc w:val="center"/>
      </w:pPr>
      <w:r w:rsidRPr="00A56987">
        <w:t>являющихся правообладателями земельных участков</w:t>
      </w:r>
    </w:p>
    <w:p w:rsidR="00A56987" w:rsidRPr="00A56987" w:rsidRDefault="00A56987" w:rsidP="00A56987">
      <w:pPr>
        <w:jc w:val="center"/>
      </w:pPr>
      <w:r w:rsidRPr="00A56987">
        <w:t>на территории Инсарского муниципального района</w:t>
      </w:r>
    </w:p>
    <w:p w:rsidR="00A56987" w:rsidRPr="00A56987" w:rsidRDefault="00A56987" w:rsidP="00A56987">
      <w:pPr>
        <w:pStyle w:val="ConsPlusNonformat"/>
        <w:jc w:val="center"/>
        <w:rPr>
          <w:rFonts w:ascii="Times New Roman" w:hAnsi="Times New Roman" w:cs="Times New Roman"/>
          <w:sz w:val="24"/>
          <w:szCs w:val="24"/>
        </w:rPr>
      </w:pPr>
    </w:p>
    <w:p w:rsidR="00A56987" w:rsidRPr="00A56987" w:rsidRDefault="00A56987" w:rsidP="00A56987">
      <w:pPr>
        <w:ind w:firstLine="708"/>
        <w:jc w:val="both"/>
      </w:pPr>
      <w:r w:rsidRPr="00A56987">
        <w:t>1.Наименование органа муниципального контроля: Отдел по управлению муниципальным имуществом и земельных отношений экономического управления администрации Инсарского муниципального района.</w:t>
      </w:r>
    </w:p>
    <w:p w:rsidR="00A56987" w:rsidRPr="00A56987" w:rsidRDefault="00A56987" w:rsidP="00A56987">
      <w:pPr>
        <w:ind w:firstLine="708"/>
        <w:jc w:val="both"/>
      </w:pPr>
      <w:r w:rsidRPr="00A56987">
        <w:t xml:space="preserve">2.Проверочный лист утвержден постановлением администрации </w:t>
      </w:r>
      <w:proofErr w:type="gramStart"/>
      <w:r w:rsidRPr="00A56987">
        <w:t>от</w:t>
      </w:r>
      <w:proofErr w:type="gramEnd"/>
      <w:r w:rsidRPr="00A56987">
        <w:t xml:space="preserve"> ________ №_____.</w:t>
      </w:r>
    </w:p>
    <w:p w:rsidR="00A56987" w:rsidRPr="00A56987" w:rsidRDefault="00A56987" w:rsidP="00A56987">
      <w:pPr>
        <w:ind w:firstLine="708"/>
        <w:jc w:val="both"/>
      </w:pPr>
      <w:r w:rsidRPr="00A56987">
        <w:t xml:space="preserve">3.Приказ о проведении плановой проверки </w:t>
      </w:r>
      <w:proofErr w:type="gramStart"/>
      <w:r w:rsidRPr="00A56987">
        <w:t>от</w:t>
      </w:r>
      <w:proofErr w:type="gramEnd"/>
      <w:r w:rsidRPr="00A56987">
        <w:t xml:space="preserve"> _____________ № __________.</w:t>
      </w:r>
    </w:p>
    <w:p w:rsidR="00A56987" w:rsidRPr="00A56987" w:rsidRDefault="00A56987" w:rsidP="00A56987">
      <w:pPr>
        <w:ind w:firstLine="708"/>
        <w:jc w:val="both"/>
      </w:pPr>
      <w:r w:rsidRPr="00A56987">
        <w:t>4.Учетный  номер  плановой проверки и дата присвоения учетного номера проверки в едином реестре проверок: ______________________________________.</w:t>
      </w:r>
    </w:p>
    <w:p w:rsidR="00A56987" w:rsidRPr="00A56987" w:rsidRDefault="00A56987" w:rsidP="00A56987">
      <w:pPr>
        <w:ind w:firstLine="708"/>
        <w:jc w:val="both"/>
      </w:pPr>
      <w:r w:rsidRPr="00A56987">
        <w:t>5.Место проведения плановой проверки с заполнением проверочного листа и (или) указание на используемые юридическим лицом производственные объекты: ____________________________________________________________________.</w:t>
      </w:r>
    </w:p>
    <w:p w:rsidR="00A56987" w:rsidRPr="00A56987" w:rsidRDefault="00A56987" w:rsidP="00A56987">
      <w:pPr>
        <w:ind w:firstLine="708"/>
        <w:jc w:val="both"/>
      </w:pPr>
      <w:proofErr w:type="gramStart"/>
      <w:r w:rsidRPr="00A56987">
        <w:t>6.Наименование юридического лица, фамилия, имя, отчество (последнее - при наличии) индивидуального предпринимателя, ИНН:_________________________.</w:t>
      </w:r>
      <w:proofErr w:type="gramEnd"/>
    </w:p>
    <w:p w:rsidR="00A56987" w:rsidRPr="00A56987" w:rsidRDefault="00A56987" w:rsidP="00A56987">
      <w:pPr>
        <w:ind w:firstLine="708"/>
        <w:jc w:val="both"/>
      </w:pPr>
      <w:r w:rsidRPr="00A56987">
        <w:t>7.Должност</w:t>
      </w:r>
      <w:proofErr w:type="gramStart"/>
      <w:r w:rsidRPr="00A56987">
        <w:t>ь(</w:t>
      </w:r>
      <w:proofErr w:type="gramEnd"/>
      <w:r w:rsidRPr="00A56987">
        <w:t>и), фамилия, имя, отчество (последнее - при наличии) должностного(ых) лица (лиц), проводящего(их) плановую проверку: ____________.</w:t>
      </w:r>
    </w:p>
    <w:p w:rsidR="00A56987" w:rsidRPr="00A56987" w:rsidRDefault="00A56987" w:rsidP="00A56987">
      <w:pPr>
        <w:ind w:firstLine="708"/>
        <w:jc w:val="both"/>
      </w:pPr>
      <w:r w:rsidRPr="00A56987">
        <w:t>8.Перечень  вопросов,  отражающих содержание обязательных требований, ответы  на которые однозначно свидетельствуют о соблюдении или несоблюдении юридическим лицом, индивидуальным предпринимателем обязательных требований, составляющих предмет проверки:</w:t>
      </w:r>
    </w:p>
    <w:p w:rsidR="00A56987" w:rsidRPr="00A56987" w:rsidRDefault="00A56987" w:rsidP="00A56987">
      <w:pPr>
        <w:pStyle w:val="ConsPlusNormal"/>
        <w:ind w:firstLine="540"/>
        <w:jc w:val="both"/>
        <w:rPr>
          <w:rFonts w:ascii="Times New Roman" w:hAnsi="Times New Roman" w:cs="Times New Roman"/>
          <w:sz w:val="24"/>
          <w:szCs w:val="24"/>
        </w:rPr>
      </w:pPr>
    </w:p>
    <w:tbl>
      <w:tblPr>
        <w:tblW w:w="10206" w:type="dxa"/>
        <w:tblInd w:w="62" w:type="dxa"/>
        <w:tblLayout w:type="fixed"/>
        <w:tblCellMar>
          <w:top w:w="102" w:type="dxa"/>
          <w:left w:w="62" w:type="dxa"/>
          <w:bottom w:w="102" w:type="dxa"/>
          <w:right w:w="62" w:type="dxa"/>
        </w:tblCellMar>
        <w:tblLook w:val="0000"/>
      </w:tblPr>
      <w:tblGrid>
        <w:gridCol w:w="567"/>
        <w:gridCol w:w="4111"/>
        <w:gridCol w:w="2835"/>
        <w:gridCol w:w="709"/>
        <w:gridCol w:w="709"/>
        <w:gridCol w:w="1275"/>
      </w:tblGrid>
      <w:tr w:rsidR="00A56987" w:rsidRPr="00A56987" w:rsidTr="00C0323E">
        <w:tc>
          <w:tcPr>
            <w:tcW w:w="567" w:type="dxa"/>
            <w:vMerge w:val="restart"/>
            <w:tcBorders>
              <w:top w:val="single" w:sz="4" w:space="0" w:color="auto"/>
              <w:left w:val="single" w:sz="4" w:space="0" w:color="auto"/>
              <w:bottom w:val="single" w:sz="4" w:space="0" w:color="auto"/>
              <w:right w:val="single" w:sz="4" w:space="0" w:color="auto"/>
            </w:tcBorders>
          </w:tcPr>
          <w:p w:rsidR="00A56987" w:rsidRPr="00A56987" w:rsidRDefault="00F31F19" w:rsidP="00C0323E">
            <w:pPr>
              <w:pStyle w:val="ConsPlusNormal"/>
              <w:jc w:val="center"/>
              <w:rPr>
                <w:rFonts w:ascii="Times New Roman" w:hAnsi="Times New Roman" w:cs="Times New Roman"/>
                <w:sz w:val="24"/>
                <w:szCs w:val="24"/>
              </w:rPr>
            </w:pPr>
            <w:r>
              <w:rPr>
                <w:rFonts w:ascii="Times New Roman" w:hAnsi="Times New Roman" w:cs="Times New Roman"/>
                <w:sz w:val="24"/>
                <w:szCs w:val="24"/>
              </w:rPr>
              <w:t>п</w:t>
            </w:r>
            <w:r w:rsidR="00A56987" w:rsidRPr="00A56987">
              <w:rPr>
                <w:rFonts w:ascii="Times New Roman" w:hAnsi="Times New Roman" w:cs="Times New Roman"/>
                <w:sz w:val="24"/>
                <w:szCs w:val="24"/>
              </w:rPr>
              <w:t>п/</w:t>
            </w:r>
            <w:proofErr w:type="gramStart"/>
            <w:r w:rsidR="00A56987" w:rsidRPr="00A56987">
              <w:rPr>
                <w:rFonts w:ascii="Times New Roman" w:hAnsi="Times New Roman" w:cs="Times New Roman"/>
                <w:sz w:val="24"/>
                <w:szCs w:val="24"/>
              </w:rPr>
              <w:t>п</w:t>
            </w:r>
            <w:proofErr w:type="gramEnd"/>
          </w:p>
        </w:tc>
        <w:tc>
          <w:tcPr>
            <w:tcW w:w="4111" w:type="dxa"/>
            <w:vMerge w:val="restart"/>
            <w:tcBorders>
              <w:top w:val="single" w:sz="4" w:space="0" w:color="auto"/>
              <w:left w:val="single" w:sz="4" w:space="0" w:color="auto"/>
              <w:bottom w:val="single" w:sz="4" w:space="0" w:color="auto"/>
              <w:right w:val="single" w:sz="4" w:space="0" w:color="auto"/>
            </w:tcBorders>
          </w:tcPr>
          <w:p w:rsidR="00A56987" w:rsidRPr="00A56987" w:rsidRDefault="00A56987" w:rsidP="00C0323E">
            <w:pPr>
              <w:pStyle w:val="ConsPlusNormal"/>
              <w:ind w:firstLine="0"/>
              <w:jc w:val="center"/>
              <w:rPr>
                <w:rFonts w:ascii="Times New Roman" w:hAnsi="Times New Roman" w:cs="Times New Roman"/>
                <w:sz w:val="24"/>
                <w:szCs w:val="24"/>
              </w:rPr>
            </w:pPr>
            <w:r w:rsidRPr="00A56987">
              <w:rPr>
                <w:rFonts w:ascii="Times New Roman" w:hAnsi="Times New Roman" w:cs="Times New Roman"/>
                <w:sz w:val="24"/>
                <w:szCs w:val="24"/>
              </w:rPr>
              <w:t>Перечень вопросов</w:t>
            </w:r>
          </w:p>
        </w:tc>
        <w:tc>
          <w:tcPr>
            <w:tcW w:w="2835" w:type="dxa"/>
            <w:vMerge w:val="restart"/>
            <w:tcBorders>
              <w:top w:val="single" w:sz="4" w:space="0" w:color="auto"/>
              <w:left w:val="single" w:sz="4" w:space="0" w:color="auto"/>
              <w:bottom w:val="single" w:sz="4" w:space="0" w:color="auto"/>
              <w:right w:val="single" w:sz="4" w:space="0" w:color="auto"/>
            </w:tcBorders>
          </w:tcPr>
          <w:p w:rsidR="00A56987" w:rsidRPr="00A56987" w:rsidRDefault="00A56987" w:rsidP="00C0323E">
            <w:pPr>
              <w:pStyle w:val="ConsPlusNormal"/>
              <w:ind w:firstLine="0"/>
              <w:jc w:val="center"/>
              <w:rPr>
                <w:rFonts w:ascii="Times New Roman" w:hAnsi="Times New Roman" w:cs="Times New Roman"/>
                <w:sz w:val="24"/>
                <w:szCs w:val="24"/>
              </w:rPr>
            </w:pPr>
            <w:r w:rsidRPr="00A56987">
              <w:rPr>
                <w:rFonts w:ascii="Times New Roman" w:hAnsi="Times New Roman" w:cs="Times New Roman"/>
                <w:sz w:val="24"/>
                <w:szCs w:val="24"/>
              </w:rPr>
              <w:t>Реквизиты правового акта, содержащего обязательные требования</w:t>
            </w:r>
          </w:p>
        </w:tc>
        <w:tc>
          <w:tcPr>
            <w:tcW w:w="2693" w:type="dxa"/>
            <w:gridSpan w:val="3"/>
            <w:tcBorders>
              <w:top w:val="single" w:sz="4" w:space="0" w:color="auto"/>
              <w:left w:val="single" w:sz="4" w:space="0" w:color="auto"/>
              <w:bottom w:val="single" w:sz="4" w:space="0" w:color="auto"/>
              <w:right w:val="single" w:sz="4" w:space="0" w:color="auto"/>
            </w:tcBorders>
          </w:tcPr>
          <w:p w:rsidR="00A56987" w:rsidRPr="00A56987" w:rsidRDefault="00A56987" w:rsidP="00C0323E">
            <w:pPr>
              <w:pStyle w:val="ConsPlusNormal"/>
              <w:ind w:firstLine="0"/>
              <w:jc w:val="center"/>
              <w:rPr>
                <w:rFonts w:ascii="Times New Roman" w:hAnsi="Times New Roman" w:cs="Times New Roman"/>
                <w:sz w:val="24"/>
                <w:szCs w:val="24"/>
              </w:rPr>
            </w:pPr>
            <w:r w:rsidRPr="00A56987">
              <w:rPr>
                <w:rFonts w:ascii="Times New Roman" w:hAnsi="Times New Roman" w:cs="Times New Roman"/>
                <w:sz w:val="24"/>
                <w:szCs w:val="24"/>
              </w:rPr>
              <w:t>Варианты ответа</w:t>
            </w:r>
          </w:p>
        </w:tc>
      </w:tr>
      <w:tr w:rsidR="00A56987" w:rsidRPr="00A56987" w:rsidTr="00C0323E">
        <w:tc>
          <w:tcPr>
            <w:tcW w:w="567" w:type="dxa"/>
            <w:vMerge/>
            <w:tcBorders>
              <w:top w:val="single" w:sz="4" w:space="0" w:color="auto"/>
              <w:left w:val="single" w:sz="4" w:space="0" w:color="auto"/>
              <w:bottom w:val="single" w:sz="4" w:space="0" w:color="auto"/>
              <w:right w:val="single" w:sz="4" w:space="0" w:color="auto"/>
            </w:tcBorders>
          </w:tcPr>
          <w:p w:rsidR="00A56987" w:rsidRPr="00A56987" w:rsidRDefault="00A56987" w:rsidP="00C0323E">
            <w:pPr>
              <w:pStyle w:val="ConsPlusNormal"/>
              <w:ind w:firstLine="540"/>
              <w:jc w:val="center"/>
              <w:rPr>
                <w:rFonts w:ascii="Times New Roman" w:hAnsi="Times New Roman" w:cs="Times New Roman"/>
                <w:sz w:val="24"/>
                <w:szCs w:val="24"/>
              </w:rPr>
            </w:pPr>
          </w:p>
        </w:tc>
        <w:tc>
          <w:tcPr>
            <w:tcW w:w="4111" w:type="dxa"/>
            <w:vMerge/>
            <w:tcBorders>
              <w:top w:val="single" w:sz="4" w:space="0" w:color="auto"/>
              <w:left w:val="single" w:sz="4" w:space="0" w:color="auto"/>
              <w:bottom w:val="single" w:sz="4" w:space="0" w:color="auto"/>
              <w:right w:val="single" w:sz="4" w:space="0" w:color="auto"/>
            </w:tcBorders>
          </w:tcPr>
          <w:p w:rsidR="00A56987" w:rsidRPr="00A56987" w:rsidRDefault="00A56987" w:rsidP="00C0323E">
            <w:pPr>
              <w:pStyle w:val="ConsPlusNormal"/>
              <w:ind w:firstLine="540"/>
              <w:jc w:val="center"/>
              <w:rPr>
                <w:rFonts w:ascii="Times New Roman" w:hAnsi="Times New Roman" w:cs="Times New Roman"/>
                <w:sz w:val="24"/>
                <w:szCs w:val="24"/>
              </w:rPr>
            </w:pPr>
          </w:p>
        </w:tc>
        <w:tc>
          <w:tcPr>
            <w:tcW w:w="2835" w:type="dxa"/>
            <w:vMerge/>
            <w:tcBorders>
              <w:top w:val="single" w:sz="4" w:space="0" w:color="auto"/>
              <w:left w:val="single" w:sz="4" w:space="0" w:color="auto"/>
              <w:bottom w:val="single" w:sz="4" w:space="0" w:color="auto"/>
              <w:right w:val="single" w:sz="4" w:space="0" w:color="auto"/>
            </w:tcBorders>
          </w:tcPr>
          <w:p w:rsidR="00A56987" w:rsidRPr="00A56987" w:rsidRDefault="00A56987" w:rsidP="00C0323E">
            <w:pPr>
              <w:pStyle w:val="ConsPlusNormal"/>
              <w:ind w:firstLine="540"/>
              <w:jc w:val="center"/>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rsidR="00A56987" w:rsidRPr="00A56987" w:rsidRDefault="00F31F19" w:rsidP="00C0323E">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д</w:t>
            </w:r>
            <w:r w:rsidR="00A56987" w:rsidRPr="00A56987">
              <w:rPr>
                <w:rFonts w:ascii="Times New Roman" w:hAnsi="Times New Roman" w:cs="Times New Roman"/>
                <w:sz w:val="24"/>
                <w:szCs w:val="24"/>
              </w:rPr>
              <w:t>а</w:t>
            </w:r>
          </w:p>
        </w:tc>
        <w:tc>
          <w:tcPr>
            <w:tcW w:w="709" w:type="dxa"/>
            <w:tcBorders>
              <w:top w:val="single" w:sz="4" w:space="0" w:color="auto"/>
              <w:left w:val="single" w:sz="4" w:space="0" w:color="auto"/>
              <w:bottom w:val="single" w:sz="4" w:space="0" w:color="auto"/>
              <w:right w:val="single" w:sz="4" w:space="0" w:color="auto"/>
            </w:tcBorders>
          </w:tcPr>
          <w:p w:rsidR="00A56987" w:rsidRPr="00A56987" w:rsidRDefault="00F31F19" w:rsidP="00C0323E">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н</w:t>
            </w:r>
            <w:r w:rsidR="00A56987" w:rsidRPr="00A56987">
              <w:rPr>
                <w:rFonts w:ascii="Times New Roman" w:hAnsi="Times New Roman" w:cs="Times New Roman"/>
                <w:sz w:val="24"/>
                <w:szCs w:val="24"/>
              </w:rPr>
              <w:t>ет</w:t>
            </w:r>
          </w:p>
        </w:tc>
        <w:tc>
          <w:tcPr>
            <w:tcW w:w="1275" w:type="dxa"/>
            <w:tcBorders>
              <w:top w:val="single" w:sz="4" w:space="0" w:color="auto"/>
              <w:left w:val="single" w:sz="4" w:space="0" w:color="auto"/>
              <w:bottom w:val="single" w:sz="4" w:space="0" w:color="auto"/>
              <w:right w:val="single" w:sz="4" w:space="0" w:color="auto"/>
            </w:tcBorders>
          </w:tcPr>
          <w:p w:rsidR="00A56987" w:rsidRPr="00A56987" w:rsidRDefault="00A56987" w:rsidP="00C0323E">
            <w:pPr>
              <w:pStyle w:val="ConsPlusNormal"/>
              <w:ind w:firstLine="0"/>
              <w:jc w:val="center"/>
              <w:rPr>
                <w:rFonts w:ascii="Times New Roman" w:hAnsi="Times New Roman" w:cs="Times New Roman"/>
                <w:sz w:val="24"/>
                <w:szCs w:val="24"/>
              </w:rPr>
            </w:pPr>
            <w:r w:rsidRPr="00A56987">
              <w:rPr>
                <w:rFonts w:ascii="Times New Roman" w:hAnsi="Times New Roman" w:cs="Times New Roman"/>
                <w:sz w:val="24"/>
                <w:szCs w:val="24"/>
              </w:rPr>
              <w:t xml:space="preserve">не </w:t>
            </w:r>
            <w:r w:rsidRPr="00A56987">
              <w:rPr>
                <w:rFonts w:ascii="Times New Roman" w:hAnsi="Times New Roman" w:cs="Times New Roman"/>
                <w:sz w:val="24"/>
                <w:szCs w:val="24"/>
              </w:rPr>
              <w:lastRenderedPageBreak/>
              <w:t>требуется</w:t>
            </w:r>
          </w:p>
        </w:tc>
      </w:tr>
      <w:tr w:rsidR="00A56987" w:rsidRPr="00A56987" w:rsidTr="00C0323E">
        <w:tc>
          <w:tcPr>
            <w:tcW w:w="567" w:type="dxa"/>
            <w:tcBorders>
              <w:top w:val="single" w:sz="4" w:space="0" w:color="auto"/>
              <w:left w:val="single" w:sz="4" w:space="0" w:color="auto"/>
              <w:bottom w:val="single" w:sz="4" w:space="0" w:color="auto"/>
              <w:right w:val="single" w:sz="4" w:space="0" w:color="auto"/>
            </w:tcBorders>
          </w:tcPr>
          <w:p w:rsidR="00A56987" w:rsidRPr="00A56987" w:rsidRDefault="00A56987" w:rsidP="00A56987">
            <w:pPr>
              <w:pStyle w:val="ConsPlusNormal"/>
              <w:jc w:val="center"/>
              <w:rPr>
                <w:rFonts w:ascii="Times New Roman" w:hAnsi="Times New Roman" w:cs="Times New Roman"/>
                <w:sz w:val="24"/>
                <w:szCs w:val="24"/>
              </w:rPr>
            </w:pPr>
            <w:r w:rsidRPr="00A56987">
              <w:rPr>
                <w:rFonts w:ascii="Times New Roman" w:hAnsi="Times New Roman" w:cs="Times New Roman"/>
                <w:sz w:val="24"/>
                <w:szCs w:val="24"/>
              </w:rPr>
              <w:lastRenderedPageBreak/>
              <w:t>1.</w:t>
            </w:r>
          </w:p>
        </w:tc>
        <w:tc>
          <w:tcPr>
            <w:tcW w:w="4111" w:type="dxa"/>
            <w:tcBorders>
              <w:top w:val="single" w:sz="4" w:space="0" w:color="auto"/>
              <w:left w:val="single" w:sz="4" w:space="0" w:color="auto"/>
              <w:bottom w:val="single" w:sz="4" w:space="0" w:color="auto"/>
              <w:right w:val="single" w:sz="4" w:space="0" w:color="auto"/>
            </w:tcBorders>
          </w:tcPr>
          <w:p w:rsidR="00A56987" w:rsidRPr="00A56987" w:rsidRDefault="00A56987" w:rsidP="00F31F19">
            <w:pPr>
              <w:pStyle w:val="ConsPlusNormal"/>
              <w:ind w:firstLine="0"/>
              <w:jc w:val="both"/>
              <w:rPr>
                <w:rFonts w:ascii="Times New Roman" w:hAnsi="Times New Roman" w:cs="Times New Roman"/>
                <w:sz w:val="24"/>
                <w:szCs w:val="24"/>
              </w:rPr>
            </w:pPr>
            <w:r w:rsidRPr="00A56987">
              <w:rPr>
                <w:rFonts w:ascii="Times New Roman" w:hAnsi="Times New Roman" w:cs="Times New Roman"/>
                <w:sz w:val="24"/>
                <w:szCs w:val="24"/>
              </w:rPr>
              <w:t>Используется ли проверяемым юридическим лицом или индивидуальным предпринимателем земельный участок в соответствии с установленным целевым назначением и (или) видом разрешенного использования?</w:t>
            </w:r>
          </w:p>
        </w:tc>
        <w:tc>
          <w:tcPr>
            <w:tcW w:w="2835" w:type="dxa"/>
            <w:tcBorders>
              <w:top w:val="single" w:sz="4" w:space="0" w:color="auto"/>
              <w:left w:val="single" w:sz="4" w:space="0" w:color="auto"/>
              <w:bottom w:val="single" w:sz="4" w:space="0" w:color="auto"/>
              <w:right w:val="single" w:sz="4" w:space="0" w:color="auto"/>
            </w:tcBorders>
          </w:tcPr>
          <w:p w:rsidR="00A56987" w:rsidRPr="00A56987" w:rsidRDefault="000064F2" w:rsidP="00F31F19">
            <w:pPr>
              <w:pStyle w:val="ConsPlusNormal"/>
              <w:ind w:firstLine="0"/>
              <w:jc w:val="both"/>
              <w:rPr>
                <w:rFonts w:ascii="Times New Roman" w:hAnsi="Times New Roman" w:cs="Times New Roman"/>
                <w:sz w:val="24"/>
                <w:szCs w:val="24"/>
              </w:rPr>
            </w:pPr>
            <w:hyperlink r:id="rId19" w:history="1">
              <w:r w:rsidR="00A56987" w:rsidRPr="00A56987">
                <w:rPr>
                  <w:rFonts w:ascii="Times New Roman" w:hAnsi="Times New Roman" w:cs="Times New Roman"/>
                  <w:sz w:val="24"/>
                  <w:szCs w:val="24"/>
                </w:rPr>
                <w:t>пункт 2 статьи 7</w:t>
              </w:r>
            </w:hyperlink>
            <w:r w:rsidR="00A56987" w:rsidRPr="00A56987">
              <w:rPr>
                <w:rFonts w:ascii="Times New Roman" w:hAnsi="Times New Roman" w:cs="Times New Roman"/>
                <w:sz w:val="24"/>
                <w:szCs w:val="24"/>
              </w:rPr>
              <w:t xml:space="preserve">, </w:t>
            </w:r>
            <w:hyperlink r:id="rId20" w:history="1">
              <w:r w:rsidR="00A56987" w:rsidRPr="00A56987">
                <w:rPr>
                  <w:rFonts w:ascii="Times New Roman" w:hAnsi="Times New Roman" w:cs="Times New Roman"/>
                  <w:sz w:val="24"/>
                  <w:szCs w:val="24"/>
                </w:rPr>
                <w:t>статья 42</w:t>
              </w:r>
            </w:hyperlink>
            <w:r w:rsidR="00A56987" w:rsidRPr="00A56987">
              <w:rPr>
                <w:rFonts w:ascii="Times New Roman" w:hAnsi="Times New Roman" w:cs="Times New Roman"/>
                <w:sz w:val="24"/>
                <w:szCs w:val="24"/>
              </w:rPr>
              <w:t xml:space="preserve"> Земельного кодекса Российской Федерации</w:t>
            </w:r>
          </w:p>
        </w:tc>
        <w:tc>
          <w:tcPr>
            <w:tcW w:w="709" w:type="dxa"/>
            <w:tcBorders>
              <w:top w:val="single" w:sz="4" w:space="0" w:color="auto"/>
              <w:left w:val="single" w:sz="4" w:space="0" w:color="auto"/>
              <w:bottom w:val="single" w:sz="4" w:space="0" w:color="auto"/>
              <w:right w:val="single" w:sz="4" w:space="0" w:color="auto"/>
            </w:tcBorders>
          </w:tcPr>
          <w:p w:rsidR="00A56987" w:rsidRPr="00A56987" w:rsidRDefault="00A56987" w:rsidP="00A56987">
            <w:pPr>
              <w:pStyle w:val="ConsPlusNormal"/>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rsidR="00A56987" w:rsidRPr="00A56987" w:rsidRDefault="00A56987" w:rsidP="00A56987">
            <w:pPr>
              <w:pStyle w:val="ConsPlusNormal"/>
              <w:rPr>
                <w:rFonts w:ascii="Times New Roman" w:hAnsi="Times New Roman" w:cs="Times New Roman"/>
                <w:sz w:val="24"/>
                <w:szCs w:val="24"/>
              </w:rPr>
            </w:pPr>
          </w:p>
        </w:tc>
        <w:tc>
          <w:tcPr>
            <w:tcW w:w="1275" w:type="dxa"/>
            <w:tcBorders>
              <w:top w:val="single" w:sz="4" w:space="0" w:color="auto"/>
              <w:left w:val="single" w:sz="4" w:space="0" w:color="auto"/>
              <w:bottom w:val="single" w:sz="4" w:space="0" w:color="auto"/>
              <w:right w:val="single" w:sz="4" w:space="0" w:color="auto"/>
            </w:tcBorders>
          </w:tcPr>
          <w:p w:rsidR="00A56987" w:rsidRPr="00A56987" w:rsidRDefault="00A56987" w:rsidP="00A56987">
            <w:pPr>
              <w:pStyle w:val="ConsPlusNormal"/>
              <w:rPr>
                <w:rFonts w:ascii="Times New Roman" w:hAnsi="Times New Roman" w:cs="Times New Roman"/>
                <w:sz w:val="24"/>
                <w:szCs w:val="24"/>
              </w:rPr>
            </w:pPr>
          </w:p>
        </w:tc>
      </w:tr>
      <w:tr w:rsidR="00A56987" w:rsidRPr="00A56987" w:rsidTr="00C0323E">
        <w:tc>
          <w:tcPr>
            <w:tcW w:w="567" w:type="dxa"/>
            <w:tcBorders>
              <w:top w:val="single" w:sz="4" w:space="0" w:color="auto"/>
              <w:left w:val="single" w:sz="4" w:space="0" w:color="auto"/>
              <w:bottom w:val="single" w:sz="4" w:space="0" w:color="auto"/>
              <w:right w:val="single" w:sz="4" w:space="0" w:color="auto"/>
            </w:tcBorders>
          </w:tcPr>
          <w:p w:rsidR="00A56987" w:rsidRPr="00A56987" w:rsidRDefault="00A56987" w:rsidP="00A56987">
            <w:pPr>
              <w:pStyle w:val="ConsPlusNormal"/>
              <w:jc w:val="center"/>
              <w:rPr>
                <w:rFonts w:ascii="Times New Roman" w:hAnsi="Times New Roman" w:cs="Times New Roman"/>
                <w:sz w:val="24"/>
                <w:szCs w:val="24"/>
              </w:rPr>
            </w:pPr>
            <w:r w:rsidRPr="00A56987">
              <w:rPr>
                <w:rFonts w:ascii="Times New Roman" w:hAnsi="Times New Roman" w:cs="Times New Roman"/>
                <w:sz w:val="24"/>
                <w:szCs w:val="24"/>
              </w:rPr>
              <w:t>2.</w:t>
            </w:r>
          </w:p>
        </w:tc>
        <w:tc>
          <w:tcPr>
            <w:tcW w:w="4111" w:type="dxa"/>
            <w:tcBorders>
              <w:top w:val="single" w:sz="4" w:space="0" w:color="auto"/>
              <w:left w:val="single" w:sz="4" w:space="0" w:color="auto"/>
              <w:bottom w:val="single" w:sz="4" w:space="0" w:color="auto"/>
              <w:right w:val="single" w:sz="4" w:space="0" w:color="auto"/>
            </w:tcBorders>
          </w:tcPr>
          <w:p w:rsidR="00A56987" w:rsidRPr="00A56987" w:rsidRDefault="00A56987" w:rsidP="00F31F19">
            <w:pPr>
              <w:pStyle w:val="ConsPlusNormal"/>
              <w:ind w:firstLine="0"/>
              <w:jc w:val="both"/>
              <w:rPr>
                <w:rFonts w:ascii="Times New Roman" w:hAnsi="Times New Roman" w:cs="Times New Roman"/>
                <w:sz w:val="24"/>
                <w:szCs w:val="24"/>
              </w:rPr>
            </w:pPr>
            <w:r w:rsidRPr="00A56987">
              <w:rPr>
                <w:rFonts w:ascii="Times New Roman" w:hAnsi="Times New Roman" w:cs="Times New Roman"/>
                <w:sz w:val="24"/>
                <w:szCs w:val="24"/>
              </w:rPr>
              <w:t>Имеются ли у проверяемого юридического лица или индивидуального предпринимателя права, предусмотренные законодательством Российской Федерации, на используемый земельный участок (используемые земельные участки, части земельных участков)?</w:t>
            </w:r>
          </w:p>
        </w:tc>
        <w:tc>
          <w:tcPr>
            <w:tcW w:w="2835" w:type="dxa"/>
            <w:tcBorders>
              <w:top w:val="single" w:sz="4" w:space="0" w:color="auto"/>
              <w:left w:val="single" w:sz="4" w:space="0" w:color="auto"/>
              <w:bottom w:val="single" w:sz="4" w:space="0" w:color="auto"/>
              <w:right w:val="single" w:sz="4" w:space="0" w:color="auto"/>
            </w:tcBorders>
          </w:tcPr>
          <w:p w:rsidR="00A56987" w:rsidRPr="00A56987" w:rsidRDefault="000064F2" w:rsidP="00F31F19">
            <w:pPr>
              <w:pStyle w:val="ConsPlusNormal"/>
              <w:ind w:firstLine="0"/>
              <w:jc w:val="both"/>
              <w:rPr>
                <w:rFonts w:ascii="Times New Roman" w:hAnsi="Times New Roman" w:cs="Times New Roman"/>
                <w:sz w:val="24"/>
                <w:szCs w:val="24"/>
              </w:rPr>
            </w:pPr>
            <w:hyperlink r:id="rId21" w:history="1">
              <w:r w:rsidR="00A56987" w:rsidRPr="00A56987">
                <w:rPr>
                  <w:rFonts w:ascii="Times New Roman" w:hAnsi="Times New Roman" w:cs="Times New Roman"/>
                  <w:sz w:val="24"/>
                  <w:szCs w:val="24"/>
                </w:rPr>
                <w:t>пункт 1 статьи 25</w:t>
              </w:r>
            </w:hyperlink>
            <w:r w:rsidR="00A56987" w:rsidRPr="00A56987">
              <w:rPr>
                <w:rFonts w:ascii="Times New Roman" w:hAnsi="Times New Roman" w:cs="Times New Roman"/>
                <w:sz w:val="24"/>
                <w:szCs w:val="24"/>
              </w:rPr>
              <w:t xml:space="preserve"> Земельного кодекса Российской Федерации</w:t>
            </w:r>
          </w:p>
        </w:tc>
        <w:tc>
          <w:tcPr>
            <w:tcW w:w="709" w:type="dxa"/>
            <w:tcBorders>
              <w:top w:val="single" w:sz="4" w:space="0" w:color="auto"/>
              <w:left w:val="single" w:sz="4" w:space="0" w:color="auto"/>
              <w:bottom w:val="single" w:sz="4" w:space="0" w:color="auto"/>
              <w:right w:val="single" w:sz="4" w:space="0" w:color="auto"/>
            </w:tcBorders>
          </w:tcPr>
          <w:p w:rsidR="00A56987" w:rsidRPr="00A56987" w:rsidRDefault="00A56987" w:rsidP="00A56987">
            <w:pPr>
              <w:pStyle w:val="ConsPlusNormal"/>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rsidR="00A56987" w:rsidRPr="00A56987" w:rsidRDefault="00A56987" w:rsidP="00A56987">
            <w:pPr>
              <w:pStyle w:val="ConsPlusNormal"/>
              <w:rPr>
                <w:rFonts w:ascii="Times New Roman" w:hAnsi="Times New Roman" w:cs="Times New Roman"/>
                <w:sz w:val="24"/>
                <w:szCs w:val="24"/>
              </w:rPr>
            </w:pPr>
          </w:p>
        </w:tc>
        <w:tc>
          <w:tcPr>
            <w:tcW w:w="1275" w:type="dxa"/>
            <w:tcBorders>
              <w:top w:val="single" w:sz="4" w:space="0" w:color="auto"/>
              <w:left w:val="single" w:sz="4" w:space="0" w:color="auto"/>
              <w:bottom w:val="single" w:sz="4" w:space="0" w:color="auto"/>
              <w:right w:val="single" w:sz="4" w:space="0" w:color="auto"/>
            </w:tcBorders>
          </w:tcPr>
          <w:p w:rsidR="00A56987" w:rsidRPr="00A56987" w:rsidRDefault="00A56987" w:rsidP="00A56987">
            <w:pPr>
              <w:pStyle w:val="ConsPlusNormal"/>
              <w:rPr>
                <w:rFonts w:ascii="Times New Roman" w:hAnsi="Times New Roman" w:cs="Times New Roman"/>
                <w:sz w:val="24"/>
                <w:szCs w:val="24"/>
              </w:rPr>
            </w:pPr>
          </w:p>
        </w:tc>
      </w:tr>
      <w:tr w:rsidR="00A56987" w:rsidRPr="00A56987" w:rsidTr="00C0323E">
        <w:tc>
          <w:tcPr>
            <w:tcW w:w="567" w:type="dxa"/>
            <w:tcBorders>
              <w:top w:val="single" w:sz="4" w:space="0" w:color="auto"/>
              <w:left w:val="single" w:sz="4" w:space="0" w:color="auto"/>
              <w:bottom w:val="single" w:sz="4" w:space="0" w:color="auto"/>
              <w:right w:val="single" w:sz="4" w:space="0" w:color="auto"/>
            </w:tcBorders>
          </w:tcPr>
          <w:p w:rsidR="00A56987" w:rsidRPr="00A56987" w:rsidRDefault="00A56987" w:rsidP="00A56987">
            <w:pPr>
              <w:pStyle w:val="ConsPlusNormal"/>
              <w:jc w:val="center"/>
              <w:rPr>
                <w:rFonts w:ascii="Times New Roman" w:hAnsi="Times New Roman" w:cs="Times New Roman"/>
                <w:sz w:val="24"/>
                <w:szCs w:val="24"/>
              </w:rPr>
            </w:pPr>
            <w:r w:rsidRPr="00A56987">
              <w:rPr>
                <w:rFonts w:ascii="Times New Roman" w:hAnsi="Times New Roman" w:cs="Times New Roman"/>
                <w:sz w:val="24"/>
                <w:szCs w:val="24"/>
              </w:rPr>
              <w:t>3.</w:t>
            </w:r>
          </w:p>
        </w:tc>
        <w:tc>
          <w:tcPr>
            <w:tcW w:w="4111" w:type="dxa"/>
            <w:tcBorders>
              <w:top w:val="single" w:sz="4" w:space="0" w:color="auto"/>
              <w:left w:val="single" w:sz="4" w:space="0" w:color="auto"/>
              <w:bottom w:val="single" w:sz="4" w:space="0" w:color="auto"/>
              <w:right w:val="single" w:sz="4" w:space="0" w:color="auto"/>
            </w:tcBorders>
          </w:tcPr>
          <w:p w:rsidR="00A56987" w:rsidRPr="00A56987" w:rsidRDefault="00A56987" w:rsidP="00F31F19">
            <w:pPr>
              <w:pStyle w:val="ConsPlusNormal"/>
              <w:ind w:firstLine="0"/>
              <w:jc w:val="both"/>
              <w:rPr>
                <w:rFonts w:ascii="Times New Roman" w:hAnsi="Times New Roman" w:cs="Times New Roman"/>
                <w:sz w:val="24"/>
                <w:szCs w:val="24"/>
              </w:rPr>
            </w:pPr>
            <w:r w:rsidRPr="00A56987">
              <w:rPr>
                <w:rFonts w:ascii="Times New Roman" w:hAnsi="Times New Roman" w:cs="Times New Roman"/>
                <w:sz w:val="24"/>
                <w:szCs w:val="24"/>
              </w:rPr>
              <w:t xml:space="preserve">Зарегистрированы ли права либо обременение на используемый земельный участок (используемые земельные участки, части земельных участков) в порядке, установленном Федеральным </w:t>
            </w:r>
            <w:hyperlink r:id="rId22" w:history="1">
              <w:r w:rsidRPr="00A56987">
                <w:rPr>
                  <w:rFonts w:ascii="Times New Roman" w:hAnsi="Times New Roman" w:cs="Times New Roman"/>
                  <w:sz w:val="24"/>
                  <w:szCs w:val="24"/>
                </w:rPr>
                <w:t>законом</w:t>
              </w:r>
            </w:hyperlink>
            <w:r w:rsidRPr="00A56987">
              <w:rPr>
                <w:rFonts w:ascii="Times New Roman" w:hAnsi="Times New Roman" w:cs="Times New Roman"/>
                <w:sz w:val="24"/>
                <w:szCs w:val="24"/>
              </w:rPr>
              <w:t xml:space="preserve"> от 13.07.2015 № 218-ФЗ «О государственной регистрации недвижимости»?</w:t>
            </w:r>
          </w:p>
        </w:tc>
        <w:tc>
          <w:tcPr>
            <w:tcW w:w="2835" w:type="dxa"/>
            <w:tcBorders>
              <w:top w:val="single" w:sz="4" w:space="0" w:color="auto"/>
              <w:left w:val="single" w:sz="4" w:space="0" w:color="auto"/>
              <w:bottom w:val="single" w:sz="4" w:space="0" w:color="auto"/>
              <w:right w:val="single" w:sz="4" w:space="0" w:color="auto"/>
            </w:tcBorders>
          </w:tcPr>
          <w:p w:rsidR="00A56987" w:rsidRPr="00A56987" w:rsidRDefault="000064F2" w:rsidP="00F31F19">
            <w:pPr>
              <w:pStyle w:val="ConsPlusNormal"/>
              <w:ind w:firstLine="0"/>
              <w:jc w:val="both"/>
              <w:rPr>
                <w:rFonts w:ascii="Times New Roman" w:hAnsi="Times New Roman" w:cs="Times New Roman"/>
                <w:sz w:val="24"/>
                <w:szCs w:val="24"/>
              </w:rPr>
            </w:pPr>
            <w:hyperlink r:id="rId23" w:history="1">
              <w:r w:rsidR="00A56987" w:rsidRPr="00A56987">
                <w:rPr>
                  <w:rFonts w:ascii="Times New Roman" w:hAnsi="Times New Roman" w:cs="Times New Roman"/>
                  <w:sz w:val="24"/>
                  <w:szCs w:val="24"/>
                </w:rPr>
                <w:t>пункт 1 статьи 26</w:t>
              </w:r>
            </w:hyperlink>
            <w:r w:rsidR="00A56987" w:rsidRPr="00A56987">
              <w:rPr>
                <w:rFonts w:ascii="Times New Roman" w:hAnsi="Times New Roman" w:cs="Times New Roman"/>
                <w:sz w:val="24"/>
                <w:szCs w:val="24"/>
              </w:rPr>
              <w:t xml:space="preserve"> Земельного кодекса Российской Федерации;</w:t>
            </w:r>
          </w:p>
          <w:p w:rsidR="00A56987" w:rsidRPr="00A56987" w:rsidRDefault="000064F2" w:rsidP="00F31F19">
            <w:pPr>
              <w:pStyle w:val="ConsPlusNormal"/>
              <w:ind w:firstLine="0"/>
              <w:jc w:val="both"/>
              <w:rPr>
                <w:rFonts w:ascii="Times New Roman" w:hAnsi="Times New Roman" w:cs="Times New Roman"/>
                <w:sz w:val="24"/>
                <w:szCs w:val="24"/>
              </w:rPr>
            </w:pPr>
            <w:hyperlink r:id="rId24" w:history="1">
              <w:r w:rsidR="00A56987" w:rsidRPr="00A56987">
                <w:rPr>
                  <w:rFonts w:ascii="Times New Roman" w:hAnsi="Times New Roman" w:cs="Times New Roman"/>
                  <w:sz w:val="24"/>
                  <w:szCs w:val="24"/>
                </w:rPr>
                <w:t>статья 8.1</w:t>
              </w:r>
            </w:hyperlink>
            <w:r w:rsidR="00A56987" w:rsidRPr="00A56987">
              <w:rPr>
                <w:rFonts w:ascii="Times New Roman" w:hAnsi="Times New Roman" w:cs="Times New Roman"/>
                <w:sz w:val="24"/>
                <w:szCs w:val="24"/>
              </w:rPr>
              <w:t xml:space="preserve"> Гражданского кодекса Российской Федерации</w:t>
            </w:r>
          </w:p>
        </w:tc>
        <w:tc>
          <w:tcPr>
            <w:tcW w:w="709" w:type="dxa"/>
            <w:tcBorders>
              <w:top w:val="single" w:sz="4" w:space="0" w:color="auto"/>
              <w:left w:val="single" w:sz="4" w:space="0" w:color="auto"/>
              <w:bottom w:val="single" w:sz="4" w:space="0" w:color="auto"/>
              <w:right w:val="single" w:sz="4" w:space="0" w:color="auto"/>
            </w:tcBorders>
          </w:tcPr>
          <w:p w:rsidR="00A56987" w:rsidRPr="00A56987" w:rsidRDefault="00A56987" w:rsidP="00A56987">
            <w:pPr>
              <w:pStyle w:val="ConsPlusNormal"/>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rsidR="00A56987" w:rsidRPr="00A56987" w:rsidRDefault="00A56987" w:rsidP="00A56987">
            <w:pPr>
              <w:pStyle w:val="ConsPlusNormal"/>
              <w:rPr>
                <w:rFonts w:ascii="Times New Roman" w:hAnsi="Times New Roman" w:cs="Times New Roman"/>
                <w:sz w:val="24"/>
                <w:szCs w:val="24"/>
              </w:rPr>
            </w:pPr>
          </w:p>
        </w:tc>
        <w:tc>
          <w:tcPr>
            <w:tcW w:w="1275" w:type="dxa"/>
            <w:tcBorders>
              <w:top w:val="single" w:sz="4" w:space="0" w:color="auto"/>
              <w:left w:val="single" w:sz="4" w:space="0" w:color="auto"/>
              <w:bottom w:val="single" w:sz="4" w:space="0" w:color="auto"/>
              <w:right w:val="single" w:sz="4" w:space="0" w:color="auto"/>
            </w:tcBorders>
          </w:tcPr>
          <w:p w:rsidR="00A56987" w:rsidRPr="00A56987" w:rsidRDefault="00A56987" w:rsidP="00A56987">
            <w:pPr>
              <w:pStyle w:val="ConsPlusNormal"/>
              <w:rPr>
                <w:rFonts w:ascii="Times New Roman" w:hAnsi="Times New Roman" w:cs="Times New Roman"/>
                <w:sz w:val="24"/>
                <w:szCs w:val="24"/>
              </w:rPr>
            </w:pPr>
          </w:p>
        </w:tc>
      </w:tr>
      <w:tr w:rsidR="00A56987" w:rsidRPr="00A56987" w:rsidTr="00C0323E">
        <w:tc>
          <w:tcPr>
            <w:tcW w:w="567" w:type="dxa"/>
            <w:tcBorders>
              <w:top w:val="single" w:sz="4" w:space="0" w:color="auto"/>
              <w:left w:val="single" w:sz="4" w:space="0" w:color="auto"/>
              <w:bottom w:val="single" w:sz="4" w:space="0" w:color="auto"/>
              <w:right w:val="single" w:sz="4" w:space="0" w:color="auto"/>
            </w:tcBorders>
          </w:tcPr>
          <w:p w:rsidR="00A56987" w:rsidRPr="00A56987" w:rsidRDefault="00A56987" w:rsidP="00A56987">
            <w:pPr>
              <w:pStyle w:val="ConsPlusNormal"/>
              <w:jc w:val="center"/>
              <w:rPr>
                <w:rFonts w:ascii="Times New Roman" w:hAnsi="Times New Roman" w:cs="Times New Roman"/>
                <w:sz w:val="24"/>
                <w:szCs w:val="24"/>
              </w:rPr>
            </w:pPr>
            <w:r w:rsidRPr="00A56987">
              <w:rPr>
                <w:rFonts w:ascii="Times New Roman" w:hAnsi="Times New Roman" w:cs="Times New Roman"/>
                <w:sz w:val="24"/>
                <w:szCs w:val="24"/>
              </w:rPr>
              <w:t>4.</w:t>
            </w:r>
          </w:p>
        </w:tc>
        <w:tc>
          <w:tcPr>
            <w:tcW w:w="4111" w:type="dxa"/>
            <w:tcBorders>
              <w:top w:val="single" w:sz="4" w:space="0" w:color="auto"/>
              <w:left w:val="single" w:sz="4" w:space="0" w:color="auto"/>
              <w:bottom w:val="single" w:sz="4" w:space="0" w:color="auto"/>
              <w:right w:val="single" w:sz="4" w:space="0" w:color="auto"/>
            </w:tcBorders>
          </w:tcPr>
          <w:p w:rsidR="00A56987" w:rsidRPr="00A56987" w:rsidRDefault="00A56987" w:rsidP="00F31F19">
            <w:pPr>
              <w:pStyle w:val="ConsPlusNormal"/>
              <w:ind w:firstLine="0"/>
              <w:jc w:val="both"/>
              <w:rPr>
                <w:rFonts w:ascii="Times New Roman" w:hAnsi="Times New Roman" w:cs="Times New Roman"/>
                <w:sz w:val="24"/>
                <w:szCs w:val="24"/>
              </w:rPr>
            </w:pPr>
            <w:r w:rsidRPr="00A56987">
              <w:rPr>
                <w:rFonts w:ascii="Times New Roman" w:hAnsi="Times New Roman" w:cs="Times New Roman"/>
                <w:sz w:val="24"/>
                <w:szCs w:val="24"/>
              </w:rPr>
              <w:t>Соответствует ли площадь используемого проверяемым юридическим лицом, индивидуальным предпринимателем земельного участка площади земельного участка, указанной в правоустанавливающих документах?</w:t>
            </w:r>
          </w:p>
        </w:tc>
        <w:tc>
          <w:tcPr>
            <w:tcW w:w="2835" w:type="dxa"/>
            <w:tcBorders>
              <w:top w:val="single" w:sz="4" w:space="0" w:color="auto"/>
              <w:left w:val="single" w:sz="4" w:space="0" w:color="auto"/>
              <w:bottom w:val="single" w:sz="4" w:space="0" w:color="auto"/>
              <w:right w:val="single" w:sz="4" w:space="0" w:color="auto"/>
            </w:tcBorders>
          </w:tcPr>
          <w:p w:rsidR="00A56987" w:rsidRPr="00A56987" w:rsidRDefault="000064F2" w:rsidP="00F31F19">
            <w:pPr>
              <w:pStyle w:val="ConsPlusNormal"/>
              <w:ind w:firstLine="0"/>
              <w:jc w:val="both"/>
              <w:rPr>
                <w:rFonts w:ascii="Times New Roman" w:hAnsi="Times New Roman" w:cs="Times New Roman"/>
                <w:sz w:val="24"/>
                <w:szCs w:val="24"/>
              </w:rPr>
            </w:pPr>
            <w:hyperlink r:id="rId25" w:history="1">
              <w:r w:rsidR="00A56987" w:rsidRPr="00A56987">
                <w:rPr>
                  <w:rFonts w:ascii="Times New Roman" w:hAnsi="Times New Roman" w:cs="Times New Roman"/>
                  <w:sz w:val="24"/>
                  <w:szCs w:val="24"/>
                </w:rPr>
                <w:t>пункт 1 статьи 25</w:t>
              </w:r>
            </w:hyperlink>
            <w:r w:rsidR="00A56987" w:rsidRPr="00A56987">
              <w:rPr>
                <w:rFonts w:ascii="Times New Roman" w:hAnsi="Times New Roman" w:cs="Times New Roman"/>
                <w:sz w:val="24"/>
                <w:szCs w:val="24"/>
              </w:rPr>
              <w:t xml:space="preserve">, </w:t>
            </w:r>
            <w:hyperlink r:id="rId26" w:history="1">
              <w:r w:rsidR="00A56987" w:rsidRPr="00A56987">
                <w:rPr>
                  <w:rFonts w:ascii="Times New Roman" w:hAnsi="Times New Roman" w:cs="Times New Roman"/>
                  <w:sz w:val="24"/>
                  <w:szCs w:val="24"/>
                </w:rPr>
                <w:t>пункт 1 статьи 26</w:t>
              </w:r>
            </w:hyperlink>
            <w:r w:rsidR="00A56987" w:rsidRPr="00A56987">
              <w:rPr>
                <w:rFonts w:ascii="Times New Roman" w:hAnsi="Times New Roman" w:cs="Times New Roman"/>
                <w:sz w:val="24"/>
                <w:szCs w:val="24"/>
              </w:rPr>
              <w:t xml:space="preserve"> Земельного кодекса Российской Федерации</w:t>
            </w:r>
          </w:p>
        </w:tc>
        <w:tc>
          <w:tcPr>
            <w:tcW w:w="709" w:type="dxa"/>
            <w:tcBorders>
              <w:top w:val="single" w:sz="4" w:space="0" w:color="auto"/>
              <w:left w:val="single" w:sz="4" w:space="0" w:color="auto"/>
              <w:bottom w:val="single" w:sz="4" w:space="0" w:color="auto"/>
              <w:right w:val="single" w:sz="4" w:space="0" w:color="auto"/>
            </w:tcBorders>
          </w:tcPr>
          <w:p w:rsidR="00A56987" w:rsidRPr="00A56987" w:rsidRDefault="00A56987" w:rsidP="00A56987">
            <w:pPr>
              <w:pStyle w:val="ConsPlusNormal"/>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rsidR="00A56987" w:rsidRPr="00A56987" w:rsidRDefault="00A56987" w:rsidP="00A56987">
            <w:pPr>
              <w:pStyle w:val="ConsPlusNormal"/>
              <w:rPr>
                <w:rFonts w:ascii="Times New Roman" w:hAnsi="Times New Roman" w:cs="Times New Roman"/>
                <w:sz w:val="24"/>
                <w:szCs w:val="24"/>
              </w:rPr>
            </w:pPr>
          </w:p>
        </w:tc>
        <w:tc>
          <w:tcPr>
            <w:tcW w:w="1275" w:type="dxa"/>
            <w:tcBorders>
              <w:top w:val="single" w:sz="4" w:space="0" w:color="auto"/>
              <w:left w:val="single" w:sz="4" w:space="0" w:color="auto"/>
              <w:bottom w:val="single" w:sz="4" w:space="0" w:color="auto"/>
              <w:right w:val="single" w:sz="4" w:space="0" w:color="auto"/>
            </w:tcBorders>
          </w:tcPr>
          <w:p w:rsidR="00A56987" w:rsidRPr="00A56987" w:rsidRDefault="00A56987" w:rsidP="00A56987">
            <w:pPr>
              <w:pStyle w:val="ConsPlusNormal"/>
              <w:rPr>
                <w:rFonts w:ascii="Times New Roman" w:hAnsi="Times New Roman" w:cs="Times New Roman"/>
                <w:sz w:val="24"/>
                <w:szCs w:val="24"/>
              </w:rPr>
            </w:pPr>
          </w:p>
        </w:tc>
      </w:tr>
      <w:tr w:rsidR="00A56987" w:rsidRPr="00A56987" w:rsidTr="00C0323E">
        <w:tc>
          <w:tcPr>
            <w:tcW w:w="567" w:type="dxa"/>
            <w:tcBorders>
              <w:top w:val="single" w:sz="4" w:space="0" w:color="auto"/>
              <w:left w:val="single" w:sz="4" w:space="0" w:color="auto"/>
              <w:bottom w:val="single" w:sz="4" w:space="0" w:color="auto"/>
              <w:right w:val="single" w:sz="4" w:space="0" w:color="auto"/>
            </w:tcBorders>
          </w:tcPr>
          <w:p w:rsidR="00A56987" w:rsidRPr="00A56987" w:rsidRDefault="00A56987" w:rsidP="00A56987">
            <w:pPr>
              <w:pStyle w:val="ConsPlusNormal"/>
              <w:jc w:val="center"/>
              <w:rPr>
                <w:rFonts w:ascii="Times New Roman" w:hAnsi="Times New Roman" w:cs="Times New Roman"/>
                <w:sz w:val="24"/>
                <w:szCs w:val="24"/>
              </w:rPr>
            </w:pPr>
            <w:r w:rsidRPr="00A56987">
              <w:rPr>
                <w:rFonts w:ascii="Times New Roman" w:hAnsi="Times New Roman" w:cs="Times New Roman"/>
                <w:sz w:val="24"/>
                <w:szCs w:val="24"/>
              </w:rPr>
              <w:t>5.</w:t>
            </w:r>
          </w:p>
        </w:tc>
        <w:tc>
          <w:tcPr>
            <w:tcW w:w="4111" w:type="dxa"/>
            <w:tcBorders>
              <w:top w:val="single" w:sz="4" w:space="0" w:color="auto"/>
              <w:left w:val="single" w:sz="4" w:space="0" w:color="auto"/>
              <w:bottom w:val="single" w:sz="4" w:space="0" w:color="auto"/>
              <w:right w:val="single" w:sz="4" w:space="0" w:color="auto"/>
            </w:tcBorders>
          </w:tcPr>
          <w:p w:rsidR="00A56987" w:rsidRPr="00A56987" w:rsidRDefault="00A56987" w:rsidP="00F31F19">
            <w:pPr>
              <w:pStyle w:val="ConsPlusNormal"/>
              <w:ind w:firstLine="0"/>
              <w:jc w:val="both"/>
              <w:rPr>
                <w:rFonts w:ascii="Times New Roman" w:hAnsi="Times New Roman" w:cs="Times New Roman"/>
                <w:sz w:val="24"/>
                <w:szCs w:val="24"/>
              </w:rPr>
            </w:pPr>
            <w:r w:rsidRPr="00A56987">
              <w:rPr>
                <w:rFonts w:ascii="Times New Roman" w:hAnsi="Times New Roman" w:cs="Times New Roman"/>
                <w:sz w:val="24"/>
                <w:szCs w:val="24"/>
              </w:rPr>
              <w:t>Соответствует ли положение поворотных точек границ земельного участка, используемого проверяемым юридическим лицом, индивидуальным предпринимателем, сведениям о положении точек границ земельного участка, указанным в Едином государственном реестре недвижимости?</w:t>
            </w:r>
          </w:p>
        </w:tc>
        <w:tc>
          <w:tcPr>
            <w:tcW w:w="2835" w:type="dxa"/>
            <w:tcBorders>
              <w:top w:val="single" w:sz="4" w:space="0" w:color="auto"/>
              <w:left w:val="single" w:sz="4" w:space="0" w:color="auto"/>
              <w:bottom w:val="single" w:sz="4" w:space="0" w:color="auto"/>
              <w:right w:val="single" w:sz="4" w:space="0" w:color="auto"/>
            </w:tcBorders>
          </w:tcPr>
          <w:p w:rsidR="00A56987" w:rsidRPr="00A56987" w:rsidRDefault="000064F2" w:rsidP="00F31F19">
            <w:pPr>
              <w:pStyle w:val="ConsPlusNormal"/>
              <w:ind w:firstLine="0"/>
              <w:jc w:val="both"/>
              <w:rPr>
                <w:rFonts w:ascii="Times New Roman" w:hAnsi="Times New Roman" w:cs="Times New Roman"/>
                <w:sz w:val="24"/>
                <w:szCs w:val="24"/>
              </w:rPr>
            </w:pPr>
            <w:hyperlink r:id="rId27" w:history="1">
              <w:r w:rsidR="00A56987" w:rsidRPr="00A56987">
                <w:rPr>
                  <w:rFonts w:ascii="Times New Roman" w:hAnsi="Times New Roman" w:cs="Times New Roman"/>
                  <w:sz w:val="24"/>
                  <w:szCs w:val="24"/>
                </w:rPr>
                <w:t>пункт 3 статьи 6</w:t>
              </w:r>
            </w:hyperlink>
            <w:r w:rsidR="00A56987" w:rsidRPr="00A56987">
              <w:rPr>
                <w:rFonts w:ascii="Times New Roman" w:hAnsi="Times New Roman" w:cs="Times New Roman"/>
                <w:sz w:val="24"/>
                <w:szCs w:val="24"/>
              </w:rPr>
              <w:t xml:space="preserve">, </w:t>
            </w:r>
            <w:hyperlink r:id="rId28" w:history="1">
              <w:r w:rsidR="00A56987" w:rsidRPr="00A56987">
                <w:rPr>
                  <w:rFonts w:ascii="Times New Roman" w:hAnsi="Times New Roman" w:cs="Times New Roman"/>
                  <w:sz w:val="24"/>
                  <w:szCs w:val="24"/>
                </w:rPr>
                <w:t>пункт 1 статьи 25</w:t>
              </w:r>
            </w:hyperlink>
            <w:r w:rsidR="00A56987" w:rsidRPr="00A56987">
              <w:rPr>
                <w:rFonts w:ascii="Times New Roman" w:hAnsi="Times New Roman" w:cs="Times New Roman"/>
                <w:sz w:val="24"/>
                <w:szCs w:val="24"/>
              </w:rPr>
              <w:t xml:space="preserve"> Земельного кодекса Российской Федерации</w:t>
            </w:r>
          </w:p>
        </w:tc>
        <w:tc>
          <w:tcPr>
            <w:tcW w:w="709" w:type="dxa"/>
            <w:tcBorders>
              <w:top w:val="single" w:sz="4" w:space="0" w:color="auto"/>
              <w:left w:val="single" w:sz="4" w:space="0" w:color="auto"/>
              <w:bottom w:val="single" w:sz="4" w:space="0" w:color="auto"/>
              <w:right w:val="single" w:sz="4" w:space="0" w:color="auto"/>
            </w:tcBorders>
          </w:tcPr>
          <w:p w:rsidR="00A56987" w:rsidRPr="00A56987" w:rsidRDefault="00A56987" w:rsidP="00A56987">
            <w:pPr>
              <w:pStyle w:val="ConsPlusNormal"/>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rsidR="00A56987" w:rsidRPr="00A56987" w:rsidRDefault="00A56987" w:rsidP="00A56987">
            <w:pPr>
              <w:pStyle w:val="ConsPlusNormal"/>
              <w:rPr>
                <w:rFonts w:ascii="Times New Roman" w:hAnsi="Times New Roman" w:cs="Times New Roman"/>
                <w:sz w:val="24"/>
                <w:szCs w:val="24"/>
              </w:rPr>
            </w:pPr>
          </w:p>
        </w:tc>
        <w:tc>
          <w:tcPr>
            <w:tcW w:w="1275" w:type="dxa"/>
            <w:tcBorders>
              <w:top w:val="single" w:sz="4" w:space="0" w:color="auto"/>
              <w:left w:val="single" w:sz="4" w:space="0" w:color="auto"/>
              <w:bottom w:val="single" w:sz="4" w:space="0" w:color="auto"/>
              <w:right w:val="single" w:sz="4" w:space="0" w:color="auto"/>
            </w:tcBorders>
          </w:tcPr>
          <w:p w:rsidR="00A56987" w:rsidRPr="00A56987" w:rsidRDefault="00A56987" w:rsidP="00A56987">
            <w:pPr>
              <w:pStyle w:val="ConsPlusNormal"/>
              <w:rPr>
                <w:rFonts w:ascii="Times New Roman" w:hAnsi="Times New Roman" w:cs="Times New Roman"/>
                <w:sz w:val="24"/>
                <w:szCs w:val="24"/>
              </w:rPr>
            </w:pPr>
          </w:p>
        </w:tc>
      </w:tr>
      <w:tr w:rsidR="00A56987" w:rsidRPr="00A56987" w:rsidTr="00C0323E">
        <w:tc>
          <w:tcPr>
            <w:tcW w:w="567" w:type="dxa"/>
            <w:tcBorders>
              <w:top w:val="single" w:sz="4" w:space="0" w:color="auto"/>
              <w:left w:val="single" w:sz="4" w:space="0" w:color="auto"/>
              <w:bottom w:val="single" w:sz="4" w:space="0" w:color="auto"/>
              <w:right w:val="single" w:sz="4" w:space="0" w:color="auto"/>
            </w:tcBorders>
          </w:tcPr>
          <w:p w:rsidR="00A56987" w:rsidRPr="00A56987" w:rsidRDefault="00A56987" w:rsidP="00A56987">
            <w:pPr>
              <w:pStyle w:val="ConsPlusNormal"/>
              <w:jc w:val="center"/>
              <w:rPr>
                <w:rFonts w:ascii="Times New Roman" w:hAnsi="Times New Roman" w:cs="Times New Roman"/>
                <w:sz w:val="24"/>
                <w:szCs w:val="24"/>
              </w:rPr>
            </w:pPr>
            <w:r w:rsidRPr="00A56987">
              <w:rPr>
                <w:rFonts w:ascii="Times New Roman" w:hAnsi="Times New Roman" w:cs="Times New Roman"/>
                <w:sz w:val="24"/>
                <w:szCs w:val="24"/>
              </w:rPr>
              <w:t>6.</w:t>
            </w:r>
          </w:p>
        </w:tc>
        <w:tc>
          <w:tcPr>
            <w:tcW w:w="4111" w:type="dxa"/>
            <w:tcBorders>
              <w:top w:val="single" w:sz="4" w:space="0" w:color="auto"/>
              <w:left w:val="single" w:sz="4" w:space="0" w:color="auto"/>
              <w:bottom w:val="single" w:sz="4" w:space="0" w:color="auto"/>
              <w:right w:val="single" w:sz="4" w:space="0" w:color="auto"/>
            </w:tcBorders>
          </w:tcPr>
          <w:p w:rsidR="00A56987" w:rsidRPr="00A56987" w:rsidRDefault="00A56987" w:rsidP="00F31F19">
            <w:pPr>
              <w:pStyle w:val="ConsPlusNormal"/>
              <w:ind w:firstLine="0"/>
              <w:jc w:val="both"/>
              <w:rPr>
                <w:rFonts w:ascii="Times New Roman" w:hAnsi="Times New Roman" w:cs="Times New Roman"/>
                <w:sz w:val="24"/>
                <w:szCs w:val="24"/>
              </w:rPr>
            </w:pPr>
            <w:proofErr w:type="gramStart"/>
            <w:r w:rsidRPr="00A56987">
              <w:rPr>
                <w:rFonts w:ascii="Times New Roman" w:hAnsi="Times New Roman" w:cs="Times New Roman"/>
                <w:sz w:val="24"/>
                <w:szCs w:val="24"/>
              </w:rPr>
              <w:t xml:space="preserve">В случаях если использование земельного участка (земельных участков), находящегося (находящихся) в муниципальной собственности, на основании </w:t>
            </w:r>
            <w:r w:rsidRPr="00A56987">
              <w:rPr>
                <w:rFonts w:ascii="Times New Roman" w:hAnsi="Times New Roman" w:cs="Times New Roman"/>
                <w:sz w:val="24"/>
                <w:szCs w:val="24"/>
              </w:rPr>
              <w:lastRenderedPageBreak/>
              <w:t>разрешения на использование земель или земельных участков привело к порче либо уничтожению плодородного слоя почвы в границах таких земель или земельных участков, приведены ли земли или земельные участки в состояние, пригодное для использования в соответствии с видом разрешенного использования?</w:t>
            </w:r>
            <w:proofErr w:type="gramEnd"/>
          </w:p>
        </w:tc>
        <w:tc>
          <w:tcPr>
            <w:tcW w:w="2835" w:type="dxa"/>
            <w:tcBorders>
              <w:top w:val="single" w:sz="4" w:space="0" w:color="auto"/>
              <w:left w:val="single" w:sz="4" w:space="0" w:color="auto"/>
              <w:bottom w:val="single" w:sz="4" w:space="0" w:color="auto"/>
              <w:right w:val="single" w:sz="4" w:space="0" w:color="auto"/>
            </w:tcBorders>
          </w:tcPr>
          <w:p w:rsidR="00A56987" w:rsidRPr="00A56987" w:rsidRDefault="000064F2" w:rsidP="00F31F19">
            <w:pPr>
              <w:pStyle w:val="ConsPlusNormal"/>
              <w:ind w:firstLine="0"/>
              <w:jc w:val="both"/>
              <w:rPr>
                <w:rFonts w:ascii="Times New Roman" w:hAnsi="Times New Roman" w:cs="Times New Roman"/>
                <w:sz w:val="24"/>
                <w:szCs w:val="24"/>
              </w:rPr>
            </w:pPr>
            <w:hyperlink r:id="rId29" w:history="1">
              <w:r w:rsidR="00A56987" w:rsidRPr="00A56987">
                <w:rPr>
                  <w:rFonts w:ascii="Times New Roman" w:hAnsi="Times New Roman" w:cs="Times New Roman"/>
                  <w:sz w:val="24"/>
                  <w:szCs w:val="24"/>
                </w:rPr>
                <w:t>пункт 5 статьи 13</w:t>
              </w:r>
            </w:hyperlink>
            <w:r w:rsidR="00A56987" w:rsidRPr="00A56987">
              <w:rPr>
                <w:rFonts w:ascii="Times New Roman" w:hAnsi="Times New Roman" w:cs="Times New Roman"/>
                <w:sz w:val="24"/>
                <w:szCs w:val="24"/>
              </w:rPr>
              <w:t xml:space="preserve">, </w:t>
            </w:r>
            <w:hyperlink r:id="rId30" w:history="1">
              <w:r w:rsidR="00A56987" w:rsidRPr="00A56987">
                <w:rPr>
                  <w:rFonts w:ascii="Times New Roman" w:hAnsi="Times New Roman" w:cs="Times New Roman"/>
                  <w:sz w:val="24"/>
                  <w:szCs w:val="24"/>
                </w:rPr>
                <w:t>подпункт 1 статьи 39.35</w:t>
              </w:r>
            </w:hyperlink>
            <w:r w:rsidR="00A56987" w:rsidRPr="00A56987">
              <w:rPr>
                <w:rFonts w:ascii="Times New Roman" w:hAnsi="Times New Roman" w:cs="Times New Roman"/>
                <w:sz w:val="24"/>
                <w:szCs w:val="24"/>
              </w:rPr>
              <w:t xml:space="preserve"> Земельного кодекса Российской Федерации</w:t>
            </w:r>
          </w:p>
        </w:tc>
        <w:tc>
          <w:tcPr>
            <w:tcW w:w="709" w:type="dxa"/>
            <w:tcBorders>
              <w:top w:val="single" w:sz="4" w:space="0" w:color="auto"/>
              <w:left w:val="single" w:sz="4" w:space="0" w:color="auto"/>
              <w:bottom w:val="single" w:sz="4" w:space="0" w:color="auto"/>
              <w:right w:val="single" w:sz="4" w:space="0" w:color="auto"/>
            </w:tcBorders>
          </w:tcPr>
          <w:p w:rsidR="00A56987" w:rsidRPr="00A56987" w:rsidRDefault="00A56987" w:rsidP="00A56987">
            <w:pPr>
              <w:pStyle w:val="ConsPlusNormal"/>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rsidR="00A56987" w:rsidRPr="00A56987" w:rsidRDefault="00A56987" w:rsidP="00A56987">
            <w:pPr>
              <w:pStyle w:val="ConsPlusNormal"/>
              <w:rPr>
                <w:rFonts w:ascii="Times New Roman" w:hAnsi="Times New Roman" w:cs="Times New Roman"/>
                <w:sz w:val="24"/>
                <w:szCs w:val="24"/>
              </w:rPr>
            </w:pPr>
          </w:p>
        </w:tc>
        <w:tc>
          <w:tcPr>
            <w:tcW w:w="1275" w:type="dxa"/>
            <w:tcBorders>
              <w:top w:val="single" w:sz="4" w:space="0" w:color="auto"/>
              <w:left w:val="single" w:sz="4" w:space="0" w:color="auto"/>
              <w:bottom w:val="single" w:sz="4" w:space="0" w:color="auto"/>
              <w:right w:val="single" w:sz="4" w:space="0" w:color="auto"/>
            </w:tcBorders>
          </w:tcPr>
          <w:p w:rsidR="00A56987" w:rsidRPr="00A56987" w:rsidRDefault="00A56987" w:rsidP="00A56987">
            <w:pPr>
              <w:pStyle w:val="ConsPlusNormal"/>
              <w:rPr>
                <w:rFonts w:ascii="Times New Roman" w:hAnsi="Times New Roman" w:cs="Times New Roman"/>
                <w:sz w:val="24"/>
                <w:szCs w:val="24"/>
              </w:rPr>
            </w:pPr>
          </w:p>
        </w:tc>
      </w:tr>
      <w:tr w:rsidR="00A56987" w:rsidRPr="00A56987" w:rsidTr="00C0323E">
        <w:tc>
          <w:tcPr>
            <w:tcW w:w="567" w:type="dxa"/>
            <w:tcBorders>
              <w:top w:val="single" w:sz="4" w:space="0" w:color="auto"/>
              <w:left w:val="single" w:sz="4" w:space="0" w:color="auto"/>
              <w:bottom w:val="single" w:sz="4" w:space="0" w:color="auto"/>
              <w:right w:val="single" w:sz="4" w:space="0" w:color="auto"/>
            </w:tcBorders>
          </w:tcPr>
          <w:p w:rsidR="00A56987" w:rsidRPr="00A56987" w:rsidRDefault="00A56987" w:rsidP="00A56987">
            <w:pPr>
              <w:pStyle w:val="ConsPlusNormal"/>
              <w:jc w:val="center"/>
              <w:rPr>
                <w:rFonts w:ascii="Times New Roman" w:hAnsi="Times New Roman" w:cs="Times New Roman"/>
                <w:sz w:val="24"/>
                <w:szCs w:val="24"/>
              </w:rPr>
            </w:pPr>
            <w:r w:rsidRPr="00A56987">
              <w:rPr>
                <w:rFonts w:ascii="Times New Roman" w:hAnsi="Times New Roman" w:cs="Times New Roman"/>
                <w:sz w:val="24"/>
                <w:szCs w:val="24"/>
              </w:rPr>
              <w:lastRenderedPageBreak/>
              <w:t>7.</w:t>
            </w:r>
          </w:p>
        </w:tc>
        <w:tc>
          <w:tcPr>
            <w:tcW w:w="4111" w:type="dxa"/>
            <w:tcBorders>
              <w:top w:val="single" w:sz="4" w:space="0" w:color="auto"/>
              <w:left w:val="single" w:sz="4" w:space="0" w:color="auto"/>
              <w:bottom w:val="single" w:sz="4" w:space="0" w:color="auto"/>
              <w:right w:val="single" w:sz="4" w:space="0" w:color="auto"/>
            </w:tcBorders>
          </w:tcPr>
          <w:p w:rsidR="00A56987" w:rsidRPr="00A56987" w:rsidRDefault="00A56987" w:rsidP="00F31F19">
            <w:pPr>
              <w:pStyle w:val="ConsPlusNormal"/>
              <w:ind w:firstLine="0"/>
              <w:jc w:val="both"/>
              <w:rPr>
                <w:rFonts w:ascii="Times New Roman" w:hAnsi="Times New Roman" w:cs="Times New Roman"/>
                <w:sz w:val="24"/>
                <w:szCs w:val="24"/>
              </w:rPr>
            </w:pPr>
            <w:r w:rsidRPr="00A56987">
              <w:rPr>
                <w:rFonts w:ascii="Times New Roman" w:hAnsi="Times New Roman" w:cs="Times New Roman"/>
                <w:sz w:val="24"/>
                <w:szCs w:val="24"/>
              </w:rPr>
              <w:t>В случае если действие сервитута прекращено, исполнена ли проверяемым юридическим лицом, индивидуальным предпринимателем, в отношении которого установлен сервитут, обязанность привести земельный участок в состояние, пригодное для использования, в соответствии с видом разрешенного использования?</w:t>
            </w:r>
          </w:p>
        </w:tc>
        <w:tc>
          <w:tcPr>
            <w:tcW w:w="2835" w:type="dxa"/>
            <w:tcBorders>
              <w:top w:val="single" w:sz="4" w:space="0" w:color="auto"/>
              <w:left w:val="single" w:sz="4" w:space="0" w:color="auto"/>
              <w:bottom w:val="single" w:sz="4" w:space="0" w:color="auto"/>
              <w:right w:val="single" w:sz="4" w:space="0" w:color="auto"/>
            </w:tcBorders>
          </w:tcPr>
          <w:p w:rsidR="00A56987" w:rsidRPr="00A56987" w:rsidRDefault="000064F2" w:rsidP="00F31F19">
            <w:pPr>
              <w:pStyle w:val="ConsPlusNormal"/>
              <w:ind w:firstLine="0"/>
              <w:jc w:val="both"/>
              <w:rPr>
                <w:rFonts w:ascii="Times New Roman" w:hAnsi="Times New Roman" w:cs="Times New Roman"/>
                <w:sz w:val="24"/>
                <w:szCs w:val="24"/>
              </w:rPr>
            </w:pPr>
            <w:hyperlink r:id="rId31" w:history="1">
              <w:r w:rsidR="00A56987" w:rsidRPr="00A56987">
                <w:rPr>
                  <w:rFonts w:ascii="Times New Roman" w:hAnsi="Times New Roman" w:cs="Times New Roman"/>
                  <w:sz w:val="24"/>
                  <w:szCs w:val="24"/>
                </w:rPr>
                <w:t>пункт 5 статьи 13</w:t>
              </w:r>
            </w:hyperlink>
            <w:r w:rsidR="00A56987" w:rsidRPr="00A56987">
              <w:rPr>
                <w:rFonts w:ascii="Times New Roman" w:hAnsi="Times New Roman" w:cs="Times New Roman"/>
                <w:sz w:val="24"/>
                <w:szCs w:val="24"/>
              </w:rPr>
              <w:t xml:space="preserve">, </w:t>
            </w:r>
            <w:hyperlink r:id="rId32" w:history="1">
              <w:r w:rsidR="00A56987" w:rsidRPr="00A56987">
                <w:rPr>
                  <w:rFonts w:ascii="Times New Roman" w:hAnsi="Times New Roman" w:cs="Times New Roman"/>
                  <w:sz w:val="24"/>
                  <w:szCs w:val="24"/>
                </w:rPr>
                <w:t>подпункт 9 пункта 1 статьи 39.25</w:t>
              </w:r>
            </w:hyperlink>
            <w:r w:rsidR="00A56987" w:rsidRPr="00A56987">
              <w:rPr>
                <w:rFonts w:ascii="Times New Roman" w:hAnsi="Times New Roman" w:cs="Times New Roman"/>
                <w:sz w:val="24"/>
                <w:szCs w:val="24"/>
              </w:rPr>
              <w:t xml:space="preserve"> Земельного кодекса Российской Федерации</w:t>
            </w:r>
          </w:p>
        </w:tc>
        <w:tc>
          <w:tcPr>
            <w:tcW w:w="709" w:type="dxa"/>
            <w:tcBorders>
              <w:top w:val="single" w:sz="4" w:space="0" w:color="auto"/>
              <w:left w:val="single" w:sz="4" w:space="0" w:color="auto"/>
              <w:bottom w:val="single" w:sz="4" w:space="0" w:color="auto"/>
              <w:right w:val="single" w:sz="4" w:space="0" w:color="auto"/>
            </w:tcBorders>
          </w:tcPr>
          <w:p w:rsidR="00A56987" w:rsidRPr="00A56987" w:rsidRDefault="00A56987" w:rsidP="00A56987">
            <w:pPr>
              <w:pStyle w:val="ConsPlusNormal"/>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rsidR="00A56987" w:rsidRPr="00A56987" w:rsidRDefault="00A56987" w:rsidP="00A56987">
            <w:pPr>
              <w:pStyle w:val="ConsPlusNormal"/>
              <w:rPr>
                <w:rFonts w:ascii="Times New Roman" w:hAnsi="Times New Roman" w:cs="Times New Roman"/>
                <w:sz w:val="24"/>
                <w:szCs w:val="24"/>
              </w:rPr>
            </w:pPr>
          </w:p>
        </w:tc>
        <w:tc>
          <w:tcPr>
            <w:tcW w:w="1275" w:type="dxa"/>
            <w:tcBorders>
              <w:top w:val="single" w:sz="4" w:space="0" w:color="auto"/>
              <w:left w:val="single" w:sz="4" w:space="0" w:color="auto"/>
              <w:bottom w:val="single" w:sz="4" w:space="0" w:color="auto"/>
              <w:right w:val="single" w:sz="4" w:space="0" w:color="auto"/>
            </w:tcBorders>
          </w:tcPr>
          <w:p w:rsidR="00A56987" w:rsidRPr="00A56987" w:rsidRDefault="00A56987" w:rsidP="00A56987">
            <w:pPr>
              <w:pStyle w:val="ConsPlusNormal"/>
              <w:rPr>
                <w:rFonts w:ascii="Times New Roman" w:hAnsi="Times New Roman" w:cs="Times New Roman"/>
                <w:sz w:val="24"/>
                <w:szCs w:val="24"/>
              </w:rPr>
            </w:pPr>
          </w:p>
        </w:tc>
      </w:tr>
      <w:tr w:rsidR="00A56987" w:rsidRPr="00A56987" w:rsidTr="00C0323E">
        <w:tc>
          <w:tcPr>
            <w:tcW w:w="567" w:type="dxa"/>
            <w:tcBorders>
              <w:top w:val="single" w:sz="4" w:space="0" w:color="auto"/>
              <w:left w:val="single" w:sz="4" w:space="0" w:color="auto"/>
              <w:bottom w:val="single" w:sz="4" w:space="0" w:color="auto"/>
              <w:right w:val="single" w:sz="4" w:space="0" w:color="auto"/>
            </w:tcBorders>
          </w:tcPr>
          <w:p w:rsidR="00A56987" w:rsidRPr="00A56987" w:rsidRDefault="00A56987" w:rsidP="00A56987">
            <w:pPr>
              <w:pStyle w:val="ConsPlusNormal"/>
              <w:jc w:val="center"/>
              <w:rPr>
                <w:rFonts w:ascii="Times New Roman" w:hAnsi="Times New Roman" w:cs="Times New Roman"/>
                <w:sz w:val="24"/>
                <w:szCs w:val="24"/>
              </w:rPr>
            </w:pPr>
            <w:r w:rsidRPr="00A56987">
              <w:rPr>
                <w:rFonts w:ascii="Times New Roman" w:hAnsi="Times New Roman" w:cs="Times New Roman"/>
                <w:sz w:val="24"/>
                <w:szCs w:val="24"/>
              </w:rPr>
              <w:t>8.</w:t>
            </w:r>
          </w:p>
        </w:tc>
        <w:tc>
          <w:tcPr>
            <w:tcW w:w="4111" w:type="dxa"/>
            <w:tcBorders>
              <w:top w:val="single" w:sz="4" w:space="0" w:color="auto"/>
              <w:left w:val="single" w:sz="4" w:space="0" w:color="auto"/>
              <w:bottom w:val="single" w:sz="4" w:space="0" w:color="auto"/>
              <w:right w:val="single" w:sz="4" w:space="0" w:color="auto"/>
            </w:tcBorders>
          </w:tcPr>
          <w:p w:rsidR="00A56987" w:rsidRPr="00A56987" w:rsidRDefault="00A56987" w:rsidP="00F31F19">
            <w:pPr>
              <w:pStyle w:val="ConsPlusNormal"/>
              <w:ind w:firstLine="0"/>
              <w:jc w:val="both"/>
              <w:rPr>
                <w:rFonts w:ascii="Times New Roman" w:hAnsi="Times New Roman" w:cs="Times New Roman"/>
                <w:sz w:val="24"/>
                <w:szCs w:val="24"/>
              </w:rPr>
            </w:pPr>
            <w:r w:rsidRPr="00A56987">
              <w:rPr>
                <w:rFonts w:ascii="Times New Roman" w:hAnsi="Times New Roman" w:cs="Times New Roman"/>
                <w:sz w:val="24"/>
                <w:szCs w:val="24"/>
              </w:rPr>
              <w:t>Выполнена ли проверяемым юридическим лицом обязанность переоформить право постоянного (бессрочного) пользования земельным участком (земельными участками) на право аренды земельного участка (земельных участков) или приобрести земельный участок (земельные участки) в собственность?</w:t>
            </w:r>
          </w:p>
        </w:tc>
        <w:tc>
          <w:tcPr>
            <w:tcW w:w="2835" w:type="dxa"/>
            <w:tcBorders>
              <w:top w:val="single" w:sz="4" w:space="0" w:color="auto"/>
              <w:left w:val="single" w:sz="4" w:space="0" w:color="auto"/>
              <w:bottom w:val="single" w:sz="4" w:space="0" w:color="auto"/>
              <w:right w:val="single" w:sz="4" w:space="0" w:color="auto"/>
            </w:tcBorders>
          </w:tcPr>
          <w:p w:rsidR="00A56987" w:rsidRPr="00A56987" w:rsidRDefault="000064F2" w:rsidP="00F31F19">
            <w:pPr>
              <w:pStyle w:val="ConsPlusNormal"/>
              <w:ind w:firstLine="0"/>
              <w:jc w:val="both"/>
              <w:rPr>
                <w:rFonts w:ascii="Times New Roman" w:hAnsi="Times New Roman" w:cs="Times New Roman"/>
                <w:sz w:val="24"/>
                <w:szCs w:val="24"/>
              </w:rPr>
            </w:pPr>
            <w:hyperlink r:id="rId33" w:history="1">
              <w:r w:rsidR="00A56987" w:rsidRPr="00A56987">
                <w:rPr>
                  <w:rFonts w:ascii="Times New Roman" w:hAnsi="Times New Roman" w:cs="Times New Roman"/>
                  <w:sz w:val="24"/>
                  <w:szCs w:val="24"/>
                </w:rPr>
                <w:t>пункт 2 статьи 3</w:t>
              </w:r>
            </w:hyperlink>
            <w:r w:rsidR="00A56987" w:rsidRPr="00A56987">
              <w:rPr>
                <w:rFonts w:ascii="Times New Roman" w:hAnsi="Times New Roman" w:cs="Times New Roman"/>
                <w:sz w:val="24"/>
                <w:szCs w:val="24"/>
              </w:rPr>
              <w:t xml:space="preserve"> Федерального закона от 25.10.2001 № 137-ФЗ «О введении в действие Земельного кодекса Российской Федерации»</w:t>
            </w:r>
          </w:p>
        </w:tc>
        <w:tc>
          <w:tcPr>
            <w:tcW w:w="709" w:type="dxa"/>
            <w:tcBorders>
              <w:top w:val="single" w:sz="4" w:space="0" w:color="auto"/>
              <w:left w:val="single" w:sz="4" w:space="0" w:color="auto"/>
              <w:bottom w:val="single" w:sz="4" w:space="0" w:color="auto"/>
              <w:right w:val="single" w:sz="4" w:space="0" w:color="auto"/>
            </w:tcBorders>
          </w:tcPr>
          <w:p w:rsidR="00A56987" w:rsidRPr="00A56987" w:rsidRDefault="00A56987" w:rsidP="00A56987">
            <w:pPr>
              <w:pStyle w:val="ConsPlusNormal"/>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rsidR="00A56987" w:rsidRPr="00A56987" w:rsidRDefault="00A56987" w:rsidP="00A56987">
            <w:pPr>
              <w:pStyle w:val="ConsPlusNormal"/>
              <w:rPr>
                <w:rFonts w:ascii="Times New Roman" w:hAnsi="Times New Roman" w:cs="Times New Roman"/>
                <w:sz w:val="24"/>
                <w:szCs w:val="24"/>
              </w:rPr>
            </w:pPr>
          </w:p>
        </w:tc>
        <w:tc>
          <w:tcPr>
            <w:tcW w:w="1275" w:type="dxa"/>
            <w:tcBorders>
              <w:top w:val="single" w:sz="4" w:space="0" w:color="auto"/>
              <w:left w:val="single" w:sz="4" w:space="0" w:color="auto"/>
              <w:bottom w:val="single" w:sz="4" w:space="0" w:color="auto"/>
              <w:right w:val="single" w:sz="4" w:space="0" w:color="auto"/>
            </w:tcBorders>
          </w:tcPr>
          <w:p w:rsidR="00A56987" w:rsidRPr="00A56987" w:rsidRDefault="00A56987" w:rsidP="00A56987">
            <w:pPr>
              <w:pStyle w:val="ConsPlusNormal"/>
              <w:rPr>
                <w:rFonts w:ascii="Times New Roman" w:hAnsi="Times New Roman" w:cs="Times New Roman"/>
                <w:sz w:val="24"/>
                <w:szCs w:val="24"/>
              </w:rPr>
            </w:pPr>
          </w:p>
        </w:tc>
      </w:tr>
      <w:tr w:rsidR="00A56987" w:rsidRPr="00A56987" w:rsidTr="00C0323E">
        <w:tc>
          <w:tcPr>
            <w:tcW w:w="567" w:type="dxa"/>
            <w:tcBorders>
              <w:top w:val="single" w:sz="4" w:space="0" w:color="auto"/>
              <w:left w:val="single" w:sz="4" w:space="0" w:color="auto"/>
              <w:bottom w:val="single" w:sz="4" w:space="0" w:color="auto"/>
              <w:right w:val="single" w:sz="4" w:space="0" w:color="auto"/>
            </w:tcBorders>
          </w:tcPr>
          <w:p w:rsidR="00A56987" w:rsidRPr="00A56987" w:rsidRDefault="00A56987" w:rsidP="00A56987">
            <w:pPr>
              <w:pStyle w:val="ConsPlusNormal"/>
              <w:jc w:val="center"/>
              <w:rPr>
                <w:rFonts w:ascii="Times New Roman" w:hAnsi="Times New Roman" w:cs="Times New Roman"/>
                <w:sz w:val="24"/>
                <w:szCs w:val="24"/>
              </w:rPr>
            </w:pPr>
            <w:r w:rsidRPr="00A56987">
              <w:rPr>
                <w:rFonts w:ascii="Times New Roman" w:hAnsi="Times New Roman" w:cs="Times New Roman"/>
                <w:sz w:val="24"/>
                <w:szCs w:val="24"/>
              </w:rPr>
              <w:t>9.</w:t>
            </w:r>
          </w:p>
        </w:tc>
        <w:tc>
          <w:tcPr>
            <w:tcW w:w="4111" w:type="dxa"/>
            <w:tcBorders>
              <w:top w:val="single" w:sz="4" w:space="0" w:color="auto"/>
              <w:left w:val="single" w:sz="4" w:space="0" w:color="auto"/>
              <w:bottom w:val="single" w:sz="4" w:space="0" w:color="auto"/>
              <w:right w:val="single" w:sz="4" w:space="0" w:color="auto"/>
            </w:tcBorders>
          </w:tcPr>
          <w:p w:rsidR="00A56987" w:rsidRPr="00A56987" w:rsidRDefault="00A56987" w:rsidP="00F31F19">
            <w:pPr>
              <w:pStyle w:val="ConsPlusNormal"/>
              <w:ind w:firstLine="0"/>
              <w:jc w:val="both"/>
              <w:rPr>
                <w:rFonts w:ascii="Times New Roman" w:hAnsi="Times New Roman" w:cs="Times New Roman"/>
                <w:sz w:val="24"/>
                <w:szCs w:val="24"/>
              </w:rPr>
            </w:pPr>
            <w:r w:rsidRPr="00A56987">
              <w:rPr>
                <w:rFonts w:ascii="Times New Roman" w:hAnsi="Times New Roman" w:cs="Times New Roman"/>
                <w:sz w:val="24"/>
                <w:szCs w:val="24"/>
              </w:rPr>
              <w:t>Соблюдено ли требование об обязательности использования (освоения) земельного участка в сроки, установленные законодательством?</w:t>
            </w:r>
          </w:p>
        </w:tc>
        <w:tc>
          <w:tcPr>
            <w:tcW w:w="2835" w:type="dxa"/>
            <w:tcBorders>
              <w:top w:val="single" w:sz="4" w:space="0" w:color="auto"/>
              <w:left w:val="single" w:sz="4" w:space="0" w:color="auto"/>
              <w:bottom w:val="single" w:sz="4" w:space="0" w:color="auto"/>
              <w:right w:val="single" w:sz="4" w:space="0" w:color="auto"/>
            </w:tcBorders>
          </w:tcPr>
          <w:p w:rsidR="00A56987" w:rsidRPr="00A56987" w:rsidRDefault="000064F2" w:rsidP="00F31F19">
            <w:pPr>
              <w:pStyle w:val="ConsPlusNormal"/>
              <w:ind w:firstLine="0"/>
              <w:jc w:val="both"/>
              <w:rPr>
                <w:rFonts w:ascii="Times New Roman" w:hAnsi="Times New Roman" w:cs="Times New Roman"/>
                <w:sz w:val="24"/>
                <w:szCs w:val="24"/>
              </w:rPr>
            </w:pPr>
            <w:hyperlink r:id="rId34" w:history="1">
              <w:r w:rsidR="00A56987" w:rsidRPr="00A56987">
                <w:rPr>
                  <w:rFonts w:ascii="Times New Roman" w:hAnsi="Times New Roman" w:cs="Times New Roman"/>
                  <w:sz w:val="24"/>
                  <w:szCs w:val="24"/>
                </w:rPr>
                <w:t>статья 42</w:t>
              </w:r>
            </w:hyperlink>
            <w:r w:rsidR="00A56987" w:rsidRPr="00A56987">
              <w:rPr>
                <w:rFonts w:ascii="Times New Roman" w:hAnsi="Times New Roman" w:cs="Times New Roman"/>
                <w:sz w:val="24"/>
                <w:szCs w:val="24"/>
              </w:rPr>
              <w:t xml:space="preserve">, </w:t>
            </w:r>
            <w:hyperlink r:id="rId35" w:history="1">
              <w:r w:rsidR="00A56987" w:rsidRPr="00A56987">
                <w:rPr>
                  <w:rFonts w:ascii="Times New Roman" w:hAnsi="Times New Roman" w:cs="Times New Roman"/>
                  <w:sz w:val="24"/>
                  <w:szCs w:val="24"/>
                </w:rPr>
                <w:t>пункт 2 статьи 45</w:t>
              </w:r>
            </w:hyperlink>
            <w:r w:rsidR="00A56987" w:rsidRPr="00A56987">
              <w:rPr>
                <w:rFonts w:ascii="Times New Roman" w:hAnsi="Times New Roman" w:cs="Times New Roman"/>
                <w:sz w:val="24"/>
                <w:szCs w:val="24"/>
              </w:rPr>
              <w:t xml:space="preserve"> Земельного кодекса Российской Федерации;</w:t>
            </w:r>
          </w:p>
          <w:p w:rsidR="00A56987" w:rsidRPr="00A56987" w:rsidRDefault="000064F2" w:rsidP="00F31F19">
            <w:pPr>
              <w:pStyle w:val="ConsPlusNormal"/>
              <w:ind w:firstLine="0"/>
              <w:jc w:val="both"/>
              <w:rPr>
                <w:rFonts w:ascii="Times New Roman" w:hAnsi="Times New Roman" w:cs="Times New Roman"/>
                <w:sz w:val="24"/>
                <w:szCs w:val="24"/>
              </w:rPr>
            </w:pPr>
            <w:hyperlink r:id="rId36" w:history="1">
              <w:r w:rsidR="00A56987" w:rsidRPr="00A56987">
                <w:rPr>
                  <w:rFonts w:ascii="Times New Roman" w:hAnsi="Times New Roman" w:cs="Times New Roman"/>
                  <w:sz w:val="24"/>
                  <w:szCs w:val="24"/>
                </w:rPr>
                <w:t>статья 284</w:t>
              </w:r>
            </w:hyperlink>
            <w:r w:rsidR="00A56987" w:rsidRPr="00A56987">
              <w:rPr>
                <w:rFonts w:ascii="Times New Roman" w:hAnsi="Times New Roman" w:cs="Times New Roman"/>
                <w:sz w:val="24"/>
                <w:szCs w:val="24"/>
              </w:rPr>
              <w:t xml:space="preserve"> Гражданского кодекса Российской Федерации;</w:t>
            </w:r>
          </w:p>
          <w:p w:rsidR="00A56987" w:rsidRPr="00A56987" w:rsidRDefault="000064F2" w:rsidP="00F31F19">
            <w:pPr>
              <w:pStyle w:val="ConsPlusNormal"/>
              <w:ind w:firstLine="0"/>
              <w:jc w:val="both"/>
              <w:rPr>
                <w:rFonts w:ascii="Times New Roman" w:hAnsi="Times New Roman" w:cs="Times New Roman"/>
                <w:sz w:val="24"/>
                <w:szCs w:val="24"/>
              </w:rPr>
            </w:pPr>
            <w:hyperlink r:id="rId37" w:history="1">
              <w:r w:rsidR="00A56987" w:rsidRPr="00A56987">
                <w:rPr>
                  <w:rFonts w:ascii="Times New Roman" w:hAnsi="Times New Roman" w:cs="Times New Roman"/>
                  <w:sz w:val="24"/>
                  <w:szCs w:val="24"/>
                </w:rPr>
                <w:t>пункт 7 части 2 статьи 19</w:t>
              </w:r>
            </w:hyperlink>
            <w:r w:rsidR="00A56987" w:rsidRPr="00A56987">
              <w:rPr>
                <w:rFonts w:ascii="Times New Roman" w:hAnsi="Times New Roman" w:cs="Times New Roman"/>
                <w:sz w:val="24"/>
                <w:szCs w:val="24"/>
              </w:rPr>
              <w:t>Федерального закона от 15.04.1998 № 66-ФЗ «О садоводческих, огороднических и дачных некоммерческих объединениях граждан»</w:t>
            </w:r>
          </w:p>
        </w:tc>
        <w:tc>
          <w:tcPr>
            <w:tcW w:w="709" w:type="dxa"/>
            <w:tcBorders>
              <w:top w:val="single" w:sz="4" w:space="0" w:color="auto"/>
              <w:left w:val="single" w:sz="4" w:space="0" w:color="auto"/>
              <w:bottom w:val="single" w:sz="4" w:space="0" w:color="auto"/>
              <w:right w:val="single" w:sz="4" w:space="0" w:color="auto"/>
            </w:tcBorders>
          </w:tcPr>
          <w:p w:rsidR="00A56987" w:rsidRPr="00A56987" w:rsidRDefault="00A56987" w:rsidP="00A56987">
            <w:pPr>
              <w:pStyle w:val="ConsPlusNormal"/>
              <w:jc w:val="both"/>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rsidR="00A56987" w:rsidRPr="00A56987" w:rsidRDefault="00A56987" w:rsidP="00A56987">
            <w:pPr>
              <w:pStyle w:val="ConsPlusNormal"/>
              <w:jc w:val="both"/>
              <w:rPr>
                <w:rFonts w:ascii="Times New Roman" w:hAnsi="Times New Roman" w:cs="Times New Roman"/>
                <w:sz w:val="24"/>
                <w:szCs w:val="24"/>
              </w:rPr>
            </w:pPr>
          </w:p>
        </w:tc>
        <w:tc>
          <w:tcPr>
            <w:tcW w:w="1275" w:type="dxa"/>
            <w:tcBorders>
              <w:top w:val="single" w:sz="4" w:space="0" w:color="auto"/>
              <w:left w:val="single" w:sz="4" w:space="0" w:color="auto"/>
              <w:bottom w:val="single" w:sz="4" w:space="0" w:color="auto"/>
              <w:right w:val="single" w:sz="4" w:space="0" w:color="auto"/>
            </w:tcBorders>
          </w:tcPr>
          <w:p w:rsidR="00A56987" w:rsidRPr="00A56987" w:rsidRDefault="00A56987" w:rsidP="00A56987">
            <w:pPr>
              <w:pStyle w:val="ConsPlusNormal"/>
              <w:jc w:val="both"/>
              <w:rPr>
                <w:rFonts w:ascii="Times New Roman" w:hAnsi="Times New Roman" w:cs="Times New Roman"/>
                <w:sz w:val="24"/>
                <w:szCs w:val="24"/>
              </w:rPr>
            </w:pPr>
          </w:p>
        </w:tc>
      </w:tr>
    </w:tbl>
    <w:p w:rsidR="00A56987" w:rsidRPr="00A56987" w:rsidRDefault="00A56987" w:rsidP="00A56987">
      <w:pPr>
        <w:pStyle w:val="ConsPlusNormal"/>
        <w:jc w:val="both"/>
        <w:rPr>
          <w:rFonts w:ascii="Times New Roman" w:hAnsi="Times New Roman" w:cs="Times New Roman"/>
          <w:sz w:val="24"/>
          <w:szCs w:val="24"/>
        </w:rPr>
      </w:pPr>
    </w:p>
    <w:p w:rsidR="00A56987" w:rsidRPr="00A56987" w:rsidRDefault="00A56987" w:rsidP="00A56987">
      <w:pPr>
        <w:pStyle w:val="ConsPlusNonformat"/>
        <w:jc w:val="both"/>
        <w:rPr>
          <w:rFonts w:ascii="Times New Roman" w:hAnsi="Times New Roman" w:cs="Times New Roman"/>
          <w:sz w:val="24"/>
          <w:szCs w:val="24"/>
        </w:rPr>
      </w:pPr>
      <w:r w:rsidRPr="00A56987">
        <w:rPr>
          <w:rFonts w:ascii="Times New Roman" w:hAnsi="Times New Roman" w:cs="Times New Roman"/>
          <w:sz w:val="24"/>
          <w:szCs w:val="24"/>
        </w:rPr>
        <w:t>___________________________________________________________________________</w:t>
      </w:r>
    </w:p>
    <w:p w:rsidR="00A56987" w:rsidRPr="00A56987" w:rsidRDefault="00A56987" w:rsidP="00A56987">
      <w:pPr>
        <w:pStyle w:val="ConsPlusNonformat"/>
        <w:jc w:val="center"/>
        <w:rPr>
          <w:rFonts w:ascii="Times New Roman" w:hAnsi="Times New Roman" w:cs="Times New Roman"/>
          <w:sz w:val="24"/>
          <w:szCs w:val="24"/>
        </w:rPr>
      </w:pPr>
      <w:proofErr w:type="gramStart"/>
      <w:r w:rsidRPr="00A56987">
        <w:rPr>
          <w:rFonts w:ascii="Times New Roman" w:hAnsi="Times New Roman" w:cs="Times New Roman"/>
          <w:sz w:val="24"/>
          <w:szCs w:val="24"/>
        </w:rPr>
        <w:t>(должность, фамилия, имя, отчество (последнее - при наличии) представителя</w:t>
      </w:r>
      <w:proofErr w:type="gramEnd"/>
    </w:p>
    <w:p w:rsidR="00A56987" w:rsidRPr="00A56987" w:rsidRDefault="00A56987" w:rsidP="00A56987">
      <w:pPr>
        <w:pStyle w:val="ConsPlusNonformat"/>
        <w:jc w:val="center"/>
        <w:rPr>
          <w:rFonts w:ascii="Times New Roman" w:hAnsi="Times New Roman" w:cs="Times New Roman"/>
          <w:sz w:val="24"/>
          <w:szCs w:val="24"/>
        </w:rPr>
      </w:pPr>
      <w:r w:rsidRPr="00A56987">
        <w:rPr>
          <w:rFonts w:ascii="Times New Roman" w:hAnsi="Times New Roman" w:cs="Times New Roman"/>
          <w:sz w:val="24"/>
          <w:szCs w:val="24"/>
        </w:rPr>
        <w:t>юридического лица, индивидуального предпринимателя)</w:t>
      </w:r>
    </w:p>
    <w:p w:rsidR="00A56987" w:rsidRPr="00A56987" w:rsidRDefault="00A56987" w:rsidP="00A56987">
      <w:pPr>
        <w:pStyle w:val="ConsPlusNonformat"/>
        <w:jc w:val="center"/>
        <w:rPr>
          <w:rFonts w:ascii="Times New Roman" w:hAnsi="Times New Roman" w:cs="Times New Roman"/>
          <w:sz w:val="24"/>
          <w:szCs w:val="24"/>
        </w:rPr>
      </w:pPr>
    </w:p>
    <w:p w:rsidR="00A56987" w:rsidRPr="00A56987" w:rsidRDefault="00A56987" w:rsidP="00A56987">
      <w:pPr>
        <w:pStyle w:val="ConsPlusNonformat"/>
        <w:jc w:val="center"/>
        <w:rPr>
          <w:rFonts w:ascii="Times New Roman" w:hAnsi="Times New Roman" w:cs="Times New Roman"/>
          <w:sz w:val="24"/>
          <w:szCs w:val="24"/>
        </w:rPr>
      </w:pPr>
      <w:r w:rsidRPr="00A56987">
        <w:rPr>
          <w:rFonts w:ascii="Times New Roman" w:hAnsi="Times New Roman" w:cs="Times New Roman"/>
          <w:sz w:val="24"/>
          <w:szCs w:val="24"/>
        </w:rPr>
        <w:t>___________________________________________________________________________</w:t>
      </w:r>
    </w:p>
    <w:p w:rsidR="00A56987" w:rsidRPr="00A56987" w:rsidRDefault="00A56987" w:rsidP="00A56987">
      <w:pPr>
        <w:pStyle w:val="ConsPlusNonformat"/>
        <w:jc w:val="center"/>
        <w:rPr>
          <w:rFonts w:ascii="Times New Roman" w:hAnsi="Times New Roman" w:cs="Times New Roman"/>
          <w:sz w:val="24"/>
          <w:szCs w:val="24"/>
        </w:rPr>
      </w:pPr>
      <w:proofErr w:type="gramStart"/>
      <w:r w:rsidRPr="00A56987">
        <w:rPr>
          <w:rFonts w:ascii="Times New Roman" w:hAnsi="Times New Roman" w:cs="Times New Roman"/>
          <w:sz w:val="24"/>
          <w:szCs w:val="24"/>
        </w:rPr>
        <w:t>(должность, фамилия, имя, отчество (последнее - при наличии) лица,</w:t>
      </w:r>
      <w:proofErr w:type="gramEnd"/>
    </w:p>
    <w:p w:rsidR="00A56987" w:rsidRPr="00A56987" w:rsidRDefault="00A56987" w:rsidP="00A56987">
      <w:pPr>
        <w:pStyle w:val="ConsPlusNonformat"/>
        <w:jc w:val="center"/>
        <w:rPr>
          <w:rFonts w:ascii="Times New Roman" w:hAnsi="Times New Roman" w:cs="Times New Roman"/>
          <w:sz w:val="24"/>
          <w:szCs w:val="24"/>
        </w:rPr>
      </w:pPr>
      <w:proofErr w:type="gramStart"/>
      <w:r w:rsidRPr="00A56987">
        <w:rPr>
          <w:rFonts w:ascii="Times New Roman" w:hAnsi="Times New Roman" w:cs="Times New Roman"/>
          <w:sz w:val="24"/>
          <w:szCs w:val="24"/>
        </w:rPr>
        <w:t>проводящего</w:t>
      </w:r>
      <w:proofErr w:type="gramEnd"/>
      <w:r w:rsidRPr="00A56987">
        <w:rPr>
          <w:rFonts w:ascii="Times New Roman" w:hAnsi="Times New Roman" w:cs="Times New Roman"/>
          <w:sz w:val="24"/>
          <w:szCs w:val="24"/>
        </w:rPr>
        <w:t xml:space="preserve"> плановую проверку и заполняющего проверочный лист)</w:t>
      </w:r>
    </w:p>
    <w:p w:rsidR="00A56987" w:rsidRDefault="00A56987" w:rsidP="00A56987">
      <w:pPr>
        <w:pStyle w:val="ConsPlusNormal"/>
        <w:ind w:firstLine="540"/>
        <w:jc w:val="both"/>
        <w:rPr>
          <w:rFonts w:ascii="Times New Roman" w:hAnsi="Times New Roman" w:cs="Times New Roman"/>
          <w:sz w:val="24"/>
          <w:szCs w:val="24"/>
        </w:rPr>
      </w:pPr>
    </w:p>
    <w:p w:rsidR="00B2168E" w:rsidRDefault="00B2168E" w:rsidP="00A56987">
      <w:pPr>
        <w:pStyle w:val="ConsPlusNormal"/>
        <w:ind w:firstLine="540"/>
        <w:jc w:val="both"/>
        <w:rPr>
          <w:rFonts w:ascii="Times New Roman" w:hAnsi="Times New Roman" w:cs="Times New Roman"/>
          <w:sz w:val="24"/>
          <w:szCs w:val="24"/>
        </w:rPr>
      </w:pPr>
    </w:p>
    <w:p w:rsidR="00BE6DD3" w:rsidRDefault="00BE6DD3" w:rsidP="00A56987">
      <w:pPr>
        <w:pStyle w:val="ConsPlusNormal"/>
        <w:ind w:firstLine="540"/>
        <w:jc w:val="both"/>
        <w:rPr>
          <w:rFonts w:ascii="Times New Roman" w:hAnsi="Times New Roman" w:cs="Times New Roman"/>
          <w:sz w:val="24"/>
          <w:szCs w:val="24"/>
        </w:rPr>
      </w:pPr>
    </w:p>
    <w:p w:rsidR="00BE6DD3" w:rsidRDefault="00BE6DD3" w:rsidP="00A56987">
      <w:pPr>
        <w:pStyle w:val="ConsPlusNormal"/>
        <w:ind w:firstLine="540"/>
        <w:jc w:val="both"/>
        <w:rPr>
          <w:rFonts w:ascii="Times New Roman" w:hAnsi="Times New Roman" w:cs="Times New Roman"/>
          <w:sz w:val="24"/>
          <w:szCs w:val="24"/>
        </w:rPr>
      </w:pPr>
    </w:p>
    <w:p w:rsidR="00BE6DD3" w:rsidRDefault="00BE6DD3" w:rsidP="00A56987">
      <w:pPr>
        <w:pStyle w:val="ConsPlusNormal"/>
        <w:ind w:firstLine="540"/>
        <w:jc w:val="both"/>
        <w:rPr>
          <w:rFonts w:ascii="Times New Roman" w:hAnsi="Times New Roman" w:cs="Times New Roman"/>
          <w:sz w:val="24"/>
          <w:szCs w:val="24"/>
        </w:rPr>
      </w:pPr>
    </w:p>
    <w:p w:rsidR="00BE6DD3" w:rsidRDefault="00BE6DD3" w:rsidP="00A56987">
      <w:pPr>
        <w:pStyle w:val="ConsPlusNormal"/>
        <w:ind w:firstLine="540"/>
        <w:jc w:val="both"/>
        <w:rPr>
          <w:rFonts w:ascii="Times New Roman" w:hAnsi="Times New Roman" w:cs="Times New Roman"/>
          <w:sz w:val="24"/>
          <w:szCs w:val="24"/>
        </w:rPr>
      </w:pPr>
    </w:p>
    <w:p w:rsidR="00B2168E" w:rsidRDefault="00B2168E" w:rsidP="00A56987">
      <w:pPr>
        <w:pStyle w:val="ConsPlusNormal"/>
        <w:ind w:firstLine="540"/>
        <w:jc w:val="both"/>
        <w:rPr>
          <w:rFonts w:ascii="Times New Roman" w:hAnsi="Times New Roman" w:cs="Times New Roman"/>
          <w:sz w:val="24"/>
          <w:szCs w:val="24"/>
        </w:rPr>
      </w:pPr>
    </w:p>
    <w:p w:rsidR="00BE6DD3" w:rsidRPr="00BE6DD3" w:rsidRDefault="00BE6DD3" w:rsidP="00BE6DD3">
      <w:pPr>
        <w:jc w:val="center"/>
        <w:rPr>
          <w:b/>
        </w:rPr>
      </w:pPr>
      <w:r w:rsidRPr="00BE6DD3">
        <w:rPr>
          <w:b/>
        </w:rPr>
        <w:t xml:space="preserve">АДМИНИСТРАЦИЯ  </w:t>
      </w:r>
    </w:p>
    <w:p w:rsidR="00BE6DD3" w:rsidRPr="00BE6DD3" w:rsidRDefault="00BE6DD3" w:rsidP="00BE6DD3">
      <w:pPr>
        <w:jc w:val="center"/>
        <w:rPr>
          <w:b/>
        </w:rPr>
      </w:pPr>
      <w:r w:rsidRPr="00BE6DD3">
        <w:rPr>
          <w:b/>
        </w:rPr>
        <w:t>ИНСАРСКОГО  МУНИЦИПАЛЬНОГО РАЙОНА</w:t>
      </w:r>
    </w:p>
    <w:p w:rsidR="00BE6DD3" w:rsidRPr="00BE6DD3" w:rsidRDefault="00BE6DD3" w:rsidP="00BE6DD3">
      <w:pPr>
        <w:jc w:val="center"/>
        <w:rPr>
          <w:b/>
        </w:rPr>
      </w:pPr>
      <w:r w:rsidRPr="00BE6DD3">
        <w:rPr>
          <w:b/>
        </w:rPr>
        <w:t>РЕСПУБЛИКИ МОРДОВИЯ</w:t>
      </w:r>
    </w:p>
    <w:p w:rsidR="00BE6DD3" w:rsidRPr="00BE6DD3" w:rsidRDefault="00BE6DD3" w:rsidP="00BE6DD3">
      <w:pPr>
        <w:jc w:val="center"/>
      </w:pPr>
    </w:p>
    <w:p w:rsidR="00BE6DD3" w:rsidRPr="00BE6DD3" w:rsidRDefault="00BE6DD3" w:rsidP="00BE6DD3">
      <w:pPr>
        <w:jc w:val="center"/>
        <w:rPr>
          <w:b/>
        </w:rPr>
      </w:pPr>
      <w:proofErr w:type="gramStart"/>
      <w:r w:rsidRPr="00BE6DD3">
        <w:rPr>
          <w:b/>
        </w:rPr>
        <w:t>П</w:t>
      </w:r>
      <w:proofErr w:type="gramEnd"/>
      <w:r w:rsidRPr="00BE6DD3">
        <w:rPr>
          <w:b/>
        </w:rPr>
        <w:t xml:space="preserve"> О С Т А Н О В Л Е Н И Е</w:t>
      </w:r>
    </w:p>
    <w:p w:rsidR="00BE6DD3" w:rsidRPr="00BE6DD3" w:rsidRDefault="00BE6DD3" w:rsidP="00BE6DD3">
      <w:pPr>
        <w:jc w:val="center"/>
      </w:pPr>
    </w:p>
    <w:p w:rsidR="00BE6DD3" w:rsidRPr="00BE6DD3" w:rsidRDefault="00BE6DD3" w:rsidP="00BE6DD3">
      <w:pPr>
        <w:jc w:val="center"/>
      </w:pPr>
      <w:r w:rsidRPr="00BE6DD3">
        <w:t>г. Инсар</w:t>
      </w:r>
    </w:p>
    <w:p w:rsidR="00BE6DD3" w:rsidRPr="00BE6DD3" w:rsidRDefault="00BE6DD3" w:rsidP="00BE6DD3">
      <w:pPr>
        <w:ind w:right="-140"/>
      </w:pPr>
    </w:p>
    <w:p w:rsidR="00BE6DD3" w:rsidRPr="00BE6DD3" w:rsidRDefault="00BE6DD3" w:rsidP="00BE6DD3"/>
    <w:p w:rsidR="00BE6DD3" w:rsidRPr="00BE6DD3" w:rsidRDefault="00BE6DD3" w:rsidP="00BE6DD3">
      <w:pPr>
        <w:rPr>
          <w:b/>
        </w:rPr>
      </w:pPr>
      <w:r w:rsidRPr="00BE6DD3">
        <w:rPr>
          <w:b/>
        </w:rPr>
        <w:t>от  24.09.2021 г.                                                                                                           № 306</w:t>
      </w:r>
    </w:p>
    <w:p w:rsidR="00BE6DD3" w:rsidRPr="00BE6DD3" w:rsidRDefault="00BE6DD3" w:rsidP="00BE6DD3"/>
    <w:p w:rsidR="00BE6DD3" w:rsidRPr="00BE6DD3" w:rsidRDefault="00BE6DD3" w:rsidP="00BE6DD3">
      <w:r w:rsidRPr="00BE6DD3">
        <w:t>О внесении изменений в постановление</w:t>
      </w:r>
    </w:p>
    <w:p w:rsidR="00BE6DD3" w:rsidRPr="00BE6DD3" w:rsidRDefault="00BE6DD3" w:rsidP="00BE6DD3">
      <w:r w:rsidRPr="00BE6DD3">
        <w:t xml:space="preserve">администрации Инсарского </w:t>
      </w:r>
      <w:proofErr w:type="gramStart"/>
      <w:r w:rsidRPr="00BE6DD3">
        <w:t>муниципального</w:t>
      </w:r>
      <w:proofErr w:type="gramEnd"/>
    </w:p>
    <w:p w:rsidR="00BE6DD3" w:rsidRPr="00BE6DD3" w:rsidRDefault="00BE6DD3" w:rsidP="00BE6DD3">
      <w:r w:rsidRPr="00BE6DD3">
        <w:t>района от 16.11.2018 г. № 443</w:t>
      </w:r>
    </w:p>
    <w:p w:rsidR="00BE6DD3" w:rsidRPr="00BE6DD3" w:rsidRDefault="00BE6DD3" w:rsidP="00BE6DD3"/>
    <w:p w:rsidR="00BE6DD3" w:rsidRPr="00BE6DD3" w:rsidRDefault="00BE6DD3" w:rsidP="00BE6DD3"/>
    <w:p w:rsidR="00BE6DD3" w:rsidRPr="00BE6DD3" w:rsidRDefault="00BE6DD3" w:rsidP="00BE6DD3">
      <w:pPr>
        <w:ind w:firstLine="708"/>
        <w:jc w:val="both"/>
      </w:pPr>
      <w:r w:rsidRPr="00BE6DD3">
        <w:t>В соответствии с  Уставом Инсарского муниципального района,  администрация Инсарского муниципального района</w:t>
      </w:r>
    </w:p>
    <w:p w:rsidR="00BE6DD3" w:rsidRPr="00BE6DD3" w:rsidRDefault="00BE6DD3" w:rsidP="00BE6DD3">
      <w:pPr>
        <w:jc w:val="center"/>
      </w:pPr>
      <w:proofErr w:type="gramStart"/>
      <w:r w:rsidRPr="00BE6DD3">
        <w:t>П</w:t>
      </w:r>
      <w:proofErr w:type="gramEnd"/>
      <w:r w:rsidRPr="00BE6DD3">
        <w:t xml:space="preserve"> О С Т А Н О В Л Я Е Т:</w:t>
      </w:r>
    </w:p>
    <w:p w:rsidR="00BE6DD3" w:rsidRPr="00BE6DD3" w:rsidRDefault="00BE6DD3" w:rsidP="00BE6DD3">
      <w:pPr>
        <w:ind w:firstLine="708"/>
        <w:jc w:val="both"/>
      </w:pPr>
      <w:r w:rsidRPr="00BE6DD3">
        <w:t>1. Внести в постановление администрации Инсарского муниципального района от 16.11.2018 г. № 443«Об утверждении муниципальной программы Инсарского муниципального района «Энергосбережение и повышение энергетической эффективности в Инсарском муниципальном районе Республики Мордовия на 2019-2021 годы» следующие изменения:</w:t>
      </w:r>
    </w:p>
    <w:p w:rsidR="00BE6DD3" w:rsidRPr="00BE6DD3" w:rsidRDefault="00BE6DD3" w:rsidP="00BE6DD3">
      <w:pPr>
        <w:ind w:firstLine="708"/>
        <w:jc w:val="both"/>
      </w:pPr>
      <w:r w:rsidRPr="00BE6DD3">
        <w:t>Приложение к муниципальной программе изложить в новой редакции, согласно приложению.</w:t>
      </w:r>
    </w:p>
    <w:p w:rsidR="00BE6DD3" w:rsidRPr="00BE6DD3" w:rsidRDefault="00BE6DD3" w:rsidP="00BE6DD3">
      <w:pPr>
        <w:ind w:firstLine="708"/>
        <w:jc w:val="both"/>
      </w:pPr>
      <w:r w:rsidRPr="00BE6DD3">
        <w:t xml:space="preserve">2. </w:t>
      </w:r>
      <w:proofErr w:type="gramStart"/>
      <w:r w:rsidRPr="00BE6DD3">
        <w:t>Контроль за</w:t>
      </w:r>
      <w:proofErr w:type="gramEnd"/>
      <w:r w:rsidRPr="00BE6DD3">
        <w:t xml:space="preserve"> исполнением настоящего постановления возложить на   Капкаева Р.Х. – заместителя главы - начальника управления строительства, архитектуры, ЖКХ и дорожного хозяйства администрации</w:t>
      </w:r>
    </w:p>
    <w:p w:rsidR="00BE6DD3" w:rsidRPr="00BE6DD3" w:rsidRDefault="00BE6DD3" w:rsidP="00BE6DD3">
      <w:pPr>
        <w:pStyle w:val="a8"/>
        <w:rPr>
          <w:sz w:val="24"/>
          <w:szCs w:val="24"/>
        </w:rPr>
      </w:pPr>
    </w:p>
    <w:p w:rsidR="00BE6DD3" w:rsidRPr="00BE6DD3" w:rsidRDefault="00BE6DD3" w:rsidP="00BE6DD3">
      <w:pPr>
        <w:pStyle w:val="a8"/>
        <w:rPr>
          <w:sz w:val="24"/>
          <w:szCs w:val="24"/>
        </w:rPr>
      </w:pPr>
    </w:p>
    <w:p w:rsidR="00BE6DD3" w:rsidRPr="00BE6DD3" w:rsidRDefault="00BE6DD3" w:rsidP="00BE6DD3">
      <w:pPr>
        <w:pStyle w:val="a8"/>
        <w:rPr>
          <w:sz w:val="24"/>
          <w:szCs w:val="24"/>
        </w:rPr>
      </w:pPr>
    </w:p>
    <w:p w:rsidR="00BE6DD3" w:rsidRPr="00BE6DD3" w:rsidRDefault="00BE6DD3" w:rsidP="00BE6DD3">
      <w:pPr>
        <w:pStyle w:val="a8"/>
        <w:rPr>
          <w:sz w:val="24"/>
          <w:szCs w:val="24"/>
        </w:rPr>
      </w:pPr>
      <w:r w:rsidRPr="00BE6DD3">
        <w:rPr>
          <w:sz w:val="24"/>
          <w:szCs w:val="24"/>
        </w:rPr>
        <w:t>Глава Инсарского</w:t>
      </w:r>
    </w:p>
    <w:p w:rsidR="00BE6DD3" w:rsidRPr="00BE6DD3" w:rsidRDefault="00BE6DD3" w:rsidP="00BE6DD3">
      <w:pPr>
        <w:pStyle w:val="a8"/>
        <w:rPr>
          <w:sz w:val="24"/>
          <w:szCs w:val="24"/>
        </w:rPr>
      </w:pPr>
      <w:r w:rsidRPr="00BE6DD3">
        <w:rPr>
          <w:sz w:val="24"/>
          <w:szCs w:val="24"/>
        </w:rPr>
        <w:t xml:space="preserve">муниципального района       </w:t>
      </w:r>
      <w:r>
        <w:rPr>
          <w:sz w:val="24"/>
          <w:szCs w:val="24"/>
        </w:rPr>
        <w:t xml:space="preserve">                          </w:t>
      </w:r>
      <w:r w:rsidRPr="00BE6DD3">
        <w:rPr>
          <w:sz w:val="24"/>
          <w:szCs w:val="24"/>
        </w:rPr>
        <w:t xml:space="preserve">                                                                     К.А. Мангутов</w:t>
      </w:r>
    </w:p>
    <w:p w:rsidR="00BE6DD3" w:rsidRPr="00BE6DD3" w:rsidRDefault="00BE6DD3" w:rsidP="00BE6DD3">
      <w:pPr>
        <w:pStyle w:val="a8"/>
        <w:ind w:firstLine="0"/>
        <w:rPr>
          <w:sz w:val="24"/>
          <w:szCs w:val="24"/>
        </w:rPr>
      </w:pPr>
    </w:p>
    <w:p w:rsidR="00BE6DD3" w:rsidRDefault="00BE6DD3" w:rsidP="00BE6DD3">
      <w:pPr>
        <w:pStyle w:val="a8"/>
        <w:ind w:firstLine="0"/>
        <w:rPr>
          <w:sz w:val="24"/>
          <w:szCs w:val="24"/>
        </w:rPr>
      </w:pPr>
    </w:p>
    <w:p w:rsidR="00BE6DD3" w:rsidRDefault="00BE6DD3" w:rsidP="00BE6DD3">
      <w:pPr>
        <w:pStyle w:val="a8"/>
        <w:ind w:firstLine="0"/>
        <w:rPr>
          <w:sz w:val="24"/>
          <w:szCs w:val="24"/>
        </w:rPr>
      </w:pPr>
    </w:p>
    <w:p w:rsidR="00BE6DD3" w:rsidRDefault="00BE6DD3" w:rsidP="00BE6DD3">
      <w:pPr>
        <w:pStyle w:val="a8"/>
        <w:ind w:firstLine="0"/>
        <w:rPr>
          <w:sz w:val="24"/>
          <w:szCs w:val="24"/>
        </w:rPr>
      </w:pPr>
    </w:p>
    <w:p w:rsidR="00BE6DD3" w:rsidRDefault="00BE6DD3" w:rsidP="00BE6DD3">
      <w:pPr>
        <w:pStyle w:val="a8"/>
        <w:ind w:firstLine="0"/>
        <w:rPr>
          <w:sz w:val="24"/>
          <w:szCs w:val="24"/>
        </w:rPr>
      </w:pPr>
    </w:p>
    <w:p w:rsidR="00BE6DD3" w:rsidRDefault="00BE6DD3" w:rsidP="00BE6DD3">
      <w:pPr>
        <w:pStyle w:val="a8"/>
        <w:ind w:firstLine="0"/>
        <w:rPr>
          <w:sz w:val="24"/>
          <w:szCs w:val="24"/>
        </w:rPr>
      </w:pPr>
    </w:p>
    <w:p w:rsidR="00BE6DD3" w:rsidRDefault="00BE6DD3" w:rsidP="00BE6DD3">
      <w:pPr>
        <w:pStyle w:val="a8"/>
        <w:ind w:firstLine="0"/>
        <w:rPr>
          <w:sz w:val="24"/>
          <w:szCs w:val="24"/>
        </w:rPr>
      </w:pPr>
    </w:p>
    <w:p w:rsidR="00BE6DD3" w:rsidRDefault="00BE6DD3" w:rsidP="00BE6DD3">
      <w:pPr>
        <w:pStyle w:val="a8"/>
        <w:ind w:firstLine="0"/>
        <w:rPr>
          <w:sz w:val="24"/>
          <w:szCs w:val="24"/>
        </w:rPr>
      </w:pPr>
    </w:p>
    <w:p w:rsidR="00BE6DD3" w:rsidRDefault="00BE6DD3" w:rsidP="00BE6DD3">
      <w:pPr>
        <w:pStyle w:val="a8"/>
        <w:ind w:firstLine="0"/>
        <w:rPr>
          <w:sz w:val="24"/>
          <w:szCs w:val="24"/>
        </w:rPr>
      </w:pPr>
    </w:p>
    <w:p w:rsidR="00BE6DD3" w:rsidRDefault="00BE6DD3" w:rsidP="00BE6DD3">
      <w:pPr>
        <w:pStyle w:val="a8"/>
        <w:ind w:firstLine="0"/>
        <w:rPr>
          <w:sz w:val="24"/>
          <w:szCs w:val="24"/>
        </w:rPr>
      </w:pPr>
    </w:p>
    <w:p w:rsidR="00BE6DD3" w:rsidRDefault="00BE6DD3" w:rsidP="00BE6DD3">
      <w:pPr>
        <w:pStyle w:val="a8"/>
        <w:ind w:firstLine="0"/>
        <w:rPr>
          <w:sz w:val="24"/>
          <w:szCs w:val="24"/>
        </w:rPr>
      </w:pPr>
    </w:p>
    <w:p w:rsidR="00BE6DD3" w:rsidRDefault="00BE6DD3" w:rsidP="00BE6DD3">
      <w:pPr>
        <w:pStyle w:val="a8"/>
        <w:ind w:firstLine="0"/>
        <w:rPr>
          <w:sz w:val="24"/>
          <w:szCs w:val="24"/>
        </w:rPr>
      </w:pPr>
    </w:p>
    <w:p w:rsidR="00BE6DD3" w:rsidRPr="00BE6DD3" w:rsidRDefault="00BE6DD3" w:rsidP="00BE6DD3">
      <w:pPr>
        <w:pStyle w:val="3"/>
        <w:tabs>
          <w:tab w:val="left" w:pos="5580"/>
        </w:tabs>
        <w:spacing w:before="0" w:after="0"/>
        <w:ind w:left="4962" w:firstLine="0"/>
        <w:rPr>
          <w:rFonts w:ascii="Times New Roman" w:hAnsi="Times New Roman"/>
          <w:b w:val="0"/>
          <w:sz w:val="24"/>
        </w:rPr>
      </w:pPr>
      <w:r w:rsidRPr="00BE6DD3">
        <w:rPr>
          <w:rFonts w:ascii="Times New Roman" w:hAnsi="Times New Roman"/>
          <w:b w:val="0"/>
          <w:sz w:val="24"/>
        </w:rPr>
        <w:lastRenderedPageBreak/>
        <w:t>Приложение</w:t>
      </w:r>
    </w:p>
    <w:p w:rsidR="00BE6DD3" w:rsidRPr="00BE6DD3" w:rsidRDefault="00BE6DD3" w:rsidP="00BE6DD3">
      <w:pPr>
        <w:tabs>
          <w:tab w:val="left" w:pos="5580"/>
        </w:tabs>
        <w:ind w:left="4962"/>
      </w:pPr>
      <w:r w:rsidRPr="00BE6DD3">
        <w:t>к постановлению администрации</w:t>
      </w:r>
    </w:p>
    <w:p w:rsidR="00BE6DD3" w:rsidRPr="00BE6DD3" w:rsidRDefault="00BE6DD3" w:rsidP="00BE6DD3">
      <w:pPr>
        <w:tabs>
          <w:tab w:val="left" w:pos="5580"/>
        </w:tabs>
        <w:ind w:left="4962"/>
      </w:pPr>
      <w:r w:rsidRPr="00BE6DD3">
        <w:t>Инсарского муниципального района</w:t>
      </w:r>
    </w:p>
    <w:p w:rsidR="00BE6DD3" w:rsidRPr="00BE6DD3" w:rsidRDefault="00BE6DD3" w:rsidP="00BE6DD3">
      <w:pPr>
        <w:tabs>
          <w:tab w:val="left" w:pos="5220"/>
        </w:tabs>
        <w:ind w:left="4962"/>
      </w:pPr>
      <w:r w:rsidRPr="00BE6DD3">
        <w:t>от 24.09.2021 г.  № 306</w:t>
      </w:r>
    </w:p>
    <w:p w:rsidR="00BE6DD3" w:rsidRPr="00BE6DD3" w:rsidRDefault="00BE6DD3" w:rsidP="00BE6DD3">
      <w:pPr>
        <w:ind w:left="4962"/>
      </w:pPr>
    </w:p>
    <w:p w:rsidR="00BE6DD3" w:rsidRPr="00BE6DD3" w:rsidRDefault="00BE6DD3" w:rsidP="00BE6DD3">
      <w:pPr>
        <w:ind w:left="5040"/>
      </w:pPr>
    </w:p>
    <w:p w:rsidR="00BE6DD3" w:rsidRPr="00BE6DD3" w:rsidRDefault="00BE6DD3" w:rsidP="00BE6DD3">
      <w:pPr>
        <w:ind w:left="5040"/>
      </w:pPr>
      <w:r w:rsidRPr="00BE6DD3">
        <w:t xml:space="preserve"> </w:t>
      </w:r>
    </w:p>
    <w:p w:rsidR="00BE6DD3" w:rsidRPr="00BE6DD3" w:rsidRDefault="00BE6DD3" w:rsidP="00BE6DD3"/>
    <w:p w:rsidR="00BE6DD3" w:rsidRDefault="00BE6DD3" w:rsidP="00BE6DD3">
      <w:pPr>
        <w:jc w:val="center"/>
      </w:pPr>
    </w:p>
    <w:p w:rsidR="00BE6DD3" w:rsidRDefault="00BE6DD3" w:rsidP="00BE6DD3">
      <w:pPr>
        <w:jc w:val="center"/>
      </w:pPr>
    </w:p>
    <w:p w:rsidR="00BE6DD3" w:rsidRDefault="00BE6DD3" w:rsidP="00BE6DD3">
      <w:pPr>
        <w:jc w:val="center"/>
      </w:pPr>
    </w:p>
    <w:p w:rsidR="00BE6DD3" w:rsidRPr="00BE6DD3" w:rsidRDefault="00BE6DD3" w:rsidP="00BE6DD3">
      <w:pPr>
        <w:jc w:val="center"/>
      </w:pPr>
    </w:p>
    <w:p w:rsidR="00BE6DD3" w:rsidRPr="00BE6DD3" w:rsidRDefault="00BE6DD3" w:rsidP="00BE6DD3">
      <w:pPr>
        <w:jc w:val="center"/>
      </w:pPr>
    </w:p>
    <w:p w:rsidR="00BE6DD3" w:rsidRPr="00BE6DD3" w:rsidRDefault="00BE6DD3" w:rsidP="00BE6DD3">
      <w:pPr>
        <w:jc w:val="center"/>
      </w:pPr>
    </w:p>
    <w:p w:rsidR="00BE6DD3" w:rsidRPr="00BE6DD3" w:rsidRDefault="00BE6DD3" w:rsidP="00BE6DD3">
      <w:pPr>
        <w:jc w:val="center"/>
      </w:pPr>
    </w:p>
    <w:p w:rsidR="00BE6DD3" w:rsidRDefault="00BE6DD3" w:rsidP="00BE6DD3">
      <w:pPr>
        <w:jc w:val="center"/>
      </w:pPr>
    </w:p>
    <w:p w:rsidR="00BE6DD3" w:rsidRDefault="00BE6DD3" w:rsidP="00BE6DD3">
      <w:pPr>
        <w:jc w:val="center"/>
      </w:pPr>
    </w:p>
    <w:p w:rsidR="00BE6DD3" w:rsidRDefault="00BE6DD3" w:rsidP="00BE6DD3">
      <w:pPr>
        <w:jc w:val="center"/>
      </w:pPr>
    </w:p>
    <w:p w:rsidR="00BE6DD3" w:rsidRPr="00BE6DD3" w:rsidRDefault="00BE6DD3" w:rsidP="00BE6DD3">
      <w:pPr>
        <w:jc w:val="center"/>
      </w:pPr>
    </w:p>
    <w:p w:rsidR="00BE6DD3" w:rsidRPr="00BE6DD3" w:rsidRDefault="00BE6DD3" w:rsidP="00BE6DD3">
      <w:pPr>
        <w:jc w:val="center"/>
      </w:pPr>
    </w:p>
    <w:p w:rsidR="00BE6DD3" w:rsidRPr="00BE6DD3" w:rsidRDefault="00BE6DD3" w:rsidP="00BE6DD3">
      <w:pPr>
        <w:jc w:val="center"/>
      </w:pPr>
    </w:p>
    <w:p w:rsidR="00BE6DD3" w:rsidRPr="00BE6DD3" w:rsidRDefault="00BE6DD3" w:rsidP="00BE6DD3">
      <w:pPr>
        <w:spacing w:line="360" w:lineRule="auto"/>
        <w:jc w:val="center"/>
      </w:pPr>
    </w:p>
    <w:p w:rsidR="00BE6DD3" w:rsidRPr="00BE6DD3" w:rsidRDefault="00BE6DD3" w:rsidP="00BE6DD3">
      <w:pPr>
        <w:jc w:val="center"/>
        <w:rPr>
          <w:b/>
        </w:rPr>
      </w:pPr>
      <w:r w:rsidRPr="00BE6DD3">
        <w:rPr>
          <w:b/>
        </w:rPr>
        <w:t xml:space="preserve">МУНИЦИПАЛЬНАЯ ПРОГРАММА </w:t>
      </w:r>
    </w:p>
    <w:p w:rsidR="00BE6DD3" w:rsidRPr="00BE6DD3" w:rsidRDefault="00BE6DD3" w:rsidP="00BE6DD3">
      <w:pPr>
        <w:jc w:val="center"/>
        <w:rPr>
          <w:b/>
        </w:rPr>
      </w:pPr>
      <w:r w:rsidRPr="00BE6DD3">
        <w:rPr>
          <w:b/>
        </w:rPr>
        <w:t>«ЭНЕРГОСБЕРЕЖЕНИЕ И ПОВЫШЕНИЕ ЭНЕРГЕТИЧЕСКОЙ ЭФФЕКТИВНОСТИ В ИНСАРСКОМ МУНИЦИПАЛЬНОМ РАЙОНЕ РЕСПУБЛИКИ МОРДОВИЯ НА 2019-2021 ГОДЫ»</w:t>
      </w:r>
    </w:p>
    <w:p w:rsidR="00BE6DD3" w:rsidRPr="00BE6DD3" w:rsidRDefault="00BE6DD3" w:rsidP="00BE6DD3">
      <w:pPr>
        <w:spacing w:line="360" w:lineRule="auto"/>
        <w:jc w:val="center"/>
      </w:pPr>
      <w:r w:rsidRPr="00BE6DD3">
        <w:t xml:space="preserve"> </w:t>
      </w:r>
    </w:p>
    <w:p w:rsidR="00BE6DD3" w:rsidRPr="00BE6DD3" w:rsidRDefault="00BE6DD3" w:rsidP="00BE6DD3">
      <w:pPr>
        <w:spacing w:line="360" w:lineRule="auto"/>
        <w:jc w:val="center"/>
      </w:pPr>
    </w:p>
    <w:p w:rsidR="00BE6DD3" w:rsidRDefault="00BE6DD3" w:rsidP="00BE6DD3">
      <w:pPr>
        <w:spacing w:line="360" w:lineRule="auto"/>
        <w:jc w:val="center"/>
      </w:pPr>
    </w:p>
    <w:p w:rsidR="00BE6DD3" w:rsidRPr="00BE6DD3" w:rsidRDefault="00BE6DD3" w:rsidP="00BE6DD3">
      <w:pPr>
        <w:spacing w:line="360" w:lineRule="auto"/>
        <w:jc w:val="center"/>
      </w:pPr>
    </w:p>
    <w:p w:rsidR="00BE6DD3" w:rsidRPr="00BE6DD3" w:rsidRDefault="00BE6DD3" w:rsidP="00BE6DD3">
      <w:pPr>
        <w:spacing w:line="360" w:lineRule="auto"/>
        <w:jc w:val="center"/>
      </w:pPr>
    </w:p>
    <w:p w:rsidR="00BE6DD3" w:rsidRPr="00BE6DD3" w:rsidRDefault="00BE6DD3" w:rsidP="00BE6DD3">
      <w:pPr>
        <w:spacing w:line="360" w:lineRule="auto"/>
        <w:jc w:val="center"/>
      </w:pPr>
    </w:p>
    <w:p w:rsidR="00BE6DD3" w:rsidRPr="00BE6DD3" w:rsidRDefault="00BE6DD3" w:rsidP="00BE6DD3">
      <w:pPr>
        <w:spacing w:line="360" w:lineRule="auto"/>
        <w:jc w:val="center"/>
      </w:pPr>
    </w:p>
    <w:p w:rsidR="00BE6DD3" w:rsidRPr="00BE6DD3" w:rsidRDefault="00BE6DD3" w:rsidP="00BE6DD3">
      <w:pPr>
        <w:spacing w:line="360" w:lineRule="auto"/>
        <w:jc w:val="center"/>
      </w:pPr>
    </w:p>
    <w:p w:rsidR="00BE6DD3" w:rsidRPr="00BE6DD3" w:rsidRDefault="00BE6DD3" w:rsidP="00BE6DD3">
      <w:pPr>
        <w:spacing w:line="360" w:lineRule="auto"/>
        <w:jc w:val="center"/>
      </w:pPr>
    </w:p>
    <w:p w:rsidR="00BE6DD3" w:rsidRPr="00BE6DD3" w:rsidRDefault="00BE6DD3" w:rsidP="00BE6DD3">
      <w:pPr>
        <w:spacing w:line="360" w:lineRule="auto"/>
        <w:jc w:val="center"/>
      </w:pPr>
    </w:p>
    <w:p w:rsidR="00BE6DD3" w:rsidRPr="00BE6DD3" w:rsidRDefault="00BE6DD3" w:rsidP="00BE6DD3">
      <w:pPr>
        <w:spacing w:line="360" w:lineRule="auto"/>
        <w:jc w:val="center"/>
      </w:pPr>
    </w:p>
    <w:p w:rsidR="00BE6DD3" w:rsidRPr="00BE6DD3" w:rsidRDefault="00BE6DD3" w:rsidP="00BE6DD3">
      <w:pPr>
        <w:spacing w:line="360" w:lineRule="auto"/>
        <w:jc w:val="center"/>
      </w:pPr>
    </w:p>
    <w:p w:rsidR="00BE6DD3" w:rsidRPr="00BE6DD3" w:rsidRDefault="00BE6DD3" w:rsidP="00BE6DD3">
      <w:pPr>
        <w:spacing w:line="360" w:lineRule="auto"/>
        <w:jc w:val="center"/>
      </w:pPr>
    </w:p>
    <w:p w:rsidR="00BE6DD3" w:rsidRPr="00BE6DD3" w:rsidRDefault="00BE6DD3" w:rsidP="00BE6DD3">
      <w:pPr>
        <w:spacing w:line="360" w:lineRule="auto"/>
        <w:jc w:val="center"/>
      </w:pPr>
    </w:p>
    <w:p w:rsidR="00BE6DD3" w:rsidRPr="00BE6DD3" w:rsidRDefault="00BE6DD3" w:rsidP="00BE6DD3">
      <w:pPr>
        <w:spacing w:line="360" w:lineRule="auto"/>
        <w:jc w:val="center"/>
      </w:pPr>
    </w:p>
    <w:p w:rsidR="00BE6DD3" w:rsidRPr="00BE6DD3" w:rsidRDefault="00BE6DD3" w:rsidP="00BE6DD3">
      <w:pPr>
        <w:spacing w:line="360" w:lineRule="auto"/>
        <w:jc w:val="center"/>
      </w:pPr>
    </w:p>
    <w:p w:rsidR="00BE6DD3" w:rsidRPr="00BE6DD3" w:rsidRDefault="00BE6DD3" w:rsidP="00BE6DD3">
      <w:pPr>
        <w:spacing w:line="360" w:lineRule="auto"/>
        <w:jc w:val="center"/>
      </w:pPr>
    </w:p>
    <w:p w:rsidR="00BE6DD3" w:rsidRPr="00BE6DD3" w:rsidRDefault="00BE6DD3" w:rsidP="00BE6DD3">
      <w:pPr>
        <w:spacing w:line="360" w:lineRule="auto"/>
        <w:jc w:val="center"/>
      </w:pPr>
    </w:p>
    <w:p w:rsidR="00BE6DD3" w:rsidRPr="00BE6DD3" w:rsidRDefault="00BE6DD3" w:rsidP="00BE6DD3">
      <w:pPr>
        <w:pStyle w:val="afff0"/>
        <w:jc w:val="center"/>
        <w:rPr>
          <w:rFonts w:ascii="Times New Roman" w:hAnsi="Times New Roman"/>
          <w:b/>
          <w:sz w:val="24"/>
          <w:szCs w:val="24"/>
          <w:lang w:val="ru-RU"/>
        </w:rPr>
      </w:pPr>
      <w:r w:rsidRPr="00BE6DD3">
        <w:rPr>
          <w:rFonts w:ascii="Times New Roman" w:hAnsi="Times New Roman"/>
          <w:b/>
          <w:sz w:val="24"/>
          <w:szCs w:val="24"/>
          <w:lang w:val="ru-RU"/>
        </w:rPr>
        <w:t>1. Паспорт муниципальной программы.</w:t>
      </w:r>
    </w:p>
    <w:p w:rsidR="00BE6DD3" w:rsidRPr="00BE6DD3" w:rsidRDefault="00BE6DD3" w:rsidP="00BE6DD3">
      <w:pPr>
        <w:pStyle w:val="afff0"/>
        <w:jc w:val="center"/>
        <w:rPr>
          <w:rFonts w:ascii="Times New Roman" w:hAnsi="Times New Roman"/>
          <w:sz w:val="24"/>
          <w:szCs w:val="24"/>
          <w:lang w:val="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227"/>
        <w:gridCol w:w="6781"/>
      </w:tblGrid>
      <w:tr w:rsidR="00BE6DD3" w:rsidRPr="00BE6DD3" w:rsidTr="003F58F0">
        <w:tc>
          <w:tcPr>
            <w:tcW w:w="3227" w:type="dxa"/>
          </w:tcPr>
          <w:p w:rsidR="00BE6DD3" w:rsidRPr="00BE6DD3" w:rsidRDefault="00BE6DD3" w:rsidP="003F58F0">
            <w:pPr>
              <w:pStyle w:val="afff0"/>
              <w:jc w:val="both"/>
              <w:rPr>
                <w:rFonts w:ascii="Times New Roman" w:hAnsi="Times New Roman"/>
                <w:sz w:val="24"/>
                <w:szCs w:val="24"/>
                <w:lang w:val="ru-RU"/>
              </w:rPr>
            </w:pPr>
            <w:r w:rsidRPr="00BE6DD3">
              <w:rPr>
                <w:rFonts w:ascii="Times New Roman" w:hAnsi="Times New Roman"/>
                <w:sz w:val="24"/>
                <w:szCs w:val="24"/>
                <w:lang w:val="ru-RU"/>
              </w:rPr>
              <w:t xml:space="preserve">Наименование  </w:t>
            </w:r>
          </w:p>
        </w:tc>
        <w:tc>
          <w:tcPr>
            <w:tcW w:w="6781" w:type="dxa"/>
          </w:tcPr>
          <w:p w:rsidR="00BE6DD3" w:rsidRPr="00BE6DD3" w:rsidRDefault="00BE6DD3" w:rsidP="003F58F0">
            <w:pPr>
              <w:pStyle w:val="afff0"/>
              <w:jc w:val="both"/>
              <w:rPr>
                <w:rFonts w:ascii="Times New Roman" w:hAnsi="Times New Roman"/>
                <w:sz w:val="24"/>
                <w:szCs w:val="24"/>
                <w:lang w:val="ru-RU"/>
              </w:rPr>
            </w:pPr>
            <w:r w:rsidRPr="00BE6DD3">
              <w:rPr>
                <w:rFonts w:ascii="Times New Roman" w:hAnsi="Times New Roman"/>
                <w:sz w:val="24"/>
                <w:szCs w:val="24"/>
                <w:lang w:val="ru-RU"/>
              </w:rPr>
              <w:t xml:space="preserve">Муниципальная программа «Энергосбережение и повышение энергетической эффективности в Инсарском муниципальном районе Республики Мордовия на 2019-2021 годы» </w:t>
            </w:r>
          </w:p>
          <w:p w:rsidR="00BE6DD3" w:rsidRPr="00BE6DD3" w:rsidRDefault="00BE6DD3" w:rsidP="003F58F0">
            <w:pPr>
              <w:pStyle w:val="afff0"/>
              <w:jc w:val="both"/>
              <w:rPr>
                <w:rFonts w:ascii="Times New Roman" w:hAnsi="Times New Roman"/>
                <w:sz w:val="24"/>
                <w:szCs w:val="24"/>
                <w:lang w:val="ru-RU"/>
              </w:rPr>
            </w:pPr>
            <w:r w:rsidRPr="00BE6DD3">
              <w:rPr>
                <w:rFonts w:ascii="Times New Roman" w:hAnsi="Times New Roman"/>
                <w:sz w:val="24"/>
                <w:szCs w:val="24"/>
                <w:lang w:val="ru-RU"/>
              </w:rPr>
              <w:t xml:space="preserve"> (далее – Программа)</w:t>
            </w:r>
          </w:p>
        </w:tc>
      </w:tr>
      <w:tr w:rsidR="00BE6DD3" w:rsidRPr="00BE6DD3" w:rsidTr="003F58F0">
        <w:tc>
          <w:tcPr>
            <w:tcW w:w="3227" w:type="dxa"/>
          </w:tcPr>
          <w:p w:rsidR="00BE6DD3" w:rsidRPr="00BE6DD3" w:rsidRDefault="00BE6DD3" w:rsidP="003F58F0">
            <w:r w:rsidRPr="00BE6DD3">
              <w:t>Основания для разработки Программы</w:t>
            </w:r>
          </w:p>
        </w:tc>
        <w:tc>
          <w:tcPr>
            <w:tcW w:w="6781" w:type="dxa"/>
          </w:tcPr>
          <w:p w:rsidR="00BE6DD3" w:rsidRPr="00BE6DD3" w:rsidRDefault="00BE6DD3" w:rsidP="003F58F0">
            <w:pPr>
              <w:jc w:val="both"/>
            </w:pPr>
            <w:r w:rsidRPr="00BE6DD3">
              <w:t>Распоряжение администрации Инсарского муниципального района от 27.07.2018г. №14-Р</w:t>
            </w:r>
          </w:p>
        </w:tc>
      </w:tr>
      <w:tr w:rsidR="00BE6DD3" w:rsidRPr="00BE6DD3" w:rsidTr="003F58F0">
        <w:trPr>
          <w:trHeight w:val="720"/>
        </w:trPr>
        <w:tc>
          <w:tcPr>
            <w:tcW w:w="3227" w:type="dxa"/>
            <w:tcMar>
              <w:top w:w="0" w:type="dxa"/>
              <w:left w:w="70" w:type="dxa"/>
              <w:bottom w:w="0" w:type="dxa"/>
              <w:right w:w="70" w:type="dxa"/>
            </w:tcMar>
          </w:tcPr>
          <w:p w:rsidR="00BE6DD3" w:rsidRPr="00BE6DD3" w:rsidRDefault="00BE6DD3" w:rsidP="003F58F0">
            <w:pPr>
              <w:pStyle w:val="afff0"/>
              <w:jc w:val="both"/>
              <w:rPr>
                <w:rFonts w:ascii="Times New Roman" w:hAnsi="Times New Roman"/>
                <w:sz w:val="24"/>
                <w:szCs w:val="24"/>
                <w:lang w:val="ru-RU"/>
              </w:rPr>
            </w:pPr>
            <w:r w:rsidRPr="00BE6DD3">
              <w:rPr>
                <w:rFonts w:ascii="Times New Roman" w:hAnsi="Times New Roman"/>
                <w:sz w:val="24"/>
                <w:szCs w:val="24"/>
                <w:lang w:val="ru-RU"/>
              </w:rPr>
              <w:t xml:space="preserve">Основные разработчики Программы </w:t>
            </w:r>
          </w:p>
        </w:tc>
        <w:tc>
          <w:tcPr>
            <w:tcW w:w="6781" w:type="dxa"/>
            <w:tcMar>
              <w:top w:w="0" w:type="dxa"/>
              <w:left w:w="70" w:type="dxa"/>
              <w:bottom w:w="0" w:type="dxa"/>
              <w:right w:w="70" w:type="dxa"/>
            </w:tcMar>
          </w:tcPr>
          <w:p w:rsidR="00BE6DD3" w:rsidRPr="00BE6DD3" w:rsidRDefault="00BE6DD3" w:rsidP="003F58F0">
            <w:pPr>
              <w:pStyle w:val="afff0"/>
              <w:jc w:val="both"/>
              <w:rPr>
                <w:rFonts w:ascii="Times New Roman" w:hAnsi="Times New Roman"/>
                <w:sz w:val="24"/>
                <w:szCs w:val="24"/>
                <w:lang w:val="ru-RU"/>
              </w:rPr>
            </w:pPr>
            <w:r w:rsidRPr="00BE6DD3">
              <w:rPr>
                <w:rFonts w:ascii="Times New Roman" w:hAnsi="Times New Roman"/>
                <w:sz w:val="24"/>
                <w:szCs w:val="24"/>
                <w:lang w:val="ru-RU"/>
              </w:rPr>
              <w:t xml:space="preserve">Администрации Инсарского муниципального района </w:t>
            </w:r>
          </w:p>
        </w:tc>
      </w:tr>
      <w:tr w:rsidR="00BE6DD3" w:rsidRPr="00BE6DD3" w:rsidTr="003F58F0">
        <w:trPr>
          <w:trHeight w:val="720"/>
        </w:trPr>
        <w:tc>
          <w:tcPr>
            <w:tcW w:w="3227" w:type="dxa"/>
            <w:tcMar>
              <w:top w:w="0" w:type="dxa"/>
              <w:left w:w="70" w:type="dxa"/>
              <w:bottom w:w="0" w:type="dxa"/>
              <w:right w:w="70" w:type="dxa"/>
            </w:tcMar>
          </w:tcPr>
          <w:p w:rsidR="00BE6DD3" w:rsidRPr="00BE6DD3" w:rsidRDefault="00BE6DD3" w:rsidP="003F58F0">
            <w:pPr>
              <w:pStyle w:val="afff0"/>
              <w:jc w:val="both"/>
              <w:rPr>
                <w:rFonts w:ascii="Times New Roman" w:hAnsi="Times New Roman"/>
                <w:sz w:val="24"/>
                <w:szCs w:val="24"/>
                <w:lang w:val="ru-RU"/>
              </w:rPr>
            </w:pPr>
            <w:r w:rsidRPr="00BE6DD3">
              <w:rPr>
                <w:rFonts w:ascii="Times New Roman" w:hAnsi="Times New Roman"/>
                <w:sz w:val="24"/>
                <w:szCs w:val="24"/>
                <w:lang w:val="ru-RU"/>
              </w:rPr>
              <w:t>Цели Программы</w:t>
            </w:r>
          </w:p>
        </w:tc>
        <w:tc>
          <w:tcPr>
            <w:tcW w:w="6781" w:type="dxa"/>
            <w:tcMar>
              <w:top w:w="0" w:type="dxa"/>
              <w:left w:w="70" w:type="dxa"/>
              <w:bottom w:w="0" w:type="dxa"/>
              <w:right w:w="70" w:type="dxa"/>
            </w:tcMar>
          </w:tcPr>
          <w:p w:rsidR="00BE6DD3" w:rsidRPr="00BE6DD3" w:rsidRDefault="00BE6DD3" w:rsidP="003F58F0">
            <w:pPr>
              <w:pStyle w:val="afff0"/>
              <w:jc w:val="both"/>
              <w:rPr>
                <w:rFonts w:ascii="Times New Roman" w:hAnsi="Times New Roman"/>
                <w:sz w:val="24"/>
                <w:szCs w:val="24"/>
                <w:lang w:val="ru-RU"/>
              </w:rPr>
            </w:pPr>
            <w:r w:rsidRPr="00BE6DD3">
              <w:rPr>
                <w:rFonts w:ascii="Times New Roman" w:hAnsi="Times New Roman"/>
                <w:sz w:val="24"/>
                <w:szCs w:val="24"/>
                <w:lang w:val="ru-RU"/>
              </w:rPr>
              <w:t>- рациональное использование топливно-энергетических ресурсов в бюджетной сфере района;</w:t>
            </w:r>
          </w:p>
          <w:p w:rsidR="00BE6DD3" w:rsidRPr="00BE6DD3" w:rsidRDefault="00BE6DD3" w:rsidP="003F58F0">
            <w:pPr>
              <w:pStyle w:val="afff0"/>
              <w:jc w:val="both"/>
              <w:rPr>
                <w:rFonts w:ascii="Times New Roman" w:hAnsi="Times New Roman"/>
                <w:sz w:val="24"/>
                <w:szCs w:val="24"/>
                <w:lang w:val="ru-RU"/>
              </w:rPr>
            </w:pPr>
            <w:r w:rsidRPr="00BE6DD3">
              <w:rPr>
                <w:rFonts w:ascii="Times New Roman" w:hAnsi="Times New Roman"/>
                <w:sz w:val="24"/>
                <w:szCs w:val="24"/>
                <w:lang w:val="ru-RU"/>
              </w:rPr>
              <w:t>- повышение энергетической эффективности в бюджетной сфере района;</w:t>
            </w:r>
          </w:p>
          <w:p w:rsidR="00BE6DD3" w:rsidRPr="00BE6DD3" w:rsidRDefault="00BE6DD3" w:rsidP="003F58F0">
            <w:pPr>
              <w:pStyle w:val="afff0"/>
              <w:jc w:val="both"/>
              <w:rPr>
                <w:rFonts w:ascii="Times New Roman" w:hAnsi="Times New Roman"/>
                <w:sz w:val="24"/>
                <w:szCs w:val="24"/>
                <w:lang w:val="ru-RU"/>
              </w:rPr>
            </w:pPr>
            <w:r w:rsidRPr="00BE6DD3">
              <w:rPr>
                <w:rFonts w:ascii="Times New Roman" w:hAnsi="Times New Roman"/>
                <w:sz w:val="24"/>
                <w:szCs w:val="24"/>
                <w:lang w:val="ru-RU"/>
              </w:rPr>
              <w:t xml:space="preserve">- сокращение бюджетных расходов на обеспечение энергоресурсами  </w:t>
            </w:r>
          </w:p>
        </w:tc>
      </w:tr>
      <w:tr w:rsidR="00BE6DD3" w:rsidRPr="00BE6DD3" w:rsidTr="003F58F0">
        <w:trPr>
          <w:trHeight w:val="261"/>
        </w:trPr>
        <w:tc>
          <w:tcPr>
            <w:tcW w:w="3227" w:type="dxa"/>
            <w:tcMar>
              <w:top w:w="0" w:type="dxa"/>
              <w:left w:w="70" w:type="dxa"/>
              <w:bottom w:w="0" w:type="dxa"/>
              <w:right w:w="70" w:type="dxa"/>
            </w:tcMar>
          </w:tcPr>
          <w:p w:rsidR="00BE6DD3" w:rsidRPr="00BE6DD3" w:rsidRDefault="00BE6DD3" w:rsidP="003F58F0">
            <w:pPr>
              <w:pStyle w:val="afff0"/>
              <w:jc w:val="both"/>
              <w:rPr>
                <w:rFonts w:ascii="Times New Roman" w:hAnsi="Times New Roman"/>
                <w:sz w:val="24"/>
                <w:szCs w:val="24"/>
                <w:lang w:val="ru-RU"/>
              </w:rPr>
            </w:pPr>
            <w:r w:rsidRPr="00BE6DD3">
              <w:rPr>
                <w:rFonts w:ascii="Times New Roman" w:hAnsi="Times New Roman"/>
                <w:sz w:val="24"/>
                <w:szCs w:val="24"/>
                <w:lang w:val="ru-RU"/>
              </w:rPr>
              <w:t>Задачи Программы</w:t>
            </w:r>
          </w:p>
        </w:tc>
        <w:tc>
          <w:tcPr>
            <w:tcW w:w="6781" w:type="dxa"/>
            <w:tcMar>
              <w:top w:w="0" w:type="dxa"/>
              <w:left w:w="70" w:type="dxa"/>
              <w:bottom w:w="0" w:type="dxa"/>
              <w:right w:w="70" w:type="dxa"/>
            </w:tcMar>
          </w:tcPr>
          <w:p w:rsidR="00BE6DD3" w:rsidRPr="00BE6DD3" w:rsidRDefault="00BE6DD3" w:rsidP="003F58F0">
            <w:pPr>
              <w:pStyle w:val="afff0"/>
              <w:jc w:val="both"/>
              <w:rPr>
                <w:rFonts w:ascii="Times New Roman" w:hAnsi="Times New Roman"/>
                <w:sz w:val="24"/>
                <w:szCs w:val="24"/>
                <w:lang w:val="ru-RU"/>
              </w:rPr>
            </w:pPr>
            <w:r w:rsidRPr="00BE6DD3">
              <w:rPr>
                <w:rFonts w:ascii="Times New Roman" w:hAnsi="Times New Roman"/>
                <w:sz w:val="24"/>
                <w:szCs w:val="24"/>
                <w:lang w:val="ru-RU"/>
              </w:rPr>
              <w:t>- проведение комплекса организационно-правовых мероприятий по управлению энергосбережением, в том числе создание системы показателей, характеризующих энергетическую эффективность при производстве, передаче и потреблении энергетических ресурсов, их мониторинга, а также  сбора и анализа информации об энергоемкости экономики территории;</w:t>
            </w:r>
          </w:p>
          <w:p w:rsidR="00BE6DD3" w:rsidRPr="00BE6DD3" w:rsidRDefault="00BE6DD3" w:rsidP="003F58F0">
            <w:pPr>
              <w:pStyle w:val="afff0"/>
              <w:jc w:val="both"/>
              <w:rPr>
                <w:rFonts w:ascii="Times New Roman" w:hAnsi="Times New Roman"/>
                <w:sz w:val="24"/>
                <w:szCs w:val="24"/>
                <w:lang w:val="ru-RU"/>
              </w:rPr>
            </w:pPr>
            <w:r w:rsidRPr="00BE6DD3">
              <w:rPr>
                <w:rFonts w:ascii="Times New Roman" w:hAnsi="Times New Roman"/>
                <w:sz w:val="24"/>
                <w:szCs w:val="24"/>
                <w:lang w:val="ru-RU"/>
              </w:rPr>
              <w:t>- проведение энергоаудита, энергетических обследований, ведение энергетических паспортов;</w:t>
            </w:r>
          </w:p>
          <w:p w:rsidR="00BE6DD3" w:rsidRPr="00BE6DD3" w:rsidRDefault="00BE6DD3" w:rsidP="003F58F0">
            <w:pPr>
              <w:pStyle w:val="afff0"/>
              <w:jc w:val="both"/>
              <w:rPr>
                <w:rFonts w:ascii="Times New Roman" w:hAnsi="Times New Roman"/>
                <w:sz w:val="24"/>
                <w:szCs w:val="24"/>
                <w:lang w:val="ru-RU"/>
              </w:rPr>
            </w:pPr>
            <w:r w:rsidRPr="00BE6DD3">
              <w:rPr>
                <w:rFonts w:ascii="Times New Roman" w:hAnsi="Times New Roman"/>
                <w:sz w:val="24"/>
                <w:szCs w:val="24"/>
                <w:lang w:val="ru-RU"/>
              </w:rPr>
              <w:t xml:space="preserve">- обеспечение учета всего объема потребляемых энергетических ресурсов; </w:t>
            </w:r>
          </w:p>
          <w:p w:rsidR="00BE6DD3" w:rsidRPr="00BE6DD3" w:rsidRDefault="00BE6DD3" w:rsidP="003F58F0">
            <w:pPr>
              <w:pStyle w:val="afff0"/>
              <w:jc w:val="both"/>
              <w:rPr>
                <w:rFonts w:ascii="Times New Roman" w:hAnsi="Times New Roman"/>
                <w:sz w:val="24"/>
                <w:szCs w:val="24"/>
                <w:lang w:val="ru-RU"/>
              </w:rPr>
            </w:pPr>
            <w:r w:rsidRPr="00BE6DD3">
              <w:rPr>
                <w:rFonts w:ascii="Times New Roman" w:hAnsi="Times New Roman"/>
                <w:sz w:val="24"/>
                <w:szCs w:val="24"/>
                <w:lang w:val="ru-RU"/>
              </w:rPr>
              <w:t>- организация ведения топливно-энергетических балансов;</w:t>
            </w:r>
          </w:p>
          <w:p w:rsidR="00BE6DD3" w:rsidRPr="00BE6DD3" w:rsidRDefault="00BE6DD3" w:rsidP="003F58F0">
            <w:pPr>
              <w:pStyle w:val="afff0"/>
              <w:jc w:val="both"/>
              <w:rPr>
                <w:rFonts w:ascii="Times New Roman" w:hAnsi="Times New Roman"/>
                <w:sz w:val="24"/>
                <w:szCs w:val="24"/>
                <w:lang w:val="ru-RU"/>
              </w:rPr>
            </w:pPr>
            <w:r w:rsidRPr="00BE6DD3">
              <w:rPr>
                <w:rFonts w:ascii="Times New Roman" w:hAnsi="Times New Roman"/>
                <w:sz w:val="24"/>
                <w:szCs w:val="24"/>
                <w:lang w:val="ru-RU"/>
              </w:rPr>
              <w:t>- нормирование и установление обоснованных лимитов потребления энергетических ресурсов;</w:t>
            </w:r>
          </w:p>
          <w:p w:rsidR="00BE6DD3" w:rsidRPr="00BE6DD3" w:rsidRDefault="00BE6DD3" w:rsidP="003F58F0">
            <w:pPr>
              <w:pStyle w:val="afff0"/>
              <w:jc w:val="both"/>
              <w:rPr>
                <w:rFonts w:ascii="Times New Roman" w:hAnsi="Times New Roman"/>
                <w:sz w:val="24"/>
                <w:szCs w:val="24"/>
                <w:lang w:val="ru-RU"/>
              </w:rPr>
            </w:pPr>
            <w:r w:rsidRPr="00BE6DD3">
              <w:rPr>
                <w:rFonts w:ascii="Times New Roman" w:hAnsi="Times New Roman"/>
                <w:sz w:val="24"/>
                <w:szCs w:val="24"/>
                <w:lang w:val="ru-RU"/>
              </w:rPr>
              <w:t>- разработка и проведение пропаганды  энергосбережения через средства массовой информации, распространение социальной рекламы в области энергосбережения и повышения эффективности;</w:t>
            </w:r>
          </w:p>
          <w:p w:rsidR="00BE6DD3" w:rsidRPr="00BE6DD3" w:rsidRDefault="00BE6DD3" w:rsidP="003F58F0">
            <w:pPr>
              <w:pStyle w:val="afff0"/>
              <w:jc w:val="both"/>
              <w:rPr>
                <w:rFonts w:ascii="Times New Roman" w:hAnsi="Times New Roman"/>
                <w:sz w:val="24"/>
                <w:szCs w:val="24"/>
                <w:lang w:val="ru-RU"/>
              </w:rPr>
            </w:pPr>
            <w:r w:rsidRPr="00BE6DD3">
              <w:rPr>
                <w:rFonts w:ascii="Times New Roman" w:hAnsi="Times New Roman"/>
                <w:sz w:val="24"/>
                <w:szCs w:val="24"/>
                <w:lang w:val="ru-RU"/>
              </w:rPr>
              <w:t>- привлечение на цели энергосбережения инвестиций;</w:t>
            </w:r>
          </w:p>
          <w:p w:rsidR="00BE6DD3" w:rsidRPr="00BE6DD3" w:rsidRDefault="00BE6DD3" w:rsidP="003F58F0">
            <w:pPr>
              <w:pStyle w:val="afff0"/>
              <w:jc w:val="both"/>
              <w:rPr>
                <w:rFonts w:ascii="Times New Roman" w:hAnsi="Times New Roman"/>
                <w:sz w:val="24"/>
                <w:szCs w:val="24"/>
                <w:lang w:val="ru-RU"/>
              </w:rPr>
            </w:pPr>
            <w:r w:rsidRPr="00BE6DD3">
              <w:rPr>
                <w:rFonts w:ascii="Times New Roman" w:hAnsi="Times New Roman"/>
                <w:sz w:val="24"/>
                <w:szCs w:val="24"/>
                <w:lang w:val="ru-RU"/>
              </w:rPr>
              <w:t xml:space="preserve">- повышение энергетической безопасности района. </w:t>
            </w:r>
          </w:p>
        </w:tc>
      </w:tr>
      <w:tr w:rsidR="00BE6DD3" w:rsidRPr="00BE6DD3" w:rsidTr="00BE6DD3">
        <w:trPr>
          <w:trHeight w:val="714"/>
        </w:trPr>
        <w:tc>
          <w:tcPr>
            <w:tcW w:w="3227" w:type="dxa"/>
            <w:tcMar>
              <w:top w:w="0" w:type="dxa"/>
              <w:left w:w="70" w:type="dxa"/>
              <w:bottom w:w="0" w:type="dxa"/>
              <w:right w:w="70" w:type="dxa"/>
            </w:tcMar>
          </w:tcPr>
          <w:p w:rsidR="00BE6DD3" w:rsidRPr="00BE6DD3" w:rsidRDefault="00BE6DD3" w:rsidP="003F58F0">
            <w:pPr>
              <w:pStyle w:val="afff0"/>
              <w:rPr>
                <w:rFonts w:ascii="Times New Roman" w:hAnsi="Times New Roman"/>
                <w:sz w:val="24"/>
                <w:szCs w:val="24"/>
                <w:lang w:val="ru-RU"/>
              </w:rPr>
            </w:pPr>
            <w:r w:rsidRPr="00BE6DD3">
              <w:rPr>
                <w:rFonts w:ascii="Times New Roman" w:hAnsi="Times New Roman"/>
                <w:sz w:val="24"/>
                <w:szCs w:val="24"/>
                <w:lang w:val="ru-RU"/>
              </w:rPr>
              <w:t>Целевые индикаторы и показатели Программы</w:t>
            </w:r>
          </w:p>
        </w:tc>
        <w:tc>
          <w:tcPr>
            <w:tcW w:w="6781" w:type="dxa"/>
            <w:tcMar>
              <w:top w:w="0" w:type="dxa"/>
              <w:left w:w="70" w:type="dxa"/>
              <w:bottom w:w="0" w:type="dxa"/>
              <w:right w:w="70" w:type="dxa"/>
            </w:tcMar>
          </w:tcPr>
          <w:p w:rsidR="00BE6DD3" w:rsidRPr="00BE6DD3" w:rsidRDefault="00BE6DD3" w:rsidP="003F58F0">
            <w:pPr>
              <w:pStyle w:val="afff0"/>
              <w:jc w:val="both"/>
              <w:rPr>
                <w:rFonts w:ascii="Times New Roman" w:hAnsi="Times New Roman"/>
                <w:sz w:val="24"/>
                <w:szCs w:val="24"/>
                <w:lang w:val="ru-RU"/>
              </w:rPr>
            </w:pPr>
            <w:r w:rsidRPr="00BE6DD3">
              <w:rPr>
                <w:rFonts w:ascii="Times New Roman" w:hAnsi="Times New Roman"/>
                <w:sz w:val="24"/>
                <w:szCs w:val="24"/>
                <w:lang w:val="ru-RU"/>
              </w:rPr>
              <w:t>Затраты при потреблении энергоресурсов газа, теплоэнергии, электроэнергии снизятся на 10% к 2021 году.</w:t>
            </w:r>
          </w:p>
          <w:p w:rsidR="00BE6DD3" w:rsidRPr="00BE6DD3" w:rsidRDefault="00BE6DD3" w:rsidP="003F58F0">
            <w:pPr>
              <w:pStyle w:val="afff0"/>
              <w:jc w:val="both"/>
              <w:rPr>
                <w:rFonts w:ascii="Times New Roman" w:hAnsi="Times New Roman"/>
                <w:sz w:val="24"/>
                <w:szCs w:val="24"/>
                <w:lang w:val="ru-RU"/>
              </w:rPr>
            </w:pPr>
            <w:r w:rsidRPr="00BE6DD3">
              <w:rPr>
                <w:rFonts w:ascii="Times New Roman" w:hAnsi="Times New Roman"/>
                <w:sz w:val="24"/>
                <w:szCs w:val="24"/>
                <w:lang w:val="ru-RU"/>
              </w:rPr>
              <w:t>Основными группами показателей являются:</w:t>
            </w:r>
          </w:p>
          <w:p w:rsidR="00BE6DD3" w:rsidRPr="00BE6DD3" w:rsidRDefault="00BE6DD3" w:rsidP="003F58F0">
            <w:pPr>
              <w:pStyle w:val="afff0"/>
              <w:jc w:val="both"/>
              <w:rPr>
                <w:rFonts w:ascii="Times New Roman" w:hAnsi="Times New Roman"/>
                <w:sz w:val="24"/>
                <w:szCs w:val="24"/>
                <w:lang w:val="ru-RU"/>
              </w:rPr>
            </w:pPr>
            <w:r w:rsidRPr="00BE6DD3">
              <w:rPr>
                <w:rFonts w:ascii="Times New Roman" w:hAnsi="Times New Roman"/>
                <w:sz w:val="24"/>
                <w:szCs w:val="24"/>
                <w:lang w:val="ru-RU"/>
              </w:rPr>
              <w:t xml:space="preserve">- замена электрических светильников внутреннего освещения  </w:t>
            </w:r>
            <w:proofErr w:type="gramStart"/>
            <w:r w:rsidRPr="00BE6DD3">
              <w:rPr>
                <w:rFonts w:ascii="Times New Roman" w:hAnsi="Times New Roman"/>
                <w:sz w:val="24"/>
                <w:szCs w:val="24"/>
                <w:lang w:val="ru-RU"/>
              </w:rPr>
              <w:t>на</w:t>
            </w:r>
            <w:proofErr w:type="gramEnd"/>
            <w:r w:rsidRPr="00BE6DD3">
              <w:rPr>
                <w:rFonts w:ascii="Times New Roman" w:hAnsi="Times New Roman"/>
                <w:sz w:val="24"/>
                <w:szCs w:val="24"/>
                <w:lang w:val="ru-RU"/>
              </w:rPr>
              <w:t xml:space="preserve"> энергосберегающие;</w:t>
            </w:r>
          </w:p>
          <w:p w:rsidR="00BE6DD3" w:rsidRPr="00BE6DD3" w:rsidRDefault="00BE6DD3" w:rsidP="003F58F0">
            <w:pPr>
              <w:pStyle w:val="afff0"/>
              <w:jc w:val="both"/>
              <w:rPr>
                <w:rFonts w:ascii="Times New Roman" w:hAnsi="Times New Roman"/>
                <w:sz w:val="24"/>
                <w:szCs w:val="24"/>
                <w:lang w:val="ru-RU"/>
              </w:rPr>
            </w:pPr>
            <w:r w:rsidRPr="00BE6DD3">
              <w:rPr>
                <w:rFonts w:ascii="Times New Roman" w:hAnsi="Times New Roman"/>
                <w:sz w:val="24"/>
                <w:szCs w:val="24"/>
                <w:lang w:val="ru-RU"/>
              </w:rPr>
              <w:t xml:space="preserve">-  замена оконных, дверных блоков; </w:t>
            </w:r>
          </w:p>
          <w:p w:rsidR="00BE6DD3" w:rsidRPr="00BE6DD3" w:rsidRDefault="00BE6DD3" w:rsidP="003F58F0">
            <w:pPr>
              <w:pStyle w:val="afff0"/>
              <w:jc w:val="both"/>
              <w:rPr>
                <w:rFonts w:ascii="Times New Roman" w:hAnsi="Times New Roman"/>
                <w:sz w:val="24"/>
                <w:szCs w:val="24"/>
                <w:lang w:val="ru-RU"/>
              </w:rPr>
            </w:pPr>
            <w:r w:rsidRPr="00BE6DD3">
              <w:rPr>
                <w:rFonts w:ascii="Times New Roman" w:hAnsi="Times New Roman"/>
                <w:sz w:val="24"/>
                <w:szCs w:val="24"/>
                <w:lang w:val="ru-RU"/>
              </w:rPr>
              <w:t>- реконструкция тепловых сетей с использованием нового современного энергоэффективного оборудования (замена автоматики котла, замена подводящих труб);</w:t>
            </w:r>
          </w:p>
          <w:p w:rsidR="00BE6DD3" w:rsidRPr="00BE6DD3" w:rsidRDefault="00BE6DD3" w:rsidP="003F58F0">
            <w:pPr>
              <w:pStyle w:val="afff0"/>
              <w:jc w:val="both"/>
              <w:rPr>
                <w:rFonts w:ascii="Times New Roman" w:hAnsi="Times New Roman"/>
                <w:sz w:val="24"/>
                <w:szCs w:val="24"/>
                <w:lang w:val="ru-RU"/>
              </w:rPr>
            </w:pPr>
            <w:r w:rsidRPr="00BE6DD3">
              <w:rPr>
                <w:rFonts w:ascii="Times New Roman" w:hAnsi="Times New Roman"/>
                <w:sz w:val="24"/>
                <w:szCs w:val="24"/>
                <w:lang w:val="ru-RU"/>
              </w:rPr>
              <w:t xml:space="preserve">- модернизация уличного освещения в </w:t>
            </w:r>
            <w:proofErr w:type="gramStart"/>
            <w:r w:rsidRPr="00BE6DD3">
              <w:rPr>
                <w:rFonts w:ascii="Times New Roman" w:hAnsi="Times New Roman"/>
                <w:sz w:val="24"/>
                <w:szCs w:val="24"/>
                <w:lang w:val="ru-RU"/>
              </w:rPr>
              <w:t>городском</w:t>
            </w:r>
            <w:proofErr w:type="gramEnd"/>
            <w:r w:rsidRPr="00BE6DD3">
              <w:rPr>
                <w:rFonts w:ascii="Times New Roman" w:hAnsi="Times New Roman"/>
                <w:sz w:val="24"/>
                <w:szCs w:val="24"/>
                <w:lang w:val="ru-RU"/>
              </w:rPr>
              <w:t>, сельских поселениях Инсарского муниципального района (замена старых светильников на светодиодные).</w:t>
            </w:r>
          </w:p>
          <w:p w:rsidR="00BE6DD3" w:rsidRPr="00BE6DD3" w:rsidRDefault="00BE6DD3" w:rsidP="003F58F0">
            <w:pPr>
              <w:pStyle w:val="afff0"/>
              <w:jc w:val="both"/>
              <w:rPr>
                <w:rFonts w:ascii="Times New Roman" w:hAnsi="Times New Roman"/>
                <w:sz w:val="24"/>
                <w:szCs w:val="24"/>
                <w:lang w:val="ru-RU"/>
              </w:rPr>
            </w:pPr>
            <w:r w:rsidRPr="00BE6DD3">
              <w:rPr>
                <w:rFonts w:ascii="Times New Roman" w:hAnsi="Times New Roman"/>
                <w:sz w:val="24"/>
                <w:szCs w:val="24"/>
                <w:lang w:val="ru-RU"/>
              </w:rPr>
              <w:t xml:space="preserve">- </w:t>
            </w:r>
            <w:r w:rsidRPr="00BE6DD3">
              <w:rPr>
                <w:rFonts w:ascii="Times New Roman" w:hAnsi="Times New Roman"/>
                <w:iCs/>
                <w:sz w:val="24"/>
                <w:szCs w:val="24"/>
                <w:lang w:val="ru-RU"/>
              </w:rPr>
              <w:t xml:space="preserve">текущий, капитальный ремонт объектов водоснабжения и теплоснабжения, находящихся в муниципальной собственности, </w:t>
            </w:r>
            <w:r w:rsidRPr="00BE6DD3">
              <w:rPr>
                <w:rFonts w:ascii="Times New Roman" w:hAnsi="Times New Roman"/>
                <w:iCs/>
                <w:sz w:val="24"/>
                <w:szCs w:val="24"/>
                <w:lang w:val="ru-RU"/>
              </w:rPr>
              <w:lastRenderedPageBreak/>
              <w:t>приобретение оборудования, подлежащего установке на данных объектах и для пополнения муниципального аварийного резерва</w:t>
            </w:r>
          </w:p>
        </w:tc>
      </w:tr>
      <w:tr w:rsidR="00BE6DD3" w:rsidRPr="00BE6DD3" w:rsidTr="003F58F0">
        <w:trPr>
          <w:trHeight w:val="480"/>
        </w:trPr>
        <w:tc>
          <w:tcPr>
            <w:tcW w:w="3227" w:type="dxa"/>
            <w:tcMar>
              <w:top w:w="0" w:type="dxa"/>
              <w:left w:w="70" w:type="dxa"/>
              <w:bottom w:w="0" w:type="dxa"/>
              <w:right w:w="70" w:type="dxa"/>
            </w:tcMar>
          </w:tcPr>
          <w:p w:rsidR="00BE6DD3" w:rsidRPr="00BE6DD3" w:rsidRDefault="00BE6DD3" w:rsidP="003F58F0">
            <w:pPr>
              <w:pStyle w:val="afff0"/>
              <w:jc w:val="both"/>
              <w:rPr>
                <w:rFonts w:ascii="Times New Roman" w:hAnsi="Times New Roman"/>
                <w:sz w:val="24"/>
                <w:szCs w:val="24"/>
                <w:lang w:val="ru-RU"/>
              </w:rPr>
            </w:pPr>
            <w:r w:rsidRPr="00BE6DD3">
              <w:rPr>
                <w:rFonts w:ascii="Times New Roman" w:hAnsi="Times New Roman"/>
                <w:sz w:val="24"/>
                <w:szCs w:val="24"/>
                <w:lang w:val="ru-RU"/>
              </w:rPr>
              <w:lastRenderedPageBreak/>
              <w:t xml:space="preserve"> Этапы и сроки реализации Программы</w:t>
            </w:r>
          </w:p>
        </w:tc>
        <w:tc>
          <w:tcPr>
            <w:tcW w:w="6781" w:type="dxa"/>
            <w:tcMar>
              <w:top w:w="0" w:type="dxa"/>
              <w:left w:w="70" w:type="dxa"/>
              <w:bottom w:w="0" w:type="dxa"/>
              <w:right w:w="70" w:type="dxa"/>
            </w:tcMar>
          </w:tcPr>
          <w:p w:rsidR="00BE6DD3" w:rsidRPr="00BE6DD3" w:rsidRDefault="00BE6DD3" w:rsidP="003F58F0">
            <w:pPr>
              <w:pStyle w:val="afff0"/>
              <w:jc w:val="both"/>
              <w:rPr>
                <w:rFonts w:ascii="Times New Roman" w:hAnsi="Times New Roman"/>
                <w:sz w:val="24"/>
                <w:szCs w:val="24"/>
                <w:lang w:val="ru-RU"/>
              </w:rPr>
            </w:pPr>
            <w:r w:rsidRPr="00BE6DD3">
              <w:rPr>
                <w:rFonts w:ascii="Times New Roman" w:hAnsi="Times New Roman"/>
                <w:sz w:val="24"/>
                <w:szCs w:val="24"/>
                <w:lang w:val="ru-RU"/>
              </w:rPr>
              <w:t>Муниципальная программа реализуется в период с 2019 по 2021 гг. без разбивки на этапы</w:t>
            </w:r>
          </w:p>
        </w:tc>
      </w:tr>
      <w:tr w:rsidR="00BE6DD3" w:rsidRPr="00BE6DD3" w:rsidTr="003F58F0">
        <w:trPr>
          <w:trHeight w:val="1703"/>
        </w:trPr>
        <w:tc>
          <w:tcPr>
            <w:tcW w:w="3227" w:type="dxa"/>
            <w:tcMar>
              <w:top w:w="0" w:type="dxa"/>
              <w:left w:w="70" w:type="dxa"/>
              <w:bottom w:w="0" w:type="dxa"/>
              <w:right w:w="70" w:type="dxa"/>
            </w:tcMar>
          </w:tcPr>
          <w:p w:rsidR="00BE6DD3" w:rsidRPr="00BE6DD3" w:rsidRDefault="00BE6DD3" w:rsidP="003F58F0">
            <w:pPr>
              <w:pStyle w:val="aff1"/>
              <w:spacing w:before="0" w:beforeAutospacing="0" w:after="0" w:afterAutospacing="0"/>
              <w:rPr>
                <w:kern w:val="16"/>
              </w:rPr>
            </w:pPr>
            <w:r w:rsidRPr="00BE6DD3">
              <w:rPr>
                <w:kern w:val="16"/>
              </w:rPr>
              <w:t>Ресурсное обеспечение Программы</w:t>
            </w:r>
          </w:p>
        </w:tc>
        <w:tc>
          <w:tcPr>
            <w:tcW w:w="6781" w:type="dxa"/>
            <w:tcMar>
              <w:top w:w="0" w:type="dxa"/>
              <w:left w:w="70" w:type="dxa"/>
              <w:bottom w:w="0" w:type="dxa"/>
              <w:right w:w="70" w:type="dxa"/>
            </w:tcMar>
          </w:tcPr>
          <w:p w:rsidR="00BE6DD3" w:rsidRPr="00BE6DD3" w:rsidRDefault="00BE6DD3" w:rsidP="003F58F0">
            <w:pPr>
              <w:pStyle w:val="afff0"/>
              <w:jc w:val="both"/>
              <w:rPr>
                <w:rFonts w:ascii="Times New Roman" w:hAnsi="Times New Roman"/>
                <w:sz w:val="24"/>
                <w:szCs w:val="24"/>
                <w:lang w:val="ru-RU"/>
              </w:rPr>
            </w:pPr>
            <w:r w:rsidRPr="00BE6DD3">
              <w:rPr>
                <w:rFonts w:ascii="Times New Roman" w:hAnsi="Times New Roman"/>
                <w:sz w:val="24"/>
                <w:szCs w:val="24"/>
                <w:lang w:val="ru-RU"/>
              </w:rPr>
              <w:t>Общий объем финансирования Программы на 2019-2021гг. составит – 3860,0 тыс. рублей (средства местного бюджета)</w:t>
            </w:r>
          </w:p>
          <w:p w:rsidR="00BE6DD3" w:rsidRPr="00BE6DD3" w:rsidRDefault="00BE6DD3" w:rsidP="003F58F0">
            <w:pPr>
              <w:pStyle w:val="afff0"/>
              <w:jc w:val="both"/>
              <w:rPr>
                <w:rFonts w:ascii="Times New Roman" w:hAnsi="Times New Roman"/>
                <w:sz w:val="24"/>
                <w:szCs w:val="24"/>
                <w:lang w:val="ru-RU"/>
              </w:rPr>
            </w:pPr>
            <w:r w:rsidRPr="00BE6DD3">
              <w:rPr>
                <w:rFonts w:ascii="Times New Roman" w:hAnsi="Times New Roman"/>
                <w:sz w:val="24"/>
                <w:szCs w:val="24"/>
                <w:lang w:val="ru-RU"/>
              </w:rPr>
              <w:t>2019 год – 730,0 тыс. рублей;</w:t>
            </w:r>
          </w:p>
          <w:p w:rsidR="00BE6DD3" w:rsidRPr="00BE6DD3" w:rsidRDefault="00BE6DD3" w:rsidP="003F58F0">
            <w:pPr>
              <w:pStyle w:val="afff0"/>
              <w:jc w:val="both"/>
              <w:rPr>
                <w:rFonts w:ascii="Times New Roman" w:hAnsi="Times New Roman"/>
                <w:sz w:val="24"/>
                <w:szCs w:val="24"/>
                <w:lang w:val="ru-RU"/>
              </w:rPr>
            </w:pPr>
            <w:r w:rsidRPr="00BE6DD3">
              <w:rPr>
                <w:rFonts w:ascii="Times New Roman" w:hAnsi="Times New Roman"/>
                <w:sz w:val="24"/>
                <w:szCs w:val="24"/>
                <w:lang w:val="ru-RU"/>
              </w:rPr>
              <w:t xml:space="preserve">2020 год – 930,0 тыс. рублей; </w:t>
            </w:r>
          </w:p>
          <w:p w:rsidR="00BE6DD3" w:rsidRPr="00BE6DD3" w:rsidRDefault="00BE6DD3" w:rsidP="003F58F0">
            <w:pPr>
              <w:pStyle w:val="afff0"/>
              <w:rPr>
                <w:rFonts w:ascii="Times New Roman" w:hAnsi="Times New Roman"/>
                <w:sz w:val="24"/>
                <w:szCs w:val="24"/>
                <w:lang w:val="ru-RU"/>
              </w:rPr>
            </w:pPr>
            <w:r w:rsidRPr="00BE6DD3">
              <w:rPr>
                <w:rFonts w:ascii="Times New Roman" w:hAnsi="Times New Roman"/>
                <w:sz w:val="24"/>
                <w:szCs w:val="24"/>
                <w:lang w:val="ru-RU"/>
              </w:rPr>
              <w:t>2021 год – 2200,0 тыс. рублей;</w:t>
            </w:r>
          </w:p>
        </w:tc>
      </w:tr>
      <w:tr w:rsidR="00BE6DD3" w:rsidRPr="00BE6DD3" w:rsidTr="003F58F0">
        <w:trPr>
          <w:trHeight w:val="1242"/>
        </w:trPr>
        <w:tc>
          <w:tcPr>
            <w:tcW w:w="3227" w:type="dxa"/>
            <w:tcMar>
              <w:top w:w="0" w:type="dxa"/>
              <w:left w:w="70" w:type="dxa"/>
              <w:bottom w:w="0" w:type="dxa"/>
              <w:right w:w="70" w:type="dxa"/>
            </w:tcMar>
          </w:tcPr>
          <w:p w:rsidR="00BE6DD3" w:rsidRPr="00BE6DD3" w:rsidRDefault="00BE6DD3" w:rsidP="003F58F0">
            <w:pPr>
              <w:pStyle w:val="afff0"/>
              <w:jc w:val="both"/>
              <w:rPr>
                <w:rFonts w:ascii="Times New Roman" w:hAnsi="Times New Roman"/>
                <w:sz w:val="24"/>
                <w:szCs w:val="24"/>
                <w:lang w:val="ru-RU"/>
              </w:rPr>
            </w:pPr>
            <w:r w:rsidRPr="00BE6DD3">
              <w:rPr>
                <w:rFonts w:ascii="Times New Roman" w:hAnsi="Times New Roman"/>
                <w:sz w:val="24"/>
                <w:szCs w:val="24"/>
                <w:lang w:val="ru-RU"/>
              </w:rPr>
              <w:t>Ожидаемые  результаты реализации  Программы</w:t>
            </w:r>
          </w:p>
        </w:tc>
        <w:tc>
          <w:tcPr>
            <w:tcW w:w="6781" w:type="dxa"/>
            <w:tcMar>
              <w:top w:w="0" w:type="dxa"/>
              <w:left w:w="70" w:type="dxa"/>
              <w:bottom w:w="0" w:type="dxa"/>
              <w:right w:w="70" w:type="dxa"/>
            </w:tcMar>
          </w:tcPr>
          <w:p w:rsidR="00BE6DD3" w:rsidRPr="00BE6DD3" w:rsidRDefault="00BE6DD3" w:rsidP="003F58F0">
            <w:pPr>
              <w:pStyle w:val="afff0"/>
              <w:jc w:val="both"/>
              <w:rPr>
                <w:rFonts w:ascii="Times New Roman" w:hAnsi="Times New Roman"/>
                <w:sz w:val="24"/>
                <w:szCs w:val="24"/>
                <w:lang w:val="ru-RU"/>
              </w:rPr>
            </w:pPr>
            <w:r w:rsidRPr="00BE6DD3">
              <w:rPr>
                <w:rFonts w:ascii="Times New Roman" w:hAnsi="Times New Roman"/>
                <w:sz w:val="24"/>
                <w:szCs w:val="24"/>
                <w:lang w:val="ru-RU"/>
              </w:rPr>
              <w:t>- снижение затрат при потреблении всех видов энергии ежегодно не менее 3 процентов.</w:t>
            </w:r>
          </w:p>
          <w:p w:rsidR="00BE6DD3" w:rsidRPr="00BE6DD3" w:rsidRDefault="00BE6DD3" w:rsidP="003F58F0">
            <w:pPr>
              <w:pStyle w:val="afff0"/>
              <w:jc w:val="both"/>
              <w:rPr>
                <w:rFonts w:ascii="Times New Roman" w:hAnsi="Times New Roman"/>
                <w:sz w:val="24"/>
                <w:szCs w:val="24"/>
                <w:lang w:val="ru-RU"/>
              </w:rPr>
            </w:pPr>
            <w:r w:rsidRPr="00BE6DD3">
              <w:rPr>
                <w:rFonts w:ascii="Times New Roman" w:hAnsi="Times New Roman"/>
                <w:sz w:val="24"/>
                <w:szCs w:val="24"/>
                <w:lang w:val="ru-RU"/>
              </w:rPr>
              <w:t>– наличие в органах местного самоуправления, муниципальных учреждениях:</w:t>
            </w:r>
          </w:p>
          <w:p w:rsidR="00BE6DD3" w:rsidRPr="00BE6DD3" w:rsidRDefault="00BE6DD3" w:rsidP="003F58F0">
            <w:pPr>
              <w:pStyle w:val="afff0"/>
              <w:jc w:val="both"/>
              <w:rPr>
                <w:rFonts w:ascii="Times New Roman" w:hAnsi="Times New Roman"/>
                <w:sz w:val="24"/>
                <w:szCs w:val="24"/>
                <w:lang w:val="ru-RU"/>
              </w:rPr>
            </w:pPr>
            <w:r w:rsidRPr="00BE6DD3">
              <w:rPr>
                <w:rFonts w:ascii="Times New Roman" w:hAnsi="Times New Roman"/>
                <w:sz w:val="24"/>
                <w:szCs w:val="24"/>
                <w:lang w:val="ru-RU"/>
              </w:rPr>
              <w:t>энергетических паспортов;</w:t>
            </w:r>
          </w:p>
          <w:p w:rsidR="00BE6DD3" w:rsidRPr="00BE6DD3" w:rsidRDefault="00BE6DD3" w:rsidP="003F58F0">
            <w:pPr>
              <w:pStyle w:val="afff0"/>
              <w:jc w:val="both"/>
              <w:rPr>
                <w:rFonts w:ascii="Times New Roman" w:hAnsi="Times New Roman"/>
                <w:sz w:val="24"/>
                <w:szCs w:val="24"/>
                <w:lang w:val="ru-RU"/>
              </w:rPr>
            </w:pPr>
            <w:r w:rsidRPr="00BE6DD3">
              <w:rPr>
                <w:rFonts w:ascii="Times New Roman" w:hAnsi="Times New Roman"/>
                <w:sz w:val="24"/>
                <w:szCs w:val="24"/>
                <w:lang w:val="ru-RU"/>
              </w:rPr>
              <w:t>топливно-энергетических балансов;</w:t>
            </w:r>
          </w:p>
          <w:p w:rsidR="00BE6DD3" w:rsidRPr="00BE6DD3" w:rsidRDefault="00BE6DD3" w:rsidP="003F58F0">
            <w:pPr>
              <w:pStyle w:val="afff0"/>
              <w:jc w:val="both"/>
              <w:rPr>
                <w:rFonts w:ascii="Times New Roman" w:hAnsi="Times New Roman"/>
                <w:sz w:val="24"/>
                <w:szCs w:val="24"/>
                <w:lang w:val="ru-RU"/>
              </w:rPr>
            </w:pPr>
            <w:r w:rsidRPr="00BE6DD3">
              <w:rPr>
                <w:rFonts w:ascii="Times New Roman" w:hAnsi="Times New Roman"/>
                <w:sz w:val="24"/>
                <w:szCs w:val="24"/>
                <w:lang w:val="ru-RU"/>
              </w:rPr>
              <w:t xml:space="preserve">актов энергетических обследований; </w:t>
            </w:r>
          </w:p>
          <w:p w:rsidR="00BE6DD3" w:rsidRPr="00BE6DD3" w:rsidRDefault="00BE6DD3" w:rsidP="003F58F0">
            <w:pPr>
              <w:pStyle w:val="afff0"/>
              <w:jc w:val="both"/>
              <w:rPr>
                <w:rFonts w:ascii="Times New Roman" w:hAnsi="Times New Roman"/>
                <w:sz w:val="24"/>
                <w:szCs w:val="24"/>
                <w:lang w:val="ru-RU"/>
              </w:rPr>
            </w:pPr>
            <w:r w:rsidRPr="00BE6DD3">
              <w:rPr>
                <w:rFonts w:ascii="Times New Roman" w:hAnsi="Times New Roman"/>
                <w:sz w:val="24"/>
                <w:szCs w:val="24"/>
                <w:lang w:val="ru-RU"/>
              </w:rPr>
              <w:t xml:space="preserve">- сокращение удельных показателей энергопотребления экономики муниципального образования на 10 процентов к 2021году; </w:t>
            </w:r>
          </w:p>
          <w:p w:rsidR="00BE6DD3" w:rsidRPr="00BE6DD3" w:rsidRDefault="00BE6DD3" w:rsidP="003F58F0">
            <w:pPr>
              <w:pStyle w:val="afff0"/>
              <w:jc w:val="both"/>
              <w:rPr>
                <w:rFonts w:ascii="Times New Roman" w:hAnsi="Times New Roman"/>
                <w:sz w:val="24"/>
                <w:szCs w:val="24"/>
                <w:lang w:val="ru-RU"/>
              </w:rPr>
            </w:pPr>
            <w:r w:rsidRPr="00BE6DD3">
              <w:rPr>
                <w:rFonts w:ascii="Times New Roman" w:hAnsi="Times New Roman"/>
                <w:sz w:val="24"/>
                <w:szCs w:val="24"/>
                <w:lang w:val="ru-RU"/>
              </w:rPr>
              <w:t>– создание муниципальной нормативно-правовой базы по энергосбережению и стимулированию повышения энергоэффективности.</w:t>
            </w:r>
          </w:p>
        </w:tc>
      </w:tr>
      <w:tr w:rsidR="00BE6DD3" w:rsidRPr="00BE6DD3" w:rsidTr="003F58F0">
        <w:trPr>
          <w:trHeight w:val="1242"/>
        </w:trPr>
        <w:tc>
          <w:tcPr>
            <w:tcW w:w="3227" w:type="dxa"/>
            <w:tcMar>
              <w:top w:w="0" w:type="dxa"/>
              <w:left w:w="70" w:type="dxa"/>
              <w:bottom w:w="0" w:type="dxa"/>
              <w:right w:w="70" w:type="dxa"/>
            </w:tcMar>
          </w:tcPr>
          <w:p w:rsidR="00BE6DD3" w:rsidRPr="00BE6DD3" w:rsidRDefault="00BE6DD3" w:rsidP="003F58F0">
            <w:r w:rsidRPr="00BE6DD3">
              <w:t xml:space="preserve">Система организации управления и </w:t>
            </w:r>
            <w:proofErr w:type="gramStart"/>
            <w:r w:rsidRPr="00BE6DD3">
              <w:t>контроль за</w:t>
            </w:r>
            <w:proofErr w:type="gramEnd"/>
            <w:r w:rsidRPr="00BE6DD3">
              <w:t xml:space="preserve"> исполнением Программы</w:t>
            </w:r>
          </w:p>
        </w:tc>
        <w:tc>
          <w:tcPr>
            <w:tcW w:w="6781" w:type="dxa"/>
            <w:tcMar>
              <w:top w:w="0" w:type="dxa"/>
              <w:left w:w="70" w:type="dxa"/>
              <w:bottom w:w="0" w:type="dxa"/>
              <w:right w:w="70" w:type="dxa"/>
            </w:tcMar>
          </w:tcPr>
          <w:p w:rsidR="00BE6DD3" w:rsidRPr="00BE6DD3" w:rsidRDefault="00BE6DD3" w:rsidP="003F58F0">
            <w:pPr>
              <w:jc w:val="both"/>
            </w:pPr>
            <w:r w:rsidRPr="00BE6DD3">
              <w:t xml:space="preserve">Администрация Инсарского муниципального района осуществляет мониторинг реализации мероприятий Программы, </w:t>
            </w:r>
            <w:proofErr w:type="gramStart"/>
            <w:r w:rsidRPr="00BE6DD3">
              <w:t>контроль за</w:t>
            </w:r>
            <w:proofErr w:type="gramEnd"/>
            <w:r w:rsidRPr="00BE6DD3">
              <w:t xml:space="preserve"> выполнением мероприятий Программы и целевых показателей, эффективное и целевое использование бюджетных средств, выделяемых на реализацию Программы.</w:t>
            </w:r>
          </w:p>
        </w:tc>
      </w:tr>
    </w:tbl>
    <w:p w:rsidR="00BE6DD3" w:rsidRPr="00BE6DD3" w:rsidRDefault="00BE6DD3" w:rsidP="00BE6DD3">
      <w:pPr>
        <w:jc w:val="center"/>
        <w:rPr>
          <w:b/>
        </w:rPr>
      </w:pPr>
    </w:p>
    <w:p w:rsidR="00BE6DD3" w:rsidRPr="00BE6DD3" w:rsidRDefault="00BE6DD3" w:rsidP="00BE6DD3">
      <w:pPr>
        <w:jc w:val="center"/>
        <w:rPr>
          <w:b/>
        </w:rPr>
      </w:pPr>
      <w:r w:rsidRPr="00BE6DD3">
        <w:rPr>
          <w:b/>
        </w:rPr>
        <w:t>2. Характеристика текущего состояния энергетической сферы Инсарского муниципального района, основные показатели и анализ рисков реализации   Программы.</w:t>
      </w:r>
    </w:p>
    <w:p w:rsidR="00BE6DD3" w:rsidRPr="00BE6DD3" w:rsidRDefault="00BE6DD3" w:rsidP="00BE6DD3">
      <w:pPr>
        <w:jc w:val="both"/>
      </w:pPr>
    </w:p>
    <w:p w:rsidR="00BE6DD3" w:rsidRPr="00BE6DD3" w:rsidRDefault="00BE6DD3" w:rsidP="00BE6DD3">
      <w:pPr>
        <w:ind w:firstLine="708"/>
        <w:jc w:val="both"/>
      </w:pPr>
      <w:r w:rsidRPr="00BE6DD3">
        <w:t>Программа направлена на повышение энергоэффективности экономики Инсарского района и, как следствие, рост конкурентоспособности, финансовой устойчивости, энергетической и экологической безопасности территорий муниципального образования.</w:t>
      </w:r>
    </w:p>
    <w:p w:rsidR="00BE6DD3" w:rsidRPr="00BE6DD3" w:rsidRDefault="00BE6DD3" w:rsidP="00BE6DD3">
      <w:pPr>
        <w:ind w:firstLine="708"/>
        <w:jc w:val="both"/>
      </w:pPr>
      <w:r w:rsidRPr="00BE6DD3">
        <w:t xml:space="preserve">Энергодефицитные регионы, к которым относится </w:t>
      </w:r>
      <w:proofErr w:type="gramStart"/>
      <w:r w:rsidRPr="00BE6DD3">
        <w:t>Республика</w:t>
      </w:r>
      <w:proofErr w:type="gramEnd"/>
      <w:r w:rsidRPr="00BE6DD3">
        <w:t xml:space="preserve"> Мордовия, вынуждены отвлекать значительные финансовые средства на закупку топливно-энергетических ресурсов. По-прежнему высокими остаются темпы роста тарифов на энергоресурсы. В этих условиях решение задачи энергосбережения в районе имеет особую актуальность.  В настоящее время экономика и бюджетная сфера Инсарского муниципального района характеризуется повышенной энергоемкостью по сравнению со средними показателями Российской Федерации. Высокая энергоемкость может стать причиной </w:t>
      </w:r>
      <w:proofErr w:type="gramStart"/>
      <w:r w:rsidRPr="00BE6DD3">
        <w:t>снижения темпов роста экономики муниципального образования</w:t>
      </w:r>
      <w:proofErr w:type="gramEnd"/>
      <w:r w:rsidRPr="00BE6DD3">
        <w:t xml:space="preserve"> и налоговых поступлений в бюджеты всех уровней. </w:t>
      </w:r>
    </w:p>
    <w:p w:rsidR="00BE6DD3" w:rsidRPr="00BE6DD3" w:rsidRDefault="00BE6DD3" w:rsidP="00BE6DD3">
      <w:pPr>
        <w:jc w:val="both"/>
      </w:pPr>
      <w:r w:rsidRPr="00BE6DD3">
        <w:t xml:space="preserve">Реализация политики энергосбережения в районе должна осуществляться на комплексной основе в рамках разработанной  муниципальной  программы  «Энергосбережение и повышение энергетической эффективности в Инсарском муниципальном районе Республики Мордовия на 2019-2021 годы». </w:t>
      </w:r>
    </w:p>
    <w:p w:rsidR="00BE6DD3" w:rsidRPr="00BE6DD3" w:rsidRDefault="00BE6DD3" w:rsidP="00BE6DD3">
      <w:pPr>
        <w:ind w:firstLine="708"/>
        <w:jc w:val="both"/>
      </w:pPr>
      <w:r w:rsidRPr="00BE6DD3">
        <w:t xml:space="preserve">Многие вопросы требуют решения. Необходимо повысить эффективность реализации энергосберегающих мероприятий, а также механизма  финансирования энергосберегающей </w:t>
      </w:r>
      <w:r w:rsidRPr="00BE6DD3">
        <w:lastRenderedPageBreak/>
        <w:t xml:space="preserve">деятельности. В комплексе работ по энергосбережению до этого времени недостаточно активно были задействованы  муниципальные образования района. </w:t>
      </w:r>
    </w:p>
    <w:p w:rsidR="00BE6DD3" w:rsidRPr="00BE6DD3" w:rsidRDefault="00BE6DD3" w:rsidP="00BE6DD3">
      <w:pPr>
        <w:ind w:firstLine="708"/>
        <w:jc w:val="both"/>
      </w:pPr>
      <w:r w:rsidRPr="00BE6DD3">
        <w:t xml:space="preserve">Принимая во внимание, что решение проблемы энергосбережения требует комплексного и системного подхода, необходимо повысить уровень согласованности действий по ряду направлений: нормативно-правовое обеспечение, организация и управление, технические и технологические меры, тарифное регулирование, приобретение энергосберегающего оборудования, экономическое стимулирование энергосбережения, подготовка кадров. В связи с этим надлежащая координация, создание правовых, экономических и организационных предпосылок, гармонизация интересов основных участников энергосберегающей деятельности становится непременным условием решения проблемы энергосбережения. </w:t>
      </w:r>
    </w:p>
    <w:p w:rsidR="00BE6DD3" w:rsidRPr="00BE6DD3" w:rsidRDefault="00BE6DD3" w:rsidP="00BE6DD3">
      <w:pPr>
        <w:ind w:firstLine="708"/>
        <w:jc w:val="both"/>
      </w:pPr>
      <w:r w:rsidRPr="00BE6DD3">
        <w:t>Эффективным методом решения проблемы энергосбережения является программно-целевой метод с определением целей и задач, выбором перечня скоординированных энергосберегающих мероприятий, их увязкой с техническими, технологическими и финансовыми возможностями.</w:t>
      </w:r>
    </w:p>
    <w:p w:rsidR="00BE6DD3" w:rsidRPr="00BE6DD3" w:rsidRDefault="00BE6DD3" w:rsidP="00BE6DD3">
      <w:pPr>
        <w:ind w:firstLine="708"/>
        <w:jc w:val="both"/>
      </w:pPr>
      <w:r w:rsidRPr="00BE6DD3">
        <w:t xml:space="preserve">Необходимость решения проблемы энергосбережения программно-целевым методом </w:t>
      </w:r>
      <w:proofErr w:type="gramStart"/>
      <w:r w:rsidRPr="00BE6DD3">
        <w:t>обусловлена</w:t>
      </w:r>
      <w:proofErr w:type="gramEnd"/>
      <w:r w:rsidRPr="00BE6DD3">
        <w:t xml:space="preserve"> в том числе и недостатком средств местного бюджета для финансирования всего комплекса мероприятий по энергосбережению и необходимостью координации действий и ресурсов  Инсарского муниципального района с мероприятиями комплексной целевой программы в Республике Мордовия.</w:t>
      </w:r>
    </w:p>
    <w:p w:rsidR="00BE6DD3" w:rsidRPr="00BE6DD3" w:rsidRDefault="00BE6DD3" w:rsidP="00BE6DD3">
      <w:pPr>
        <w:ind w:firstLine="708"/>
        <w:jc w:val="both"/>
      </w:pPr>
      <w:r w:rsidRPr="00BE6DD3">
        <w:t xml:space="preserve">Использование данного метода позволит мобилизовать ресурсные возможности и сконцентрировать усилия на приоритетных направлениях решения проблемы. </w:t>
      </w:r>
    </w:p>
    <w:p w:rsidR="00BE6DD3" w:rsidRPr="00BE6DD3" w:rsidRDefault="00BE6DD3" w:rsidP="00BE6DD3">
      <w:pPr>
        <w:ind w:firstLine="708"/>
        <w:jc w:val="both"/>
      </w:pPr>
      <w:r w:rsidRPr="00BE6DD3">
        <w:t xml:space="preserve">До настоящего времени мероприятия в области повышения экономической эффективности носили разовый характер и финансировались в основном за счет средств, выделяемых на осуществление текущей деятельности федеральных органов исполнительной власти, органов исполнительной власти субъектов Российской Федерации и организаций. </w:t>
      </w:r>
    </w:p>
    <w:p w:rsidR="00BE6DD3" w:rsidRPr="00BE6DD3" w:rsidRDefault="00BE6DD3" w:rsidP="00BE6DD3">
      <w:pPr>
        <w:ind w:firstLine="708"/>
        <w:jc w:val="both"/>
      </w:pPr>
      <w:r w:rsidRPr="00BE6DD3">
        <w:t>Решение основных задач программы носит долгосрочный характер, что обусловлено необходимостью как изменения системы отношений в сфере энергопотребления, так и замены и модернизации значительной части производственной, инженерной и социальной инфраструктуры и её развития на новой технологической базе.</w:t>
      </w:r>
    </w:p>
    <w:p w:rsidR="00BE6DD3" w:rsidRPr="00BE6DD3" w:rsidRDefault="00BE6DD3" w:rsidP="00BE6DD3">
      <w:pPr>
        <w:jc w:val="both"/>
      </w:pPr>
    </w:p>
    <w:p w:rsidR="00BE6DD3" w:rsidRPr="00BE6DD3" w:rsidRDefault="00BE6DD3" w:rsidP="00BE6DD3">
      <w:pPr>
        <w:jc w:val="center"/>
        <w:rPr>
          <w:b/>
        </w:rPr>
      </w:pPr>
      <w:r w:rsidRPr="00BE6DD3">
        <w:rPr>
          <w:b/>
        </w:rPr>
        <w:t>3. Приоритеты и цели социально-экономической политики в энергетической сфере, описание основных целей и задач Программы.</w:t>
      </w:r>
    </w:p>
    <w:p w:rsidR="00BE6DD3" w:rsidRPr="00BE6DD3" w:rsidRDefault="00BE6DD3" w:rsidP="00BE6DD3">
      <w:pPr>
        <w:jc w:val="both"/>
      </w:pPr>
    </w:p>
    <w:p w:rsidR="00BE6DD3" w:rsidRPr="00BE6DD3" w:rsidRDefault="00BE6DD3" w:rsidP="00BE6DD3">
      <w:pPr>
        <w:ind w:firstLine="708"/>
        <w:jc w:val="both"/>
      </w:pPr>
      <w:r w:rsidRPr="00BE6DD3">
        <w:t>Основной проблемой, решению которой способствует Программа, является преодоление энергетических барьеров экономического роста, в т.ч. за счет экономии средств, высвобождаемых в результате реализации энергосберегающих мероприятий.</w:t>
      </w:r>
    </w:p>
    <w:p w:rsidR="00BE6DD3" w:rsidRPr="00BE6DD3" w:rsidRDefault="00BE6DD3" w:rsidP="00BE6DD3">
      <w:pPr>
        <w:ind w:firstLine="708"/>
        <w:jc w:val="both"/>
      </w:pPr>
      <w:r w:rsidRPr="00BE6DD3">
        <w:t xml:space="preserve">В ходе ее выполнения должны быть решены задачи по переводу района на энергоэффективный путь развития. Реализация мероприятий по более эффективному использованию топливно-энергетических ресурсов должна позволить снизить затраты на коммунальные услуги в бюджетной сфере.  </w:t>
      </w:r>
    </w:p>
    <w:p w:rsidR="00BE6DD3" w:rsidRPr="00BE6DD3" w:rsidRDefault="00BE6DD3" w:rsidP="00BE6DD3">
      <w:pPr>
        <w:ind w:firstLine="708"/>
        <w:jc w:val="both"/>
      </w:pPr>
      <w:r w:rsidRPr="00BE6DD3">
        <w:t>Для устранения энергетических барьеров (нехватка энергомощностей, высокий износ основных фондов и т.п.) социально-экономического развития Инсарского муниципального района и использования потенциала энергосбережения необходимо значительное снижение энергоёмкости валового внутреннего продукта.</w:t>
      </w:r>
    </w:p>
    <w:p w:rsidR="00BE6DD3" w:rsidRPr="00BE6DD3" w:rsidRDefault="00BE6DD3" w:rsidP="00BE6DD3">
      <w:pPr>
        <w:ind w:firstLine="708"/>
        <w:jc w:val="both"/>
      </w:pPr>
      <w:r w:rsidRPr="00BE6DD3">
        <w:t>Целями Программы являются:</w:t>
      </w:r>
    </w:p>
    <w:p w:rsidR="00BE6DD3" w:rsidRPr="00BE6DD3" w:rsidRDefault="00BE6DD3" w:rsidP="00BE6DD3">
      <w:pPr>
        <w:ind w:firstLine="708"/>
        <w:jc w:val="both"/>
      </w:pPr>
      <w:r w:rsidRPr="00BE6DD3">
        <w:t>- обеспечение рационального использования топливно-энергетических ресурсов за счёт реализации энергосберегающих мероприятий, повышения энергетической эффективности в бюджетной сфере района и снижения энергоемкости;</w:t>
      </w:r>
    </w:p>
    <w:p w:rsidR="00BE6DD3" w:rsidRPr="00BE6DD3" w:rsidRDefault="00BE6DD3" w:rsidP="00BE6DD3">
      <w:pPr>
        <w:ind w:firstLine="708"/>
        <w:jc w:val="both"/>
      </w:pPr>
      <w:r w:rsidRPr="00BE6DD3">
        <w:t>- повышение энергетической эффективности в бюджетной сфере района;</w:t>
      </w:r>
    </w:p>
    <w:p w:rsidR="00BE6DD3" w:rsidRPr="00BE6DD3" w:rsidRDefault="00BE6DD3" w:rsidP="00BE6DD3">
      <w:pPr>
        <w:ind w:firstLine="708"/>
        <w:jc w:val="both"/>
      </w:pPr>
      <w:r w:rsidRPr="00BE6DD3">
        <w:t xml:space="preserve">- сокращение бюджетных расходов на обеспечение энергоресурсами. </w:t>
      </w:r>
    </w:p>
    <w:p w:rsidR="00BE6DD3" w:rsidRPr="00BE6DD3" w:rsidRDefault="00BE6DD3" w:rsidP="00BE6DD3">
      <w:pPr>
        <w:ind w:firstLine="708"/>
        <w:jc w:val="both"/>
      </w:pPr>
      <w:r w:rsidRPr="00BE6DD3">
        <w:t>Задачами Программы являются:</w:t>
      </w:r>
    </w:p>
    <w:p w:rsidR="00BE6DD3" w:rsidRPr="00BE6DD3" w:rsidRDefault="00BE6DD3" w:rsidP="00BE6DD3">
      <w:pPr>
        <w:ind w:firstLine="708"/>
        <w:jc w:val="both"/>
      </w:pPr>
      <w:r w:rsidRPr="00BE6DD3">
        <w:lastRenderedPageBreak/>
        <w:t>-проведение комплекса организационно-правовых мероприятий по управлению энергосбережением, в том числе создание системы показателей, характеризующих энергетическую эффективность при производстве, передаче и потреблении энергетических ресурсов, их мониторинга, а также сбора  и анализа информации об энергоемкости экономики территории;</w:t>
      </w:r>
    </w:p>
    <w:p w:rsidR="00BE6DD3" w:rsidRPr="00BE6DD3" w:rsidRDefault="00BE6DD3" w:rsidP="00BE6DD3">
      <w:pPr>
        <w:ind w:firstLine="708"/>
        <w:jc w:val="both"/>
      </w:pPr>
      <w:r w:rsidRPr="00BE6DD3">
        <w:t>-проведение энергоаудита, энергетических обследований, ведение энергетических паспортов;</w:t>
      </w:r>
    </w:p>
    <w:p w:rsidR="00BE6DD3" w:rsidRPr="00BE6DD3" w:rsidRDefault="00BE6DD3" w:rsidP="00BE6DD3">
      <w:pPr>
        <w:ind w:firstLine="708"/>
        <w:jc w:val="both"/>
      </w:pPr>
      <w:r w:rsidRPr="00BE6DD3">
        <w:t>- обеспечение учета всего объема потребляемых энергетических ресурсов;</w:t>
      </w:r>
    </w:p>
    <w:p w:rsidR="00BE6DD3" w:rsidRPr="00BE6DD3" w:rsidRDefault="00BE6DD3" w:rsidP="00BE6DD3">
      <w:pPr>
        <w:ind w:firstLine="708"/>
        <w:jc w:val="both"/>
      </w:pPr>
      <w:r w:rsidRPr="00BE6DD3">
        <w:t>- организация ведения топливно-энергетических ресурсов;</w:t>
      </w:r>
    </w:p>
    <w:p w:rsidR="00BE6DD3" w:rsidRPr="00BE6DD3" w:rsidRDefault="00BE6DD3" w:rsidP="00BE6DD3">
      <w:pPr>
        <w:jc w:val="both"/>
      </w:pPr>
      <w:r w:rsidRPr="00BE6DD3">
        <w:t>-нормирование и установление обоснованных лимитов потребления энергетических ресурсов;</w:t>
      </w:r>
    </w:p>
    <w:p w:rsidR="00BE6DD3" w:rsidRPr="00BE6DD3" w:rsidRDefault="00BE6DD3" w:rsidP="00BE6DD3">
      <w:pPr>
        <w:ind w:firstLine="708"/>
        <w:jc w:val="both"/>
      </w:pPr>
      <w:r w:rsidRPr="00BE6DD3">
        <w:t>-разработка и проведение пропаганды  энергосбережения через средства массовой информации, распространение социальной рекламы в области энергосбережения и повышения эффективности;</w:t>
      </w:r>
    </w:p>
    <w:p w:rsidR="00BE6DD3" w:rsidRPr="00BE6DD3" w:rsidRDefault="00BE6DD3" w:rsidP="00BE6DD3">
      <w:pPr>
        <w:ind w:firstLine="708"/>
        <w:jc w:val="both"/>
      </w:pPr>
      <w:r w:rsidRPr="00BE6DD3">
        <w:t>- привлечение на цели энергосбережения инвестиций;</w:t>
      </w:r>
    </w:p>
    <w:p w:rsidR="00BE6DD3" w:rsidRPr="00BE6DD3" w:rsidRDefault="00BE6DD3" w:rsidP="00BE6DD3">
      <w:pPr>
        <w:ind w:firstLine="708"/>
        <w:jc w:val="both"/>
      </w:pPr>
      <w:r w:rsidRPr="00BE6DD3">
        <w:t xml:space="preserve">- повышение энергетической безопасности района. </w:t>
      </w:r>
    </w:p>
    <w:p w:rsidR="00BE6DD3" w:rsidRPr="00BE6DD3" w:rsidRDefault="00BE6DD3" w:rsidP="00BE6DD3">
      <w:pPr>
        <w:jc w:val="both"/>
      </w:pPr>
    </w:p>
    <w:p w:rsidR="00BE6DD3" w:rsidRPr="00BE6DD3" w:rsidRDefault="00BE6DD3" w:rsidP="00BE6DD3">
      <w:pPr>
        <w:jc w:val="center"/>
        <w:rPr>
          <w:b/>
        </w:rPr>
      </w:pPr>
      <w:r w:rsidRPr="00BE6DD3">
        <w:rPr>
          <w:b/>
        </w:rPr>
        <w:t>4. Прогноз конечных результатов Программы, характеризующих целевое состояние уровня и качества жизни населения, степени реализации других общественно значимых интересов и потребностей в энергетической сфере</w:t>
      </w:r>
    </w:p>
    <w:p w:rsidR="00BE6DD3" w:rsidRPr="00BE6DD3" w:rsidRDefault="00BE6DD3" w:rsidP="00BE6DD3">
      <w:pPr>
        <w:jc w:val="both"/>
      </w:pPr>
    </w:p>
    <w:p w:rsidR="00BE6DD3" w:rsidRPr="00BE6DD3" w:rsidRDefault="00BE6DD3" w:rsidP="00BE6DD3">
      <w:pPr>
        <w:ind w:firstLine="708"/>
        <w:jc w:val="both"/>
      </w:pPr>
      <w:r w:rsidRPr="00BE6DD3">
        <w:t xml:space="preserve">В ходе  выполнения Программы должны быть решены задачи по переводу района на энергоэффективный путь развития. Реализация мероприятий по более эффективному использованию топливно-энергетических ресурсов должна позволить снизить затраты на коммунальные услуги в бюджетной сфере Инсарского муниципального района. </w:t>
      </w:r>
    </w:p>
    <w:p w:rsidR="00BE6DD3" w:rsidRPr="00BE6DD3" w:rsidRDefault="00BE6DD3" w:rsidP="00BE6DD3">
      <w:pPr>
        <w:ind w:firstLine="708"/>
        <w:jc w:val="both"/>
      </w:pPr>
      <w:r w:rsidRPr="00BE6DD3">
        <w:t>Суммарное потребление эергоресурсов потребителями бюджетной сферы  к 2021 году планируется снизить к следующим показателям:  электричество – 295267,0 квт/ч, природный газ –304914,0 куб.м., теплоэнергия – 1920,0 Г/кал</w:t>
      </w:r>
      <w:proofErr w:type="gramStart"/>
      <w:r w:rsidRPr="00BE6DD3">
        <w:t>.</w:t>
      </w:r>
      <w:proofErr w:type="gramEnd"/>
      <w:r w:rsidRPr="00BE6DD3">
        <w:t xml:space="preserve"> (</w:t>
      </w:r>
      <w:proofErr w:type="gramStart"/>
      <w:r w:rsidRPr="00BE6DD3">
        <w:t>п</w:t>
      </w:r>
      <w:proofErr w:type="gramEnd"/>
      <w:r w:rsidRPr="00BE6DD3">
        <w:t xml:space="preserve">риложение 1). </w:t>
      </w:r>
    </w:p>
    <w:p w:rsidR="00BE6DD3" w:rsidRPr="00BE6DD3" w:rsidRDefault="00BE6DD3" w:rsidP="00BE6DD3">
      <w:pPr>
        <w:ind w:firstLine="708"/>
        <w:jc w:val="both"/>
      </w:pPr>
      <w:r w:rsidRPr="00BE6DD3">
        <w:t>Ожидаемые результаты реализации Программы:</w:t>
      </w:r>
    </w:p>
    <w:p w:rsidR="00BE6DD3" w:rsidRPr="00BE6DD3" w:rsidRDefault="00BE6DD3" w:rsidP="00BE6DD3">
      <w:pPr>
        <w:ind w:firstLine="708"/>
        <w:jc w:val="both"/>
      </w:pPr>
      <w:r w:rsidRPr="00BE6DD3">
        <w:t>- снижение затрат при потреблении всех видов энергии ежегодно не менее 3 процентов.</w:t>
      </w:r>
    </w:p>
    <w:p w:rsidR="00BE6DD3" w:rsidRPr="00BE6DD3" w:rsidRDefault="00BE6DD3" w:rsidP="00BE6DD3">
      <w:pPr>
        <w:ind w:firstLine="708"/>
        <w:jc w:val="both"/>
      </w:pPr>
      <w:r w:rsidRPr="00BE6DD3">
        <w:t>– наличие в органах местного самоуправления, муниципальных учреждениях:</w:t>
      </w:r>
    </w:p>
    <w:p w:rsidR="00BE6DD3" w:rsidRPr="00BE6DD3" w:rsidRDefault="00BE6DD3" w:rsidP="00BE6DD3">
      <w:pPr>
        <w:ind w:firstLine="708"/>
        <w:jc w:val="both"/>
      </w:pPr>
      <w:r w:rsidRPr="00BE6DD3">
        <w:t>- энергетических паспортов;</w:t>
      </w:r>
      <w:r w:rsidRPr="00BE6DD3">
        <w:tab/>
      </w:r>
    </w:p>
    <w:p w:rsidR="00BE6DD3" w:rsidRPr="00BE6DD3" w:rsidRDefault="00BE6DD3" w:rsidP="00BE6DD3">
      <w:pPr>
        <w:ind w:firstLine="708"/>
        <w:jc w:val="both"/>
      </w:pPr>
      <w:r w:rsidRPr="00BE6DD3">
        <w:t>- топливно-энергетических балансов;</w:t>
      </w:r>
    </w:p>
    <w:p w:rsidR="00BE6DD3" w:rsidRPr="00BE6DD3" w:rsidRDefault="00BE6DD3" w:rsidP="00BE6DD3">
      <w:pPr>
        <w:ind w:firstLine="708"/>
        <w:jc w:val="both"/>
      </w:pPr>
      <w:r w:rsidRPr="00BE6DD3">
        <w:t xml:space="preserve">- актов энергетических обследований; </w:t>
      </w:r>
    </w:p>
    <w:p w:rsidR="00BE6DD3" w:rsidRPr="00BE6DD3" w:rsidRDefault="00BE6DD3" w:rsidP="00BE6DD3">
      <w:pPr>
        <w:ind w:firstLine="708"/>
        <w:jc w:val="both"/>
      </w:pPr>
      <w:r w:rsidRPr="00BE6DD3">
        <w:t>– сокращение удельных показателей энергопотребления экономики муниципального образования на 10 процентов к 2021 году;</w:t>
      </w:r>
    </w:p>
    <w:p w:rsidR="00BE6DD3" w:rsidRPr="00BE6DD3" w:rsidRDefault="00BE6DD3" w:rsidP="00BE6DD3">
      <w:pPr>
        <w:ind w:firstLine="708"/>
        <w:jc w:val="both"/>
      </w:pPr>
      <w:r w:rsidRPr="00BE6DD3">
        <w:t>– создание муниципальной нормативно-правовой базы по энергосбережению и стимулированию повышения энергоэффективности.</w:t>
      </w:r>
    </w:p>
    <w:p w:rsidR="00BE6DD3" w:rsidRPr="00BE6DD3" w:rsidRDefault="00BE6DD3" w:rsidP="00BE6DD3">
      <w:pPr>
        <w:jc w:val="both"/>
      </w:pPr>
    </w:p>
    <w:p w:rsidR="00BE6DD3" w:rsidRPr="00BE6DD3" w:rsidRDefault="00BE6DD3" w:rsidP="00BE6DD3">
      <w:pPr>
        <w:jc w:val="center"/>
        <w:rPr>
          <w:b/>
        </w:rPr>
      </w:pPr>
      <w:r w:rsidRPr="00BE6DD3">
        <w:rPr>
          <w:b/>
        </w:rPr>
        <w:t>5.Сроки реализации Программы.</w:t>
      </w:r>
    </w:p>
    <w:p w:rsidR="00BE6DD3" w:rsidRPr="00BE6DD3" w:rsidRDefault="00BE6DD3" w:rsidP="00BE6DD3">
      <w:pPr>
        <w:jc w:val="both"/>
      </w:pPr>
    </w:p>
    <w:p w:rsidR="00BE6DD3" w:rsidRPr="00BE6DD3" w:rsidRDefault="00BE6DD3" w:rsidP="00BE6DD3">
      <w:pPr>
        <w:ind w:firstLine="708"/>
        <w:jc w:val="both"/>
      </w:pPr>
      <w:r w:rsidRPr="00BE6DD3">
        <w:t>Программа реализуется в период с 2019 по 2021 гг. без разбивки на этапы.</w:t>
      </w:r>
    </w:p>
    <w:p w:rsidR="00BE6DD3" w:rsidRPr="00BE6DD3" w:rsidRDefault="00BE6DD3" w:rsidP="00BE6DD3">
      <w:pPr>
        <w:jc w:val="both"/>
      </w:pPr>
    </w:p>
    <w:p w:rsidR="00BE6DD3" w:rsidRPr="00BE6DD3" w:rsidRDefault="00BE6DD3" w:rsidP="00BE6DD3">
      <w:pPr>
        <w:jc w:val="center"/>
        <w:rPr>
          <w:b/>
        </w:rPr>
      </w:pPr>
      <w:r w:rsidRPr="00BE6DD3">
        <w:rPr>
          <w:b/>
        </w:rPr>
        <w:t>6. Перечень основных мероприятий Программы с указанием сроков их реализации и ожидаемых результатов.</w:t>
      </w:r>
    </w:p>
    <w:p w:rsidR="00BE6DD3" w:rsidRPr="00BE6DD3" w:rsidRDefault="00BE6DD3" w:rsidP="00BE6DD3">
      <w:pPr>
        <w:jc w:val="both"/>
      </w:pPr>
    </w:p>
    <w:p w:rsidR="00BE6DD3" w:rsidRPr="00BE6DD3" w:rsidRDefault="00BE6DD3" w:rsidP="00BE6DD3">
      <w:pPr>
        <w:ind w:firstLine="708"/>
        <w:jc w:val="both"/>
      </w:pPr>
      <w:r w:rsidRPr="00BE6DD3">
        <w:t>В целях повышения эффективности использования энергетических ресурсов учреждениями Инсарского муниципального района планируется провести ряд мероприятий в рамках Программы. Мероприятия по достижению целей и показателей Программы представлены в приложении 2, 3 к настоящей Программе.</w:t>
      </w:r>
    </w:p>
    <w:p w:rsidR="00BE6DD3" w:rsidRPr="00BE6DD3" w:rsidRDefault="00BE6DD3" w:rsidP="00BE6DD3">
      <w:pPr>
        <w:jc w:val="both"/>
      </w:pPr>
    </w:p>
    <w:p w:rsidR="00BE6DD3" w:rsidRPr="00BE6DD3" w:rsidRDefault="00BE6DD3" w:rsidP="00BE6DD3">
      <w:pPr>
        <w:jc w:val="center"/>
        <w:rPr>
          <w:b/>
        </w:rPr>
      </w:pPr>
      <w:r w:rsidRPr="00BE6DD3">
        <w:rPr>
          <w:b/>
        </w:rPr>
        <w:t>7. Основные меры правового регулирования.</w:t>
      </w:r>
    </w:p>
    <w:p w:rsidR="00BE6DD3" w:rsidRPr="00BE6DD3" w:rsidRDefault="00BE6DD3" w:rsidP="00BE6DD3">
      <w:pPr>
        <w:jc w:val="both"/>
      </w:pPr>
    </w:p>
    <w:p w:rsidR="00BE6DD3" w:rsidRPr="00BE6DD3" w:rsidRDefault="00BE6DD3" w:rsidP="00BE6DD3">
      <w:pPr>
        <w:ind w:firstLine="708"/>
        <w:jc w:val="both"/>
      </w:pPr>
      <w:proofErr w:type="gramStart"/>
      <w:r w:rsidRPr="00BE6DD3">
        <w:lastRenderedPageBreak/>
        <w:t>Программа разработана в соответствии с требованиями Федерального закона от 23 ноября 2009 г. № 261-ФЗ «Об энергосбережении и о повышении энергетической эффективности и о внесении изменений в отдельные законодательные акты Российской Федерации», распоряжением администрации Инсарского муниципального района от 04.08.2020г. №28-р  «Об утверждении перечня муниципальных программ Инсарского муниципального района Республики Мордовия, планируемых к реализации с 1 января 2021 года», постановлением администрации</w:t>
      </w:r>
      <w:proofErr w:type="gramEnd"/>
      <w:r w:rsidRPr="00BE6DD3">
        <w:t xml:space="preserve"> Инсарского муниципального района от 16.10.2015г. №500 «Об утверждении Порядка разработки, реализации и оценки эффективности реализации муниципальных программ Инсарского муниципального района и Методических рекомендаций по разработке и реализации муниципальных программ Инсарского муниципального района».</w:t>
      </w:r>
    </w:p>
    <w:p w:rsidR="00BE6DD3" w:rsidRPr="00BE6DD3" w:rsidRDefault="00BE6DD3" w:rsidP="00BE6DD3">
      <w:pPr>
        <w:jc w:val="both"/>
      </w:pPr>
    </w:p>
    <w:p w:rsidR="00BE6DD3" w:rsidRPr="00BE6DD3" w:rsidRDefault="00BE6DD3" w:rsidP="00BE6DD3">
      <w:pPr>
        <w:jc w:val="center"/>
        <w:rPr>
          <w:b/>
        </w:rPr>
      </w:pPr>
      <w:r w:rsidRPr="00BE6DD3">
        <w:rPr>
          <w:b/>
        </w:rPr>
        <w:t>8. Перечень целевых индикаторов и показателей Программы.</w:t>
      </w:r>
    </w:p>
    <w:p w:rsidR="00BE6DD3" w:rsidRPr="00BE6DD3" w:rsidRDefault="00BE6DD3" w:rsidP="00BE6DD3">
      <w:pPr>
        <w:jc w:val="both"/>
      </w:pPr>
    </w:p>
    <w:p w:rsidR="00BE6DD3" w:rsidRPr="00BE6DD3" w:rsidRDefault="00BE6DD3" w:rsidP="00BE6DD3">
      <w:pPr>
        <w:ind w:firstLine="708"/>
        <w:jc w:val="both"/>
      </w:pPr>
      <w:r w:rsidRPr="00BE6DD3">
        <w:t>Основными группами показателей являются:</w:t>
      </w:r>
    </w:p>
    <w:p w:rsidR="00BE6DD3" w:rsidRPr="00BE6DD3" w:rsidRDefault="00BE6DD3" w:rsidP="00BE6DD3">
      <w:pPr>
        <w:ind w:firstLine="708"/>
        <w:jc w:val="both"/>
      </w:pPr>
      <w:r w:rsidRPr="00BE6DD3">
        <w:t>- показатели эффективности потребления энергетических ресурсов в бюджетной  сфере;</w:t>
      </w:r>
    </w:p>
    <w:p w:rsidR="00BE6DD3" w:rsidRPr="00BE6DD3" w:rsidRDefault="00BE6DD3" w:rsidP="00BE6DD3">
      <w:pPr>
        <w:ind w:firstLine="708"/>
        <w:jc w:val="both"/>
      </w:pPr>
      <w:r w:rsidRPr="00BE6DD3">
        <w:t>- показатели энергетической эффективности производства и передачи энергетических ресурсов.</w:t>
      </w:r>
    </w:p>
    <w:p w:rsidR="00BE6DD3" w:rsidRPr="00BE6DD3" w:rsidRDefault="00BE6DD3" w:rsidP="00BE6DD3">
      <w:pPr>
        <w:ind w:firstLine="708"/>
        <w:jc w:val="both"/>
      </w:pPr>
      <w:r w:rsidRPr="00BE6DD3">
        <w:t>Подробный перечень целевых индикаторов представлен в Приложении 4.</w:t>
      </w:r>
    </w:p>
    <w:p w:rsidR="00BE6DD3" w:rsidRPr="00BE6DD3" w:rsidRDefault="00BE6DD3" w:rsidP="00BE6DD3">
      <w:pPr>
        <w:jc w:val="both"/>
      </w:pPr>
    </w:p>
    <w:p w:rsidR="00BE6DD3" w:rsidRPr="00BE6DD3" w:rsidRDefault="00BE6DD3" w:rsidP="00BE6DD3">
      <w:pPr>
        <w:jc w:val="center"/>
        <w:rPr>
          <w:b/>
        </w:rPr>
      </w:pPr>
      <w:r w:rsidRPr="00BE6DD3">
        <w:rPr>
          <w:b/>
        </w:rPr>
        <w:t>9. Информация по ресурсному обеспечению за счет средств бюджета Инсарского муниципального района Программы.</w:t>
      </w:r>
    </w:p>
    <w:p w:rsidR="00BE6DD3" w:rsidRPr="00BE6DD3" w:rsidRDefault="00BE6DD3" w:rsidP="00BE6DD3">
      <w:pPr>
        <w:jc w:val="both"/>
      </w:pPr>
    </w:p>
    <w:p w:rsidR="00BE6DD3" w:rsidRPr="00BE6DD3" w:rsidRDefault="00BE6DD3" w:rsidP="00BE6DD3">
      <w:pPr>
        <w:ind w:firstLine="708"/>
        <w:jc w:val="both"/>
      </w:pPr>
      <w:r w:rsidRPr="00BE6DD3">
        <w:t>Общий объем финансирования, необходимый для реализации мероприятий настоящей Программы оценивается  3860,0 тыс. руб.;</w:t>
      </w:r>
    </w:p>
    <w:p w:rsidR="00BE6DD3" w:rsidRPr="00BE6DD3" w:rsidRDefault="00BE6DD3" w:rsidP="00BE6DD3">
      <w:pPr>
        <w:jc w:val="both"/>
      </w:pPr>
      <w:proofErr w:type="gramStart"/>
      <w:r w:rsidRPr="00BE6DD3">
        <w:t xml:space="preserve">2019 год – 730,0  тыс. руб., 2020 год – 930,0 тыс. руб., 2021 год – 2200,0 тыс. руб. </w:t>
      </w:r>
      <w:proofErr w:type="gramEnd"/>
    </w:p>
    <w:p w:rsidR="00BE6DD3" w:rsidRPr="00BE6DD3" w:rsidRDefault="00BE6DD3" w:rsidP="00BE6DD3">
      <w:pPr>
        <w:jc w:val="both"/>
      </w:pPr>
      <w:r w:rsidRPr="00BE6DD3">
        <w:t>Источниками финансирования для осуществления мероприятий Программы являются средства местного бюджета.</w:t>
      </w:r>
    </w:p>
    <w:p w:rsidR="00BE6DD3" w:rsidRPr="00BE6DD3" w:rsidRDefault="00BE6DD3" w:rsidP="00BE6DD3">
      <w:pPr>
        <w:ind w:firstLine="708"/>
        <w:jc w:val="both"/>
      </w:pPr>
      <w:r w:rsidRPr="00BE6DD3">
        <w:t>Объем финансирования мероприятий уточняется ежегодно.</w:t>
      </w:r>
    </w:p>
    <w:p w:rsidR="00BE6DD3" w:rsidRPr="00BE6DD3" w:rsidRDefault="00BE6DD3" w:rsidP="00BE6DD3">
      <w:pPr>
        <w:ind w:firstLine="708"/>
        <w:jc w:val="both"/>
      </w:pPr>
      <w:r w:rsidRPr="00BE6DD3">
        <w:t>Кадровое и материально-техническое обеспечение Программы осуществляют профильные подрядные организации, заключившие договоры с организациями-участниками Программы.</w:t>
      </w:r>
    </w:p>
    <w:p w:rsidR="00BE6DD3" w:rsidRPr="00BE6DD3" w:rsidRDefault="00BE6DD3" w:rsidP="00BE6DD3">
      <w:pPr>
        <w:jc w:val="both"/>
      </w:pPr>
      <w:r w:rsidRPr="00BE6DD3">
        <w:t xml:space="preserve"> </w:t>
      </w:r>
    </w:p>
    <w:p w:rsidR="00BE6DD3" w:rsidRPr="00BE6DD3" w:rsidRDefault="00BE6DD3" w:rsidP="00BE6DD3">
      <w:pPr>
        <w:jc w:val="center"/>
        <w:rPr>
          <w:b/>
        </w:rPr>
      </w:pPr>
      <w:r w:rsidRPr="00BE6DD3">
        <w:rPr>
          <w:b/>
        </w:rPr>
        <w:t>10. Описание мер регулирования и управления рисками с целью минимизации их влияния на достижение целей Программы.</w:t>
      </w:r>
    </w:p>
    <w:p w:rsidR="00BE6DD3" w:rsidRPr="00BE6DD3" w:rsidRDefault="00BE6DD3" w:rsidP="00BE6DD3">
      <w:pPr>
        <w:jc w:val="both"/>
      </w:pPr>
    </w:p>
    <w:p w:rsidR="00BE6DD3" w:rsidRPr="00BE6DD3" w:rsidRDefault="00BE6DD3" w:rsidP="00BE6DD3">
      <w:pPr>
        <w:ind w:firstLine="708"/>
        <w:jc w:val="both"/>
      </w:pPr>
      <w:r w:rsidRPr="00BE6DD3">
        <w:t>В ходе реализации Программы возможно возникновение некоторых рисков, приводящих к экономическим потерям, негативным социальным последствиям, а также к невыполнению основных целей и задач Программы.</w:t>
      </w:r>
    </w:p>
    <w:p w:rsidR="00BE6DD3" w:rsidRPr="00BE6DD3" w:rsidRDefault="00BE6DD3" w:rsidP="00BE6DD3">
      <w:pPr>
        <w:jc w:val="both"/>
      </w:pPr>
    </w:p>
    <w:tbl>
      <w:tblPr>
        <w:tblW w:w="0" w:type="auto"/>
        <w:tblInd w:w="75" w:type="dxa"/>
        <w:tblBorders>
          <w:top w:val="single" w:sz="2" w:space="0" w:color="E7E7E7"/>
          <w:left w:val="single" w:sz="2" w:space="0" w:color="E7E7E7"/>
          <w:bottom w:val="single" w:sz="2" w:space="0" w:color="E7E7E7"/>
          <w:right w:val="single" w:sz="2" w:space="0" w:color="E7E7E7"/>
        </w:tblBorders>
        <w:shd w:val="clear" w:color="auto" w:fill="FFFFFF"/>
        <w:tblCellMar>
          <w:left w:w="0" w:type="dxa"/>
          <w:right w:w="0" w:type="dxa"/>
        </w:tblCellMar>
        <w:tblLook w:val="0000"/>
      </w:tblPr>
      <w:tblGrid>
        <w:gridCol w:w="3996"/>
        <w:gridCol w:w="6284"/>
      </w:tblGrid>
      <w:tr w:rsidR="00BE6DD3" w:rsidRPr="00BE6DD3" w:rsidTr="003F58F0">
        <w:tc>
          <w:tcPr>
            <w:tcW w:w="3996" w:type="dxa"/>
            <w:tcBorders>
              <w:top w:val="single" w:sz="8" w:space="0" w:color="auto"/>
              <w:left w:val="single" w:sz="8" w:space="0" w:color="auto"/>
              <w:bottom w:val="single" w:sz="8" w:space="0" w:color="auto"/>
              <w:right w:val="single" w:sz="8" w:space="0" w:color="auto"/>
            </w:tcBorders>
            <w:tcMar>
              <w:top w:w="0" w:type="dxa"/>
              <w:left w:w="75" w:type="dxa"/>
              <w:bottom w:w="0" w:type="dxa"/>
              <w:right w:w="75" w:type="dxa"/>
            </w:tcMar>
          </w:tcPr>
          <w:p w:rsidR="00BE6DD3" w:rsidRPr="00BE6DD3" w:rsidRDefault="00BE6DD3" w:rsidP="003F58F0">
            <w:r w:rsidRPr="00BE6DD3">
              <w:t>Негативный фактор</w:t>
            </w:r>
          </w:p>
        </w:tc>
        <w:tc>
          <w:tcPr>
            <w:tcW w:w="6284" w:type="dxa"/>
            <w:tcBorders>
              <w:top w:val="single" w:sz="8" w:space="0" w:color="auto"/>
              <w:left w:val="nil"/>
              <w:bottom w:val="single" w:sz="8" w:space="0" w:color="auto"/>
              <w:right w:val="single" w:sz="8" w:space="0" w:color="auto"/>
            </w:tcBorders>
            <w:tcMar>
              <w:top w:w="0" w:type="dxa"/>
              <w:left w:w="75" w:type="dxa"/>
              <w:bottom w:w="0" w:type="dxa"/>
              <w:right w:w="75" w:type="dxa"/>
            </w:tcMar>
          </w:tcPr>
          <w:p w:rsidR="00BE6DD3" w:rsidRPr="00BE6DD3" w:rsidRDefault="00BE6DD3" w:rsidP="003F58F0">
            <w:r w:rsidRPr="00BE6DD3">
              <w:t>Способы минимизации рисков</w:t>
            </w:r>
          </w:p>
        </w:tc>
      </w:tr>
      <w:tr w:rsidR="00BE6DD3" w:rsidRPr="00BE6DD3" w:rsidTr="003F58F0">
        <w:trPr>
          <w:trHeight w:val="800"/>
        </w:trPr>
        <w:tc>
          <w:tcPr>
            <w:tcW w:w="3996" w:type="dxa"/>
            <w:tcBorders>
              <w:top w:val="nil"/>
              <w:left w:val="single" w:sz="8" w:space="0" w:color="auto"/>
              <w:bottom w:val="single" w:sz="8" w:space="0" w:color="auto"/>
              <w:right w:val="single" w:sz="8" w:space="0" w:color="auto"/>
            </w:tcBorders>
            <w:tcMar>
              <w:top w:w="0" w:type="dxa"/>
              <w:left w:w="75" w:type="dxa"/>
              <w:bottom w:w="0" w:type="dxa"/>
              <w:right w:w="75" w:type="dxa"/>
            </w:tcMar>
          </w:tcPr>
          <w:p w:rsidR="00BE6DD3" w:rsidRPr="00BE6DD3" w:rsidRDefault="00BE6DD3" w:rsidP="003F58F0">
            <w:r w:rsidRPr="00BE6DD3">
              <w:t>Недостаточное</w:t>
            </w:r>
            <w:r w:rsidRPr="00BE6DD3">
              <w:rPr>
                <w:rStyle w:val="apple-converted-space"/>
              </w:rPr>
              <w:t> </w:t>
            </w:r>
            <w:r w:rsidRPr="00BE6DD3">
              <w:t>финансирование мероприятий Программы</w:t>
            </w:r>
          </w:p>
        </w:tc>
        <w:tc>
          <w:tcPr>
            <w:tcW w:w="6284" w:type="dxa"/>
            <w:tcBorders>
              <w:top w:val="nil"/>
              <w:left w:val="nil"/>
              <w:bottom w:val="single" w:sz="8" w:space="0" w:color="auto"/>
              <w:right w:val="single" w:sz="8" w:space="0" w:color="auto"/>
            </w:tcBorders>
            <w:tcMar>
              <w:top w:w="0" w:type="dxa"/>
              <w:left w:w="75" w:type="dxa"/>
              <w:bottom w:w="0" w:type="dxa"/>
              <w:right w:w="75" w:type="dxa"/>
            </w:tcMar>
          </w:tcPr>
          <w:p w:rsidR="00BE6DD3" w:rsidRPr="00BE6DD3" w:rsidRDefault="00BE6DD3" w:rsidP="003F58F0">
            <w:pPr>
              <w:rPr>
                <w:rStyle w:val="apple-converted-space"/>
              </w:rPr>
            </w:pPr>
            <w:r w:rsidRPr="00BE6DD3">
              <w:t>определение приоритетов для первоочередного финансирования;</w:t>
            </w:r>
            <w:r w:rsidRPr="00BE6DD3">
              <w:rPr>
                <w:rStyle w:val="apple-converted-space"/>
              </w:rPr>
              <w:t> </w:t>
            </w:r>
          </w:p>
          <w:p w:rsidR="00BE6DD3" w:rsidRPr="00BE6DD3" w:rsidRDefault="00BE6DD3" w:rsidP="003F58F0">
            <w:r w:rsidRPr="00BE6DD3">
              <w:t>привлечение средств областного и федерального бюджета и внебюджетных источников</w:t>
            </w:r>
          </w:p>
        </w:tc>
      </w:tr>
      <w:tr w:rsidR="00BE6DD3" w:rsidRPr="00BE6DD3" w:rsidTr="003F58F0">
        <w:trPr>
          <w:trHeight w:val="2200"/>
        </w:trPr>
        <w:tc>
          <w:tcPr>
            <w:tcW w:w="3996" w:type="dxa"/>
            <w:tcBorders>
              <w:top w:val="nil"/>
              <w:left w:val="single" w:sz="8" w:space="0" w:color="auto"/>
              <w:bottom w:val="single" w:sz="8" w:space="0" w:color="auto"/>
              <w:right w:val="single" w:sz="8" w:space="0" w:color="auto"/>
            </w:tcBorders>
            <w:tcMar>
              <w:top w:w="0" w:type="dxa"/>
              <w:left w:w="75" w:type="dxa"/>
              <w:bottom w:w="0" w:type="dxa"/>
              <w:right w:w="75" w:type="dxa"/>
            </w:tcMar>
          </w:tcPr>
          <w:p w:rsidR="00BE6DD3" w:rsidRPr="00BE6DD3" w:rsidRDefault="00BE6DD3" w:rsidP="003F58F0">
            <w:r w:rsidRPr="00BE6DD3">
              <w:t xml:space="preserve">Несоответствие (в сторону уменьшения) фактически достигнутых показателей эффективности реализации муниципальной программы </w:t>
            </w:r>
            <w:proofErr w:type="gramStart"/>
            <w:r w:rsidRPr="00BE6DD3">
              <w:t>запланированным</w:t>
            </w:r>
            <w:proofErr w:type="gramEnd"/>
          </w:p>
        </w:tc>
        <w:tc>
          <w:tcPr>
            <w:tcW w:w="6284" w:type="dxa"/>
            <w:tcBorders>
              <w:top w:val="nil"/>
              <w:left w:val="nil"/>
              <w:bottom w:val="single" w:sz="8" w:space="0" w:color="auto"/>
              <w:right w:val="single" w:sz="8" w:space="0" w:color="auto"/>
            </w:tcBorders>
            <w:tcMar>
              <w:top w:w="0" w:type="dxa"/>
              <w:left w:w="75" w:type="dxa"/>
              <w:bottom w:w="0" w:type="dxa"/>
              <w:right w:w="75" w:type="dxa"/>
            </w:tcMar>
          </w:tcPr>
          <w:p w:rsidR="00BE6DD3" w:rsidRPr="00BE6DD3" w:rsidRDefault="00BE6DD3" w:rsidP="003F58F0">
            <w:pPr>
              <w:rPr>
                <w:rStyle w:val="apple-converted-space"/>
              </w:rPr>
            </w:pPr>
            <w:r w:rsidRPr="00BE6DD3">
              <w:t>проведение ежегодного мониторинга и оценки эффективности реализации мероприятий программы;</w:t>
            </w:r>
            <w:r w:rsidRPr="00BE6DD3">
              <w:rPr>
                <w:rStyle w:val="apple-converted-space"/>
              </w:rPr>
              <w:t> </w:t>
            </w:r>
          </w:p>
          <w:p w:rsidR="00BE6DD3" w:rsidRPr="00BE6DD3" w:rsidRDefault="00BE6DD3" w:rsidP="003F58F0">
            <w:pPr>
              <w:rPr>
                <w:rStyle w:val="apple-converted-space"/>
              </w:rPr>
            </w:pPr>
            <w:r w:rsidRPr="00BE6DD3">
              <w:t xml:space="preserve">анализ причин отклонения фактически достигнутых показателей эффективности реализации муниципальной программы </w:t>
            </w:r>
            <w:proofErr w:type="gramStart"/>
            <w:r w:rsidRPr="00BE6DD3">
              <w:t>от</w:t>
            </w:r>
            <w:proofErr w:type="gramEnd"/>
            <w:r w:rsidRPr="00BE6DD3">
              <w:t xml:space="preserve"> запланированных;</w:t>
            </w:r>
            <w:r w:rsidRPr="00BE6DD3">
              <w:rPr>
                <w:rStyle w:val="apple-converted-space"/>
              </w:rPr>
              <w:t> </w:t>
            </w:r>
          </w:p>
          <w:p w:rsidR="00BE6DD3" w:rsidRPr="00BE6DD3" w:rsidRDefault="00BE6DD3" w:rsidP="003F58F0">
            <w:r w:rsidRPr="00BE6DD3">
              <w:t>оперативная разработка и реализация комплекса мер, направленных на повышение эффективности реализации мероприятий программы</w:t>
            </w:r>
          </w:p>
        </w:tc>
      </w:tr>
    </w:tbl>
    <w:p w:rsidR="00BE6DD3" w:rsidRPr="00BE6DD3" w:rsidRDefault="00BE6DD3" w:rsidP="00BE6DD3">
      <w:pPr>
        <w:jc w:val="both"/>
      </w:pPr>
    </w:p>
    <w:p w:rsidR="00BE6DD3" w:rsidRPr="00BE6DD3" w:rsidRDefault="00BE6DD3" w:rsidP="00BE6DD3">
      <w:pPr>
        <w:ind w:firstLine="708"/>
        <w:jc w:val="both"/>
      </w:pPr>
      <w:r w:rsidRPr="00BE6DD3">
        <w:lastRenderedPageBreak/>
        <w:t>Для предотвращения и минимизации данных рисков планируется принять определенные меры:</w:t>
      </w:r>
    </w:p>
    <w:p w:rsidR="00BE6DD3" w:rsidRPr="00BE6DD3" w:rsidRDefault="00BE6DD3" w:rsidP="00BE6DD3">
      <w:pPr>
        <w:ind w:firstLine="708"/>
        <w:jc w:val="both"/>
      </w:pPr>
      <w:r w:rsidRPr="00BE6DD3">
        <w:t>- организовать мониторинг хода реализации мероприятий Программы и выполнения Программы в целом, позволяющий своевременно принять управленческие решения о более эффективном использовании средств и ресурсов   Программы;</w:t>
      </w:r>
    </w:p>
    <w:p w:rsidR="00BE6DD3" w:rsidRPr="00BE6DD3" w:rsidRDefault="00BE6DD3" w:rsidP="00BE6DD3">
      <w:pPr>
        <w:ind w:firstLine="708"/>
        <w:jc w:val="both"/>
      </w:pPr>
      <w:r w:rsidRPr="00BE6DD3">
        <w:t xml:space="preserve">- провести экономический анализ использования ресурсов Программы, обеспечивающий сбалансированное распределение финансовых средств на реализацию основных мероприятий  Программы в соответствии с ожидаемыми результатами. </w:t>
      </w:r>
    </w:p>
    <w:p w:rsidR="00BE6DD3" w:rsidRPr="00BE6DD3" w:rsidRDefault="00BE6DD3" w:rsidP="00BE6DD3">
      <w:pPr>
        <w:ind w:firstLine="708"/>
        <w:jc w:val="both"/>
      </w:pPr>
      <w:proofErr w:type="gramStart"/>
      <w:r w:rsidRPr="00BE6DD3">
        <w:t>При реализации Программы могут возникнуть непредвиденные риски, связанные с кризисными явлениями в экономике области и с природными и техногенными катастрофами и катаклизмами, что может привести к снижению бюджетных доходов, ухудшению динамики основных макроэкономических показателей, в том числе повышению инфляции, снижению темпов экономического роста и доходов населения, а также потребовать концентрации бюджетных средств на преодоление последствий таких катастроф.</w:t>
      </w:r>
      <w:proofErr w:type="gramEnd"/>
    </w:p>
    <w:p w:rsidR="00BE6DD3" w:rsidRPr="00BE6DD3" w:rsidRDefault="00BE6DD3" w:rsidP="00BE6DD3">
      <w:pPr>
        <w:ind w:firstLine="708"/>
        <w:jc w:val="both"/>
      </w:pPr>
      <w:r w:rsidRPr="00BE6DD3">
        <w:t>Для минимизации непредвиденных рисков будет осуществляться прогнозирование реализации  Программы с учетом возможного ухудшения экономической ситуации. Кроме того, существует социальный риск, связанный с низкой информированностью образовательного сообщества, а также общества в целом, о ходе реализации  Программы. Если социально-экономические последствия выполнения мероприятий не будут понятны общественности, то в обществе может возникнуть безразличие, а в крайнем своем проявлении - неприятие и негативное отношение граждан, как к самой Программе, так и к отдельным ее элементам. Для предотвращения и минимизации социального риска планируется организовать широкое привлечение общественности и образовательного сообщества к обсуждению проекта  Программы, к реализации и оценке ее результатов, а также обеспечить публичность отчетов и итогового доклада о ходе реализации Программы.</w:t>
      </w:r>
    </w:p>
    <w:p w:rsidR="00BE6DD3" w:rsidRPr="00BE6DD3" w:rsidRDefault="00BE6DD3" w:rsidP="00BE6DD3">
      <w:pPr>
        <w:jc w:val="both"/>
      </w:pPr>
    </w:p>
    <w:p w:rsidR="00BE6DD3" w:rsidRPr="00BE6DD3" w:rsidRDefault="00BE6DD3" w:rsidP="00BE6DD3">
      <w:pPr>
        <w:jc w:val="center"/>
        <w:rPr>
          <w:b/>
          <w:bCs/>
        </w:rPr>
      </w:pPr>
      <w:r w:rsidRPr="00BE6DD3">
        <w:rPr>
          <w:b/>
          <w:bCs/>
        </w:rPr>
        <w:t>11. Методика оценки эффективности  Программы.</w:t>
      </w:r>
    </w:p>
    <w:p w:rsidR="00BE6DD3" w:rsidRPr="00BE6DD3" w:rsidRDefault="00BE6DD3" w:rsidP="00BE6DD3">
      <w:pPr>
        <w:jc w:val="both"/>
      </w:pPr>
    </w:p>
    <w:p w:rsidR="00BE6DD3" w:rsidRPr="00BE6DD3" w:rsidRDefault="00BE6DD3" w:rsidP="00BE6DD3">
      <w:pPr>
        <w:ind w:firstLine="708"/>
        <w:jc w:val="both"/>
      </w:pPr>
      <w:r w:rsidRPr="00BE6DD3">
        <w:t xml:space="preserve">Оценка эффективности реализации Программы проводится ежегодно на основе </w:t>
      </w:r>
      <w:proofErr w:type="gramStart"/>
      <w:r w:rsidRPr="00BE6DD3">
        <w:t>оценки достижения показателей эффективности реализации</w:t>
      </w:r>
      <w:proofErr w:type="gramEnd"/>
      <w:r w:rsidRPr="00BE6DD3">
        <w:t xml:space="preserve">  Программы, а также с учетом объема ресурсов, направленных на реализацию  Программы.</w:t>
      </w:r>
    </w:p>
    <w:p w:rsidR="00BE6DD3" w:rsidRPr="00BE6DD3" w:rsidRDefault="00BE6DD3" w:rsidP="00BE6DD3">
      <w:pPr>
        <w:ind w:firstLine="708"/>
        <w:jc w:val="both"/>
      </w:pPr>
      <w:r w:rsidRPr="00BE6DD3">
        <w:t xml:space="preserve">Оценка </w:t>
      </w:r>
      <w:proofErr w:type="gramStart"/>
      <w:r w:rsidRPr="00BE6DD3">
        <w:t>достижения показателей эффективности реализации Программы</w:t>
      </w:r>
      <w:proofErr w:type="gramEnd"/>
      <w:r w:rsidRPr="00BE6DD3">
        <w:t xml:space="preserve"> осуществляется путем сопоставления фактически достигнутых и плановых значений показателей эффективности реализации  Программы за отчетный период и рассчитывается по формуле:</w:t>
      </w:r>
    </w:p>
    <w:p w:rsidR="00BE6DD3" w:rsidRPr="00BE6DD3" w:rsidRDefault="00BE6DD3" w:rsidP="00BE6DD3">
      <w:pPr>
        <w:jc w:val="center"/>
      </w:pPr>
      <w:r w:rsidRPr="00BE6DD3">
        <w:rPr>
          <w:noProof/>
        </w:rPr>
        <w:drawing>
          <wp:inline distT="0" distB="0" distL="0" distR="0">
            <wp:extent cx="1571625" cy="600075"/>
            <wp:effectExtent l="19050" t="0" r="9525" b="0"/>
            <wp:docPr id="1" name="Рисунок 1" descr="http://pandia.ru/text/79/002/images/image002_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pandia.ru/text/79/002/images/image002_9.png"/>
                    <pic:cNvPicPr>
                      <a:picLocks noChangeAspect="1" noChangeArrowheads="1"/>
                    </pic:cNvPicPr>
                  </pic:nvPicPr>
                  <pic:blipFill>
                    <a:blip r:embed="rId38" r:link="rId39" cstate="print"/>
                    <a:srcRect/>
                    <a:stretch>
                      <a:fillRect/>
                    </a:stretch>
                  </pic:blipFill>
                  <pic:spPr bwMode="auto">
                    <a:xfrm>
                      <a:off x="0" y="0"/>
                      <a:ext cx="1571625" cy="600075"/>
                    </a:xfrm>
                    <a:prstGeom prst="rect">
                      <a:avLst/>
                    </a:prstGeom>
                    <a:noFill/>
                    <a:ln w="9525">
                      <a:noFill/>
                      <a:miter lim="800000"/>
                      <a:headEnd/>
                      <a:tailEnd/>
                    </a:ln>
                  </pic:spPr>
                </pic:pic>
              </a:graphicData>
            </a:graphic>
          </wp:inline>
        </w:drawing>
      </w:r>
    </w:p>
    <w:p w:rsidR="00BE6DD3" w:rsidRPr="00BE6DD3" w:rsidRDefault="00BE6DD3" w:rsidP="00BE6DD3">
      <w:pPr>
        <w:ind w:firstLine="708"/>
        <w:jc w:val="both"/>
      </w:pPr>
      <w:r w:rsidRPr="00BE6DD3">
        <w:t>где: Пэф - степень достижения показателей эффективности реализации  Программы (в долях единицы);</w:t>
      </w:r>
    </w:p>
    <w:p w:rsidR="00BE6DD3" w:rsidRPr="00BE6DD3" w:rsidRDefault="00BE6DD3" w:rsidP="00BE6DD3">
      <w:pPr>
        <w:ind w:firstLine="708"/>
        <w:jc w:val="both"/>
      </w:pPr>
      <w:r w:rsidRPr="00BE6DD3">
        <w:t>П</w:t>
      </w:r>
      <w:proofErr w:type="gramStart"/>
      <w:r w:rsidRPr="00BE6DD3">
        <w:t>i</w:t>
      </w:r>
      <w:proofErr w:type="gramEnd"/>
      <w:r w:rsidRPr="00BE6DD3">
        <w:t xml:space="preserve"> - степень достижения i-го показателя эффективности реализации Программы (в долях единицы);</w:t>
      </w:r>
    </w:p>
    <w:p w:rsidR="00BE6DD3" w:rsidRPr="00BE6DD3" w:rsidRDefault="00BE6DD3" w:rsidP="00BE6DD3">
      <w:pPr>
        <w:ind w:firstLine="708"/>
        <w:jc w:val="both"/>
      </w:pPr>
      <w:r w:rsidRPr="00BE6DD3">
        <w:t>n - количество показателей эффективности реализации  Программы.</w:t>
      </w:r>
    </w:p>
    <w:p w:rsidR="00BE6DD3" w:rsidRPr="00BE6DD3" w:rsidRDefault="00BE6DD3" w:rsidP="00BE6DD3">
      <w:pPr>
        <w:ind w:firstLine="708"/>
        <w:jc w:val="both"/>
      </w:pPr>
      <w:r w:rsidRPr="00BE6DD3">
        <w:t>Степень достижения i-го показателя эффективности реализации  Программы рассчитывается по следующим формулам:</w:t>
      </w:r>
    </w:p>
    <w:p w:rsidR="00BE6DD3" w:rsidRPr="00BE6DD3" w:rsidRDefault="00BE6DD3" w:rsidP="00BE6DD3">
      <w:pPr>
        <w:jc w:val="both"/>
      </w:pPr>
      <w:r w:rsidRPr="00BE6DD3">
        <w:t>для показателей, желаемой тенденцией развития которых является рост значений:</w:t>
      </w:r>
    </w:p>
    <w:p w:rsidR="00BE6DD3" w:rsidRPr="00BE6DD3" w:rsidRDefault="00BE6DD3" w:rsidP="00BE6DD3">
      <w:pPr>
        <w:jc w:val="center"/>
      </w:pPr>
      <w:r w:rsidRPr="00BE6DD3">
        <w:rPr>
          <w:noProof/>
        </w:rPr>
        <w:drawing>
          <wp:inline distT="0" distB="0" distL="0" distR="0">
            <wp:extent cx="1047750" cy="638175"/>
            <wp:effectExtent l="19050" t="0" r="0" b="0"/>
            <wp:docPr id="2" name="Рисунок 2" descr="http://pandia.ru/text/79/002/images/image003_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pandia.ru/text/79/002/images/image003_6.png"/>
                    <pic:cNvPicPr>
                      <a:picLocks noChangeAspect="1" noChangeArrowheads="1"/>
                    </pic:cNvPicPr>
                  </pic:nvPicPr>
                  <pic:blipFill>
                    <a:blip r:embed="rId40" r:link="rId41" cstate="print"/>
                    <a:srcRect/>
                    <a:stretch>
                      <a:fillRect/>
                    </a:stretch>
                  </pic:blipFill>
                  <pic:spPr bwMode="auto">
                    <a:xfrm>
                      <a:off x="0" y="0"/>
                      <a:ext cx="1047750" cy="638175"/>
                    </a:xfrm>
                    <a:prstGeom prst="rect">
                      <a:avLst/>
                    </a:prstGeom>
                    <a:noFill/>
                    <a:ln w="9525">
                      <a:noFill/>
                      <a:miter lim="800000"/>
                      <a:headEnd/>
                      <a:tailEnd/>
                    </a:ln>
                  </pic:spPr>
                </pic:pic>
              </a:graphicData>
            </a:graphic>
          </wp:inline>
        </w:drawing>
      </w:r>
    </w:p>
    <w:p w:rsidR="00BE6DD3" w:rsidRPr="00BE6DD3" w:rsidRDefault="00BE6DD3" w:rsidP="00BE6DD3">
      <w:pPr>
        <w:ind w:firstLine="708"/>
        <w:jc w:val="both"/>
      </w:pPr>
      <w:r w:rsidRPr="00BE6DD3">
        <w:t>для показателей, желаемой тенденцией развития которых является снижение значений:</w:t>
      </w:r>
    </w:p>
    <w:p w:rsidR="00BE6DD3" w:rsidRPr="00BE6DD3" w:rsidRDefault="00BE6DD3" w:rsidP="00BE6DD3">
      <w:pPr>
        <w:jc w:val="center"/>
      </w:pPr>
      <w:r w:rsidRPr="00BE6DD3">
        <w:rPr>
          <w:noProof/>
        </w:rPr>
        <w:lastRenderedPageBreak/>
        <w:drawing>
          <wp:inline distT="0" distB="0" distL="0" distR="0">
            <wp:extent cx="1047750" cy="657225"/>
            <wp:effectExtent l="19050" t="0" r="0" b="0"/>
            <wp:docPr id="3" name="Рисунок 3" descr="http://pandia.ru/text/79/002/images/image004_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pandia.ru/text/79/002/images/image004_5.png"/>
                    <pic:cNvPicPr>
                      <a:picLocks noChangeAspect="1" noChangeArrowheads="1"/>
                    </pic:cNvPicPr>
                  </pic:nvPicPr>
                  <pic:blipFill>
                    <a:blip r:embed="rId42" r:link="rId43" cstate="print"/>
                    <a:srcRect/>
                    <a:stretch>
                      <a:fillRect/>
                    </a:stretch>
                  </pic:blipFill>
                  <pic:spPr bwMode="auto">
                    <a:xfrm>
                      <a:off x="0" y="0"/>
                      <a:ext cx="1047750" cy="657225"/>
                    </a:xfrm>
                    <a:prstGeom prst="rect">
                      <a:avLst/>
                    </a:prstGeom>
                    <a:noFill/>
                    <a:ln w="9525">
                      <a:noFill/>
                      <a:miter lim="800000"/>
                      <a:headEnd/>
                      <a:tailEnd/>
                    </a:ln>
                  </pic:spPr>
                </pic:pic>
              </a:graphicData>
            </a:graphic>
          </wp:inline>
        </w:drawing>
      </w:r>
    </w:p>
    <w:p w:rsidR="00BE6DD3" w:rsidRPr="00BE6DD3" w:rsidRDefault="00BE6DD3" w:rsidP="00BE6DD3">
      <w:pPr>
        <w:ind w:firstLine="708"/>
        <w:jc w:val="both"/>
      </w:pPr>
      <w:r w:rsidRPr="00BE6DD3">
        <w:t>де: П</w:t>
      </w:r>
      <w:proofErr w:type="gramStart"/>
      <w:r w:rsidRPr="00BE6DD3">
        <w:t>i</w:t>
      </w:r>
      <w:proofErr w:type="gramEnd"/>
      <w:r w:rsidRPr="00BE6DD3">
        <w:t xml:space="preserve"> - степень достижения i-го показателя эффективности реализации   Программы (в долях единицы);</w:t>
      </w:r>
    </w:p>
    <w:p w:rsidR="00BE6DD3" w:rsidRPr="00BE6DD3" w:rsidRDefault="00BE6DD3" w:rsidP="00BE6DD3">
      <w:pPr>
        <w:ind w:firstLine="708"/>
        <w:jc w:val="both"/>
      </w:pPr>
      <w:r w:rsidRPr="00BE6DD3">
        <w:t>Ппл</w:t>
      </w:r>
      <w:proofErr w:type="gramStart"/>
      <w:r w:rsidRPr="00BE6DD3">
        <w:t>i</w:t>
      </w:r>
      <w:proofErr w:type="gramEnd"/>
      <w:r w:rsidRPr="00BE6DD3">
        <w:t xml:space="preserve"> - фактическое значение i-го показателя эффективности реализации  Программы (в соответствующих единицах измерения);</w:t>
      </w:r>
    </w:p>
    <w:p w:rsidR="00BE6DD3" w:rsidRPr="00BE6DD3" w:rsidRDefault="00BE6DD3" w:rsidP="00BE6DD3">
      <w:pPr>
        <w:ind w:firstLine="708"/>
        <w:jc w:val="both"/>
      </w:pPr>
      <w:r w:rsidRPr="00BE6DD3">
        <w:t>Пф</w:t>
      </w:r>
      <w:proofErr w:type="gramStart"/>
      <w:r w:rsidRPr="00BE6DD3">
        <w:t>i</w:t>
      </w:r>
      <w:proofErr w:type="gramEnd"/>
      <w:r w:rsidRPr="00BE6DD3">
        <w:t xml:space="preserve"> - плановое значение i-го показателя эффективности реализации  Программы (в соответствующих единицах измерения).</w:t>
      </w:r>
    </w:p>
    <w:p w:rsidR="00BE6DD3" w:rsidRPr="00BE6DD3" w:rsidRDefault="00BE6DD3" w:rsidP="00BE6DD3">
      <w:pPr>
        <w:ind w:firstLine="708"/>
        <w:jc w:val="both"/>
      </w:pPr>
      <w:r w:rsidRPr="00BE6DD3">
        <w:t>В случае</w:t>
      </w:r>
      <w:proofErr w:type="gramStart"/>
      <w:r w:rsidRPr="00BE6DD3">
        <w:t>,</w:t>
      </w:r>
      <w:proofErr w:type="gramEnd"/>
      <w:r w:rsidRPr="00BE6DD3">
        <w:t xml:space="preserve"> если значения показателей эффективности являются относительными (выражаются в процентах), при расчете эти показатели отражаются в долях единицы).</w:t>
      </w:r>
    </w:p>
    <w:p w:rsidR="00BE6DD3" w:rsidRPr="00BE6DD3" w:rsidRDefault="00BE6DD3" w:rsidP="00BE6DD3">
      <w:pPr>
        <w:ind w:firstLine="708"/>
        <w:jc w:val="both"/>
      </w:pPr>
      <w:r w:rsidRPr="00BE6DD3">
        <w:t>Оценка объема ресурсов, направленных на реализацию Программы, определяется путем сопоставления фактических и плановых объемов финансирования  Программы в целом за счет всех источников финансирования за отчетный период по формуле:</w:t>
      </w:r>
    </w:p>
    <w:p w:rsidR="00BE6DD3" w:rsidRPr="00BE6DD3" w:rsidRDefault="00BE6DD3" w:rsidP="00BE6DD3">
      <w:pPr>
        <w:jc w:val="center"/>
      </w:pPr>
      <w:r w:rsidRPr="00BE6DD3">
        <w:rPr>
          <w:noProof/>
        </w:rPr>
        <w:drawing>
          <wp:inline distT="0" distB="0" distL="0" distR="0">
            <wp:extent cx="1457325" cy="628650"/>
            <wp:effectExtent l="19050" t="0" r="9525" b="0"/>
            <wp:docPr id="4" name="Рисунок 4" descr="http://pandia.ru/text/79/002/images/image005_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pandia.ru/text/79/002/images/image005_3.png"/>
                    <pic:cNvPicPr>
                      <a:picLocks noChangeAspect="1" noChangeArrowheads="1"/>
                    </pic:cNvPicPr>
                  </pic:nvPicPr>
                  <pic:blipFill>
                    <a:blip r:embed="rId44" r:link="rId45" cstate="print"/>
                    <a:srcRect/>
                    <a:stretch>
                      <a:fillRect/>
                    </a:stretch>
                  </pic:blipFill>
                  <pic:spPr bwMode="auto">
                    <a:xfrm>
                      <a:off x="0" y="0"/>
                      <a:ext cx="1457325" cy="628650"/>
                    </a:xfrm>
                    <a:prstGeom prst="rect">
                      <a:avLst/>
                    </a:prstGeom>
                    <a:noFill/>
                    <a:ln w="9525">
                      <a:noFill/>
                      <a:miter lim="800000"/>
                      <a:headEnd/>
                      <a:tailEnd/>
                    </a:ln>
                  </pic:spPr>
                </pic:pic>
              </a:graphicData>
            </a:graphic>
          </wp:inline>
        </w:drawing>
      </w:r>
    </w:p>
    <w:p w:rsidR="00BE6DD3" w:rsidRPr="00BE6DD3" w:rsidRDefault="00BE6DD3" w:rsidP="00BE6DD3">
      <w:pPr>
        <w:ind w:firstLine="708"/>
        <w:jc w:val="both"/>
      </w:pPr>
      <w:r w:rsidRPr="00BE6DD3">
        <w:t>где: Фкоэф - оценка объема ресурсов, направленных на реализацию  Программы в целом (в долях единицы);</w:t>
      </w:r>
    </w:p>
    <w:p w:rsidR="00BE6DD3" w:rsidRPr="00BE6DD3" w:rsidRDefault="00BE6DD3" w:rsidP="00BE6DD3">
      <w:pPr>
        <w:ind w:firstLine="708"/>
        <w:jc w:val="both"/>
      </w:pPr>
      <w:r w:rsidRPr="00BE6DD3">
        <w:t>Фф - фактический объем финансовых ресурсов за счет всех источников финансирования, направленный в отчетном периоде на реализацию мероприятий  Программы (тыс. рублей);</w:t>
      </w:r>
    </w:p>
    <w:p w:rsidR="00BE6DD3" w:rsidRPr="00BE6DD3" w:rsidRDefault="00BE6DD3" w:rsidP="00BE6DD3">
      <w:pPr>
        <w:ind w:firstLine="708"/>
        <w:jc w:val="both"/>
      </w:pPr>
      <w:r w:rsidRPr="00BE6DD3">
        <w:t>Фпл - плановый объем финансовых ресурсов за счет всех источников финансирования на реализацию мероприятий Программы на соответствующий отчетный период, установленный Программой (тыс. рублей).</w:t>
      </w:r>
    </w:p>
    <w:p w:rsidR="00BE6DD3" w:rsidRPr="00BE6DD3" w:rsidRDefault="00BE6DD3" w:rsidP="00BE6DD3">
      <w:pPr>
        <w:ind w:firstLine="708"/>
        <w:jc w:val="both"/>
      </w:pPr>
      <w:r w:rsidRPr="00BE6DD3">
        <w:t>Оценка эффективности реализации Программы рассчитывается по формуле:</w:t>
      </w:r>
    </w:p>
    <w:p w:rsidR="00BE6DD3" w:rsidRPr="00BE6DD3" w:rsidRDefault="00BE6DD3" w:rsidP="00BE6DD3">
      <w:pPr>
        <w:jc w:val="center"/>
      </w:pPr>
      <w:r w:rsidRPr="00BE6DD3">
        <w:rPr>
          <w:noProof/>
        </w:rPr>
        <w:drawing>
          <wp:inline distT="0" distB="0" distL="0" distR="0">
            <wp:extent cx="1314450" cy="666750"/>
            <wp:effectExtent l="19050" t="0" r="0" b="0"/>
            <wp:docPr id="5" name="Рисунок 5" descr="http://pandia.ru/text/79/002/images/image006_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pandia.ru/text/79/002/images/image006_4.png"/>
                    <pic:cNvPicPr>
                      <a:picLocks noChangeAspect="1" noChangeArrowheads="1"/>
                    </pic:cNvPicPr>
                  </pic:nvPicPr>
                  <pic:blipFill>
                    <a:blip r:embed="rId46" r:link="rId47" cstate="print"/>
                    <a:srcRect/>
                    <a:stretch>
                      <a:fillRect/>
                    </a:stretch>
                  </pic:blipFill>
                  <pic:spPr bwMode="auto">
                    <a:xfrm>
                      <a:off x="0" y="0"/>
                      <a:ext cx="1314450" cy="666750"/>
                    </a:xfrm>
                    <a:prstGeom prst="rect">
                      <a:avLst/>
                    </a:prstGeom>
                    <a:noFill/>
                    <a:ln w="9525">
                      <a:noFill/>
                      <a:miter lim="800000"/>
                      <a:headEnd/>
                      <a:tailEnd/>
                    </a:ln>
                  </pic:spPr>
                </pic:pic>
              </a:graphicData>
            </a:graphic>
          </wp:inline>
        </w:drawing>
      </w:r>
    </w:p>
    <w:p w:rsidR="00BE6DD3" w:rsidRPr="00BE6DD3" w:rsidRDefault="00BE6DD3" w:rsidP="00BE6DD3">
      <w:pPr>
        <w:ind w:firstLine="708"/>
        <w:jc w:val="both"/>
      </w:pPr>
      <w:r w:rsidRPr="00BE6DD3">
        <w:t>где: Эпр - оценка эффективности реализации Программы (в долях единицы);</w:t>
      </w:r>
    </w:p>
    <w:p w:rsidR="00BE6DD3" w:rsidRPr="00BE6DD3" w:rsidRDefault="00BE6DD3" w:rsidP="00BE6DD3">
      <w:pPr>
        <w:ind w:firstLine="708"/>
        <w:jc w:val="both"/>
      </w:pPr>
      <w:r w:rsidRPr="00BE6DD3">
        <w:t>Пэф - степень достижения показателей эффективности реализации  Программы (в долях единицы);</w:t>
      </w:r>
    </w:p>
    <w:p w:rsidR="00BE6DD3" w:rsidRPr="00BE6DD3" w:rsidRDefault="00BE6DD3" w:rsidP="00BE6DD3">
      <w:pPr>
        <w:ind w:firstLine="708"/>
        <w:jc w:val="both"/>
      </w:pPr>
      <w:r w:rsidRPr="00BE6DD3">
        <w:t>Фкоэф - уровень финансирования Программы в целом (в долях единицы).</w:t>
      </w:r>
    </w:p>
    <w:p w:rsidR="00BE6DD3" w:rsidRPr="00BE6DD3" w:rsidRDefault="00BE6DD3" w:rsidP="00BE6DD3">
      <w:pPr>
        <w:ind w:firstLine="708"/>
        <w:jc w:val="both"/>
      </w:pPr>
      <w:r w:rsidRPr="00BE6DD3">
        <w:t>В целях оценки эффективности реализации Программы устанавливаются следующие критерии:</w:t>
      </w:r>
    </w:p>
    <w:p w:rsidR="00BE6DD3" w:rsidRPr="00BE6DD3" w:rsidRDefault="00BE6DD3" w:rsidP="00BE6DD3">
      <w:pPr>
        <w:ind w:firstLine="708"/>
        <w:jc w:val="both"/>
      </w:pPr>
      <w:r w:rsidRPr="00BE6DD3">
        <w:t>если значение показателя Эпр от 0,8 до 1,0 и выше, то эффективность реализации Программы оценивается как высокая;</w:t>
      </w:r>
    </w:p>
    <w:p w:rsidR="00BE6DD3" w:rsidRPr="00BE6DD3" w:rsidRDefault="00BE6DD3" w:rsidP="00BE6DD3">
      <w:pPr>
        <w:ind w:firstLine="708"/>
        <w:jc w:val="both"/>
      </w:pPr>
      <w:r w:rsidRPr="00BE6DD3">
        <w:t>если значение показателя Эпр от 0,7 до 0,8, то такая эффективность реализации Программы оценивается как средняя;</w:t>
      </w:r>
    </w:p>
    <w:p w:rsidR="00BE6DD3" w:rsidRPr="00BE6DD3" w:rsidRDefault="00BE6DD3" w:rsidP="00BE6DD3">
      <w:pPr>
        <w:ind w:firstLine="708"/>
        <w:jc w:val="both"/>
      </w:pPr>
      <w:r w:rsidRPr="00BE6DD3">
        <w:t>если значение показателя Эпр ниже 0,7, то такая эффективность реализации Программы оценивается как низкая.</w:t>
      </w:r>
    </w:p>
    <w:p w:rsidR="00BE6DD3" w:rsidRPr="00BE6DD3" w:rsidRDefault="00BE6DD3" w:rsidP="00BE6DD3">
      <w:pPr>
        <w:ind w:firstLine="708"/>
        <w:jc w:val="both"/>
      </w:pPr>
      <w:r w:rsidRPr="00BE6DD3">
        <w:t>Ожидаемый бюджетный эффект от реализации Программы выражается в повышении эффективности расходования бюджетных средств за счет сокращения неэффективных расходов.</w:t>
      </w:r>
    </w:p>
    <w:p w:rsidR="00BE6DD3" w:rsidRPr="00BE6DD3" w:rsidRDefault="00BE6DD3" w:rsidP="00BE6DD3">
      <w:pPr>
        <w:ind w:firstLine="708"/>
        <w:jc w:val="both"/>
      </w:pPr>
      <w:r w:rsidRPr="00BE6DD3">
        <w:t>Сокращения неэффективных расходов планируется достичь за счет координирующей деятельности ответственных исполнителей.</w:t>
      </w:r>
    </w:p>
    <w:p w:rsidR="00BE6DD3" w:rsidRPr="00BE6DD3" w:rsidRDefault="00BE6DD3" w:rsidP="00BE6DD3">
      <w:pPr>
        <w:jc w:val="both"/>
      </w:pPr>
    </w:p>
    <w:p w:rsidR="00BE6DD3" w:rsidRDefault="00BE6DD3" w:rsidP="00BE6DD3">
      <w:pPr>
        <w:jc w:val="both"/>
      </w:pPr>
    </w:p>
    <w:p w:rsidR="00BE6DD3" w:rsidRDefault="00BE6DD3" w:rsidP="00BE6DD3">
      <w:pPr>
        <w:jc w:val="both"/>
      </w:pPr>
    </w:p>
    <w:p w:rsidR="00BE6DD3" w:rsidRDefault="00BE6DD3" w:rsidP="00BE6DD3">
      <w:pPr>
        <w:jc w:val="both"/>
      </w:pPr>
    </w:p>
    <w:p w:rsidR="00BE6DD3" w:rsidRDefault="00BE6DD3" w:rsidP="00BE6DD3">
      <w:pPr>
        <w:jc w:val="both"/>
      </w:pPr>
    </w:p>
    <w:p w:rsidR="00BE6DD3" w:rsidRPr="00BE6DD3" w:rsidRDefault="00BE6DD3" w:rsidP="00BE6DD3">
      <w:pPr>
        <w:jc w:val="both"/>
      </w:pPr>
    </w:p>
    <w:p w:rsidR="00BE6DD3" w:rsidRPr="00BE6DD3" w:rsidRDefault="00BE6DD3" w:rsidP="00BE6DD3">
      <w:pPr>
        <w:pStyle w:val="1"/>
        <w:spacing w:before="0" w:after="0"/>
        <w:ind w:left="3969"/>
        <w:jc w:val="left"/>
        <w:rPr>
          <w:rFonts w:ascii="Times New Roman" w:hAnsi="Times New Roman"/>
          <w:b w:val="0"/>
          <w:color w:val="auto"/>
          <w:sz w:val="24"/>
          <w:szCs w:val="24"/>
        </w:rPr>
      </w:pPr>
      <w:r w:rsidRPr="00BE6DD3">
        <w:rPr>
          <w:rFonts w:ascii="Times New Roman" w:hAnsi="Times New Roman"/>
          <w:b w:val="0"/>
          <w:color w:val="auto"/>
          <w:sz w:val="24"/>
          <w:szCs w:val="24"/>
        </w:rPr>
        <w:lastRenderedPageBreak/>
        <w:t>Приложение 1</w:t>
      </w:r>
    </w:p>
    <w:p w:rsidR="00BE6DD3" w:rsidRPr="00BE6DD3" w:rsidRDefault="00BE6DD3" w:rsidP="00BE6DD3">
      <w:pPr>
        <w:tabs>
          <w:tab w:val="left" w:pos="2070"/>
        </w:tabs>
        <w:ind w:left="3969" w:right="140"/>
      </w:pPr>
      <w:r w:rsidRPr="00BE6DD3">
        <w:t xml:space="preserve">к муниципальной программе «Энергосбережение </w:t>
      </w:r>
    </w:p>
    <w:p w:rsidR="00BE6DD3" w:rsidRPr="00BE6DD3" w:rsidRDefault="00BE6DD3" w:rsidP="00BE6DD3">
      <w:pPr>
        <w:tabs>
          <w:tab w:val="left" w:pos="2070"/>
        </w:tabs>
        <w:ind w:left="3969" w:right="140"/>
      </w:pPr>
      <w:r w:rsidRPr="00BE6DD3">
        <w:t xml:space="preserve">и повышение  энергетической эффективности  </w:t>
      </w:r>
    </w:p>
    <w:p w:rsidR="00BE6DD3" w:rsidRPr="00BE6DD3" w:rsidRDefault="00BE6DD3" w:rsidP="00BE6DD3">
      <w:pPr>
        <w:tabs>
          <w:tab w:val="left" w:pos="2070"/>
        </w:tabs>
        <w:ind w:left="3969" w:right="140"/>
      </w:pPr>
      <w:r w:rsidRPr="00BE6DD3">
        <w:t xml:space="preserve">Инсарского муниципальном </w:t>
      </w:r>
      <w:proofErr w:type="gramStart"/>
      <w:r w:rsidRPr="00BE6DD3">
        <w:t>районе</w:t>
      </w:r>
      <w:proofErr w:type="gramEnd"/>
      <w:r w:rsidRPr="00BE6DD3">
        <w:t xml:space="preserve"> </w:t>
      </w:r>
    </w:p>
    <w:p w:rsidR="00BE6DD3" w:rsidRPr="00BE6DD3" w:rsidRDefault="00BE6DD3" w:rsidP="00BE6DD3">
      <w:pPr>
        <w:tabs>
          <w:tab w:val="left" w:pos="2070"/>
        </w:tabs>
        <w:ind w:left="3969" w:right="140"/>
      </w:pPr>
      <w:r w:rsidRPr="00BE6DD3">
        <w:t>Республики Мордовия на 2019-2021 годы»</w:t>
      </w:r>
    </w:p>
    <w:p w:rsidR="00BE6DD3" w:rsidRPr="00BE6DD3" w:rsidRDefault="00BE6DD3" w:rsidP="00BE6DD3">
      <w:pPr>
        <w:jc w:val="right"/>
      </w:pPr>
    </w:p>
    <w:p w:rsidR="00BE6DD3" w:rsidRPr="00BE6DD3" w:rsidRDefault="00BE6DD3" w:rsidP="00BE6DD3">
      <w:pPr>
        <w:jc w:val="center"/>
        <w:rPr>
          <w:b/>
        </w:rPr>
      </w:pPr>
      <w:r w:rsidRPr="00BE6DD3">
        <w:rPr>
          <w:b/>
        </w:rPr>
        <w:t>Сводный расчет потребления энергоресурсов потребителями бюджетной сферы Инсарского муниципального района на 2019-2021гг.</w:t>
      </w:r>
    </w:p>
    <w:tbl>
      <w:tblPr>
        <w:tblpPr w:leftFromText="180" w:rightFromText="180" w:vertAnchor="text" w:horzAnchor="margin" w:tblpXSpec="center" w:tblpY="660"/>
        <w:tblW w:w="99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679"/>
        <w:gridCol w:w="1877"/>
        <w:gridCol w:w="1807"/>
        <w:gridCol w:w="2598"/>
      </w:tblGrid>
      <w:tr w:rsidR="00BE6DD3" w:rsidRPr="00BE6DD3" w:rsidTr="003F58F0">
        <w:trPr>
          <w:cantSplit/>
          <w:trHeight w:val="936"/>
        </w:trPr>
        <w:tc>
          <w:tcPr>
            <w:tcW w:w="3679" w:type="dxa"/>
          </w:tcPr>
          <w:p w:rsidR="00BE6DD3" w:rsidRPr="00BE6DD3" w:rsidRDefault="00BE6DD3" w:rsidP="003F58F0">
            <w:pPr>
              <w:jc w:val="center"/>
            </w:pPr>
            <w:r w:rsidRPr="00BE6DD3">
              <w:t>Наименование энергоресурса</w:t>
            </w:r>
          </w:p>
        </w:tc>
        <w:tc>
          <w:tcPr>
            <w:tcW w:w="1877" w:type="dxa"/>
          </w:tcPr>
          <w:p w:rsidR="00BE6DD3" w:rsidRPr="00BE6DD3" w:rsidRDefault="00BE6DD3" w:rsidP="003F58F0">
            <w:pPr>
              <w:jc w:val="center"/>
            </w:pPr>
            <w:r w:rsidRPr="00BE6DD3">
              <w:t>2019</w:t>
            </w:r>
          </w:p>
          <w:p w:rsidR="00BE6DD3" w:rsidRPr="00BE6DD3" w:rsidRDefault="00BE6DD3" w:rsidP="003F58F0">
            <w:pPr>
              <w:jc w:val="center"/>
            </w:pPr>
            <w:r w:rsidRPr="00BE6DD3">
              <w:t>прогноз</w:t>
            </w:r>
          </w:p>
        </w:tc>
        <w:tc>
          <w:tcPr>
            <w:tcW w:w="1807" w:type="dxa"/>
          </w:tcPr>
          <w:p w:rsidR="00BE6DD3" w:rsidRPr="00BE6DD3" w:rsidRDefault="00BE6DD3" w:rsidP="003F58F0">
            <w:pPr>
              <w:jc w:val="center"/>
            </w:pPr>
            <w:r w:rsidRPr="00BE6DD3">
              <w:t>2020</w:t>
            </w:r>
          </w:p>
          <w:p w:rsidR="00BE6DD3" w:rsidRPr="00BE6DD3" w:rsidRDefault="00BE6DD3" w:rsidP="003F58F0">
            <w:pPr>
              <w:jc w:val="center"/>
            </w:pPr>
            <w:r w:rsidRPr="00BE6DD3">
              <w:t>прогноз</w:t>
            </w:r>
          </w:p>
        </w:tc>
        <w:tc>
          <w:tcPr>
            <w:tcW w:w="2598" w:type="dxa"/>
          </w:tcPr>
          <w:p w:rsidR="00BE6DD3" w:rsidRPr="00BE6DD3" w:rsidRDefault="00BE6DD3" w:rsidP="003F58F0">
            <w:pPr>
              <w:jc w:val="center"/>
            </w:pPr>
            <w:r w:rsidRPr="00BE6DD3">
              <w:t>2021</w:t>
            </w:r>
          </w:p>
          <w:p w:rsidR="00BE6DD3" w:rsidRPr="00BE6DD3" w:rsidRDefault="00BE6DD3" w:rsidP="003F58F0">
            <w:pPr>
              <w:jc w:val="center"/>
            </w:pPr>
            <w:r w:rsidRPr="00BE6DD3">
              <w:t>прогноз</w:t>
            </w:r>
          </w:p>
        </w:tc>
      </w:tr>
      <w:tr w:rsidR="00BE6DD3" w:rsidRPr="00BE6DD3" w:rsidTr="003F58F0">
        <w:trPr>
          <w:trHeight w:val="433"/>
        </w:trPr>
        <w:tc>
          <w:tcPr>
            <w:tcW w:w="3679" w:type="dxa"/>
          </w:tcPr>
          <w:p w:rsidR="00BE6DD3" w:rsidRPr="00BE6DD3" w:rsidRDefault="00BE6DD3" w:rsidP="003F58F0">
            <w:r w:rsidRPr="00BE6DD3">
              <w:t>Электричество (квт/ч)</w:t>
            </w:r>
          </w:p>
        </w:tc>
        <w:tc>
          <w:tcPr>
            <w:tcW w:w="1877" w:type="dxa"/>
          </w:tcPr>
          <w:p w:rsidR="00BE6DD3" w:rsidRPr="00BE6DD3" w:rsidRDefault="00BE6DD3" w:rsidP="003F58F0">
            <w:pPr>
              <w:jc w:val="center"/>
            </w:pPr>
            <w:r w:rsidRPr="00BE6DD3">
              <w:t>327165,0</w:t>
            </w:r>
          </w:p>
        </w:tc>
        <w:tc>
          <w:tcPr>
            <w:tcW w:w="1807" w:type="dxa"/>
          </w:tcPr>
          <w:p w:rsidR="00BE6DD3" w:rsidRPr="00BE6DD3" w:rsidRDefault="00BE6DD3" w:rsidP="003F58F0">
            <w:pPr>
              <w:jc w:val="center"/>
            </w:pPr>
            <w:r w:rsidRPr="00BE6DD3">
              <w:t>310807,0</w:t>
            </w:r>
          </w:p>
        </w:tc>
        <w:tc>
          <w:tcPr>
            <w:tcW w:w="2598" w:type="dxa"/>
          </w:tcPr>
          <w:p w:rsidR="00BE6DD3" w:rsidRPr="00BE6DD3" w:rsidRDefault="00BE6DD3" w:rsidP="003F58F0">
            <w:pPr>
              <w:jc w:val="center"/>
            </w:pPr>
            <w:r w:rsidRPr="00BE6DD3">
              <w:t>295267,0</w:t>
            </w:r>
          </w:p>
        </w:tc>
      </w:tr>
      <w:tr w:rsidR="00BE6DD3" w:rsidRPr="00BE6DD3" w:rsidTr="003F58F0">
        <w:trPr>
          <w:trHeight w:val="433"/>
        </w:trPr>
        <w:tc>
          <w:tcPr>
            <w:tcW w:w="3679" w:type="dxa"/>
          </w:tcPr>
          <w:p w:rsidR="00BE6DD3" w:rsidRPr="00BE6DD3" w:rsidRDefault="00BE6DD3" w:rsidP="003F58F0">
            <w:r w:rsidRPr="00BE6DD3">
              <w:t>Природный газ (куб.</w:t>
            </w:r>
            <w:proofErr w:type="gramStart"/>
            <w:r w:rsidRPr="00BE6DD3">
              <w:t>м</w:t>
            </w:r>
            <w:proofErr w:type="gramEnd"/>
            <w:r w:rsidRPr="00BE6DD3">
              <w:t>.)</w:t>
            </w:r>
          </w:p>
        </w:tc>
        <w:tc>
          <w:tcPr>
            <w:tcW w:w="1877" w:type="dxa"/>
          </w:tcPr>
          <w:p w:rsidR="00BE6DD3" w:rsidRPr="00BE6DD3" w:rsidRDefault="00BE6DD3" w:rsidP="003F58F0">
            <w:pPr>
              <w:jc w:val="center"/>
            </w:pPr>
            <w:r w:rsidRPr="00BE6DD3">
              <w:t>337855,0</w:t>
            </w:r>
          </w:p>
        </w:tc>
        <w:tc>
          <w:tcPr>
            <w:tcW w:w="1807" w:type="dxa"/>
          </w:tcPr>
          <w:p w:rsidR="00BE6DD3" w:rsidRPr="00BE6DD3" w:rsidRDefault="00BE6DD3" w:rsidP="003F58F0">
            <w:pPr>
              <w:jc w:val="center"/>
            </w:pPr>
            <w:r w:rsidRPr="00BE6DD3">
              <w:t>320963,0</w:t>
            </w:r>
          </w:p>
        </w:tc>
        <w:tc>
          <w:tcPr>
            <w:tcW w:w="2598" w:type="dxa"/>
          </w:tcPr>
          <w:p w:rsidR="00BE6DD3" w:rsidRPr="00BE6DD3" w:rsidRDefault="00BE6DD3" w:rsidP="003F58F0">
            <w:pPr>
              <w:jc w:val="center"/>
            </w:pPr>
            <w:r w:rsidRPr="00BE6DD3">
              <w:t>304914,0</w:t>
            </w:r>
          </w:p>
        </w:tc>
      </w:tr>
      <w:tr w:rsidR="00BE6DD3" w:rsidRPr="00BE6DD3" w:rsidTr="003F58F0">
        <w:trPr>
          <w:trHeight w:val="453"/>
        </w:trPr>
        <w:tc>
          <w:tcPr>
            <w:tcW w:w="3679" w:type="dxa"/>
          </w:tcPr>
          <w:p w:rsidR="00BE6DD3" w:rsidRPr="00BE6DD3" w:rsidRDefault="00BE6DD3" w:rsidP="003F58F0">
            <w:r w:rsidRPr="00BE6DD3">
              <w:t>Теплоэнергия (Г/кал)</w:t>
            </w:r>
          </w:p>
        </w:tc>
        <w:tc>
          <w:tcPr>
            <w:tcW w:w="1877" w:type="dxa"/>
          </w:tcPr>
          <w:p w:rsidR="00BE6DD3" w:rsidRPr="00BE6DD3" w:rsidRDefault="00BE6DD3" w:rsidP="003F58F0">
            <w:pPr>
              <w:jc w:val="center"/>
            </w:pPr>
            <w:r w:rsidRPr="00BE6DD3">
              <w:t>2127,0</w:t>
            </w:r>
          </w:p>
        </w:tc>
        <w:tc>
          <w:tcPr>
            <w:tcW w:w="1807" w:type="dxa"/>
          </w:tcPr>
          <w:p w:rsidR="00BE6DD3" w:rsidRPr="00BE6DD3" w:rsidRDefault="00BE6DD3" w:rsidP="003F58F0">
            <w:pPr>
              <w:jc w:val="center"/>
            </w:pPr>
            <w:r w:rsidRPr="00BE6DD3">
              <w:t>2201,0</w:t>
            </w:r>
          </w:p>
        </w:tc>
        <w:tc>
          <w:tcPr>
            <w:tcW w:w="2598" w:type="dxa"/>
          </w:tcPr>
          <w:p w:rsidR="00BE6DD3" w:rsidRPr="00BE6DD3" w:rsidRDefault="00BE6DD3" w:rsidP="003F58F0">
            <w:pPr>
              <w:jc w:val="center"/>
            </w:pPr>
            <w:r w:rsidRPr="00BE6DD3">
              <w:t>1920,0</w:t>
            </w:r>
          </w:p>
        </w:tc>
      </w:tr>
    </w:tbl>
    <w:p w:rsidR="00BE6DD3" w:rsidRDefault="00BE6DD3" w:rsidP="00BE6DD3">
      <w:pPr>
        <w:pStyle w:val="BodyTextKeep"/>
        <w:spacing w:before="0" w:after="0"/>
        <w:ind w:left="0"/>
        <w:jc w:val="left"/>
        <w:rPr>
          <w:rFonts w:ascii="Times New Roman" w:hAnsi="Times New Roman" w:cs="Times New Roman"/>
        </w:rPr>
      </w:pPr>
    </w:p>
    <w:p w:rsidR="00BE6DD3" w:rsidRDefault="00BE6DD3" w:rsidP="00BE6DD3">
      <w:pPr>
        <w:pStyle w:val="BodyTextKeep"/>
        <w:spacing w:before="0" w:after="0"/>
        <w:ind w:left="0"/>
        <w:jc w:val="left"/>
        <w:rPr>
          <w:rFonts w:ascii="Times New Roman" w:hAnsi="Times New Roman" w:cs="Times New Roman"/>
        </w:rPr>
      </w:pPr>
    </w:p>
    <w:p w:rsidR="00BE6DD3" w:rsidRDefault="00BE6DD3" w:rsidP="00BE6DD3">
      <w:pPr>
        <w:pStyle w:val="BodyTextKeep"/>
        <w:spacing w:before="0" w:after="0"/>
        <w:ind w:left="0"/>
        <w:jc w:val="left"/>
        <w:rPr>
          <w:rFonts w:ascii="Times New Roman" w:hAnsi="Times New Roman" w:cs="Times New Roman"/>
        </w:rPr>
      </w:pPr>
    </w:p>
    <w:p w:rsidR="00BE6DD3" w:rsidRDefault="00BE6DD3" w:rsidP="00BE6DD3">
      <w:pPr>
        <w:pStyle w:val="BodyTextKeep"/>
        <w:spacing w:before="0" w:after="0"/>
        <w:ind w:left="0"/>
        <w:jc w:val="left"/>
        <w:rPr>
          <w:rFonts w:ascii="Times New Roman" w:hAnsi="Times New Roman" w:cs="Times New Roman"/>
        </w:rPr>
      </w:pPr>
    </w:p>
    <w:p w:rsidR="00BE6DD3" w:rsidRDefault="00BE6DD3" w:rsidP="00BE6DD3">
      <w:pPr>
        <w:pStyle w:val="BodyTextKeep"/>
        <w:spacing w:before="0" w:after="0"/>
        <w:ind w:left="0"/>
        <w:jc w:val="left"/>
        <w:rPr>
          <w:rFonts w:ascii="Times New Roman" w:hAnsi="Times New Roman" w:cs="Times New Roman"/>
        </w:rPr>
      </w:pPr>
    </w:p>
    <w:p w:rsidR="00BE6DD3" w:rsidRDefault="00BE6DD3" w:rsidP="00BE6DD3">
      <w:pPr>
        <w:pStyle w:val="BodyTextKeep"/>
        <w:spacing w:before="0" w:after="0"/>
        <w:ind w:left="0"/>
        <w:jc w:val="left"/>
        <w:rPr>
          <w:rFonts w:ascii="Times New Roman" w:hAnsi="Times New Roman" w:cs="Times New Roman"/>
        </w:rPr>
      </w:pPr>
    </w:p>
    <w:p w:rsidR="00BE6DD3" w:rsidRDefault="00BE6DD3" w:rsidP="00BE6DD3">
      <w:pPr>
        <w:pStyle w:val="BodyTextKeep"/>
        <w:spacing w:before="0" w:after="0"/>
        <w:ind w:left="0"/>
        <w:jc w:val="left"/>
        <w:rPr>
          <w:rFonts w:ascii="Times New Roman" w:hAnsi="Times New Roman" w:cs="Times New Roman"/>
        </w:rPr>
      </w:pPr>
    </w:p>
    <w:p w:rsidR="00BE6DD3" w:rsidRDefault="00BE6DD3" w:rsidP="00BE6DD3">
      <w:pPr>
        <w:pStyle w:val="BodyTextKeep"/>
        <w:spacing w:before="0" w:after="0"/>
        <w:ind w:left="0"/>
        <w:jc w:val="left"/>
        <w:rPr>
          <w:rFonts w:ascii="Times New Roman" w:hAnsi="Times New Roman" w:cs="Times New Roman"/>
        </w:rPr>
      </w:pPr>
    </w:p>
    <w:p w:rsidR="00BE6DD3" w:rsidRDefault="00BE6DD3" w:rsidP="00BE6DD3">
      <w:pPr>
        <w:pStyle w:val="BodyTextKeep"/>
        <w:spacing w:before="0" w:after="0"/>
        <w:ind w:left="0"/>
        <w:jc w:val="left"/>
        <w:rPr>
          <w:rFonts w:ascii="Times New Roman" w:hAnsi="Times New Roman" w:cs="Times New Roman"/>
        </w:rPr>
      </w:pPr>
    </w:p>
    <w:p w:rsidR="00BE6DD3" w:rsidRDefault="00BE6DD3" w:rsidP="00BE6DD3">
      <w:pPr>
        <w:pStyle w:val="BodyTextKeep"/>
        <w:spacing w:before="0" w:after="0"/>
        <w:ind w:left="0"/>
        <w:jc w:val="left"/>
        <w:rPr>
          <w:rFonts w:ascii="Times New Roman" w:hAnsi="Times New Roman" w:cs="Times New Roman"/>
        </w:rPr>
      </w:pPr>
    </w:p>
    <w:p w:rsidR="00BE6DD3" w:rsidRDefault="00BE6DD3" w:rsidP="00BE6DD3">
      <w:pPr>
        <w:pStyle w:val="BodyTextKeep"/>
        <w:spacing w:before="0" w:after="0"/>
        <w:ind w:left="0"/>
        <w:jc w:val="left"/>
        <w:rPr>
          <w:rFonts w:ascii="Times New Roman" w:hAnsi="Times New Roman" w:cs="Times New Roman"/>
        </w:rPr>
      </w:pPr>
    </w:p>
    <w:p w:rsidR="00BE6DD3" w:rsidRDefault="00BE6DD3" w:rsidP="00BE6DD3">
      <w:pPr>
        <w:pStyle w:val="BodyTextKeep"/>
        <w:spacing w:before="0" w:after="0"/>
        <w:ind w:left="0"/>
        <w:jc w:val="left"/>
        <w:rPr>
          <w:rFonts w:ascii="Times New Roman" w:hAnsi="Times New Roman" w:cs="Times New Roman"/>
        </w:rPr>
      </w:pPr>
    </w:p>
    <w:p w:rsidR="00BE6DD3" w:rsidRDefault="00BE6DD3" w:rsidP="00BE6DD3">
      <w:pPr>
        <w:pStyle w:val="BodyTextKeep"/>
        <w:spacing w:before="0" w:after="0"/>
        <w:ind w:left="0"/>
        <w:jc w:val="left"/>
        <w:rPr>
          <w:rFonts w:ascii="Times New Roman" w:hAnsi="Times New Roman" w:cs="Times New Roman"/>
        </w:rPr>
      </w:pPr>
    </w:p>
    <w:p w:rsidR="00BE6DD3" w:rsidRDefault="00BE6DD3" w:rsidP="00BE6DD3">
      <w:pPr>
        <w:pStyle w:val="BodyTextKeep"/>
        <w:spacing w:before="0" w:after="0"/>
        <w:ind w:left="0"/>
        <w:jc w:val="left"/>
        <w:rPr>
          <w:rFonts w:ascii="Times New Roman" w:hAnsi="Times New Roman" w:cs="Times New Roman"/>
        </w:rPr>
      </w:pPr>
    </w:p>
    <w:p w:rsidR="00BE6DD3" w:rsidRDefault="00BE6DD3" w:rsidP="00BE6DD3">
      <w:pPr>
        <w:pStyle w:val="BodyTextKeep"/>
        <w:spacing w:before="0" w:after="0"/>
        <w:ind w:left="0"/>
        <w:jc w:val="left"/>
        <w:rPr>
          <w:rFonts w:ascii="Times New Roman" w:hAnsi="Times New Roman" w:cs="Times New Roman"/>
        </w:rPr>
      </w:pPr>
    </w:p>
    <w:p w:rsidR="00BE6DD3" w:rsidRDefault="00BE6DD3" w:rsidP="00BE6DD3">
      <w:pPr>
        <w:pStyle w:val="BodyTextKeep"/>
        <w:spacing w:before="0" w:after="0"/>
        <w:ind w:left="0"/>
        <w:jc w:val="left"/>
        <w:rPr>
          <w:rFonts w:ascii="Times New Roman" w:hAnsi="Times New Roman" w:cs="Times New Roman"/>
        </w:rPr>
      </w:pPr>
    </w:p>
    <w:p w:rsidR="00BE6DD3" w:rsidRDefault="00BE6DD3" w:rsidP="00BE6DD3">
      <w:pPr>
        <w:pStyle w:val="1"/>
        <w:jc w:val="right"/>
        <w:rPr>
          <w:rFonts w:ascii="Times New Roman" w:hAnsi="Times New Roman"/>
          <w:b w:val="0"/>
          <w:sz w:val="28"/>
          <w:szCs w:val="28"/>
        </w:rPr>
        <w:sectPr w:rsidR="00BE6DD3" w:rsidSect="003F58F0">
          <w:pgSz w:w="11906" w:h="16838"/>
          <w:pgMar w:top="1134" w:right="567" w:bottom="1134" w:left="1134" w:header="709" w:footer="709" w:gutter="0"/>
          <w:cols w:space="708"/>
          <w:docGrid w:linePitch="360"/>
        </w:sectPr>
      </w:pPr>
    </w:p>
    <w:p w:rsidR="00BE6DD3" w:rsidRPr="00BE6DD3" w:rsidRDefault="00BE6DD3" w:rsidP="00BE6DD3">
      <w:pPr>
        <w:pStyle w:val="BodyTextKeep"/>
        <w:spacing w:before="0" w:after="0"/>
        <w:ind w:left="0"/>
        <w:jc w:val="left"/>
        <w:rPr>
          <w:rFonts w:ascii="Times New Roman" w:hAnsi="Times New Roman" w:cs="Times New Roman"/>
        </w:rPr>
      </w:pPr>
    </w:p>
    <w:p w:rsidR="00BE6DD3" w:rsidRDefault="00BE6DD3" w:rsidP="00BE6DD3">
      <w:pPr>
        <w:pStyle w:val="1"/>
        <w:spacing w:before="0" w:after="0"/>
        <w:ind w:left="7230"/>
        <w:rPr>
          <w:rFonts w:ascii="Times New Roman" w:hAnsi="Times New Roman"/>
          <w:b w:val="0"/>
          <w:color w:val="auto"/>
          <w:sz w:val="24"/>
          <w:szCs w:val="24"/>
        </w:rPr>
        <w:sectPr w:rsidR="00BE6DD3" w:rsidSect="00987783">
          <w:pgSz w:w="11906" w:h="16838"/>
          <w:pgMar w:top="1134" w:right="567" w:bottom="1134" w:left="1134" w:header="284" w:footer="0" w:gutter="0"/>
          <w:cols w:space="720"/>
          <w:formProt w:val="0"/>
          <w:docGrid w:linePitch="272"/>
        </w:sectPr>
      </w:pPr>
    </w:p>
    <w:p w:rsidR="00BE6DD3" w:rsidRPr="00BE6DD3" w:rsidRDefault="00BE6DD3" w:rsidP="00BE6DD3">
      <w:pPr>
        <w:pStyle w:val="1"/>
        <w:spacing w:before="0" w:after="0"/>
        <w:ind w:left="7230"/>
        <w:jc w:val="left"/>
        <w:rPr>
          <w:rFonts w:ascii="Times New Roman" w:hAnsi="Times New Roman"/>
          <w:b w:val="0"/>
          <w:color w:val="auto"/>
          <w:sz w:val="24"/>
          <w:szCs w:val="24"/>
        </w:rPr>
      </w:pPr>
      <w:r w:rsidRPr="00BE6DD3">
        <w:rPr>
          <w:rFonts w:ascii="Times New Roman" w:hAnsi="Times New Roman"/>
          <w:b w:val="0"/>
          <w:color w:val="auto"/>
          <w:sz w:val="24"/>
          <w:szCs w:val="24"/>
        </w:rPr>
        <w:lastRenderedPageBreak/>
        <w:t>Приложение 2</w:t>
      </w:r>
    </w:p>
    <w:p w:rsidR="00BE6DD3" w:rsidRPr="00BE6DD3" w:rsidRDefault="00BE6DD3" w:rsidP="00BE6DD3">
      <w:pPr>
        <w:tabs>
          <w:tab w:val="left" w:pos="2070"/>
        </w:tabs>
        <w:ind w:left="7230" w:right="140"/>
      </w:pPr>
      <w:r w:rsidRPr="00BE6DD3">
        <w:t xml:space="preserve">к муниципальной программе «Энергосбережение </w:t>
      </w:r>
    </w:p>
    <w:p w:rsidR="00BE6DD3" w:rsidRPr="00BE6DD3" w:rsidRDefault="00BE6DD3" w:rsidP="00BE6DD3">
      <w:pPr>
        <w:tabs>
          <w:tab w:val="left" w:pos="2070"/>
        </w:tabs>
        <w:ind w:left="7230" w:right="140"/>
      </w:pPr>
      <w:r w:rsidRPr="00BE6DD3">
        <w:t xml:space="preserve">и повышение  энергетической эффективности  </w:t>
      </w:r>
    </w:p>
    <w:p w:rsidR="00BE6DD3" w:rsidRPr="00BE6DD3" w:rsidRDefault="00BE6DD3" w:rsidP="00BE6DD3">
      <w:pPr>
        <w:tabs>
          <w:tab w:val="left" w:pos="2070"/>
        </w:tabs>
        <w:ind w:left="7230" w:right="140"/>
      </w:pPr>
      <w:r w:rsidRPr="00BE6DD3">
        <w:t xml:space="preserve">Инсарского муниципальном </w:t>
      </w:r>
      <w:proofErr w:type="gramStart"/>
      <w:r w:rsidRPr="00BE6DD3">
        <w:t>районе</w:t>
      </w:r>
      <w:proofErr w:type="gramEnd"/>
      <w:r w:rsidRPr="00BE6DD3">
        <w:t xml:space="preserve"> </w:t>
      </w:r>
    </w:p>
    <w:p w:rsidR="00BE6DD3" w:rsidRPr="00BE6DD3" w:rsidRDefault="00BE6DD3" w:rsidP="00BE6DD3">
      <w:pPr>
        <w:tabs>
          <w:tab w:val="left" w:pos="2070"/>
        </w:tabs>
        <w:ind w:left="7230" w:right="140"/>
      </w:pPr>
      <w:r w:rsidRPr="00BE6DD3">
        <w:t>Республики Мордовия на 2019-2021 годы»</w:t>
      </w:r>
    </w:p>
    <w:p w:rsidR="00BE6DD3" w:rsidRPr="00BE6DD3" w:rsidRDefault="00BE6DD3" w:rsidP="00BE6DD3">
      <w:pPr>
        <w:pStyle w:val="aff8"/>
        <w:rPr>
          <w:sz w:val="24"/>
          <w:szCs w:val="24"/>
        </w:rPr>
      </w:pPr>
    </w:p>
    <w:p w:rsidR="00BE6DD3" w:rsidRPr="00BE6DD3" w:rsidRDefault="00BE6DD3" w:rsidP="00BE6DD3">
      <w:pPr>
        <w:pStyle w:val="aff8"/>
        <w:rPr>
          <w:b w:val="0"/>
          <w:sz w:val="24"/>
          <w:szCs w:val="24"/>
        </w:rPr>
      </w:pPr>
      <w:r w:rsidRPr="00BE6DD3">
        <w:rPr>
          <w:sz w:val="24"/>
          <w:szCs w:val="24"/>
        </w:rPr>
        <w:t>ПЕРЕЧЕНЬ</w:t>
      </w:r>
    </w:p>
    <w:p w:rsidR="00BE6DD3" w:rsidRPr="00BE6DD3" w:rsidRDefault="00BE6DD3" w:rsidP="00BE6DD3">
      <w:pPr>
        <w:jc w:val="center"/>
        <w:rPr>
          <w:b/>
        </w:rPr>
      </w:pPr>
      <w:r w:rsidRPr="00BE6DD3">
        <w:rPr>
          <w:b/>
        </w:rPr>
        <w:t>мероприятий муниципальной программы «Энергосбережение и повышение энергетической эффективности в Инсарском муниципальном районе Республики Мордовия на 2019-2021 годы»</w:t>
      </w:r>
    </w:p>
    <w:p w:rsidR="00BE6DD3" w:rsidRPr="00BE6DD3" w:rsidRDefault="00BE6DD3" w:rsidP="00BE6DD3">
      <w:pPr>
        <w:jc w:val="center"/>
      </w:pPr>
    </w:p>
    <w:tbl>
      <w:tblPr>
        <w:tblW w:w="15025" w:type="dxa"/>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1765"/>
        <w:gridCol w:w="3260"/>
      </w:tblGrid>
      <w:tr w:rsidR="00BE6DD3" w:rsidRPr="00BE6DD3" w:rsidTr="003F58F0">
        <w:trPr>
          <w:trHeight w:val="612"/>
        </w:trPr>
        <w:tc>
          <w:tcPr>
            <w:tcW w:w="11765" w:type="dxa"/>
          </w:tcPr>
          <w:p w:rsidR="00BE6DD3" w:rsidRPr="00BE6DD3" w:rsidRDefault="00BE6DD3" w:rsidP="003F58F0">
            <w:pPr>
              <w:tabs>
                <w:tab w:val="left" w:pos="3120"/>
              </w:tabs>
              <w:jc w:val="center"/>
            </w:pPr>
          </w:p>
          <w:p w:rsidR="00BE6DD3" w:rsidRPr="00BE6DD3" w:rsidRDefault="00BE6DD3" w:rsidP="003F58F0">
            <w:pPr>
              <w:tabs>
                <w:tab w:val="left" w:pos="3120"/>
              </w:tabs>
              <w:jc w:val="center"/>
            </w:pPr>
            <w:r w:rsidRPr="00BE6DD3">
              <w:t>Перечень мероприятий</w:t>
            </w:r>
          </w:p>
        </w:tc>
        <w:tc>
          <w:tcPr>
            <w:tcW w:w="3260" w:type="dxa"/>
          </w:tcPr>
          <w:p w:rsidR="00BE6DD3" w:rsidRPr="00BE6DD3" w:rsidRDefault="00BE6DD3" w:rsidP="003F58F0">
            <w:pPr>
              <w:tabs>
                <w:tab w:val="left" w:pos="3120"/>
              </w:tabs>
            </w:pPr>
            <w:r w:rsidRPr="00BE6DD3">
              <w:t>Бюджет  Инсарского муниципального района.</w:t>
            </w:r>
          </w:p>
        </w:tc>
      </w:tr>
      <w:tr w:rsidR="00BE6DD3" w:rsidRPr="00BE6DD3" w:rsidTr="003F58F0">
        <w:trPr>
          <w:trHeight w:val="434"/>
        </w:trPr>
        <w:tc>
          <w:tcPr>
            <w:tcW w:w="15025" w:type="dxa"/>
            <w:gridSpan w:val="2"/>
          </w:tcPr>
          <w:p w:rsidR="00BE6DD3" w:rsidRPr="00BE6DD3" w:rsidRDefault="00BE6DD3" w:rsidP="003F58F0">
            <w:pPr>
              <w:tabs>
                <w:tab w:val="left" w:pos="3120"/>
              </w:tabs>
              <w:jc w:val="center"/>
            </w:pPr>
            <w:r w:rsidRPr="00BE6DD3">
              <w:t>2019 год</w:t>
            </w:r>
          </w:p>
        </w:tc>
      </w:tr>
      <w:tr w:rsidR="00BE6DD3" w:rsidRPr="00BE6DD3" w:rsidTr="003F58F0">
        <w:trPr>
          <w:trHeight w:val="203"/>
        </w:trPr>
        <w:tc>
          <w:tcPr>
            <w:tcW w:w="15025" w:type="dxa"/>
            <w:gridSpan w:val="2"/>
          </w:tcPr>
          <w:p w:rsidR="00BE6DD3" w:rsidRPr="00BE6DD3" w:rsidRDefault="00BE6DD3" w:rsidP="003F58F0">
            <w:pPr>
              <w:tabs>
                <w:tab w:val="left" w:pos="3120"/>
              </w:tabs>
            </w:pPr>
            <w:r w:rsidRPr="00BE6DD3">
              <w:t>1.Основное мероприятие «Применение энергосберегающих технологий в учреждениях образования, культуры, библиотечного обслуживания, административных зданиях»</w:t>
            </w:r>
          </w:p>
        </w:tc>
      </w:tr>
      <w:tr w:rsidR="00BE6DD3" w:rsidRPr="00BE6DD3" w:rsidTr="003F58F0">
        <w:trPr>
          <w:trHeight w:val="693"/>
        </w:trPr>
        <w:tc>
          <w:tcPr>
            <w:tcW w:w="11765" w:type="dxa"/>
          </w:tcPr>
          <w:p w:rsidR="00BE6DD3" w:rsidRPr="00BE6DD3" w:rsidRDefault="00BE6DD3" w:rsidP="003F58F0">
            <w:pPr>
              <w:rPr>
                <w:i/>
              </w:rPr>
            </w:pPr>
            <w:r w:rsidRPr="00BE6DD3">
              <w:t xml:space="preserve">Замена электрических светильников внутреннего освещения  </w:t>
            </w:r>
            <w:proofErr w:type="gramStart"/>
            <w:r w:rsidRPr="00BE6DD3">
              <w:t>на</w:t>
            </w:r>
            <w:proofErr w:type="gramEnd"/>
            <w:r w:rsidRPr="00BE6DD3">
              <w:t xml:space="preserve"> энергосберегающие</w:t>
            </w:r>
          </w:p>
        </w:tc>
        <w:tc>
          <w:tcPr>
            <w:tcW w:w="3260" w:type="dxa"/>
          </w:tcPr>
          <w:p w:rsidR="00BE6DD3" w:rsidRPr="00BE6DD3" w:rsidRDefault="00BE6DD3" w:rsidP="003F58F0">
            <w:pPr>
              <w:tabs>
                <w:tab w:val="left" w:pos="3120"/>
              </w:tabs>
              <w:jc w:val="center"/>
            </w:pPr>
            <w:r w:rsidRPr="00BE6DD3">
              <w:t>150,0</w:t>
            </w:r>
          </w:p>
        </w:tc>
      </w:tr>
      <w:tr w:rsidR="00BE6DD3" w:rsidRPr="00BE6DD3" w:rsidTr="003F58F0">
        <w:trPr>
          <w:trHeight w:val="203"/>
        </w:trPr>
        <w:tc>
          <w:tcPr>
            <w:tcW w:w="11765" w:type="dxa"/>
          </w:tcPr>
          <w:p w:rsidR="00BE6DD3" w:rsidRPr="00BE6DD3" w:rsidRDefault="00BE6DD3" w:rsidP="003F58F0">
            <w:pPr>
              <w:jc w:val="both"/>
              <w:rPr>
                <w:color w:val="000000"/>
              </w:rPr>
            </w:pPr>
            <w:r w:rsidRPr="00BE6DD3">
              <w:t>Замена оконных, дверных блоков</w:t>
            </w:r>
          </w:p>
        </w:tc>
        <w:tc>
          <w:tcPr>
            <w:tcW w:w="3260" w:type="dxa"/>
          </w:tcPr>
          <w:p w:rsidR="00BE6DD3" w:rsidRPr="00BE6DD3" w:rsidRDefault="00BE6DD3" w:rsidP="003F58F0">
            <w:pPr>
              <w:tabs>
                <w:tab w:val="left" w:pos="3120"/>
              </w:tabs>
              <w:jc w:val="center"/>
            </w:pPr>
            <w:r w:rsidRPr="00BE6DD3">
              <w:t>300,0</w:t>
            </w:r>
          </w:p>
        </w:tc>
      </w:tr>
      <w:tr w:rsidR="00BE6DD3" w:rsidRPr="00BE6DD3" w:rsidTr="003F58F0">
        <w:trPr>
          <w:trHeight w:val="203"/>
        </w:trPr>
        <w:tc>
          <w:tcPr>
            <w:tcW w:w="15025" w:type="dxa"/>
            <w:gridSpan w:val="2"/>
          </w:tcPr>
          <w:p w:rsidR="00BE6DD3" w:rsidRPr="00BE6DD3" w:rsidRDefault="00BE6DD3" w:rsidP="003F58F0">
            <w:pPr>
              <w:tabs>
                <w:tab w:val="left" w:pos="3120"/>
              </w:tabs>
            </w:pPr>
            <w:r w:rsidRPr="00BE6DD3">
              <w:t>2.Основное мероприятие «</w:t>
            </w:r>
            <w:r w:rsidRPr="00BE6DD3">
              <w:rPr>
                <w:iCs/>
              </w:rPr>
              <w:t>Применение энергосберегающих технологий в административном хозяйстве муниципального района и поселений»</w:t>
            </w:r>
          </w:p>
        </w:tc>
      </w:tr>
      <w:tr w:rsidR="00BE6DD3" w:rsidRPr="00BE6DD3" w:rsidTr="003F58F0">
        <w:trPr>
          <w:trHeight w:val="812"/>
        </w:trPr>
        <w:tc>
          <w:tcPr>
            <w:tcW w:w="11765" w:type="dxa"/>
          </w:tcPr>
          <w:p w:rsidR="00BE6DD3" w:rsidRPr="00BE6DD3" w:rsidRDefault="00BE6DD3" w:rsidP="003F58F0">
            <w:pPr>
              <w:jc w:val="both"/>
            </w:pPr>
            <w:r w:rsidRPr="00BE6DD3">
              <w:t xml:space="preserve">Модернизация уличного освещения в </w:t>
            </w:r>
            <w:proofErr w:type="gramStart"/>
            <w:r w:rsidRPr="00BE6DD3">
              <w:t>городском</w:t>
            </w:r>
            <w:proofErr w:type="gramEnd"/>
            <w:r w:rsidRPr="00BE6DD3">
              <w:t>, сельских поселениях Инсарского муниципального района (замена старых светильников на светодиодные)</w:t>
            </w:r>
          </w:p>
        </w:tc>
        <w:tc>
          <w:tcPr>
            <w:tcW w:w="3260" w:type="dxa"/>
          </w:tcPr>
          <w:p w:rsidR="00BE6DD3" w:rsidRPr="00BE6DD3" w:rsidRDefault="00BE6DD3" w:rsidP="003F58F0">
            <w:pPr>
              <w:tabs>
                <w:tab w:val="left" w:pos="3120"/>
              </w:tabs>
              <w:jc w:val="center"/>
            </w:pPr>
            <w:r w:rsidRPr="00BE6DD3">
              <w:t>280,0</w:t>
            </w:r>
          </w:p>
        </w:tc>
      </w:tr>
      <w:tr w:rsidR="00BE6DD3" w:rsidRPr="00BE6DD3" w:rsidTr="003F58F0">
        <w:trPr>
          <w:trHeight w:val="413"/>
        </w:trPr>
        <w:tc>
          <w:tcPr>
            <w:tcW w:w="11765" w:type="dxa"/>
          </w:tcPr>
          <w:p w:rsidR="00BE6DD3" w:rsidRPr="00BE6DD3" w:rsidRDefault="00BE6DD3" w:rsidP="003F58F0">
            <w:pPr>
              <w:jc w:val="both"/>
              <w:rPr>
                <w:color w:val="000000"/>
              </w:rPr>
            </w:pPr>
            <w:r w:rsidRPr="00BE6DD3">
              <w:rPr>
                <w:color w:val="000000"/>
              </w:rPr>
              <w:t>Итого за 2019 год</w:t>
            </w:r>
          </w:p>
        </w:tc>
        <w:tc>
          <w:tcPr>
            <w:tcW w:w="3260" w:type="dxa"/>
          </w:tcPr>
          <w:p w:rsidR="00BE6DD3" w:rsidRPr="00BE6DD3" w:rsidRDefault="00BE6DD3" w:rsidP="003F58F0">
            <w:pPr>
              <w:tabs>
                <w:tab w:val="left" w:pos="3120"/>
              </w:tabs>
              <w:jc w:val="center"/>
            </w:pPr>
            <w:r w:rsidRPr="00BE6DD3">
              <w:t>730,0</w:t>
            </w:r>
          </w:p>
        </w:tc>
      </w:tr>
      <w:tr w:rsidR="00BE6DD3" w:rsidRPr="00BE6DD3" w:rsidTr="003F58F0">
        <w:trPr>
          <w:trHeight w:val="424"/>
        </w:trPr>
        <w:tc>
          <w:tcPr>
            <w:tcW w:w="15025" w:type="dxa"/>
            <w:gridSpan w:val="2"/>
          </w:tcPr>
          <w:p w:rsidR="00BE6DD3" w:rsidRPr="00BE6DD3" w:rsidRDefault="00BE6DD3" w:rsidP="003F58F0">
            <w:pPr>
              <w:tabs>
                <w:tab w:val="left" w:pos="3120"/>
              </w:tabs>
              <w:jc w:val="center"/>
            </w:pPr>
            <w:r w:rsidRPr="00BE6DD3">
              <w:t>2020 год</w:t>
            </w:r>
          </w:p>
        </w:tc>
      </w:tr>
      <w:tr w:rsidR="00BE6DD3" w:rsidRPr="00BE6DD3" w:rsidTr="003F58F0">
        <w:trPr>
          <w:trHeight w:val="416"/>
        </w:trPr>
        <w:tc>
          <w:tcPr>
            <w:tcW w:w="15025" w:type="dxa"/>
            <w:gridSpan w:val="2"/>
          </w:tcPr>
          <w:p w:rsidR="00BE6DD3" w:rsidRPr="00BE6DD3" w:rsidRDefault="00BE6DD3" w:rsidP="003F58F0">
            <w:pPr>
              <w:tabs>
                <w:tab w:val="left" w:pos="3120"/>
              </w:tabs>
            </w:pPr>
            <w:r w:rsidRPr="00BE6DD3">
              <w:t>1.Основное мероприятие «Применение энергосберегающих технологий в учреждениях образования, культуры, библиотечного обслуживания, административных зданиях»</w:t>
            </w:r>
          </w:p>
        </w:tc>
      </w:tr>
      <w:tr w:rsidR="00BE6DD3" w:rsidRPr="00BE6DD3" w:rsidTr="003F58F0">
        <w:trPr>
          <w:trHeight w:val="203"/>
        </w:trPr>
        <w:tc>
          <w:tcPr>
            <w:tcW w:w="11765" w:type="dxa"/>
          </w:tcPr>
          <w:p w:rsidR="00BE6DD3" w:rsidRPr="00BE6DD3" w:rsidRDefault="00BE6DD3" w:rsidP="003F58F0">
            <w:pPr>
              <w:rPr>
                <w:i/>
              </w:rPr>
            </w:pPr>
            <w:r w:rsidRPr="00BE6DD3">
              <w:t xml:space="preserve">Замена электрических светильников внутреннего освещения  </w:t>
            </w:r>
            <w:proofErr w:type="gramStart"/>
            <w:r w:rsidRPr="00BE6DD3">
              <w:t>на</w:t>
            </w:r>
            <w:proofErr w:type="gramEnd"/>
            <w:r w:rsidRPr="00BE6DD3">
              <w:t xml:space="preserve"> энергосберегающие</w:t>
            </w:r>
          </w:p>
        </w:tc>
        <w:tc>
          <w:tcPr>
            <w:tcW w:w="3260" w:type="dxa"/>
          </w:tcPr>
          <w:p w:rsidR="00BE6DD3" w:rsidRPr="00BE6DD3" w:rsidRDefault="00BE6DD3" w:rsidP="003F58F0">
            <w:pPr>
              <w:tabs>
                <w:tab w:val="left" w:pos="3120"/>
              </w:tabs>
              <w:jc w:val="center"/>
            </w:pPr>
            <w:r w:rsidRPr="00BE6DD3">
              <w:t>180,0</w:t>
            </w:r>
          </w:p>
        </w:tc>
      </w:tr>
      <w:tr w:rsidR="00BE6DD3" w:rsidRPr="00BE6DD3" w:rsidTr="003F58F0">
        <w:trPr>
          <w:trHeight w:val="203"/>
        </w:trPr>
        <w:tc>
          <w:tcPr>
            <w:tcW w:w="11765" w:type="dxa"/>
          </w:tcPr>
          <w:p w:rsidR="00BE6DD3" w:rsidRPr="00BE6DD3" w:rsidRDefault="00BE6DD3" w:rsidP="003F58F0">
            <w:pPr>
              <w:jc w:val="both"/>
              <w:rPr>
                <w:color w:val="000000"/>
              </w:rPr>
            </w:pPr>
            <w:r w:rsidRPr="00BE6DD3">
              <w:t>Замена оконных, дверных блоков</w:t>
            </w:r>
          </w:p>
        </w:tc>
        <w:tc>
          <w:tcPr>
            <w:tcW w:w="3260" w:type="dxa"/>
          </w:tcPr>
          <w:p w:rsidR="00BE6DD3" w:rsidRPr="00BE6DD3" w:rsidRDefault="00BE6DD3" w:rsidP="003F58F0">
            <w:pPr>
              <w:tabs>
                <w:tab w:val="left" w:pos="3120"/>
              </w:tabs>
              <w:jc w:val="center"/>
            </w:pPr>
            <w:r w:rsidRPr="00BE6DD3">
              <w:t>450,0</w:t>
            </w:r>
          </w:p>
        </w:tc>
      </w:tr>
      <w:tr w:rsidR="00BE6DD3" w:rsidRPr="00BE6DD3" w:rsidTr="003F58F0">
        <w:trPr>
          <w:trHeight w:val="203"/>
        </w:trPr>
        <w:tc>
          <w:tcPr>
            <w:tcW w:w="15025" w:type="dxa"/>
            <w:gridSpan w:val="2"/>
          </w:tcPr>
          <w:p w:rsidR="00BE6DD3" w:rsidRPr="00BE6DD3" w:rsidRDefault="00BE6DD3" w:rsidP="003F58F0">
            <w:pPr>
              <w:tabs>
                <w:tab w:val="left" w:pos="3120"/>
              </w:tabs>
            </w:pPr>
            <w:r w:rsidRPr="00BE6DD3">
              <w:t>2.Основное мероприятие «</w:t>
            </w:r>
            <w:r w:rsidRPr="00BE6DD3">
              <w:rPr>
                <w:iCs/>
              </w:rPr>
              <w:t>Применение энергосберегающих технологий в административном хозяйстве муниципального района и поселений»</w:t>
            </w:r>
          </w:p>
        </w:tc>
      </w:tr>
      <w:tr w:rsidR="00BE6DD3" w:rsidRPr="00BE6DD3" w:rsidTr="003F58F0">
        <w:trPr>
          <w:trHeight w:val="203"/>
        </w:trPr>
        <w:tc>
          <w:tcPr>
            <w:tcW w:w="11765" w:type="dxa"/>
          </w:tcPr>
          <w:p w:rsidR="00BE6DD3" w:rsidRPr="00BE6DD3" w:rsidRDefault="00BE6DD3" w:rsidP="003F58F0">
            <w:pPr>
              <w:jc w:val="both"/>
            </w:pPr>
            <w:r w:rsidRPr="00BE6DD3">
              <w:t xml:space="preserve">Модернизация уличного освещения в </w:t>
            </w:r>
            <w:proofErr w:type="gramStart"/>
            <w:r w:rsidRPr="00BE6DD3">
              <w:t>городском</w:t>
            </w:r>
            <w:proofErr w:type="gramEnd"/>
            <w:r w:rsidRPr="00BE6DD3">
              <w:t>, сельских поселениях Инсарского муниципального района (замена старых светильников на светодиодные)</w:t>
            </w:r>
          </w:p>
        </w:tc>
        <w:tc>
          <w:tcPr>
            <w:tcW w:w="3260" w:type="dxa"/>
          </w:tcPr>
          <w:p w:rsidR="00BE6DD3" w:rsidRPr="00BE6DD3" w:rsidRDefault="00BE6DD3" w:rsidP="003F58F0">
            <w:pPr>
              <w:tabs>
                <w:tab w:val="left" w:pos="3120"/>
              </w:tabs>
              <w:jc w:val="center"/>
            </w:pPr>
            <w:r w:rsidRPr="00BE6DD3">
              <w:t>300,0</w:t>
            </w:r>
          </w:p>
        </w:tc>
      </w:tr>
      <w:tr w:rsidR="00BE6DD3" w:rsidRPr="00BE6DD3" w:rsidTr="003F58F0">
        <w:trPr>
          <w:trHeight w:val="203"/>
        </w:trPr>
        <w:tc>
          <w:tcPr>
            <w:tcW w:w="11765" w:type="dxa"/>
          </w:tcPr>
          <w:p w:rsidR="00BE6DD3" w:rsidRPr="00BE6DD3" w:rsidRDefault="00BE6DD3" w:rsidP="003F58F0">
            <w:pPr>
              <w:jc w:val="both"/>
              <w:rPr>
                <w:color w:val="000000"/>
              </w:rPr>
            </w:pPr>
            <w:r w:rsidRPr="00BE6DD3">
              <w:rPr>
                <w:color w:val="000000"/>
              </w:rPr>
              <w:t>Итого за 2020 год</w:t>
            </w:r>
          </w:p>
        </w:tc>
        <w:tc>
          <w:tcPr>
            <w:tcW w:w="3260" w:type="dxa"/>
          </w:tcPr>
          <w:p w:rsidR="00BE6DD3" w:rsidRPr="00BE6DD3" w:rsidRDefault="00BE6DD3" w:rsidP="003F58F0">
            <w:pPr>
              <w:tabs>
                <w:tab w:val="left" w:pos="3120"/>
              </w:tabs>
              <w:jc w:val="center"/>
            </w:pPr>
            <w:r w:rsidRPr="00BE6DD3">
              <w:t>930,0</w:t>
            </w:r>
          </w:p>
        </w:tc>
      </w:tr>
      <w:tr w:rsidR="00BE6DD3" w:rsidRPr="00BE6DD3" w:rsidTr="003F58F0">
        <w:trPr>
          <w:trHeight w:val="203"/>
        </w:trPr>
        <w:tc>
          <w:tcPr>
            <w:tcW w:w="15025" w:type="dxa"/>
            <w:gridSpan w:val="2"/>
          </w:tcPr>
          <w:p w:rsidR="00BE6DD3" w:rsidRPr="00BE6DD3" w:rsidRDefault="00BE6DD3" w:rsidP="003F58F0">
            <w:pPr>
              <w:tabs>
                <w:tab w:val="left" w:pos="3120"/>
              </w:tabs>
              <w:jc w:val="center"/>
            </w:pPr>
            <w:r w:rsidRPr="00BE6DD3">
              <w:t>2021 год</w:t>
            </w:r>
          </w:p>
        </w:tc>
      </w:tr>
      <w:tr w:rsidR="00BE6DD3" w:rsidRPr="00BE6DD3" w:rsidTr="003F58F0">
        <w:trPr>
          <w:trHeight w:val="203"/>
        </w:trPr>
        <w:tc>
          <w:tcPr>
            <w:tcW w:w="15025" w:type="dxa"/>
            <w:gridSpan w:val="2"/>
          </w:tcPr>
          <w:p w:rsidR="00BE6DD3" w:rsidRPr="00BE6DD3" w:rsidRDefault="00BE6DD3" w:rsidP="003F58F0">
            <w:pPr>
              <w:tabs>
                <w:tab w:val="left" w:pos="3120"/>
              </w:tabs>
            </w:pPr>
            <w:r w:rsidRPr="00BE6DD3">
              <w:t xml:space="preserve">1.Основное мероприятие «Применение энергосберегающих технологий в учреждениях образования, культуры, библиотечного обслуживания, </w:t>
            </w:r>
            <w:r w:rsidRPr="00BE6DD3">
              <w:lastRenderedPageBreak/>
              <w:t>административных зданиях»</w:t>
            </w:r>
          </w:p>
        </w:tc>
      </w:tr>
      <w:tr w:rsidR="00BE6DD3" w:rsidRPr="00BE6DD3" w:rsidTr="003F58F0">
        <w:trPr>
          <w:trHeight w:val="506"/>
        </w:trPr>
        <w:tc>
          <w:tcPr>
            <w:tcW w:w="11765" w:type="dxa"/>
          </w:tcPr>
          <w:p w:rsidR="00BE6DD3" w:rsidRPr="00BE6DD3" w:rsidRDefault="00BE6DD3" w:rsidP="003F58F0">
            <w:pPr>
              <w:rPr>
                <w:i/>
              </w:rPr>
            </w:pPr>
            <w:r w:rsidRPr="00BE6DD3">
              <w:lastRenderedPageBreak/>
              <w:t xml:space="preserve">Замена электрических светильников внутреннего освещения  </w:t>
            </w:r>
            <w:proofErr w:type="gramStart"/>
            <w:r w:rsidRPr="00BE6DD3">
              <w:t>на</w:t>
            </w:r>
            <w:proofErr w:type="gramEnd"/>
            <w:r w:rsidRPr="00BE6DD3">
              <w:t xml:space="preserve"> энергосберегающие</w:t>
            </w:r>
          </w:p>
        </w:tc>
        <w:tc>
          <w:tcPr>
            <w:tcW w:w="3260" w:type="dxa"/>
          </w:tcPr>
          <w:p w:rsidR="00BE6DD3" w:rsidRPr="00BE6DD3" w:rsidRDefault="00BE6DD3" w:rsidP="003F58F0">
            <w:pPr>
              <w:tabs>
                <w:tab w:val="left" w:pos="3120"/>
              </w:tabs>
              <w:jc w:val="center"/>
            </w:pPr>
            <w:r w:rsidRPr="00BE6DD3">
              <w:t>50,0</w:t>
            </w:r>
          </w:p>
        </w:tc>
      </w:tr>
      <w:tr w:rsidR="00BE6DD3" w:rsidRPr="00BE6DD3" w:rsidTr="003F58F0">
        <w:trPr>
          <w:trHeight w:val="653"/>
        </w:trPr>
        <w:tc>
          <w:tcPr>
            <w:tcW w:w="11765" w:type="dxa"/>
          </w:tcPr>
          <w:p w:rsidR="00BE6DD3" w:rsidRPr="00BE6DD3" w:rsidRDefault="00BE6DD3" w:rsidP="003F58F0">
            <w:pPr>
              <w:jc w:val="both"/>
              <w:rPr>
                <w:color w:val="000000"/>
              </w:rPr>
            </w:pPr>
            <w:r w:rsidRPr="00BE6DD3">
              <w:t>Замена оконных, дверных блоков</w:t>
            </w:r>
          </w:p>
        </w:tc>
        <w:tc>
          <w:tcPr>
            <w:tcW w:w="3260" w:type="dxa"/>
          </w:tcPr>
          <w:p w:rsidR="00BE6DD3" w:rsidRPr="00BE6DD3" w:rsidRDefault="00BE6DD3" w:rsidP="003F58F0">
            <w:pPr>
              <w:tabs>
                <w:tab w:val="left" w:pos="3120"/>
              </w:tabs>
              <w:jc w:val="center"/>
            </w:pPr>
            <w:r w:rsidRPr="00BE6DD3">
              <w:t>450,0</w:t>
            </w:r>
          </w:p>
        </w:tc>
      </w:tr>
      <w:tr w:rsidR="00BE6DD3" w:rsidRPr="00BE6DD3" w:rsidTr="003F58F0">
        <w:trPr>
          <w:trHeight w:val="846"/>
        </w:trPr>
        <w:tc>
          <w:tcPr>
            <w:tcW w:w="11765" w:type="dxa"/>
          </w:tcPr>
          <w:p w:rsidR="00BE6DD3" w:rsidRPr="00BE6DD3" w:rsidRDefault="00BE6DD3" w:rsidP="003F58F0">
            <w:pPr>
              <w:jc w:val="both"/>
            </w:pPr>
            <w:r w:rsidRPr="00BE6DD3">
              <w:t>Реконструкция тепловых сетей с использованием нового современного энергоэффективного оборудования (замена автоматики котла, замена подводящих труб)</w:t>
            </w:r>
          </w:p>
        </w:tc>
        <w:tc>
          <w:tcPr>
            <w:tcW w:w="3260" w:type="dxa"/>
          </w:tcPr>
          <w:p w:rsidR="00BE6DD3" w:rsidRPr="00BE6DD3" w:rsidRDefault="00BE6DD3" w:rsidP="003F58F0">
            <w:pPr>
              <w:tabs>
                <w:tab w:val="left" w:pos="3120"/>
              </w:tabs>
              <w:jc w:val="center"/>
            </w:pPr>
            <w:r w:rsidRPr="00BE6DD3">
              <w:t>150,0</w:t>
            </w:r>
          </w:p>
        </w:tc>
      </w:tr>
      <w:tr w:rsidR="00BE6DD3" w:rsidRPr="00BE6DD3" w:rsidTr="003F58F0">
        <w:trPr>
          <w:trHeight w:val="449"/>
        </w:trPr>
        <w:tc>
          <w:tcPr>
            <w:tcW w:w="15025" w:type="dxa"/>
            <w:gridSpan w:val="2"/>
          </w:tcPr>
          <w:p w:rsidR="00BE6DD3" w:rsidRPr="00BE6DD3" w:rsidRDefault="00BE6DD3" w:rsidP="003F58F0">
            <w:pPr>
              <w:tabs>
                <w:tab w:val="left" w:pos="3120"/>
              </w:tabs>
            </w:pPr>
            <w:r w:rsidRPr="00BE6DD3">
              <w:rPr>
                <w:iCs/>
              </w:rPr>
              <w:t>2.Основое меропритие «Текущий, капитальный ремонт объектов водоснабжения и теплоснабжения, находящихся в муниципальной собственности, приобретение оборудования, подлежащего установке на данных объектах и для пополнения муниципального аварийного резерва»</w:t>
            </w:r>
          </w:p>
        </w:tc>
      </w:tr>
      <w:tr w:rsidR="00BE6DD3" w:rsidRPr="00BE6DD3" w:rsidTr="003F58F0">
        <w:trPr>
          <w:trHeight w:val="1019"/>
        </w:trPr>
        <w:tc>
          <w:tcPr>
            <w:tcW w:w="11765" w:type="dxa"/>
          </w:tcPr>
          <w:p w:rsidR="00BE6DD3" w:rsidRPr="00BE6DD3" w:rsidRDefault="00BE6DD3" w:rsidP="003F58F0">
            <w:pPr>
              <w:jc w:val="both"/>
            </w:pPr>
            <w:r w:rsidRPr="00BE6DD3">
              <w:rPr>
                <w:iCs/>
              </w:rPr>
              <w:t>приобретение оборудования для объектов теплоснабжения</w:t>
            </w:r>
          </w:p>
        </w:tc>
        <w:tc>
          <w:tcPr>
            <w:tcW w:w="3260" w:type="dxa"/>
          </w:tcPr>
          <w:p w:rsidR="00BE6DD3" w:rsidRPr="00BE6DD3" w:rsidRDefault="00BE6DD3" w:rsidP="003F58F0">
            <w:pPr>
              <w:tabs>
                <w:tab w:val="left" w:pos="3120"/>
              </w:tabs>
              <w:jc w:val="center"/>
            </w:pPr>
            <w:r w:rsidRPr="00BE6DD3">
              <w:t>1400,0</w:t>
            </w:r>
          </w:p>
        </w:tc>
      </w:tr>
      <w:tr w:rsidR="00BE6DD3" w:rsidRPr="00BE6DD3" w:rsidTr="003F58F0">
        <w:trPr>
          <w:trHeight w:val="1019"/>
        </w:trPr>
        <w:tc>
          <w:tcPr>
            <w:tcW w:w="11765" w:type="dxa"/>
          </w:tcPr>
          <w:p w:rsidR="00BE6DD3" w:rsidRPr="00BE6DD3" w:rsidRDefault="00BE6DD3" w:rsidP="003F58F0">
            <w:pPr>
              <w:jc w:val="both"/>
              <w:rPr>
                <w:iCs/>
              </w:rPr>
            </w:pPr>
            <w:r w:rsidRPr="00BE6DD3">
              <w:rPr>
                <w:iCs/>
              </w:rPr>
              <w:t>приобретение оборудования для объектов водоснабжения</w:t>
            </w:r>
          </w:p>
        </w:tc>
        <w:tc>
          <w:tcPr>
            <w:tcW w:w="3260" w:type="dxa"/>
          </w:tcPr>
          <w:p w:rsidR="00BE6DD3" w:rsidRPr="00BE6DD3" w:rsidRDefault="00BE6DD3" w:rsidP="003F58F0">
            <w:pPr>
              <w:tabs>
                <w:tab w:val="left" w:pos="3120"/>
              </w:tabs>
              <w:jc w:val="center"/>
            </w:pPr>
            <w:r w:rsidRPr="00BE6DD3">
              <w:t>150,0</w:t>
            </w:r>
          </w:p>
        </w:tc>
      </w:tr>
      <w:tr w:rsidR="00BE6DD3" w:rsidRPr="00BE6DD3" w:rsidTr="003F58F0">
        <w:trPr>
          <w:trHeight w:val="387"/>
        </w:trPr>
        <w:tc>
          <w:tcPr>
            <w:tcW w:w="11765" w:type="dxa"/>
          </w:tcPr>
          <w:p w:rsidR="00BE6DD3" w:rsidRPr="00BE6DD3" w:rsidRDefault="00BE6DD3" w:rsidP="003F58F0">
            <w:pPr>
              <w:jc w:val="both"/>
              <w:rPr>
                <w:color w:val="000000"/>
              </w:rPr>
            </w:pPr>
            <w:r w:rsidRPr="00BE6DD3">
              <w:rPr>
                <w:color w:val="000000"/>
              </w:rPr>
              <w:t>Итого за 2021 год</w:t>
            </w:r>
          </w:p>
        </w:tc>
        <w:tc>
          <w:tcPr>
            <w:tcW w:w="3260" w:type="dxa"/>
          </w:tcPr>
          <w:p w:rsidR="00BE6DD3" w:rsidRPr="00BE6DD3" w:rsidRDefault="00BE6DD3" w:rsidP="003F58F0">
            <w:pPr>
              <w:tabs>
                <w:tab w:val="left" w:pos="3120"/>
              </w:tabs>
              <w:jc w:val="center"/>
            </w:pPr>
            <w:r w:rsidRPr="00BE6DD3">
              <w:t>2200,0</w:t>
            </w:r>
          </w:p>
        </w:tc>
      </w:tr>
      <w:tr w:rsidR="00BE6DD3" w:rsidRPr="00BE6DD3" w:rsidTr="003F58F0">
        <w:trPr>
          <w:trHeight w:val="292"/>
        </w:trPr>
        <w:tc>
          <w:tcPr>
            <w:tcW w:w="11765" w:type="dxa"/>
          </w:tcPr>
          <w:p w:rsidR="00BE6DD3" w:rsidRPr="00BE6DD3" w:rsidRDefault="00BE6DD3" w:rsidP="003F58F0">
            <w:pPr>
              <w:jc w:val="both"/>
              <w:rPr>
                <w:color w:val="000000"/>
              </w:rPr>
            </w:pPr>
            <w:r w:rsidRPr="00BE6DD3">
              <w:rPr>
                <w:color w:val="000000"/>
              </w:rPr>
              <w:t>Всего за период с 2019-2021 г.г.</w:t>
            </w:r>
          </w:p>
        </w:tc>
        <w:tc>
          <w:tcPr>
            <w:tcW w:w="3260" w:type="dxa"/>
          </w:tcPr>
          <w:p w:rsidR="00BE6DD3" w:rsidRPr="00BE6DD3" w:rsidRDefault="00BE6DD3" w:rsidP="003F58F0">
            <w:pPr>
              <w:tabs>
                <w:tab w:val="left" w:pos="3120"/>
              </w:tabs>
              <w:jc w:val="center"/>
            </w:pPr>
            <w:r w:rsidRPr="00BE6DD3">
              <w:t>3860</w:t>
            </w:r>
          </w:p>
        </w:tc>
      </w:tr>
    </w:tbl>
    <w:p w:rsidR="00BE6DD3" w:rsidRPr="00BE6DD3" w:rsidRDefault="00BE6DD3" w:rsidP="00BE6DD3">
      <w:pPr>
        <w:jc w:val="center"/>
        <w:rPr>
          <w:b/>
          <w:bCs/>
          <w:color w:val="000000"/>
        </w:rPr>
      </w:pPr>
    </w:p>
    <w:p w:rsidR="00BE6DD3" w:rsidRPr="00BE6DD3" w:rsidRDefault="00BE6DD3" w:rsidP="00BE6DD3">
      <w:pPr>
        <w:ind w:firstLine="709"/>
      </w:pPr>
    </w:p>
    <w:p w:rsidR="00BE6DD3" w:rsidRDefault="00BE6DD3" w:rsidP="00BE6DD3"/>
    <w:p w:rsidR="00BE6DD3" w:rsidRDefault="00BE6DD3" w:rsidP="00BE6DD3"/>
    <w:p w:rsidR="00BE6DD3" w:rsidRDefault="00BE6DD3" w:rsidP="00BE6DD3"/>
    <w:p w:rsidR="00BE6DD3" w:rsidRDefault="00BE6DD3" w:rsidP="00BE6DD3"/>
    <w:p w:rsidR="00BE6DD3" w:rsidRDefault="00BE6DD3" w:rsidP="00BE6DD3"/>
    <w:p w:rsidR="00BE6DD3" w:rsidRDefault="00BE6DD3" w:rsidP="00BE6DD3"/>
    <w:p w:rsidR="00BE6DD3" w:rsidRDefault="00BE6DD3" w:rsidP="00BE6DD3"/>
    <w:p w:rsidR="00BE6DD3" w:rsidRDefault="00BE6DD3" w:rsidP="00BE6DD3"/>
    <w:p w:rsidR="00BE6DD3" w:rsidRDefault="00BE6DD3" w:rsidP="00BE6DD3"/>
    <w:p w:rsidR="00BE6DD3" w:rsidRPr="00BE6DD3" w:rsidRDefault="00BE6DD3" w:rsidP="00BE6DD3"/>
    <w:p w:rsidR="00BE6DD3" w:rsidRPr="00BE6DD3" w:rsidRDefault="00BE6DD3" w:rsidP="00BE6DD3">
      <w:pPr>
        <w:pStyle w:val="BodyTextKeep"/>
        <w:spacing w:before="0" w:after="0"/>
        <w:ind w:left="0"/>
        <w:jc w:val="left"/>
        <w:rPr>
          <w:rFonts w:ascii="Times New Roman" w:hAnsi="Times New Roman" w:cs="Times New Roman"/>
        </w:rPr>
      </w:pPr>
    </w:p>
    <w:p w:rsidR="00BE6DD3" w:rsidRPr="00BE6DD3" w:rsidRDefault="00BE6DD3" w:rsidP="00BE6DD3">
      <w:pPr>
        <w:pStyle w:val="BodyTextKeep"/>
        <w:spacing w:before="0" w:after="0"/>
        <w:ind w:left="0"/>
        <w:jc w:val="left"/>
        <w:rPr>
          <w:rFonts w:ascii="Times New Roman" w:hAnsi="Times New Roman" w:cs="Times New Roman"/>
        </w:rPr>
      </w:pPr>
    </w:p>
    <w:p w:rsidR="00BE6DD3" w:rsidRPr="00BE6DD3" w:rsidRDefault="00BE6DD3" w:rsidP="00BE6DD3">
      <w:pPr>
        <w:pStyle w:val="BodyTextKeep"/>
        <w:spacing w:before="0" w:after="0"/>
        <w:ind w:left="0"/>
        <w:jc w:val="left"/>
        <w:rPr>
          <w:rFonts w:ascii="Times New Roman" w:hAnsi="Times New Roman" w:cs="Times New Roman"/>
        </w:rPr>
      </w:pPr>
    </w:p>
    <w:p w:rsidR="00BE6DD3" w:rsidRPr="00BE6DD3" w:rsidRDefault="00BE6DD3" w:rsidP="00BE6DD3">
      <w:pPr>
        <w:pStyle w:val="1"/>
        <w:spacing w:before="0" w:after="0"/>
        <w:ind w:left="7230"/>
        <w:jc w:val="left"/>
        <w:rPr>
          <w:rFonts w:ascii="Times New Roman" w:hAnsi="Times New Roman"/>
          <w:b w:val="0"/>
          <w:color w:val="auto"/>
          <w:sz w:val="24"/>
          <w:szCs w:val="24"/>
        </w:rPr>
      </w:pPr>
      <w:r w:rsidRPr="00BE6DD3">
        <w:rPr>
          <w:rFonts w:ascii="Times New Roman" w:hAnsi="Times New Roman"/>
          <w:b w:val="0"/>
          <w:color w:val="auto"/>
          <w:sz w:val="24"/>
          <w:szCs w:val="24"/>
        </w:rPr>
        <w:lastRenderedPageBreak/>
        <w:t>Приложение 3</w:t>
      </w:r>
    </w:p>
    <w:p w:rsidR="00BE6DD3" w:rsidRPr="00BE6DD3" w:rsidRDefault="00BE6DD3" w:rsidP="00BE6DD3">
      <w:pPr>
        <w:tabs>
          <w:tab w:val="left" w:pos="2070"/>
        </w:tabs>
        <w:ind w:left="7230" w:right="140"/>
      </w:pPr>
      <w:r w:rsidRPr="00BE6DD3">
        <w:t xml:space="preserve">к муниципальной программе «Энергосбережение </w:t>
      </w:r>
    </w:p>
    <w:p w:rsidR="00BE6DD3" w:rsidRPr="00BE6DD3" w:rsidRDefault="00BE6DD3" w:rsidP="00BE6DD3">
      <w:pPr>
        <w:tabs>
          <w:tab w:val="left" w:pos="2070"/>
        </w:tabs>
        <w:ind w:left="7230" w:right="140"/>
      </w:pPr>
      <w:r w:rsidRPr="00BE6DD3">
        <w:t xml:space="preserve">и повышение  энергетической эффективности  </w:t>
      </w:r>
    </w:p>
    <w:p w:rsidR="00BE6DD3" w:rsidRPr="00BE6DD3" w:rsidRDefault="00BE6DD3" w:rsidP="00BE6DD3">
      <w:pPr>
        <w:tabs>
          <w:tab w:val="left" w:pos="2070"/>
        </w:tabs>
        <w:ind w:left="7230" w:right="140"/>
      </w:pPr>
      <w:r w:rsidRPr="00BE6DD3">
        <w:t xml:space="preserve">Инсарского муниципальном </w:t>
      </w:r>
      <w:proofErr w:type="gramStart"/>
      <w:r w:rsidRPr="00BE6DD3">
        <w:t>районе</w:t>
      </w:r>
      <w:proofErr w:type="gramEnd"/>
      <w:r w:rsidRPr="00BE6DD3">
        <w:t xml:space="preserve"> </w:t>
      </w:r>
    </w:p>
    <w:p w:rsidR="00BE6DD3" w:rsidRPr="00BE6DD3" w:rsidRDefault="00BE6DD3" w:rsidP="00BE6DD3">
      <w:pPr>
        <w:tabs>
          <w:tab w:val="left" w:pos="2070"/>
        </w:tabs>
        <w:ind w:left="7230" w:right="140"/>
      </w:pPr>
      <w:r w:rsidRPr="00BE6DD3">
        <w:t>Республики Мордовия на 2019-2021 годы»</w:t>
      </w:r>
    </w:p>
    <w:p w:rsidR="00BE6DD3" w:rsidRPr="00BE6DD3" w:rsidRDefault="00BE6DD3" w:rsidP="00BE6DD3">
      <w:pPr>
        <w:pStyle w:val="BodyTextKeep"/>
        <w:spacing w:before="0" w:after="0"/>
        <w:ind w:left="7230"/>
        <w:jc w:val="left"/>
        <w:rPr>
          <w:rFonts w:ascii="Times New Roman" w:hAnsi="Times New Roman" w:cs="Times New Roman"/>
        </w:rPr>
      </w:pPr>
    </w:p>
    <w:p w:rsidR="00BE6DD3" w:rsidRPr="00BE6DD3" w:rsidRDefault="00BE6DD3" w:rsidP="00BE6DD3">
      <w:pPr>
        <w:jc w:val="center"/>
        <w:rPr>
          <w:b/>
          <w:bCs/>
        </w:rPr>
      </w:pPr>
      <w:r w:rsidRPr="00BE6DD3">
        <w:rPr>
          <w:b/>
          <w:bCs/>
        </w:rPr>
        <w:t>Перечень целевых индикаторов и показателей Программы с расшифровкой плановых значений по годам ее  реализации</w:t>
      </w:r>
    </w:p>
    <w:p w:rsidR="00BE6DD3" w:rsidRPr="00BE6DD3" w:rsidRDefault="00BE6DD3" w:rsidP="00BE6DD3">
      <w:pPr>
        <w:jc w:val="center"/>
        <w:rPr>
          <w:b/>
          <w:bCs/>
        </w:rPr>
      </w:pPr>
    </w:p>
    <w:tbl>
      <w:tblPr>
        <w:tblW w:w="15134" w:type="dxa"/>
        <w:tblBorders>
          <w:top w:val="single" w:sz="4" w:space="0" w:color="auto"/>
          <w:left w:val="single" w:sz="4" w:space="0" w:color="auto"/>
          <w:bottom w:val="single" w:sz="4" w:space="0" w:color="auto"/>
          <w:right w:val="single" w:sz="4" w:space="0" w:color="auto"/>
        </w:tblBorders>
        <w:tblLayout w:type="fixed"/>
        <w:tblLook w:val="0000"/>
      </w:tblPr>
      <w:tblGrid>
        <w:gridCol w:w="9322"/>
        <w:gridCol w:w="1701"/>
        <w:gridCol w:w="1276"/>
        <w:gridCol w:w="1417"/>
        <w:gridCol w:w="1418"/>
      </w:tblGrid>
      <w:tr w:rsidR="00BE6DD3" w:rsidRPr="00BE6DD3" w:rsidTr="003F58F0">
        <w:tc>
          <w:tcPr>
            <w:tcW w:w="9322" w:type="dxa"/>
            <w:tcBorders>
              <w:top w:val="single" w:sz="4" w:space="0" w:color="auto"/>
              <w:left w:val="single" w:sz="4" w:space="0" w:color="auto"/>
              <w:bottom w:val="single" w:sz="4" w:space="0" w:color="auto"/>
              <w:right w:val="single" w:sz="4" w:space="0" w:color="auto"/>
            </w:tcBorders>
          </w:tcPr>
          <w:p w:rsidR="00BE6DD3" w:rsidRPr="00BE6DD3" w:rsidRDefault="00BE6DD3" w:rsidP="003F58F0">
            <w:pPr>
              <w:pStyle w:val="afff0"/>
              <w:rPr>
                <w:rFonts w:ascii="Times New Roman" w:hAnsi="Times New Roman"/>
                <w:sz w:val="24"/>
                <w:szCs w:val="24"/>
                <w:lang w:val="ru-RU"/>
              </w:rPr>
            </w:pPr>
            <w:r w:rsidRPr="00BE6DD3">
              <w:rPr>
                <w:rFonts w:ascii="Times New Roman" w:hAnsi="Times New Roman"/>
                <w:sz w:val="24"/>
                <w:szCs w:val="24"/>
                <w:lang w:val="ru-RU"/>
              </w:rPr>
              <w:t>Наименование индикатора</w:t>
            </w:r>
          </w:p>
        </w:tc>
        <w:tc>
          <w:tcPr>
            <w:tcW w:w="1701" w:type="dxa"/>
            <w:tcBorders>
              <w:top w:val="single" w:sz="4" w:space="0" w:color="auto"/>
              <w:left w:val="single" w:sz="4" w:space="0" w:color="auto"/>
              <w:bottom w:val="single" w:sz="4" w:space="0" w:color="auto"/>
              <w:right w:val="single" w:sz="4" w:space="0" w:color="auto"/>
            </w:tcBorders>
          </w:tcPr>
          <w:p w:rsidR="00BE6DD3" w:rsidRPr="00BE6DD3" w:rsidRDefault="00BE6DD3" w:rsidP="003F58F0">
            <w:pPr>
              <w:pStyle w:val="afff0"/>
              <w:rPr>
                <w:rFonts w:ascii="Times New Roman" w:hAnsi="Times New Roman"/>
                <w:sz w:val="24"/>
                <w:szCs w:val="24"/>
                <w:lang w:val="ru-RU"/>
              </w:rPr>
            </w:pPr>
            <w:r w:rsidRPr="00BE6DD3">
              <w:rPr>
                <w:rFonts w:ascii="Times New Roman" w:hAnsi="Times New Roman"/>
                <w:sz w:val="24"/>
                <w:szCs w:val="24"/>
                <w:lang w:val="ru-RU"/>
              </w:rPr>
              <w:t xml:space="preserve">Единицы </w:t>
            </w:r>
          </w:p>
          <w:p w:rsidR="00BE6DD3" w:rsidRPr="00BE6DD3" w:rsidRDefault="00BE6DD3" w:rsidP="003F58F0">
            <w:pPr>
              <w:pStyle w:val="afff0"/>
              <w:rPr>
                <w:rFonts w:ascii="Times New Roman" w:hAnsi="Times New Roman"/>
                <w:sz w:val="24"/>
                <w:szCs w:val="24"/>
                <w:lang w:val="ru-RU"/>
              </w:rPr>
            </w:pPr>
            <w:r w:rsidRPr="00BE6DD3">
              <w:rPr>
                <w:rFonts w:ascii="Times New Roman" w:hAnsi="Times New Roman"/>
                <w:sz w:val="24"/>
                <w:szCs w:val="24"/>
                <w:lang w:val="ru-RU"/>
              </w:rPr>
              <w:t>измерения</w:t>
            </w:r>
          </w:p>
        </w:tc>
        <w:tc>
          <w:tcPr>
            <w:tcW w:w="1276" w:type="dxa"/>
            <w:tcBorders>
              <w:top w:val="single" w:sz="4" w:space="0" w:color="auto"/>
              <w:left w:val="single" w:sz="4" w:space="0" w:color="auto"/>
              <w:bottom w:val="single" w:sz="4" w:space="0" w:color="auto"/>
              <w:right w:val="single" w:sz="4" w:space="0" w:color="auto"/>
            </w:tcBorders>
          </w:tcPr>
          <w:p w:rsidR="00BE6DD3" w:rsidRPr="00BE6DD3" w:rsidRDefault="00BE6DD3" w:rsidP="003F58F0">
            <w:pPr>
              <w:pStyle w:val="afff0"/>
              <w:rPr>
                <w:rFonts w:ascii="Times New Roman" w:hAnsi="Times New Roman"/>
                <w:sz w:val="24"/>
                <w:szCs w:val="24"/>
                <w:lang w:val="ru-RU"/>
              </w:rPr>
            </w:pPr>
            <w:r w:rsidRPr="00BE6DD3">
              <w:rPr>
                <w:rFonts w:ascii="Times New Roman" w:hAnsi="Times New Roman"/>
                <w:sz w:val="24"/>
                <w:szCs w:val="24"/>
                <w:lang w:val="ru-RU"/>
              </w:rPr>
              <w:t xml:space="preserve">Прогноз </w:t>
            </w:r>
          </w:p>
          <w:p w:rsidR="00BE6DD3" w:rsidRPr="00BE6DD3" w:rsidRDefault="00BE6DD3" w:rsidP="003F58F0">
            <w:pPr>
              <w:pStyle w:val="afff0"/>
              <w:jc w:val="center"/>
              <w:rPr>
                <w:rFonts w:ascii="Times New Roman" w:hAnsi="Times New Roman"/>
                <w:sz w:val="24"/>
                <w:szCs w:val="24"/>
                <w:lang w:val="ru-RU"/>
              </w:rPr>
            </w:pPr>
            <w:r w:rsidRPr="00BE6DD3">
              <w:rPr>
                <w:rFonts w:ascii="Times New Roman" w:hAnsi="Times New Roman"/>
                <w:sz w:val="24"/>
                <w:szCs w:val="24"/>
                <w:lang w:val="ru-RU"/>
              </w:rPr>
              <w:t>2019</w:t>
            </w:r>
          </w:p>
        </w:tc>
        <w:tc>
          <w:tcPr>
            <w:tcW w:w="1417" w:type="dxa"/>
            <w:tcBorders>
              <w:top w:val="single" w:sz="4" w:space="0" w:color="auto"/>
              <w:left w:val="single" w:sz="4" w:space="0" w:color="auto"/>
              <w:bottom w:val="single" w:sz="4" w:space="0" w:color="auto"/>
              <w:right w:val="single" w:sz="4" w:space="0" w:color="auto"/>
            </w:tcBorders>
          </w:tcPr>
          <w:p w:rsidR="00BE6DD3" w:rsidRPr="00BE6DD3" w:rsidRDefault="00BE6DD3" w:rsidP="003F58F0">
            <w:pPr>
              <w:pStyle w:val="afff0"/>
              <w:rPr>
                <w:rFonts w:ascii="Times New Roman" w:hAnsi="Times New Roman"/>
                <w:sz w:val="24"/>
                <w:szCs w:val="24"/>
                <w:lang w:val="ru-RU"/>
              </w:rPr>
            </w:pPr>
            <w:r w:rsidRPr="00BE6DD3">
              <w:rPr>
                <w:rFonts w:ascii="Times New Roman" w:hAnsi="Times New Roman"/>
                <w:sz w:val="24"/>
                <w:szCs w:val="24"/>
                <w:lang w:val="ru-RU"/>
              </w:rPr>
              <w:t xml:space="preserve">Прогноз </w:t>
            </w:r>
          </w:p>
          <w:p w:rsidR="00BE6DD3" w:rsidRPr="00BE6DD3" w:rsidRDefault="00BE6DD3" w:rsidP="003F58F0">
            <w:pPr>
              <w:pStyle w:val="afff0"/>
              <w:jc w:val="center"/>
              <w:rPr>
                <w:rFonts w:ascii="Times New Roman" w:hAnsi="Times New Roman"/>
                <w:sz w:val="24"/>
                <w:szCs w:val="24"/>
              </w:rPr>
            </w:pPr>
            <w:r w:rsidRPr="00BE6DD3">
              <w:rPr>
                <w:rFonts w:ascii="Times New Roman" w:hAnsi="Times New Roman"/>
                <w:sz w:val="24"/>
                <w:szCs w:val="24"/>
                <w:lang w:val="ru-RU"/>
              </w:rPr>
              <w:t>2020</w:t>
            </w:r>
          </w:p>
        </w:tc>
        <w:tc>
          <w:tcPr>
            <w:tcW w:w="1418" w:type="dxa"/>
            <w:tcBorders>
              <w:top w:val="single" w:sz="4" w:space="0" w:color="auto"/>
              <w:left w:val="single" w:sz="4" w:space="0" w:color="auto"/>
              <w:bottom w:val="single" w:sz="4" w:space="0" w:color="auto"/>
              <w:right w:val="single" w:sz="4" w:space="0" w:color="auto"/>
            </w:tcBorders>
          </w:tcPr>
          <w:p w:rsidR="00BE6DD3" w:rsidRPr="00BE6DD3" w:rsidRDefault="00BE6DD3" w:rsidP="003F58F0">
            <w:pPr>
              <w:pStyle w:val="afff0"/>
              <w:rPr>
                <w:rFonts w:ascii="Times New Roman" w:hAnsi="Times New Roman"/>
                <w:sz w:val="24"/>
                <w:szCs w:val="24"/>
                <w:lang w:val="ru-RU"/>
              </w:rPr>
            </w:pPr>
            <w:r w:rsidRPr="00BE6DD3">
              <w:rPr>
                <w:rFonts w:ascii="Times New Roman" w:hAnsi="Times New Roman"/>
                <w:sz w:val="24"/>
                <w:szCs w:val="24"/>
                <w:lang w:val="ru-RU"/>
              </w:rPr>
              <w:t xml:space="preserve">Прогноз </w:t>
            </w:r>
          </w:p>
          <w:p w:rsidR="00BE6DD3" w:rsidRPr="00BE6DD3" w:rsidRDefault="00BE6DD3" w:rsidP="003F58F0">
            <w:pPr>
              <w:jc w:val="center"/>
            </w:pPr>
            <w:r w:rsidRPr="00BE6DD3">
              <w:t>2021</w:t>
            </w:r>
          </w:p>
        </w:tc>
      </w:tr>
      <w:tr w:rsidR="00BE6DD3" w:rsidRPr="00BE6DD3" w:rsidTr="003F58F0">
        <w:tc>
          <w:tcPr>
            <w:tcW w:w="9322" w:type="dxa"/>
            <w:tcBorders>
              <w:top w:val="single" w:sz="4" w:space="0" w:color="auto"/>
              <w:left w:val="single" w:sz="4" w:space="0" w:color="auto"/>
              <w:bottom w:val="single" w:sz="4" w:space="0" w:color="auto"/>
              <w:right w:val="single" w:sz="4" w:space="0" w:color="auto"/>
            </w:tcBorders>
          </w:tcPr>
          <w:p w:rsidR="00BE6DD3" w:rsidRPr="00BE6DD3" w:rsidRDefault="00BE6DD3" w:rsidP="003F58F0">
            <w:r w:rsidRPr="00BE6DD3">
              <w:t xml:space="preserve">Замена электрических светильников внутреннего  электроосвещения  </w:t>
            </w:r>
            <w:proofErr w:type="gramStart"/>
            <w:r w:rsidRPr="00BE6DD3">
              <w:t>на</w:t>
            </w:r>
            <w:proofErr w:type="gramEnd"/>
            <w:r w:rsidRPr="00BE6DD3">
              <w:t xml:space="preserve"> энергосберегающие</w:t>
            </w:r>
          </w:p>
        </w:tc>
        <w:tc>
          <w:tcPr>
            <w:tcW w:w="1701" w:type="dxa"/>
            <w:tcBorders>
              <w:top w:val="single" w:sz="4" w:space="0" w:color="auto"/>
              <w:left w:val="single" w:sz="4" w:space="0" w:color="auto"/>
              <w:bottom w:val="single" w:sz="4" w:space="0" w:color="auto"/>
              <w:right w:val="single" w:sz="4" w:space="0" w:color="auto"/>
            </w:tcBorders>
          </w:tcPr>
          <w:p w:rsidR="00BE6DD3" w:rsidRPr="00BE6DD3" w:rsidRDefault="00BE6DD3" w:rsidP="003F58F0">
            <w:pPr>
              <w:pStyle w:val="af3"/>
              <w:jc w:val="center"/>
              <w:rPr>
                <w:rFonts w:ascii="Times New Roman" w:hAnsi="Times New Roman"/>
              </w:rPr>
            </w:pPr>
            <w:r w:rsidRPr="00BE6DD3">
              <w:rPr>
                <w:rFonts w:ascii="Times New Roman" w:hAnsi="Times New Roman"/>
              </w:rPr>
              <w:t>шт.</w:t>
            </w:r>
          </w:p>
        </w:tc>
        <w:tc>
          <w:tcPr>
            <w:tcW w:w="1276" w:type="dxa"/>
            <w:tcBorders>
              <w:top w:val="single" w:sz="4" w:space="0" w:color="auto"/>
              <w:left w:val="single" w:sz="4" w:space="0" w:color="auto"/>
              <w:bottom w:val="single" w:sz="4" w:space="0" w:color="auto"/>
              <w:right w:val="single" w:sz="4" w:space="0" w:color="auto"/>
            </w:tcBorders>
            <w:vAlign w:val="center"/>
          </w:tcPr>
          <w:p w:rsidR="00BE6DD3" w:rsidRPr="00BE6DD3" w:rsidRDefault="00BE6DD3" w:rsidP="003F58F0">
            <w:pPr>
              <w:pStyle w:val="afff0"/>
              <w:jc w:val="center"/>
              <w:rPr>
                <w:rFonts w:ascii="Times New Roman" w:hAnsi="Times New Roman"/>
                <w:sz w:val="24"/>
                <w:szCs w:val="24"/>
                <w:lang w:val="ru-RU"/>
              </w:rPr>
            </w:pPr>
            <w:r w:rsidRPr="00BE6DD3">
              <w:rPr>
                <w:rFonts w:ascii="Times New Roman" w:hAnsi="Times New Roman"/>
                <w:sz w:val="24"/>
                <w:szCs w:val="24"/>
                <w:lang w:val="ru-RU"/>
              </w:rPr>
              <w:t>50</w:t>
            </w:r>
          </w:p>
        </w:tc>
        <w:tc>
          <w:tcPr>
            <w:tcW w:w="1417" w:type="dxa"/>
            <w:tcBorders>
              <w:top w:val="single" w:sz="4" w:space="0" w:color="auto"/>
              <w:left w:val="single" w:sz="4" w:space="0" w:color="auto"/>
              <w:bottom w:val="single" w:sz="4" w:space="0" w:color="auto"/>
              <w:right w:val="single" w:sz="4" w:space="0" w:color="auto"/>
            </w:tcBorders>
            <w:vAlign w:val="center"/>
          </w:tcPr>
          <w:p w:rsidR="00BE6DD3" w:rsidRPr="00BE6DD3" w:rsidRDefault="00BE6DD3" w:rsidP="003F58F0">
            <w:pPr>
              <w:pStyle w:val="afff0"/>
              <w:jc w:val="center"/>
              <w:rPr>
                <w:rFonts w:ascii="Times New Roman" w:hAnsi="Times New Roman"/>
                <w:sz w:val="24"/>
                <w:szCs w:val="24"/>
                <w:lang w:val="ru-RU"/>
              </w:rPr>
            </w:pPr>
            <w:r w:rsidRPr="00BE6DD3">
              <w:rPr>
                <w:rFonts w:ascii="Times New Roman" w:hAnsi="Times New Roman"/>
                <w:sz w:val="24"/>
                <w:szCs w:val="24"/>
                <w:lang w:val="ru-RU"/>
              </w:rPr>
              <w:t>60</w:t>
            </w:r>
          </w:p>
        </w:tc>
        <w:tc>
          <w:tcPr>
            <w:tcW w:w="1418" w:type="dxa"/>
            <w:tcBorders>
              <w:top w:val="single" w:sz="4" w:space="0" w:color="auto"/>
              <w:left w:val="single" w:sz="4" w:space="0" w:color="auto"/>
              <w:bottom w:val="single" w:sz="4" w:space="0" w:color="auto"/>
              <w:right w:val="single" w:sz="4" w:space="0" w:color="auto"/>
            </w:tcBorders>
            <w:vAlign w:val="center"/>
          </w:tcPr>
          <w:p w:rsidR="00BE6DD3" w:rsidRPr="00BE6DD3" w:rsidRDefault="00BE6DD3" w:rsidP="003F58F0">
            <w:pPr>
              <w:pStyle w:val="afff0"/>
              <w:jc w:val="center"/>
              <w:rPr>
                <w:rFonts w:ascii="Times New Roman" w:hAnsi="Times New Roman"/>
                <w:sz w:val="24"/>
                <w:szCs w:val="24"/>
                <w:lang w:val="ru-RU"/>
              </w:rPr>
            </w:pPr>
            <w:r w:rsidRPr="00BE6DD3">
              <w:rPr>
                <w:rFonts w:ascii="Times New Roman" w:hAnsi="Times New Roman"/>
                <w:sz w:val="24"/>
                <w:szCs w:val="24"/>
                <w:lang w:val="ru-RU"/>
              </w:rPr>
              <w:t>30</w:t>
            </w:r>
          </w:p>
        </w:tc>
      </w:tr>
      <w:tr w:rsidR="00BE6DD3" w:rsidRPr="00BE6DD3" w:rsidTr="003F58F0">
        <w:tc>
          <w:tcPr>
            <w:tcW w:w="9322" w:type="dxa"/>
            <w:tcBorders>
              <w:top w:val="single" w:sz="4" w:space="0" w:color="auto"/>
              <w:left w:val="single" w:sz="4" w:space="0" w:color="auto"/>
              <w:bottom w:val="single" w:sz="4" w:space="0" w:color="auto"/>
              <w:right w:val="single" w:sz="4" w:space="0" w:color="auto"/>
            </w:tcBorders>
          </w:tcPr>
          <w:p w:rsidR="00BE6DD3" w:rsidRPr="00BE6DD3" w:rsidRDefault="00BE6DD3" w:rsidP="003F58F0">
            <w:r w:rsidRPr="00BE6DD3">
              <w:t>Замена оконных, дверных блоков</w:t>
            </w:r>
          </w:p>
        </w:tc>
        <w:tc>
          <w:tcPr>
            <w:tcW w:w="1701" w:type="dxa"/>
            <w:tcBorders>
              <w:top w:val="single" w:sz="4" w:space="0" w:color="auto"/>
              <w:left w:val="single" w:sz="4" w:space="0" w:color="auto"/>
              <w:bottom w:val="single" w:sz="4" w:space="0" w:color="auto"/>
              <w:right w:val="single" w:sz="4" w:space="0" w:color="auto"/>
            </w:tcBorders>
          </w:tcPr>
          <w:p w:rsidR="00BE6DD3" w:rsidRPr="00BE6DD3" w:rsidRDefault="00BE6DD3" w:rsidP="003F58F0">
            <w:pPr>
              <w:pStyle w:val="af3"/>
              <w:jc w:val="center"/>
              <w:rPr>
                <w:rFonts w:ascii="Times New Roman" w:hAnsi="Times New Roman"/>
              </w:rPr>
            </w:pPr>
            <w:r w:rsidRPr="00BE6DD3">
              <w:rPr>
                <w:rFonts w:ascii="Times New Roman" w:hAnsi="Times New Roman"/>
              </w:rPr>
              <w:t>шт.</w:t>
            </w:r>
          </w:p>
        </w:tc>
        <w:tc>
          <w:tcPr>
            <w:tcW w:w="1276" w:type="dxa"/>
            <w:tcBorders>
              <w:top w:val="single" w:sz="4" w:space="0" w:color="auto"/>
              <w:left w:val="single" w:sz="4" w:space="0" w:color="auto"/>
              <w:bottom w:val="single" w:sz="4" w:space="0" w:color="auto"/>
              <w:right w:val="single" w:sz="4" w:space="0" w:color="auto"/>
            </w:tcBorders>
            <w:vAlign w:val="center"/>
          </w:tcPr>
          <w:p w:rsidR="00BE6DD3" w:rsidRPr="00BE6DD3" w:rsidRDefault="00BE6DD3" w:rsidP="003F58F0">
            <w:pPr>
              <w:pStyle w:val="afff0"/>
              <w:jc w:val="center"/>
              <w:rPr>
                <w:rFonts w:ascii="Times New Roman" w:hAnsi="Times New Roman"/>
                <w:sz w:val="24"/>
                <w:szCs w:val="24"/>
                <w:lang w:val="ru-RU"/>
              </w:rPr>
            </w:pPr>
            <w:r w:rsidRPr="00BE6DD3">
              <w:rPr>
                <w:rFonts w:ascii="Times New Roman" w:hAnsi="Times New Roman"/>
                <w:sz w:val="24"/>
                <w:szCs w:val="24"/>
                <w:lang w:val="ru-RU"/>
              </w:rPr>
              <w:t>20</w:t>
            </w:r>
          </w:p>
        </w:tc>
        <w:tc>
          <w:tcPr>
            <w:tcW w:w="1417" w:type="dxa"/>
            <w:tcBorders>
              <w:top w:val="single" w:sz="4" w:space="0" w:color="auto"/>
              <w:left w:val="single" w:sz="4" w:space="0" w:color="auto"/>
              <w:bottom w:val="single" w:sz="4" w:space="0" w:color="auto"/>
              <w:right w:val="single" w:sz="4" w:space="0" w:color="auto"/>
            </w:tcBorders>
            <w:vAlign w:val="center"/>
          </w:tcPr>
          <w:p w:rsidR="00BE6DD3" w:rsidRPr="00BE6DD3" w:rsidRDefault="00BE6DD3" w:rsidP="003F58F0">
            <w:pPr>
              <w:pStyle w:val="afff0"/>
              <w:jc w:val="center"/>
              <w:rPr>
                <w:rFonts w:ascii="Times New Roman" w:hAnsi="Times New Roman"/>
                <w:sz w:val="24"/>
                <w:szCs w:val="24"/>
                <w:lang w:val="ru-RU"/>
              </w:rPr>
            </w:pPr>
            <w:r w:rsidRPr="00BE6DD3">
              <w:rPr>
                <w:rFonts w:ascii="Times New Roman" w:hAnsi="Times New Roman"/>
                <w:sz w:val="24"/>
                <w:szCs w:val="24"/>
                <w:lang w:val="ru-RU"/>
              </w:rPr>
              <w:t>30</w:t>
            </w:r>
          </w:p>
        </w:tc>
        <w:tc>
          <w:tcPr>
            <w:tcW w:w="1418" w:type="dxa"/>
            <w:tcBorders>
              <w:top w:val="single" w:sz="4" w:space="0" w:color="auto"/>
              <w:left w:val="single" w:sz="4" w:space="0" w:color="auto"/>
              <w:bottom w:val="single" w:sz="4" w:space="0" w:color="auto"/>
              <w:right w:val="single" w:sz="4" w:space="0" w:color="auto"/>
            </w:tcBorders>
            <w:vAlign w:val="center"/>
          </w:tcPr>
          <w:p w:rsidR="00BE6DD3" w:rsidRPr="00BE6DD3" w:rsidRDefault="00BE6DD3" w:rsidP="003F58F0">
            <w:pPr>
              <w:pStyle w:val="afff0"/>
              <w:jc w:val="center"/>
              <w:rPr>
                <w:rFonts w:ascii="Times New Roman" w:hAnsi="Times New Roman"/>
                <w:sz w:val="24"/>
                <w:szCs w:val="24"/>
                <w:lang w:val="ru-RU"/>
              </w:rPr>
            </w:pPr>
            <w:r w:rsidRPr="00BE6DD3">
              <w:rPr>
                <w:rFonts w:ascii="Times New Roman" w:hAnsi="Times New Roman"/>
                <w:sz w:val="24"/>
                <w:szCs w:val="24"/>
                <w:lang w:val="ru-RU"/>
              </w:rPr>
              <w:t>30</w:t>
            </w:r>
          </w:p>
        </w:tc>
      </w:tr>
      <w:tr w:rsidR="00BE6DD3" w:rsidRPr="00BE6DD3" w:rsidTr="003F58F0">
        <w:tc>
          <w:tcPr>
            <w:tcW w:w="9322" w:type="dxa"/>
            <w:tcBorders>
              <w:top w:val="single" w:sz="4" w:space="0" w:color="auto"/>
              <w:left w:val="single" w:sz="4" w:space="0" w:color="auto"/>
              <w:bottom w:val="single" w:sz="4" w:space="0" w:color="auto"/>
              <w:right w:val="single" w:sz="4" w:space="0" w:color="auto"/>
            </w:tcBorders>
          </w:tcPr>
          <w:p w:rsidR="00BE6DD3" w:rsidRPr="00BE6DD3" w:rsidRDefault="00BE6DD3" w:rsidP="003F58F0">
            <w:r w:rsidRPr="00BE6DD3">
              <w:t xml:space="preserve">Модернизация уличного освещения в </w:t>
            </w:r>
            <w:proofErr w:type="gramStart"/>
            <w:r w:rsidRPr="00BE6DD3">
              <w:t>городском</w:t>
            </w:r>
            <w:proofErr w:type="gramEnd"/>
            <w:r w:rsidRPr="00BE6DD3">
              <w:t xml:space="preserve">, сельских поселениях Инсарского муниципального района </w:t>
            </w:r>
          </w:p>
        </w:tc>
        <w:tc>
          <w:tcPr>
            <w:tcW w:w="1701" w:type="dxa"/>
            <w:tcBorders>
              <w:top w:val="single" w:sz="4" w:space="0" w:color="auto"/>
              <w:left w:val="single" w:sz="4" w:space="0" w:color="auto"/>
              <w:bottom w:val="single" w:sz="4" w:space="0" w:color="auto"/>
              <w:right w:val="single" w:sz="4" w:space="0" w:color="auto"/>
            </w:tcBorders>
          </w:tcPr>
          <w:p w:rsidR="00BE6DD3" w:rsidRPr="00BE6DD3" w:rsidRDefault="00BE6DD3" w:rsidP="003F58F0">
            <w:pPr>
              <w:pStyle w:val="af3"/>
              <w:jc w:val="center"/>
              <w:rPr>
                <w:rFonts w:ascii="Times New Roman" w:hAnsi="Times New Roman"/>
              </w:rPr>
            </w:pPr>
            <w:proofErr w:type="gramStart"/>
            <w:r w:rsidRPr="00BE6DD3">
              <w:rPr>
                <w:rFonts w:ascii="Times New Roman" w:hAnsi="Times New Roman"/>
              </w:rPr>
              <w:t>шт</w:t>
            </w:r>
            <w:proofErr w:type="gramEnd"/>
          </w:p>
        </w:tc>
        <w:tc>
          <w:tcPr>
            <w:tcW w:w="1276" w:type="dxa"/>
            <w:tcBorders>
              <w:top w:val="single" w:sz="4" w:space="0" w:color="auto"/>
              <w:left w:val="single" w:sz="4" w:space="0" w:color="auto"/>
              <w:bottom w:val="single" w:sz="4" w:space="0" w:color="auto"/>
              <w:right w:val="single" w:sz="4" w:space="0" w:color="auto"/>
            </w:tcBorders>
            <w:vAlign w:val="center"/>
          </w:tcPr>
          <w:p w:rsidR="00BE6DD3" w:rsidRPr="00BE6DD3" w:rsidRDefault="00BE6DD3" w:rsidP="003F58F0">
            <w:pPr>
              <w:pStyle w:val="afff0"/>
              <w:jc w:val="center"/>
              <w:rPr>
                <w:rFonts w:ascii="Times New Roman" w:hAnsi="Times New Roman"/>
                <w:sz w:val="24"/>
                <w:szCs w:val="24"/>
                <w:lang w:val="ru-RU"/>
              </w:rPr>
            </w:pPr>
            <w:r w:rsidRPr="00BE6DD3">
              <w:rPr>
                <w:rFonts w:ascii="Times New Roman" w:hAnsi="Times New Roman"/>
                <w:sz w:val="24"/>
                <w:szCs w:val="24"/>
                <w:lang w:val="ru-RU"/>
              </w:rPr>
              <w:t>60</w:t>
            </w:r>
          </w:p>
        </w:tc>
        <w:tc>
          <w:tcPr>
            <w:tcW w:w="1417" w:type="dxa"/>
            <w:tcBorders>
              <w:top w:val="single" w:sz="4" w:space="0" w:color="auto"/>
              <w:left w:val="single" w:sz="4" w:space="0" w:color="auto"/>
              <w:bottom w:val="single" w:sz="4" w:space="0" w:color="auto"/>
              <w:right w:val="single" w:sz="4" w:space="0" w:color="auto"/>
            </w:tcBorders>
            <w:vAlign w:val="center"/>
          </w:tcPr>
          <w:p w:rsidR="00BE6DD3" w:rsidRPr="00BE6DD3" w:rsidRDefault="00BE6DD3" w:rsidP="003F58F0">
            <w:pPr>
              <w:pStyle w:val="afff0"/>
              <w:jc w:val="center"/>
              <w:rPr>
                <w:rFonts w:ascii="Times New Roman" w:hAnsi="Times New Roman"/>
                <w:sz w:val="24"/>
                <w:szCs w:val="24"/>
                <w:lang w:val="ru-RU"/>
              </w:rPr>
            </w:pPr>
            <w:r w:rsidRPr="00BE6DD3">
              <w:rPr>
                <w:rFonts w:ascii="Times New Roman" w:hAnsi="Times New Roman"/>
                <w:sz w:val="24"/>
                <w:szCs w:val="24"/>
                <w:lang w:val="ru-RU"/>
              </w:rPr>
              <w:t>80</w:t>
            </w:r>
          </w:p>
        </w:tc>
        <w:tc>
          <w:tcPr>
            <w:tcW w:w="1418" w:type="dxa"/>
            <w:tcBorders>
              <w:top w:val="single" w:sz="4" w:space="0" w:color="auto"/>
              <w:left w:val="single" w:sz="4" w:space="0" w:color="auto"/>
              <w:bottom w:val="single" w:sz="4" w:space="0" w:color="auto"/>
              <w:right w:val="single" w:sz="4" w:space="0" w:color="auto"/>
            </w:tcBorders>
            <w:vAlign w:val="center"/>
          </w:tcPr>
          <w:p w:rsidR="00BE6DD3" w:rsidRPr="00BE6DD3" w:rsidRDefault="00BE6DD3" w:rsidP="003F58F0">
            <w:pPr>
              <w:pStyle w:val="afff0"/>
              <w:jc w:val="center"/>
              <w:rPr>
                <w:rFonts w:ascii="Times New Roman" w:hAnsi="Times New Roman"/>
                <w:sz w:val="24"/>
                <w:szCs w:val="24"/>
                <w:lang w:val="ru-RU"/>
              </w:rPr>
            </w:pPr>
            <w:r w:rsidRPr="00BE6DD3">
              <w:rPr>
                <w:rFonts w:ascii="Times New Roman" w:hAnsi="Times New Roman"/>
                <w:sz w:val="24"/>
                <w:szCs w:val="24"/>
                <w:lang w:val="ru-RU"/>
              </w:rPr>
              <w:t>80</w:t>
            </w:r>
          </w:p>
        </w:tc>
      </w:tr>
      <w:tr w:rsidR="00BE6DD3" w:rsidRPr="00BE6DD3" w:rsidTr="003F58F0">
        <w:tc>
          <w:tcPr>
            <w:tcW w:w="9322" w:type="dxa"/>
            <w:tcBorders>
              <w:top w:val="single" w:sz="4" w:space="0" w:color="auto"/>
              <w:left w:val="single" w:sz="4" w:space="0" w:color="auto"/>
              <w:bottom w:val="single" w:sz="4" w:space="0" w:color="auto"/>
              <w:right w:val="single" w:sz="4" w:space="0" w:color="auto"/>
            </w:tcBorders>
          </w:tcPr>
          <w:p w:rsidR="00BE6DD3" w:rsidRPr="00BE6DD3" w:rsidRDefault="00BE6DD3" w:rsidP="003F58F0">
            <w:r w:rsidRPr="00BE6DD3">
              <w:rPr>
                <w:iCs/>
              </w:rPr>
              <w:t>Текущий, капитальный ремонт объектов водоснабжения и теплоснабжения, находящихся в муниципальной собственности, приобретение оборудования, подлежащего установке на данных объектах и для пополнения муниципального аварийного резерва</w:t>
            </w:r>
          </w:p>
        </w:tc>
        <w:tc>
          <w:tcPr>
            <w:tcW w:w="1701" w:type="dxa"/>
            <w:tcBorders>
              <w:top w:val="single" w:sz="4" w:space="0" w:color="auto"/>
              <w:left w:val="single" w:sz="4" w:space="0" w:color="auto"/>
              <w:bottom w:val="single" w:sz="4" w:space="0" w:color="auto"/>
              <w:right w:val="single" w:sz="4" w:space="0" w:color="auto"/>
            </w:tcBorders>
          </w:tcPr>
          <w:p w:rsidR="00BE6DD3" w:rsidRPr="00BE6DD3" w:rsidRDefault="00BE6DD3" w:rsidP="003F58F0">
            <w:pPr>
              <w:pStyle w:val="af3"/>
              <w:jc w:val="center"/>
              <w:rPr>
                <w:rFonts w:ascii="Times New Roman" w:hAnsi="Times New Roman"/>
              </w:rPr>
            </w:pPr>
            <w:proofErr w:type="gramStart"/>
            <w:r w:rsidRPr="00BE6DD3">
              <w:rPr>
                <w:rFonts w:ascii="Times New Roman" w:hAnsi="Times New Roman"/>
              </w:rPr>
              <w:t>шт</w:t>
            </w:r>
            <w:proofErr w:type="gramEnd"/>
          </w:p>
        </w:tc>
        <w:tc>
          <w:tcPr>
            <w:tcW w:w="1276" w:type="dxa"/>
            <w:tcBorders>
              <w:top w:val="single" w:sz="4" w:space="0" w:color="auto"/>
              <w:left w:val="single" w:sz="4" w:space="0" w:color="auto"/>
              <w:bottom w:val="single" w:sz="4" w:space="0" w:color="auto"/>
              <w:right w:val="single" w:sz="4" w:space="0" w:color="auto"/>
            </w:tcBorders>
            <w:vAlign w:val="center"/>
          </w:tcPr>
          <w:p w:rsidR="00BE6DD3" w:rsidRPr="00BE6DD3" w:rsidRDefault="00BE6DD3" w:rsidP="003F58F0">
            <w:pPr>
              <w:pStyle w:val="afff0"/>
              <w:jc w:val="center"/>
              <w:rPr>
                <w:rFonts w:ascii="Times New Roman" w:hAnsi="Times New Roman"/>
                <w:sz w:val="24"/>
                <w:szCs w:val="24"/>
                <w:lang w:val="ru-RU"/>
              </w:rPr>
            </w:pPr>
            <w:r w:rsidRPr="00BE6DD3">
              <w:rPr>
                <w:rFonts w:ascii="Times New Roman" w:hAnsi="Times New Roman"/>
                <w:sz w:val="24"/>
                <w:szCs w:val="24"/>
                <w:lang w:val="ru-RU"/>
              </w:rPr>
              <w:t>0</w:t>
            </w:r>
          </w:p>
        </w:tc>
        <w:tc>
          <w:tcPr>
            <w:tcW w:w="1417" w:type="dxa"/>
            <w:tcBorders>
              <w:top w:val="single" w:sz="4" w:space="0" w:color="auto"/>
              <w:left w:val="single" w:sz="4" w:space="0" w:color="auto"/>
              <w:bottom w:val="single" w:sz="4" w:space="0" w:color="auto"/>
              <w:right w:val="single" w:sz="4" w:space="0" w:color="auto"/>
            </w:tcBorders>
            <w:vAlign w:val="center"/>
          </w:tcPr>
          <w:p w:rsidR="00BE6DD3" w:rsidRPr="00BE6DD3" w:rsidRDefault="00BE6DD3" w:rsidP="003F58F0">
            <w:pPr>
              <w:pStyle w:val="afff0"/>
              <w:jc w:val="center"/>
              <w:rPr>
                <w:rFonts w:ascii="Times New Roman" w:hAnsi="Times New Roman"/>
                <w:sz w:val="24"/>
                <w:szCs w:val="24"/>
                <w:lang w:val="ru-RU"/>
              </w:rPr>
            </w:pPr>
            <w:r w:rsidRPr="00BE6DD3">
              <w:rPr>
                <w:rFonts w:ascii="Times New Roman" w:hAnsi="Times New Roman"/>
                <w:sz w:val="24"/>
                <w:szCs w:val="24"/>
                <w:lang w:val="ru-RU"/>
              </w:rPr>
              <w:t>0</w:t>
            </w:r>
          </w:p>
        </w:tc>
        <w:tc>
          <w:tcPr>
            <w:tcW w:w="1418" w:type="dxa"/>
            <w:tcBorders>
              <w:top w:val="single" w:sz="4" w:space="0" w:color="auto"/>
              <w:left w:val="single" w:sz="4" w:space="0" w:color="auto"/>
              <w:bottom w:val="single" w:sz="4" w:space="0" w:color="auto"/>
              <w:right w:val="single" w:sz="4" w:space="0" w:color="auto"/>
            </w:tcBorders>
            <w:vAlign w:val="center"/>
          </w:tcPr>
          <w:p w:rsidR="00BE6DD3" w:rsidRPr="00BE6DD3" w:rsidRDefault="00BE6DD3" w:rsidP="003F58F0">
            <w:pPr>
              <w:pStyle w:val="afff0"/>
              <w:jc w:val="center"/>
              <w:rPr>
                <w:rFonts w:ascii="Times New Roman" w:hAnsi="Times New Roman"/>
                <w:sz w:val="24"/>
                <w:szCs w:val="24"/>
                <w:lang w:val="ru-RU"/>
              </w:rPr>
            </w:pPr>
            <w:r w:rsidRPr="00BE6DD3">
              <w:rPr>
                <w:rFonts w:ascii="Times New Roman" w:hAnsi="Times New Roman"/>
                <w:sz w:val="24"/>
                <w:szCs w:val="24"/>
                <w:lang w:val="ru-RU"/>
              </w:rPr>
              <w:t>3</w:t>
            </w:r>
          </w:p>
        </w:tc>
      </w:tr>
    </w:tbl>
    <w:p w:rsidR="00BE6DD3" w:rsidRDefault="00BE6DD3" w:rsidP="00A56987">
      <w:pPr>
        <w:pStyle w:val="ConsPlusNormal"/>
        <w:ind w:firstLine="540"/>
        <w:jc w:val="both"/>
        <w:rPr>
          <w:rFonts w:ascii="Times New Roman" w:hAnsi="Times New Roman" w:cs="Times New Roman"/>
          <w:sz w:val="24"/>
          <w:szCs w:val="24"/>
        </w:rPr>
        <w:sectPr w:rsidR="00BE6DD3" w:rsidSect="00BE6DD3">
          <w:pgSz w:w="16838" w:h="11906" w:orient="landscape"/>
          <w:pgMar w:top="1134" w:right="1134" w:bottom="567" w:left="1134" w:header="284" w:footer="0" w:gutter="0"/>
          <w:cols w:space="720"/>
          <w:formProt w:val="0"/>
          <w:docGrid w:linePitch="272"/>
        </w:sectPr>
      </w:pPr>
    </w:p>
    <w:p w:rsidR="00B2168E" w:rsidRPr="00B2168E" w:rsidRDefault="00B2168E" w:rsidP="00B2168E">
      <w:pPr>
        <w:jc w:val="center"/>
        <w:rPr>
          <w:b/>
        </w:rPr>
      </w:pPr>
      <w:r w:rsidRPr="00B2168E">
        <w:rPr>
          <w:b/>
        </w:rPr>
        <w:lastRenderedPageBreak/>
        <w:t>АДМИНИСТРАЦИЯ</w:t>
      </w:r>
    </w:p>
    <w:p w:rsidR="00B2168E" w:rsidRPr="00B2168E" w:rsidRDefault="00B2168E" w:rsidP="00B2168E">
      <w:pPr>
        <w:jc w:val="center"/>
        <w:rPr>
          <w:b/>
        </w:rPr>
      </w:pPr>
      <w:r w:rsidRPr="00B2168E">
        <w:rPr>
          <w:b/>
        </w:rPr>
        <w:t>ИНСАРСКОГО  МУНИЦИПАЛЬНОГО РАЙОНА</w:t>
      </w:r>
    </w:p>
    <w:p w:rsidR="00B2168E" w:rsidRPr="00B2168E" w:rsidRDefault="00B2168E" w:rsidP="00B2168E">
      <w:pPr>
        <w:jc w:val="center"/>
      </w:pPr>
      <w:r w:rsidRPr="00B2168E">
        <w:rPr>
          <w:b/>
        </w:rPr>
        <w:t>РЕСПУБЛИКИ МОРДОВИЯ</w:t>
      </w:r>
    </w:p>
    <w:p w:rsidR="00B2168E" w:rsidRPr="00B2168E" w:rsidRDefault="00B2168E" w:rsidP="00B2168E">
      <w:pPr>
        <w:jc w:val="center"/>
      </w:pPr>
    </w:p>
    <w:p w:rsidR="00B2168E" w:rsidRPr="00B2168E" w:rsidRDefault="00B2168E" w:rsidP="00B2168E">
      <w:pPr>
        <w:jc w:val="center"/>
        <w:rPr>
          <w:b/>
        </w:rPr>
      </w:pPr>
      <w:proofErr w:type="gramStart"/>
      <w:r w:rsidRPr="00B2168E">
        <w:rPr>
          <w:b/>
        </w:rPr>
        <w:t>П</w:t>
      </w:r>
      <w:proofErr w:type="gramEnd"/>
      <w:r w:rsidRPr="00B2168E">
        <w:rPr>
          <w:b/>
        </w:rPr>
        <w:t xml:space="preserve"> О С Т А Н О В Л Е Н И Е</w:t>
      </w:r>
    </w:p>
    <w:p w:rsidR="00B2168E" w:rsidRPr="00B2168E" w:rsidRDefault="00B2168E" w:rsidP="00B2168E">
      <w:pPr>
        <w:jc w:val="center"/>
      </w:pPr>
    </w:p>
    <w:p w:rsidR="00B2168E" w:rsidRPr="00B2168E" w:rsidRDefault="00B2168E" w:rsidP="00B2168E">
      <w:pPr>
        <w:jc w:val="center"/>
      </w:pPr>
      <w:r w:rsidRPr="00B2168E">
        <w:t>г. Инсар</w:t>
      </w:r>
    </w:p>
    <w:p w:rsidR="00B2168E" w:rsidRPr="00B2168E" w:rsidRDefault="00B2168E" w:rsidP="00B2168E"/>
    <w:p w:rsidR="00B2168E" w:rsidRPr="00B2168E" w:rsidRDefault="00B2168E" w:rsidP="00B2168E">
      <w:pPr>
        <w:rPr>
          <w:b/>
          <w:color w:val="000000"/>
        </w:rPr>
      </w:pPr>
      <w:r w:rsidRPr="00B2168E">
        <w:rPr>
          <w:b/>
          <w:color w:val="000000"/>
        </w:rPr>
        <w:t xml:space="preserve">от 28.09.2021 г.       </w:t>
      </w:r>
      <w:r>
        <w:rPr>
          <w:b/>
          <w:color w:val="000000"/>
        </w:rPr>
        <w:t xml:space="preserve">    </w:t>
      </w:r>
      <w:r w:rsidRPr="00B2168E">
        <w:rPr>
          <w:b/>
          <w:color w:val="000000"/>
        </w:rPr>
        <w:t xml:space="preserve">                                </w:t>
      </w:r>
      <w:r>
        <w:rPr>
          <w:b/>
          <w:color w:val="000000"/>
        </w:rPr>
        <w:t xml:space="preserve">                        </w:t>
      </w:r>
      <w:r w:rsidRPr="00B2168E">
        <w:rPr>
          <w:b/>
          <w:color w:val="000000"/>
        </w:rPr>
        <w:t xml:space="preserve">                                                                 № 310</w:t>
      </w:r>
    </w:p>
    <w:p w:rsidR="00B2168E" w:rsidRPr="00B2168E" w:rsidRDefault="00B2168E" w:rsidP="00B2168E">
      <w:pPr>
        <w:rPr>
          <w:b/>
          <w:color w:val="FFFFFF"/>
          <w:u w:val="single"/>
        </w:rPr>
      </w:pPr>
      <w:r w:rsidRPr="00B2168E">
        <w:rPr>
          <w:b/>
          <w:color w:val="FFFFFF"/>
          <w:u w:val="single"/>
        </w:rPr>
        <w:t>т 09.02.2021 г</w:t>
      </w:r>
      <w:r w:rsidRPr="00B2168E">
        <w:rPr>
          <w:b/>
          <w:color w:val="FFFFFF"/>
        </w:rPr>
        <w:t>.                                                                                                             № 40</w:t>
      </w:r>
    </w:p>
    <w:p w:rsidR="00B2168E" w:rsidRPr="00B2168E" w:rsidRDefault="00B2168E" w:rsidP="00B2168E">
      <w:pPr>
        <w:rPr>
          <w:color w:val="FFFFFF"/>
        </w:rPr>
      </w:pPr>
    </w:p>
    <w:p w:rsidR="00B2168E" w:rsidRPr="00B2168E" w:rsidRDefault="00B2168E" w:rsidP="00B2168E">
      <w:r w:rsidRPr="00B2168E">
        <w:t xml:space="preserve">О признании </w:t>
      </w:r>
      <w:proofErr w:type="gramStart"/>
      <w:r w:rsidRPr="00B2168E">
        <w:t>утратившим</w:t>
      </w:r>
      <w:proofErr w:type="gramEnd"/>
      <w:r w:rsidRPr="00B2168E">
        <w:t xml:space="preserve"> силу </w:t>
      </w:r>
    </w:p>
    <w:p w:rsidR="00B2168E" w:rsidRPr="00B2168E" w:rsidRDefault="00B2168E" w:rsidP="00B2168E">
      <w:r w:rsidRPr="00B2168E">
        <w:t>постановления администрации</w:t>
      </w:r>
    </w:p>
    <w:p w:rsidR="00B2168E" w:rsidRPr="00B2168E" w:rsidRDefault="00B2168E" w:rsidP="00B2168E">
      <w:r w:rsidRPr="00B2168E">
        <w:t>Инсарского муниципального</w:t>
      </w:r>
    </w:p>
    <w:p w:rsidR="00B2168E" w:rsidRPr="00B2168E" w:rsidRDefault="00B2168E" w:rsidP="00B2168E">
      <w:r w:rsidRPr="00B2168E">
        <w:t>района от 16.11.2020 г. № 324</w:t>
      </w:r>
    </w:p>
    <w:p w:rsidR="00B2168E" w:rsidRPr="00B2168E" w:rsidRDefault="00B2168E" w:rsidP="00B2168E">
      <w:pPr>
        <w:jc w:val="both"/>
      </w:pPr>
    </w:p>
    <w:p w:rsidR="00B2168E" w:rsidRPr="00B2168E" w:rsidRDefault="00B2168E" w:rsidP="00B2168E">
      <w:pPr>
        <w:jc w:val="both"/>
      </w:pPr>
    </w:p>
    <w:p w:rsidR="00B2168E" w:rsidRPr="00B2168E" w:rsidRDefault="00B2168E" w:rsidP="00B2168E">
      <w:pPr>
        <w:jc w:val="both"/>
      </w:pPr>
      <w:r w:rsidRPr="00B2168E">
        <w:t>В целях приведения постановления в соответствие с действующим законодательством Российской Федерации, администрация Инсарского муниципального района</w:t>
      </w:r>
    </w:p>
    <w:p w:rsidR="00B2168E" w:rsidRPr="00B2168E" w:rsidRDefault="00B2168E" w:rsidP="00B2168E">
      <w:pPr>
        <w:jc w:val="both"/>
      </w:pPr>
    </w:p>
    <w:p w:rsidR="00B2168E" w:rsidRPr="00B2168E" w:rsidRDefault="00B2168E" w:rsidP="00B2168E">
      <w:pPr>
        <w:jc w:val="center"/>
      </w:pPr>
      <w:r w:rsidRPr="00B2168E">
        <w:t>ПОСТАНОВЛЯЕТ:</w:t>
      </w:r>
    </w:p>
    <w:p w:rsidR="00B2168E" w:rsidRPr="00B2168E" w:rsidRDefault="00B2168E" w:rsidP="00B2168E">
      <w:pPr>
        <w:jc w:val="center"/>
      </w:pPr>
    </w:p>
    <w:p w:rsidR="00B2168E" w:rsidRPr="00B2168E" w:rsidRDefault="00B2168E" w:rsidP="00B2168E">
      <w:pPr>
        <w:ind w:firstLine="567"/>
        <w:jc w:val="both"/>
        <w:rPr>
          <w:color w:val="000000"/>
        </w:rPr>
      </w:pPr>
      <w:r w:rsidRPr="00B2168E">
        <w:rPr>
          <w:color w:val="000000"/>
        </w:rPr>
        <w:t>1. Признать утратившим силу постановление администрации Инсарского муниципального района от 16.11.2020 г. № 324 «Об установлении стоимости муниципальной услуги по организации питания обучающихся школьного возраста в муниципальных бюджетных общеобразовательных учреждениях, расположенных на территории Инсарского муниципального района».</w:t>
      </w:r>
    </w:p>
    <w:p w:rsidR="00B2168E" w:rsidRPr="00B2168E" w:rsidRDefault="00B2168E" w:rsidP="00B2168E">
      <w:pPr>
        <w:ind w:firstLine="567"/>
        <w:jc w:val="both"/>
        <w:rPr>
          <w:color w:val="000000"/>
        </w:rPr>
      </w:pPr>
      <w:r w:rsidRPr="00B2168E">
        <w:rPr>
          <w:color w:val="000000"/>
        </w:rPr>
        <w:t xml:space="preserve">2. Настоящее постановление вступает в силу после его </w:t>
      </w:r>
      <w:hyperlink r:id="rId48" w:history="1">
        <w:r w:rsidRPr="00B2168E">
          <w:rPr>
            <w:rStyle w:val="a5"/>
            <w:color w:val="000000"/>
          </w:rPr>
          <w:t>официального опубликования</w:t>
        </w:r>
      </w:hyperlink>
      <w:r w:rsidRPr="00B2168E">
        <w:rPr>
          <w:color w:val="000000"/>
        </w:rPr>
        <w:t xml:space="preserve"> и распространяет свое действие на правоотношения, возникшие с 1 января 2021 года.</w:t>
      </w:r>
    </w:p>
    <w:p w:rsidR="00B2168E" w:rsidRPr="00B2168E" w:rsidRDefault="00B2168E" w:rsidP="00B2168E">
      <w:pPr>
        <w:ind w:firstLine="567"/>
        <w:jc w:val="both"/>
      </w:pPr>
      <w:r w:rsidRPr="00B2168E">
        <w:rPr>
          <w:color w:val="000000"/>
        </w:rPr>
        <w:t xml:space="preserve">3. </w:t>
      </w:r>
      <w:proofErr w:type="gramStart"/>
      <w:r w:rsidRPr="00B2168E">
        <w:rPr>
          <w:color w:val="000000"/>
        </w:rPr>
        <w:t>Контроль</w:t>
      </w:r>
      <w:r w:rsidRPr="00B2168E">
        <w:t xml:space="preserve"> за</w:t>
      </w:r>
      <w:proofErr w:type="gramEnd"/>
      <w:r w:rsidRPr="00B2168E">
        <w:t xml:space="preserve"> исполнением настоящего постановления возложить на  Пронина А.Б. – первого заместителя главы Инсарского муниципального района.</w:t>
      </w:r>
    </w:p>
    <w:p w:rsidR="00B2168E" w:rsidRPr="00B2168E" w:rsidRDefault="00B2168E" w:rsidP="00B2168E"/>
    <w:p w:rsidR="00B2168E" w:rsidRPr="00B2168E" w:rsidRDefault="00B2168E" w:rsidP="00B2168E"/>
    <w:p w:rsidR="00B2168E" w:rsidRPr="00B2168E" w:rsidRDefault="00B2168E" w:rsidP="00B2168E"/>
    <w:p w:rsidR="00B2168E" w:rsidRPr="00B2168E" w:rsidRDefault="00B2168E" w:rsidP="00B2168E">
      <w:r w:rsidRPr="00B2168E">
        <w:t>Глава Инсарского</w:t>
      </w:r>
    </w:p>
    <w:p w:rsidR="00B2168E" w:rsidRPr="00B2168E" w:rsidRDefault="00B2168E" w:rsidP="00B2168E">
      <w:r w:rsidRPr="00B2168E">
        <w:t xml:space="preserve">муниципального района                             </w:t>
      </w:r>
      <w:r>
        <w:t xml:space="preserve">                         </w:t>
      </w:r>
      <w:r w:rsidRPr="00B2168E">
        <w:t xml:space="preserve">                                                 К.А. Мангутов</w:t>
      </w:r>
    </w:p>
    <w:p w:rsidR="00B2168E" w:rsidRDefault="00B2168E" w:rsidP="00B2168E">
      <w:pPr>
        <w:rPr>
          <w:color w:val="000000"/>
        </w:rPr>
      </w:pPr>
    </w:p>
    <w:p w:rsidR="00B2168E" w:rsidRDefault="00B2168E" w:rsidP="00B2168E">
      <w:pPr>
        <w:rPr>
          <w:color w:val="000000"/>
        </w:rPr>
      </w:pPr>
    </w:p>
    <w:p w:rsidR="00B2168E" w:rsidRDefault="00B2168E" w:rsidP="00B2168E">
      <w:pPr>
        <w:rPr>
          <w:color w:val="000000"/>
        </w:rPr>
      </w:pPr>
    </w:p>
    <w:p w:rsidR="00B2168E" w:rsidRDefault="00B2168E" w:rsidP="00B2168E">
      <w:pPr>
        <w:rPr>
          <w:color w:val="000000"/>
        </w:rPr>
      </w:pPr>
    </w:p>
    <w:p w:rsidR="00B2168E" w:rsidRDefault="00B2168E" w:rsidP="00B2168E">
      <w:pPr>
        <w:rPr>
          <w:color w:val="000000"/>
        </w:rPr>
      </w:pPr>
    </w:p>
    <w:p w:rsidR="00B2168E" w:rsidRDefault="00B2168E" w:rsidP="00B2168E">
      <w:pPr>
        <w:rPr>
          <w:color w:val="000000"/>
        </w:rPr>
      </w:pPr>
    </w:p>
    <w:p w:rsidR="00B2168E" w:rsidRDefault="00B2168E" w:rsidP="00B2168E">
      <w:pPr>
        <w:rPr>
          <w:color w:val="000000"/>
        </w:rPr>
      </w:pPr>
    </w:p>
    <w:p w:rsidR="00B2168E" w:rsidRDefault="00B2168E" w:rsidP="00B2168E">
      <w:pPr>
        <w:rPr>
          <w:color w:val="000000"/>
        </w:rPr>
      </w:pPr>
    </w:p>
    <w:p w:rsidR="00B2168E" w:rsidRDefault="00B2168E" w:rsidP="00B2168E">
      <w:pPr>
        <w:rPr>
          <w:color w:val="000000"/>
        </w:rPr>
      </w:pPr>
    </w:p>
    <w:p w:rsidR="00B2168E" w:rsidRDefault="00B2168E" w:rsidP="00B2168E">
      <w:pPr>
        <w:rPr>
          <w:color w:val="000000"/>
        </w:rPr>
      </w:pPr>
    </w:p>
    <w:p w:rsidR="00B2168E" w:rsidRDefault="00B2168E" w:rsidP="00B2168E">
      <w:pPr>
        <w:rPr>
          <w:color w:val="000000"/>
        </w:rPr>
      </w:pPr>
    </w:p>
    <w:p w:rsidR="00B2168E" w:rsidRDefault="00B2168E" w:rsidP="00B2168E">
      <w:pPr>
        <w:rPr>
          <w:color w:val="000000"/>
        </w:rPr>
      </w:pPr>
    </w:p>
    <w:p w:rsidR="00B2168E" w:rsidRDefault="00B2168E" w:rsidP="00B2168E">
      <w:pPr>
        <w:rPr>
          <w:color w:val="000000"/>
        </w:rPr>
      </w:pPr>
    </w:p>
    <w:p w:rsidR="00B2168E" w:rsidRDefault="00B2168E" w:rsidP="00B2168E">
      <w:pPr>
        <w:rPr>
          <w:color w:val="000000"/>
        </w:rPr>
      </w:pPr>
    </w:p>
    <w:p w:rsidR="00B2168E" w:rsidRDefault="00B2168E" w:rsidP="00B2168E">
      <w:pPr>
        <w:rPr>
          <w:color w:val="000000"/>
        </w:rPr>
      </w:pPr>
    </w:p>
    <w:p w:rsidR="00B2168E" w:rsidRDefault="00B2168E" w:rsidP="00B2168E">
      <w:pPr>
        <w:rPr>
          <w:color w:val="000000"/>
        </w:rPr>
      </w:pPr>
    </w:p>
    <w:p w:rsidR="00B2168E" w:rsidRPr="00B2168E" w:rsidRDefault="00B2168E" w:rsidP="00B2168E">
      <w:pPr>
        <w:jc w:val="center"/>
        <w:rPr>
          <w:b/>
        </w:rPr>
      </w:pPr>
      <w:r w:rsidRPr="00B2168E">
        <w:rPr>
          <w:b/>
        </w:rPr>
        <w:lastRenderedPageBreak/>
        <w:t>АДМИНИСТРАЦИЯ</w:t>
      </w:r>
    </w:p>
    <w:p w:rsidR="00B2168E" w:rsidRPr="00B2168E" w:rsidRDefault="00B2168E" w:rsidP="00B2168E">
      <w:pPr>
        <w:jc w:val="center"/>
        <w:rPr>
          <w:b/>
        </w:rPr>
      </w:pPr>
      <w:r w:rsidRPr="00B2168E">
        <w:rPr>
          <w:b/>
        </w:rPr>
        <w:t>ИНСАРСКОГО  МУНИЦИПАЛЬНОГО РАЙОНА</w:t>
      </w:r>
    </w:p>
    <w:p w:rsidR="00B2168E" w:rsidRPr="00B2168E" w:rsidRDefault="00B2168E" w:rsidP="00B2168E">
      <w:pPr>
        <w:jc w:val="center"/>
      </w:pPr>
      <w:r w:rsidRPr="00B2168E">
        <w:rPr>
          <w:b/>
        </w:rPr>
        <w:t>РЕСПУБЛИКИ МОРДОВИЯ</w:t>
      </w:r>
    </w:p>
    <w:p w:rsidR="00B2168E" w:rsidRPr="00B2168E" w:rsidRDefault="00B2168E" w:rsidP="00B2168E">
      <w:pPr>
        <w:jc w:val="center"/>
      </w:pPr>
    </w:p>
    <w:p w:rsidR="00B2168E" w:rsidRPr="00B2168E" w:rsidRDefault="00B2168E" w:rsidP="00B2168E">
      <w:pPr>
        <w:jc w:val="center"/>
      </w:pPr>
    </w:p>
    <w:p w:rsidR="00B2168E" w:rsidRPr="00B2168E" w:rsidRDefault="00B2168E" w:rsidP="00B2168E">
      <w:pPr>
        <w:jc w:val="center"/>
        <w:rPr>
          <w:b/>
        </w:rPr>
      </w:pPr>
      <w:proofErr w:type="gramStart"/>
      <w:r w:rsidRPr="00B2168E">
        <w:rPr>
          <w:b/>
        </w:rPr>
        <w:t>П</w:t>
      </w:r>
      <w:proofErr w:type="gramEnd"/>
      <w:r w:rsidRPr="00B2168E">
        <w:rPr>
          <w:b/>
        </w:rPr>
        <w:t xml:space="preserve"> О С Т А Н О В Л Е Н И Е</w:t>
      </w:r>
    </w:p>
    <w:p w:rsidR="00B2168E" w:rsidRPr="00B2168E" w:rsidRDefault="00B2168E" w:rsidP="00B2168E">
      <w:pPr>
        <w:jc w:val="center"/>
        <w:rPr>
          <w:b/>
        </w:rPr>
      </w:pPr>
    </w:p>
    <w:p w:rsidR="00B2168E" w:rsidRPr="00B2168E" w:rsidRDefault="00B2168E" w:rsidP="00B2168E">
      <w:pPr>
        <w:jc w:val="center"/>
      </w:pPr>
      <w:r w:rsidRPr="00B2168E">
        <w:t>г. Инсар</w:t>
      </w:r>
    </w:p>
    <w:p w:rsidR="00B2168E" w:rsidRPr="00B2168E" w:rsidRDefault="00B2168E" w:rsidP="00B2168E">
      <w:pPr>
        <w:rPr>
          <w:color w:val="000000"/>
        </w:rPr>
      </w:pPr>
    </w:p>
    <w:p w:rsidR="00B2168E" w:rsidRPr="00B2168E" w:rsidRDefault="00B2168E" w:rsidP="00B2168E">
      <w:pPr>
        <w:rPr>
          <w:b/>
        </w:rPr>
      </w:pPr>
      <w:r w:rsidRPr="00B2168E">
        <w:rPr>
          <w:b/>
        </w:rPr>
        <w:t xml:space="preserve">от 28.09.2021 г.                                                                  </w:t>
      </w:r>
      <w:r>
        <w:rPr>
          <w:b/>
        </w:rPr>
        <w:t xml:space="preserve">                         </w:t>
      </w:r>
      <w:r w:rsidRPr="00B2168E">
        <w:rPr>
          <w:b/>
        </w:rPr>
        <w:t xml:space="preserve">                                         № 311</w:t>
      </w:r>
    </w:p>
    <w:p w:rsidR="00B2168E" w:rsidRPr="00B2168E" w:rsidRDefault="00B2168E" w:rsidP="00B2168E">
      <w:pPr>
        <w:rPr>
          <w:b/>
        </w:rPr>
      </w:pPr>
    </w:p>
    <w:p w:rsidR="00B2168E" w:rsidRPr="00B2168E" w:rsidRDefault="00B2168E" w:rsidP="00B2168E">
      <w:r w:rsidRPr="00B2168E">
        <w:t xml:space="preserve">Об установлении стоимости горячего питания </w:t>
      </w:r>
    </w:p>
    <w:p w:rsidR="00B2168E" w:rsidRPr="00B2168E" w:rsidRDefault="00B2168E" w:rsidP="00B2168E">
      <w:proofErr w:type="gramStart"/>
      <w:r w:rsidRPr="00B2168E">
        <w:t>предоставляемого</w:t>
      </w:r>
      <w:proofErr w:type="gramEnd"/>
      <w:r w:rsidRPr="00B2168E">
        <w:t xml:space="preserve"> на бюджетной основе обучающимся, </w:t>
      </w:r>
    </w:p>
    <w:p w:rsidR="00B2168E" w:rsidRPr="00B2168E" w:rsidRDefault="00B2168E" w:rsidP="00B2168E">
      <w:proofErr w:type="gramStart"/>
      <w:r w:rsidRPr="00B2168E">
        <w:t>получающих</w:t>
      </w:r>
      <w:proofErr w:type="gramEnd"/>
      <w:r w:rsidRPr="00B2168E">
        <w:t xml:space="preserve"> начальное общее образование </w:t>
      </w:r>
    </w:p>
    <w:p w:rsidR="00B2168E" w:rsidRPr="00B2168E" w:rsidRDefault="00B2168E" w:rsidP="00B2168E">
      <w:r w:rsidRPr="00B2168E">
        <w:t xml:space="preserve">в муниципальных бюджетных общеобразовательных </w:t>
      </w:r>
    </w:p>
    <w:p w:rsidR="00B2168E" w:rsidRPr="00B2168E" w:rsidRDefault="00B2168E" w:rsidP="00B2168E">
      <w:proofErr w:type="gramStart"/>
      <w:r w:rsidRPr="00B2168E">
        <w:t>учреждениях</w:t>
      </w:r>
      <w:proofErr w:type="gramEnd"/>
      <w:r w:rsidRPr="00B2168E">
        <w:t xml:space="preserve"> Инсарского муниципального района </w:t>
      </w:r>
    </w:p>
    <w:p w:rsidR="00B2168E" w:rsidRPr="00B2168E" w:rsidRDefault="00B2168E" w:rsidP="00B2168E">
      <w:pPr>
        <w:jc w:val="both"/>
      </w:pPr>
    </w:p>
    <w:p w:rsidR="00B2168E" w:rsidRPr="00B2168E" w:rsidRDefault="00B2168E" w:rsidP="00B2168E">
      <w:pPr>
        <w:jc w:val="both"/>
      </w:pPr>
    </w:p>
    <w:p w:rsidR="00B2168E" w:rsidRPr="00B2168E" w:rsidRDefault="00B2168E" w:rsidP="00B2168E">
      <w:pPr>
        <w:ind w:firstLine="708"/>
        <w:jc w:val="both"/>
      </w:pPr>
      <w:proofErr w:type="gramStart"/>
      <w:r w:rsidRPr="00B2168E">
        <w:t xml:space="preserve">В соответствии с </w:t>
      </w:r>
      <w:hyperlink r:id="rId49" w:history="1">
        <w:r w:rsidRPr="00B2168E">
          <w:rPr>
            <w:rStyle w:val="af4"/>
            <w:color w:val="auto"/>
          </w:rPr>
          <w:t>Федеральным законом</w:t>
        </w:r>
      </w:hyperlink>
      <w:r w:rsidRPr="00B2168E">
        <w:t xml:space="preserve"> Российской Федерации от 29.12.2012 № 273-ФЗ «Об образовании в Российской Федерации», соглашением между Министерством образования Республики Мордовия и администрацией Инсарского муниципального района Республики Мордовия «О предоставлении субсидии из республиканского бюджета Республики Мордовия бюджету Инсарского муниципального района Республики Мордовия на софинансирование расходных обязательств муниципальных районов и городского округа Саранск, возникающих при реализации муниципальных программ муниципальных районов и</w:t>
      </w:r>
      <w:proofErr w:type="gramEnd"/>
      <w:r w:rsidRPr="00B2168E">
        <w:t xml:space="preserve"> </w:t>
      </w:r>
      <w:proofErr w:type="gramStart"/>
      <w:r w:rsidRPr="00B2168E">
        <w:t>городского округа Саранск, предусматривающих мероприятия по организации бесплатного горячего питания обучающихся, получающих начальное общее образование в муниципальных образовательных организациях муниципальных районов и городского округа Саранск в рамках государственной программы Республики Мордовия «Развитие образования в Республике Мордовия» на 2014 - 2025 годы» от 25.01.2021 г. № 89624000-1-2021-003, муниципальной программой «Развитие образования в Инсарском муниципальном районе Республики Мордовия» на 2016-2025 годы, утвержденной постановлением администрации</w:t>
      </w:r>
      <w:proofErr w:type="gramEnd"/>
      <w:r w:rsidRPr="00B2168E">
        <w:t xml:space="preserve"> Инсарского муниципального района от 10.12.2015 г. № 627, постановлением администрации Инсарского муниципального района от 23.09.2020 г. № 263 «Об утверждении Порядка предоставления и распределения субсидий муниципальным бюджетным общеобразовательным учреждениям Инсарского муниципального района  на организацию горячего питания обучающихся, получающих начальное общее образование», администрация Инсарского муниципального района</w:t>
      </w:r>
    </w:p>
    <w:p w:rsidR="00B2168E" w:rsidRPr="00B2168E" w:rsidRDefault="00B2168E" w:rsidP="00B2168E">
      <w:pPr>
        <w:jc w:val="both"/>
      </w:pPr>
    </w:p>
    <w:p w:rsidR="00B2168E" w:rsidRPr="00B2168E" w:rsidRDefault="00B2168E" w:rsidP="00B2168E">
      <w:pPr>
        <w:jc w:val="center"/>
      </w:pPr>
      <w:r w:rsidRPr="00B2168E">
        <w:t>ПОСТАНОВЛЯЕТ:</w:t>
      </w:r>
    </w:p>
    <w:p w:rsidR="00B2168E" w:rsidRPr="00B2168E" w:rsidRDefault="00B2168E" w:rsidP="00B2168E">
      <w:pPr>
        <w:jc w:val="both"/>
      </w:pPr>
    </w:p>
    <w:p w:rsidR="00B2168E" w:rsidRPr="00B2168E" w:rsidRDefault="00B2168E" w:rsidP="00B2168E">
      <w:pPr>
        <w:ind w:firstLine="708"/>
        <w:jc w:val="both"/>
      </w:pPr>
      <w:r w:rsidRPr="00B2168E">
        <w:t>1. Установить стоимость бесплатного горячего питания обучающихся, получающих начальное общее образование в муниципальных бюджетных общеобразовательных учреждениях Инсарского муниципального района на 2021 год в размере 49,63 рублей.</w:t>
      </w:r>
    </w:p>
    <w:p w:rsidR="00B2168E" w:rsidRPr="00B2168E" w:rsidRDefault="00B2168E" w:rsidP="00B2168E">
      <w:pPr>
        <w:ind w:firstLine="708"/>
        <w:jc w:val="both"/>
      </w:pPr>
      <w:bookmarkStart w:id="9" w:name="sub_2"/>
      <w:r w:rsidRPr="00B2168E">
        <w:t xml:space="preserve">2. </w:t>
      </w:r>
      <w:bookmarkEnd w:id="9"/>
      <w:r w:rsidRPr="00B2168E">
        <w:t xml:space="preserve">Настоящее постановление вступает в силу после его </w:t>
      </w:r>
      <w:hyperlink r:id="rId50" w:history="1">
        <w:r w:rsidRPr="00B2168E">
          <w:rPr>
            <w:rStyle w:val="af4"/>
            <w:color w:val="auto"/>
          </w:rPr>
          <w:t>официального опубликования</w:t>
        </w:r>
      </w:hyperlink>
      <w:r w:rsidRPr="00B2168E">
        <w:t xml:space="preserve"> и распространяет свое действие на правоотношения, возникшие с 1 января 2021 года.</w:t>
      </w:r>
    </w:p>
    <w:p w:rsidR="00B2168E" w:rsidRPr="00B2168E" w:rsidRDefault="00B2168E" w:rsidP="00B2168E">
      <w:pPr>
        <w:ind w:firstLine="708"/>
        <w:jc w:val="both"/>
      </w:pPr>
      <w:r w:rsidRPr="00B2168E">
        <w:t xml:space="preserve">3. </w:t>
      </w:r>
      <w:proofErr w:type="gramStart"/>
      <w:r w:rsidRPr="00B2168E">
        <w:t>Контроль за</w:t>
      </w:r>
      <w:proofErr w:type="gramEnd"/>
      <w:r w:rsidRPr="00B2168E">
        <w:t xml:space="preserve"> исполнением настоящего постановления возложить на Пронина А.Б. – первого заместителя главы Инсарского муниципального района. </w:t>
      </w:r>
    </w:p>
    <w:p w:rsidR="00B2168E" w:rsidRPr="00B2168E" w:rsidRDefault="00B2168E" w:rsidP="00B2168E">
      <w:pPr>
        <w:jc w:val="both"/>
      </w:pPr>
    </w:p>
    <w:p w:rsidR="00B2168E" w:rsidRPr="00B2168E" w:rsidRDefault="00B2168E" w:rsidP="00B2168E">
      <w:pPr>
        <w:jc w:val="both"/>
      </w:pPr>
    </w:p>
    <w:p w:rsidR="00B2168E" w:rsidRPr="00B2168E" w:rsidRDefault="00B2168E" w:rsidP="00B2168E">
      <w:pPr>
        <w:jc w:val="both"/>
      </w:pPr>
    </w:p>
    <w:p w:rsidR="00B2168E" w:rsidRPr="00B2168E" w:rsidRDefault="00B2168E" w:rsidP="00B2168E">
      <w:pPr>
        <w:jc w:val="both"/>
      </w:pPr>
      <w:r w:rsidRPr="00B2168E">
        <w:t>Глава Инсарского</w:t>
      </w:r>
    </w:p>
    <w:p w:rsidR="00B2168E" w:rsidRPr="00B2168E" w:rsidRDefault="00B2168E" w:rsidP="00B2168E">
      <w:pPr>
        <w:jc w:val="both"/>
      </w:pPr>
      <w:r w:rsidRPr="00B2168E">
        <w:t xml:space="preserve">муниципального района                                          </w:t>
      </w:r>
      <w:r>
        <w:t xml:space="preserve">                               </w:t>
      </w:r>
      <w:r w:rsidRPr="00B2168E">
        <w:t xml:space="preserve">                               К.А.Мангутов</w:t>
      </w:r>
    </w:p>
    <w:p w:rsidR="00B2168E" w:rsidRPr="00B2168E" w:rsidRDefault="00B2168E" w:rsidP="00B2168E">
      <w:pPr>
        <w:jc w:val="center"/>
        <w:rPr>
          <w:b/>
        </w:rPr>
      </w:pPr>
      <w:r w:rsidRPr="00B2168E">
        <w:rPr>
          <w:b/>
        </w:rPr>
        <w:lastRenderedPageBreak/>
        <w:t>АДМИНИСТРАЦИЯ</w:t>
      </w:r>
    </w:p>
    <w:p w:rsidR="00B2168E" w:rsidRPr="00B2168E" w:rsidRDefault="00B2168E" w:rsidP="00B2168E">
      <w:pPr>
        <w:jc w:val="center"/>
        <w:rPr>
          <w:b/>
        </w:rPr>
      </w:pPr>
      <w:r w:rsidRPr="00B2168E">
        <w:rPr>
          <w:b/>
        </w:rPr>
        <w:t>ИНСАРСКОГО  МУНИЦИПАЛЬНОГО РАЙОНА</w:t>
      </w:r>
    </w:p>
    <w:p w:rsidR="00B2168E" w:rsidRPr="00B2168E" w:rsidRDefault="00B2168E" w:rsidP="00B2168E">
      <w:pPr>
        <w:jc w:val="center"/>
      </w:pPr>
      <w:r w:rsidRPr="00B2168E">
        <w:rPr>
          <w:b/>
        </w:rPr>
        <w:t>РЕСПУБЛИКИ МОРДОВИЯ</w:t>
      </w:r>
    </w:p>
    <w:p w:rsidR="00B2168E" w:rsidRPr="00B2168E" w:rsidRDefault="00B2168E" w:rsidP="00B2168E">
      <w:pPr>
        <w:jc w:val="center"/>
      </w:pPr>
    </w:p>
    <w:p w:rsidR="00B2168E" w:rsidRPr="00B2168E" w:rsidRDefault="00B2168E" w:rsidP="00B2168E">
      <w:pPr>
        <w:jc w:val="center"/>
      </w:pPr>
    </w:p>
    <w:p w:rsidR="00B2168E" w:rsidRPr="00B2168E" w:rsidRDefault="00B2168E" w:rsidP="00B2168E">
      <w:pPr>
        <w:jc w:val="center"/>
        <w:rPr>
          <w:b/>
        </w:rPr>
      </w:pPr>
      <w:proofErr w:type="gramStart"/>
      <w:r w:rsidRPr="00B2168E">
        <w:rPr>
          <w:b/>
        </w:rPr>
        <w:t>П</w:t>
      </w:r>
      <w:proofErr w:type="gramEnd"/>
      <w:r w:rsidRPr="00B2168E">
        <w:rPr>
          <w:b/>
        </w:rPr>
        <w:t xml:space="preserve"> О С Т А Н О В Л Е Н И Е</w:t>
      </w:r>
    </w:p>
    <w:p w:rsidR="00B2168E" w:rsidRPr="00B2168E" w:rsidRDefault="00B2168E" w:rsidP="00B2168E">
      <w:pPr>
        <w:jc w:val="center"/>
        <w:rPr>
          <w:b/>
        </w:rPr>
      </w:pPr>
    </w:p>
    <w:p w:rsidR="00B2168E" w:rsidRPr="00B2168E" w:rsidRDefault="00B2168E" w:rsidP="00B2168E">
      <w:pPr>
        <w:jc w:val="center"/>
      </w:pPr>
      <w:r w:rsidRPr="00B2168E">
        <w:t>г. Инсар</w:t>
      </w:r>
    </w:p>
    <w:p w:rsidR="00B2168E" w:rsidRPr="00B2168E" w:rsidRDefault="00B2168E" w:rsidP="00B2168E">
      <w:pPr>
        <w:rPr>
          <w:color w:val="000000"/>
        </w:rPr>
      </w:pPr>
    </w:p>
    <w:p w:rsidR="00B2168E" w:rsidRPr="00B2168E" w:rsidRDefault="00B2168E" w:rsidP="00B2168E">
      <w:pPr>
        <w:rPr>
          <w:b/>
        </w:rPr>
      </w:pPr>
      <w:r w:rsidRPr="00B2168E">
        <w:rPr>
          <w:b/>
        </w:rPr>
        <w:t xml:space="preserve">от 28.09.2021 г.                                     </w:t>
      </w:r>
      <w:r>
        <w:rPr>
          <w:b/>
        </w:rPr>
        <w:t xml:space="preserve">                         </w:t>
      </w:r>
      <w:r w:rsidRPr="00B2168E">
        <w:rPr>
          <w:b/>
        </w:rPr>
        <w:t xml:space="preserve">                                                                      № 312</w:t>
      </w:r>
    </w:p>
    <w:p w:rsidR="00B2168E" w:rsidRPr="00B2168E" w:rsidRDefault="00B2168E" w:rsidP="00B2168E">
      <w:pPr>
        <w:rPr>
          <w:color w:val="000000"/>
        </w:rPr>
      </w:pPr>
    </w:p>
    <w:p w:rsidR="00B2168E" w:rsidRPr="00B2168E" w:rsidRDefault="00B2168E" w:rsidP="00B2168E">
      <w:r w:rsidRPr="00B2168E">
        <w:t>Об установлении стоимости муниципальной</w:t>
      </w:r>
    </w:p>
    <w:p w:rsidR="00B2168E" w:rsidRPr="00B2168E" w:rsidRDefault="00B2168E" w:rsidP="00B2168E">
      <w:r w:rsidRPr="00B2168E">
        <w:t xml:space="preserve">услуги по обеспечению бесплатным питанием детей </w:t>
      </w:r>
    </w:p>
    <w:p w:rsidR="00B2168E" w:rsidRPr="00B2168E" w:rsidRDefault="00B2168E" w:rsidP="00B2168E">
      <w:r w:rsidRPr="00B2168E">
        <w:t xml:space="preserve">с ограниченными возможностями здоровья и </w:t>
      </w:r>
    </w:p>
    <w:p w:rsidR="00B2168E" w:rsidRPr="00B2168E" w:rsidRDefault="00B2168E" w:rsidP="00B2168E">
      <w:r w:rsidRPr="00B2168E">
        <w:t xml:space="preserve">детей-инвалидов, обучающихся </w:t>
      </w:r>
      <w:proofErr w:type="gramStart"/>
      <w:r w:rsidRPr="00B2168E">
        <w:t>в</w:t>
      </w:r>
      <w:proofErr w:type="gramEnd"/>
      <w:r w:rsidRPr="00B2168E">
        <w:t xml:space="preserve"> муниципальных </w:t>
      </w:r>
    </w:p>
    <w:p w:rsidR="00B2168E" w:rsidRPr="00B2168E" w:rsidRDefault="00B2168E" w:rsidP="00B2168E">
      <w:r w:rsidRPr="00B2168E">
        <w:t xml:space="preserve">образовательных </w:t>
      </w:r>
      <w:proofErr w:type="gramStart"/>
      <w:r w:rsidRPr="00B2168E">
        <w:t>организациях</w:t>
      </w:r>
      <w:proofErr w:type="gramEnd"/>
      <w:r w:rsidRPr="00B2168E">
        <w:t xml:space="preserve"> Инсарского </w:t>
      </w:r>
    </w:p>
    <w:p w:rsidR="00B2168E" w:rsidRPr="00B2168E" w:rsidRDefault="00B2168E" w:rsidP="00B2168E">
      <w:r w:rsidRPr="00B2168E">
        <w:t xml:space="preserve">муниципального района Республики Мордовия, </w:t>
      </w:r>
    </w:p>
    <w:p w:rsidR="00B2168E" w:rsidRPr="00B2168E" w:rsidRDefault="00B2168E" w:rsidP="00B2168E">
      <w:r w:rsidRPr="00B2168E">
        <w:t xml:space="preserve">в том числе в случае обучения по </w:t>
      </w:r>
      <w:proofErr w:type="gramStart"/>
      <w:r w:rsidRPr="00B2168E">
        <w:t>медицинским</w:t>
      </w:r>
      <w:proofErr w:type="gramEnd"/>
      <w:r w:rsidRPr="00B2168E">
        <w:t xml:space="preserve"> </w:t>
      </w:r>
    </w:p>
    <w:p w:rsidR="00B2168E" w:rsidRPr="00B2168E" w:rsidRDefault="00B2168E" w:rsidP="00B2168E">
      <w:r w:rsidRPr="00B2168E">
        <w:t>показаниям на дому</w:t>
      </w:r>
    </w:p>
    <w:p w:rsidR="00B2168E" w:rsidRPr="00B2168E" w:rsidRDefault="00B2168E" w:rsidP="00B2168E"/>
    <w:p w:rsidR="00B2168E" w:rsidRPr="00B2168E" w:rsidRDefault="00B2168E" w:rsidP="00B2168E">
      <w:pPr>
        <w:ind w:right="2125"/>
      </w:pPr>
    </w:p>
    <w:p w:rsidR="00B2168E" w:rsidRPr="00B2168E" w:rsidRDefault="00B2168E" w:rsidP="00B2168E">
      <w:pPr>
        <w:ind w:firstLine="709"/>
        <w:jc w:val="both"/>
      </w:pPr>
      <w:proofErr w:type="gramStart"/>
      <w:r w:rsidRPr="00B2168E">
        <w:t xml:space="preserve">В соответствии с Федеральным законом от 6 октября 2003 года № 13–ФЗ «Об общих принципах организации местного самоуправления в Российской Федерации», </w:t>
      </w:r>
      <w:hyperlink r:id="rId51" w:history="1">
        <w:r w:rsidRPr="00B2168E">
          <w:rPr>
            <w:rStyle w:val="af4"/>
            <w:color w:val="auto"/>
            <w:u w:val="none"/>
          </w:rPr>
          <w:t>Федеральным законом</w:t>
        </w:r>
      </w:hyperlink>
      <w:r w:rsidRPr="00B2168E">
        <w:t xml:space="preserve"> Российской Федерации от 29.12.2012 № 273-ФЗ «Об образовании в Российской Федерации», постановлением администрации Инсарского муниципального района от 20.01.2015 г. № 17 «Об утверждении Порядка определения объема и условий предоставления субсидий на иные цели муниципальным бюджетным и автономным учреждениям» администрация Инсарского</w:t>
      </w:r>
      <w:proofErr w:type="gramEnd"/>
      <w:r w:rsidRPr="00B2168E">
        <w:t xml:space="preserve"> </w:t>
      </w:r>
      <w:proofErr w:type="gramStart"/>
      <w:r w:rsidRPr="00B2168E">
        <w:t>муниципального района, постановлением администрации Инсарского муниципального района от 04.02.2021 г. № 35 «Об утверждении Порядка предоставления мер социальной поддержки по обеспечению бесплатным питанием детей с ограниченными возможностями здоровья и детей-инвалидов, обучающихся в муниципальных образовательных организациях Инсарского муниципального района Республики Мордовия, в том числе в случае обучения по медицинским показаниям на дому», администрация Инсарского муниципального района</w:t>
      </w:r>
      <w:proofErr w:type="gramEnd"/>
    </w:p>
    <w:p w:rsidR="00B2168E" w:rsidRPr="00B2168E" w:rsidRDefault="00B2168E" w:rsidP="00B2168E">
      <w:pPr>
        <w:jc w:val="both"/>
      </w:pPr>
    </w:p>
    <w:p w:rsidR="00B2168E" w:rsidRPr="00B2168E" w:rsidRDefault="00B2168E" w:rsidP="00B2168E">
      <w:pPr>
        <w:jc w:val="center"/>
      </w:pPr>
      <w:r w:rsidRPr="00B2168E">
        <w:t>ПОСТАНОВЛЯЕТ:</w:t>
      </w:r>
    </w:p>
    <w:p w:rsidR="00B2168E" w:rsidRPr="00B2168E" w:rsidRDefault="00B2168E" w:rsidP="00B2168E">
      <w:pPr>
        <w:jc w:val="both"/>
      </w:pPr>
    </w:p>
    <w:p w:rsidR="00B2168E" w:rsidRPr="00B2168E" w:rsidRDefault="00B2168E" w:rsidP="00B2168E">
      <w:pPr>
        <w:ind w:firstLine="708"/>
        <w:jc w:val="both"/>
      </w:pPr>
      <w:r w:rsidRPr="00B2168E">
        <w:t>1. Установить:</w:t>
      </w:r>
    </w:p>
    <w:p w:rsidR="00B2168E" w:rsidRPr="00B2168E" w:rsidRDefault="00B2168E" w:rsidP="00B2168E">
      <w:pPr>
        <w:ind w:firstLine="708"/>
        <w:jc w:val="both"/>
      </w:pPr>
      <w:r w:rsidRPr="00B2168E">
        <w:t>1) стоимость двухразового питания детей с ограниченными возможностями здоровья и детей-инвалидов получающих основное общее и среднее образование в муниципальных образовательных организациях Инсарского муниципального района, в размере 103,86 рубля;</w:t>
      </w:r>
    </w:p>
    <w:p w:rsidR="00B2168E" w:rsidRPr="00B2168E" w:rsidRDefault="00B2168E" w:rsidP="00B2168E">
      <w:pPr>
        <w:ind w:firstLine="708"/>
        <w:jc w:val="both"/>
      </w:pPr>
      <w:r w:rsidRPr="00B2168E">
        <w:t xml:space="preserve">2) стоимость питания детей с ограниченными возможностями здоровья и </w:t>
      </w:r>
      <w:proofErr w:type="gramStart"/>
      <w:r w:rsidRPr="00B2168E">
        <w:t>детей-инвалидов</w:t>
      </w:r>
      <w:proofErr w:type="gramEnd"/>
      <w:r w:rsidRPr="00B2168E">
        <w:t xml:space="preserve"> получающих начальное общее образование в муниципальных образовательных организациях Инсарского муниципального района, в размере 54,23 рубля;</w:t>
      </w:r>
    </w:p>
    <w:p w:rsidR="00B2168E" w:rsidRPr="00B2168E" w:rsidRDefault="00B2168E" w:rsidP="00B2168E">
      <w:pPr>
        <w:ind w:firstLine="708"/>
        <w:jc w:val="both"/>
      </w:pPr>
      <w:r w:rsidRPr="00B2168E">
        <w:t>3) стоимость сухого пайка для детей с ограниченными возможностями здоровья и детей-инвалидов, получающих образование по основным общеобразовательным программам на дому, в размере 103,86 рубля;</w:t>
      </w:r>
    </w:p>
    <w:p w:rsidR="00B2168E" w:rsidRPr="00B2168E" w:rsidRDefault="00B2168E" w:rsidP="00B2168E">
      <w:pPr>
        <w:ind w:firstLine="708"/>
        <w:jc w:val="both"/>
      </w:pPr>
      <w:r w:rsidRPr="00B2168E">
        <w:t>4) размер компенсации за питание для детей с ограниченными возможностями здоровья и детей-инвалидов, получающих образование по основным общеобразовательным программам  на дому, в размере 103,86 рубля.</w:t>
      </w:r>
    </w:p>
    <w:p w:rsidR="00B2168E" w:rsidRPr="00B2168E" w:rsidRDefault="00B2168E" w:rsidP="00B2168E">
      <w:pPr>
        <w:ind w:firstLine="708"/>
        <w:jc w:val="both"/>
      </w:pPr>
      <w:r w:rsidRPr="00B2168E">
        <w:t xml:space="preserve">2. Настоящее постановление вступает в силу после его </w:t>
      </w:r>
      <w:hyperlink r:id="rId52" w:history="1">
        <w:r w:rsidRPr="00B2168E">
          <w:rPr>
            <w:rStyle w:val="af4"/>
            <w:color w:val="auto"/>
            <w:u w:val="none"/>
          </w:rPr>
          <w:t>официального опубликования</w:t>
        </w:r>
      </w:hyperlink>
      <w:r w:rsidRPr="00B2168E">
        <w:t xml:space="preserve"> и распространяет свое действие на правоотношения, возникшие с 1 января 2021 года.</w:t>
      </w:r>
    </w:p>
    <w:p w:rsidR="00B2168E" w:rsidRPr="00B2168E" w:rsidRDefault="00B2168E" w:rsidP="00B2168E">
      <w:pPr>
        <w:ind w:firstLine="708"/>
        <w:jc w:val="both"/>
      </w:pPr>
      <w:r w:rsidRPr="00B2168E">
        <w:lastRenderedPageBreak/>
        <w:t xml:space="preserve">3. </w:t>
      </w:r>
      <w:proofErr w:type="gramStart"/>
      <w:r w:rsidRPr="00B2168E">
        <w:t>Контроль за</w:t>
      </w:r>
      <w:proofErr w:type="gramEnd"/>
      <w:r w:rsidRPr="00B2168E">
        <w:t xml:space="preserve"> исполнением настоящего постановления возложить на Пронина А.Б. – первого заместителя главы Инсарского муниципального района. </w:t>
      </w:r>
    </w:p>
    <w:p w:rsidR="00B2168E" w:rsidRPr="00B2168E" w:rsidRDefault="00B2168E" w:rsidP="00B2168E">
      <w:pPr>
        <w:jc w:val="both"/>
      </w:pPr>
    </w:p>
    <w:p w:rsidR="00B2168E" w:rsidRPr="00B2168E" w:rsidRDefault="00B2168E" w:rsidP="00B2168E">
      <w:pPr>
        <w:jc w:val="both"/>
      </w:pPr>
    </w:p>
    <w:p w:rsidR="00B2168E" w:rsidRPr="00B2168E" w:rsidRDefault="00B2168E" w:rsidP="00B2168E">
      <w:pPr>
        <w:jc w:val="both"/>
      </w:pPr>
    </w:p>
    <w:p w:rsidR="00B2168E" w:rsidRPr="00B2168E" w:rsidRDefault="00B2168E" w:rsidP="00B2168E">
      <w:pPr>
        <w:jc w:val="both"/>
      </w:pPr>
      <w:r w:rsidRPr="00B2168E">
        <w:t>Глава Инсарского</w:t>
      </w:r>
    </w:p>
    <w:p w:rsidR="00B2168E" w:rsidRPr="00B2168E" w:rsidRDefault="00B2168E" w:rsidP="00B2168E">
      <w:pPr>
        <w:jc w:val="both"/>
      </w:pPr>
      <w:r w:rsidRPr="00B2168E">
        <w:t xml:space="preserve">муниципального района                            </w:t>
      </w:r>
      <w:r>
        <w:t xml:space="preserve">                         </w:t>
      </w:r>
      <w:r w:rsidRPr="00B2168E">
        <w:t xml:space="preserve">                                                   К.А.Мангутов</w:t>
      </w:r>
    </w:p>
    <w:p w:rsidR="00B2168E" w:rsidRPr="00B2168E" w:rsidRDefault="00B2168E" w:rsidP="00B2168E">
      <w:pPr>
        <w:rPr>
          <w:color w:val="000000"/>
        </w:rPr>
      </w:pPr>
    </w:p>
    <w:p w:rsidR="00B2168E" w:rsidRPr="00B2168E" w:rsidRDefault="00B2168E" w:rsidP="00B2168E">
      <w:pPr>
        <w:rPr>
          <w:color w:val="000000"/>
        </w:rPr>
      </w:pPr>
    </w:p>
    <w:p w:rsidR="00B2168E" w:rsidRDefault="00B2168E" w:rsidP="00653D40">
      <w:pPr>
        <w:pStyle w:val="ConsPlusNormal"/>
        <w:ind w:firstLine="0"/>
        <w:jc w:val="both"/>
        <w:rPr>
          <w:rFonts w:ascii="Times New Roman" w:hAnsi="Times New Roman" w:cs="Times New Roman"/>
          <w:sz w:val="24"/>
          <w:szCs w:val="24"/>
        </w:rPr>
      </w:pPr>
    </w:p>
    <w:p w:rsidR="00653D40" w:rsidRDefault="00653D40" w:rsidP="00653D40">
      <w:pPr>
        <w:pStyle w:val="ConsPlusNormal"/>
        <w:ind w:firstLine="0"/>
        <w:jc w:val="both"/>
        <w:rPr>
          <w:rFonts w:ascii="Times New Roman" w:hAnsi="Times New Roman" w:cs="Times New Roman"/>
          <w:sz w:val="24"/>
          <w:szCs w:val="24"/>
        </w:rPr>
      </w:pPr>
    </w:p>
    <w:p w:rsidR="00653D40" w:rsidRDefault="00653D40" w:rsidP="00653D40">
      <w:pPr>
        <w:pStyle w:val="ConsPlusNormal"/>
        <w:ind w:firstLine="0"/>
        <w:jc w:val="both"/>
        <w:rPr>
          <w:rFonts w:ascii="Times New Roman" w:hAnsi="Times New Roman" w:cs="Times New Roman"/>
          <w:sz w:val="24"/>
          <w:szCs w:val="24"/>
        </w:rPr>
      </w:pPr>
    </w:p>
    <w:p w:rsidR="00653D40" w:rsidRDefault="00653D40" w:rsidP="00653D40">
      <w:pPr>
        <w:pStyle w:val="ConsPlusNormal"/>
        <w:ind w:firstLine="0"/>
        <w:jc w:val="both"/>
        <w:rPr>
          <w:rFonts w:ascii="Times New Roman" w:hAnsi="Times New Roman" w:cs="Times New Roman"/>
          <w:sz w:val="24"/>
          <w:szCs w:val="24"/>
        </w:rPr>
      </w:pPr>
    </w:p>
    <w:p w:rsidR="00653D40" w:rsidRDefault="00653D40" w:rsidP="00653D40">
      <w:pPr>
        <w:pStyle w:val="ConsPlusNormal"/>
        <w:ind w:firstLine="0"/>
        <w:jc w:val="both"/>
        <w:rPr>
          <w:rFonts w:ascii="Times New Roman" w:hAnsi="Times New Roman" w:cs="Times New Roman"/>
          <w:sz w:val="24"/>
          <w:szCs w:val="24"/>
        </w:rPr>
      </w:pPr>
    </w:p>
    <w:p w:rsidR="00653D40" w:rsidRDefault="00653D40" w:rsidP="00653D40">
      <w:pPr>
        <w:pStyle w:val="ConsPlusNormal"/>
        <w:ind w:firstLine="0"/>
        <w:jc w:val="both"/>
        <w:rPr>
          <w:rFonts w:ascii="Times New Roman" w:hAnsi="Times New Roman" w:cs="Times New Roman"/>
          <w:sz w:val="24"/>
          <w:szCs w:val="24"/>
        </w:rPr>
      </w:pPr>
    </w:p>
    <w:p w:rsidR="00653D40" w:rsidRDefault="00653D40" w:rsidP="00653D40">
      <w:pPr>
        <w:pStyle w:val="ConsPlusNormal"/>
        <w:ind w:firstLine="0"/>
        <w:jc w:val="both"/>
        <w:rPr>
          <w:rFonts w:ascii="Times New Roman" w:hAnsi="Times New Roman" w:cs="Times New Roman"/>
          <w:sz w:val="24"/>
          <w:szCs w:val="24"/>
        </w:rPr>
      </w:pPr>
    </w:p>
    <w:p w:rsidR="00653D40" w:rsidRDefault="00653D40" w:rsidP="00653D40">
      <w:pPr>
        <w:pStyle w:val="ConsPlusNormal"/>
        <w:ind w:firstLine="0"/>
        <w:jc w:val="both"/>
        <w:rPr>
          <w:rFonts w:ascii="Times New Roman" w:hAnsi="Times New Roman" w:cs="Times New Roman"/>
          <w:sz w:val="24"/>
          <w:szCs w:val="24"/>
        </w:rPr>
      </w:pPr>
    </w:p>
    <w:p w:rsidR="00653D40" w:rsidRDefault="00653D40" w:rsidP="00653D40">
      <w:pPr>
        <w:pStyle w:val="ConsPlusNormal"/>
        <w:ind w:firstLine="0"/>
        <w:jc w:val="both"/>
        <w:rPr>
          <w:rFonts w:ascii="Times New Roman" w:hAnsi="Times New Roman" w:cs="Times New Roman"/>
          <w:sz w:val="24"/>
          <w:szCs w:val="24"/>
        </w:rPr>
      </w:pPr>
    </w:p>
    <w:p w:rsidR="00653D40" w:rsidRDefault="00653D40" w:rsidP="00653D40">
      <w:pPr>
        <w:pStyle w:val="ConsPlusNormal"/>
        <w:ind w:firstLine="0"/>
        <w:jc w:val="both"/>
        <w:rPr>
          <w:rFonts w:ascii="Times New Roman" w:hAnsi="Times New Roman" w:cs="Times New Roman"/>
          <w:sz w:val="24"/>
          <w:szCs w:val="24"/>
        </w:rPr>
      </w:pPr>
    </w:p>
    <w:p w:rsidR="00653D40" w:rsidRDefault="00653D40" w:rsidP="00653D40">
      <w:pPr>
        <w:pStyle w:val="ConsPlusNormal"/>
        <w:ind w:firstLine="0"/>
        <w:jc w:val="both"/>
        <w:rPr>
          <w:rFonts w:ascii="Times New Roman" w:hAnsi="Times New Roman" w:cs="Times New Roman"/>
          <w:sz w:val="24"/>
          <w:szCs w:val="24"/>
        </w:rPr>
      </w:pPr>
    </w:p>
    <w:p w:rsidR="00653D40" w:rsidRDefault="00653D40" w:rsidP="00653D40">
      <w:pPr>
        <w:pStyle w:val="ConsPlusNormal"/>
        <w:ind w:firstLine="0"/>
        <w:jc w:val="both"/>
        <w:rPr>
          <w:rFonts w:ascii="Times New Roman" w:hAnsi="Times New Roman" w:cs="Times New Roman"/>
          <w:sz w:val="24"/>
          <w:szCs w:val="24"/>
        </w:rPr>
      </w:pPr>
    </w:p>
    <w:p w:rsidR="00653D40" w:rsidRDefault="00653D40" w:rsidP="00653D40">
      <w:pPr>
        <w:pStyle w:val="ConsPlusNormal"/>
        <w:ind w:firstLine="0"/>
        <w:jc w:val="both"/>
        <w:rPr>
          <w:rFonts w:ascii="Times New Roman" w:hAnsi="Times New Roman" w:cs="Times New Roman"/>
          <w:sz w:val="24"/>
          <w:szCs w:val="24"/>
        </w:rPr>
      </w:pPr>
    </w:p>
    <w:p w:rsidR="00653D40" w:rsidRDefault="00653D40" w:rsidP="00653D40">
      <w:pPr>
        <w:pStyle w:val="ConsPlusNormal"/>
        <w:ind w:firstLine="0"/>
        <w:jc w:val="both"/>
        <w:rPr>
          <w:rFonts w:ascii="Times New Roman" w:hAnsi="Times New Roman" w:cs="Times New Roman"/>
          <w:sz w:val="24"/>
          <w:szCs w:val="24"/>
        </w:rPr>
      </w:pPr>
    </w:p>
    <w:p w:rsidR="00653D40" w:rsidRDefault="00653D40" w:rsidP="00653D40">
      <w:pPr>
        <w:pStyle w:val="ConsPlusNormal"/>
        <w:ind w:firstLine="0"/>
        <w:jc w:val="both"/>
        <w:rPr>
          <w:rFonts w:ascii="Times New Roman" w:hAnsi="Times New Roman" w:cs="Times New Roman"/>
          <w:sz w:val="24"/>
          <w:szCs w:val="24"/>
        </w:rPr>
      </w:pPr>
    </w:p>
    <w:p w:rsidR="00653D40" w:rsidRDefault="00653D40" w:rsidP="00653D40">
      <w:pPr>
        <w:pStyle w:val="ConsPlusNormal"/>
        <w:ind w:firstLine="0"/>
        <w:jc w:val="both"/>
        <w:rPr>
          <w:rFonts w:ascii="Times New Roman" w:hAnsi="Times New Roman" w:cs="Times New Roman"/>
          <w:sz w:val="24"/>
          <w:szCs w:val="24"/>
        </w:rPr>
      </w:pPr>
    </w:p>
    <w:p w:rsidR="00653D40" w:rsidRDefault="00653D40" w:rsidP="00653D40">
      <w:pPr>
        <w:pStyle w:val="ConsPlusNormal"/>
        <w:ind w:firstLine="0"/>
        <w:jc w:val="both"/>
        <w:rPr>
          <w:rFonts w:ascii="Times New Roman" w:hAnsi="Times New Roman" w:cs="Times New Roman"/>
          <w:sz w:val="24"/>
          <w:szCs w:val="24"/>
        </w:rPr>
      </w:pPr>
    </w:p>
    <w:p w:rsidR="00653D40" w:rsidRDefault="00653D40" w:rsidP="00653D40">
      <w:pPr>
        <w:pStyle w:val="ConsPlusNormal"/>
        <w:ind w:firstLine="0"/>
        <w:jc w:val="both"/>
        <w:rPr>
          <w:rFonts w:ascii="Times New Roman" w:hAnsi="Times New Roman" w:cs="Times New Roman"/>
          <w:sz w:val="24"/>
          <w:szCs w:val="24"/>
        </w:rPr>
      </w:pPr>
    </w:p>
    <w:p w:rsidR="00653D40" w:rsidRDefault="00653D40" w:rsidP="00653D40">
      <w:pPr>
        <w:pStyle w:val="ConsPlusNormal"/>
        <w:ind w:firstLine="0"/>
        <w:jc w:val="both"/>
        <w:rPr>
          <w:rFonts w:ascii="Times New Roman" w:hAnsi="Times New Roman" w:cs="Times New Roman"/>
          <w:sz w:val="24"/>
          <w:szCs w:val="24"/>
        </w:rPr>
      </w:pPr>
    </w:p>
    <w:p w:rsidR="00653D40" w:rsidRDefault="00653D40" w:rsidP="00653D40">
      <w:pPr>
        <w:pStyle w:val="ConsPlusNormal"/>
        <w:ind w:firstLine="0"/>
        <w:jc w:val="both"/>
        <w:rPr>
          <w:rFonts w:ascii="Times New Roman" w:hAnsi="Times New Roman" w:cs="Times New Roman"/>
          <w:sz w:val="24"/>
          <w:szCs w:val="24"/>
        </w:rPr>
      </w:pPr>
    </w:p>
    <w:p w:rsidR="00653D40" w:rsidRDefault="00653D40" w:rsidP="00653D40">
      <w:pPr>
        <w:pStyle w:val="ConsPlusNormal"/>
        <w:ind w:firstLine="0"/>
        <w:jc w:val="both"/>
        <w:rPr>
          <w:rFonts w:ascii="Times New Roman" w:hAnsi="Times New Roman" w:cs="Times New Roman"/>
          <w:sz w:val="24"/>
          <w:szCs w:val="24"/>
        </w:rPr>
      </w:pPr>
    </w:p>
    <w:p w:rsidR="00653D40" w:rsidRDefault="00653D40" w:rsidP="00653D40">
      <w:pPr>
        <w:pStyle w:val="ConsPlusNormal"/>
        <w:ind w:firstLine="0"/>
        <w:jc w:val="both"/>
        <w:rPr>
          <w:rFonts w:ascii="Times New Roman" w:hAnsi="Times New Roman" w:cs="Times New Roman"/>
          <w:sz w:val="24"/>
          <w:szCs w:val="24"/>
        </w:rPr>
      </w:pPr>
    </w:p>
    <w:p w:rsidR="00653D40" w:rsidRDefault="00653D40" w:rsidP="00653D40">
      <w:pPr>
        <w:pStyle w:val="ConsPlusNormal"/>
        <w:ind w:firstLine="0"/>
        <w:jc w:val="both"/>
        <w:rPr>
          <w:rFonts w:ascii="Times New Roman" w:hAnsi="Times New Roman" w:cs="Times New Roman"/>
          <w:sz w:val="24"/>
          <w:szCs w:val="24"/>
        </w:rPr>
      </w:pPr>
    </w:p>
    <w:p w:rsidR="00653D40" w:rsidRDefault="00653D40" w:rsidP="00653D40">
      <w:pPr>
        <w:pStyle w:val="ConsPlusNormal"/>
        <w:ind w:firstLine="0"/>
        <w:jc w:val="both"/>
        <w:rPr>
          <w:rFonts w:ascii="Times New Roman" w:hAnsi="Times New Roman" w:cs="Times New Roman"/>
          <w:sz w:val="24"/>
          <w:szCs w:val="24"/>
        </w:rPr>
      </w:pPr>
    </w:p>
    <w:p w:rsidR="00653D40" w:rsidRDefault="00653D40" w:rsidP="00653D40">
      <w:pPr>
        <w:pStyle w:val="ConsPlusNormal"/>
        <w:ind w:firstLine="0"/>
        <w:jc w:val="both"/>
        <w:rPr>
          <w:rFonts w:ascii="Times New Roman" w:hAnsi="Times New Roman" w:cs="Times New Roman"/>
          <w:sz w:val="24"/>
          <w:szCs w:val="24"/>
        </w:rPr>
      </w:pPr>
    </w:p>
    <w:p w:rsidR="00653D40" w:rsidRDefault="00653D40" w:rsidP="00653D40">
      <w:pPr>
        <w:pStyle w:val="ConsPlusNormal"/>
        <w:ind w:firstLine="0"/>
        <w:jc w:val="both"/>
        <w:rPr>
          <w:rFonts w:ascii="Times New Roman" w:hAnsi="Times New Roman" w:cs="Times New Roman"/>
          <w:sz w:val="24"/>
          <w:szCs w:val="24"/>
        </w:rPr>
      </w:pPr>
    </w:p>
    <w:p w:rsidR="00653D40" w:rsidRDefault="00653D40" w:rsidP="00653D40">
      <w:pPr>
        <w:pStyle w:val="ConsPlusNormal"/>
        <w:ind w:firstLine="0"/>
        <w:jc w:val="both"/>
        <w:rPr>
          <w:rFonts w:ascii="Times New Roman" w:hAnsi="Times New Roman" w:cs="Times New Roman"/>
          <w:sz w:val="24"/>
          <w:szCs w:val="24"/>
        </w:rPr>
      </w:pPr>
    </w:p>
    <w:p w:rsidR="00653D40" w:rsidRDefault="00653D40" w:rsidP="00653D40">
      <w:pPr>
        <w:pStyle w:val="ConsPlusNormal"/>
        <w:ind w:firstLine="0"/>
        <w:jc w:val="both"/>
        <w:rPr>
          <w:rFonts w:ascii="Times New Roman" w:hAnsi="Times New Roman" w:cs="Times New Roman"/>
          <w:sz w:val="24"/>
          <w:szCs w:val="24"/>
        </w:rPr>
      </w:pPr>
    </w:p>
    <w:p w:rsidR="00653D40" w:rsidRDefault="00653D40" w:rsidP="00653D40">
      <w:pPr>
        <w:pStyle w:val="ConsPlusNormal"/>
        <w:ind w:firstLine="0"/>
        <w:jc w:val="both"/>
        <w:rPr>
          <w:rFonts w:ascii="Times New Roman" w:hAnsi="Times New Roman" w:cs="Times New Roman"/>
          <w:sz w:val="24"/>
          <w:szCs w:val="24"/>
        </w:rPr>
      </w:pPr>
    </w:p>
    <w:p w:rsidR="00653D40" w:rsidRDefault="00653D40" w:rsidP="00653D40">
      <w:pPr>
        <w:pStyle w:val="ConsPlusNormal"/>
        <w:ind w:firstLine="0"/>
        <w:jc w:val="both"/>
        <w:rPr>
          <w:rFonts w:ascii="Times New Roman" w:hAnsi="Times New Roman" w:cs="Times New Roman"/>
          <w:sz w:val="24"/>
          <w:szCs w:val="24"/>
        </w:rPr>
      </w:pPr>
    </w:p>
    <w:p w:rsidR="00653D40" w:rsidRDefault="00653D40" w:rsidP="00653D40">
      <w:pPr>
        <w:pStyle w:val="ConsPlusNormal"/>
        <w:ind w:firstLine="0"/>
        <w:jc w:val="both"/>
        <w:rPr>
          <w:rFonts w:ascii="Times New Roman" w:hAnsi="Times New Roman" w:cs="Times New Roman"/>
          <w:sz w:val="24"/>
          <w:szCs w:val="24"/>
        </w:rPr>
      </w:pPr>
    </w:p>
    <w:p w:rsidR="00653D40" w:rsidRDefault="00653D40" w:rsidP="00653D40">
      <w:pPr>
        <w:pStyle w:val="ConsPlusNormal"/>
        <w:ind w:firstLine="0"/>
        <w:jc w:val="both"/>
        <w:rPr>
          <w:rFonts w:ascii="Times New Roman" w:hAnsi="Times New Roman" w:cs="Times New Roman"/>
          <w:sz w:val="24"/>
          <w:szCs w:val="24"/>
        </w:rPr>
      </w:pPr>
    </w:p>
    <w:p w:rsidR="00653D40" w:rsidRDefault="00653D40" w:rsidP="00653D40">
      <w:pPr>
        <w:pStyle w:val="ConsPlusNormal"/>
        <w:ind w:firstLine="0"/>
        <w:jc w:val="both"/>
        <w:rPr>
          <w:rFonts w:ascii="Times New Roman" w:hAnsi="Times New Roman" w:cs="Times New Roman"/>
          <w:sz w:val="24"/>
          <w:szCs w:val="24"/>
        </w:rPr>
      </w:pPr>
    </w:p>
    <w:p w:rsidR="00653D40" w:rsidRDefault="00653D40" w:rsidP="00653D40">
      <w:pPr>
        <w:pStyle w:val="ConsPlusNormal"/>
        <w:ind w:firstLine="0"/>
        <w:jc w:val="both"/>
        <w:rPr>
          <w:rFonts w:ascii="Times New Roman" w:hAnsi="Times New Roman" w:cs="Times New Roman"/>
          <w:sz w:val="24"/>
          <w:szCs w:val="24"/>
        </w:rPr>
      </w:pPr>
    </w:p>
    <w:p w:rsidR="00653D40" w:rsidRDefault="00653D40" w:rsidP="00653D40">
      <w:pPr>
        <w:pStyle w:val="ConsPlusNormal"/>
        <w:ind w:firstLine="0"/>
        <w:jc w:val="both"/>
        <w:rPr>
          <w:rFonts w:ascii="Times New Roman" w:hAnsi="Times New Roman" w:cs="Times New Roman"/>
          <w:sz w:val="24"/>
          <w:szCs w:val="24"/>
        </w:rPr>
      </w:pPr>
    </w:p>
    <w:p w:rsidR="00653D40" w:rsidRDefault="00653D40" w:rsidP="00653D40">
      <w:pPr>
        <w:pStyle w:val="ConsPlusNormal"/>
        <w:ind w:firstLine="0"/>
        <w:jc w:val="both"/>
        <w:rPr>
          <w:rFonts w:ascii="Times New Roman" w:hAnsi="Times New Roman" w:cs="Times New Roman"/>
          <w:sz w:val="24"/>
          <w:szCs w:val="24"/>
        </w:rPr>
      </w:pPr>
    </w:p>
    <w:p w:rsidR="00653D40" w:rsidRDefault="00653D40" w:rsidP="00653D40">
      <w:pPr>
        <w:pStyle w:val="ConsPlusNormal"/>
        <w:ind w:firstLine="0"/>
        <w:jc w:val="both"/>
        <w:rPr>
          <w:rFonts w:ascii="Times New Roman" w:hAnsi="Times New Roman" w:cs="Times New Roman"/>
          <w:sz w:val="24"/>
          <w:szCs w:val="24"/>
        </w:rPr>
      </w:pPr>
    </w:p>
    <w:p w:rsidR="00653D40" w:rsidRDefault="00653D40" w:rsidP="00653D40">
      <w:pPr>
        <w:pStyle w:val="ConsPlusNormal"/>
        <w:ind w:firstLine="0"/>
        <w:jc w:val="both"/>
        <w:rPr>
          <w:rFonts w:ascii="Times New Roman" w:hAnsi="Times New Roman" w:cs="Times New Roman"/>
          <w:sz w:val="24"/>
          <w:szCs w:val="24"/>
        </w:rPr>
      </w:pPr>
    </w:p>
    <w:p w:rsidR="00653D40" w:rsidRDefault="00653D40" w:rsidP="00653D40">
      <w:pPr>
        <w:pStyle w:val="ConsPlusNormal"/>
        <w:ind w:firstLine="0"/>
        <w:jc w:val="both"/>
        <w:rPr>
          <w:rFonts w:ascii="Times New Roman" w:hAnsi="Times New Roman" w:cs="Times New Roman"/>
          <w:sz w:val="24"/>
          <w:szCs w:val="24"/>
        </w:rPr>
      </w:pPr>
    </w:p>
    <w:p w:rsidR="00653D40" w:rsidRDefault="00653D40" w:rsidP="00653D40">
      <w:pPr>
        <w:pStyle w:val="ConsPlusNormal"/>
        <w:ind w:firstLine="0"/>
        <w:jc w:val="both"/>
        <w:rPr>
          <w:rFonts w:ascii="Times New Roman" w:hAnsi="Times New Roman" w:cs="Times New Roman"/>
          <w:sz w:val="24"/>
          <w:szCs w:val="24"/>
        </w:rPr>
      </w:pPr>
    </w:p>
    <w:p w:rsidR="00653D40" w:rsidRDefault="00653D40" w:rsidP="00653D40">
      <w:pPr>
        <w:pStyle w:val="ConsPlusNormal"/>
        <w:ind w:firstLine="0"/>
        <w:jc w:val="both"/>
        <w:rPr>
          <w:rFonts w:ascii="Times New Roman" w:hAnsi="Times New Roman" w:cs="Times New Roman"/>
          <w:sz w:val="24"/>
          <w:szCs w:val="24"/>
        </w:rPr>
      </w:pPr>
    </w:p>
    <w:p w:rsidR="00653D40" w:rsidRDefault="00653D40" w:rsidP="00653D40">
      <w:pPr>
        <w:pStyle w:val="ConsPlusNormal"/>
        <w:ind w:firstLine="0"/>
        <w:jc w:val="both"/>
        <w:rPr>
          <w:rFonts w:ascii="Times New Roman" w:hAnsi="Times New Roman" w:cs="Times New Roman"/>
          <w:sz w:val="24"/>
          <w:szCs w:val="24"/>
        </w:rPr>
      </w:pPr>
    </w:p>
    <w:p w:rsidR="00653D40" w:rsidRDefault="00653D40" w:rsidP="00653D40">
      <w:pPr>
        <w:pStyle w:val="ConsPlusNormal"/>
        <w:ind w:firstLine="0"/>
        <w:jc w:val="both"/>
        <w:rPr>
          <w:rFonts w:ascii="Times New Roman" w:hAnsi="Times New Roman" w:cs="Times New Roman"/>
          <w:sz w:val="24"/>
          <w:szCs w:val="24"/>
        </w:rPr>
      </w:pPr>
    </w:p>
    <w:p w:rsidR="00653D40" w:rsidRPr="00653D40" w:rsidRDefault="00653D40" w:rsidP="00653D40">
      <w:pPr>
        <w:jc w:val="center"/>
        <w:rPr>
          <w:b/>
        </w:rPr>
      </w:pPr>
      <w:r w:rsidRPr="00653D40">
        <w:rPr>
          <w:b/>
        </w:rPr>
        <w:lastRenderedPageBreak/>
        <w:t>АДМИНИСТРАЦИЯ</w:t>
      </w:r>
    </w:p>
    <w:p w:rsidR="00653D40" w:rsidRPr="00653D40" w:rsidRDefault="00653D40" w:rsidP="00653D40">
      <w:pPr>
        <w:jc w:val="center"/>
        <w:rPr>
          <w:b/>
        </w:rPr>
      </w:pPr>
      <w:r w:rsidRPr="00653D40">
        <w:rPr>
          <w:b/>
        </w:rPr>
        <w:t>ИНСАРСКОГО МУНИЦИПАЛЬНОГО РАЙОНА</w:t>
      </w:r>
    </w:p>
    <w:p w:rsidR="00653D40" w:rsidRPr="00653D40" w:rsidRDefault="00653D40" w:rsidP="00653D40">
      <w:pPr>
        <w:jc w:val="center"/>
      </w:pPr>
      <w:r w:rsidRPr="00653D40">
        <w:rPr>
          <w:b/>
        </w:rPr>
        <w:t>РЕСПУБЛИКИ МОРДОВИЯ</w:t>
      </w:r>
    </w:p>
    <w:p w:rsidR="00653D40" w:rsidRPr="00653D40" w:rsidRDefault="00653D40" w:rsidP="00653D40">
      <w:pPr>
        <w:jc w:val="center"/>
      </w:pPr>
    </w:p>
    <w:p w:rsidR="00653D40" w:rsidRPr="00653D40" w:rsidRDefault="00653D40" w:rsidP="00653D40">
      <w:pPr>
        <w:jc w:val="center"/>
        <w:rPr>
          <w:b/>
        </w:rPr>
      </w:pPr>
      <w:proofErr w:type="gramStart"/>
      <w:r w:rsidRPr="00653D40">
        <w:rPr>
          <w:b/>
        </w:rPr>
        <w:t>П</w:t>
      </w:r>
      <w:proofErr w:type="gramEnd"/>
      <w:r w:rsidRPr="00653D40">
        <w:rPr>
          <w:b/>
        </w:rPr>
        <w:t xml:space="preserve"> О С Т А Н О В Л Е Н И Е</w:t>
      </w:r>
    </w:p>
    <w:p w:rsidR="00653D40" w:rsidRPr="00653D40" w:rsidRDefault="00653D40" w:rsidP="00653D40">
      <w:pPr>
        <w:jc w:val="center"/>
        <w:rPr>
          <w:b/>
        </w:rPr>
      </w:pPr>
    </w:p>
    <w:p w:rsidR="00653D40" w:rsidRPr="00653D40" w:rsidRDefault="00653D40" w:rsidP="00653D40">
      <w:pPr>
        <w:jc w:val="center"/>
      </w:pPr>
      <w:r w:rsidRPr="00653D40">
        <w:t>г. Инсар</w:t>
      </w:r>
    </w:p>
    <w:p w:rsidR="00653D40" w:rsidRPr="00653D40" w:rsidRDefault="00653D40" w:rsidP="00653D40">
      <w:pPr>
        <w:rPr>
          <w:color w:val="000000"/>
        </w:rPr>
      </w:pPr>
    </w:p>
    <w:p w:rsidR="00653D40" w:rsidRPr="00653D40" w:rsidRDefault="00653D40" w:rsidP="00653D40">
      <w:pPr>
        <w:tabs>
          <w:tab w:val="left" w:pos="9500"/>
        </w:tabs>
        <w:rPr>
          <w:b/>
          <w:color w:val="000000"/>
        </w:rPr>
      </w:pPr>
      <w:r w:rsidRPr="00653D40">
        <w:rPr>
          <w:b/>
          <w:color w:val="000000"/>
        </w:rPr>
        <w:t xml:space="preserve">от 28.09.2021 г.                                                        </w:t>
      </w:r>
      <w:r>
        <w:rPr>
          <w:b/>
          <w:color w:val="000000"/>
        </w:rPr>
        <w:t xml:space="preserve">                       </w:t>
      </w:r>
      <w:r w:rsidRPr="00653D40">
        <w:rPr>
          <w:b/>
          <w:color w:val="000000"/>
        </w:rPr>
        <w:t xml:space="preserve">                                                   № 313</w:t>
      </w:r>
    </w:p>
    <w:p w:rsidR="00653D40" w:rsidRPr="00653D40" w:rsidRDefault="00653D40" w:rsidP="00653D40">
      <w:pPr>
        <w:tabs>
          <w:tab w:val="left" w:pos="9500"/>
        </w:tabs>
        <w:rPr>
          <w:color w:val="000000"/>
        </w:rPr>
      </w:pPr>
    </w:p>
    <w:p w:rsidR="00653D40" w:rsidRPr="00653D40" w:rsidRDefault="00653D40" w:rsidP="00653D40">
      <w:r w:rsidRPr="00653D40">
        <w:t xml:space="preserve">Об установлении стоимости питания </w:t>
      </w:r>
    </w:p>
    <w:p w:rsidR="00653D40" w:rsidRPr="00653D40" w:rsidRDefault="00653D40" w:rsidP="00653D40">
      <w:r w:rsidRPr="00653D40">
        <w:t xml:space="preserve">обучающихся  из малоимущих семей </w:t>
      </w:r>
      <w:proofErr w:type="gramStart"/>
      <w:r w:rsidRPr="00653D40">
        <w:t>в</w:t>
      </w:r>
      <w:proofErr w:type="gramEnd"/>
      <w:r w:rsidRPr="00653D40">
        <w:t xml:space="preserve"> </w:t>
      </w:r>
    </w:p>
    <w:p w:rsidR="00653D40" w:rsidRPr="00653D40" w:rsidRDefault="00653D40" w:rsidP="00653D40">
      <w:r w:rsidRPr="00653D40">
        <w:t xml:space="preserve">муниципальных бюджетных общеобразовательных </w:t>
      </w:r>
    </w:p>
    <w:p w:rsidR="00653D40" w:rsidRPr="00653D40" w:rsidRDefault="00653D40" w:rsidP="00653D40">
      <w:proofErr w:type="gramStart"/>
      <w:r w:rsidRPr="00653D40">
        <w:t>учреждениях</w:t>
      </w:r>
      <w:proofErr w:type="gramEnd"/>
      <w:r w:rsidRPr="00653D40">
        <w:t xml:space="preserve"> Инсарского муниципального района </w:t>
      </w:r>
    </w:p>
    <w:p w:rsidR="00653D40" w:rsidRPr="00653D40" w:rsidRDefault="00653D40" w:rsidP="00653D40">
      <w:pPr>
        <w:tabs>
          <w:tab w:val="left" w:pos="5812"/>
        </w:tabs>
        <w:ind w:right="3401"/>
        <w:rPr>
          <w:color w:val="000000" w:themeColor="text1"/>
        </w:rPr>
      </w:pPr>
    </w:p>
    <w:p w:rsidR="00653D40" w:rsidRPr="00653D40" w:rsidRDefault="00653D40" w:rsidP="00653D40">
      <w:pPr>
        <w:tabs>
          <w:tab w:val="left" w:pos="5812"/>
        </w:tabs>
        <w:ind w:right="3401"/>
        <w:rPr>
          <w:color w:val="000000" w:themeColor="text1"/>
        </w:rPr>
      </w:pPr>
    </w:p>
    <w:p w:rsidR="00653D40" w:rsidRPr="00653D40" w:rsidRDefault="00653D40" w:rsidP="00653D40">
      <w:pPr>
        <w:ind w:firstLine="708"/>
        <w:jc w:val="both"/>
      </w:pPr>
      <w:proofErr w:type="gramStart"/>
      <w:r w:rsidRPr="00653D40">
        <w:t xml:space="preserve">В соответствии с Федеральным законом от 6 октября 2003 года № 13–ФЗ «Об общих принципах организации местного самоуправления в Российской Федерации», законом Республики Мордовия от 25.12.2020 г. № 90-3«О республиканском бюджете Республики Мордовия на 2021 год и на плановый период 2022 и 2023 годов», </w:t>
      </w:r>
      <w:hyperlink r:id="rId53" w:history="1">
        <w:r w:rsidRPr="00653D40">
          <w:rPr>
            <w:rStyle w:val="af4"/>
            <w:color w:val="auto"/>
            <w:u w:val="none"/>
          </w:rPr>
          <w:t>Постановлением</w:t>
        </w:r>
      </w:hyperlink>
      <w:r w:rsidRPr="00653D40">
        <w:t xml:space="preserve"> Правительства Республики Мордовия от 28 декабря 2018 года № 615 «Об утверждении Порядка обеспечения питанием обучающихся в</w:t>
      </w:r>
      <w:proofErr w:type="gramEnd"/>
      <w:r w:rsidRPr="00653D40">
        <w:t xml:space="preserve"> </w:t>
      </w:r>
      <w:proofErr w:type="gramStart"/>
      <w:r w:rsidRPr="00653D40">
        <w:t>государственных образовательных организациях Республики Мордовия и муниципальных образовательных организациях за счет бюджетных ассигнований республиканского бюджета Республики Мордовия, признании утратившими силу отдельных постановлений Правительства Республики Мордовия и внесении изменений в постановление Правительства Республики Мордовия от 2 марта 2015 года № 108»,постановлением администрации Инсарского муниципального района от 12.03.2019 г. № 78 «Об утверждении Порядка обеспечения питанием обучающихся в муниципальных бюджетных общеобразовательных учреждениях за</w:t>
      </w:r>
      <w:proofErr w:type="gramEnd"/>
      <w:r w:rsidRPr="00653D40">
        <w:t xml:space="preserve"> счет бюджетных ассигнований республиканского бюджета Республики Мордовия», администрация Инсарского муниципального района</w:t>
      </w:r>
    </w:p>
    <w:p w:rsidR="00653D40" w:rsidRPr="00653D40" w:rsidRDefault="00653D40" w:rsidP="00653D40">
      <w:pPr>
        <w:jc w:val="center"/>
      </w:pPr>
      <w:r w:rsidRPr="00653D40">
        <w:t>ПОСТАНОВЛЯЕТ:</w:t>
      </w:r>
    </w:p>
    <w:p w:rsidR="00653D40" w:rsidRPr="00653D40" w:rsidRDefault="00653D40" w:rsidP="00653D40">
      <w:pPr>
        <w:ind w:firstLine="708"/>
        <w:jc w:val="both"/>
      </w:pPr>
      <w:r w:rsidRPr="00653D40">
        <w:t>1. Установить:</w:t>
      </w:r>
    </w:p>
    <w:p w:rsidR="00653D40" w:rsidRPr="00653D40" w:rsidRDefault="00653D40" w:rsidP="00653D40">
      <w:pPr>
        <w:ind w:firstLine="708"/>
        <w:jc w:val="both"/>
      </w:pPr>
      <w:proofErr w:type="gramStart"/>
      <w:r w:rsidRPr="00653D40">
        <w:t>1) стоимость питания для обучающихся из малоимущих семей, получающих основное общее и среднее образование в муниципальных бюджетных общеобразовательных учреждениях Инсарского муниципального района Республики Мордовия, не посещающих группу продленного дня и получающих однократное питание 45,98 рублей;</w:t>
      </w:r>
      <w:proofErr w:type="gramEnd"/>
    </w:p>
    <w:p w:rsidR="00653D40" w:rsidRPr="00653D40" w:rsidRDefault="00653D40" w:rsidP="00653D40">
      <w:pPr>
        <w:ind w:firstLine="708"/>
        <w:jc w:val="both"/>
      </w:pPr>
      <w:proofErr w:type="gramStart"/>
      <w:r w:rsidRPr="00653D40">
        <w:t>2) стоимость питания для обучающихся из малоимущих семей, получающих основное общее и среднее образование в муниципальных бюджетных общеобразовательных учреждениях Инсарского муниципального района Республики Мордовия, посещающих группу продленного дня и получающих двукратное питание 114,82 рублей;</w:t>
      </w:r>
      <w:proofErr w:type="gramEnd"/>
    </w:p>
    <w:p w:rsidR="00653D40" w:rsidRPr="00653D40" w:rsidRDefault="00653D40" w:rsidP="00653D40">
      <w:pPr>
        <w:ind w:firstLine="708"/>
        <w:jc w:val="both"/>
      </w:pPr>
      <w:proofErr w:type="gramStart"/>
      <w:r w:rsidRPr="00653D40">
        <w:t>3) стоимость питания для обучающихся из малоимущих семей, получающих начальное общее образование в муниципальных бюджетных общеобразовательных учреждениях Инсарского муниципального района Республики Мордовия, посещающих группу продленного дня и получающих однократное питание 59,45 рублей.</w:t>
      </w:r>
      <w:proofErr w:type="gramEnd"/>
    </w:p>
    <w:p w:rsidR="00653D40" w:rsidRPr="00653D40" w:rsidRDefault="00653D40" w:rsidP="00653D40">
      <w:pPr>
        <w:ind w:firstLine="708"/>
        <w:jc w:val="both"/>
      </w:pPr>
      <w:r w:rsidRPr="00653D40">
        <w:t xml:space="preserve">2. </w:t>
      </w:r>
      <w:proofErr w:type="gramStart"/>
      <w:r w:rsidRPr="00653D40">
        <w:t xml:space="preserve">Утвердить </w:t>
      </w:r>
      <w:hyperlink w:anchor="sub_1000" w:history="1">
        <w:r w:rsidRPr="00653D40">
          <w:rPr>
            <w:rStyle w:val="af4"/>
            <w:color w:val="auto"/>
            <w:u w:val="none"/>
          </w:rPr>
          <w:t>методику</w:t>
        </w:r>
      </w:hyperlink>
      <w:r w:rsidRPr="00653D40">
        <w:t xml:space="preserve"> расчета для установления стоимости по организации питания обучающихся из малоимущих семей в муниципальных бюджетных общеобразовательных учреждениях Инсарского муниципального района Республики Мордовия, согласно приложению.</w:t>
      </w:r>
      <w:proofErr w:type="gramEnd"/>
    </w:p>
    <w:p w:rsidR="00653D40" w:rsidRPr="00653D40" w:rsidRDefault="00653D40" w:rsidP="00653D40">
      <w:pPr>
        <w:ind w:firstLine="708"/>
        <w:jc w:val="both"/>
      </w:pPr>
      <w:r w:rsidRPr="00653D40">
        <w:t xml:space="preserve">3. Настоящее постановление вступает в силу после его </w:t>
      </w:r>
      <w:hyperlink r:id="rId54" w:history="1">
        <w:r w:rsidRPr="00653D40">
          <w:rPr>
            <w:rStyle w:val="af4"/>
            <w:color w:val="auto"/>
            <w:u w:val="none"/>
          </w:rPr>
          <w:t>официального опубликования</w:t>
        </w:r>
      </w:hyperlink>
      <w:r w:rsidRPr="00653D40">
        <w:t xml:space="preserve"> и распространяет свое действие на правоотношения, возникшие с 1 января 2021 года.</w:t>
      </w:r>
    </w:p>
    <w:p w:rsidR="00653D40" w:rsidRPr="00653D40" w:rsidRDefault="00653D40" w:rsidP="00653D40">
      <w:pPr>
        <w:ind w:firstLine="708"/>
        <w:jc w:val="both"/>
      </w:pPr>
      <w:r w:rsidRPr="00653D40">
        <w:t xml:space="preserve">4.  </w:t>
      </w:r>
      <w:proofErr w:type="gramStart"/>
      <w:r w:rsidRPr="00653D40">
        <w:t>Контроль за</w:t>
      </w:r>
      <w:proofErr w:type="gramEnd"/>
      <w:r w:rsidRPr="00653D40">
        <w:t xml:space="preserve"> исполнением настоящего постановления возложить на Пронина А.Б. – первого заместителя главы Инсарского муниципального района. </w:t>
      </w:r>
    </w:p>
    <w:p w:rsidR="00653D40" w:rsidRPr="00653D40" w:rsidRDefault="00653D40" w:rsidP="00653D40"/>
    <w:p w:rsidR="00653D40" w:rsidRPr="00653D40" w:rsidRDefault="00653D40" w:rsidP="00653D40"/>
    <w:p w:rsidR="00653D40" w:rsidRPr="00653D40" w:rsidRDefault="00653D40" w:rsidP="00653D40"/>
    <w:p w:rsidR="00653D40" w:rsidRPr="00653D40" w:rsidRDefault="00653D40" w:rsidP="00653D40">
      <w:r w:rsidRPr="00653D40">
        <w:t>Глава Инсарского</w:t>
      </w:r>
    </w:p>
    <w:p w:rsidR="00653D40" w:rsidRPr="00653D40" w:rsidRDefault="00653D40" w:rsidP="00653D40">
      <w:r w:rsidRPr="00653D40">
        <w:t xml:space="preserve">муниципального района                                      </w:t>
      </w:r>
      <w:r>
        <w:t xml:space="preserve">                      </w:t>
      </w:r>
      <w:r w:rsidRPr="00653D40">
        <w:t xml:space="preserve">                                          К.А.Мангутов</w:t>
      </w:r>
    </w:p>
    <w:p w:rsidR="00653D40" w:rsidRPr="00653D40" w:rsidRDefault="00653D40" w:rsidP="00653D40"/>
    <w:p w:rsidR="00653D40" w:rsidRPr="00653D40" w:rsidRDefault="00653D40" w:rsidP="00653D40">
      <w:pPr>
        <w:rPr>
          <w:color w:val="000000" w:themeColor="text1"/>
        </w:rPr>
      </w:pPr>
    </w:p>
    <w:p w:rsidR="00653D40" w:rsidRPr="00653D40" w:rsidRDefault="00653D40" w:rsidP="00653D40">
      <w:pPr>
        <w:rPr>
          <w:color w:val="000000" w:themeColor="text1"/>
        </w:rPr>
      </w:pPr>
    </w:p>
    <w:p w:rsidR="00653D40" w:rsidRPr="00653D40" w:rsidRDefault="00653D40" w:rsidP="00653D40">
      <w:pPr>
        <w:rPr>
          <w:color w:val="000000" w:themeColor="text1"/>
        </w:rPr>
      </w:pPr>
      <w:r w:rsidRPr="00653D40">
        <w:rPr>
          <w:color w:val="000000" w:themeColor="text1"/>
        </w:rPr>
        <w:br w:type="page"/>
      </w:r>
    </w:p>
    <w:p w:rsidR="00653D40" w:rsidRPr="00653D40" w:rsidRDefault="00653D40" w:rsidP="00653D40">
      <w:pPr>
        <w:ind w:left="5103"/>
        <w:jc w:val="both"/>
      </w:pPr>
      <w:bookmarkStart w:id="10" w:name="sub_1000"/>
      <w:r w:rsidRPr="00653D40">
        <w:lastRenderedPageBreak/>
        <w:t xml:space="preserve">Приложение </w:t>
      </w:r>
    </w:p>
    <w:p w:rsidR="00653D40" w:rsidRPr="00653D40" w:rsidRDefault="00653D40" w:rsidP="00653D40">
      <w:pPr>
        <w:ind w:left="5103"/>
        <w:jc w:val="both"/>
      </w:pPr>
      <w:r w:rsidRPr="00653D40">
        <w:t xml:space="preserve">к постановлению администрации Инсарского муниципального района </w:t>
      </w:r>
    </w:p>
    <w:p w:rsidR="00653D40" w:rsidRPr="00653D40" w:rsidRDefault="00653D40" w:rsidP="00653D40">
      <w:pPr>
        <w:ind w:left="5103"/>
        <w:jc w:val="both"/>
      </w:pPr>
      <w:r w:rsidRPr="00653D40">
        <w:t>от 28.09.2021г.  № 313</w:t>
      </w:r>
    </w:p>
    <w:p w:rsidR="00653D40" w:rsidRPr="00653D40" w:rsidRDefault="00653D40" w:rsidP="00653D40">
      <w:pPr>
        <w:jc w:val="both"/>
      </w:pPr>
    </w:p>
    <w:p w:rsidR="00653D40" w:rsidRPr="00653D40" w:rsidRDefault="00653D40" w:rsidP="00653D40">
      <w:pPr>
        <w:jc w:val="center"/>
      </w:pPr>
      <w:proofErr w:type="gramStart"/>
      <w:r w:rsidRPr="00653D40">
        <w:t>Методика расчета для установления стоимости по организации питания обучающихся из малоимущих семей в муниципальных бюджетных общеобразовательных учреждениях Инсарского муниципального района Республики Мордовия</w:t>
      </w:r>
      <w:bookmarkEnd w:id="10"/>
      <w:proofErr w:type="gramEnd"/>
    </w:p>
    <w:p w:rsidR="00653D40" w:rsidRPr="00653D40" w:rsidRDefault="00653D40" w:rsidP="00653D40">
      <w:pPr>
        <w:jc w:val="center"/>
      </w:pPr>
    </w:p>
    <w:p w:rsidR="00653D40" w:rsidRPr="00653D40" w:rsidRDefault="00653D40" w:rsidP="00653D40">
      <w:pPr>
        <w:ind w:firstLine="708"/>
        <w:jc w:val="both"/>
      </w:pPr>
      <w:bookmarkStart w:id="11" w:name="sub_1001"/>
      <w:r w:rsidRPr="00653D40">
        <w:t xml:space="preserve">1. Настоящая методика определяет условия по организации предоставления </w:t>
      </w:r>
      <w:proofErr w:type="gramStart"/>
      <w:r w:rsidRPr="00653D40">
        <w:t>обучающимся</w:t>
      </w:r>
      <w:proofErr w:type="gramEnd"/>
      <w:r w:rsidRPr="00653D40">
        <w:t xml:space="preserve"> в муниципальных бюджетных общеобразовательных учреждениях Инсарского муниципального района Республики Мордовия из малоимущих семей питания по освобождению от оплаты стоимости.</w:t>
      </w:r>
    </w:p>
    <w:bookmarkEnd w:id="11"/>
    <w:p w:rsidR="00653D40" w:rsidRPr="00653D40" w:rsidRDefault="00653D40" w:rsidP="00653D40">
      <w:pPr>
        <w:ind w:firstLine="708"/>
        <w:jc w:val="both"/>
      </w:pPr>
      <w:proofErr w:type="gramStart"/>
      <w:r w:rsidRPr="00653D40">
        <w:t>Стоимость питания обучающимся из малоимущих семей с освобождением от платы его стоимости в день рассчитывается ежегодно, на начало финансового года по следующим категориям обучающихся:</w:t>
      </w:r>
      <w:proofErr w:type="gramEnd"/>
    </w:p>
    <w:p w:rsidR="00653D40" w:rsidRPr="00653D40" w:rsidRDefault="00653D40" w:rsidP="00653D40">
      <w:pPr>
        <w:ind w:firstLine="708"/>
        <w:jc w:val="both"/>
      </w:pPr>
      <w:r w:rsidRPr="00653D40">
        <w:t xml:space="preserve">обучающиеся в муниципальном бюджетном общеобразовательном учреждении по образовательным программам основного общего и среднего образования, не </w:t>
      </w:r>
      <w:proofErr w:type="gramStart"/>
      <w:r w:rsidRPr="00653D40">
        <w:t>посещающих</w:t>
      </w:r>
      <w:proofErr w:type="gramEnd"/>
      <w:r w:rsidRPr="00653D40">
        <w:t xml:space="preserve"> группу продленного дня и получающих однократное питание.</w:t>
      </w:r>
    </w:p>
    <w:p w:rsidR="00653D40" w:rsidRPr="00653D40" w:rsidRDefault="00653D40" w:rsidP="00653D40">
      <w:pPr>
        <w:ind w:firstLine="708"/>
        <w:jc w:val="both"/>
      </w:pPr>
      <w:bookmarkStart w:id="12" w:name="sub_1002"/>
      <w:r w:rsidRPr="00653D40">
        <w:t xml:space="preserve">2. Стоимость услуги по организации питания обучающимся в муниципальных бюджетных общеобразовательных </w:t>
      </w:r>
      <w:proofErr w:type="gramStart"/>
      <w:r w:rsidRPr="00653D40">
        <w:t>учреждениях</w:t>
      </w:r>
      <w:proofErr w:type="gramEnd"/>
      <w:r w:rsidRPr="00653D40">
        <w:t xml:space="preserve"> Инсарского муниципального района Республики Мордовия из малоимущих семей с освобождением от платы стоимости в день рассчитывается по формуле:</w:t>
      </w:r>
      <w:bookmarkEnd w:id="12"/>
    </w:p>
    <w:p w:rsidR="00653D40" w:rsidRPr="00653D40" w:rsidRDefault="00653D40" w:rsidP="00653D40">
      <w:pPr>
        <w:jc w:val="center"/>
      </w:pPr>
      <w:r w:rsidRPr="00653D40">
        <w:t>С=Н / Д</w:t>
      </w:r>
    </w:p>
    <w:p w:rsidR="00653D40" w:rsidRPr="00653D40" w:rsidRDefault="00653D40" w:rsidP="00653D40">
      <w:pPr>
        <w:jc w:val="both"/>
      </w:pPr>
      <w:proofErr w:type="gramStart"/>
      <w:r w:rsidRPr="00653D40">
        <w:t>С</w:t>
      </w:r>
      <w:proofErr w:type="gramEnd"/>
      <w:r w:rsidRPr="00653D40">
        <w:t xml:space="preserve"> - стоимость услуги по организации питания обучающимся из малоимущих семей с освобождением от платы стоимости в день;</w:t>
      </w:r>
    </w:p>
    <w:p w:rsidR="00653D40" w:rsidRPr="00653D40" w:rsidRDefault="00653D40" w:rsidP="00653D40">
      <w:pPr>
        <w:jc w:val="both"/>
      </w:pPr>
      <w:r w:rsidRPr="00653D40">
        <w:t>Н - норматив на питание в расчете на оного получателя в год, предусмотренный в республиканском бюджете на отчетный финансовый год;</w:t>
      </w:r>
    </w:p>
    <w:p w:rsidR="00653D40" w:rsidRPr="00653D40" w:rsidRDefault="00653D40" w:rsidP="00653D40">
      <w:pPr>
        <w:jc w:val="both"/>
      </w:pPr>
      <w:r w:rsidRPr="00653D40">
        <w:t>Д - количество дней питания одного обучающего в год (198 дней) в муниципальных общеобразовательных учреждениях.</w:t>
      </w:r>
    </w:p>
    <w:p w:rsidR="00653D40" w:rsidRDefault="00653D40" w:rsidP="00653D40">
      <w:pPr>
        <w:pStyle w:val="ConsPlusNormal"/>
        <w:ind w:firstLine="0"/>
        <w:jc w:val="both"/>
        <w:rPr>
          <w:rFonts w:ascii="Times New Roman" w:hAnsi="Times New Roman" w:cs="Times New Roman"/>
          <w:sz w:val="24"/>
          <w:szCs w:val="24"/>
        </w:rPr>
      </w:pPr>
    </w:p>
    <w:p w:rsidR="00A56203" w:rsidRDefault="00A56203" w:rsidP="00653D40">
      <w:pPr>
        <w:pStyle w:val="ConsPlusNormal"/>
        <w:ind w:firstLine="0"/>
        <w:jc w:val="both"/>
        <w:rPr>
          <w:rFonts w:ascii="Times New Roman" w:hAnsi="Times New Roman" w:cs="Times New Roman"/>
          <w:sz w:val="24"/>
          <w:szCs w:val="24"/>
        </w:rPr>
      </w:pPr>
    </w:p>
    <w:p w:rsidR="00A56203" w:rsidRDefault="00A56203" w:rsidP="00653D40">
      <w:pPr>
        <w:pStyle w:val="ConsPlusNormal"/>
        <w:ind w:firstLine="0"/>
        <w:jc w:val="both"/>
        <w:rPr>
          <w:rFonts w:ascii="Times New Roman" w:hAnsi="Times New Roman" w:cs="Times New Roman"/>
          <w:sz w:val="24"/>
          <w:szCs w:val="24"/>
        </w:rPr>
      </w:pPr>
    </w:p>
    <w:p w:rsidR="00A56203" w:rsidRDefault="00A56203" w:rsidP="00653D40">
      <w:pPr>
        <w:pStyle w:val="ConsPlusNormal"/>
        <w:ind w:firstLine="0"/>
        <w:jc w:val="both"/>
        <w:rPr>
          <w:rFonts w:ascii="Times New Roman" w:hAnsi="Times New Roman" w:cs="Times New Roman"/>
          <w:sz w:val="24"/>
          <w:szCs w:val="24"/>
        </w:rPr>
      </w:pPr>
    </w:p>
    <w:p w:rsidR="00A56203" w:rsidRDefault="00A56203" w:rsidP="00653D40">
      <w:pPr>
        <w:pStyle w:val="ConsPlusNormal"/>
        <w:ind w:firstLine="0"/>
        <w:jc w:val="both"/>
        <w:rPr>
          <w:rFonts w:ascii="Times New Roman" w:hAnsi="Times New Roman" w:cs="Times New Roman"/>
          <w:sz w:val="24"/>
          <w:szCs w:val="24"/>
        </w:rPr>
      </w:pPr>
    </w:p>
    <w:p w:rsidR="00A56203" w:rsidRDefault="00A56203" w:rsidP="00653D40">
      <w:pPr>
        <w:pStyle w:val="ConsPlusNormal"/>
        <w:ind w:firstLine="0"/>
        <w:jc w:val="both"/>
        <w:rPr>
          <w:rFonts w:ascii="Times New Roman" w:hAnsi="Times New Roman" w:cs="Times New Roman"/>
          <w:sz w:val="24"/>
          <w:szCs w:val="24"/>
        </w:rPr>
      </w:pPr>
    </w:p>
    <w:p w:rsidR="00A56203" w:rsidRDefault="00A56203" w:rsidP="00653D40">
      <w:pPr>
        <w:pStyle w:val="ConsPlusNormal"/>
        <w:ind w:firstLine="0"/>
        <w:jc w:val="both"/>
        <w:rPr>
          <w:rFonts w:ascii="Times New Roman" w:hAnsi="Times New Roman" w:cs="Times New Roman"/>
          <w:sz w:val="24"/>
          <w:szCs w:val="24"/>
        </w:rPr>
      </w:pPr>
    </w:p>
    <w:p w:rsidR="00A56203" w:rsidRDefault="00A56203" w:rsidP="00653D40">
      <w:pPr>
        <w:pStyle w:val="ConsPlusNormal"/>
        <w:ind w:firstLine="0"/>
        <w:jc w:val="both"/>
        <w:rPr>
          <w:rFonts w:ascii="Times New Roman" w:hAnsi="Times New Roman" w:cs="Times New Roman"/>
          <w:sz w:val="24"/>
          <w:szCs w:val="24"/>
        </w:rPr>
      </w:pPr>
    </w:p>
    <w:p w:rsidR="00A56203" w:rsidRDefault="00A56203" w:rsidP="00653D40">
      <w:pPr>
        <w:pStyle w:val="ConsPlusNormal"/>
        <w:ind w:firstLine="0"/>
        <w:jc w:val="both"/>
        <w:rPr>
          <w:rFonts w:ascii="Times New Roman" w:hAnsi="Times New Roman" w:cs="Times New Roman"/>
          <w:sz w:val="24"/>
          <w:szCs w:val="24"/>
        </w:rPr>
      </w:pPr>
    </w:p>
    <w:p w:rsidR="00A56203" w:rsidRDefault="00A56203" w:rsidP="00653D40">
      <w:pPr>
        <w:pStyle w:val="ConsPlusNormal"/>
        <w:ind w:firstLine="0"/>
        <w:jc w:val="both"/>
        <w:rPr>
          <w:rFonts w:ascii="Times New Roman" w:hAnsi="Times New Roman" w:cs="Times New Roman"/>
          <w:sz w:val="24"/>
          <w:szCs w:val="24"/>
        </w:rPr>
      </w:pPr>
    </w:p>
    <w:p w:rsidR="00A56203" w:rsidRDefault="00A56203" w:rsidP="00653D40">
      <w:pPr>
        <w:pStyle w:val="ConsPlusNormal"/>
        <w:ind w:firstLine="0"/>
        <w:jc w:val="both"/>
        <w:rPr>
          <w:rFonts w:ascii="Times New Roman" w:hAnsi="Times New Roman" w:cs="Times New Roman"/>
          <w:sz w:val="24"/>
          <w:szCs w:val="24"/>
        </w:rPr>
      </w:pPr>
    </w:p>
    <w:p w:rsidR="00A56203" w:rsidRDefault="00A56203" w:rsidP="00653D40">
      <w:pPr>
        <w:pStyle w:val="ConsPlusNormal"/>
        <w:ind w:firstLine="0"/>
        <w:jc w:val="both"/>
        <w:rPr>
          <w:rFonts w:ascii="Times New Roman" w:hAnsi="Times New Roman" w:cs="Times New Roman"/>
          <w:sz w:val="24"/>
          <w:szCs w:val="24"/>
        </w:rPr>
      </w:pPr>
    </w:p>
    <w:p w:rsidR="00A56203" w:rsidRDefault="00A56203" w:rsidP="00653D40">
      <w:pPr>
        <w:pStyle w:val="ConsPlusNormal"/>
        <w:ind w:firstLine="0"/>
        <w:jc w:val="both"/>
        <w:rPr>
          <w:rFonts w:ascii="Times New Roman" w:hAnsi="Times New Roman" w:cs="Times New Roman"/>
          <w:sz w:val="24"/>
          <w:szCs w:val="24"/>
        </w:rPr>
      </w:pPr>
    </w:p>
    <w:p w:rsidR="00A56203" w:rsidRDefault="00A56203" w:rsidP="00653D40">
      <w:pPr>
        <w:pStyle w:val="ConsPlusNormal"/>
        <w:ind w:firstLine="0"/>
        <w:jc w:val="both"/>
        <w:rPr>
          <w:rFonts w:ascii="Times New Roman" w:hAnsi="Times New Roman" w:cs="Times New Roman"/>
          <w:sz w:val="24"/>
          <w:szCs w:val="24"/>
        </w:rPr>
      </w:pPr>
    </w:p>
    <w:p w:rsidR="00A56203" w:rsidRDefault="00A56203" w:rsidP="00653D40">
      <w:pPr>
        <w:pStyle w:val="ConsPlusNormal"/>
        <w:ind w:firstLine="0"/>
        <w:jc w:val="both"/>
        <w:rPr>
          <w:rFonts w:ascii="Times New Roman" w:hAnsi="Times New Roman" w:cs="Times New Roman"/>
          <w:sz w:val="24"/>
          <w:szCs w:val="24"/>
        </w:rPr>
      </w:pPr>
    </w:p>
    <w:p w:rsidR="00A56203" w:rsidRDefault="00A56203" w:rsidP="00653D40">
      <w:pPr>
        <w:pStyle w:val="ConsPlusNormal"/>
        <w:ind w:firstLine="0"/>
        <w:jc w:val="both"/>
        <w:rPr>
          <w:rFonts w:ascii="Times New Roman" w:hAnsi="Times New Roman" w:cs="Times New Roman"/>
          <w:sz w:val="24"/>
          <w:szCs w:val="24"/>
        </w:rPr>
      </w:pPr>
    </w:p>
    <w:p w:rsidR="00A56203" w:rsidRDefault="00A56203" w:rsidP="00653D40">
      <w:pPr>
        <w:pStyle w:val="ConsPlusNormal"/>
        <w:ind w:firstLine="0"/>
        <w:jc w:val="both"/>
        <w:rPr>
          <w:rFonts w:ascii="Times New Roman" w:hAnsi="Times New Roman" w:cs="Times New Roman"/>
          <w:sz w:val="24"/>
          <w:szCs w:val="24"/>
        </w:rPr>
      </w:pPr>
    </w:p>
    <w:p w:rsidR="00A56203" w:rsidRDefault="00A56203" w:rsidP="00653D40">
      <w:pPr>
        <w:pStyle w:val="ConsPlusNormal"/>
        <w:ind w:firstLine="0"/>
        <w:jc w:val="both"/>
        <w:rPr>
          <w:rFonts w:ascii="Times New Roman" w:hAnsi="Times New Roman" w:cs="Times New Roman"/>
          <w:sz w:val="24"/>
          <w:szCs w:val="24"/>
        </w:rPr>
      </w:pPr>
    </w:p>
    <w:p w:rsidR="00A56203" w:rsidRDefault="00A56203" w:rsidP="00653D40">
      <w:pPr>
        <w:pStyle w:val="ConsPlusNormal"/>
        <w:ind w:firstLine="0"/>
        <w:jc w:val="both"/>
        <w:rPr>
          <w:rFonts w:ascii="Times New Roman" w:hAnsi="Times New Roman" w:cs="Times New Roman"/>
          <w:sz w:val="24"/>
          <w:szCs w:val="24"/>
        </w:rPr>
      </w:pPr>
    </w:p>
    <w:p w:rsidR="00A56203" w:rsidRDefault="00A56203" w:rsidP="00653D40">
      <w:pPr>
        <w:pStyle w:val="ConsPlusNormal"/>
        <w:ind w:firstLine="0"/>
        <w:jc w:val="both"/>
        <w:rPr>
          <w:rFonts w:ascii="Times New Roman" w:hAnsi="Times New Roman" w:cs="Times New Roman"/>
          <w:sz w:val="24"/>
          <w:szCs w:val="24"/>
        </w:rPr>
      </w:pPr>
    </w:p>
    <w:p w:rsidR="00A56203" w:rsidRDefault="00A56203" w:rsidP="00653D40">
      <w:pPr>
        <w:pStyle w:val="ConsPlusNormal"/>
        <w:ind w:firstLine="0"/>
        <w:jc w:val="both"/>
        <w:rPr>
          <w:rFonts w:ascii="Times New Roman" w:hAnsi="Times New Roman" w:cs="Times New Roman"/>
          <w:sz w:val="24"/>
          <w:szCs w:val="24"/>
        </w:rPr>
      </w:pPr>
    </w:p>
    <w:p w:rsidR="00A56203" w:rsidRDefault="00A56203" w:rsidP="00653D40">
      <w:pPr>
        <w:pStyle w:val="ConsPlusNormal"/>
        <w:ind w:firstLine="0"/>
        <w:jc w:val="both"/>
        <w:rPr>
          <w:rFonts w:ascii="Times New Roman" w:hAnsi="Times New Roman" w:cs="Times New Roman"/>
          <w:sz w:val="24"/>
          <w:szCs w:val="24"/>
        </w:rPr>
      </w:pPr>
    </w:p>
    <w:p w:rsidR="00A56203" w:rsidRDefault="00A56203" w:rsidP="00653D40">
      <w:pPr>
        <w:pStyle w:val="ConsPlusNormal"/>
        <w:ind w:firstLine="0"/>
        <w:jc w:val="both"/>
        <w:rPr>
          <w:rFonts w:ascii="Times New Roman" w:hAnsi="Times New Roman" w:cs="Times New Roman"/>
          <w:sz w:val="24"/>
          <w:szCs w:val="24"/>
        </w:rPr>
      </w:pPr>
    </w:p>
    <w:p w:rsidR="00A56203" w:rsidRPr="00A56203" w:rsidRDefault="00A56203" w:rsidP="00A56203">
      <w:pPr>
        <w:jc w:val="center"/>
        <w:rPr>
          <w:b/>
        </w:rPr>
      </w:pPr>
      <w:r w:rsidRPr="00A56203">
        <w:rPr>
          <w:b/>
        </w:rPr>
        <w:lastRenderedPageBreak/>
        <w:t xml:space="preserve">АДМИНИСТРАЦИЯ  </w:t>
      </w:r>
    </w:p>
    <w:p w:rsidR="00A56203" w:rsidRPr="00A56203" w:rsidRDefault="00A56203" w:rsidP="00A56203">
      <w:pPr>
        <w:jc w:val="center"/>
        <w:rPr>
          <w:b/>
        </w:rPr>
      </w:pPr>
      <w:r w:rsidRPr="00A56203">
        <w:rPr>
          <w:b/>
        </w:rPr>
        <w:t>ИНСАРСКОГО  МУНИЦИПАЛЬНОГО РАЙОНА</w:t>
      </w:r>
    </w:p>
    <w:p w:rsidR="00A56203" w:rsidRPr="00A56203" w:rsidRDefault="00A56203" w:rsidP="00A56203">
      <w:pPr>
        <w:jc w:val="center"/>
        <w:rPr>
          <w:b/>
        </w:rPr>
      </w:pPr>
      <w:r w:rsidRPr="00A56203">
        <w:rPr>
          <w:b/>
        </w:rPr>
        <w:t>РЕСПУБЛИКИ МОРДОВИЯ</w:t>
      </w:r>
    </w:p>
    <w:p w:rsidR="00A56203" w:rsidRPr="00A56203" w:rsidRDefault="00A56203" w:rsidP="00A56203">
      <w:pPr>
        <w:jc w:val="center"/>
        <w:rPr>
          <w:b/>
        </w:rPr>
      </w:pPr>
    </w:p>
    <w:p w:rsidR="00A56203" w:rsidRPr="00A56203" w:rsidRDefault="00A56203" w:rsidP="00A56203">
      <w:pPr>
        <w:jc w:val="center"/>
        <w:rPr>
          <w:b/>
        </w:rPr>
      </w:pPr>
    </w:p>
    <w:p w:rsidR="00A56203" w:rsidRPr="00A56203" w:rsidRDefault="00A56203" w:rsidP="00A56203">
      <w:pPr>
        <w:jc w:val="center"/>
        <w:rPr>
          <w:b/>
        </w:rPr>
      </w:pPr>
      <w:proofErr w:type="gramStart"/>
      <w:r w:rsidRPr="00A56203">
        <w:rPr>
          <w:b/>
        </w:rPr>
        <w:t>П</w:t>
      </w:r>
      <w:proofErr w:type="gramEnd"/>
      <w:r w:rsidRPr="00A56203">
        <w:rPr>
          <w:b/>
        </w:rPr>
        <w:t xml:space="preserve"> О С Т А Н О В Л Е Н И Е</w:t>
      </w:r>
    </w:p>
    <w:p w:rsidR="00A56203" w:rsidRPr="00A56203" w:rsidRDefault="00A56203" w:rsidP="00A56203">
      <w:pPr>
        <w:jc w:val="center"/>
      </w:pPr>
    </w:p>
    <w:p w:rsidR="00A56203" w:rsidRPr="00A56203" w:rsidRDefault="00A56203" w:rsidP="00A56203">
      <w:pPr>
        <w:jc w:val="center"/>
      </w:pPr>
      <w:r w:rsidRPr="00A56203">
        <w:t>г. Инсар</w:t>
      </w:r>
    </w:p>
    <w:p w:rsidR="00A56203" w:rsidRPr="00A56203" w:rsidRDefault="00A56203" w:rsidP="00A56203"/>
    <w:p w:rsidR="00A56203" w:rsidRPr="00A56203" w:rsidRDefault="00A56203" w:rsidP="00A56203">
      <w:pPr>
        <w:rPr>
          <w:b/>
          <w:u w:val="single"/>
        </w:rPr>
      </w:pPr>
      <w:r w:rsidRPr="00A56203">
        <w:rPr>
          <w:b/>
        </w:rPr>
        <w:t xml:space="preserve">от 29.09.2021 года                                      </w:t>
      </w:r>
      <w:r>
        <w:rPr>
          <w:b/>
        </w:rPr>
        <w:t xml:space="preserve">                          </w:t>
      </w:r>
      <w:r w:rsidRPr="00A56203">
        <w:rPr>
          <w:b/>
        </w:rPr>
        <w:t xml:space="preserve">                                                                №316</w:t>
      </w:r>
    </w:p>
    <w:p w:rsidR="00A56203" w:rsidRPr="00A56203" w:rsidRDefault="00A56203" w:rsidP="00A56203"/>
    <w:p w:rsidR="00A56203" w:rsidRPr="00A56203" w:rsidRDefault="00A56203" w:rsidP="00A56203">
      <w:r w:rsidRPr="00A56203">
        <w:t>О проведении месячника пожилых людей</w:t>
      </w:r>
    </w:p>
    <w:p w:rsidR="00A56203" w:rsidRPr="00A56203" w:rsidRDefault="00A56203" w:rsidP="00A56203">
      <w:r w:rsidRPr="00A56203">
        <w:t>в Инсарском муниципальном районе в 2021 году</w:t>
      </w:r>
    </w:p>
    <w:p w:rsidR="00A56203" w:rsidRPr="00A56203" w:rsidRDefault="00A56203" w:rsidP="00A56203">
      <w:pPr>
        <w:ind w:firstLine="720"/>
        <w:jc w:val="both"/>
      </w:pPr>
    </w:p>
    <w:p w:rsidR="00A56203" w:rsidRPr="00A56203" w:rsidRDefault="00A56203" w:rsidP="00A56203">
      <w:pPr>
        <w:ind w:firstLine="720"/>
        <w:jc w:val="both"/>
      </w:pPr>
    </w:p>
    <w:p w:rsidR="00A56203" w:rsidRPr="00A56203" w:rsidRDefault="00A56203" w:rsidP="00A56203">
      <w:pPr>
        <w:ind w:firstLine="720"/>
        <w:jc w:val="both"/>
      </w:pPr>
      <w:r w:rsidRPr="00A56203">
        <w:t xml:space="preserve">В соответствии с </w:t>
      </w:r>
      <w:hyperlink r:id="rId55" w:history="1">
        <w:r w:rsidRPr="00A56203">
          <w:rPr>
            <w:rStyle w:val="a5"/>
            <w:color w:val="000000"/>
          </w:rPr>
          <w:t>Указом</w:t>
        </w:r>
      </w:hyperlink>
      <w:r w:rsidRPr="00A56203">
        <w:t xml:space="preserve"> Главы Республики Мордовия от 8 сентября  2021 года  №256-УГ  «О проведении месячника пожилых людей в Республике Мордовия в 2021 году»</w:t>
      </w:r>
      <w:r w:rsidRPr="00A56203">
        <w:rPr>
          <w:color w:val="22272F"/>
          <w:shd w:val="clear" w:color="auto" w:fill="FFFFFF"/>
        </w:rPr>
        <w:t xml:space="preserve"> и в целях оказания адресной социальной помощи пожилым людям </w:t>
      </w:r>
      <w:r w:rsidRPr="00A56203">
        <w:t>Инсарского муниципального района, Администрация Инсарского муниципального района</w:t>
      </w:r>
    </w:p>
    <w:p w:rsidR="00A56203" w:rsidRPr="00A56203" w:rsidRDefault="00A56203" w:rsidP="00A56203">
      <w:pPr>
        <w:ind w:firstLine="720"/>
        <w:jc w:val="center"/>
        <w:rPr>
          <w:b/>
          <w:bCs/>
        </w:rPr>
      </w:pPr>
      <w:r w:rsidRPr="00A56203">
        <w:t>ПОСТАНОВЛЯЕТ:</w:t>
      </w:r>
    </w:p>
    <w:p w:rsidR="00A56203" w:rsidRPr="00A56203" w:rsidRDefault="00A56203" w:rsidP="00A56203">
      <w:pPr>
        <w:ind w:firstLine="720"/>
        <w:jc w:val="both"/>
      </w:pPr>
      <w:r w:rsidRPr="00A56203">
        <w:t>1. Провести с 1 по 31 октября 2021 года месячник пожилых людей в Инсарском муниципальном районе.</w:t>
      </w:r>
    </w:p>
    <w:p w:rsidR="00A56203" w:rsidRPr="00A56203" w:rsidRDefault="00A56203" w:rsidP="00A56203">
      <w:pPr>
        <w:ind w:firstLine="720"/>
        <w:jc w:val="both"/>
      </w:pPr>
      <w:r w:rsidRPr="00A56203">
        <w:t>2. Утвердить:</w:t>
      </w:r>
    </w:p>
    <w:p w:rsidR="00A56203" w:rsidRPr="00A56203" w:rsidRDefault="00A56203" w:rsidP="00A56203">
      <w:pPr>
        <w:ind w:firstLine="720"/>
        <w:jc w:val="both"/>
      </w:pPr>
      <w:r w:rsidRPr="00A56203">
        <w:t>план мероприятий по проведению месячника пожилых людей в Инсарском муниципальном районе в 2021 году, согласно приложению №1;</w:t>
      </w:r>
    </w:p>
    <w:p w:rsidR="00A56203" w:rsidRPr="00A56203" w:rsidRDefault="00A56203" w:rsidP="00A56203">
      <w:pPr>
        <w:ind w:firstLine="720"/>
        <w:jc w:val="both"/>
      </w:pPr>
      <w:r w:rsidRPr="00A56203">
        <w:t>состав организационного комитета по подготовке и проведению месячника пожилых людей в  Инсарском  муниципальном районе в 2021 году, согласно приложению №2.</w:t>
      </w:r>
    </w:p>
    <w:p w:rsidR="00A56203" w:rsidRPr="00A56203" w:rsidRDefault="00A56203" w:rsidP="00A56203">
      <w:pPr>
        <w:ind w:firstLine="720"/>
        <w:jc w:val="both"/>
      </w:pPr>
      <w:r w:rsidRPr="00A56203">
        <w:t xml:space="preserve">3. Рекомендовать администрациям муниципальных образований Инсарского муниципального района, руководителям предприятий всех форм собственности, общественным объединениям провести благотворительные мероприятия для людей старшего поколения  </w:t>
      </w:r>
      <w:r w:rsidRPr="00A56203">
        <w:rPr>
          <w:color w:val="22272F"/>
          <w:shd w:val="clear" w:color="auto" w:fill="FFFFFF"/>
        </w:rPr>
        <w:t>в период месячника пожилых людей.</w:t>
      </w:r>
    </w:p>
    <w:p w:rsidR="00A56203" w:rsidRPr="00A56203" w:rsidRDefault="00A56203" w:rsidP="00A56203">
      <w:pPr>
        <w:ind w:firstLine="708"/>
        <w:jc w:val="both"/>
      </w:pPr>
      <w:r w:rsidRPr="00A56203">
        <w:t xml:space="preserve">4. </w:t>
      </w:r>
      <w:proofErr w:type="gramStart"/>
      <w:r w:rsidRPr="00A56203">
        <w:t>Контроль за</w:t>
      </w:r>
      <w:proofErr w:type="gramEnd"/>
      <w:r w:rsidRPr="00A56203">
        <w:t xml:space="preserve"> исполнением настоящего постановления возложить на Пронина А.Б. - первого заместителя  главы Инсарского муниципального района.</w:t>
      </w:r>
    </w:p>
    <w:p w:rsidR="00A56203" w:rsidRPr="00A56203" w:rsidRDefault="00A56203" w:rsidP="00A56203">
      <w:pPr>
        <w:jc w:val="both"/>
      </w:pPr>
    </w:p>
    <w:p w:rsidR="00A56203" w:rsidRPr="00A56203" w:rsidRDefault="00A56203" w:rsidP="00A56203">
      <w:pPr>
        <w:jc w:val="both"/>
      </w:pPr>
      <w:r w:rsidRPr="00A56203">
        <w:t xml:space="preserve">Глава Инсарского </w:t>
      </w:r>
    </w:p>
    <w:p w:rsidR="00A56203" w:rsidRPr="00A56203" w:rsidRDefault="00A56203" w:rsidP="00A56203">
      <w:pPr>
        <w:jc w:val="both"/>
      </w:pPr>
      <w:r w:rsidRPr="00A56203">
        <w:t xml:space="preserve">муниципального района                                                       </w:t>
      </w:r>
      <w:r>
        <w:t xml:space="preserve">                           </w:t>
      </w:r>
      <w:r w:rsidRPr="00A56203">
        <w:t xml:space="preserve">                     К.А. Мангутов</w:t>
      </w:r>
    </w:p>
    <w:p w:rsidR="00A56203" w:rsidRPr="00A56203" w:rsidRDefault="00A56203" w:rsidP="00A56203"/>
    <w:p w:rsidR="00A56203" w:rsidRPr="00A56203" w:rsidRDefault="00A56203" w:rsidP="00A56203">
      <w:pPr>
        <w:rPr>
          <w:color w:val="FFFFFF"/>
        </w:rPr>
      </w:pPr>
    </w:p>
    <w:p w:rsidR="00A56203" w:rsidRPr="00A56203" w:rsidRDefault="00A56203" w:rsidP="00A56203">
      <w:pPr>
        <w:rPr>
          <w:color w:val="FFFFFF"/>
        </w:rPr>
      </w:pPr>
      <w:r w:rsidRPr="00A56203">
        <w:rPr>
          <w:color w:val="FFFFFF"/>
        </w:rPr>
        <w:t>Исполнитель</w:t>
      </w:r>
    </w:p>
    <w:p w:rsidR="00A56203" w:rsidRPr="00A56203" w:rsidRDefault="00A56203" w:rsidP="00A56203">
      <w:pPr>
        <w:rPr>
          <w:color w:val="FFFFFF"/>
        </w:rPr>
      </w:pPr>
      <w:r w:rsidRPr="00A56203">
        <w:rPr>
          <w:color w:val="FFFFFF"/>
        </w:rPr>
        <w:t>Т.Н. Ларина</w:t>
      </w:r>
    </w:p>
    <w:p w:rsidR="00A56203" w:rsidRPr="00A56203" w:rsidRDefault="00A56203" w:rsidP="00A56203">
      <w:pPr>
        <w:rPr>
          <w:color w:val="FFFFFF"/>
        </w:rPr>
      </w:pPr>
      <w:r w:rsidRPr="00A56203">
        <w:rPr>
          <w:color w:val="FFFFFF"/>
        </w:rPr>
        <w:t>Согласовано</w:t>
      </w:r>
    </w:p>
    <w:p w:rsidR="00A56203" w:rsidRPr="00A56203" w:rsidRDefault="00A56203" w:rsidP="00A56203">
      <w:pPr>
        <w:rPr>
          <w:color w:val="FFFFFF"/>
        </w:rPr>
        <w:sectPr w:rsidR="00A56203" w:rsidRPr="00A56203" w:rsidSect="003F58F0">
          <w:pgSz w:w="11906" w:h="16838"/>
          <w:pgMar w:top="1134" w:right="567" w:bottom="1134" w:left="1134" w:header="709" w:footer="709" w:gutter="0"/>
          <w:cols w:space="708"/>
          <w:docGrid w:linePitch="360"/>
        </w:sectPr>
      </w:pPr>
      <w:r w:rsidRPr="00A56203">
        <w:rPr>
          <w:color w:val="FFFFFF"/>
        </w:rPr>
        <w:t xml:space="preserve">А.Б.Пронин </w:t>
      </w:r>
    </w:p>
    <w:p w:rsidR="00A56203" w:rsidRPr="00A56203" w:rsidRDefault="00A56203" w:rsidP="00A56203">
      <w:pPr>
        <w:jc w:val="right"/>
      </w:pPr>
      <w:r w:rsidRPr="00A56203">
        <w:lastRenderedPageBreak/>
        <w:t>Приложение №1</w:t>
      </w:r>
    </w:p>
    <w:p w:rsidR="00A56203" w:rsidRPr="00A56203" w:rsidRDefault="00A56203" w:rsidP="00A56203">
      <w:pPr>
        <w:ind w:left="5664"/>
        <w:jc w:val="right"/>
      </w:pPr>
      <w:r w:rsidRPr="00A56203">
        <w:t xml:space="preserve">к постановлению администрации  </w:t>
      </w:r>
    </w:p>
    <w:p w:rsidR="00A56203" w:rsidRPr="00A56203" w:rsidRDefault="00A56203" w:rsidP="00A56203">
      <w:pPr>
        <w:ind w:right="-31"/>
        <w:jc w:val="right"/>
        <w:rPr>
          <w:b/>
        </w:rPr>
      </w:pPr>
      <w:r w:rsidRPr="00A56203">
        <w:t xml:space="preserve"> Инсарского муниципального района</w:t>
      </w:r>
    </w:p>
    <w:p w:rsidR="00A56203" w:rsidRPr="00A56203" w:rsidRDefault="00A56203" w:rsidP="00A56203">
      <w:pPr>
        <w:ind w:left="5664"/>
        <w:jc w:val="right"/>
      </w:pPr>
      <w:r w:rsidRPr="00A56203">
        <w:t xml:space="preserve"> от 29.09.2021 г. № 316</w:t>
      </w:r>
    </w:p>
    <w:p w:rsidR="00A56203" w:rsidRPr="00A56203" w:rsidRDefault="00A56203" w:rsidP="00A56203"/>
    <w:p w:rsidR="00A56203" w:rsidRPr="00A56203" w:rsidRDefault="00A56203" w:rsidP="00A56203"/>
    <w:p w:rsidR="00A56203" w:rsidRPr="00A56203" w:rsidRDefault="00A56203" w:rsidP="00A56203">
      <w:pPr>
        <w:jc w:val="center"/>
      </w:pPr>
    </w:p>
    <w:p w:rsidR="00A56203" w:rsidRPr="00A56203" w:rsidRDefault="00A56203" w:rsidP="00A56203">
      <w:pPr>
        <w:jc w:val="center"/>
        <w:rPr>
          <w:b/>
        </w:rPr>
      </w:pPr>
      <w:r w:rsidRPr="00A56203">
        <w:rPr>
          <w:b/>
        </w:rPr>
        <w:t xml:space="preserve"> План</w:t>
      </w:r>
    </w:p>
    <w:p w:rsidR="00A56203" w:rsidRPr="00A56203" w:rsidRDefault="00A56203" w:rsidP="00A56203">
      <w:pPr>
        <w:jc w:val="center"/>
        <w:rPr>
          <w:b/>
        </w:rPr>
      </w:pPr>
      <w:r w:rsidRPr="00A56203">
        <w:rPr>
          <w:b/>
        </w:rPr>
        <w:t xml:space="preserve">мероприятий по организации и проведению месячника пожилых людей </w:t>
      </w:r>
    </w:p>
    <w:p w:rsidR="00A56203" w:rsidRPr="00A56203" w:rsidRDefault="00A56203" w:rsidP="00A56203">
      <w:pPr>
        <w:jc w:val="center"/>
        <w:rPr>
          <w:b/>
        </w:rPr>
      </w:pPr>
      <w:r w:rsidRPr="00A56203">
        <w:rPr>
          <w:b/>
        </w:rPr>
        <w:t>в Инсарском муниципальном районе</w:t>
      </w:r>
    </w:p>
    <w:p w:rsidR="00A56203" w:rsidRPr="00A56203" w:rsidRDefault="00A56203" w:rsidP="00A56203">
      <w:pPr>
        <w:jc w:val="center"/>
        <w:rPr>
          <w:b/>
        </w:rPr>
      </w:pPr>
      <w:r w:rsidRPr="00A56203">
        <w:rPr>
          <w:b/>
        </w:rPr>
        <w:t>в 2021 году</w:t>
      </w:r>
    </w:p>
    <w:p w:rsidR="00A56203" w:rsidRPr="00A56203" w:rsidRDefault="00A56203" w:rsidP="00A56203">
      <w:pPr>
        <w:jc w:val="center"/>
      </w:pPr>
    </w:p>
    <w:tbl>
      <w:tblPr>
        <w:tblW w:w="15312" w:type="dxa"/>
        <w:tblInd w:w="-25" w:type="dxa"/>
        <w:tblLayout w:type="fixed"/>
        <w:tblLook w:val="0000"/>
      </w:tblPr>
      <w:tblGrid>
        <w:gridCol w:w="700"/>
        <w:gridCol w:w="5812"/>
        <w:gridCol w:w="2835"/>
        <w:gridCol w:w="2957"/>
        <w:gridCol w:w="3008"/>
      </w:tblGrid>
      <w:tr w:rsidR="00A56203" w:rsidRPr="00A56203" w:rsidTr="003F58F0">
        <w:tc>
          <w:tcPr>
            <w:tcW w:w="700" w:type="dxa"/>
            <w:tcBorders>
              <w:top w:val="single" w:sz="4" w:space="0" w:color="000000"/>
              <w:left w:val="single" w:sz="4" w:space="0" w:color="000000"/>
              <w:bottom w:val="single" w:sz="4" w:space="0" w:color="000000"/>
            </w:tcBorders>
            <w:shd w:val="clear" w:color="auto" w:fill="auto"/>
          </w:tcPr>
          <w:p w:rsidR="00A56203" w:rsidRPr="00A56203" w:rsidRDefault="00A56203" w:rsidP="003F58F0">
            <w:pPr>
              <w:jc w:val="center"/>
            </w:pPr>
            <w:r w:rsidRPr="00A56203">
              <w:t xml:space="preserve">№ </w:t>
            </w:r>
            <w:proofErr w:type="gramStart"/>
            <w:r w:rsidRPr="00A56203">
              <w:t>п</w:t>
            </w:r>
            <w:proofErr w:type="gramEnd"/>
            <w:r w:rsidRPr="00A56203">
              <w:t>/п</w:t>
            </w:r>
          </w:p>
        </w:tc>
        <w:tc>
          <w:tcPr>
            <w:tcW w:w="5812" w:type="dxa"/>
            <w:tcBorders>
              <w:top w:val="single" w:sz="4" w:space="0" w:color="000000"/>
              <w:left w:val="single" w:sz="4" w:space="0" w:color="000000"/>
              <w:bottom w:val="single" w:sz="4" w:space="0" w:color="000000"/>
            </w:tcBorders>
            <w:shd w:val="clear" w:color="auto" w:fill="auto"/>
          </w:tcPr>
          <w:p w:rsidR="00A56203" w:rsidRPr="00A56203" w:rsidRDefault="00A56203" w:rsidP="003F58F0">
            <w:pPr>
              <w:jc w:val="center"/>
            </w:pPr>
            <w:r w:rsidRPr="00A56203">
              <w:t>Наименование мероприятия</w:t>
            </w:r>
          </w:p>
        </w:tc>
        <w:tc>
          <w:tcPr>
            <w:tcW w:w="2835" w:type="dxa"/>
            <w:tcBorders>
              <w:top w:val="single" w:sz="4" w:space="0" w:color="000000"/>
              <w:left w:val="single" w:sz="4" w:space="0" w:color="000000"/>
              <w:bottom w:val="single" w:sz="4" w:space="0" w:color="000000"/>
            </w:tcBorders>
            <w:shd w:val="clear" w:color="auto" w:fill="auto"/>
          </w:tcPr>
          <w:p w:rsidR="00A56203" w:rsidRPr="00A56203" w:rsidRDefault="00A56203" w:rsidP="003F58F0">
            <w:pPr>
              <w:jc w:val="center"/>
            </w:pPr>
            <w:r w:rsidRPr="00A56203">
              <w:t>Дата, время и место проведения</w:t>
            </w:r>
          </w:p>
        </w:tc>
        <w:tc>
          <w:tcPr>
            <w:tcW w:w="2957" w:type="dxa"/>
            <w:tcBorders>
              <w:top w:val="single" w:sz="4" w:space="0" w:color="000000"/>
              <w:left w:val="single" w:sz="4" w:space="0" w:color="000000"/>
              <w:bottom w:val="single" w:sz="4" w:space="0" w:color="000000"/>
            </w:tcBorders>
            <w:shd w:val="clear" w:color="auto" w:fill="auto"/>
          </w:tcPr>
          <w:p w:rsidR="00A56203" w:rsidRPr="00A56203" w:rsidRDefault="00A56203" w:rsidP="003F58F0">
            <w:pPr>
              <w:jc w:val="center"/>
            </w:pPr>
            <w:r w:rsidRPr="00A56203">
              <w:t>Исполнитель</w:t>
            </w:r>
          </w:p>
        </w:tc>
        <w:tc>
          <w:tcPr>
            <w:tcW w:w="3008" w:type="dxa"/>
            <w:tcBorders>
              <w:top w:val="single" w:sz="4" w:space="0" w:color="000000"/>
              <w:left w:val="single" w:sz="4" w:space="0" w:color="000000"/>
              <w:bottom w:val="single" w:sz="4" w:space="0" w:color="000000"/>
              <w:right w:val="single" w:sz="4" w:space="0" w:color="000000"/>
            </w:tcBorders>
            <w:shd w:val="clear" w:color="auto" w:fill="auto"/>
          </w:tcPr>
          <w:p w:rsidR="00A56203" w:rsidRPr="00A56203" w:rsidRDefault="00A56203" w:rsidP="003F58F0">
            <w:pPr>
              <w:jc w:val="center"/>
            </w:pPr>
            <w:proofErr w:type="gramStart"/>
            <w:r w:rsidRPr="00A56203">
              <w:t>Ответственный</w:t>
            </w:r>
            <w:proofErr w:type="gramEnd"/>
            <w:r w:rsidRPr="00A56203">
              <w:t xml:space="preserve"> за исполнение</w:t>
            </w:r>
          </w:p>
        </w:tc>
      </w:tr>
      <w:tr w:rsidR="00A56203" w:rsidRPr="00A56203" w:rsidTr="003F58F0">
        <w:tc>
          <w:tcPr>
            <w:tcW w:w="700" w:type="dxa"/>
            <w:tcBorders>
              <w:top w:val="single" w:sz="4" w:space="0" w:color="000000"/>
              <w:left w:val="single" w:sz="4" w:space="0" w:color="000000"/>
              <w:bottom w:val="single" w:sz="4" w:space="0" w:color="000000"/>
            </w:tcBorders>
            <w:shd w:val="clear" w:color="auto" w:fill="auto"/>
          </w:tcPr>
          <w:p w:rsidR="00A56203" w:rsidRPr="00A56203" w:rsidRDefault="00A56203" w:rsidP="003F58F0">
            <w:pPr>
              <w:jc w:val="center"/>
            </w:pPr>
            <w:r w:rsidRPr="00A56203">
              <w:t>1</w:t>
            </w:r>
          </w:p>
        </w:tc>
        <w:tc>
          <w:tcPr>
            <w:tcW w:w="5812" w:type="dxa"/>
            <w:tcBorders>
              <w:top w:val="single" w:sz="4" w:space="0" w:color="000000"/>
              <w:left w:val="single" w:sz="4" w:space="0" w:color="000000"/>
              <w:bottom w:val="single" w:sz="4" w:space="0" w:color="000000"/>
            </w:tcBorders>
            <w:shd w:val="clear" w:color="auto" w:fill="auto"/>
          </w:tcPr>
          <w:p w:rsidR="00A56203" w:rsidRPr="00A56203" w:rsidRDefault="00A56203" w:rsidP="003F58F0">
            <w:pPr>
              <w:jc w:val="both"/>
              <w:rPr>
                <w:color w:val="000000"/>
              </w:rPr>
            </w:pPr>
            <w:r w:rsidRPr="00A56203">
              <w:t>Расширенное заседание организационного комитета с приглашением руководителей учреждений, предприятий, организаций всех форм собственности</w:t>
            </w:r>
          </w:p>
        </w:tc>
        <w:tc>
          <w:tcPr>
            <w:tcW w:w="2835" w:type="dxa"/>
            <w:tcBorders>
              <w:top w:val="single" w:sz="4" w:space="0" w:color="000000"/>
              <w:left w:val="single" w:sz="4" w:space="0" w:color="000000"/>
              <w:bottom w:val="single" w:sz="4" w:space="0" w:color="000000"/>
            </w:tcBorders>
            <w:shd w:val="clear" w:color="auto" w:fill="auto"/>
          </w:tcPr>
          <w:p w:rsidR="00A56203" w:rsidRPr="00A56203" w:rsidRDefault="00A56203" w:rsidP="003F58F0">
            <w:pPr>
              <w:jc w:val="center"/>
              <w:rPr>
                <w:color w:val="000000"/>
              </w:rPr>
            </w:pPr>
            <w:r w:rsidRPr="00A56203">
              <w:rPr>
                <w:color w:val="000000"/>
              </w:rPr>
              <w:t>30.09.2021</w:t>
            </w:r>
          </w:p>
          <w:p w:rsidR="00A56203" w:rsidRPr="00A56203" w:rsidRDefault="00A56203" w:rsidP="003F58F0">
            <w:pPr>
              <w:jc w:val="center"/>
            </w:pPr>
            <w:r w:rsidRPr="00A56203">
              <w:rPr>
                <w:color w:val="000000"/>
              </w:rPr>
              <w:t>в 11:00</w:t>
            </w:r>
          </w:p>
          <w:p w:rsidR="00A56203" w:rsidRPr="00A56203" w:rsidRDefault="00A56203" w:rsidP="003F58F0">
            <w:pPr>
              <w:jc w:val="center"/>
            </w:pPr>
            <w:r w:rsidRPr="00A56203">
              <w:t>Администрация</w:t>
            </w:r>
          </w:p>
          <w:p w:rsidR="00A56203" w:rsidRPr="00A56203" w:rsidRDefault="00A56203" w:rsidP="003F58F0">
            <w:pPr>
              <w:jc w:val="center"/>
            </w:pPr>
            <w:r w:rsidRPr="00A56203">
              <w:t>Инсарского</w:t>
            </w:r>
          </w:p>
          <w:p w:rsidR="00A56203" w:rsidRPr="00A56203" w:rsidRDefault="00A56203" w:rsidP="003F58F0">
            <w:pPr>
              <w:jc w:val="center"/>
            </w:pPr>
            <w:r w:rsidRPr="00A56203">
              <w:t>муниципального района</w:t>
            </w:r>
          </w:p>
        </w:tc>
        <w:tc>
          <w:tcPr>
            <w:tcW w:w="2957" w:type="dxa"/>
            <w:tcBorders>
              <w:top w:val="single" w:sz="4" w:space="0" w:color="000000"/>
              <w:left w:val="single" w:sz="4" w:space="0" w:color="000000"/>
              <w:bottom w:val="single" w:sz="4" w:space="0" w:color="000000"/>
            </w:tcBorders>
            <w:shd w:val="clear" w:color="auto" w:fill="auto"/>
          </w:tcPr>
          <w:p w:rsidR="00A56203" w:rsidRPr="00A56203" w:rsidRDefault="00A56203" w:rsidP="003F58F0">
            <w:pPr>
              <w:jc w:val="center"/>
            </w:pPr>
            <w:r w:rsidRPr="00A56203">
              <w:t>Администрация</w:t>
            </w:r>
          </w:p>
          <w:p w:rsidR="00A56203" w:rsidRPr="00A56203" w:rsidRDefault="00A56203" w:rsidP="003F58F0">
            <w:pPr>
              <w:jc w:val="center"/>
            </w:pPr>
            <w:r w:rsidRPr="00A56203">
              <w:t>Инсарского</w:t>
            </w:r>
          </w:p>
          <w:p w:rsidR="00A56203" w:rsidRPr="00A56203" w:rsidRDefault="00A56203" w:rsidP="003F58F0">
            <w:pPr>
              <w:jc w:val="center"/>
            </w:pPr>
            <w:r w:rsidRPr="00A56203">
              <w:t>муниципального района</w:t>
            </w:r>
          </w:p>
        </w:tc>
        <w:tc>
          <w:tcPr>
            <w:tcW w:w="3008" w:type="dxa"/>
            <w:tcBorders>
              <w:top w:val="single" w:sz="4" w:space="0" w:color="000000"/>
              <w:left w:val="single" w:sz="4" w:space="0" w:color="000000"/>
              <w:bottom w:val="single" w:sz="4" w:space="0" w:color="000000"/>
              <w:right w:val="single" w:sz="4" w:space="0" w:color="000000"/>
            </w:tcBorders>
            <w:shd w:val="clear" w:color="auto" w:fill="auto"/>
          </w:tcPr>
          <w:p w:rsidR="00A56203" w:rsidRPr="00A56203" w:rsidRDefault="00A56203" w:rsidP="003F58F0">
            <w:pPr>
              <w:jc w:val="center"/>
            </w:pPr>
            <w:r w:rsidRPr="00A56203">
              <w:t>Организационный комитет</w:t>
            </w:r>
          </w:p>
        </w:tc>
      </w:tr>
      <w:tr w:rsidR="00A56203" w:rsidRPr="00A56203" w:rsidTr="003F58F0">
        <w:tc>
          <w:tcPr>
            <w:tcW w:w="700" w:type="dxa"/>
            <w:tcBorders>
              <w:top w:val="single" w:sz="4" w:space="0" w:color="000000"/>
              <w:left w:val="single" w:sz="4" w:space="0" w:color="000000"/>
              <w:bottom w:val="single" w:sz="4" w:space="0" w:color="000000"/>
            </w:tcBorders>
            <w:shd w:val="clear" w:color="auto" w:fill="auto"/>
          </w:tcPr>
          <w:p w:rsidR="00A56203" w:rsidRPr="00A56203" w:rsidRDefault="00A56203" w:rsidP="003F58F0">
            <w:pPr>
              <w:jc w:val="center"/>
            </w:pPr>
            <w:r w:rsidRPr="00A56203">
              <w:t>2</w:t>
            </w:r>
          </w:p>
        </w:tc>
        <w:tc>
          <w:tcPr>
            <w:tcW w:w="5812" w:type="dxa"/>
            <w:tcBorders>
              <w:top w:val="single" w:sz="4" w:space="0" w:color="000000"/>
              <w:left w:val="single" w:sz="4" w:space="0" w:color="000000"/>
              <w:bottom w:val="single" w:sz="4" w:space="0" w:color="000000"/>
            </w:tcBorders>
            <w:shd w:val="clear" w:color="auto" w:fill="auto"/>
          </w:tcPr>
          <w:p w:rsidR="00A56203" w:rsidRPr="00A56203" w:rsidRDefault="00A56203" w:rsidP="003F58F0">
            <w:pPr>
              <w:jc w:val="both"/>
            </w:pPr>
            <w:r w:rsidRPr="00A56203">
              <w:t xml:space="preserve">Поздравление граждан пожилого возраста от  Главы Инсарского муниципального района </w:t>
            </w:r>
          </w:p>
          <w:p w:rsidR="00A56203" w:rsidRPr="00A56203" w:rsidRDefault="00A56203" w:rsidP="003F58F0">
            <w:pPr>
              <w:jc w:val="both"/>
            </w:pPr>
          </w:p>
          <w:p w:rsidR="00A56203" w:rsidRPr="00A56203" w:rsidRDefault="00A56203" w:rsidP="003F58F0">
            <w:pPr>
              <w:jc w:val="both"/>
            </w:pPr>
          </w:p>
        </w:tc>
        <w:tc>
          <w:tcPr>
            <w:tcW w:w="2835" w:type="dxa"/>
            <w:tcBorders>
              <w:top w:val="single" w:sz="4" w:space="0" w:color="000000"/>
              <w:left w:val="single" w:sz="4" w:space="0" w:color="000000"/>
              <w:bottom w:val="single" w:sz="4" w:space="0" w:color="000000"/>
            </w:tcBorders>
            <w:shd w:val="clear" w:color="auto" w:fill="auto"/>
          </w:tcPr>
          <w:p w:rsidR="00A56203" w:rsidRPr="00A56203" w:rsidRDefault="00A56203" w:rsidP="003F58F0">
            <w:pPr>
              <w:jc w:val="center"/>
            </w:pPr>
            <w:r w:rsidRPr="00A56203">
              <w:t>01.10.2021</w:t>
            </w:r>
          </w:p>
          <w:p w:rsidR="00A56203" w:rsidRPr="00A56203" w:rsidRDefault="000064F2" w:rsidP="003F58F0">
            <w:hyperlink r:id="rId56" w:history="1">
              <w:r w:rsidR="00A56203" w:rsidRPr="00A56203">
                <w:rPr>
                  <w:rStyle w:val="af4"/>
                  <w:color w:val="auto"/>
                  <w:u w:val="none"/>
                </w:rPr>
                <w:t>https://vk.com/club177461221</w:t>
              </w:r>
            </w:hyperlink>
          </w:p>
          <w:p w:rsidR="00A56203" w:rsidRPr="00A56203" w:rsidRDefault="00A56203" w:rsidP="003F58F0">
            <w:r w:rsidRPr="00A56203">
              <w:t>районная газета «Инсарский Вестник»</w:t>
            </w:r>
          </w:p>
        </w:tc>
        <w:tc>
          <w:tcPr>
            <w:tcW w:w="2957" w:type="dxa"/>
            <w:tcBorders>
              <w:top w:val="single" w:sz="4" w:space="0" w:color="000000"/>
              <w:left w:val="single" w:sz="4" w:space="0" w:color="000000"/>
              <w:bottom w:val="single" w:sz="4" w:space="0" w:color="000000"/>
            </w:tcBorders>
            <w:shd w:val="clear" w:color="auto" w:fill="auto"/>
          </w:tcPr>
          <w:p w:rsidR="00A56203" w:rsidRPr="00A56203" w:rsidRDefault="00A56203" w:rsidP="003F58F0">
            <w:pPr>
              <w:jc w:val="center"/>
            </w:pPr>
            <w:r w:rsidRPr="00A56203">
              <w:t>Администрация</w:t>
            </w:r>
          </w:p>
          <w:p w:rsidR="00A56203" w:rsidRPr="00A56203" w:rsidRDefault="00A56203" w:rsidP="003F58F0">
            <w:pPr>
              <w:jc w:val="center"/>
            </w:pPr>
            <w:r w:rsidRPr="00A56203">
              <w:t>Инсарского</w:t>
            </w:r>
          </w:p>
          <w:p w:rsidR="00A56203" w:rsidRPr="00A56203" w:rsidRDefault="00A56203" w:rsidP="003F58F0">
            <w:pPr>
              <w:jc w:val="center"/>
            </w:pPr>
            <w:r w:rsidRPr="00A56203">
              <w:t>муниципального района</w:t>
            </w:r>
          </w:p>
          <w:p w:rsidR="00A56203" w:rsidRPr="00A56203" w:rsidRDefault="00A56203" w:rsidP="003F58F0">
            <w:pPr>
              <w:jc w:val="center"/>
            </w:pPr>
          </w:p>
        </w:tc>
        <w:tc>
          <w:tcPr>
            <w:tcW w:w="3008" w:type="dxa"/>
            <w:tcBorders>
              <w:top w:val="single" w:sz="4" w:space="0" w:color="000000"/>
              <w:left w:val="single" w:sz="4" w:space="0" w:color="000000"/>
              <w:bottom w:val="single" w:sz="4" w:space="0" w:color="000000"/>
              <w:right w:val="single" w:sz="4" w:space="0" w:color="000000"/>
            </w:tcBorders>
            <w:shd w:val="clear" w:color="auto" w:fill="auto"/>
          </w:tcPr>
          <w:p w:rsidR="00A56203" w:rsidRPr="00A56203" w:rsidRDefault="00A56203" w:rsidP="003F58F0">
            <w:pPr>
              <w:jc w:val="center"/>
            </w:pPr>
            <w:r w:rsidRPr="00A56203">
              <w:t>Пронин А.Б. – первый заместитель главы Инсарского муниципального района</w:t>
            </w:r>
          </w:p>
        </w:tc>
      </w:tr>
      <w:tr w:rsidR="00A56203" w:rsidRPr="00A56203" w:rsidTr="003F58F0">
        <w:tc>
          <w:tcPr>
            <w:tcW w:w="700" w:type="dxa"/>
            <w:tcBorders>
              <w:top w:val="single" w:sz="4" w:space="0" w:color="000000"/>
              <w:left w:val="single" w:sz="4" w:space="0" w:color="000000"/>
              <w:bottom w:val="single" w:sz="4" w:space="0" w:color="000000"/>
            </w:tcBorders>
            <w:shd w:val="clear" w:color="auto" w:fill="auto"/>
          </w:tcPr>
          <w:p w:rsidR="00A56203" w:rsidRPr="00A56203" w:rsidRDefault="00A56203" w:rsidP="003F58F0">
            <w:pPr>
              <w:jc w:val="center"/>
            </w:pPr>
            <w:r w:rsidRPr="00A56203">
              <w:t>3</w:t>
            </w:r>
          </w:p>
        </w:tc>
        <w:tc>
          <w:tcPr>
            <w:tcW w:w="5812" w:type="dxa"/>
            <w:tcBorders>
              <w:top w:val="single" w:sz="4" w:space="0" w:color="000000"/>
              <w:left w:val="single" w:sz="4" w:space="0" w:color="000000"/>
              <w:bottom w:val="single" w:sz="4" w:space="0" w:color="000000"/>
            </w:tcBorders>
            <w:shd w:val="clear" w:color="auto" w:fill="auto"/>
          </w:tcPr>
          <w:p w:rsidR="00A56203" w:rsidRPr="00A56203" w:rsidRDefault="00A56203" w:rsidP="003F58F0">
            <w:pPr>
              <w:jc w:val="both"/>
            </w:pPr>
            <w:r w:rsidRPr="00A56203">
              <w:t>Выезд мобильной (мультидисциплинарной) бригады, в том числе внеплановые, в целях предоставления срочных социальных услуг и выявление индивидуальной потребности в социальных услугах граждан старшего поколения</w:t>
            </w:r>
          </w:p>
        </w:tc>
        <w:tc>
          <w:tcPr>
            <w:tcW w:w="2835" w:type="dxa"/>
            <w:tcBorders>
              <w:top w:val="single" w:sz="4" w:space="0" w:color="000000"/>
              <w:left w:val="single" w:sz="4" w:space="0" w:color="000000"/>
              <w:bottom w:val="single" w:sz="4" w:space="0" w:color="000000"/>
            </w:tcBorders>
            <w:shd w:val="clear" w:color="auto" w:fill="auto"/>
          </w:tcPr>
          <w:p w:rsidR="00A56203" w:rsidRPr="00A56203" w:rsidRDefault="00A56203" w:rsidP="003F58F0">
            <w:pPr>
              <w:jc w:val="center"/>
            </w:pPr>
            <w:r w:rsidRPr="00A56203">
              <w:t>с 01.10.2021</w:t>
            </w:r>
          </w:p>
          <w:p w:rsidR="00A56203" w:rsidRPr="00A56203" w:rsidRDefault="00A56203" w:rsidP="003F58F0">
            <w:pPr>
              <w:jc w:val="center"/>
            </w:pPr>
            <w:r w:rsidRPr="00A56203">
              <w:t>по 31.10.2021</w:t>
            </w:r>
          </w:p>
        </w:tc>
        <w:tc>
          <w:tcPr>
            <w:tcW w:w="2957" w:type="dxa"/>
            <w:tcBorders>
              <w:top w:val="single" w:sz="4" w:space="0" w:color="000000"/>
              <w:left w:val="single" w:sz="4" w:space="0" w:color="000000"/>
              <w:bottom w:val="single" w:sz="4" w:space="0" w:color="000000"/>
            </w:tcBorders>
            <w:shd w:val="clear" w:color="auto" w:fill="auto"/>
          </w:tcPr>
          <w:p w:rsidR="00A56203" w:rsidRPr="00A56203" w:rsidRDefault="00A56203" w:rsidP="003F58F0">
            <w:pPr>
              <w:jc w:val="center"/>
            </w:pPr>
            <w:r w:rsidRPr="00A56203">
              <w:t>ГКУ «Соцзащита населения по Инсарскому району РМ (межрайонная)»</w:t>
            </w:r>
          </w:p>
          <w:p w:rsidR="00A56203" w:rsidRPr="00A56203" w:rsidRDefault="00A56203" w:rsidP="003F58F0">
            <w:pPr>
              <w:jc w:val="center"/>
            </w:pPr>
            <w:r w:rsidRPr="00A56203">
              <w:t>(по согласованию),</w:t>
            </w:r>
          </w:p>
          <w:p w:rsidR="00A56203" w:rsidRPr="00A56203" w:rsidRDefault="00A56203" w:rsidP="003F58F0">
            <w:pPr>
              <w:jc w:val="center"/>
            </w:pPr>
            <w:r w:rsidRPr="00A56203">
              <w:t>ГБУЗ РМ «Инсарская районная больница»</w:t>
            </w:r>
          </w:p>
          <w:p w:rsidR="00A56203" w:rsidRPr="00A56203" w:rsidRDefault="00A56203" w:rsidP="003F58F0">
            <w:pPr>
              <w:jc w:val="center"/>
            </w:pPr>
            <w:r w:rsidRPr="00A56203">
              <w:t>(по согласованию)</w:t>
            </w:r>
          </w:p>
        </w:tc>
        <w:tc>
          <w:tcPr>
            <w:tcW w:w="3008" w:type="dxa"/>
            <w:tcBorders>
              <w:top w:val="single" w:sz="4" w:space="0" w:color="000000"/>
              <w:left w:val="single" w:sz="4" w:space="0" w:color="000000"/>
              <w:bottom w:val="single" w:sz="4" w:space="0" w:color="000000"/>
              <w:right w:val="single" w:sz="4" w:space="0" w:color="000000"/>
            </w:tcBorders>
            <w:shd w:val="clear" w:color="auto" w:fill="auto"/>
          </w:tcPr>
          <w:p w:rsidR="00A56203" w:rsidRPr="00A56203" w:rsidRDefault="00A56203" w:rsidP="003F58F0">
            <w:pPr>
              <w:jc w:val="center"/>
            </w:pPr>
            <w:r w:rsidRPr="00A56203">
              <w:t>Пронин А.Б. – первый заместитель главы Инсарского муниципального района</w:t>
            </w:r>
          </w:p>
        </w:tc>
      </w:tr>
      <w:tr w:rsidR="00A56203" w:rsidRPr="00A56203" w:rsidTr="003F58F0">
        <w:tc>
          <w:tcPr>
            <w:tcW w:w="700" w:type="dxa"/>
            <w:tcBorders>
              <w:left w:val="single" w:sz="4" w:space="0" w:color="000000"/>
              <w:bottom w:val="single" w:sz="4" w:space="0" w:color="000000"/>
            </w:tcBorders>
            <w:shd w:val="clear" w:color="auto" w:fill="auto"/>
          </w:tcPr>
          <w:p w:rsidR="00A56203" w:rsidRPr="00A56203" w:rsidRDefault="00A56203" w:rsidP="003F58F0">
            <w:pPr>
              <w:jc w:val="center"/>
            </w:pPr>
            <w:r w:rsidRPr="00A56203">
              <w:t>4</w:t>
            </w:r>
          </w:p>
        </w:tc>
        <w:tc>
          <w:tcPr>
            <w:tcW w:w="5812" w:type="dxa"/>
            <w:tcBorders>
              <w:left w:val="single" w:sz="4" w:space="0" w:color="000000"/>
              <w:bottom w:val="single" w:sz="4" w:space="0" w:color="000000"/>
            </w:tcBorders>
            <w:shd w:val="clear" w:color="auto" w:fill="auto"/>
          </w:tcPr>
          <w:p w:rsidR="00A56203" w:rsidRPr="00A56203" w:rsidRDefault="00A56203" w:rsidP="003F58F0">
            <w:pPr>
              <w:jc w:val="both"/>
            </w:pPr>
            <w:r w:rsidRPr="00A56203">
              <w:t xml:space="preserve">Оказание адресной материальной помощи гражданам пожилого возраста, попавшим в трудную жизненную </w:t>
            </w:r>
            <w:r w:rsidRPr="00A56203">
              <w:lastRenderedPageBreak/>
              <w:t>ситуацию</w:t>
            </w:r>
          </w:p>
        </w:tc>
        <w:tc>
          <w:tcPr>
            <w:tcW w:w="2835" w:type="dxa"/>
            <w:tcBorders>
              <w:left w:val="single" w:sz="4" w:space="0" w:color="000000"/>
              <w:bottom w:val="single" w:sz="4" w:space="0" w:color="000000"/>
            </w:tcBorders>
            <w:shd w:val="clear" w:color="auto" w:fill="auto"/>
          </w:tcPr>
          <w:p w:rsidR="00A56203" w:rsidRPr="00A56203" w:rsidRDefault="00A56203" w:rsidP="003F58F0">
            <w:pPr>
              <w:jc w:val="center"/>
            </w:pPr>
            <w:r w:rsidRPr="00A56203">
              <w:lastRenderedPageBreak/>
              <w:t>с 01.10.2021</w:t>
            </w:r>
          </w:p>
          <w:p w:rsidR="00A56203" w:rsidRPr="00A56203" w:rsidRDefault="00A56203" w:rsidP="003F58F0">
            <w:pPr>
              <w:jc w:val="center"/>
            </w:pPr>
            <w:r w:rsidRPr="00A56203">
              <w:t>по 31.10.2021</w:t>
            </w:r>
          </w:p>
        </w:tc>
        <w:tc>
          <w:tcPr>
            <w:tcW w:w="2957" w:type="dxa"/>
            <w:tcBorders>
              <w:left w:val="single" w:sz="4" w:space="0" w:color="000000"/>
              <w:bottom w:val="single" w:sz="4" w:space="0" w:color="000000"/>
            </w:tcBorders>
            <w:shd w:val="clear" w:color="auto" w:fill="auto"/>
          </w:tcPr>
          <w:p w:rsidR="00A56203" w:rsidRPr="00A56203" w:rsidRDefault="00A56203" w:rsidP="003F58F0">
            <w:pPr>
              <w:jc w:val="center"/>
            </w:pPr>
            <w:r w:rsidRPr="00A56203">
              <w:t xml:space="preserve">ГКУ «Соцзащита населения по Инсарскому </w:t>
            </w:r>
            <w:r w:rsidRPr="00A56203">
              <w:lastRenderedPageBreak/>
              <w:t>району РМ (межрайонная)»</w:t>
            </w:r>
          </w:p>
          <w:p w:rsidR="00A56203" w:rsidRPr="00A56203" w:rsidRDefault="00A56203" w:rsidP="003F58F0">
            <w:pPr>
              <w:jc w:val="center"/>
            </w:pPr>
            <w:r w:rsidRPr="00A56203">
              <w:t>(по согласованию),</w:t>
            </w:r>
          </w:p>
          <w:p w:rsidR="00A56203" w:rsidRPr="00A56203" w:rsidRDefault="00A56203" w:rsidP="003F58F0">
            <w:pPr>
              <w:jc w:val="center"/>
            </w:pPr>
            <w:r w:rsidRPr="00A56203">
              <w:t>ГБУЗ РМ «Инсарская районная больница»</w:t>
            </w:r>
          </w:p>
          <w:p w:rsidR="00A56203" w:rsidRPr="00A56203" w:rsidRDefault="00A56203" w:rsidP="003F58F0">
            <w:pPr>
              <w:jc w:val="center"/>
            </w:pPr>
            <w:r w:rsidRPr="00A56203">
              <w:t>(по согласованию)</w:t>
            </w:r>
          </w:p>
        </w:tc>
        <w:tc>
          <w:tcPr>
            <w:tcW w:w="3008" w:type="dxa"/>
            <w:tcBorders>
              <w:left w:val="single" w:sz="4" w:space="0" w:color="000000"/>
              <w:bottom w:val="single" w:sz="4" w:space="0" w:color="000000"/>
              <w:right w:val="single" w:sz="4" w:space="0" w:color="000000"/>
            </w:tcBorders>
            <w:shd w:val="clear" w:color="auto" w:fill="auto"/>
          </w:tcPr>
          <w:p w:rsidR="00A56203" w:rsidRPr="00A56203" w:rsidRDefault="00A56203" w:rsidP="003F58F0">
            <w:pPr>
              <w:jc w:val="center"/>
            </w:pPr>
            <w:r w:rsidRPr="00A56203">
              <w:lastRenderedPageBreak/>
              <w:t xml:space="preserve">Пронин А.Б. – первый заместитель главы </w:t>
            </w:r>
            <w:r w:rsidRPr="00A56203">
              <w:lastRenderedPageBreak/>
              <w:t>Инсарского муниципального района</w:t>
            </w:r>
          </w:p>
        </w:tc>
      </w:tr>
      <w:tr w:rsidR="00A56203" w:rsidRPr="00A56203" w:rsidTr="003F58F0">
        <w:trPr>
          <w:trHeight w:val="845"/>
        </w:trPr>
        <w:tc>
          <w:tcPr>
            <w:tcW w:w="700" w:type="dxa"/>
            <w:tcBorders>
              <w:top w:val="single" w:sz="4" w:space="0" w:color="000000"/>
              <w:left w:val="single" w:sz="4" w:space="0" w:color="000000"/>
              <w:bottom w:val="single" w:sz="4" w:space="0" w:color="000000"/>
            </w:tcBorders>
            <w:shd w:val="clear" w:color="auto" w:fill="auto"/>
          </w:tcPr>
          <w:p w:rsidR="00A56203" w:rsidRPr="00A56203" w:rsidRDefault="00A56203" w:rsidP="003F58F0">
            <w:pPr>
              <w:jc w:val="center"/>
              <w:rPr>
                <w:color w:val="000000"/>
              </w:rPr>
            </w:pPr>
            <w:r w:rsidRPr="00A56203">
              <w:lastRenderedPageBreak/>
              <w:t>5</w:t>
            </w:r>
          </w:p>
        </w:tc>
        <w:tc>
          <w:tcPr>
            <w:tcW w:w="5812" w:type="dxa"/>
            <w:tcBorders>
              <w:top w:val="single" w:sz="4" w:space="0" w:color="000000"/>
              <w:left w:val="single" w:sz="4" w:space="0" w:color="000000"/>
              <w:bottom w:val="single" w:sz="4" w:space="0" w:color="000000"/>
            </w:tcBorders>
            <w:shd w:val="clear" w:color="auto" w:fill="auto"/>
          </w:tcPr>
          <w:p w:rsidR="00A56203" w:rsidRPr="00A56203" w:rsidRDefault="00A56203" w:rsidP="003F58F0">
            <w:pPr>
              <w:jc w:val="both"/>
            </w:pPr>
            <w:r w:rsidRPr="00A56203">
              <w:rPr>
                <w:color w:val="000000"/>
              </w:rPr>
              <w:t xml:space="preserve">Поздравление пожилых людей, проживающих в ГБСУСОН РМ «Ковылкинский дом – интернат для престарелых и инвалидов» Инсарский филиал, с участием учащихся школ города и работников культуры в онлайн-формате. </w:t>
            </w:r>
          </w:p>
          <w:p w:rsidR="00A56203" w:rsidRPr="00A56203" w:rsidRDefault="00A56203" w:rsidP="003F58F0">
            <w:pPr>
              <w:jc w:val="both"/>
            </w:pPr>
          </w:p>
        </w:tc>
        <w:tc>
          <w:tcPr>
            <w:tcW w:w="2835" w:type="dxa"/>
            <w:tcBorders>
              <w:top w:val="single" w:sz="4" w:space="0" w:color="000000"/>
              <w:left w:val="single" w:sz="4" w:space="0" w:color="000000"/>
              <w:bottom w:val="single" w:sz="4" w:space="0" w:color="000000"/>
            </w:tcBorders>
            <w:shd w:val="clear" w:color="auto" w:fill="auto"/>
          </w:tcPr>
          <w:p w:rsidR="00A56203" w:rsidRPr="00A56203" w:rsidRDefault="00A56203" w:rsidP="003F58F0">
            <w:pPr>
              <w:jc w:val="center"/>
            </w:pPr>
            <w:r w:rsidRPr="00A56203">
              <w:t>01.10.2021</w:t>
            </w:r>
          </w:p>
          <w:p w:rsidR="00A56203" w:rsidRPr="00A56203" w:rsidRDefault="00A56203" w:rsidP="003F58F0">
            <w:pPr>
              <w:jc w:val="center"/>
              <w:rPr>
                <w:color w:val="000000"/>
              </w:rPr>
            </w:pPr>
            <w:r w:rsidRPr="00A56203">
              <w:t>в 11:00</w:t>
            </w:r>
          </w:p>
          <w:p w:rsidR="00A56203" w:rsidRPr="00A56203" w:rsidRDefault="00A56203" w:rsidP="003F58F0">
            <w:pPr>
              <w:jc w:val="center"/>
            </w:pPr>
            <w:r w:rsidRPr="00A56203">
              <w:rPr>
                <w:color w:val="000000"/>
              </w:rPr>
              <w:t>ГБСУСОН РМ «Ковылкинский дом – интернат для престарелых и инвалидов» Инсарский филиал</w:t>
            </w:r>
            <w:r w:rsidRPr="00A56203">
              <w:t xml:space="preserve"> </w:t>
            </w:r>
          </w:p>
          <w:p w:rsidR="00A56203" w:rsidRPr="00A56203" w:rsidRDefault="000064F2" w:rsidP="003F58F0">
            <w:pPr>
              <w:jc w:val="both"/>
            </w:pPr>
            <w:hyperlink w:history="1">
              <w:r w:rsidR="00A56203" w:rsidRPr="00A56203">
                <w:rPr>
                  <w:rStyle w:val="af4"/>
                  <w:color w:val="auto"/>
                  <w:u w:val="none"/>
                  <w:lang w:val="en-US"/>
                </w:rPr>
                <w:t>http</w:t>
              </w:r>
              <w:r w:rsidR="00A56203" w:rsidRPr="00A56203">
                <w:rPr>
                  <w:rStyle w:val="af4"/>
                  <w:color w:val="auto"/>
                  <w:u w:val="none"/>
                </w:rPr>
                <w:t>://</w:t>
              </w:r>
              <w:r w:rsidR="00A56203" w:rsidRPr="00A56203">
                <w:rPr>
                  <w:rStyle w:val="af4"/>
                  <w:color w:val="auto"/>
                  <w:u w:val="none"/>
                  <w:lang w:val="en-US"/>
                </w:rPr>
                <w:t>di</w:t>
              </w:r>
              <w:r w:rsidR="00A56203" w:rsidRPr="00A56203">
                <w:rPr>
                  <w:rStyle w:val="af4"/>
                  <w:color w:val="auto"/>
                  <w:u w:val="none"/>
                </w:rPr>
                <w:t>_</w:t>
              </w:r>
              <w:r w:rsidR="00A56203" w:rsidRPr="00A56203">
                <w:rPr>
                  <w:rStyle w:val="af4"/>
                  <w:color w:val="auto"/>
                  <w:u w:val="none"/>
                  <w:lang w:val="en-US"/>
                </w:rPr>
                <w:t>kovilkino</w:t>
              </w:r>
              <w:r w:rsidR="00A56203" w:rsidRPr="00A56203">
                <w:rPr>
                  <w:rStyle w:val="af4"/>
                  <w:color w:val="auto"/>
                  <w:u w:val="none"/>
                </w:rPr>
                <w:t>.</w:t>
              </w:r>
              <w:r w:rsidR="00A56203" w:rsidRPr="00A56203">
                <w:rPr>
                  <w:rStyle w:val="af4"/>
                  <w:color w:val="auto"/>
                  <w:u w:val="none"/>
                  <w:lang w:val="en-US"/>
                </w:rPr>
                <w:t>soc</w:t>
              </w:r>
              <w:r w:rsidR="00A56203" w:rsidRPr="00A56203">
                <w:rPr>
                  <w:rStyle w:val="af4"/>
                  <w:color w:val="auto"/>
                  <w:u w:val="none"/>
                </w:rPr>
                <w:t>13.</w:t>
              </w:r>
              <w:r w:rsidR="00A56203" w:rsidRPr="00A56203">
                <w:rPr>
                  <w:rStyle w:val="af4"/>
                  <w:color w:val="auto"/>
                  <w:u w:val="none"/>
                  <w:lang w:val="en-US"/>
                </w:rPr>
                <w:t>ru</w:t>
              </w:r>
              <w:r w:rsidR="00A56203" w:rsidRPr="00A56203">
                <w:rPr>
                  <w:rStyle w:val="af4"/>
                  <w:color w:val="auto"/>
                  <w:u w:val="none"/>
                </w:rPr>
                <w:t>/</w:t>
              </w:r>
              <w:r w:rsidR="00A56203" w:rsidRPr="00A56203">
                <w:rPr>
                  <w:rStyle w:val="af4"/>
                  <w:color w:val="auto"/>
                  <w:u w:val="none"/>
                  <w:lang w:val="en-US"/>
                </w:rPr>
                <w:t>news</w:t>
              </w:r>
            </w:hyperlink>
          </w:p>
        </w:tc>
        <w:tc>
          <w:tcPr>
            <w:tcW w:w="2957" w:type="dxa"/>
            <w:tcBorders>
              <w:top w:val="single" w:sz="4" w:space="0" w:color="000000"/>
              <w:left w:val="single" w:sz="4" w:space="0" w:color="000000"/>
              <w:bottom w:val="single" w:sz="4" w:space="0" w:color="000000"/>
            </w:tcBorders>
            <w:shd w:val="clear" w:color="auto" w:fill="auto"/>
          </w:tcPr>
          <w:p w:rsidR="00A56203" w:rsidRPr="00A56203" w:rsidRDefault="00A56203" w:rsidP="003F58F0">
            <w:pPr>
              <w:jc w:val="center"/>
            </w:pPr>
            <w:r w:rsidRPr="00A56203">
              <w:rPr>
                <w:color w:val="000000"/>
              </w:rPr>
              <w:t>ГБСУСОН РМ «Ковылкинский дом – интернат для престарелых и инвалидов» Инсарский филиал</w:t>
            </w:r>
            <w:r w:rsidRPr="00A56203">
              <w:t xml:space="preserve"> </w:t>
            </w:r>
          </w:p>
          <w:p w:rsidR="00A56203" w:rsidRPr="00A56203" w:rsidRDefault="00A56203" w:rsidP="003F58F0">
            <w:pPr>
              <w:jc w:val="center"/>
            </w:pPr>
            <w:r w:rsidRPr="00A56203">
              <w:t>(по согласованию)</w:t>
            </w:r>
          </w:p>
          <w:p w:rsidR="00A56203" w:rsidRPr="00A56203" w:rsidRDefault="00A56203" w:rsidP="003F58F0">
            <w:pPr>
              <w:jc w:val="center"/>
            </w:pPr>
          </w:p>
        </w:tc>
        <w:tc>
          <w:tcPr>
            <w:tcW w:w="3008" w:type="dxa"/>
            <w:tcBorders>
              <w:top w:val="single" w:sz="4" w:space="0" w:color="000000"/>
              <w:left w:val="single" w:sz="4" w:space="0" w:color="000000"/>
              <w:bottom w:val="single" w:sz="4" w:space="0" w:color="000000"/>
              <w:right w:val="single" w:sz="4" w:space="0" w:color="000000"/>
            </w:tcBorders>
            <w:shd w:val="clear" w:color="auto" w:fill="auto"/>
          </w:tcPr>
          <w:p w:rsidR="00A56203" w:rsidRPr="00A56203" w:rsidRDefault="00A56203" w:rsidP="003F58F0">
            <w:pPr>
              <w:jc w:val="center"/>
            </w:pPr>
            <w:r w:rsidRPr="00A56203">
              <w:t>Пронин А.Б. – первый заместитель главы Инсарского муниципального района</w:t>
            </w:r>
          </w:p>
        </w:tc>
      </w:tr>
      <w:tr w:rsidR="00A56203" w:rsidRPr="00A56203" w:rsidTr="003F58F0">
        <w:trPr>
          <w:trHeight w:val="845"/>
        </w:trPr>
        <w:tc>
          <w:tcPr>
            <w:tcW w:w="700" w:type="dxa"/>
            <w:tcBorders>
              <w:left w:val="single" w:sz="4" w:space="0" w:color="000000"/>
              <w:bottom w:val="single" w:sz="4" w:space="0" w:color="000000"/>
            </w:tcBorders>
            <w:shd w:val="clear" w:color="auto" w:fill="auto"/>
          </w:tcPr>
          <w:p w:rsidR="00A56203" w:rsidRPr="00A56203" w:rsidRDefault="00A56203" w:rsidP="003F58F0">
            <w:pPr>
              <w:jc w:val="center"/>
            </w:pPr>
            <w:r w:rsidRPr="00A56203">
              <w:t>6</w:t>
            </w:r>
          </w:p>
        </w:tc>
        <w:tc>
          <w:tcPr>
            <w:tcW w:w="5812" w:type="dxa"/>
            <w:tcBorders>
              <w:left w:val="single" w:sz="4" w:space="0" w:color="000000"/>
              <w:bottom w:val="single" w:sz="4" w:space="0" w:color="000000"/>
            </w:tcBorders>
            <w:shd w:val="clear" w:color="auto" w:fill="auto"/>
          </w:tcPr>
          <w:p w:rsidR="00A56203" w:rsidRPr="00A56203" w:rsidRDefault="00A56203" w:rsidP="003F58F0">
            <w:pPr>
              <w:jc w:val="both"/>
            </w:pPr>
            <w:r w:rsidRPr="00A56203">
              <w:t xml:space="preserve">Концертная программа  «А в сердце молодость поёт!» </w:t>
            </w:r>
          </w:p>
        </w:tc>
        <w:tc>
          <w:tcPr>
            <w:tcW w:w="2835" w:type="dxa"/>
            <w:tcBorders>
              <w:left w:val="single" w:sz="4" w:space="0" w:color="000000"/>
              <w:bottom w:val="single" w:sz="4" w:space="0" w:color="000000"/>
            </w:tcBorders>
            <w:shd w:val="clear" w:color="auto" w:fill="auto"/>
          </w:tcPr>
          <w:p w:rsidR="00A56203" w:rsidRPr="00A56203" w:rsidRDefault="00A56203" w:rsidP="003F58F0">
            <w:pPr>
              <w:jc w:val="center"/>
            </w:pPr>
            <w:r w:rsidRPr="00A56203">
              <w:t>01.10.2021</w:t>
            </w:r>
          </w:p>
          <w:p w:rsidR="00A56203" w:rsidRPr="00A56203" w:rsidRDefault="00A56203" w:rsidP="003F58F0">
            <w:pPr>
              <w:jc w:val="center"/>
            </w:pPr>
            <w:r w:rsidRPr="00A56203">
              <w:t>(социальные сети, официальный сайт)</w:t>
            </w:r>
          </w:p>
          <w:p w:rsidR="00A56203" w:rsidRPr="00A56203" w:rsidRDefault="000064F2" w:rsidP="003F58F0">
            <w:pPr>
              <w:jc w:val="both"/>
            </w:pPr>
            <w:hyperlink r:id="rId57" w:history="1">
              <w:r w:rsidR="00A56203" w:rsidRPr="00A56203">
                <w:rPr>
                  <w:rStyle w:val="af4"/>
                  <w:color w:val="auto"/>
                  <w:u w:val="none"/>
                  <w:lang w:val="en-US"/>
                </w:rPr>
                <w:t>http</w:t>
              </w:r>
              <w:r w:rsidR="00A56203" w:rsidRPr="00A56203">
                <w:rPr>
                  <w:rStyle w:val="af4"/>
                  <w:color w:val="auto"/>
                  <w:u w:val="none"/>
                </w:rPr>
                <w:t>://</w:t>
              </w:r>
              <w:r w:rsidR="00A56203" w:rsidRPr="00A56203">
                <w:rPr>
                  <w:rStyle w:val="af4"/>
                  <w:color w:val="auto"/>
                  <w:u w:val="none"/>
                  <w:lang w:val="en-US"/>
                </w:rPr>
                <w:t>vk</w:t>
              </w:r>
              <w:r w:rsidR="00A56203" w:rsidRPr="00A56203">
                <w:rPr>
                  <w:rStyle w:val="af4"/>
                  <w:color w:val="auto"/>
                  <w:u w:val="none"/>
                </w:rPr>
                <w:t>.</w:t>
              </w:r>
              <w:r w:rsidR="00A56203" w:rsidRPr="00A56203">
                <w:rPr>
                  <w:rStyle w:val="af4"/>
                  <w:color w:val="auto"/>
                  <w:u w:val="none"/>
                  <w:lang w:val="en-US"/>
                </w:rPr>
                <w:t>com</w:t>
              </w:r>
              <w:r w:rsidR="00A56203" w:rsidRPr="00A56203">
                <w:rPr>
                  <w:rStyle w:val="af4"/>
                  <w:color w:val="auto"/>
                  <w:u w:val="none"/>
                </w:rPr>
                <w:t>/</w:t>
              </w:r>
              <w:r w:rsidR="00A56203" w:rsidRPr="00A56203">
                <w:rPr>
                  <w:rStyle w:val="af4"/>
                  <w:color w:val="auto"/>
                  <w:u w:val="none"/>
                  <w:lang w:val="en-US"/>
                </w:rPr>
                <w:t>club</w:t>
              </w:r>
              <w:r w:rsidR="00A56203" w:rsidRPr="00A56203">
                <w:rPr>
                  <w:rStyle w:val="af4"/>
                  <w:color w:val="auto"/>
                  <w:u w:val="none"/>
                </w:rPr>
                <w:t>171849003</w:t>
              </w:r>
            </w:hyperlink>
          </w:p>
        </w:tc>
        <w:tc>
          <w:tcPr>
            <w:tcW w:w="2957" w:type="dxa"/>
            <w:tcBorders>
              <w:left w:val="single" w:sz="4" w:space="0" w:color="000000"/>
              <w:bottom w:val="single" w:sz="4" w:space="0" w:color="000000"/>
            </w:tcBorders>
            <w:shd w:val="clear" w:color="auto" w:fill="auto"/>
          </w:tcPr>
          <w:p w:rsidR="00A56203" w:rsidRPr="00A56203" w:rsidRDefault="00A56203" w:rsidP="003F58F0">
            <w:pPr>
              <w:jc w:val="center"/>
            </w:pPr>
            <w:r w:rsidRPr="00A56203">
              <w:t>МБУК «Дом культуры» Инсарский муниципальный район</w:t>
            </w:r>
          </w:p>
          <w:p w:rsidR="00A56203" w:rsidRPr="00A56203" w:rsidRDefault="00A56203" w:rsidP="003F58F0">
            <w:pPr>
              <w:jc w:val="center"/>
            </w:pPr>
            <w:r w:rsidRPr="00A56203">
              <w:t>(по согласованию)</w:t>
            </w:r>
          </w:p>
          <w:p w:rsidR="00A56203" w:rsidRPr="00A56203" w:rsidRDefault="00A56203" w:rsidP="003F58F0">
            <w:pPr>
              <w:jc w:val="center"/>
            </w:pPr>
          </w:p>
        </w:tc>
        <w:tc>
          <w:tcPr>
            <w:tcW w:w="3008" w:type="dxa"/>
            <w:tcBorders>
              <w:left w:val="single" w:sz="4" w:space="0" w:color="000000"/>
              <w:bottom w:val="single" w:sz="4" w:space="0" w:color="000000"/>
              <w:right w:val="single" w:sz="4" w:space="0" w:color="000000"/>
            </w:tcBorders>
            <w:shd w:val="clear" w:color="auto" w:fill="auto"/>
          </w:tcPr>
          <w:p w:rsidR="00A56203" w:rsidRPr="00A56203" w:rsidRDefault="00A56203" w:rsidP="003F58F0">
            <w:pPr>
              <w:jc w:val="center"/>
            </w:pPr>
            <w:r w:rsidRPr="00A56203">
              <w:t>Пронин А.Б. – первый заместитель главы Инсарского муниципального района</w:t>
            </w:r>
          </w:p>
        </w:tc>
      </w:tr>
      <w:tr w:rsidR="00A56203" w:rsidRPr="00A56203" w:rsidTr="003F58F0">
        <w:trPr>
          <w:trHeight w:val="845"/>
        </w:trPr>
        <w:tc>
          <w:tcPr>
            <w:tcW w:w="700" w:type="dxa"/>
            <w:tcBorders>
              <w:top w:val="single" w:sz="4" w:space="0" w:color="000000"/>
              <w:left w:val="single" w:sz="4" w:space="0" w:color="000000"/>
              <w:bottom w:val="single" w:sz="4" w:space="0" w:color="000000"/>
            </w:tcBorders>
            <w:shd w:val="clear" w:color="auto" w:fill="auto"/>
          </w:tcPr>
          <w:p w:rsidR="00A56203" w:rsidRPr="00A56203" w:rsidRDefault="00A56203" w:rsidP="003F58F0">
            <w:pPr>
              <w:jc w:val="center"/>
              <w:rPr>
                <w:color w:val="000000"/>
              </w:rPr>
            </w:pPr>
            <w:r w:rsidRPr="00A56203">
              <w:rPr>
                <w:lang w:val="en-US"/>
              </w:rPr>
              <w:t>7</w:t>
            </w:r>
          </w:p>
        </w:tc>
        <w:tc>
          <w:tcPr>
            <w:tcW w:w="5812" w:type="dxa"/>
            <w:tcBorders>
              <w:top w:val="single" w:sz="4" w:space="0" w:color="000000"/>
              <w:left w:val="single" w:sz="4" w:space="0" w:color="000000"/>
              <w:bottom w:val="single" w:sz="4" w:space="0" w:color="000000"/>
            </w:tcBorders>
            <w:shd w:val="clear" w:color="auto" w:fill="auto"/>
          </w:tcPr>
          <w:p w:rsidR="00A56203" w:rsidRPr="00A56203" w:rsidRDefault="00A56203" w:rsidP="003F58F0">
            <w:pPr>
              <w:jc w:val="both"/>
              <w:rPr>
                <w:color w:val="000000"/>
              </w:rPr>
            </w:pPr>
            <w:r w:rsidRPr="00A56203">
              <w:rPr>
                <w:color w:val="000000"/>
              </w:rPr>
              <w:t xml:space="preserve">Развлекательные мероприятия, чествование получателей социальных услуг отделения дневного пребывания с учетом введённых карантинных мероприятий с целью минимизации рисков распространения </w:t>
            </w:r>
            <w:r w:rsidRPr="00A56203">
              <w:rPr>
                <w:color w:val="000000"/>
                <w:lang w:val="en-US"/>
              </w:rPr>
              <w:t>COVID</w:t>
            </w:r>
            <w:r w:rsidRPr="00A56203">
              <w:rPr>
                <w:color w:val="000000"/>
              </w:rPr>
              <w:t>-19</w:t>
            </w:r>
            <w:proofErr w:type="gramStart"/>
            <w:r w:rsidRPr="00A56203">
              <w:rPr>
                <w:color w:val="000000"/>
              </w:rPr>
              <w:t xml:space="preserve"> </w:t>
            </w:r>
            <w:r w:rsidRPr="00A56203">
              <w:t>:</w:t>
            </w:r>
            <w:proofErr w:type="gramEnd"/>
          </w:p>
          <w:p w:rsidR="00A56203" w:rsidRPr="00A56203" w:rsidRDefault="00A56203" w:rsidP="003F58F0">
            <w:pPr>
              <w:jc w:val="both"/>
            </w:pPr>
            <w:r w:rsidRPr="00A56203">
              <w:rPr>
                <w:color w:val="000000"/>
              </w:rPr>
              <w:t xml:space="preserve">- «Вам рано жить воспоминаниями», «Душою молоды всегда», «Годы текут, как строки в книге» </w:t>
            </w:r>
          </w:p>
        </w:tc>
        <w:tc>
          <w:tcPr>
            <w:tcW w:w="2835" w:type="dxa"/>
            <w:tcBorders>
              <w:top w:val="single" w:sz="4" w:space="0" w:color="000000"/>
              <w:left w:val="single" w:sz="4" w:space="0" w:color="000000"/>
              <w:bottom w:val="single" w:sz="4" w:space="0" w:color="000000"/>
            </w:tcBorders>
            <w:shd w:val="clear" w:color="auto" w:fill="auto"/>
          </w:tcPr>
          <w:p w:rsidR="00A56203" w:rsidRPr="00A56203" w:rsidRDefault="00A56203" w:rsidP="003F58F0">
            <w:pPr>
              <w:jc w:val="center"/>
            </w:pPr>
            <w:r w:rsidRPr="00A56203">
              <w:t>08.10.2021</w:t>
            </w:r>
          </w:p>
          <w:p w:rsidR="00A56203" w:rsidRPr="00A56203" w:rsidRDefault="00A56203" w:rsidP="003F58F0">
            <w:pPr>
              <w:jc w:val="center"/>
            </w:pPr>
            <w:r w:rsidRPr="00A56203">
              <w:t>29.10.2021</w:t>
            </w:r>
          </w:p>
          <w:p w:rsidR="00A56203" w:rsidRPr="00A56203" w:rsidRDefault="00A56203" w:rsidP="003F58F0">
            <w:pPr>
              <w:jc w:val="center"/>
            </w:pPr>
            <w:r w:rsidRPr="00A56203">
              <w:t xml:space="preserve">ГКУ «Соцзащита населения по Инсарскому району РМ (межрайонная)» </w:t>
            </w:r>
            <w:r w:rsidRPr="00A56203">
              <w:rPr>
                <w:lang w:val="en-US"/>
              </w:rPr>
              <w:t>insar</w:t>
            </w:r>
            <w:r w:rsidRPr="00A56203">
              <w:t>.</w:t>
            </w:r>
            <w:r w:rsidRPr="00A56203">
              <w:rPr>
                <w:lang w:val="en-US"/>
              </w:rPr>
              <w:t>soc</w:t>
            </w:r>
            <w:r w:rsidRPr="00A56203">
              <w:t>13.</w:t>
            </w:r>
            <w:r w:rsidRPr="00A56203">
              <w:rPr>
                <w:lang w:val="en-US"/>
              </w:rPr>
              <w:t>ru</w:t>
            </w:r>
          </w:p>
          <w:p w:rsidR="00A56203" w:rsidRPr="00A56203" w:rsidRDefault="00A56203" w:rsidP="003F58F0">
            <w:pPr>
              <w:jc w:val="center"/>
            </w:pPr>
          </w:p>
        </w:tc>
        <w:tc>
          <w:tcPr>
            <w:tcW w:w="2957" w:type="dxa"/>
            <w:tcBorders>
              <w:top w:val="single" w:sz="4" w:space="0" w:color="000000"/>
              <w:left w:val="single" w:sz="4" w:space="0" w:color="000000"/>
              <w:bottom w:val="single" w:sz="4" w:space="0" w:color="000000"/>
            </w:tcBorders>
            <w:shd w:val="clear" w:color="auto" w:fill="auto"/>
          </w:tcPr>
          <w:p w:rsidR="00A56203" w:rsidRPr="00A56203" w:rsidRDefault="00A56203" w:rsidP="003F58F0">
            <w:pPr>
              <w:jc w:val="center"/>
              <w:rPr>
                <w:color w:val="000000"/>
              </w:rPr>
            </w:pPr>
            <w:r w:rsidRPr="00A56203">
              <w:t>ГКУ «Соцзащита населения по Инсарскому району РМ (межрайонная)»</w:t>
            </w:r>
          </w:p>
          <w:p w:rsidR="00A56203" w:rsidRPr="00A56203" w:rsidRDefault="00A56203" w:rsidP="003F58F0">
            <w:pPr>
              <w:jc w:val="center"/>
            </w:pPr>
            <w:r w:rsidRPr="00A56203">
              <w:rPr>
                <w:color w:val="000000"/>
              </w:rPr>
              <w:t>(по согласованию)</w:t>
            </w:r>
          </w:p>
        </w:tc>
        <w:tc>
          <w:tcPr>
            <w:tcW w:w="3008" w:type="dxa"/>
            <w:tcBorders>
              <w:top w:val="single" w:sz="4" w:space="0" w:color="000000"/>
              <w:left w:val="single" w:sz="4" w:space="0" w:color="000000"/>
              <w:bottom w:val="single" w:sz="4" w:space="0" w:color="000000"/>
              <w:right w:val="single" w:sz="4" w:space="0" w:color="000000"/>
            </w:tcBorders>
            <w:shd w:val="clear" w:color="auto" w:fill="auto"/>
          </w:tcPr>
          <w:p w:rsidR="00A56203" w:rsidRPr="00A56203" w:rsidRDefault="00A56203" w:rsidP="003F58F0">
            <w:pPr>
              <w:jc w:val="center"/>
            </w:pPr>
            <w:r w:rsidRPr="00A56203">
              <w:t>Пронин А.Б. – первый заместитель главы Инсарского муниципального района</w:t>
            </w:r>
          </w:p>
        </w:tc>
      </w:tr>
      <w:tr w:rsidR="00A56203" w:rsidRPr="00A56203" w:rsidTr="003F58F0">
        <w:tc>
          <w:tcPr>
            <w:tcW w:w="700" w:type="dxa"/>
            <w:tcBorders>
              <w:top w:val="single" w:sz="4" w:space="0" w:color="000000"/>
              <w:left w:val="single" w:sz="4" w:space="0" w:color="000000"/>
              <w:bottom w:val="single" w:sz="4" w:space="0" w:color="000000"/>
            </w:tcBorders>
            <w:shd w:val="clear" w:color="auto" w:fill="auto"/>
          </w:tcPr>
          <w:p w:rsidR="00A56203" w:rsidRPr="00A56203" w:rsidRDefault="00A56203" w:rsidP="003F58F0">
            <w:pPr>
              <w:jc w:val="center"/>
            </w:pPr>
            <w:r w:rsidRPr="00A56203">
              <w:rPr>
                <w:lang w:val="en-US"/>
              </w:rPr>
              <w:t>8</w:t>
            </w:r>
          </w:p>
        </w:tc>
        <w:tc>
          <w:tcPr>
            <w:tcW w:w="5812" w:type="dxa"/>
            <w:tcBorders>
              <w:top w:val="single" w:sz="4" w:space="0" w:color="000000"/>
              <w:left w:val="single" w:sz="4" w:space="0" w:color="000000"/>
              <w:bottom w:val="single" w:sz="4" w:space="0" w:color="000000"/>
            </w:tcBorders>
            <w:shd w:val="clear" w:color="auto" w:fill="auto"/>
          </w:tcPr>
          <w:p w:rsidR="00A56203" w:rsidRPr="00A56203" w:rsidRDefault="00A56203" w:rsidP="003F58F0">
            <w:r w:rsidRPr="00A56203">
              <w:t>«Мир  вашему дому!» Ежегодная акция поздравление пенсионеров и ветеранов труда на дому</w:t>
            </w:r>
          </w:p>
        </w:tc>
        <w:tc>
          <w:tcPr>
            <w:tcW w:w="2835" w:type="dxa"/>
            <w:tcBorders>
              <w:top w:val="single" w:sz="4" w:space="0" w:color="000000"/>
              <w:left w:val="single" w:sz="4" w:space="0" w:color="000000"/>
              <w:bottom w:val="single" w:sz="4" w:space="0" w:color="000000"/>
            </w:tcBorders>
            <w:shd w:val="clear" w:color="auto" w:fill="auto"/>
          </w:tcPr>
          <w:p w:rsidR="00A56203" w:rsidRPr="00A56203" w:rsidRDefault="00A56203" w:rsidP="003F58F0">
            <w:pPr>
              <w:jc w:val="center"/>
            </w:pPr>
            <w:r w:rsidRPr="00A56203">
              <w:t>с 01.10.2021</w:t>
            </w:r>
          </w:p>
          <w:p w:rsidR="00A56203" w:rsidRPr="00A56203" w:rsidRDefault="00A56203" w:rsidP="003F58F0">
            <w:pPr>
              <w:jc w:val="center"/>
            </w:pPr>
            <w:r w:rsidRPr="00A56203">
              <w:t>по 30.10.2021</w:t>
            </w:r>
          </w:p>
          <w:p w:rsidR="00A56203" w:rsidRPr="00A56203" w:rsidRDefault="00A56203" w:rsidP="003F58F0">
            <w:pPr>
              <w:jc w:val="center"/>
            </w:pPr>
            <w:r w:rsidRPr="00A56203">
              <w:t>сельские поселения, учреждения и предприятия района</w:t>
            </w:r>
          </w:p>
        </w:tc>
        <w:tc>
          <w:tcPr>
            <w:tcW w:w="2957" w:type="dxa"/>
            <w:tcBorders>
              <w:top w:val="single" w:sz="4" w:space="0" w:color="000000"/>
              <w:left w:val="single" w:sz="4" w:space="0" w:color="000000"/>
              <w:bottom w:val="single" w:sz="4" w:space="0" w:color="000000"/>
            </w:tcBorders>
            <w:shd w:val="clear" w:color="auto" w:fill="auto"/>
          </w:tcPr>
          <w:p w:rsidR="00A56203" w:rsidRPr="00A56203" w:rsidRDefault="00A56203" w:rsidP="003F58F0">
            <w:pPr>
              <w:jc w:val="center"/>
            </w:pPr>
            <w:r w:rsidRPr="00A56203">
              <w:t>Администрация</w:t>
            </w:r>
          </w:p>
          <w:p w:rsidR="00A56203" w:rsidRPr="00A56203" w:rsidRDefault="00A56203" w:rsidP="003F58F0">
            <w:pPr>
              <w:jc w:val="center"/>
            </w:pPr>
            <w:r w:rsidRPr="00A56203">
              <w:t>Инсарского</w:t>
            </w:r>
          </w:p>
          <w:p w:rsidR="00A56203" w:rsidRPr="00A56203" w:rsidRDefault="00A56203" w:rsidP="003F58F0">
            <w:pPr>
              <w:jc w:val="center"/>
            </w:pPr>
            <w:r w:rsidRPr="00A56203">
              <w:t xml:space="preserve">муниципального района, администрации поселений (по согласованию), </w:t>
            </w:r>
          </w:p>
          <w:p w:rsidR="00A56203" w:rsidRPr="00A56203" w:rsidRDefault="00A56203" w:rsidP="003F58F0">
            <w:pPr>
              <w:jc w:val="center"/>
            </w:pPr>
            <w:r w:rsidRPr="00A56203">
              <w:lastRenderedPageBreak/>
              <w:t>предприятия и учреждения района</w:t>
            </w:r>
          </w:p>
          <w:p w:rsidR="00A56203" w:rsidRPr="00A56203" w:rsidRDefault="00A56203" w:rsidP="003F58F0">
            <w:pPr>
              <w:jc w:val="center"/>
            </w:pPr>
            <w:r w:rsidRPr="00A56203">
              <w:t xml:space="preserve">(по согласованию),  заведующие </w:t>
            </w:r>
            <w:proofErr w:type="gramStart"/>
            <w:r w:rsidRPr="00A56203">
              <w:t>структурных</w:t>
            </w:r>
            <w:proofErr w:type="gramEnd"/>
          </w:p>
          <w:p w:rsidR="00A56203" w:rsidRPr="00A56203" w:rsidRDefault="00A56203" w:rsidP="003F58F0">
            <w:pPr>
              <w:jc w:val="center"/>
            </w:pPr>
            <w:r w:rsidRPr="00A56203">
              <w:t>подразделений Дома культуры</w:t>
            </w:r>
          </w:p>
        </w:tc>
        <w:tc>
          <w:tcPr>
            <w:tcW w:w="3008" w:type="dxa"/>
            <w:tcBorders>
              <w:top w:val="single" w:sz="4" w:space="0" w:color="000000"/>
              <w:left w:val="single" w:sz="4" w:space="0" w:color="000000"/>
              <w:bottom w:val="single" w:sz="4" w:space="0" w:color="000000"/>
              <w:right w:val="single" w:sz="4" w:space="0" w:color="000000"/>
            </w:tcBorders>
            <w:shd w:val="clear" w:color="auto" w:fill="auto"/>
          </w:tcPr>
          <w:p w:rsidR="00A56203" w:rsidRPr="00A56203" w:rsidRDefault="00A56203" w:rsidP="003F58F0">
            <w:pPr>
              <w:jc w:val="center"/>
            </w:pPr>
            <w:r w:rsidRPr="00A56203">
              <w:lastRenderedPageBreak/>
              <w:t>Пронин А.Б. – первый заместитель главы Инсарского муниципального района</w:t>
            </w:r>
          </w:p>
        </w:tc>
      </w:tr>
      <w:tr w:rsidR="00A56203" w:rsidRPr="00A56203" w:rsidTr="003F58F0">
        <w:trPr>
          <w:trHeight w:val="385"/>
        </w:trPr>
        <w:tc>
          <w:tcPr>
            <w:tcW w:w="700" w:type="dxa"/>
            <w:tcBorders>
              <w:top w:val="single" w:sz="4" w:space="0" w:color="000000"/>
              <w:left w:val="single" w:sz="4" w:space="0" w:color="000000"/>
              <w:bottom w:val="single" w:sz="4" w:space="0" w:color="000000"/>
            </w:tcBorders>
            <w:shd w:val="clear" w:color="auto" w:fill="auto"/>
          </w:tcPr>
          <w:p w:rsidR="00A56203" w:rsidRPr="00A56203" w:rsidRDefault="00A56203" w:rsidP="003F58F0">
            <w:pPr>
              <w:jc w:val="center"/>
            </w:pPr>
            <w:r w:rsidRPr="00A56203">
              <w:rPr>
                <w:lang w:val="en-US"/>
              </w:rPr>
              <w:lastRenderedPageBreak/>
              <w:t>9</w:t>
            </w:r>
          </w:p>
        </w:tc>
        <w:tc>
          <w:tcPr>
            <w:tcW w:w="5812" w:type="dxa"/>
            <w:tcBorders>
              <w:top w:val="single" w:sz="4" w:space="0" w:color="000000"/>
              <w:left w:val="single" w:sz="4" w:space="0" w:color="000000"/>
              <w:bottom w:val="single" w:sz="4" w:space="0" w:color="000000"/>
            </w:tcBorders>
            <w:shd w:val="clear" w:color="auto" w:fill="auto"/>
          </w:tcPr>
          <w:p w:rsidR="00A56203" w:rsidRPr="00A56203" w:rsidRDefault="00A56203" w:rsidP="003F58F0">
            <w:pPr>
              <w:jc w:val="both"/>
            </w:pPr>
            <w:r w:rsidRPr="00A56203">
              <w:t xml:space="preserve">Поздравления в онлайн-формате пожилых граждан, </w:t>
            </w:r>
            <w:proofErr w:type="gramStart"/>
            <w:r w:rsidRPr="00A56203">
              <w:t>получающим</w:t>
            </w:r>
            <w:proofErr w:type="gramEnd"/>
            <w:r w:rsidRPr="00A56203">
              <w:t xml:space="preserve"> социальные услуги  в форме социального обслуживания на дому.</w:t>
            </w:r>
          </w:p>
          <w:p w:rsidR="00A56203" w:rsidRPr="00A56203" w:rsidRDefault="00A56203" w:rsidP="003F58F0">
            <w:pPr>
              <w:jc w:val="both"/>
            </w:pPr>
          </w:p>
          <w:p w:rsidR="00A56203" w:rsidRPr="00A56203" w:rsidRDefault="00A56203" w:rsidP="003F58F0">
            <w:pPr>
              <w:jc w:val="both"/>
            </w:pPr>
          </w:p>
        </w:tc>
        <w:tc>
          <w:tcPr>
            <w:tcW w:w="2835" w:type="dxa"/>
            <w:tcBorders>
              <w:top w:val="single" w:sz="4" w:space="0" w:color="000000"/>
              <w:left w:val="single" w:sz="4" w:space="0" w:color="000000"/>
              <w:bottom w:val="single" w:sz="4" w:space="0" w:color="000000"/>
            </w:tcBorders>
            <w:shd w:val="clear" w:color="auto" w:fill="auto"/>
          </w:tcPr>
          <w:p w:rsidR="00A56203" w:rsidRPr="00A56203" w:rsidRDefault="00A56203" w:rsidP="003F58F0">
            <w:pPr>
              <w:jc w:val="center"/>
            </w:pPr>
            <w:r w:rsidRPr="00A56203">
              <w:t>с 01.10.2021</w:t>
            </w:r>
          </w:p>
          <w:p w:rsidR="00A56203" w:rsidRPr="00A56203" w:rsidRDefault="00A56203" w:rsidP="003F58F0">
            <w:pPr>
              <w:jc w:val="center"/>
            </w:pPr>
            <w:r w:rsidRPr="00A56203">
              <w:t>по 31.10.2021</w:t>
            </w:r>
          </w:p>
          <w:p w:rsidR="00A56203" w:rsidRPr="00A56203" w:rsidRDefault="00A56203" w:rsidP="003F58F0">
            <w:pPr>
              <w:jc w:val="both"/>
            </w:pPr>
          </w:p>
          <w:p w:rsidR="00A56203" w:rsidRPr="00A56203" w:rsidRDefault="000064F2" w:rsidP="003F58F0">
            <w:pPr>
              <w:jc w:val="both"/>
            </w:pPr>
            <w:hyperlink r:id="rId58" w:history="1">
              <w:r w:rsidR="00A56203" w:rsidRPr="00A56203">
                <w:rPr>
                  <w:rStyle w:val="af4"/>
                  <w:color w:val="auto"/>
                  <w:u w:val="none"/>
                  <w:lang w:val="en-US"/>
                </w:rPr>
                <w:t>https</w:t>
              </w:r>
              <w:r w:rsidR="00A56203" w:rsidRPr="00A56203">
                <w:rPr>
                  <w:rStyle w:val="af4"/>
                  <w:color w:val="auto"/>
                  <w:u w:val="none"/>
                </w:rPr>
                <w:t>://</w:t>
              </w:r>
              <w:r w:rsidR="00A56203" w:rsidRPr="00A56203">
                <w:rPr>
                  <w:rStyle w:val="af4"/>
                  <w:color w:val="auto"/>
                  <w:u w:val="none"/>
                  <w:lang w:val="en-US"/>
                </w:rPr>
                <w:t>vk</w:t>
              </w:r>
              <w:r w:rsidR="00A56203" w:rsidRPr="00A56203">
                <w:rPr>
                  <w:rStyle w:val="af4"/>
                  <w:color w:val="auto"/>
                  <w:u w:val="none"/>
                </w:rPr>
                <w:t>.</w:t>
              </w:r>
              <w:r w:rsidR="00A56203" w:rsidRPr="00A56203">
                <w:rPr>
                  <w:rStyle w:val="af4"/>
                  <w:color w:val="auto"/>
                  <w:u w:val="none"/>
                  <w:lang w:val="en-US"/>
                </w:rPr>
                <w:t>com</w:t>
              </w:r>
              <w:r w:rsidR="00A56203" w:rsidRPr="00A56203">
                <w:rPr>
                  <w:rStyle w:val="af4"/>
                  <w:color w:val="auto"/>
                  <w:u w:val="none"/>
                </w:rPr>
                <w:t>/</w:t>
              </w:r>
              <w:r w:rsidR="00A56203" w:rsidRPr="00A56203">
                <w:rPr>
                  <w:rStyle w:val="af4"/>
                  <w:color w:val="auto"/>
                  <w:u w:val="none"/>
                  <w:lang w:val="en-US"/>
                </w:rPr>
                <w:t>club</w:t>
              </w:r>
              <w:r w:rsidR="00A56203" w:rsidRPr="00A56203">
                <w:rPr>
                  <w:rStyle w:val="af4"/>
                  <w:color w:val="auto"/>
                  <w:u w:val="none"/>
                </w:rPr>
                <w:t>139968730</w:t>
              </w:r>
            </w:hyperlink>
          </w:p>
        </w:tc>
        <w:tc>
          <w:tcPr>
            <w:tcW w:w="2957" w:type="dxa"/>
            <w:tcBorders>
              <w:top w:val="single" w:sz="4" w:space="0" w:color="000000"/>
              <w:left w:val="single" w:sz="4" w:space="0" w:color="000000"/>
              <w:bottom w:val="single" w:sz="4" w:space="0" w:color="000000"/>
            </w:tcBorders>
            <w:shd w:val="clear" w:color="auto" w:fill="auto"/>
          </w:tcPr>
          <w:p w:rsidR="00A56203" w:rsidRPr="00A56203" w:rsidRDefault="00A56203" w:rsidP="003F58F0">
            <w:pPr>
              <w:jc w:val="center"/>
            </w:pPr>
            <w:r w:rsidRPr="00A56203">
              <w:t>АНО СОГ «Дари добро»</w:t>
            </w:r>
          </w:p>
          <w:p w:rsidR="00A56203" w:rsidRPr="00A56203" w:rsidRDefault="00A56203" w:rsidP="003F58F0">
            <w:pPr>
              <w:jc w:val="center"/>
            </w:pPr>
            <w:r w:rsidRPr="00A56203">
              <w:t>(по согласованию)</w:t>
            </w:r>
          </w:p>
        </w:tc>
        <w:tc>
          <w:tcPr>
            <w:tcW w:w="3008" w:type="dxa"/>
            <w:tcBorders>
              <w:top w:val="single" w:sz="4" w:space="0" w:color="000000"/>
              <w:left w:val="single" w:sz="4" w:space="0" w:color="000000"/>
              <w:bottom w:val="single" w:sz="4" w:space="0" w:color="000000"/>
              <w:right w:val="single" w:sz="4" w:space="0" w:color="000000"/>
            </w:tcBorders>
            <w:shd w:val="clear" w:color="auto" w:fill="auto"/>
          </w:tcPr>
          <w:p w:rsidR="00A56203" w:rsidRPr="00A56203" w:rsidRDefault="00A56203" w:rsidP="003F58F0">
            <w:pPr>
              <w:tabs>
                <w:tab w:val="left" w:pos="753"/>
              </w:tabs>
              <w:jc w:val="center"/>
            </w:pPr>
            <w:r w:rsidRPr="00A56203">
              <w:t>Пронин А.Б. – первый заместитель главы Инсарского муниципального района</w:t>
            </w:r>
          </w:p>
        </w:tc>
      </w:tr>
      <w:tr w:rsidR="00A56203" w:rsidRPr="00A56203" w:rsidTr="003F58F0">
        <w:trPr>
          <w:trHeight w:val="385"/>
        </w:trPr>
        <w:tc>
          <w:tcPr>
            <w:tcW w:w="700" w:type="dxa"/>
            <w:tcBorders>
              <w:left w:val="single" w:sz="4" w:space="0" w:color="000000"/>
              <w:bottom w:val="single" w:sz="4" w:space="0" w:color="000000"/>
            </w:tcBorders>
            <w:shd w:val="clear" w:color="auto" w:fill="auto"/>
          </w:tcPr>
          <w:p w:rsidR="00A56203" w:rsidRPr="00A56203" w:rsidRDefault="00A56203" w:rsidP="003F58F0">
            <w:pPr>
              <w:jc w:val="center"/>
            </w:pPr>
            <w:r w:rsidRPr="00A56203">
              <w:t>10</w:t>
            </w:r>
          </w:p>
        </w:tc>
        <w:tc>
          <w:tcPr>
            <w:tcW w:w="5812" w:type="dxa"/>
            <w:tcBorders>
              <w:left w:val="single" w:sz="4" w:space="0" w:color="000000"/>
              <w:bottom w:val="single" w:sz="4" w:space="0" w:color="000000"/>
            </w:tcBorders>
            <w:shd w:val="clear" w:color="auto" w:fill="auto"/>
          </w:tcPr>
          <w:p w:rsidR="00A56203" w:rsidRPr="00A56203" w:rsidRDefault="00A56203" w:rsidP="003F58F0">
            <w:pPr>
              <w:jc w:val="both"/>
            </w:pPr>
            <w:r w:rsidRPr="00A56203">
              <w:t xml:space="preserve">«Золотая осень жизни» районная акция — поздравление ко Дню пожилого человека </w:t>
            </w:r>
          </w:p>
          <w:p w:rsidR="00A56203" w:rsidRPr="00A56203" w:rsidRDefault="00A56203" w:rsidP="003F58F0">
            <w:pPr>
              <w:jc w:val="both"/>
            </w:pPr>
          </w:p>
          <w:p w:rsidR="00A56203" w:rsidRPr="00A56203" w:rsidRDefault="000064F2" w:rsidP="003F58F0">
            <w:pPr>
              <w:jc w:val="both"/>
            </w:pPr>
            <w:hyperlink r:id="rId59" w:history="1"/>
          </w:p>
        </w:tc>
        <w:tc>
          <w:tcPr>
            <w:tcW w:w="2835" w:type="dxa"/>
            <w:tcBorders>
              <w:left w:val="single" w:sz="4" w:space="0" w:color="000000"/>
              <w:bottom w:val="single" w:sz="4" w:space="0" w:color="000000"/>
            </w:tcBorders>
            <w:shd w:val="clear" w:color="auto" w:fill="auto"/>
          </w:tcPr>
          <w:p w:rsidR="00A56203" w:rsidRPr="00A56203" w:rsidRDefault="00A56203" w:rsidP="003F58F0">
            <w:pPr>
              <w:jc w:val="center"/>
            </w:pPr>
            <w:r w:rsidRPr="00A56203">
              <w:t>01.10.2021</w:t>
            </w:r>
          </w:p>
          <w:p w:rsidR="00A56203" w:rsidRPr="00A56203" w:rsidRDefault="00A56203" w:rsidP="003F58F0">
            <w:pPr>
              <w:jc w:val="center"/>
            </w:pPr>
            <w:r w:rsidRPr="00A56203">
              <w:t>(социальные сети, официальные группы структурных подразделений)</w:t>
            </w:r>
          </w:p>
          <w:p w:rsidR="00A56203" w:rsidRPr="00A56203" w:rsidRDefault="000064F2" w:rsidP="003F58F0">
            <w:pPr>
              <w:jc w:val="both"/>
            </w:pPr>
            <w:hyperlink r:id="rId60" w:history="1">
              <w:r w:rsidR="00A56203" w:rsidRPr="00A56203">
                <w:rPr>
                  <w:rStyle w:val="af4"/>
                  <w:color w:val="auto"/>
                  <w:u w:val="none"/>
                  <w:lang w:val="en-US"/>
                </w:rPr>
                <w:t>https</w:t>
              </w:r>
              <w:r w:rsidR="00A56203" w:rsidRPr="00A56203">
                <w:rPr>
                  <w:rStyle w:val="af4"/>
                  <w:color w:val="auto"/>
                  <w:u w:val="none"/>
                </w:rPr>
                <w:t>://</w:t>
              </w:r>
              <w:r w:rsidR="00A56203" w:rsidRPr="00A56203">
                <w:rPr>
                  <w:rStyle w:val="af4"/>
                  <w:color w:val="auto"/>
                  <w:u w:val="none"/>
                  <w:lang w:val="en-US"/>
                </w:rPr>
                <w:t>vk</w:t>
              </w:r>
              <w:r w:rsidR="00A56203" w:rsidRPr="00A56203">
                <w:rPr>
                  <w:rStyle w:val="af4"/>
                  <w:color w:val="auto"/>
                  <w:u w:val="none"/>
                </w:rPr>
                <w:t>.</w:t>
              </w:r>
              <w:r w:rsidR="00A56203" w:rsidRPr="00A56203">
                <w:rPr>
                  <w:rStyle w:val="af4"/>
                  <w:color w:val="auto"/>
                  <w:u w:val="none"/>
                  <w:lang w:val="en-US"/>
                </w:rPr>
                <w:t>com</w:t>
              </w:r>
              <w:r w:rsidR="00A56203" w:rsidRPr="00A56203">
                <w:rPr>
                  <w:rStyle w:val="af4"/>
                  <w:color w:val="auto"/>
                  <w:u w:val="none"/>
                </w:rPr>
                <w:t>/</w:t>
              </w:r>
              <w:r w:rsidR="00A56203" w:rsidRPr="00A56203">
                <w:rPr>
                  <w:rStyle w:val="af4"/>
                  <w:color w:val="auto"/>
                  <w:u w:val="none"/>
                  <w:lang w:val="en-US"/>
                </w:rPr>
                <w:t>club</w:t>
              </w:r>
              <w:r w:rsidR="00A56203" w:rsidRPr="00A56203">
                <w:rPr>
                  <w:rStyle w:val="af4"/>
                  <w:color w:val="auto"/>
                  <w:u w:val="none"/>
                </w:rPr>
                <w:t>194622124</w:t>
              </w:r>
            </w:hyperlink>
          </w:p>
          <w:p w:rsidR="00A56203" w:rsidRPr="00A56203" w:rsidRDefault="000064F2" w:rsidP="003F58F0">
            <w:pPr>
              <w:jc w:val="both"/>
            </w:pPr>
            <w:hyperlink r:id="rId61" w:history="1">
              <w:r w:rsidR="00A56203" w:rsidRPr="00A56203">
                <w:rPr>
                  <w:rStyle w:val="af4"/>
                  <w:color w:val="auto"/>
                  <w:u w:val="none"/>
                  <w:lang w:val="en-US"/>
                </w:rPr>
                <w:t>https</w:t>
              </w:r>
              <w:r w:rsidR="00A56203" w:rsidRPr="00A56203">
                <w:rPr>
                  <w:rStyle w:val="af4"/>
                  <w:color w:val="auto"/>
                  <w:u w:val="none"/>
                </w:rPr>
                <w:t>://</w:t>
              </w:r>
              <w:r w:rsidR="00A56203" w:rsidRPr="00A56203">
                <w:rPr>
                  <w:rStyle w:val="af4"/>
                  <w:color w:val="auto"/>
                  <w:u w:val="none"/>
                  <w:lang w:val="en-US"/>
                </w:rPr>
                <w:t>vk</w:t>
              </w:r>
              <w:r w:rsidR="00A56203" w:rsidRPr="00A56203">
                <w:rPr>
                  <w:rStyle w:val="af4"/>
                  <w:color w:val="auto"/>
                  <w:u w:val="none"/>
                </w:rPr>
                <w:t>.</w:t>
              </w:r>
              <w:r w:rsidR="00A56203" w:rsidRPr="00A56203">
                <w:rPr>
                  <w:rStyle w:val="af4"/>
                  <w:color w:val="auto"/>
                  <w:u w:val="none"/>
                  <w:lang w:val="en-US"/>
                </w:rPr>
                <w:t>com</w:t>
              </w:r>
              <w:r w:rsidR="00A56203" w:rsidRPr="00A56203">
                <w:rPr>
                  <w:rStyle w:val="af4"/>
                  <w:color w:val="auto"/>
                  <w:u w:val="none"/>
                </w:rPr>
                <w:t>/</w:t>
              </w:r>
              <w:r w:rsidR="00A56203" w:rsidRPr="00A56203">
                <w:rPr>
                  <w:rStyle w:val="af4"/>
                  <w:color w:val="auto"/>
                  <w:u w:val="none"/>
                  <w:lang w:val="en-US"/>
                </w:rPr>
                <w:t>club</w:t>
              </w:r>
              <w:r w:rsidR="00A56203" w:rsidRPr="00A56203">
                <w:rPr>
                  <w:rStyle w:val="af4"/>
                  <w:color w:val="auto"/>
                  <w:u w:val="none"/>
                </w:rPr>
                <w:t>171849003</w:t>
              </w:r>
            </w:hyperlink>
          </w:p>
        </w:tc>
        <w:tc>
          <w:tcPr>
            <w:tcW w:w="2957" w:type="dxa"/>
            <w:tcBorders>
              <w:left w:val="single" w:sz="4" w:space="0" w:color="000000"/>
              <w:bottom w:val="single" w:sz="4" w:space="0" w:color="000000"/>
            </w:tcBorders>
            <w:shd w:val="clear" w:color="auto" w:fill="auto"/>
          </w:tcPr>
          <w:p w:rsidR="00A56203" w:rsidRPr="00A56203" w:rsidRDefault="00A56203" w:rsidP="003F58F0">
            <w:pPr>
              <w:jc w:val="center"/>
            </w:pPr>
            <w:r w:rsidRPr="00A56203">
              <w:t>Администрации сельских поселений и структурные подразделения  Дома культуры</w:t>
            </w:r>
          </w:p>
          <w:p w:rsidR="00A56203" w:rsidRPr="00A56203" w:rsidRDefault="00A56203" w:rsidP="003F58F0">
            <w:pPr>
              <w:jc w:val="center"/>
            </w:pPr>
            <w:r w:rsidRPr="00A56203">
              <w:t>(по согласованию)</w:t>
            </w:r>
          </w:p>
        </w:tc>
        <w:tc>
          <w:tcPr>
            <w:tcW w:w="3008" w:type="dxa"/>
            <w:tcBorders>
              <w:left w:val="single" w:sz="4" w:space="0" w:color="000000"/>
              <w:bottom w:val="single" w:sz="4" w:space="0" w:color="000000"/>
              <w:right w:val="single" w:sz="4" w:space="0" w:color="000000"/>
            </w:tcBorders>
            <w:shd w:val="clear" w:color="auto" w:fill="auto"/>
          </w:tcPr>
          <w:p w:rsidR="00A56203" w:rsidRPr="00A56203" w:rsidRDefault="00A56203" w:rsidP="003F58F0">
            <w:pPr>
              <w:tabs>
                <w:tab w:val="left" w:pos="753"/>
              </w:tabs>
              <w:jc w:val="center"/>
            </w:pPr>
            <w:r w:rsidRPr="00A56203">
              <w:t>Пронин А.Б. – первый заместитель главы Инсарского муниципального района</w:t>
            </w:r>
          </w:p>
        </w:tc>
      </w:tr>
      <w:tr w:rsidR="00A56203" w:rsidRPr="00A56203" w:rsidTr="003F58F0">
        <w:trPr>
          <w:trHeight w:val="1583"/>
        </w:trPr>
        <w:tc>
          <w:tcPr>
            <w:tcW w:w="700" w:type="dxa"/>
            <w:tcBorders>
              <w:top w:val="single" w:sz="4" w:space="0" w:color="000000"/>
              <w:left w:val="single" w:sz="4" w:space="0" w:color="000000"/>
              <w:bottom w:val="single" w:sz="4" w:space="0" w:color="000000"/>
            </w:tcBorders>
            <w:shd w:val="clear" w:color="auto" w:fill="auto"/>
          </w:tcPr>
          <w:p w:rsidR="00A56203" w:rsidRPr="00A56203" w:rsidRDefault="00A56203" w:rsidP="003F58F0">
            <w:pPr>
              <w:jc w:val="center"/>
            </w:pPr>
            <w:r w:rsidRPr="00A56203">
              <w:t>11</w:t>
            </w:r>
          </w:p>
        </w:tc>
        <w:tc>
          <w:tcPr>
            <w:tcW w:w="5812" w:type="dxa"/>
            <w:tcBorders>
              <w:top w:val="single" w:sz="4" w:space="0" w:color="000000"/>
              <w:left w:val="single" w:sz="4" w:space="0" w:color="000000"/>
              <w:bottom w:val="single" w:sz="4" w:space="0" w:color="000000"/>
            </w:tcBorders>
            <w:shd w:val="clear" w:color="auto" w:fill="auto"/>
          </w:tcPr>
          <w:p w:rsidR="00A56203" w:rsidRPr="00A56203" w:rsidRDefault="00A56203" w:rsidP="003F58F0">
            <w:pPr>
              <w:jc w:val="both"/>
              <w:rPr>
                <w:b/>
              </w:rPr>
            </w:pPr>
            <w:r w:rsidRPr="00A56203">
              <w:t xml:space="preserve">Организация выставок в рамках месячника пожилых людей: </w:t>
            </w:r>
          </w:p>
          <w:p w:rsidR="00A56203" w:rsidRPr="00A56203" w:rsidRDefault="00A56203" w:rsidP="003F58F0">
            <w:pPr>
              <w:jc w:val="both"/>
            </w:pPr>
            <w:proofErr w:type="gramStart"/>
            <w:r w:rsidRPr="00A56203">
              <w:rPr>
                <w:b/>
              </w:rPr>
              <w:t xml:space="preserve">- </w:t>
            </w:r>
            <w:r w:rsidRPr="00A56203">
              <w:rPr>
                <w:b/>
                <w:u w:val="single"/>
              </w:rPr>
              <w:t>книжные выставка на темы</w:t>
            </w:r>
            <w:r w:rsidRPr="00A56203">
              <w:t>:</w:t>
            </w:r>
            <w:proofErr w:type="gramEnd"/>
            <w:r w:rsidRPr="00A56203">
              <w:t xml:space="preserve"> «Согреем душу теплым словом», «Возраст осени прекрасные», «Бабули и дедули в любой литературе», «Книги вашей юности», «Бабушка, дедушка и я, лучшие друзья» и др.</w:t>
            </w:r>
          </w:p>
          <w:p w:rsidR="00A56203" w:rsidRPr="00A56203" w:rsidRDefault="00A56203" w:rsidP="003F58F0">
            <w:pPr>
              <w:jc w:val="both"/>
            </w:pPr>
            <w:r w:rsidRPr="00A56203">
              <w:t xml:space="preserve">- </w:t>
            </w:r>
            <w:r w:rsidRPr="00A56203">
              <w:rPr>
                <w:b/>
                <w:u w:val="single"/>
              </w:rPr>
              <w:t>выставки детских рисунков на темы</w:t>
            </w:r>
            <w:r w:rsidRPr="00A56203">
              <w:t xml:space="preserve">: «Нам года </w:t>
            </w:r>
            <w:proofErr w:type="gramStart"/>
            <w:r w:rsidRPr="00A56203">
              <w:t>–н</w:t>
            </w:r>
            <w:proofErr w:type="gramEnd"/>
            <w:r w:rsidRPr="00A56203">
              <w:t xml:space="preserve">е беда», «Мои любимые бабушка и дедушка», «Славим возраст золотой», «Поздравь бабушку и дедушку рисунком» и др.; </w:t>
            </w:r>
          </w:p>
          <w:p w:rsidR="00A56203" w:rsidRPr="00A56203" w:rsidRDefault="00A56203" w:rsidP="003F58F0">
            <w:pPr>
              <w:jc w:val="both"/>
            </w:pPr>
            <w:r w:rsidRPr="00A56203">
              <w:t xml:space="preserve">- </w:t>
            </w:r>
            <w:r w:rsidRPr="00A56203">
              <w:rPr>
                <w:b/>
                <w:u w:val="single"/>
              </w:rPr>
              <w:t>подборка стихов про бабушек и дедушек.</w:t>
            </w:r>
          </w:p>
        </w:tc>
        <w:tc>
          <w:tcPr>
            <w:tcW w:w="2835" w:type="dxa"/>
            <w:tcBorders>
              <w:top w:val="single" w:sz="4" w:space="0" w:color="000000"/>
              <w:left w:val="single" w:sz="4" w:space="0" w:color="000000"/>
              <w:bottom w:val="single" w:sz="4" w:space="0" w:color="000000"/>
            </w:tcBorders>
            <w:shd w:val="clear" w:color="auto" w:fill="auto"/>
          </w:tcPr>
          <w:p w:rsidR="00A56203" w:rsidRPr="00A56203" w:rsidRDefault="00A56203" w:rsidP="003F58F0">
            <w:pPr>
              <w:jc w:val="center"/>
            </w:pPr>
            <w:r w:rsidRPr="00A56203">
              <w:t>01.10.2021</w:t>
            </w:r>
          </w:p>
          <w:p w:rsidR="00A56203" w:rsidRPr="00A56203" w:rsidRDefault="00A56203" w:rsidP="003F58F0">
            <w:pPr>
              <w:jc w:val="center"/>
            </w:pPr>
            <w:r w:rsidRPr="00A56203">
              <w:t>(социальные сети, официальные группы структурных подразделений)</w:t>
            </w:r>
          </w:p>
          <w:p w:rsidR="00A56203" w:rsidRPr="00A56203" w:rsidRDefault="000064F2" w:rsidP="003F58F0">
            <w:pPr>
              <w:jc w:val="both"/>
            </w:pPr>
            <w:hyperlink r:id="rId62" w:history="1">
              <w:r w:rsidR="00A56203" w:rsidRPr="00A56203">
                <w:rPr>
                  <w:rStyle w:val="af4"/>
                  <w:color w:val="auto"/>
                  <w:u w:val="none"/>
                  <w:lang w:val="en-US"/>
                </w:rPr>
                <w:t>https</w:t>
              </w:r>
              <w:r w:rsidR="00A56203" w:rsidRPr="00A56203">
                <w:rPr>
                  <w:rStyle w:val="af4"/>
                  <w:color w:val="auto"/>
                  <w:u w:val="none"/>
                </w:rPr>
                <w:t>://</w:t>
              </w:r>
              <w:r w:rsidR="00A56203" w:rsidRPr="00A56203">
                <w:rPr>
                  <w:rStyle w:val="af4"/>
                  <w:color w:val="auto"/>
                  <w:u w:val="none"/>
                  <w:lang w:val="en-US"/>
                </w:rPr>
                <w:t>s29140.nubex.ru/</w:t>
              </w:r>
            </w:hyperlink>
          </w:p>
          <w:p w:rsidR="00A56203" w:rsidRPr="00A56203" w:rsidRDefault="00A56203" w:rsidP="003F58F0">
            <w:pPr>
              <w:jc w:val="both"/>
            </w:pPr>
          </w:p>
        </w:tc>
        <w:tc>
          <w:tcPr>
            <w:tcW w:w="2957" w:type="dxa"/>
            <w:tcBorders>
              <w:top w:val="single" w:sz="4" w:space="0" w:color="000000"/>
              <w:left w:val="single" w:sz="4" w:space="0" w:color="000000"/>
              <w:bottom w:val="single" w:sz="4" w:space="0" w:color="000000"/>
            </w:tcBorders>
            <w:shd w:val="clear" w:color="auto" w:fill="auto"/>
          </w:tcPr>
          <w:p w:rsidR="00A56203" w:rsidRPr="00A56203" w:rsidRDefault="00A56203" w:rsidP="003F58F0">
            <w:pPr>
              <w:jc w:val="center"/>
            </w:pPr>
            <w:r w:rsidRPr="00A56203">
              <w:t>МБУК «Центральная бибилиотека Инсарского муниципального районная»</w:t>
            </w:r>
          </w:p>
          <w:p w:rsidR="00A56203" w:rsidRPr="00A56203" w:rsidRDefault="00A56203" w:rsidP="003F58F0">
            <w:pPr>
              <w:jc w:val="center"/>
            </w:pPr>
            <w:r w:rsidRPr="00A56203">
              <w:rPr>
                <w:lang w:val="en-US"/>
              </w:rPr>
              <w:t>(по согласованию)</w:t>
            </w:r>
          </w:p>
        </w:tc>
        <w:tc>
          <w:tcPr>
            <w:tcW w:w="3008" w:type="dxa"/>
            <w:tcBorders>
              <w:top w:val="single" w:sz="4" w:space="0" w:color="000000"/>
              <w:left w:val="single" w:sz="4" w:space="0" w:color="000000"/>
              <w:bottom w:val="single" w:sz="4" w:space="0" w:color="000000"/>
              <w:right w:val="single" w:sz="4" w:space="0" w:color="000000"/>
            </w:tcBorders>
            <w:shd w:val="clear" w:color="auto" w:fill="auto"/>
          </w:tcPr>
          <w:p w:rsidR="00A56203" w:rsidRPr="00A56203" w:rsidRDefault="00A56203" w:rsidP="003F58F0">
            <w:pPr>
              <w:jc w:val="center"/>
            </w:pPr>
            <w:r w:rsidRPr="00A56203">
              <w:t>Пронин А.Б. – первый заместитель главы Инсарского муниципального района</w:t>
            </w:r>
          </w:p>
        </w:tc>
      </w:tr>
      <w:tr w:rsidR="00A56203" w:rsidRPr="00A56203" w:rsidTr="003F58F0">
        <w:tc>
          <w:tcPr>
            <w:tcW w:w="700" w:type="dxa"/>
            <w:tcBorders>
              <w:top w:val="single" w:sz="4" w:space="0" w:color="000000"/>
              <w:left w:val="single" w:sz="4" w:space="0" w:color="000000"/>
              <w:bottom w:val="single" w:sz="4" w:space="0" w:color="000000"/>
            </w:tcBorders>
            <w:shd w:val="clear" w:color="auto" w:fill="auto"/>
          </w:tcPr>
          <w:p w:rsidR="00A56203" w:rsidRPr="00A56203" w:rsidRDefault="00A56203" w:rsidP="003F58F0">
            <w:pPr>
              <w:jc w:val="center"/>
            </w:pPr>
            <w:r w:rsidRPr="00A56203">
              <w:t>1</w:t>
            </w:r>
            <w:r w:rsidRPr="00A56203">
              <w:rPr>
                <w:lang w:val="en-US"/>
              </w:rPr>
              <w:t>2</w:t>
            </w:r>
          </w:p>
        </w:tc>
        <w:tc>
          <w:tcPr>
            <w:tcW w:w="5812" w:type="dxa"/>
            <w:tcBorders>
              <w:top w:val="single" w:sz="4" w:space="0" w:color="000000"/>
              <w:left w:val="single" w:sz="4" w:space="0" w:color="000000"/>
              <w:bottom w:val="single" w:sz="4" w:space="0" w:color="000000"/>
            </w:tcBorders>
            <w:shd w:val="clear" w:color="auto" w:fill="auto"/>
          </w:tcPr>
          <w:p w:rsidR="00A56203" w:rsidRPr="00A56203" w:rsidRDefault="00A56203" w:rsidP="003F58F0">
            <w:pPr>
              <w:tabs>
                <w:tab w:val="left" w:pos="1230"/>
              </w:tabs>
              <w:jc w:val="both"/>
            </w:pPr>
            <w:r w:rsidRPr="00A56203">
              <w:t>Районный фото — флешмоб «Бабушка, дедушка, я — лучшие друзья!»</w:t>
            </w:r>
          </w:p>
          <w:p w:rsidR="00A56203" w:rsidRPr="00A56203" w:rsidRDefault="00A56203" w:rsidP="003F58F0">
            <w:pPr>
              <w:jc w:val="both"/>
            </w:pPr>
          </w:p>
        </w:tc>
        <w:tc>
          <w:tcPr>
            <w:tcW w:w="2835" w:type="dxa"/>
            <w:tcBorders>
              <w:top w:val="single" w:sz="4" w:space="0" w:color="000000"/>
              <w:left w:val="single" w:sz="4" w:space="0" w:color="000000"/>
              <w:bottom w:val="single" w:sz="4" w:space="0" w:color="000000"/>
            </w:tcBorders>
            <w:shd w:val="clear" w:color="auto" w:fill="auto"/>
          </w:tcPr>
          <w:p w:rsidR="00A56203" w:rsidRPr="00A56203" w:rsidRDefault="00A56203" w:rsidP="003F58F0">
            <w:pPr>
              <w:jc w:val="center"/>
            </w:pPr>
            <w:r w:rsidRPr="00A56203">
              <w:lastRenderedPageBreak/>
              <w:t>с 01.10.2021</w:t>
            </w:r>
          </w:p>
          <w:p w:rsidR="00A56203" w:rsidRPr="00A56203" w:rsidRDefault="00A56203" w:rsidP="003F58F0">
            <w:pPr>
              <w:jc w:val="center"/>
            </w:pPr>
            <w:r w:rsidRPr="00A56203">
              <w:t>по 31.10.2021</w:t>
            </w:r>
          </w:p>
          <w:p w:rsidR="00A56203" w:rsidRPr="00A56203" w:rsidRDefault="00A56203" w:rsidP="003F58F0">
            <w:pPr>
              <w:jc w:val="center"/>
            </w:pPr>
            <w:r w:rsidRPr="00A56203">
              <w:lastRenderedPageBreak/>
              <w:t>(социальные сети, официальные группы структурных подразделений)</w:t>
            </w:r>
          </w:p>
          <w:p w:rsidR="00A56203" w:rsidRPr="00A56203" w:rsidRDefault="000064F2" w:rsidP="003F58F0">
            <w:pPr>
              <w:jc w:val="both"/>
            </w:pPr>
            <w:hyperlink r:id="rId63" w:history="1">
              <w:r w:rsidR="00A56203" w:rsidRPr="00A56203">
                <w:rPr>
                  <w:rStyle w:val="af4"/>
                  <w:color w:val="auto"/>
                  <w:u w:val="none"/>
                  <w:lang w:val="en-US"/>
                </w:rPr>
                <w:t>https</w:t>
              </w:r>
              <w:r w:rsidR="00A56203" w:rsidRPr="00A56203">
                <w:rPr>
                  <w:rStyle w:val="af4"/>
                  <w:color w:val="auto"/>
                  <w:u w:val="none"/>
                </w:rPr>
                <w:t>://</w:t>
              </w:r>
              <w:r w:rsidR="00A56203" w:rsidRPr="00A56203">
                <w:rPr>
                  <w:rStyle w:val="af4"/>
                  <w:color w:val="auto"/>
                  <w:u w:val="none"/>
                  <w:lang w:val="en-US"/>
                </w:rPr>
                <w:t>vk</w:t>
              </w:r>
              <w:r w:rsidR="00A56203" w:rsidRPr="00A56203">
                <w:rPr>
                  <w:rStyle w:val="af4"/>
                  <w:color w:val="auto"/>
                  <w:u w:val="none"/>
                </w:rPr>
                <w:t>.</w:t>
              </w:r>
              <w:r w:rsidR="00A56203" w:rsidRPr="00A56203">
                <w:rPr>
                  <w:rStyle w:val="af4"/>
                  <w:color w:val="auto"/>
                  <w:u w:val="none"/>
                  <w:lang w:val="en-US"/>
                </w:rPr>
                <w:t>com</w:t>
              </w:r>
              <w:r w:rsidR="00A56203" w:rsidRPr="00A56203">
                <w:rPr>
                  <w:rStyle w:val="af4"/>
                  <w:color w:val="auto"/>
                  <w:u w:val="none"/>
                </w:rPr>
                <w:t>/</w:t>
              </w:r>
              <w:r w:rsidR="00A56203" w:rsidRPr="00A56203">
                <w:rPr>
                  <w:rStyle w:val="af4"/>
                  <w:color w:val="auto"/>
                  <w:u w:val="none"/>
                  <w:lang w:val="en-US"/>
                </w:rPr>
                <w:t>club</w:t>
              </w:r>
              <w:r w:rsidR="00A56203" w:rsidRPr="00A56203">
                <w:rPr>
                  <w:rStyle w:val="af4"/>
                  <w:color w:val="auto"/>
                  <w:u w:val="none"/>
                </w:rPr>
                <w:t>171849003</w:t>
              </w:r>
            </w:hyperlink>
          </w:p>
        </w:tc>
        <w:tc>
          <w:tcPr>
            <w:tcW w:w="2957" w:type="dxa"/>
            <w:tcBorders>
              <w:top w:val="single" w:sz="4" w:space="0" w:color="000000"/>
              <w:left w:val="single" w:sz="4" w:space="0" w:color="000000"/>
              <w:bottom w:val="single" w:sz="4" w:space="0" w:color="000000"/>
            </w:tcBorders>
            <w:shd w:val="clear" w:color="auto" w:fill="auto"/>
          </w:tcPr>
          <w:p w:rsidR="00A56203" w:rsidRPr="00A56203" w:rsidRDefault="00A56203" w:rsidP="003F58F0">
            <w:pPr>
              <w:jc w:val="center"/>
              <w:rPr>
                <w:rStyle w:val="af4"/>
                <w:color w:val="111111"/>
              </w:rPr>
            </w:pPr>
            <w:r w:rsidRPr="00A56203">
              <w:lastRenderedPageBreak/>
              <w:t xml:space="preserve">МБУК «Дом культуры Инсарского </w:t>
            </w:r>
            <w:r w:rsidRPr="00A56203">
              <w:lastRenderedPageBreak/>
              <w:t>муниципального района»</w:t>
            </w:r>
          </w:p>
          <w:p w:rsidR="00A56203" w:rsidRPr="00A56203" w:rsidRDefault="00A56203" w:rsidP="003F58F0">
            <w:pPr>
              <w:jc w:val="center"/>
            </w:pPr>
            <w:r w:rsidRPr="00A56203">
              <w:rPr>
                <w:rStyle w:val="af4"/>
                <w:color w:val="111111"/>
                <w:lang w:val="en-US"/>
              </w:rPr>
              <w:t>(по согласованию)</w:t>
            </w:r>
          </w:p>
        </w:tc>
        <w:tc>
          <w:tcPr>
            <w:tcW w:w="3008" w:type="dxa"/>
            <w:tcBorders>
              <w:top w:val="single" w:sz="4" w:space="0" w:color="000000"/>
              <w:left w:val="single" w:sz="4" w:space="0" w:color="000000"/>
              <w:bottom w:val="single" w:sz="4" w:space="0" w:color="000000"/>
              <w:right w:val="single" w:sz="4" w:space="0" w:color="000000"/>
            </w:tcBorders>
            <w:shd w:val="clear" w:color="auto" w:fill="auto"/>
          </w:tcPr>
          <w:p w:rsidR="00A56203" w:rsidRPr="00A56203" w:rsidRDefault="00A56203" w:rsidP="003F58F0">
            <w:pPr>
              <w:jc w:val="center"/>
            </w:pPr>
            <w:r w:rsidRPr="00A56203">
              <w:lastRenderedPageBreak/>
              <w:t xml:space="preserve">Пронин А.Б. – первый заместитель главы </w:t>
            </w:r>
            <w:r w:rsidRPr="00A56203">
              <w:lastRenderedPageBreak/>
              <w:t>Инсарского муниципального района</w:t>
            </w:r>
          </w:p>
        </w:tc>
      </w:tr>
      <w:tr w:rsidR="00A56203" w:rsidRPr="00A56203" w:rsidTr="003F58F0">
        <w:tc>
          <w:tcPr>
            <w:tcW w:w="700" w:type="dxa"/>
            <w:tcBorders>
              <w:top w:val="single" w:sz="4" w:space="0" w:color="000000"/>
              <w:left w:val="single" w:sz="4" w:space="0" w:color="000000"/>
              <w:bottom w:val="single" w:sz="4" w:space="0" w:color="000000"/>
            </w:tcBorders>
            <w:shd w:val="clear" w:color="auto" w:fill="auto"/>
          </w:tcPr>
          <w:p w:rsidR="00A56203" w:rsidRPr="00A56203" w:rsidRDefault="00A56203" w:rsidP="003F58F0">
            <w:pPr>
              <w:jc w:val="center"/>
            </w:pPr>
            <w:r w:rsidRPr="00A56203">
              <w:lastRenderedPageBreak/>
              <w:t>13</w:t>
            </w:r>
          </w:p>
        </w:tc>
        <w:tc>
          <w:tcPr>
            <w:tcW w:w="5812" w:type="dxa"/>
            <w:tcBorders>
              <w:top w:val="single" w:sz="4" w:space="0" w:color="000000"/>
              <w:left w:val="single" w:sz="4" w:space="0" w:color="000000"/>
              <w:bottom w:val="single" w:sz="4" w:space="0" w:color="000000"/>
            </w:tcBorders>
            <w:shd w:val="clear" w:color="auto" w:fill="auto"/>
          </w:tcPr>
          <w:p w:rsidR="00A56203" w:rsidRPr="00A56203" w:rsidRDefault="00A56203" w:rsidP="003F58F0">
            <w:pPr>
              <w:jc w:val="both"/>
            </w:pPr>
            <w:r w:rsidRPr="00A56203">
              <w:t xml:space="preserve">«Бабушкина сказка» районная видео — акция, чтение сказок </w:t>
            </w:r>
          </w:p>
        </w:tc>
        <w:tc>
          <w:tcPr>
            <w:tcW w:w="2835" w:type="dxa"/>
            <w:tcBorders>
              <w:top w:val="single" w:sz="4" w:space="0" w:color="000000"/>
              <w:left w:val="single" w:sz="4" w:space="0" w:color="000000"/>
              <w:bottom w:val="single" w:sz="4" w:space="0" w:color="000000"/>
            </w:tcBorders>
            <w:shd w:val="clear" w:color="auto" w:fill="auto"/>
          </w:tcPr>
          <w:p w:rsidR="00A56203" w:rsidRPr="00A56203" w:rsidRDefault="00A56203" w:rsidP="003F58F0">
            <w:pPr>
              <w:jc w:val="center"/>
            </w:pPr>
            <w:r w:rsidRPr="00A56203">
              <w:t>с 01.10.2021</w:t>
            </w:r>
          </w:p>
          <w:p w:rsidR="00A56203" w:rsidRPr="00A56203" w:rsidRDefault="00A56203" w:rsidP="003F58F0">
            <w:pPr>
              <w:jc w:val="center"/>
            </w:pPr>
            <w:r w:rsidRPr="00A56203">
              <w:t>по 31.10.2021</w:t>
            </w:r>
          </w:p>
          <w:p w:rsidR="00A56203" w:rsidRPr="00A56203" w:rsidRDefault="00A56203" w:rsidP="003F58F0">
            <w:pPr>
              <w:jc w:val="center"/>
            </w:pPr>
            <w:r w:rsidRPr="00A56203">
              <w:t>(социальные сети, официальные группы структурных подразделений)</w:t>
            </w:r>
          </w:p>
        </w:tc>
        <w:tc>
          <w:tcPr>
            <w:tcW w:w="2957" w:type="dxa"/>
            <w:tcBorders>
              <w:top w:val="single" w:sz="4" w:space="0" w:color="000000"/>
              <w:left w:val="single" w:sz="4" w:space="0" w:color="000000"/>
              <w:bottom w:val="single" w:sz="4" w:space="0" w:color="000000"/>
            </w:tcBorders>
            <w:shd w:val="clear" w:color="auto" w:fill="auto"/>
          </w:tcPr>
          <w:p w:rsidR="00A56203" w:rsidRPr="00A56203" w:rsidRDefault="00A56203" w:rsidP="003F58F0">
            <w:pPr>
              <w:jc w:val="center"/>
              <w:rPr>
                <w:rStyle w:val="af4"/>
                <w:color w:val="111111"/>
              </w:rPr>
            </w:pPr>
            <w:r w:rsidRPr="00A56203">
              <w:t>МБУК «Дом культуры Инсарского муниципального района»</w:t>
            </w:r>
          </w:p>
          <w:p w:rsidR="00A56203" w:rsidRPr="00A56203" w:rsidRDefault="00A56203" w:rsidP="003F58F0">
            <w:pPr>
              <w:jc w:val="center"/>
            </w:pPr>
            <w:r w:rsidRPr="00A56203">
              <w:rPr>
                <w:rStyle w:val="af4"/>
                <w:color w:val="111111"/>
                <w:lang w:val="en-US"/>
              </w:rPr>
              <w:t>(по согласованию)</w:t>
            </w:r>
          </w:p>
        </w:tc>
        <w:tc>
          <w:tcPr>
            <w:tcW w:w="3008" w:type="dxa"/>
            <w:tcBorders>
              <w:top w:val="single" w:sz="4" w:space="0" w:color="000000"/>
              <w:left w:val="single" w:sz="4" w:space="0" w:color="000000"/>
              <w:bottom w:val="single" w:sz="4" w:space="0" w:color="000000"/>
              <w:right w:val="single" w:sz="4" w:space="0" w:color="000000"/>
            </w:tcBorders>
            <w:shd w:val="clear" w:color="auto" w:fill="auto"/>
          </w:tcPr>
          <w:p w:rsidR="00A56203" w:rsidRPr="00A56203" w:rsidRDefault="00A56203" w:rsidP="003F58F0">
            <w:pPr>
              <w:jc w:val="center"/>
            </w:pPr>
            <w:r w:rsidRPr="00A56203">
              <w:t>Пронин А.Б. – первый заместитель главы Инсарского муниципального района</w:t>
            </w:r>
          </w:p>
        </w:tc>
      </w:tr>
      <w:tr w:rsidR="00A56203" w:rsidRPr="00A56203" w:rsidTr="003F58F0">
        <w:tc>
          <w:tcPr>
            <w:tcW w:w="700" w:type="dxa"/>
            <w:tcBorders>
              <w:left w:val="single" w:sz="4" w:space="0" w:color="000000"/>
              <w:bottom w:val="single" w:sz="4" w:space="0" w:color="000000"/>
            </w:tcBorders>
            <w:shd w:val="clear" w:color="auto" w:fill="auto"/>
          </w:tcPr>
          <w:p w:rsidR="00A56203" w:rsidRPr="00A56203" w:rsidRDefault="00A56203" w:rsidP="003F58F0">
            <w:pPr>
              <w:jc w:val="center"/>
            </w:pPr>
            <w:r w:rsidRPr="00A56203">
              <w:t>14</w:t>
            </w:r>
          </w:p>
        </w:tc>
        <w:tc>
          <w:tcPr>
            <w:tcW w:w="5812" w:type="dxa"/>
            <w:tcBorders>
              <w:left w:val="single" w:sz="4" w:space="0" w:color="000000"/>
              <w:bottom w:val="single" w:sz="4" w:space="0" w:color="000000"/>
            </w:tcBorders>
            <w:shd w:val="clear" w:color="auto" w:fill="auto"/>
          </w:tcPr>
          <w:p w:rsidR="00A56203" w:rsidRPr="00A56203" w:rsidRDefault="00A56203" w:rsidP="003F58F0">
            <w:pPr>
              <w:jc w:val="both"/>
            </w:pPr>
            <w:r w:rsidRPr="00A56203">
              <w:t>Ци</w:t>
            </w:r>
            <w:proofErr w:type="gramStart"/>
            <w:r w:rsidRPr="00A56203">
              <w:t>кл встр</w:t>
            </w:r>
            <w:proofErr w:type="gramEnd"/>
            <w:r w:rsidRPr="00A56203">
              <w:t>еч в клубных формированиях в структурных подразделениях (с соблюдением ограниченного посещения и масочного режима)</w:t>
            </w:r>
          </w:p>
        </w:tc>
        <w:tc>
          <w:tcPr>
            <w:tcW w:w="2835" w:type="dxa"/>
            <w:tcBorders>
              <w:left w:val="single" w:sz="4" w:space="0" w:color="000000"/>
              <w:bottom w:val="single" w:sz="4" w:space="0" w:color="000000"/>
            </w:tcBorders>
            <w:shd w:val="clear" w:color="auto" w:fill="auto"/>
          </w:tcPr>
          <w:p w:rsidR="00A56203" w:rsidRPr="00A56203" w:rsidRDefault="00A56203" w:rsidP="003F58F0">
            <w:pPr>
              <w:jc w:val="center"/>
            </w:pPr>
            <w:r w:rsidRPr="00A56203">
              <w:t>с 01.10.2021</w:t>
            </w:r>
          </w:p>
          <w:p w:rsidR="00A56203" w:rsidRPr="00A56203" w:rsidRDefault="00A56203" w:rsidP="003F58F0">
            <w:pPr>
              <w:jc w:val="center"/>
            </w:pPr>
            <w:r w:rsidRPr="00A56203">
              <w:t>по 31.10.2021</w:t>
            </w:r>
          </w:p>
          <w:p w:rsidR="00A56203" w:rsidRPr="00A56203" w:rsidRDefault="00A56203" w:rsidP="003F58F0">
            <w:pPr>
              <w:jc w:val="center"/>
            </w:pPr>
            <w:r w:rsidRPr="00A56203">
              <w:t>(структурные подразделения)</w:t>
            </w:r>
          </w:p>
        </w:tc>
        <w:tc>
          <w:tcPr>
            <w:tcW w:w="2957" w:type="dxa"/>
            <w:tcBorders>
              <w:left w:val="single" w:sz="4" w:space="0" w:color="000000"/>
              <w:bottom w:val="single" w:sz="4" w:space="0" w:color="000000"/>
            </w:tcBorders>
            <w:shd w:val="clear" w:color="auto" w:fill="auto"/>
          </w:tcPr>
          <w:p w:rsidR="00A56203" w:rsidRPr="00A56203" w:rsidRDefault="00A56203" w:rsidP="003F58F0">
            <w:pPr>
              <w:jc w:val="center"/>
            </w:pPr>
            <w:proofErr w:type="gramStart"/>
            <w:r w:rsidRPr="00A56203">
              <w:t>Заведующие</w:t>
            </w:r>
            <w:proofErr w:type="gramEnd"/>
            <w:r w:rsidRPr="00A56203">
              <w:t xml:space="preserve">  структурных подразделений  Дома культуры</w:t>
            </w:r>
          </w:p>
        </w:tc>
        <w:tc>
          <w:tcPr>
            <w:tcW w:w="3008" w:type="dxa"/>
            <w:tcBorders>
              <w:left w:val="single" w:sz="4" w:space="0" w:color="000000"/>
              <w:bottom w:val="single" w:sz="4" w:space="0" w:color="000000"/>
              <w:right w:val="single" w:sz="4" w:space="0" w:color="000000"/>
            </w:tcBorders>
            <w:shd w:val="clear" w:color="auto" w:fill="auto"/>
          </w:tcPr>
          <w:p w:rsidR="00A56203" w:rsidRPr="00A56203" w:rsidRDefault="00A56203" w:rsidP="003F58F0">
            <w:pPr>
              <w:jc w:val="center"/>
            </w:pPr>
            <w:r w:rsidRPr="00A56203">
              <w:t>Пронин А.Б. – первый заместитель главы Инсарского муниципального района</w:t>
            </w:r>
          </w:p>
        </w:tc>
      </w:tr>
      <w:tr w:rsidR="00A56203" w:rsidRPr="00A56203" w:rsidTr="003F58F0">
        <w:tc>
          <w:tcPr>
            <w:tcW w:w="700" w:type="dxa"/>
            <w:tcBorders>
              <w:left w:val="single" w:sz="4" w:space="0" w:color="000000"/>
              <w:bottom w:val="single" w:sz="4" w:space="0" w:color="000000"/>
            </w:tcBorders>
            <w:shd w:val="clear" w:color="auto" w:fill="auto"/>
          </w:tcPr>
          <w:p w:rsidR="00A56203" w:rsidRPr="00A56203" w:rsidRDefault="00A56203" w:rsidP="003F58F0">
            <w:pPr>
              <w:jc w:val="center"/>
            </w:pPr>
            <w:r w:rsidRPr="00A56203">
              <w:t>15</w:t>
            </w:r>
          </w:p>
        </w:tc>
        <w:tc>
          <w:tcPr>
            <w:tcW w:w="5812" w:type="dxa"/>
            <w:tcBorders>
              <w:left w:val="single" w:sz="4" w:space="0" w:color="000000"/>
              <w:bottom w:val="single" w:sz="4" w:space="0" w:color="000000"/>
            </w:tcBorders>
            <w:shd w:val="clear" w:color="auto" w:fill="auto"/>
          </w:tcPr>
          <w:p w:rsidR="00A56203" w:rsidRPr="00A56203" w:rsidRDefault="00A56203" w:rsidP="003F58F0">
            <w:pPr>
              <w:jc w:val="both"/>
            </w:pPr>
            <w:r w:rsidRPr="00A56203">
              <w:t>Освещение мероприятий по проведению месячника пожилых людей в средствах массовой информации, на сайтах муниципальных образований Инсарского муниципального района, поселений</w:t>
            </w:r>
          </w:p>
        </w:tc>
        <w:tc>
          <w:tcPr>
            <w:tcW w:w="2835" w:type="dxa"/>
            <w:tcBorders>
              <w:left w:val="single" w:sz="4" w:space="0" w:color="000000"/>
              <w:bottom w:val="single" w:sz="4" w:space="0" w:color="000000"/>
            </w:tcBorders>
            <w:shd w:val="clear" w:color="auto" w:fill="auto"/>
          </w:tcPr>
          <w:p w:rsidR="00A56203" w:rsidRPr="00A56203" w:rsidRDefault="00A56203" w:rsidP="003F58F0">
            <w:pPr>
              <w:jc w:val="center"/>
            </w:pPr>
            <w:r w:rsidRPr="00A56203">
              <w:t>с 01.10.2021</w:t>
            </w:r>
          </w:p>
          <w:p w:rsidR="00A56203" w:rsidRPr="00A56203" w:rsidRDefault="00A56203" w:rsidP="003F58F0">
            <w:pPr>
              <w:jc w:val="center"/>
            </w:pPr>
            <w:r w:rsidRPr="00A56203">
              <w:t>по 31.10.2021</w:t>
            </w:r>
          </w:p>
        </w:tc>
        <w:tc>
          <w:tcPr>
            <w:tcW w:w="2957" w:type="dxa"/>
            <w:tcBorders>
              <w:left w:val="single" w:sz="4" w:space="0" w:color="000000"/>
              <w:bottom w:val="single" w:sz="4" w:space="0" w:color="000000"/>
            </w:tcBorders>
            <w:shd w:val="clear" w:color="auto" w:fill="auto"/>
          </w:tcPr>
          <w:p w:rsidR="00A56203" w:rsidRPr="00A56203" w:rsidRDefault="00A56203" w:rsidP="003F58F0">
            <w:pPr>
              <w:jc w:val="center"/>
            </w:pPr>
            <w:r w:rsidRPr="00A56203">
              <w:t>Администрация</w:t>
            </w:r>
          </w:p>
          <w:p w:rsidR="00A56203" w:rsidRPr="00A56203" w:rsidRDefault="00A56203" w:rsidP="003F58F0">
            <w:pPr>
              <w:jc w:val="center"/>
            </w:pPr>
            <w:r w:rsidRPr="00A56203">
              <w:t>Инсарского</w:t>
            </w:r>
          </w:p>
          <w:p w:rsidR="00A56203" w:rsidRPr="00A56203" w:rsidRDefault="00A56203" w:rsidP="003F58F0">
            <w:pPr>
              <w:jc w:val="center"/>
            </w:pPr>
            <w:r w:rsidRPr="00A56203">
              <w:t>муниципального района,</w:t>
            </w:r>
          </w:p>
          <w:p w:rsidR="00A56203" w:rsidRPr="00A56203" w:rsidRDefault="00A56203" w:rsidP="003F58F0">
            <w:pPr>
              <w:jc w:val="center"/>
            </w:pPr>
            <w:r w:rsidRPr="00A56203">
              <w:t>администрации поселений (по согласованию)</w:t>
            </w:r>
          </w:p>
        </w:tc>
        <w:tc>
          <w:tcPr>
            <w:tcW w:w="3008" w:type="dxa"/>
            <w:tcBorders>
              <w:left w:val="single" w:sz="4" w:space="0" w:color="000000"/>
              <w:bottom w:val="single" w:sz="4" w:space="0" w:color="000000"/>
              <w:right w:val="single" w:sz="4" w:space="0" w:color="000000"/>
            </w:tcBorders>
            <w:shd w:val="clear" w:color="auto" w:fill="auto"/>
          </w:tcPr>
          <w:p w:rsidR="00A56203" w:rsidRPr="00A56203" w:rsidRDefault="00A56203" w:rsidP="003F58F0">
            <w:pPr>
              <w:jc w:val="center"/>
            </w:pPr>
            <w:r w:rsidRPr="00A56203">
              <w:t>Пронин А.Б. – первый заместитель главы Инсарского муниципального района</w:t>
            </w:r>
          </w:p>
        </w:tc>
      </w:tr>
    </w:tbl>
    <w:p w:rsidR="00A56203" w:rsidRPr="00A56203" w:rsidRDefault="00A56203" w:rsidP="00A56203">
      <w:pPr>
        <w:jc w:val="center"/>
      </w:pPr>
    </w:p>
    <w:p w:rsidR="00A56203" w:rsidRPr="00A56203" w:rsidRDefault="00A56203" w:rsidP="00A56203">
      <w:pPr>
        <w:jc w:val="center"/>
      </w:pPr>
    </w:p>
    <w:p w:rsidR="00A56203" w:rsidRPr="00A56203" w:rsidRDefault="00A56203" w:rsidP="00A56203">
      <w:pPr>
        <w:jc w:val="center"/>
      </w:pPr>
    </w:p>
    <w:p w:rsidR="00A56203" w:rsidRPr="00A56203" w:rsidRDefault="00A56203" w:rsidP="00A56203">
      <w:pPr>
        <w:jc w:val="center"/>
        <w:sectPr w:rsidR="00A56203" w:rsidRPr="00A56203">
          <w:pgSz w:w="16838" w:h="11906" w:orient="landscape"/>
          <w:pgMar w:top="1701" w:right="1134" w:bottom="567" w:left="1134" w:header="720" w:footer="720" w:gutter="0"/>
          <w:cols w:space="720"/>
          <w:docGrid w:linePitch="600" w:charSpace="32768"/>
        </w:sectPr>
      </w:pPr>
    </w:p>
    <w:p w:rsidR="00A56203" w:rsidRPr="00A56203" w:rsidRDefault="00A56203" w:rsidP="00A56203">
      <w:pPr>
        <w:jc w:val="center"/>
        <w:sectPr w:rsidR="00A56203" w:rsidRPr="00A56203" w:rsidSect="003F58F0">
          <w:type w:val="continuous"/>
          <w:pgSz w:w="16838" w:h="11906" w:orient="landscape"/>
          <w:pgMar w:top="1134" w:right="567" w:bottom="1134" w:left="1134" w:header="720" w:footer="720" w:gutter="0"/>
          <w:cols w:space="720"/>
          <w:docGrid w:linePitch="600" w:charSpace="32768"/>
        </w:sectPr>
      </w:pPr>
    </w:p>
    <w:p w:rsidR="00A56203" w:rsidRPr="00A56203" w:rsidRDefault="00A56203" w:rsidP="00A56203">
      <w:pPr>
        <w:ind w:left="5040"/>
        <w:jc w:val="right"/>
      </w:pPr>
      <w:r w:rsidRPr="00A56203">
        <w:lastRenderedPageBreak/>
        <w:t>Приложение №2</w:t>
      </w:r>
    </w:p>
    <w:p w:rsidR="00A56203" w:rsidRPr="00A56203" w:rsidRDefault="00A56203" w:rsidP="00A56203">
      <w:pPr>
        <w:ind w:left="4956" w:firstLine="708"/>
        <w:jc w:val="right"/>
      </w:pPr>
      <w:r w:rsidRPr="00A56203">
        <w:t>к постановлению администрации   Инсарского муниципального района</w:t>
      </w:r>
    </w:p>
    <w:p w:rsidR="00A56203" w:rsidRPr="00A56203" w:rsidRDefault="00A56203" w:rsidP="00A56203">
      <w:pPr>
        <w:tabs>
          <w:tab w:val="left" w:pos="6060"/>
          <w:tab w:val="right" w:pos="10205"/>
        </w:tabs>
        <w:ind w:left="4956" w:firstLine="431"/>
      </w:pPr>
      <w:r w:rsidRPr="00A56203">
        <w:tab/>
      </w:r>
      <w:r w:rsidRPr="00A56203">
        <w:tab/>
        <w:t xml:space="preserve">        от 29.09.2021 г. № 316</w:t>
      </w:r>
    </w:p>
    <w:p w:rsidR="00A56203" w:rsidRPr="00A56203" w:rsidRDefault="00A56203" w:rsidP="00A56203"/>
    <w:p w:rsidR="00A56203" w:rsidRPr="00A56203" w:rsidRDefault="00A56203" w:rsidP="00A56203">
      <w:pPr>
        <w:pStyle w:val="af5"/>
        <w:jc w:val="center"/>
      </w:pPr>
    </w:p>
    <w:p w:rsidR="00A56203" w:rsidRPr="00A56203" w:rsidRDefault="00A56203" w:rsidP="00A56203">
      <w:pPr>
        <w:jc w:val="center"/>
      </w:pPr>
    </w:p>
    <w:p w:rsidR="00A56203" w:rsidRPr="00A56203" w:rsidRDefault="00A56203" w:rsidP="00A56203">
      <w:pPr>
        <w:jc w:val="center"/>
      </w:pPr>
      <w:r w:rsidRPr="00A56203">
        <w:t>Состав</w:t>
      </w:r>
    </w:p>
    <w:p w:rsidR="00A56203" w:rsidRPr="00A56203" w:rsidRDefault="00A56203" w:rsidP="00A56203">
      <w:pPr>
        <w:jc w:val="center"/>
      </w:pPr>
      <w:r w:rsidRPr="00A56203">
        <w:t>организационного комитета по подготовке и проведению</w:t>
      </w:r>
    </w:p>
    <w:p w:rsidR="00A56203" w:rsidRPr="00A56203" w:rsidRDefault="00A56203" w:rsidP="00A56203">
      <w:pPr>
        <w:jc w:val="center"/>
      </w:pPr>
      <w:r w:rsidRPr="00A56203">
        <w:t>месячника пожилых людей в  Инсарском  муниципальном  районе в 2021 году</w:t>
      </w:r>
    </w:p>
    <w:p w:rsidR="00A56203" w:rsidRPr="00A56203" w:rsidRDefault="00A56203" w:rsidP="00A56203">
      <w:pPr>
        <w:pStyle w:val="af5"/>
      </w:pPr>
    </w:p>
    <w:p w:rsidR="00A56203" w:rsidRPr="00A56203" w:rsidRDefault="00A56203" w:rsidP="00A56203">
      <w:pPr>
        <w:pStyle w:val="afa"/>
        <w:rPr>
          <w:rFonts w:ascii="Times New Roman" w:hAnsi="Times New Roman" w:cs="Times New Roman"/>
          <w:noProof/>
        </w:rPr>
      </w:pPr>
      <w:r w:rsidRPr="00A56203">
        <w:rPr>
          <w:rFonts w:ascii="Times New Roman" w:hAnsi="Times New Roman" w:cs="Times New Roman"/>
        </w:rPr>
        <w:tab/>
        <w:t>1.</w:t>
      </w:r>
      <w:r w:rsidRPr="00A56203">
        <w:rPr>
          <w:rFonts w:ascii="Times New Roman" w:hAnsi="Times New Roman" w:cs="Times New Roman"/>
          <w:noProof/>
        </w:rPr>
        <w:t xml:space="preserve">  Пронин  А.Б.-  первый  заместитель  главы    Инсарского  муниципального  района, председатель  комиссии;</w:t>
      </w:r>
    </w:p>
    <w:p w:rsidR="00A56203" w:rsidRPr="00A56203" w:rsidRDefault="00A56203" w:rsidP="00A56203">
      <w:pPr>
        <w:pStyle w:val="afa"/>
        <w:rPr>
          <w:rFonts w:ascii="Times New Roman" w:hAnsi="Times New Roman" w:cs="Times New Roman"/>
          <w:noProof/>
        </w:rPr>
      </w:pPr>
      <w:r w:rsidRPr="00A56203">
        <w:rPr>
          <w:rFonts w:ascii="Times New Roman" w:hAnsi="Times New Roman" w:cs="Times New Roman"/>
        </w:rPr>
        <w:tab/>
        <w:t xml:space="preserve">2.  Долотказин Р.В.-  начальник  управления  по социальной  работе  администрации  Инсарского муниципального района, заместитель  </w:t>
      </w:r>
      <w:r w:rsidRPr="00A56203">
        <w:rPr>
          <w:rFonts w:ascii="Times New Roman" w:hAnsi="Times New Roman" w:cs="Times New Roman"/>
          <w:noProof/>
        </w:rPr>
        <w:t>председателя  комиссии;</w:t>
      </w:r>
    </w:p>
    <w:p w:rsidR="00A56203" w:rsidRPr="00A56203" w:rsidRDefault="00A56203" w:rsidP="00A56203">
      <w:pPr>
        <w:jc w:val="both"/>
      </w:pPr>
      <w:r w:rsidRPr="00A56203">
        <w:tab/>
        <w:t xml:space="preserve">3. Ладанова Н.С.- </w:t>
      </w:r>
      <w:proofErr w:type="gramStart"/>
      <w:r w:rsidRPr="00A56203">
        <w:t>заведующая</w:t>
      </w:r>
      <w:proofErr w:type="gramEnd"/>
      <w:r w:rsidRPr="00A56203">
        <w:t xml:space="preserve"> организационного отдела организационно-правового управления администрации Инсарского муниципального района, секретарь  комиссии;</w:t>
      </w:r>
    </w:p>
    <w:p w:rsidR="00A56203" w:rsidRPr="00A56203" w:rsidRDefault="00A56203" w:rsidP="00A56203">
      <w:r w:rsidRPr="00A56203">
        <w:t xml:space="preserve">                                                       Члены  комиссии:</w:t>
      </w:r>
    </w:p>
    <w:p w:rsidR="00A56203" w:rsidRPr="00A56203" w:rsidRDefault="00A56203" w:rsidP="00A56203">
      <w:pPr>
        <w:ind w:left="120"/>
        <w:jc w:val="both"/>
      </w:pPr>
      <w:r w:rsidRPr="00A56203">
        <w:tab/>
        <w:t xml:space="preserve">4. Анисимова С.В.- директор ГКУ «Социальная защита населения по Инсарскому району» </w:t>
      </w:r>
      <w:proofErr w:type="gramStart"/>
      <w:r w:rsidRPr="00A56203">
        <w:t xml:space="preserve">( </w:t>
      </w:r>
      <w:proofErr w:type="gramEnd"/>
      <w:r w:rsidRPr="00A56203">
        <w:t>по согласованию);</w:t>
      </w:r>
    </w:p>
    <w:p w:rsidR="00A56203" w:rsidRPr="00A56203" w:rsidRDefault="00A56203" w:rsidP="00A56203">
      <w:pPr>
        <w:pStyle w:val="afa"/>
        <w:rPr>
          <w:rFonts w:ascii="Times New Roman" w:hAnsi="Times New Roman" w:cs="Times New Roman"/>
        </w:rPr>
      </w:pPr>
      <w:r w:rsidRPr="00A56203">
        <w:rPr>
          <w:rFonts w:ascii="Times New Roman" w:hAnsi="Times New Roman" w:cs="Times New Roman"/>
        </w:rPr>
        <w:tab/>
        <w:t>5. Балятинская  Е.Н.- заместитель начальника управления, заведующая  отделом культуры управления  по социальной  работе  администрации  Инсарского муниципального района;</w:t>
      </w:r>
    </w:p>
    <w:p w:rsidR="00A56203" w:rsidRPr="00A56203" w:rsidRDefault="00A56203" w:rsidP="00A56203">
      <w:pPr>
        <w:jc w:val="both"/>
      </w:pPr>
      <w:r w:rsidRPr="00A56203">
        <w:tab/>
        <w:t>6.  Бурнайкин В.И.-  директор   МБУК  « Дом культуры  Инсарского муниципального района»</w:t>
      </w:r>
    </w:p>
    <w:p w:rsidR="00A56203" w:rsidRPr="00A56203" w:rsidRDefault="00A56203" w:rsidP="00A56203">
      <w:pPr>
        <w:pStyle w:val="af5"/>
        <w:jc w:val="both"/>
      </w:pPr>
      <w:r w:rsidRPr="00A56203">
        <w:tab/>
        <w:t>7. Синичкина Н.А.- и.о. главного врача ГБУЗ «Инсарская районная больница»                                                 (по согласованию);</w:t>
      </w:r>
    </w:p>
    <w:p w:rsidR="00A56203" w:rsidRPr="00A56203" w:rsidRDefault="00A56203" w:rsidP="00A56203">
      <w:pPr>
        <w:ind w:firstLine="720"/>
        <w:jc w:val="both"/>
      </w:pPr>
      <w:r w:rsidRPr="00A56203">
        <w:t xml:space="preserve">8. </w:t>
      </w:r>
      <w:r w:rsidRPr="00A56203">
        <w:rPr>
          <w:spacing w:val="1"/>
        </w:rPr>
        <w:t>Зорина И.М.- главный редактор АНО «Редакция районной газеты «Инсарский вестник» (по согласованию);</w:t>
      </w:r>
    </w:p>
    <w:p w:rsidR="00A56203" w:rsidRPr="00A56203" w:rsidRDefault="00A56203" w:rsidP="00A56203">
      <w:pPr>
        <w:pStyle w:val="s1"/>
        <w:shd w:val="clear" w:color="auto" w:fill="FFFFFF"/>
        <w:spacing w:before="0" w:beforeAutospacing="0" w:after="0" w:afterAutospacing="0"/>
        <w:jc w:val="both"/>
      </w:pPr>
      <w:r w:rsidRPr="00A56203">
        <w:tab/>
        <w:t>9. Булычев Ю.Н. -глава администрации городского поселения Инсар (по согласованию);</w:t>
      </w:r>
    </w:p>
    <w:p w:rsidR="00A56203" w:rsidRPr="00A56203" w:rsidRDefault="00A56203" w:rsidP="00A56203">
      <w:pPr>
        <w:pStyle w:val="af5"/>
      </w:pPr>
      <w:r w:rsidRPr="00A56203">
        <w:tab/>
        <w:t>10. Синичкин А.П.- заместитель  главы, начальник  Финансового  управления  администрации  Инсарского  муниципального  района;</w:t>
      </w:r>
    </w:p>
    <w:p w:rsidR="00A56203" w:rsidRPr="00A56203" w:rsidRDefault="00A56203" w:rsidP="00A56203">
      <w:pPr>
        <w:jc w:val="both"/>
      </w:pPr>
      <w:r w:rsidRPr="00A56203">
        <w:tab/>
        <w:t xml:space="preserve">11. Шамонин В.А. - председатель Совета ветеранов (пенсионеров) войны, труда, вооруженных сил и правоохранительных органов (по согласованию). </w:t>
      </w:r>
    </w:p>
    <w:p w:rsidR="00A56203" w:rsidRPr="00A56203" w:rsidRDefault="00A56203" w:rsidP="00A56203">
      <w:pPr>
        <w:jc w:val="center"/>
      </w:pPr>
    </w:p>
    <w:p w:rsidR="00A56203" w:rsidRPr="00A56203" w:rsidRDefault="00A56203" w:rsidP="00653D40">
      <w:pPr>
        <w:pStyle w:val="ConsPlusNormal"/>
        <w:ind w:firstLine="0"/>
        <w:jc w:val="both"/>
        <w:rPr>
          <w:rFonts w:ascii="Times New Roman" w:hAnsi="Times New Roman" w:cs="Times New Roman"/>
          <w:sz w:val="24"/>
          <w:szCs w:val="24"/>
        </w:rPr>
      </w:pPr>
    </w:p>
    <w:p w:rsidR="00A56203" w:rsidRDefault="00A56203" w:rsidP="00653D40">
      <w:pPr>
        <w:pStyle w:val="ConsPlusNormal"/>
        <w:ind w:firstLine="0"/>
        <w:jc w:val="both"/>
        <w:rPr>
          <w:rFonts w:ascii="Times New Roman" w:hAnsi="Times New Roman" w:cs="Times New Roman"/>
          <w:sz w:val="24"/>
          <w:szCs w:val="24"/>
        </w:rPr>
      </w:pPr>
    </w:p>
    <w:p w:rsidR="00FF6264" w:rsidRDefault="00FF6264" w:rsidP="00653D40">
      <w:pPr>
        <w:pStyle w:val="ConsPlusNormal"/>
        <w:ind w:firstLine="0"/>
        <w:jc w:val="both"/>
        <w:rPr>
          <w:rFonts w:ascii="Times New Roman" w:hAnsi="Times New Roman" w:cs="Times New Roman"/>
          <w:sz w:val="24"/>
          <w:szCs w:val="24"/>
        </w:rPr>
      </w:pPr>
    </w:p>
    <w:p w:rsidR="00FF6264" w:rsidRDefault="00FF6264" w:rsidP="00653D40">
      <w:pPr>
        <w:pStyle w:val="ConsPlusNormal"/>
        <w:ind w:firstLine="0"/>
        <w:jc w:val="both"/>
        <w:rPr>
          <w:rFonts w:ascii="Times New Roman" w:hAnsi="Times New Roman" w:cs="Times New Roman"/>
          <w:sz w:val="24"/>
          <w:szCs w:val="24"/>
        </w:rPr>
      </w:pPr>
    </w:p>
    <w:p w:rsidR="00FF6264" w:rsidRDefault="00FF6264" w:rsidP="00653D40">
      <w:pPr>
        <w:pStyle w:val="ConsPlusNormal"/>
        <w:ind w:firstLine="0"/>
        <w:jc w:val="both"/>
        <w:rPr>
          <w:rFonts w:ascii="Times New Roman" w:hAnsi="Times New Roman" w:cs="Times New Roman"/>
          <w:sz w:val="24"/>
          <w:szCs w:val="24"/>
        </w:rPr>
      </w:pPr>
    </w:p>
    <w:p w:rsidR="00FF6264" w:rsidRDefault="00FF6264" w:rsidP="00653D40">
      <w:pPr>
        <w:pStyle w:val="ConsPlusNormal"/>
        <w:ind w:firstLine="0"/>
        <w:jc w:val="both"/>
        <w:rPr>
          <w:rFonts w:ascii="Times New Roman" w:hAnsi="Times New Roman" w:cs="Times New Roman"/>
          <w:sz w:val="24"/>
          <w:szCs w:val="24"/>
        </w:rPr>
      </w:pPr>
    </w:p>
    <w:p w:rsidR="00FF6264" w:rsidRDefault="00FF6264" w:rsidP="00653D40">
      <w:pPr>
        <w:pStyle w:val="ConsPlusNormal"/>
        <w:ind w:firstLine="0"/>
        <w:jc w:val="both"/>
        <w:rPr>
          <w:rFonts w:ascii="Times New Roman" w:hAnsi="Times New Roman" w:cs="Times New Roman"/>
          <w:sz w:val="24"/>
          <w:szCs w:val="24"/>
        </w:rPr>
      </w:pPr>
    </w:p>
    <w:p w:rsidR="00FF6264" w:rsidRDefault="00FF6264" w:rsidP="00653D40">
      <w:pPr>
        <w:pStyle w:val="ConsPlusNormal"/>
        <w:ind w:firstLine="0"/>
        <w:jc w:val="both"/>
        <w:rPr>
          <w:rFonts w:ascii="Times New Roman" w:hAnsi="Times New Roman" w:cs="Times New Roman"/>
          <w:sz w:val="24"/>
          <w:szCs w:val="24"/>
        </w:rPr>
      </w:pPr>
    </w:p>
    <w:p w:rsidR="00FF6264" w:rsidRDefault="00FF6264" w:rsidP="00653D40">
      <w:pPr>
        <w:pStyle w:val="ConsPlusNormal"/>
        <w:ind w:firstLine="0"/>
        <w:jc w:val="both"/>
        <w:rPr>
          <w:rFonts w:ascii="Times New Roman" w:hAnsi="Times New Roman" w:cs="Times New Roman"/>
          <w:sz w:val="24"/>
          <w:szCs w:val="24"/>
        </w:rPr>
      </w:pPr>
    </w:p>
    <w:p w:rsidR="00FF6264" w:rsidRDefault="00FF6264" w:rsidP="00653D40">
      <w:pPr>
        <w:pStyle w:val="ConsPlusNormal"/>
        <w:ind w:firstLine="0"/>
        <w:jc w:val="both"/>
        <w:rPr>
          <w:rFonts w:ascii="Times New Roman" w:hAnsi="Times New Roman" w:cs="Times New Roman"/>
          <w:sz w:val="24"/>
          <w:szCs w:val="24"/>
        </w:rPr>
      </w:pPr>
    </w:p>
    <w:p w:rsidR="00FF6264" w:rsidRDefault="00FF6264" w:rsidP="00653D40">
      <w:pPr>
        <w:pStyle w:val="ConsPlusNormal"/>
        <w:ind w:firstLine="0"/>
        <w:jc w:val="both"/>
        <w:rPr>
          <w:rFonts w:ascii="Times New Roman" w:hAnsi="Times New Roman" w:cs="Times New Roman"/>
          <w:sz w:val="24"/>
          <w:szCs w:val="24"/>
        </w:rPr>
      </w:pPr>
    </w:p>
    <w:p w:rsidR="00FF6264" w:rsidRDefault="00FF6264" w:rsidP="00653D40">
      <w:pPr>
        <w:pStyle w:val="ConsPlusNormal"/>
        <w:ind w:firstLine="0"/>
        <w:jc w:val="both"/>
        <w:rPr>
          <w:rFonts w:ascii="Times New Roman" w:hAnsi="Times New Roman" w:cs="Times New Roman"/>
          <w:sz w:val="24"/>
          <w:szCs w:val="24"/>
        </w:rPr>
      </w:pPr>
    </w:p>
    <w:p w:rsidR="00FF6264" w:rsidRDefault="00FF6264" w:rsidP="00653D40">
      <w:pPr>
        <w:pStyle w:val="ConsPlusNormal"/>
        <w:ind w:firstLine="0"/>
        <w:jc w:val="both"/>
        <w:rPr>
          <w:rFonts w:ascii="Times New Roman" w:hAnsi="Times New Roman" w:cs="Times New Roman"/>
          <w:sz w:val="24"/>
          <w:szCs w:val="24"/>
        </w:rPr>
      </w:pPr>
    </w:p>
    <w:p w:rsidR="00FF6264" w:rsidRDefault="00FF6264" w:rsidP="00653D40">
      <w:pPr>
        <w:pStyle w:val="ConsPlusNormal"/>
        <w:ind w:firstLine="0"/>
        <w:jc w:val="both"/>
        <w:rPr>
          <w:rFonts w:ascii="Times New Roman" w:hAnsi="Times New Roman" w:cs="Times New Roman"/>
          <w:sz w:val="24"/>
          <w:szCs w:val="24"/>
        </w:rPr>
      </w:pPr>
    </w:p>
    <w:p w:rsidR="00FF6264" w:rsidRDefault="00FF6264" w:rsidP="00653D40">
      <w:pPr>
        <w:pStyle w:val="ConsPlusNormal"/>
        <w:ind w:firstLine="0"/>
        <w:jc w:val="both"/>
        <w:rPr>
          <w:rFonts w:ascii="Times New Roman" w:hAnsi="Times New Roman" w:cs="Times New Roman"/>
          <w:sz w:val="24"/>
          <w:szCs w:val="24"/>
        </w:rPr>
      </w:pPr>
    </w:p>
    <w:p w:rsidR="00FF6264" w:rsidRDefault="00FF6264" w:rsidP="00653D40">
      <w:pPr>
        <w:pStyle w:val="ConsPlusNormal"/>
        <w:ind w:firstLine="0"/>
        <w:jc w:val="both"/>
        <w:rPr>
          <w:rFonts w:ascii="Times New Roman" w:hAnsi="Times New Roman" w:cs="Times New Roman"/>
          <w:sz w:val="24"/>
          <w:szCs w:val="24"/>
        </w:rPr>
      </w:pPr>
    </w:p>
    <w:p w:rsidR="009043B7" w:rsidRPr="009043B7" w:rsidRDefault="009043B7" w:rsidP="009043B7">
      <w:pPr>
        <w:widowControl w:val="0"/>
        <w:autoSpaceDE w:val="0"/>
        <w:autoSpaceDN w:val="0"/>
        <w:adjustRightInd w:val="0"/>
        <w:jc w:val="center"/>
        <w:rPr>
          <w:b/>
        </w:rPr>
      </w:pPr>
      <w:r w:rsidRPr="009043B7">
        <w:rPr>
          <w:b/>
        </w:rPr>
        <w:lastRenderedPageBreak/>
        <w:t xml:space="preserve">АДМИНИСТРАЦИЯ  </w:t>
      </w:r>
    </w:p>
    <w:p w:rsidR="009043B7" w:rsidRPr="009043B7" w:rsidRDefault="009043B7" w:rsidP="009043B7">
      <w:pPr>
        <w:widowControl w:val="0"/>
        <w:autoSpaceDE w:val="0"/>
        <w:autoSpaceDN w:val="0"/>
        <w:adjustRightInd w:val="0"/>
        <w:jc w:val="center"/>
        <w:rPr>
          <w:b/>
        </w:rPr>
      </w:pPr>
      <w:r w:rsidRPr="009043B7">
        <w:rPr>
          <w:b/>
        </w:rPr>
        <w:t>ИНСАРСКОГО  МУНИЦИПАЛЬНОГО РАЙОНА</w:t>
      </w:r>
    </w:p>
    <w:p w:rsidR="009043B7" w:rsidRPr="009043B7" w:rsidRDefault="009043B7" w:rsidP="009043B7">
      <w:pPr>
        <w:widowControl w:val="0"/>
        <w:autoSpaceDE w:val="0"/>
        <w:autoSpaceDN w:val="0"/>
        <w:adjustRightInd w:val="0"/>
        <w:jc w:val="center"/>
        <w:rPr>
          <w:b/>
        </w:rPr>
      </w:pPr>
      <w:r w:rsidRPr="009043B7">
        <w:rPr>
          <w:b/>
        </w:rPr>
        <w:t>РЕСПУБЛИКИ МОРДОВИЯ</w:t>
      </w:r>
    </w:p>
    <w:p w:rsidR="009043B7" w:rsidRPr="009043B7" w:rsidRDefault="009043B7" w:rsidP="009043B7">
      <w:pPr>
        <w:widowControl w:val="0"/>
        <w:autoSpaceDE w:val="0"/>
        <w:autoSpaceDN w:val="0"/>
        <w:adjustRightInd w:val="0"/>
        <w:jc w:val="center"/>
        <w:rPr>
          <w:b/>
        </w:rPr>
      </w:pPr>
    </w:p>
    <w:p w:rsidR="009043B7" w:rsidRPr="009043B7" w:rsidRDefault="009043B7" w:rsidP="009043B7">
      <w:pPr>
        <w:widowControl w:val="0"/>
        <w:autoSpaceDE w:val="0"/>
        <w:autoSpaceDN w:val="0"/>
        <w:adjustRightInd w:val="0"/>
        <w:jc w:val="center"/>
        <w:rPr>
          <w:b/>
        </w:rPr>
      </w:pPr>
      <w:r w:rsidRPr="009043B7">
        <w:rPr>
          <w:b/>
        </w:rPr>
        <w:t>ПОСТАНОВЛЕНИЕ</w:t>
      </w:r>
    </w:p>
    <w:p w:rsidR="009043B7" w:rsidRPr="009043B7" w:rsidRDefault="009043B7" w:rsidP="009043B7">
      <w:pPr>
        <w:widowControl w:val="0"/>
        <w:autoSpaceDE w:val="0"/>
        <w:autoSpaceDN w:val="0"/>
        <w:adjustRightInd w:val="0"/>
        <w:jc w:val="center"/>
      </w:pPr>
    </w:p>
    <w:p w:rsidR="009043B7" w:rsidRPr="009043B7" w:rsidRDefault="009043B7" w:rsidP="009043B7">
      <w:pPr>
        <w:widowControl w:val="0"/>
        <w:autoSpaceDE w:val="0"/>
        <w:autoSpaceDN w:val="0"/>
        <w:adjustRightInd w:val="0"/>
        <w:jc w:val="center"/>
      </w:pPr>
      <w:r w:rsidRPr="009043B7">
        <w:t>г. Инсар</w:t>
      </w:r>
    </w:p>
    <w:p w:rsidR="009043B7" w:rsidRPr="009043B7" w:rsidRDefault="009043B7" w:rsidP="009043B7">
      <w:pPr>
        <w:widowControl w:val="0"/>
        <w:autoSpaceDE w:val="0"/>
        <w:autoSpaceDN w:val="0"/>
        <w:adjustRightInd w:val="0"/>
        <w:jc w:val="center"/>
      </w:pPr>
    </w:p>
    <w:p w:rsidR="009043B7" w:rsidRPr="009043B7" w:rsidRDefault="009043B7" w:rsidP="009043B7">
      <w:pPr>
        <w:widowControl w:val="0"/>
        <w:tabs>
          <w:tab w:val="left" w:pos="709"/>
        </w:tabs>
        <w:autoSpaceDE w:val="0"/>
        <w:autoSpaceDN w:val="0"/>
        <w:adjustRightInd w:val="0"/>
      </w:pPr>
      <w:r w:rsidRPr="009043B7">
        <w:rPr>
          <w:b/>
          <w:u w:val="single"/>
        </w:rPr>
        <w:t>от 29.09.2021 г.</w:t>
      </w:r>
      <w:r w:rsidRPr="009043B7">
        <w:rPr>
          <w:b/>
        </w:rPr>
        <w:tab/>
        <w:t xml:space="preserve">            </w:t>
      </w:r>
      <w:r>
        <w:rPr>
          <w:b/>
        </w:rPr>
        <w:t xml:space="preserve">                                      </w:t>
      </w:r>
      <w:r w:rsidRPr="009043B7">
        <w:rPr>
          <w:b/>
        </w:rPr>
        <w:t xml:space="preserve">                                                                         № 317</w:t>
      </w:r>
    </w:p>
    <w:p w:rsidR="009043B7" w:rsidRPr="009043B7" w:rsidRDefault="009043B7" w:rsidP="009043B7">
      <w:pPr>
        <w:widowControl w:val="0"/>
        <w:autoSpaceDE w:val="0"/>
        <w:autoSpaceDN w:val="0"/>
        <w:adjustRightInd w:val="0"/>
        <w:jc w:val="center"/>
      </w:pPr>
    </w:p>
    <w:p w:rsidR="009043B7" w:rsidRPr="009043B7" w:rsidRDefault="009043B7" w:rsidP="009043B7">
      <w:pPr>
        <w:widowControl w:val="0"/>
        <w:autoSpaceDE w:val="0"/>
        <w:autoSpaceDN w:val="0"/>
        <w:adjustRightInd w:val="0"/>
      </w:pPr>
    </w:p>
    <w:tbl>
      <w:tblPr>
        <w:tblStyle w:val="a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920"/>
        <w:gridCol w:w="4501"/>
      </w:tblGrid>
      <w:tr w:rsidR="009043B7" w:rsidRPr="009043B7" w:rsidTr="009043B7">
        <w:tc>
          <w:tcPr>
            <w:tcW w:w="5920" w:type="dxa"/>
          </w:tcPr>
          <w:p w:rsidR="009043B7" w:rsidRPr="009043B7" w:rsidRDefault="009043B7">
            <w:r w:rsidRPr="009043B7">
              <w:t>Об утверждении муниципальной программы «Укрепление общественного здоровья в Инсарском муниципальном районе»</w:t>
            </w:r>
          </w:p>
          <w:p w:rsidR="009043B7" w:rsidRPr="009043B7" w:rsidRDefault="009043B7">
            <w:pPr>
              <w:widowControl w:val="0"/>
              <w:autoSpaceDE w:val="0"/>
              <w:autoSpaceDN w:val="0"/>
              <w:adjustRightInd w:val="0"/>
            </w:pPr>
          </w:p>
        </w:tc>
        <w:tc>
          <w:tcPr>
            <w:tcW w:w="4501" w:type="dxa"/>
          </w:tcPr>
          <w:p w:rsidR="009043B7" w:rsidRPr="009043B7" w:rsidRDefault="009043B7">
            <w:pPr>
              <w:widowControl w:val="0"/>
              <w:autoSpaceDE w:val="0"/>
              <w:autoSpaceDN w:val="0"/>
              <w:adjustRightInd w:val="0"/>
            </w:pPr>
          </w:p>
        </w:tc>
      </w:tr>
    </w:tbl>
    <w:p w:rsidR="009043B7" w:rsidRPr="009043B7" w:rsidRDefault="009043B7" w:rsidP="009043B7">
      <w:pPr>
        <w:ind w:firstLine="708"/>
        <w:jc w:val="both"/>
      </w:pPr>
    </w:p>
    <w:p w:rsidR="009043B7" w:rsidRPr="009043B7" w:rsidRDefault="009043B7" w:rsidP="009043B7">
      <w:pPr>
        <w:ind w:firstLine="708"/>
        <w:jc w:val="both"/>
      </w:pPr>
      <w:r w:rsidRPr="009043B7">
        <w:t>В целях достижения целевых показателей, установленных в Инсарском муниципальном районе в рамках национального проекта «Демография», направленных на снижение смертности и увеличении продолжительности жизни трудоспособного населения, Администрация Инсарского муниципального района Республики Мордовия</w:t>
      </w:r>
    </w:p>
    <w:p w:rsidR="009043B7" w:rsidRPr="009043B7" w:rsidRDefault="009043B7" w:rsidP="009043B7">
      <w:pPr>
        <w:jc w:val="both"/>
      </w:pPr>
    </w:p>
    <w:p w:rsidR="009043B7" w:rsidRPr="009043B7" w:rsidRDefault="009043B7" w:rsidP="009043B7">
      <w:pPr>
        <w:jc w:val="center"/>
      </w:pPr>
      <w:r w:rsidRPr="009043B7">
        <w:t>ПОСТАНОВЛЯЕТ:</w:t>
      </w:r>
    </w:p>
    <w:p w:rsidR="009043B7" w:rsidRPr="009043B7" w:rsidRDefault="009043B7" w:rsidP="009043B7">
      <w:pPr>
        <w:jc w:val="both"/>
      </w:pPr>
    </w:p>
    <w:p w:rsidR="009043B7" w:rsidRPr="009043B7" w:rsidRDefault="009043B7" w:rsidP="009043B7">
      <w:pPr>
        <w:ind w:firstLine="708"/>
        <w:jc w:val="both"/>
      </w:pPr>
      <w:r w:rsidRPr="009043B7">
        <w:t>1. Утвердить прилагаемую муниципальную программу «Укрепление общественного здоровья в Инсарском муниципальном районе».</w:t>
      </w:r>
    </w:p>
    <w:p w:rsidR="009043B7" w:rsidRPr="009043B7" w:rsidRDefault="009043B7" w:rsidP="009043B7">
      <w:pPr>
        <w:ind w:firstLine="708"/>
        <w:jc w:val="both"/>
      </w:pPr>
      <w:r w:rsidRPr="009043B7">
        <w:t xml:space="preserve">2. </w:t>
      </w:r>
      <w:proofErr w:type="gramStart"/>
      <w:r w:rsidRPr="009043B7">
        <w:t>Контроль за</w:t>
      </w:r>
      <w:proofErr w:type="gramEnd"/>
      <w:r w:rsidRPr="009043B7">
        <w:t xml:space="preserve"> исполнением настоящего </w:t>
      </w:r>
      <w:r w:rsidRPr="009043B7">
        <w:tab/>
        <w:t>постановления возложить на Пронина А.Б. — первого заместителя главы Инсарского муниципального района.</w:t>
      </w:r>
    </w:p>
    <w:p w:rsidR="009043B7" w:rsidRPr="009043B7" w:rsidRDefault="009043B7" w:rsidP="009043B7">
      <w:pPr>
        <w:jc w:val="both"/>
      </w:pPr>
    </w:p>
    <w:p w:rsidR="009043B7" w:rsidRPr="009043B7" w:rsidRDefault="009043B7" w:rsidP="009043B7">
      <w:pPr>
        <w:widowControl w:val="0"/>
        <w:autoSpaceDE w:val="0"/>
        <w:autoSpaceDN w:val="0"/>
        <w:adjustRightInd w:val="0"/>
        <w:jc w:val="both"/>
      </w:pPr>
    </w:p>
    <w:p w:rsidR="009043B7" w:rsidRPr="009043B7" w:rsidRDefault="009043B7" w:rsidP="009043B7">
      <w:pPr>
        <w:widowControl w:val="0"/>
        <w:autoSpaceDE w:val="0"/>
        <w:autoSpaceDN w:val="0"/>
        <w:adjustRightInd w:val="0"/>
        <w:jc w:val="both"/>
      </w:pPr>
    </w:p>
    <w:p w:rsidR="009043B7" w:rsidRPr="009043B7" w:rsidRDefault="009043B7" w:rsidP="009043B7">
      <w:pPr>
        <w:widowControl w:val="0"/>
        <w:autoSpaceDE w:val="0"/>
        <w:autoSpaceDN w:val="0"/>
        <w:adjustRightInd w:val="0"/>
        <w:jc w:val="both"/>
      </w:pPr>
      <w:r w:rsidRPr="009043B7">
        <w:t xml:space="preserve">Глава Инсарского </w:t>
      </w:r>
    </w:p>
    <w:p w:rsidR="009043B7" w:rsidRPr="009043B7" w:rsidRDefault="009043B7" w:rsidP="009043B7">
      <w:pPr>
        <w:widowControl w:val="0"/>
        <w:autoSpaceDE w:val="0"/>
        <w:autoSpaceDN w:val="0"/>
        <w:adjustRightInd w:val="0"/>
        <w:jc w:val="both"/>
      </w:pPr>
      <w:r w:rsidRPr="009043B7">
        <w:t xml:space="preserve">муниципального района              </w:t>
      </w:r>
      <w:r>
        <w:t xml:space="preserve">                     </w:t>
      </w:r>
      <w:r w:rsidRPr="009043B7">
        <w:t xml:space="preserve">                                                              К.А. Мангутов</w:t>
      </w:r>
    </w:p>
    <w:p w:rsidR="009043B7" w:rsidRPr="009043B7" w:rsidRDefault="009043B7" w:rsidP="009043B7">
      <w:pPr>
        <w:rPr>
          <w:color w:val="FFFFFF"/>
        </w:rPr>
      </w:pPr>
    </w:p>
    <w:p w:rsidR="009043B7" w:rsidRPr="009043B7" w:rsidRDefault="009043B7" w:rsidP="009043B7">
      <w:pPr>
        <w:rPr>
          <w:color w:val="FFFFFF"/>
        </w:rPr>
      </w:pPr>
    </w:p>
    <w:p w:rsidR="009043B7" w:rsidRDefault="009043B7" w:rsidP="009043B7">
      <w:pPr>
        <w:rPr>
          <w:color w:val="FFFFFF"/>
          <w:sz w:val="22"/>
          <w:szCs w:val="22"/>
        </w:rPr>
      </w:pPr>
    </w:p>
    <w:p w:rsidR="009043B7" w:rsidRDefault="009043B7" w:rsidP="009043B7">
      <w:pPr>
        <w:rPr>
          <w:color w:val="FFFFFF"/>
          <w:sz w:val="22"/>
          <w:szCs w:val="22"/>
        </w:rPr>
      </w:pPr>
    </w:p>
    <w:p w:rsidR="009043B7" w:rsidRDefault="009043B7" w:rsidP="009043B7">
      <w:pPr>
        <w:rPr>
          <w:color w:val="FFFFFF"/>
          <w:sz w:val="22"/>
          <w:szCs w:val="22"/>
        </w:rPr>
      </w:pPr>
    </w:p>
    <w:p w:rsidR="009043B7" w:rsidRDefault="009043B7" w:rsidP="009043B7">
      <w:pPr>
        <w:rPr>
          <w:color w:val="FFFFFF"/>
          <w:sz w:val="22"/>
          <w:szCs w:val="22"/>
        </w:rPr>
      </w:pPr>
    </w:p>
    <w:p w:rsidR="009043B7" w:rsidRDefault="009043B7" w:rsidP="009043B7">
      <w:pPr>
        <w:rPr>
          <w:color w:val="FFFFFF"/>
          <w:sz w:val="22"/>
          <w:szCs w:val="22"/>
        </w:rPr>
      </w:pPr>
    </w:p>
    <w:p w:rsidR="009043B7" w:rsidRDefault="009043B7" w:rsidP="009043B7">
      <w:pPr>
        <w:rPr>
          <w:color w:val="FFFFFF"/>
          <w:sz w:val="22"/>
          <w:szCs w:val="22"/>
        </w:rPr>
      </w:pPr>
    </w:p>
    <w:p w:rsidR="009043B7" w:rsidRDefault="009043B7" w:rsidP="009043B7">
      <w:pPr>
        <w:rPr>
          <w:color w:val="FFFFFF"/>
          <w:sz w:val="22"/>
          <w:szCs w:val="22"/>
        </w:rPr>
      </w:pPr>
    </w:p>
    <w:p w:rsidR="009043B7" w:rsidRDefault="009043B7" w:rsidP="009043B7">
      <w:pPr>
        <w:rPr>
          <w:color w:val="FFFFFF"/>
          <w:sz w:val="22"/>
          <w:szCs w:val="22"/>
        </w:rPr>
      </w:pPr>
    </w:p>
    <w:p w:rsidR="009043B7" w:rsidRDefault="009043B7" w:rsidP="009043B7">
      <w:pPr>
        <w:rPr>
          <w:color w:val="FFFFFF"/>
          <w:sz w:val="22"/>
          <w:szCs w:val="22"/>
        </w:rPr>
      </w:pPr>
    </w:p>
    <w:p w:rsidR="009043B7" w:rsidRDefault="009043B7" w:rsidP="009043B7">
      <w:pPr>
        <w:rPr>
          <w:color w:val="FFFFFF"/>
          <w:sz w:val="22"/>
          <w:szCs w:val="22"/>
        </w:rPr>
      </w:pPr>
    </w:p>
    <w:p w:rsidR="009043B7" w:rsidRDefault="009043B7" w:rsidP="009043B7">
      <w:pPr>
        <w:rPr>
          <w:color w:val="FFFFFF"/>
          <w:sz w:val="22"/>
          <w:szCs w:val="22"/>
        </w:rPr>
      </w:pPr>
    </w:p>
    <w:p w:rsidR="009043B7" w:rsidRDefault="009043B7" w:rsidP="009043B7">
      <w:pPr>
        <w:rPr>
          <w:color w:val="FFFFFF"/>
          <w:sz w:val="22"/>
          <w:szCs w:val="22"/>
        </w:rPr>
      </w:pPr>
    </w:p>
    <w:p w:rsidR="009043B7" w:rsidRDefault="009043B7" w:rsidP="009043B7">
      <w:pPr>
        <w:rPr>
          <w:color w:val="FFFFFF"/>
          <w:sz w:val="22"/>
          <w:szCs w:val="22"/>
        </w:rPr>
      </w:pPr>
    </w:p>
    <w:p w:rsidR="009043B7" w:rsidRDefault="009043B7" w:rsidP="009043B7">
      <w:pPr>
        <w:rPr>
          <w:color w:val="FFFFFF"/>
          <w:sz w:val="22"/>
          <w:szCs w:val="22"/>
        </w:rPr>
      </w:pPr>
    </w:p>
    <w:p w:rsidR="009043B7" w:rsidRDefault="009043B7" w:rsidP="009043B7">
      <w:pPr>
        <w:rPr>
          <w:color w:val="FFFFFF"/>
          <w:sz w:val="22"/>
          <w:szCs w:val="22"/>
        </w:rPr>
      </w:pPr>
    </w:p>
    <w:p w:rsidR="009043B7" w:rsidRDefault="009043B7" w:rsidP="009043B7">
      <w:pPr>
        <w:rPr>
          <w:color w:val="FFFFFF"/>
          <w:sz w:val="22"/>
          <w:szCs w:val="22"/>
        </w:rPr>
      </w:pPr>
    </w:p>
    <w:p w:rsidR="009043B7" w:rsidRDefault="009043B7" w:rsidP="009043B7">
      <w:pPr>
        <w:rPr>
          <w:color w:val="FFFFFF"/>
          <w:sz w:val="22"/>
          <w:szCs w:val="22"/>
        </w:rPr>
      </w:pPr>
    </w:p>
    <w:p w:rsidR="009043B7" w:rsidRDefault="009043B7" w:rsidP="009043B7">
      <w:pPr>
        <w:rPr>
          <w:color w:val="FFFFFF"/>
          <w:sz w:val="22"/>
          <w:szCs w:val="22"/>
        </w:rPr>
      </w:pPr>
    </w:p>
    <w:p w:rsidR="009043B7" w:rsidRDefault="009043B7" w:rsidP="009043B7">
      <w:pPr>
        <w:rPr>
          <w:color w:val="FFFFFF"/>
          <w:sz w:val="22"/>
          <w:szCs w:val="22"/>
        </w:rPr>
      </w:pPr>
    </w:p>
    <w:p w:rsidR="009043B7" w:rsidRPr="009043B7" w:rsidRDefault="009043B7" w:rsidP="009043B7">
      <w:pPr>
        <w:pStyle w:val="Heading1"/>
        <w:spacing w:line="240" w:lineRule="auto"/>
        <w:ind w:left="5245" w:right="771"/>
        <w:jc w:val="left"/>
        <w:rPr>
          <w:w w:val="95"/>
          <w:sz w:val="24"/>
          <w:szCs w:val="24"/>
        </w:rPr>
      </w:pPr>
      <w:r w:rsidRPr="009043B7">
        <w:rPr>
          <w:w w:val="95"/>
          <w:sz w:val="24"/>
          <w:szCs w:val="24"/>
        </w:rPr>
        <w:lastRenderedPageBreak/>
        <w:t xml:space="preserve">Приложение </w:t>
      </w:r>
    </w:p>
    <w:p w:rsidR="009043B7" w:rsidRPr="009043B7" w:rsidRDefault="009043B7" w:rsidP="009043B7">
      <w:pPr>
        <w:pStyle w:val="Heading1"/>
        <w:spacing w:line="240" w:lineRule="auto"/>
        <w:ind w:left="5245" w:right="771"/>
        <w:jc w:val="left"/>
        <w:rPr>
          <w:w w:val="95"/>
          <w:sz w:val="24"/>
          <w:szCs w:val="24"/>
        </w:rPr>
      </w:pPr>
      <w:r w:rsidRPr="009043B7">
        <w:rPr>
          <w:w w:val="95"/>
          <w:sz w:val="24"/>
          <w:szCs w:val="24"/>
        </w:rPr>
        <w:t>к постановлению администрации</w:t>
      </w:r>
    </w:p>
    <w:p w:rsidR="009043B7" w:rsidRPr="009043B7" w:rsidRDefault="009043B7" w:rsidP="009043B7">
      <w:pPr>
        <w:pStyle w:val="Heading1"/>
        <w:spacing w:line="240" w:lineRule="auto"/>
        <w:ind w:left="5245" w:right="771"/>
        <w:jc w:val="left"/>
        <w:rPr>
          <w:w w:val="95"/>
          <w:sz w:val="24"/>
          <w:szCs w:val="24"/>
        </w:rPr>
      </w:pPr>
      <w:r w:rsidRPr="009043B7">
        <w:rPr>
          <w:w w:val="95"/>
          <w:sz w:val="24"/>
          <w:szCs w:val="24"/>
        </w:rPr>
        <w:t>Инсарского муниципального района</w:t>
      </w:r>
    </w:p>
    <w:p w:rsidR="009043B7" w:rsidRPr="009043B7" w:rsidRDefault="009043B7" w:rsidP="009043B7">
      <w:pPr>
        <w:pStyle w:val="Heading1"/>
        <w:spacing w:line="240" w:lineRule="auto"/>
        <w:ind w:left="5245" w:right="771"/>
        <w:jc w:val="left"/>
        <w:rPr>
          <w:w w:val="95"/>
          <w:sz w:val="24"/>
          <w:szCs w:val="24"/>
        </w:rPr>
      </w:pPr>
      <w:r w:rsidRPr="009043B7">
        <w:rPr>
          <w:w w:val="95"/>
          <w:sz w:val="24"/>
          <w:szCs w:val="24"/>
        </w:rPr>
        <w:t>от 29.09.2021 г. № 317</w:t>
      </w:r>
    </w:p>
    <w:p w:rsidR="009043B7" w:rsidRPr="009043B7" w:rsidRDefault="009043B7" w:rsidP="009043B7">
      <w:pPr>
        <w:pStyle w:val="Heading1"/>
        <w:spacing w:before="88"/>
        <w:ind w:right="772"/>
        <w:rPr>
          <w:w w:val="95"/>
          <w:sz w:val="24"/>
          <w:szCs w:val="24"/>
        </w:rPr>
      </w:pPr>
    </w:p>
    <w:p w:rsidR="009043B7" w:rsidRPr="009043B7" w:rsidRDefault="009043B7" w:rsidP="009043B7">
      <w:pPr>
        <w:pStyle w:val="Heading1"/>
        <w:spacing w:before="88"/>
        <w:ind w:right="772"/>
        <w:rPr>
          <w:w w:val="95"/>
          <w:sz w:val="24"/>
          <w:szCs w:val="24"/>
        </w:rPr>
      </w:pPr>
    </w:p>
    <w:p w:rsidR="009043B7" w:rsidRPr="009043B7" w:rsidRDefault="009043B7" w:rsidP="009043B7">
      <w:pPr>
        <w:pStyle w:val="Heading1"/>
        <w:spacing w:before="88"/>
        <w:ind w:right="772"/>
        <w:rPr>
          <w:w w:val="95"/>
          <w:sz w:val="24"/>
          <w:szCs w:val="24"/>
        </w:rPr>
      </w:pPr>
    </w:p>
    <w:p w:rsidR="009043B7" w:rsidRPr="009043B7" w:rsidRDefault="009043B7" w:rsidP="009043B7">
      <w:pPr>
        <w:pStyle w:val="Heading1"/>
        <w:spacing w:before="88"/>
        <w:ind w:right="772"/>
        <w:rPr>
          <w:w w:val="95"/>
          <w:sz w:val="24"/>
          <w:szCs w:val="24"/>
        </w:rPr>
      </w:pPr>
    </w:p>
    <w:p w:rsidR="009043B7" w:rsidRPr="009043B7" w:rsidRDefault="009043B7" w:rsidP="009043B7">
      <w:pPr>
        <w:pStyle w:val="Heading1"/>
        <w:spacing w:before="88"/>
        <w:ind w:right="772"/>
        <w:rPr>
          <w:w w:val="95"/>
          <w:sz w:val="24"/>
          <w:szCs w:val="24"/>
        </w:rPr>
      </w:pPr>
    </w:p>
    <w:p w:rsidR="009043B7" w:rsidRPr="009043B7" w:rsidRDefault="009043B7" w:rsidP="009043B7">
      <w:pPr>
        <w:pStyle w:val="Heading1"/>
        <w:spacing w:before="88"/>
        <w:ind w:right="772"/>
        <w:rPr>
          <w:w w:val="95"/>
          <w:sz w:val="24"/>
          <w:szCs w:val="24"/>
        </w:rPr>
      </w:pPr>
    </w:p>
    <w:p w:rsidR="009043B7" w:rsidRPr="009043B7" w:rsidRDefault="009043B7" w:rsidP="009043B7">
      <w:pPr>
        <w:pStyle w:val="Heading1"/>
        <w:spacing w:before="88"/>
        <w:ind w:right="772"/>
        <w:rPr>
          <w:w w:val="95"/>
          <w:sz w:val="24"/>
          <w:szCs w:val="24"/>
        </w:rPr>
      </w:pPr>
    </w:p>
    <w:p w:rsidR="009043B7" w:rsidRPr="009043B7" w:rsidRDefault="009043B7" w:rsidP="009043B7">
      <w:pPr>
        <w:pStyle w:val="Heading1"/>
        <w:spacing w:before="88"/>
        <w:ind w:right="772"/>
        <w:rPr>
          <w:w w:val="95"/>
          <w:sz w:val="24"/>
          <w:szCs w:val="24"/>
        </w:rPr>
      </w:pPr>
    </w:p>
    <w:p w:rsidR="009043B7" w:rsidRPr="009043B7" w:rsidRDefault="009043B7" w:rsidP="009043B7">
      <w:pPr>
        <w:pStyle w:val="Heading1"/>
        <w:spacing w:before="88"/>
        <w:ind w:right="772"/>
        <w:rPr>
          <w:w w:val="95"/>
          <w:sz w:val="24"/>
          <w:szCs w:val="24"/>
        </w:rPr>
      </w:pPr>
    </w:p>
    <w:p w:rsidR="009043B7" w:rsidRPr="009043B7" w:rsidRDefault="009043B7" w:rsidP="009043B7">
      <w:pPr>
        <w:pStyle w:val="Heading1"/>
        <w:spacing w:before="88"/>
        <w:ind w:right="772"/>
        <w:rPr>
          <w:w w:val="95"/>
          <w:sz w:val="24"/>
          <w:szCs w:val="24"/>
        </w:rPr>
      </w:pPr>
    </w:p>
    <w:p w:rsidR="009043B7" w:rsidRPr="009043B7" w:rsidRDefault="009043B7" w:rsidP="009043B7">
      <w:pPr>
        <w:pStyle w:val="Heading1"/>
        <w:spacing w:before="88"/>
        <w:ind w:right="772"/>
        <w:rPr>
          <w:w w:val="95"/>
          <w:sz w:val="24"/>
          <w:szCs w:val="24"/>
        </w:rPr>
      </w:pPr>
    </w:p>
    <w:p w:rsidR="009043B7" w:rsidRPr="009043B7" w:rsidRDefault="009043B7" w:rsidP="009043B7">
      <w:pPr>
        <w:pStyle w:val="Heading1"/>
        <w:spacing w:before="88"/>
        <w:ind w:right="772"/>
        <w:rPr>
          <w:w w:val="95"/>
          <w:sz w:val="24"/>
          <w:szCs w:val="24"/>
        </w:rPr>
      </w:pPr>
    </w:p>
    <w:p w:rsidR="009043B7" w:rsidRPr="009043B7" w:rsidRDefault="009043B7" w:rsidP="009043B7">
      <w:pPr>
        <w:jc w:val="center"/>
      </w:pPr>
      <w:r w:rsidRPr="009043B7">
        <w:t>Муниципальная программа</w:t>
      </w:r>
    </w:p>
    <w:p w:rsidR="009043B7" w:rsidRPr="009043B7" w:rsidRDefault="009043B7" w:rsidP="009043B7">
      <w:pPr>
        <w:jc w:val="center"/>
      </w:pPr>
      <w:r w:rsidRPr="009043B7">
        <w:t>«Укрепление общественного здоровья в Инсарском муниципальном районе»</w:t>
      </w:r>
    </w:p>
    <w:p w:rsidR="009043B7" w:rsidRPr="009043B7" w:rsidRDefault="009043B7" w:rsidP="009043B7">
      <w:pPr>
        <w:jc w:val="center"/>
      </w:pPr>
    </w:p>
    <w:p w:rsidR="009043B7" w:rsidRPr="009043B7" w:rsidRDefault="009043B7" w:rsidP="009043B7">
      <w:pPr>
        <w:jc w:val="center"/>
      </w:pPr>
    </w:p>
    <w:p w:rsidR="009043B7" w:rsidRPr="009043B7" w:rsidRDefault="009043B7" w:rsidP="009043B7">
      <w:pPr>
        <w:jc w:val="center"/>
      </w:pPr>
    </w:p>
    <w:p w:rsidR="009043B7" w:rsidRPr="009043B7" w:rsidRDefault="009043B7" w:rsidP="009043B7">
      <w:pPr>
        <w:jc w:val="center"/>
      </w:pPr>
    </w:p>
    <w:p w:rsidR="009043B7" w:rsidRPr="009043B7" w:rsidRDefault="009043B7" w:rsidP="009043B7">
      <w:pPr>
        <w:jc w:val="center"/>
      </w:pPr>
    </w:p>
    <w:p w:rsidR="009043B7" w:rsidRPr="009043B7" w:rsidRDefault="009043B7" w:rsidP="009043B7">
      <w:pPr>
        <w:jc w:val="center"/>
      </w:pPr>
    </w:p>
    <w:p w:rsidR="009043B7" w:rsidRPr="009043B7" w:rsidRDefault="009043B7" w:rsidP="009043B7">
      <w:pPr>
        <w:jc w:val="center"/>
      </w:pPr>
    </w:p>
    <w:p w:rsidR="009043B7" w:rsidRPr="009043B7" w:rsidRDefault="009043B7" w:rsidP="009043B7">
      <w:pPr>
        <w:jc w:val="center"/>
      </w:pPr>
    </w:p>
    <w:p w:rsidR="009043B7" w:rsidRPr="009043B7" w:rsidRDefault="009043B7" w:rsidP="009043B7">
      <w:pPr>
        <w:jc w:val="center"/>
      </w:pPr>
    </w:p>
    <w:p w:rsidR="009043B7" w:rsidRPr="009043B7" w:rsidRDefault="009043B7" w:rsidP="009043B7">
      <w:pPr>
        <w:jc w:val="center"/>
      </w:pPr>
    </w:p>
    <w:p w:rsidR="009043B7" w:rsidRPr="009043B7" w:rsidRDefault="009043B7" w:rsidP="009043B7">
      <w:pPr>
        <w:jc w:val="center"/>
      </w:pPr>
    </w:p>
    <w:p w:rsidR="009043B7" w:rsidRPr="009043B7" w:rsidRDefault="009043B7" w:rsidP="009043B7">
      <w:pPr>
        <w:jc w:val="center"/>
      </w:pPr>
    </w:p>
    <w:p w:rsidR="009043B7" w:rsidRPr="009043B7" w:rsidRDefault="009043B7" w:rsidP="009043B7">
      <w:pPr>
        <w:jc w:val="center"/>
      </w:pPr>
    </w:p>
    <w:p w:rsidR="009043B7" w:rsidRPr="009043B7" w:rsidRDefault="009043B7" w:rsidP="009043B7">
      <w:pPr>
        <w:jc w:val="center"/>
      </w:pPr>
    </w:p>
    <w:p w:rsidR="009043B7" w:rsidRPr="009043B7" w:rsidRDefault="009043B7" w:rsidP="009043B7">
      <w:pPr>
        <w:jc w:val="center"/>
      </w:pPr>
    </w:p>
    <w:p w:rsidR="009043B7" w:rsidRPr="009043B7" w:rsidRDefault="009043B7" w:rsidP="009043B7">
      <w:pPr>
        <w:jc w:val="center"/>
      </w:pPr>
    </w:p>
    <w:p w:rsidR="009043B7" w:rsidRPr="009043B7" w:rsidRDefault="009043B7" w:rsidP="009043B7">
      <w:pPr>
        <w:jc w:val="center"/>
      </w:pPr>
    </w:p>
    <w:p w:rsidR="009043B7" w:rsidRPr="009043B7" w:rsidRDefault="009043B7" w:rsidP="009043B7">
      <w:pPr>
        <w:jc w:val="center"/>
      </w:pPr>
    </w:p>
    <w:p w:rsidR="009043B7" w:rsidRPr="009043B7" w:rsidRDefault="009043B7" w:rsidP="009043B7">
      <w:pPr>
        <w:jc w:val="center"/>
      </w:pPr>
    </w:p>
    <w:p w:rsidR="009043B7" w:rsidRPr="009043B7" w:rsidRDefault="009043B7" w:rsidP="009043B7">
      <w:pPr>
        <w:jc w:val="center"/>
      </w:pPr>
    </w:p>
    <w:p w:rsidR="009043B7" w:rsidRPr="009043B7" w:rsidRDefault="009043B7" w:rsidP="009043B7">
      <w:pPr>
        <w:jc w:val="center"/>
      </w:pPr>
    </w:p>
    <w:p w:rsidR="009043B7" w:rsidRPr="009043B7" w:rsidRDefault="009043B7" w:rsidP="009043B7">
      <w:pPr>
        <w:jc w:val="center"/>
      </w:pPr>
    </w:p>
    <w:p w:rsidR="009043B7" w:rsidRPr="009043B7" w:rsidRDefault="009043B7" w:rsidP="009043B7">
      <w:pPr>
        <w:jc w:val="center"/>
      </w:pPr>
    </w:p>
    <w:p w:rsidR="009043B7" w:rsidRPr="009043B7" w:rsidRDefault="009043B7" w:rsidP="009043B7">
      <w:pPr>
        <w:jc w:val="center"/>
      </w:pPr>
    </w:p>
    <w:p w:rsidR="009043B7" w:rsidRPr="009043B7" w:rsidRDefault="009043B7" w:rsidP="009043B7">
      <w:pPr>
        <w:jc w:val="center"/>
      </w:pPr>
    </w:p>
    <w:p w:rsidR="009043B7" w:rsidRPr="009043B7" w:rsidRDefault="009043B7" w:rsidP="009043B7">
      <w:pPr>
        <w:jc w:val="center"/>
      </w:pPr>
    </w:p>
    <w:p w:rsidR="009043B7" w:rsidRPr="009043B7" w:rsidRDefault="009043B7" w:rsidP="009043B7">
      <w:pPr>
        <w:jc w:val="center"/>
      </w:pPr>
    </w:p>
    <w:p w:rsidR="009043B7" w:rsidRPr="009043B7" w:rsidRDefault="009043B7" w:rsidP="009043B7">
      <w:pPr>
        <w:jc w:val="center"/>
      </w:pPr>
    </w:p>
    <w:p w:rsidR="009043B7" w:rsidRPr="009043B7" w:rsidRDefault="009043B7" w:rsidP="009043B7">
      <w:pPr>
        <w:jc w:val="center"/>
      </w:pPr>
      <w:r w:rsidRPr="009043B7">
        <w:lastRenderedPageBreak/>
        <w:t xml:space="preserve">Паспорт </w:t>
      </w:r>
    </w:p>
    <w:p w:rsidR="009043B7" w:rsidRPr="009043B7" w:rsidRDefault="009043B7" w:rsidP="009043B7">
      <w:pPr>
        <w:jc w:val="center"/>
      </w:pPr>
      <w:r w:rsidRPr="009043B7">
        <w:t>Муниципальной программы «Укрепление общественного здоровья в Инсарском муниципальном районе»</w:t>
      </w:r>
    </w:p>
    <w:p w:rsidR="009043B7" w:rsidRPr="009043B7" w:rsidRDefault="009043B7" w:rsidP="009043B7"/>
    <w:tbl>
      <w:tblPr>
        <w:tblStyle w:val="TableNormal"/>
        <w:tblW w:w="10230" w:type="dxa"/>
        <w:tblInd w:w="8" w:type="dxa"/>
        <w:tblBorders>
          <w:top w:val="single" w:sz="6" w:space="0" w:color="131313"/>
          <w:left w:val="single" w:sz="6" w:space="0" w:color="131313"/>
          <w:bottom w:val="single" w:sz="6" w:space="0" w:color="131313"/>
          <w:right w:val="single" w:sz="6" w:space="0" w:color="131313"/>
          <w:insideH w:val="single" w:sz="6" w:space="0" w:color="131313"/>
          <w:insideV w:val="single" w:sz="6" w:space="0" w:color="131313"/>
        </w:tblBorders>
        <w:tblLayout w:type="fixed"/>
        <w:tblLook w:val="01E0"/>
      </w:tblPr>
      <w:tblGrid>
        <w:gridCol w:w="2555"/>
        <w:gridCol w:w="7658"/>
        <w:gridCol w:w="17"/>
      </w:tblGrid>
      <w:tr w:rsidR="009043B7" w:rsidRPr="009043B7" w:rsidTr="009043B7">
        <w:trPr>
          <w:trHeight w:val="738"/>
        </w:trPr>
        <w:tc>
          <w:tcPr>
            <w:tcW w:w="2555" w:type="dxa"/>
            <w:tcBorders>
              <w:top w:val="single" w:sz="6" w:space="0" w:color="131313"/>
              <w:left w:val="single" w:sz="6" w:space="0" w:color="131313"/>
              <w:bottom w:val="single" w:sz="6" w:space="0" w:color="131313"/>
              <w:right w:val="single" w:sz="6" w:space="0" w:color="131313"/>
            </w:tcBorders>
            <w:hideMark/>
          </w:tcPr>
          <w:p w:rsidR="009043B7" w:rsidRPr="009043B7" w:rsidRDefault="009043B7">
            <w:pPr>
              <w:rPr>
                <w:sz w:val="24"/>
                <w:szCs w:val="24"/>
              </w:rPr>
            </w:pPr>
            <w:r w:rsidRPr="009043B7">
              <w:rPr>
                <w:sz w:val="24"/>
                <w:szCs w:val="24"/>
              </w:rPr>
              <w:t>Наименование</w:t>
            </w:r>
          </w:p>
        </w:tc>
        <w:tc>
          <w:tcPr>
            <w:tcW w:w="7675" w:type="dxa"/>
            <w:gridSpan w:val="2"/>
            <w:tcBorders>
              <w:top w:val="single" w:sz="6" w:space="0" w:color="131313"/>
              <w:left w:val="single" w:sz="6" w:space="0" w:color="131313"/>
              <w:bottom w:val="single" w:sz="6" w:space="0" w:color="131313"/>
              <w:right w:val="single" w:sz="6" w:space="0" w:color="131313"/>
            </w:tcBorders>
            <w:hideMark/>
          </w:tcPr>
          <w:p w:rsidR="009043B7" w:rsidRPr="009043B7" w:rsidRDefault="009043B7">
            <w:pPr>
              <w:rPr>
                <w:sz w:val="24"/>
                <w:szCs w:val="24"/>
                <w:lang w:val="ru-RU"/>
              </w:rPr>
            </w:pPr>
            <w:r w:rsidRPr="009043B7">
              <w:rPr>
                <w:sz w:val="24"/>
                <w:szCs w:val="24"/>
                <w:lang w:val="ru-RU"/>
              </w:rPr>
              <w:t>Муниципальная программа «Укрепление  общественного  здоровья в  Инсарском муниципальном районе» (далее - программа)</w:t>
            </w:r>
          </w:p>
        </w:tc>
      </w:tr>
      <w:tr w:rsidR="009043B7" w:rsidRPr="009043B7" w:rsidTr="009043B7">
        <w:trPr>
          <w:trHeight w:val="320"/>
        </w:trPr>
        <w:tc>
          <w:tcPr>
            <w:tcW w:w="2555" w:type="dxa"/>
            <w:tcBorders>
              <w:top w:val="single" w:sz="6" w:space="0" w:color="131313"/>
              <w:left w:val="single" w:sz="6" w:space="0" w:color="131313"/>
              <w:bottom w:val="single" w:sz="6" w:space="0" w:color="131313"/>
              <w:right w:val="single" w:sz="6" w:space="0" w:color="131313"/>
            </w:tcBorders>
            <w:hideMark/>
          </w:tcPr>
          <w:p w:rsidR="009043B7" w:rsidRPr="009043B7" w:rsidRDefault="009043B7">
            <w:pPr>
              <w:rPr>
                <w:sz w:val="24"/>
                <w:szCs w:val="24"/>
              </w:rPr>
            </w:pPr>
            <w:r w:rsidRPr="009043B7">
              <w:rPr>
                <w:sz w:val="24"/>
                <w:szCs w:val="24"/>
              </w:rPr>
              <w:t>Заказчик</w:t>
            </w:r>
          </w:p>
        </w:tc>
        <w:tc>
          <w:tcPr>
            <w:tcW w:w="7675" w:type="dxa"/>
            <w:gridSpan w:val="2"/>
            <w:tcBorders>
              <w:top w:val="single" w:sz="6" w:space="0" w:color="131313"/>
              <w:left w:val="single" w:sz="6" w:space="0" w:color="131313"/>
              <w:bottom w:val="single" w:sz="6" w:space="0" w:color="131313"/>
              <w:right w:val="single" w:sz="6" w:space="0" w:color="131313"/>
            </w:tcBorders>
            <w:hideMark/>
          </w:tcPr>
          <w:p w:rsidR="009043B7" w:rsidRPr="009043B7" w:rsidRDefault="009043B7">
            <w:pPr>
              <w:rPr>
                <w:sz w:val="24"/>
                <w:szCs w:val="24"/>
              </w:rPr>
            </w:pPr>
            <w:r w:rsidRPr="009043B7">
              <w:rPr>
                <w:sz w:val="24"/>
                <w:szCs w:val="24"/>
              </w:rPr>
              <w:t>Администрация Инсарского муниципального района</w:t>
            </w:r>
          </w:p>
        </w:tc>
      </w:tr>
      <w:tr w:rsidR="009043B7" w:rsidRPr="009043B7" w:rsidTr="009043B7">
        <w:trPr>
          <w:trHeight w:val="641"/>
        </w:trPr>
        <w:tc>
          <w:tcPr>
            <w:tcW w:w="2555" w:type="dxa"/>
            <w:tcBorders>
              <w:top w:val="single" w:sz="6" w:space="0" w:color="131313"/>
              <w:left w:val="single" w:sz="6" w:space="0" w:color="131313"/>
              <w:bottom w:val="single" w:sz="6" w:space="0" w:color="131313"/>
              <w:right w:val="single" w:sz="6" w:space="0" w:color="131313"/>
            </w:tcBorders>
            <w:hideMark/>
          </w:tcPr>
          <w:p w:rsidR="009043B7" w:rsidRPr="009043B7" w:rsidRDefault="009043B7">
            <w:pPr>
              <w:rPr>
                <w:sz w:val="24"/>
                <w:szCs w:val="24"/>
              </w:rPr>
            </w:pPr>
            <w:r w:rsidRPr="009043B7">
              <w:rPr>
                <w:sz w:val="24"/>
                <w:szCs w:val="24"/>
              </w:rPr>
              <w:t>Разработчик</w:t>
            </w:r>
          </w:p>
        </w:tc>
        <w:tc>
          <w:tcPr>
            <w:tcW w:w="7675" w:type="dxa"/>
            <w:gridSpan w:val="2"/>
            <w:tcBorders>
              <w:top w:val="single" w:sz="6" w:space="0" w:color="131313"/>
              <w:left w:val="single" w:sz="6" w:space="0" w:color="131313"/>
              <w:bottom w:val="single" w:sz="6" w:space="0" w:color="131313"/>
              <w:right w:val="single" w:sz="6" w:space="0" w:color="131313"/>
            </w:tcBorders>
            <w:hideMark/>
          </w:tcPr>
          <w:p w:rsidR="009043B7" w:rsidRPr="009043B7" w:rsidRDefault="009043B7">
            <w:pPr>
              <w:rPr>
                <w:sz w:val="24"/>
                <w:szCs w:val="24"/>
                <w:lang w:val="ru-RU"/>
              </w:rPr>
            </w:pPr>
            <w:r w:rsidRPr="009043B7">
              <w:rPr>
                <w:sz w:val="24"/>
                <w:szCs w:val="24"/>
                <w:lang w:val="ru-RU"/>
              </w:rPr>
              <w:t>Управление по социальной работе администрации Инсарского муниципального района</w:t>
            </w:r>
          </w:p>
        </w:tc>
      </w:tr>
      <w:tr w:rsidR="009043B7" w:rsidRPr="009043B7" w:rsidTr="009043B7">
        <w:trPr>
          <w:trHeight w:val="962"/>
        </w:trPr>
        <w:tc>
          <w:tcPr>
            <w:tcW w:w="2555" w:type="dxa"/>
            <w:tcBorders>
              <w:top w:val="single" w:sz="6" w:space="0" w:color="131313"/>
              <w:left w:val="single" w:sz="6" w:space="0" w:color="131313"/>
              <w:bottom w:val="single" w:sz="6" w:space="0" w:color="131313"/>
              <w:right w:val="single" w:sz="6" w:space="0" w:color="131313"/>
            </w:tcBorders>
            <w:hideMark/>
          </w:tcPr>
          <w:p w:rsidR="009043B7" w:rsidRPr="009043B7" w:rsidRDefault="009043B7">
            <w:pPr>
              <w:rPr>
                <w:sz w:val="24"/>
                <w:szCs w:val="24"/>
              </w:rPr>
            </w:pPr>
            <w:r w:rsidRPr="009043B7">
              <w:rPr>
                <w:sz w:val="24"/>
                <w:szCs w:val="24"/>
              </w:rPr>
              <w:t>Ответственный исполнитель программы</w:t>
            </w:r>
          </w:p>
        </w:tc>
        <w:tc>
          <w:tcPr>
            <w:tcW w:w="7675" w:type="dxa"/>
            <w:gridSpan w:val="2"/>
            <w:tcBorders>
              <w:top w:val="single" w:sz="6" w:space="0" w:color="131313"/>
              <w:left w:val="single" w:sz="6" w:space="0" w:color="131313"/>
              <w:bottom w:val="single" w:sz="6" w:space="0" w:color="131313"/>
              <w:right w:val="single" w:sz="6" w:space="0" w:color="131313"/>
            </w:tcBorders>
            <w:hideMark/>
          </w:tcPr>
          <w:p w:rsidR="009043B7" w:rsidRPr="009043B7" w:rsidRDefault="009043B7">
            <w:pPr>
              <w:rPr>
                <w:sz w:val="24"/>
                <w:szCs w:val="24"/>
                <w:lang w:val="ru-RU"/>
              </w:rPr>
            </w:pPr>
            <w:r w:rsidRPr="009043B7">
              <w:rPr>
                <w:sz w:val="24"/>
                <w:szCs w:val="24"/>
                <w:lang w:val="ru-RU"/>
              </w:rPr>
              <w:t>Первый заместитель главы Инсарского муниципального района,</w:t>
            </w:r>
          </w:p>
          <w:p w:rsidR="009043B7" w:rsidRPr="009043B7" w:rsidRDefault="009043B7">
            <w:pPr>
              <w:rPr>
                <w:sz w:val="24"/>
                <w:szCs w:val="24"/>
                <w:lang w:val="ru-RU"/>
              </w:rPr>
            </w:pPr>
            <w:r w:rsidRPr="009043B7">
              <w:rPr>
                <w:sz w:val="24"/>
                <w:szCs w:val="24"/>
                <w:lang w:val="ru-RU"/>
              </w:rPr>
              <w:t>Управление по социальной работе администрации Инсарского муниципального района.</w:t>
            </w:r>
          </w:p>
        </w:tc>
      </w:tr>
      <w:tr w:rsidR="009043B7" w:rsidRPr="009043B7" w:rsidTr="009043B7">
        <w:trPr>
          <w:trHeight w:val="1684"/>
        </w:trPr>
        <w:tc>
          <w:tcPr>
            <w:tcW w:w="2555" w:type="dxa"/>
            <w:tcBorders>
              <w:top w:val="single" w:sz="6" w:space="0" w:color="131313"/>
              <w:left w:val="single" w:sz="6" w:space="0" w:color="131313"/>
              <w:bottom w:val="single" w:sz="6" w:space="0" w:color="131313"/>
              <w:right w:val="single" w:sz="6" w:space="0" w:color="131313"/>
            </w:tcBorders>
            <w:hideMark/>
          </w:tcPr>
          <w:p w:rsidR="009043B7" w:rsidRPr="009043B7" w:rsidRDefault="009043B7">
            <w:pPr>
              <w:rPr>
                <w:sz w:val="24"/>
                <w:szCs w:val="24"/>
              </w:rPr>
            </w:pPr>
            <w:r w:rsidRPr="009043B7">
              <w:rPr>
                <w:sz w:val="24"/>
                <w:szCs w:val="24"/>
              </w:rPr>
              <w:t>Соисполнители</w:t>
            </w:r>
          </w:p>
          <w:p w:rsidR="009043B7" w:rsidRPr="009043B7" w:rsidRDefault="009043B7">
            <w:pPr>
              <w:rPr>
                <w:sz w:val="24"/>
                <w:szCs w:val="24"/>
              </w:rPr>
            </w:pPr>
            <w:r w:rsidRPr="009043B7">
              <w:rPr>
                <w:sz w:val="24"/>
                <w:szCs w:val="24"/>
              </w:rPr>
              <w:t>программы</w:t>
            </w:r>
          </w:p>
        </w:tc>
        <w:tc>
          <w:tcPr>
            <w:tcW w:w="7675" w:type="dxa"/>
            <w:gridSpan w:val="2"/>
            <w:tcBorders>
              <w:top w:val="single" w:sz="6" w:space="0" w:color="131313"/>
              <w:left w:val="single" w:sz="6" w:space="0" w:color="131313"/>
              <w:bottom w:val="single" w:sz="6" w:space="0" w:color="131313"/>
              <w:right w:val="single" w:sz="6" w:space="0" w:color="131313"/>
            </w:tcBorders>
            <w:hideMark/>
          </w:tcPr>
          <w:p w:rsidR="009043B7" w:rsidRPr="009043B7" w:rsidRDefault="009043B7">
            <w:pPr>
              <w:rPr>
                <w:sz w:val="24"/>
                <w:szCs w:val="24"/>
                <w:lang w:val="ru-RU"/>
              </w:rPr>
            </w:pPr>
            <w:r w:rsidRPr="009043B7">
              <w:rPr>
                <w:sz w:val="24"/>
                <w:szCs w:val="24"/>
                <w:lang w:val="ru-RU"/>
              </w:rPr>
              <w:t>- ГБУЗ «Инсарская РБ» (по согласованию);</w:t>
            </w:r>
          </w:p>
          <w:p w:rsidR="009043B7" w:rsidRPr="009043B7" w:rsidRDefault="009043B7">
            <w:pPr>
              <w:rPr>
                <w:sz w:val="24"/>
                <w:szCs w:val="24"/>
                <w:lang w:val="ru-RU"/>
              </w:rPr>
            </w:pPr>
            <w:r w:rsidRPr="009043B7">
              <w:rPr>
                <w:sz w:val="24"/>
                <w:szCs w:val="24"/>
                <w:lang w:val="ru-RU"/>
              </w:rPr>
              <w:t>- Государственное казенное учреждение «Социальная защита населения по Инсарскому району Республики Мордовия (межрайонная)» (по согласованию);</w:t>
            </w:r>
          </w:p>
          <w:p w:rsidR="009043B7" w:rsidRPr="009043B7" w:rsidRDefault="009043B7">
            <w:pPr>
              <w:rPr>
                <w:sz w:val="24"/>
                <w:szCs w:val="24"/>
                <w:lang w:val="ru-RU"/>
              </w:rPr>
            </w:pPr>
            <w:r w:rsidRPr="009043B7">
              <w:rPr>
                <w:sz w:val="24"/>
                <w:szCs w:val="24"/>
                <w:lang w:val="ru-RU"/>
              </w:rPr>
              <w:t>- Управления по социальной работе администрации Инсарского муниципального район.</w:t>
            </w:r>
          </w:p>
        </w:tc>
      </w:tr>
      <w:tr w:rsidR="009043B7" w:rsidRPr="009043B7" w:rsidTr="009043B7">
        <w:trPr>
          <w:trHeight w:val="1693"/>
        </w:trPr>
        <w:tc>
          <w:tcPr>
            <w:tcW w:w="2555" w:type="dxa"/>
            <w:tcBorders>
              <w:top w:val="single" w:sz="6" w:space="0" w:color="131313"/>
              <w:left w:val="single" w:sz="6" w:space="0" w:color="131313"/>
              <w:bottom w:val="single" w:sz="6" w:space="0" w:color="131313"/>
              <w:right w:val="single" w:sz="6" w:space="0" w:color="131313"/>
            </w:tcBorders>
            <w:hideMark/>
          </w:tcPr>
          <w:p w:rsidR="009043B7" w:rsidRPr="009043B7" w:rsidRDefault="009043B7">
            <w:pPr>
              <w:rPr>
                <w:sz w:val="24"/>
                <w:szCs w:val="24"/>
              </w:rPr>
            </w:pPr>
            <w:r w:rsidRPr="009043B7">
              <w:rPr>
                <w:sz w:val="24"/>
                <w:szCs w:val="24"/>
              </w:rPr>
              <w:t>Участники</w:t>
            </w:r>
          </w:p>
          <w:p w:rsidR="009043B7" w:rsidRPr="009043B7" w:rsidRDefault="009043B7">
            <w:pPr>
              <w:rPr>
                <w:sz w:val="24"/>
                <w:szCs w:val="24"/>
              </w:rPr>
            </w:pPr>
            <w:r w:rsidRPr="009043B7">
              <w:rPr>
                <w:sz w:val="24"/>
                <w:szCs w:val="24"/>
              </w:rPr>
              <w:t>программы</w:t>
            </w:r>
          </w:p>
        </w:tc>
        <w:tc>
          <w:tcPr>
            <w:tcW w:w="7675" w:type="dxa"/>
            <w:gridSpan w:val="2"/>
            <w:tcBorders>
              <w:top w:val="single" w:sz="6" w:space="0" w:color="131313"/>
              <w:left w:val="single" w:sz="6" w:space="0" w:color="131313"/>
              <w:bottom w:val="single" w:sz="6" w:space="0" w:color="131313"/>
              <w:right w:val="single" w:sz="6" w:space="0" w:color="131313"/>
            </w:tcBorders>
            <w:hideMark/>
          </w:tcPr>
          <w:p w:rsidR="009043B7" w:rsidRPr="009043B7" w:rsidRDefault="009043B7">
            <w:pPr>
              <w:rPr>
                <w:sz w:val="24"/>
                <w:szCs w:val="24"/>
                <w:lang w:val="ru-RU"/>
              </w:rPr>
            </w:pPr>
            <w:r w:rsidRPr="009043B7">
              <w:rPr>
                <w:sz w:val="24"/>
                <w:szCs w:val="24"/>
                <w:lang w:val="ru-RU"/>
              </w:rPr>
              <w:t>ГБУЗ «Инсарская РБ» (по согласованию);</w:t>
            </w:r>
          </w:p>
          <w:p w:rsidR="009043B7" w:rsidRPr="009043B7" w:rsidRDefault="009043B7">
            <w:pPr>
              <w:rPr>
                <w:sz w:val="24"/>
                <w:szCs w:val="24"/>
                <w:lang w:val="ru-RU"/>
              </w:rPr>
            </w:pPr>
            <w:r w:rsidRPr="009043B7">
              <w:rPr>
                <w:sz w:val="24"/>
                <w:szCs w:val="24"/>
                <w:lang w:val="ru-RU"/>
              </w:rPr>
              <w:t>Государственное казенное учреждение «Социальная защита населения по Инсарскому району Республики Мордовия (межрайонная)» (по согласованию);</w:t>
            </w:r>
          </w:p>
          <w:p w:rsidR="009043B7" w:rsidRPr="009043B7" w:rsidRDefault="009043B7">
            <w:pPr>
              <w:rPr>
                <w:sz w:val="24"/>
                <w:szCs w:val="24"/>
                <w:lang w:val="ru-RU"/>
              </w:rPr>
            </w:pPr>
            <w:r w:rsidRPr="009043B7">
              <w:rPr>
                <w:sz w:val="24"/>
                <w:szCs w:val="24"/>
                <w:lang w:val="ru-RU"/>
              </w:rPr>
              <w:t>Управления  по  социальной  работе  администрации</w:t>
            </w:r>
          </w:p>
          <w:p w:rsidR="009043B7" w:rsidRPr="009043B7" w:rsidRDefault="009043B7">
            <w:pPr>
              <w:rPr>
                <w:sz w:val="24"/>
                <w:szCs w:val="24"/>
                <w:lang w:val="ru-RU"/>
              </w:rPr>
            </w:pPr>
            <w:r w:rsidRPr="009043B7">
              <w:rPr>
                <w:sz w:val="24"/>
                <w:szCs w:val="24"/>
                <w:lang w:val="ru-RU"/>
              </w:rPr>
              <w:t xml:space="preserve">Инсарского </w:t>
            </w:r>
            <w:proofErr w:type="gramStart"/>
            <w:r w:rsidRPr="009043B7">
              <w:rPr>
                <w:sz w:val="24"/>
                <w:szCs w:val="24"/>
                <w:lang w:val="ru-RU"/>
              </w:rPr>
              <w:t>муниципального</w:t>
            </w:r>
            <w:proofErr w:type="gramEnd"/>
            <w:r w:rsidRPr="009043B7">
              <w:rPr>
                <w:sz w:val="24"/>
                <w:szCs w:val="24"/>
                <w:lang w:val="ru-RU"/>
              </w:rPr>
              <w:t xml:space="preserve"> район.</w:t>
            </w:r>
          </w:p>
        </w:tc>
      </w:tr>
      <w:tr w:rsidR="009043B7" w:rsidRPr="009043B7" w:rsidTr="009043B7">
        <w:trPr>
          <w:trHeight w:val="1407"/>
        </w:trPr>
        <w:tc>
          <w:tcPr>
            <w:tcW w:w="2555" w:type="dxa"/>
            <w:tcBorders>
              <w:top w:val="single" w:sz="6" w:space="0" w:color="131313"/>
              <w:left w:val="single" w:sz="6" w:space="0" w:color="131313"/>
              <w:bottom w:val="single" w:sz="6" w:space="0" w:color="131313"/>
              <w:right w:val="single" w:sz="6" w:space="0" w:color="131313"/>
            </w:tcBorders>
            <w:hideMark/>
          </w:tcPr>
          <w:p w:rsidR="009043B7" w:rsidRPr="009043B7" w:rsidRDefault="009043B7">
            <w:pPr>
              <w:rPr>
                <w:sz w:val="24"/>
                <w:szCs w:val="24"/>
              </w:rPr>
            </w:pPr>
            <w:r w:rsidRPr="009043B7">
              <w:rPr>
                <w:sz w:val="24"/>
                <w:szCs w:val="24"/>
              </w:rPr>
              <w:t>Цели программы</w:t>
            </w:r>
          </w:p>
        </w:tc>
        <w:tc>
          <w:tcPr>
            <w:tcW w:w="7675" w:type="dxa"/>
            <w:gridSpan w:val="2"/>
            <w:tcBorders>
              <w:top w:val="single" w:sz="6" w:space="0" w:color="131313"/>
              <w:left w:val="single" w:sz="6" w:space="0" w:color="131313"/>
              <w:bottom w:val="single" w:sz="6" w:space="0" w:color="131313"/>
              <w:right w:val="single" w:sz="6" w:space="0" w:color="131313"/>
            </w:tcBorders>
            <w:hideMark/>
          </w:tcPr>
          <w:p w:rsidR="009043B7" w:rsidRPr="009043B7" w:rsidRDefault="009043B7">
            <w:pPr>
              <w:rPr>
                <w:sz w:val="24"/>
                <w:szCs w:val="24"/>
              </w:rPr>
            </w:pPr>
            <w:r w:rsidRPr="009043B7">
              <w:rPr>
                <w:sz w:val="24"/>
                <w:szCs w:val="24"/>
                <w:lang w:val="ru-RU"/>
              </w:rPr>
              <w:t xml:space="preserve">Сохранение  и укрепление  здоровья  населения  Инсарского Муниципального района, повышение средней продолжительности и качества жизни, формирование культуры общественного здоровья, ответственного отношения к здоровью. </w:t>
            </w:r>
            <w:r w:rsidRPr="009043B7">
              <w:rPr>
                <w:sz w:val="24"/>
                <w:szCs w:val="24"/>
              </w:rPr>
              <w:t>Создание условий и возможностей для ведения здорового образа жизни.</w:t>
            </w:r>
          </w:p>
        </w:tc>
      </w:tr>
      <w:tr w:rsidR="009043B7" w:rsidTr="009043B7">
        <w:trPr>
          <w:trHeight w:val="3667"/>
        </w:trPr>
        <w:tc>
          <w:tcPr>
            <w:tcW w:w="2555" w:type="dxa"/>
            <w:tcBorders>
              <w:top w:val="single" w:sz="6" w:space="0" w:color="131313"/>
              <w:left w:val="single" w:sz="6" w:space="0" w:color="131313"/>
              <w:bottom w:val="single" w:sz="6" w:space="0" w:color="131313"/>
              <w:right w:val="single" w:sz="6" w:space="0" w:color="131313"/>
            </w:tcBorders>
            <w:hideMark/>
          </w:tcPr>
          <w:p w:rsidR="009043B7" w:rsidRPr="009043B7" w:rsidRDefault="009043B7">
            <w:pPr>
              <w:rPr>
                <w:sz w:val="24"/>
                <w:szCs w:val="24"/>
              </w:rPr>
            </w:pPr>
            <w:r w:rsidRPr="009043B7">
              <w:rPr>
                <w:sz w:val="24"/>
                <w:szCs w:val="24"/>
              </w:rPr>
              <w:t>Задачи</w:t>
            </w:r>
          </w:p>
          <w:p w:rsidR="009043B7" w:rsidRPr="009043B7" w:rsidRDefault="009043B7">
            <w:pPr>
              <w:rPr>
                <w:sz w:val="24"/>
                <w:szCs w:val="24"/>
              </w:rPr>
            </w:pPr>
            <w:r w:rsidRPr="009043B7">
              <w:rPr>
                <w:sz w:val="24"/>
                <w:szCs w:val="24"/>
              </w:rPr>
              <w:t>программы</w:t>
            </w:r>
          </w:p>
        </w:tc>
        <w:tc>
          <w:tcPr>
            <w:tcW w:w="7675" w:type="dxa"/>
            <w:gridSpan w:val="2"/>
            <w:tcBorders>
              <w:top w:val="single" w:sz="6" w:space="0" w:color="131313"/>
              <w:left w:val="single" w:sz="6" w:space="0" w:color="131313"/>
              <w:bottom w:val="single" w:sz="6" w:space="0" w:color="131313"/>
              <w:right w:val="single" w:sz="6" w:space="0" w:color="131313"/>
            </w:tcBorders>
            <w:hideMark/>
          </w:tcPr>
          <w:p w:rsidR="009043B7" w:rsidRPr="009043B7" w:rsidRDefault="009043B7">
            <w:pPr>
              <w:rPr>
                <w:sz w:val="24"/>
                <w:szCs w:val="24"/>
                <w:lang w:val="ru-RU"/>
              </w:rPr>
            </w:pPr>
            <w:r w:rsidRPr="009043B7">
              <w:rPr>
                <w:sz w:val="24"/>
                <w:szCs w:val="24"/>
                <w:lang w:val="ru-RU"/>
              </w:rPr>
              <w:t>формирование  у населения  Инсарского  муниципального</w:t>
            </w:r>
          </w:p>
          <w:p w:rsidR="009043B7" w:rsidRPr="009043B7" w:rsidRDefault="009043B7">
            <w:pPr>
              <w:rPr>
                <w:sz w:val="24"/>
                <w:szCs w:val="24"/>
                <w:lang w:val="ru-RU"/>
              </w:rPr>
            </w:pPr>
            <w:r w:rsidRPr="009043B7">
              <w:rPr>
                <w:sz w:val="24"/>
                <w:szCs w:val="24"/>
                <w:lang w:val="ru-RU"/>
              </w:rPr>
              <w:t>района мотивации к ведению здорового образа жизни;</w:t>
            </w:r>
          </w:p>
          <w:p w:rsidR="009043B7" w:rsidRPr="009043B7" w:rsidRDefault="009043B7">
            <w:pPr>
              <w:rPr>
                <w:sz w:val="24"/>
                <w:szCs w:val="24"/>
                <w:lang w:val="ru-RU"/>
              </w:rPr>
            </w:pPr>
            <w:r w:rsidRPr="009043B7">
              <w:rPr>
                <w:sz w:val="24"/>
                <w:szCs w:val="24"/>
                <w:lang w:val="ru-RU"/>
              </w:rPr>
              <w:t>формирование мотивации к отказу от вредных привычек сокращению уровня потребления алкоголя, наркотиков, табачной продукции;</w:t>
            </w:r>
          </w:p>
          <w:p w:rsidR="009043B7" w:rsidRPr="009043B7" w:rsidRDefault="009043B7">
            <w:pPr>
              <w:rPr>
                <w:sz w:val="24"/>
                <w:szCs w:val="24"/>
                <w:lang w:val="ru-RU"/>
              </w:rPr>
            </w:pPr>
            <w:r w:rsidRPr="009043B7">
              <w:rPr>
                <w:sz w:val="24"/>
                <w:szCs w:val="24"/>
                <w:lang w:val="ru-RU"/>
              </w:rPr>
              <w:t>профилактика заболеваний путём проведения регулярного медицинского контроля;</w:t>
            </w:r>
          </w:p>
          <w:p w:rsidR="009043B7" w:rsidRPr="009043B7" w:rsidRDefault="009043B7">
            <w:pPr>
              <w:rPr>
                <w:sz w:val="24"/>
                <w:szCs w:val="24"/>
                <w:lang w:val="ru-RU"/>
              </w:rPr>
            </w:pPr>
            <w:r w:rsidRPr="009043B7">
              <w:rPr>
                <w:sz w:val="24"/>
                <w:szCs w:val="24"/>
                <w:lang w:val="ru-RU"/>
              </w:rPr>
              <w:t>содействие в формировании оптимального двигательного режима и правильного режима питания;</w:t>
            </w:r>
          </w:p>
          <w:p w:rsidR="009043B7" w:rsidRPr="009043B7" w:rsidRDefault="009043B7">
            <w:pPr>
              <w:rPr>
                <w:sz w:val="24"/>
                <w:szCs w:val="24"/>
                <w:lang w:val="ru-RU"/>
              </w:rPr>
            </w:pPr>
            <w:r w:rsidRPr="009043B7">
              <w:rPr>
                <w:sz w:val="24"/>
                <w:szCs w:val="24"/>
                <w:lang w:val="ru-RU"/>
              </w:rPr>
              <w:t>повышение устойчивости организма к вредному воздействию окружающей среды, стрессам, развитие с раннего детства здоровых привычек и навыков, умения справляться с собственными эмоциями;</w:t>
            </w:r>
          </w:p>
          <w:p w:rsidR="009043B7" w:rsidRPr="009043B7" w:rsidRDefault="009043B7" w:rsidP="009043B7">
            <w:pPr>
              <w:rPr>
                <w:sz w:val="24"/>
                <w:szCs w:val="24"/>
                <w:lang w:val="ru-RU"/>
              </w:rPr>
            </w:pPr>
            <w:r w:rsidRPr="009043B7">
              <w:rPr>
                <w:sz w:val="24"/>
                <w:szCs w:val="24"/>
                <w:lang w:val="ru-RU"/>
              </w:rPr>
              <w:t>развитие системы информирования населения о мерах профилактики  заболеваний  и  сохранения  и  укрепления</w:t>
            </w:r>
            <w:r>
              <w:rPr>
                <w:sz w:val="24"/>
                <w:szCs w:val="24"/>
                <w:lang w:val="ru-RU"/>
              </w:rPr>
              <w:t xml:space="preserve"> </w:t>
            </w:r>
            <w:r w:rsidRPr="009043B7">
              <w:rPr>
                <w:sz w:val="24"/>
                <w:szCs w:val="24"/>
                <w:lang w:val="ru-RU"/>
              </w:rPr>
              <w:t>здоровья;</w:t>
            </w:r>
          </w:p>
        </w:tc>
      </w:tr>
      <w:tr w:rsidR="009043B7" w:rsidTr="009043B7">
        <w:trPr>
          <w:gridAfter w:val="1"/>
          <w:wAfter w:w="17" w:type="dxa"/>
          <w:trHeight w:val="330"/>
        </w:trPr>
        <w:tc>
          <w:tcPr>
            <w:tcW w:w="2555" w:type="dxa"/>
            <w:tcBorders>
              <w:top w:val="single" w:sz="6" w:space="0" w:color="0F0F0F"/>
              <w:left w:val="single" w:sz="6" w:space="0" w:color="0F0F0F"/>
              <w:bottom w:val="single" w:sz="6" w:space="0" w:color="0F0F0F"/>
              <w:right w:val="single" w:sz="6" w:space="0" w:color="0F0F0F"/>
            </w:tcBorders>
          </w:tcPr>
          <w:p w:rsidR="009043B7" w:rsidRPr="009043B7" w:rsidRDefault="009043B7">
            <w:pPr>
              <w:rPr>
                <w:sz w:val="24"/>
                <w:szCs w:val="24"/>
                <w:lang w:val="ru-RU"/>
              </w:rPr>
            </w:pPr>
          </w:p>
        </w:tc>
        <w:tc>
          <w:tcPr>
            <w:tcW w:w="7658" w:type="dxa"/>
            <w:tcBorders>
              <w:top w:val="single" w:sz="6" w:space="0" w:color="0F0F0F"/>
              <w:left w:val="single" w:sz="6" w:space="0" w:color="0F0F0F"/>
              <w:bottom w:val="single" w:sz="6" w:space="0" w:color="0F0F0F"/>
              <w:right w:val="single" w:sz="6" w:space="0" w:color="0F0F0F"/>
            </w:tcBorders>
            <w:hideMark/>
          </w:tcPr>
          <w:p w:rsidR="009043B7" w:rsidRPr="009043B7" w:rsidRDefault="009043B7">
            <w:pPr>
              <w:rPr>
                <w:sz w:val="24"/>
                <w:szCs w:val="24"/>
                <w:lang w:val="ru-RU"/>
              </w:rPr>
            </w:pPr>
            <w:r w:rsidRPr="009043B7">
              <w:rPr>
                <w:sz w:val="24"/>
                <w:szCs w:val="24"/>
                <w:lang w:val="ru-RU"/>
              </w:rPr>
              <w:t>- развитие семейного творчества и досуга.</w:t>
            </w:r>
          </w:p>
        </w:tc>
      </w:tr>
      <w:tr w:rsidR="009043B7" w:rsidTr="00CD4204">
        <w:trPr>
          <w:gridAfter w:val="1"/>
          <w:wAfter w:w="17" w:type="dxa"/>
          <w:trHeight w:val="2219"/>
        </w:trPr>
        <w:tc>
          <w:tcPr>
            <w:tcW w:w="2555" w:type="dxa"/>
            <w:tcBorders>
              <w:top w:val="single" w:sz="6" w:space="0" w:color="0F0F0F"/>
              <w:left w:val="single" w:sz="6" w:space="0" w:color="0F0F0F"/>
              <w:right w:val="single" w:sz="6" w:space="0" w:color="0F0F0F"/>
            </w:tcBorders>
            <w:hideMark/>
          </w:tcPr>
          <w:p w:rsidR="009043B7" w:rsidRPr="009043B7" w:rsidRDefault="009043B7">
            <w:pPr>
              <w:rPr>
                <w:sz w:val="24"/>
                <w:szCs w:val="24"/>
                <w:lang w:val="ru-RU"/>
              </w:rPr>
            </w:pPr>
            <w:r w:rsidRPr="009043B7">
              <w:rPr>
                <w:sz w:val="24"/>
                <w:szCs w:val="24"/>
                <w:lang w:val="ru-RU"/>
              </w:rPr>
              <w:lastRenderedPageBreak/>
              <w:t>Целевые</w:t>
            </w:r>
          </w:p>
          <w:p w:rsidR="009043B7" w:rsidRPr="009043B7" w:rsidRDefault="009043B7">
            <w:pPr>
              <w:rPr>
                <w:sz w:val="24"/>
                <w:szCs w:val="24"/>
                <w:lang w:val="ru-RU"/>
              </w:rPr>
            </w:pPr>
            <w:r w:rsidRPr="009043B7">
              <w:rPr>
                <w:sz w:val="24"/>
                <w:szCs w:val="24"/>
                <w:lang w:val="ru-RU"/>
              </w:rPr>
              <w:t>индикаторы</w:t>
            </w:r>
            <w:r w:rsidRPr="009043B7">
              <w:rPr>
                <w:sz w:val="24"/>
                <w:szCs w:val="24"/>
                <w:lang w:val="ru-RU"/>
              </w:rPr>
              <w:tab/>
              <w:t>и</w:t>
            </w:r>
          </w:p>
          <w:p w:rsidR="009043B7" w:rsidRPr="009043B7" w:rsidRDefault="009043B7">
            <w:pPr>
              <w:rPr>
                <w:sz w:val="24"/>
                <w:szCs w:val="24"/>
                <w:lang w:val="ru-RU"/>
              </w:rPr>
            </w:pPr>
            <w:r w:rsidRPr="009043B7">
              <w:rPr>
                <w:sz w:val="24"/>
                <w:szCs w:val="24"/>
                <w:lang w:val="ru-RU"/>
              </w:rPr>
              <w:t>показатели</w:t>
            </w:r>
          </w:p>
          <w:p w:rsidR="009043B7" w:rsidRPr="009043B7" w:rsidRDefault="009043B7" w:rsidP="00F83918">
            <w:pPr>
              <w:rPr>
                <w:sz w:val="24"/>
                <w:szCs w:val="24"/>
                <w:lang w:val="ru-RU"/>
              </w:rPr>
            </w:pPr>
            <w:r w:rsidRPr="009043B7">
              <w:rPr>
                <w:sz w:val="24"/>
                <w:szCs w:val="24"/>
                <w:lang w:val="ru-RU"/>
              </w:rPr>
              <w:t>программы</w:t>
            </w:r>
          </w:p>
        </w:tc>
        <w:tc>
          <w:tcPr>
            <w:tcW w:w="7658" w:type="dxa"/>
            <w:tcBorders>
              <w:top w:val="single" w:sz="6" w:space="0" w:color="0F0F0F"/>
              <w:left w:val="single" w:sz="6" w:space="0" w:color="0F0F0F"/>
              <w:right w:val="single" w:sz="6" w:space="0" w:color="0F0F0F"/>
            </w:tcBorders>
            <w:hideMark/>
          </w:tcPr>
          <w:p w:rsidR="009043B7" w:rsidRPr="009043B7" w:rsidRDefault="009043B7">
            <w:pPr>
              <w:rPr>
                <w:sz w:val="24"/>
                <w:szCs w:val="24"/>
                <w:lang w:val="ru-RU"/>
              </w:rPr>
            </w:pPr>
            <w:r w:rsidRPr="009043B7">
              <w:rPr>
                <w:sz w:val="24"/>
                <w:szCs w:val="24"/>
                <w:lang w:val="ru-RU"/>
              </w:rPr>
              <w:t xml:space="preserve">- увеличение доли населения, систематически </w:t>
            </w:r>
            <w:proofErr w:type="gramStart"/>
            <w:r w:rsidRPr="009043B7">
              <w:rPr>
                <w:sz w:val="24"/>
                <w:szCs w:val="24"/>
                <w:lang w:val="ru-RU"/>
              </w:rPr>
              <w:t>занимающихся</w:t>
            </w:r>
            <w:proofErr w:type="gramEnd"/>
          </w:p>
          <w:p w:rsidR="009043B7" w:rsidRPr="009043B7" w:rsidRDefault="009043B7">
            <w:pPr>
              <w:rPr>
                <w:sz w:val="24"/>
                <w:szCs w:val="24"/>
                <w:lang w:val="ru-RU"/>
              </w:rPr>
            </w:pPr>
            <w:r w:rsidRPr="009043B7">
              <w:rPr>
                <w:sz w:val="24"/>
                <w:szCs w:val="24"/>
                <w:lang w:val="ru-RU"/>
              </w:rPr>
              <w:t xml:space="preserve">физической культурой и спортом;  </w:t>
            </w:r>
          </w:p>
          <w:p w:rsidR="009043B7" w:rsidRPr="009043B7" w:rsidRDefault="009043B7">
            <w:pPr>
              <w:rPr>
                <w:sz w:val="24"/>
                <w:szCs w:val="24"/>
                <w:lang w:val="ru-RU"/>
              </w:rPr>
            </w:pPr>
            <w:r w:rsidRPr="009043B7">
              <w:rPr>
                <w:sz w:val="24"/>
                <w:szCs w:val="24"/>
                <w:lang w:val="ru-RU"/>
              </w:rPr>
              <w:t>- уменьшение заболеваемости алкоголизмом;</w:t>
            </w:r>
          </w:p>
          <w:p w:rsidR="009043B7" w:rsidRPr="009043B7" w:rsidRDefault="009043B7">
            <w:pPr>
              <w:rPr>
                <w:sz w:val="24"/>
                <w:szCs w:val="24"/>
                <w:lang w:val="ru-RU"/>
              </w:rPr>
            </w:pPr>
            <w:r w:rsidRPr="009043B7">
              <w:rPr>
                <w:sz w:val="24"/>
                <w:szCs w:val="24"/>
                <w:lang w:val="ru-RU"/>
              </w:rPr>
              <w:t xml:space="preserve">- уменьшение смертности </w:t>
            </w:r>
          </w:p>
          <w:p w:rsidR="009043B7" w:rsidRPr="009043B7" w:rsidRDefault="009043B7">
            <w:pPr>
              <w:rPr>
                <w:sz w:val="24"/>
                <w:szCs w:val="24"/>
                <w:lang w:val="ru-RU"/>
              </w:rPr>
            </w:pPr>
            <w:r w:rsidRPr="009043B7">
              <w:rPr>
                <w:sz w:val="24"/>
                <w:szCs w:val="24"/>
                <w:lang w:val="ru-RU"/>
              </w:rPr>
              <w:t xml:space="preserve">Населения </w:t>
            </w:r>
            <w:proofErr w:type="gramStart"/>
            <w:r w:rsidRPr="009043B7">
              <w:rPr>
                <w:sz w:val="24"/>
                <w:szCs w:val="24"/>
                <w:lang w:val="ru-RU"/>
              </w:rPr>
              <w:t>в</w:t>
            </w:r>
            <w:proofErr w:type="gramEnd"/>
          </w:p>
          <w:p w:rsidR="009043B7" w:rsidRPr="009043B7" w:rsidRDefault="009043B7">
            <w:pPr>
              <w:rPr>
                <w:sz w:val="24"/>
                <w:szCs w:val="24"/>
                <w:lang w:val="ru-RU"/>
              </w:rPr>
            </w:pPr>
            <w:r w:rsidRPr="009043B7">
              <w:rPr>
                <w:sz w:val="24"/>
                <w:szCs w:val="24"/>
                <w:lang w:val="ru-RU"/>
              </w:rPr>
              <w:t>трудоспособном</w:t>
            </w:r>
          </w:p>
          <w:p w:rsidR="009043B7" w:rsidRPr="009043B7" w:rsidRDefault="009043B7">
            <w:pPr>
              <w:rPr>
                <w:sz w:val="24"/>
                <w:szCs w:val="24"/>
                <w:lang w:val="ru-RU"/>
              </w:rPr>
            </w:pPr>
            <w:proofErr w:type="gramStart"/>
            <w:r w:rsidRPr="009043B7">
              <w:rPr>
                <w:sz w:val="24"/>
                <w:szCs w:val="24"/>
                <w:lang w:val="ru-RU"/>
              </w:rPr>
              <w:t>возрасте</w:t>
            </w:r>
            <w:proofErr w:type="gramEnd"/>
            <w:r w:rsidRPr="009043B7">
              <w:rPr>
                <w:sz w:val="24"/>
                <w:szCs w:val="24"/>
                <w:lang w:val="ru-RU"/>
              </w:rPr>
              <w:t xml:space="preserve">; </w:t>
            </w:r>
          </w:p>
          <w:p w:rsidR="009043B7" w:rsidRPr="009043B7" w:rsidRDefault="009043B7" w:rsidP="00CD4204">
            <w:pPr>
              <w:rPr>
                <w:sz w:val="24"/>
                <w:szCs w:val="24"/>
                <w:lang w:val="ru-RU"/>
              </w:rPr>
            </w:pPr>
            <w:r w:rsidRPr="009043B7">
              <w:rPr>
                <w:sz w:val="24"/>
                <w:szCs w:val="24"/>
                <w:lang w:val="ru-RU"/>
              </w:rPr>
              <w:t>- увеличение охвата населения диспансеризацией до 100%</w:t>
            </w:r>
          </w:p>
        </w:tc>
      </w:tr>
      <w:tr w:rsidR="009043B7" w:rsidTr="009043B7">
        <w:trPr>
          <w:gridAfter w:val="1"/>
          <w:wAfter w:w="17" w:type="dxa"/>
          <w:trHeight w:val="943"/>
        </w:trPr>
        <w:tc>
          <w:tcPr>
            <w:tcW w:w="2555" w:type="dxa"/>
            <w:tcBorders>
              <w:top w:val="single" w:sz="6" w:space="0" w:color="0F0F0F"/>
              <w:left w:val="single" w:sz="6" w:space="0" w:color="0F0F0F"/>
              <w:bottom w:val="single" w:sz="6" w:space="0" w:color="0F0F0F"/>
              <w:right w:val="single" w:sz="6" w:space="0" w:color="0F0F0F"/>
            </w:tcBorders>
            <w:hideMark/>
          </w:tcPr>
          <w:p w:rsidR="009043B7" w:rsidRPr="009043B7" w:rsidRDefault="009043B7">
            <w:pPr>
              <w:rPr>
                <w:sz w:val="24"/>
                <w:szCs w:val="24"/>
                <w:lang w:val="ru-RU"/>
              </w:rPr>
            </w:pPr>
            <w:r w:rsidRPr="009043B7">
              <w:rPr>
                <w:sz w:val="24"/>
                <w:szCs w:val="24"/>
                <w:lang w:val="ru-RU"/>
              </w:rPr>
              <w:t>Этапы</w:t>
            </w:r>
            <w:r w:rsidRPr="009043B7">
              <w:rPr>
                <w:sz w:val="24"/>
                <w:szCs w:val="24"/>
                <w:lang w:val="ru-RU"/>
              </w:rPr>
              <w:tab/>
              <w:t>и</w:t>
            </w:r>
            <w:r w:rsidRPr="009043B7">
              <w:rPr>
                <w:sz w:val="24"/>
                <w:szCs w:val="24"/>
                <w:lang w:val="ru-RU"/>
              </w:rPr>
              <w:tab/>
              <w:t>сроки</w:t>
            </w:r>
          </w:p>
          <w:p w:rsidR="009043B7" w:rsidRPr="009043B7" w:rsidRDefault="009043B7">
            <w:pPr>
              <w:rPr>
                <w:sz w:val="24"/>
                <w:szCs w:val="24"/>
                <w:lang w:val="ru-RU"/>
              </w:rPr>
            </w:pPr>
            <w:r w:rsidRPr="009043B7">
              <w:rPr>
                <w:sz w:val="24"/>
                <w:szCs w:val="24"/>
                <w:lang w:val="ru-RU"/>
              </w:rPr>
              <w:t>реализации программы</w:t>
            </w:r>
          </w:p>
        </w:tc>
        <w:tc>
          <w:tcPr>
            <w:tcW w:w="7658" w:type="dxa"/>
            <w:tcBorders>
              <w:top w:val="single" w:sz="6" w:space="0" w:color="0F0F0F"/>
              <w:left w:val="single" w:sz="6" w:space="0" w:color="0F0F0F"/>
              <w:bottom w:val="single" w:sz="4" w:space="0" w:color="auto"/>
              <w:right w:val="single" w:sz="6" w:space="0" w:color="0F0F0F"/>
            </w:tcBorders>
            <w:hideMark/>
          </w:tcPr>
          <w:p w:rsidR="009043B7" w:rsidRPr="009043B7" w:rsidRDefault="009043B7">
            <w:pPr>
              <w:rPr>
                <w:sz w:val="24"/>
                <w:szCs w:val="24"/>
              </w:rPr>
            </w:pPr>
            <w:r w:rsidRPr="009043B7">
              <w:rPr>
                <w:sz w:val="24"/>
                <w:szCs w:val="24"/>
              </w:rPr>
              <w:t>2021 - 2024 годы</w:t>
            </w:r>
          </w:p>
        </w:tc>
      </w:tr>
      <w:tr w:rsidR="009043B7" w:rsidTr="009043B7">
        <w:trPr>
          <w:gridAfter w:val="1"/>
          <w:wAfter w:w="17" w:type="dxa"/>
          <w:trHeight w:val="309"/>
        </w:trPr>
        <w:tc>
          <w:tcPr>
            <w:tcW w:w="2555" w:type="dxa"/>
            <w:vMerge w:val="restart"/>
            <w:tcBorders>
              <w:top w:val="single" w:sz="6" w:space="0" w:color="0F0F0F"/>
              <w:left w:val="single" w:sz="6" w:space="0" w:color="0F0F0F"/>
              <w:right w:val="single" w:sz="4" w:space="0" w:color="auto"/>
            </w:tcBorders>
            <w:hideMark/>
          </w:tcPr>
          <w:p w:rsidR="009043B7" w:rsidRPr="009043B7" w:rsidRDefault="009043B7">
            <w:pPr>
              <w:rPr>
                <w:sz w:val="24"/>
                <w:szCs w:val="24"/>
              </w:rPr>
            </w:pPr>
            <w:r w:rsidRPr="009043B7">
              <w:rPr>
                <w:sz w:val="24"/>
                <w:szCs w:val="24"/>
              </w:rPr>
              <w:t>Параметры</w:t>
            </w:r>
            <w:r>
              <w:rPr>
                <w:sz w:val="24"/>
                <w:szCs w:val="24"/>
                <w:lang w:val="ru-RU"/>
              </w:rPr>
              <w:t xml:space="preserve"> </w:t>
            </w:r>
            <w:r w:rsidRPr="009043B7">
              <w:rPr>
                <w:sz w:val="24"/>
                <w:szCs w:val="24"/>
              </w:rPr>
              <w:t>финансового</w:t>
            </w:r>
          </w:p>
          <w:p w:rsidR="009043B7" w:rsidRPr="009043B7" w:rsidRDefault="009043B7" w:rsidP="009043B7">
            <w:pPr>
              <w:rPr>
                <w:sz w:val="24"/>
                <w:szCs w:val="24"/>
              </w:rPr>
            </w:pPr>
            <w:r>
              <w:rPr>
                <w:sz w:val="24"/>
                <w:szCs w:val="24"/>
                <w:lang w:val="ru-RU"/>
              </w:rPr>
              <w:t>о</w:t>
            </w:r>
            <w:r w:rsidRPr="009043B7">
              <w:rPr>
                <w:sz w:val="24"/>
                <w:szCs w:val="24"/>
              </w:rPr>
              <w:t>беспечения</w:t>
            </w:r>
            <w:r>
              <w:rPr>
                <w:sz w:val="24"/>
                <w:szCs w:val="24"/>
                <w:lang w:val="ru-RU"/>
              </w:rPr>
              <w:t xml:space="preserve"> п</w:t>
            </w:r>
            <w:r w:rsidRPr="009043B7">
              <w:rPr>
                <w:sz w:val="24"/>
                <w:szCs w:val="24"/>
              </w:rPr>
              <w:t>рограммы</w:t>
            </w:r>
          </w:p>
        </w:tc>
        <w:tc>
          <w:tcPr>
            <w:tcW w:w="7658" w:type="dxa"/>
            <w:tcBorders>
              <w:top w:val="single" w:sz="4" w:space="0" w:color="auto"/>
              <w:left w:val="single" w:sz="4" w:space="0" w:color="auto"/>
              <w:bottom w:val="single" w:sz="4" w:space="0" w:color="auto"/>
              <w:right w:val="single" w:sz="4" w:space="0" w:color="auto"/>
            </w:tcBorders>
            <w:hideMark/>
          </w:tcPr>
          <w:p w:rsidR="009043B7" w:rsidRPr="009043B7" w:rsidRDefault="009043B7">
            <w:pPr>
              <w:rPr>
                <w:sz w:val="24"/>
                <w:szCs w:val="24"/>
                <w:lang w:val="ru-RU"/>
              </w:rPr>
            </w:pPr>
            <w:r w:rsidRPr="009043B7">
              <w:rPr>
                <w:sz w:val="24"/>
                <w:szCs w:val="24"/>
                <w:lang w:val="ru-RU"/>
              </w:rPr>
              <w:t>Реализация  Муниципальной</w:t>
            </w:r>
            <w:r w:rsidRPr="009043B7">
              <w:rPr>
                <w:sz w:val="24"/>
                <w:szCs w:val="24"/>
                <w:lang w:val="ru-RU"/>
              </w:rPr>
              <w:tab/>
              <w:t xml:space="preserve">программы  осуществляется </w:t>
            </w:r>
            <w:proofErr w:type="gramStart"/>
            <w:r w:rsidRPr="009043B7">
              <w:rPr>
                <w:sz w:val="24"/>
                <w:szCs w:val="24"/>
                <w:lang w:val="ru-RU"/>
              </w:rPr>
              <w:t>за</w:t>
            </w:r>
            <w:proofErr w:type="gramEnd"/>
          </w:p>
        </w:tc>
      </w:tr>
      <w:tr w:rsidR="009043B7" w:rsidTr="009043B7">
        <w:trPr>
          <w:gridAfter w:val="1"/>
          <w:wAfter w:w="17" w:type="dxa"/>
          <w:trHeight w:val="320"/>
        </w:trPr>
        <w:tc>
          <w:tcPr>
            <w:tcW w:w="2555" w:type="dxa"/>
            <w:vMerge/>
            <w:tcBorders>
              <w:left w:val="single" w:sz="6" w:space="0" w:color="0F0F0F"/>
              <w:right w:val="single" w:sz="4" w:space="0" w:color="auto"/>
            </w:tcBorders>
            <w:hideMark/>
          </w:tcPr>
          <w:p w:rsidR="009043B7" w:rsidRPr="00E76AC9" w:rsidRDefault="009043B7" w:rsidP="009A2DB5">
            <w:pPr>
              <w:rPr>
                <w:sz w:val="24"/>
                <w:szCs w:val="24"/>
                <w:lang w:val="ru-RU"/>
              </w:rPr>
            </w:pPr>
          </w:p>
        </w:tc>
        <w:tc>
          <w:tcPr>
            <w:tcW w:w="7658" w:type="dxa"/>
            <w:tcBorders>
              <w:top w:val="single" w:sz="4" w:space="0" w:color="auto"/>
              <w:left w:val="single" w:sz="4" w:space="0" w:color="auto"/>
              <w:bottom w:val="single" w:sz="4" w:space="0" w:color="auto"/>
              <w:right w:val="single" w:sz="4" w:space="0" w:color="auto"/>
            </w:tcBorders>
            <w:hideMark/>
          </w:tcPr>
          <w:p w:rsidR="009043B7" w:rsidRPr="009043B7" w:rsidRDefault="009043B7">
            <w:pPr>
              <w:rPr>
                <w:sz w:val="24"/>
                <w:szCs w:val="24"/>
                <w:lang w:val="ru-RU"/>
              </w:rPr>
            </w:pPr>
            <w:r w:rsidRPr="009043B7">
              <w:rPr>
                <w:sz w:val="24"/>
                <w:szCs w:val="24"/>
                <w:lang w:val="ru-RU"/>
              </w:rPr>
              <w:t>счет средств бюджета Инсарского муниципального района.</w:t>
            </w:r>
          </w:p>
        </w:tc>
      </w:tr>
      <w:tr w:rsidR="009043B7" w:rsidTr="006C246C">
        <w:trPr>
          <w:gridAfter w:val="1"/>
          <w:wAfter w:w="17" w:type="dxa"/>
          <w:trHeight w:val="320"/>
        </w:trPr>
        <w:tc>
          <w:tcPr>
            <w:tcW w:w="2555" w:type="dxa"/>
            <w:vMerge/>
            <w:tcBorders>
              <w:left w:val="single" w:sz="6" w:space="0" w:color="0F0F0F"/>
              <w:right w:val="single" w:sz="4" w:space="0" w:color="auto"/>
            </w:tcBorders>
            <w:hideMark/>
          </w:tcPr>
          <w:p w:rsidR="009043B7" w:rsidRPr="00E76AC9" w:rsidRDefault="009043B7" w:rsidP="009A2DB5">
            <w:pPr>
              <w:rPr>
                <w:sz w:val="24"/>
                <w:szCs w:val="24"/>
                <w:lang w:val="ru-RU"/>
              </w:rPr>
            </w:pPr>
          </w:p>
        </w:tc>
        <w:tc>
          <w:tcPr>
            <w:tcW w:w="7658" w:type="dxa"/>
            <w:tcBorders>
              <w:top w:val="single" w:sz="4" w:space="0" w:color="auto"/>
              <w:left w:val="single" w:sz="4" w:space="0" w:color="auto"/>
              <w:bottom w:val="single" w:sz="4" w:space="0" w:color="auto"/>
              <w:right w:val="single" w:sz="4" w:space="0" w:color="auto"/>
            </w:tcBorders>
            <w:hideMark/>
          </w:tcPr>
          <w:p w:rsidR="009043B7" w:rsidRPr="009043B7" w:rsidRDefault="009043B7">
            <w:pPr>
              <w:rPr>
                <w:sz w:val="24"/>
                <w:szCs w:val="24"/>
                <w:lang w:val="ru-RU"/>
              </w:rPr>
            </w:pPr>
            <w:r w:rsidRPr="009043B7">
              <w:rPr>
                <w:sz w:val="24"/>
                <w:szCs w:val="24"/>
                <w:lang w:val="ru-RU"/>
              </w:rPr>
              <w:t>Объем</w:t>
            </w:r>
            <w:r>
              <w:rPr>
                <w:sz w:val="24"/>
                <w:szCs w:val="24"/>
                <w:lang w:val="ru-RU"/>
              </w:rPr>
              <w:t xml:space="preserve"> </w:t>
            </w:r>
            <w:r w:rsidRPr="009043B7">
              <w:rPr>
                <w:sz w:val="24"/>
                <w:szCs w:val="24"/>
                <w:lang w:val="ru-RU"/>
              </w:rPr>
              <w:t>финансирования мероприятий определенных муниципальной программой, составляет - 40000 руб., в том числе по годам:</w:t>
            </w:r>
          </w:p>
        </w:tc>
      </w:tr>
      <w:tr w:rsidR="009043B7" w:rsidTr="009043B7">
        <w:trPr>
          <w:gridAfter w:val="1"/>
          <w:wAfter w:w="17" w:type="dxa"/>
          <w:trHeight w:val="323"/>
        </w:trPr>
        <w:tc>
          <w:tcPr>
            <w:tcW w:w="2555" w:type="dxa"/>
            <w:vMerge/>
            <w:tcBorders>
              <w:left w:val="single" w:sz="6" w:space="0" w:color="0F0F0F"/>
              <w:right w:val="single" w:sz="4" w:space="0" w:color="auto"/>
            </w:tcBorders>
          </w:tcPr>
          <w:p w:rsidR="009043B7" w:rsidRPr="009043B7" w:rsidRDefault="009043B7">
            <w:pPr>
              <w:rPr>
                <w:sz w:val="24"/>
                <w:szCs w:val="24"/>
                <w:lang w:val="ru-RU"/>
              </w:rPr>
            </w:pPr>
          </w:p>
        </w:tc>
        <w:tc>
          <w:tcPr>
            <w:tcW w:w="7658" w:type="dxa"/>
            <w:tcBorders>
              <w:top w:val="single" w:sz="4" w:space="0" w:color="auto"/>
              <w:left w:val="single" w:sz="4" w:space="0" w:color="auto"/>
              <w:bottom w:val="single" w:sz="4" w:space="0" w:color="auto"/>
              <w:right w:val="single" w:sz="4" w:space="0" w:color="auto"/>
            </w:tcBorders>
            <w:hideMark/>
          </w:tcPr>
          <w:p w:rsidR="009043B7" w:rsidRPr="009043B7" w:rsidRDefault="009043B7">
            <w:pPr>
              <w:rPr>
                <w:sz w:val="24"/>
                <w:szCs w:val="24"/>
              </w:rPr>
            </w:pPr>
            <w:r w:rsidRPr="009043B7">
              <w:rPr>
                <w:sz w:val="24"/>
                <w:szCs w:val="24"/>
              </w:rPr>
              <w:t xml:space="preserve">2021 год — 10 000 </w:t>
            </w:r>
            <w:proofErr w:type="gramStart"/>
            <w:r w:rsidRPr="009043B7">
              <w:rPr>
                <w:sz w:val="24"/>
                <w:szCs w:val="24"/>
              </w:rPr>
              <w:t>руб.,</w:t>
            </w:r>
            <w:proofErr w:type="gramEnd"/>
          </w:p>
        </w:tc>
      </w:tr>
      <w:tr w:rsidR="009043B7" w:rsidTr="009043B7">
        <w:trPr>
          <w:gridAfter w:val="1"/>
          <w:wAfter w:w="17" w:type="dxa"/>
          <w:trHeight w:val="320"/>
        </w:trPr>
        <w:tc>
          <w:tcPr>
            <w:tcW w:w="2555" w:type="dxa"/>
            <w:vMerge/>
            <w:tcBorders>
              <w:left w:val="single" w:sz="6" w:space="0" w:color="0F0F0F"/>
              <w:right w:val="single" w:sz="4" w:space="0" w:color="auto"/>
            </w:tcBorders>
          </w:tcPr>
          <w:p w:rsidR="009043B7" w:rsidRPr="009043B7" w:rsidRDefault="009043B7">
            <w:pPr>
              <w:rPr>
                <w:sz w:val="24"/>
                <w:szCs w:val="24"/>
              </w:rPr>
            </w:pPr>
          </w:p>
        </w:tc>
        <w:tc>
          <w:tcPr>
            <w:tcW w:w="7658" w:type="dxa"/>
            <w:tcBorders>
              <w:top w:val="single" w:sz="4" w:space="0" w:color="auto"/>
              <w:left w:val="single" w:sz="4" w:space="0" w:color="auto"/>
              <w:bottom w:val="single" w:sz="4" w:space="0" w:color="auto"/>
              <w:right w:val="single" w:sz="4" w:space="0" w:color="auto"/>
            </w:tcBorders>
            <w:hideMark/>
          </w:tcPr>
          <w:p w:rsidR="009043B7" w:rsidRPr="009043B7" w:rsidRDefault="009043B7">
            <w:pPr>
              <w:rPr>
                <w:sz w:val="24"/>
                <w:szCs w:val="24"/>
              </w:rPr>
            </w:pPr>
            <w:r w:rsidRPr="009043B7">
              <w:rPr>
                <w:sz w:val="24"/>
                <w:szCs w:val="24"/>
              </w:rPr>
              <w:t xml:space="preserve">2022 год — 10 000 </w:t>
            </w:r>
            <w:proofErr w:type="gramStart"/>
            <w:r w:rsidRPr="009043B7">
              <w:rPr>
                <w:sz w:val="24"/>
                <w:szCs w:val="24"/>
              </w:rPr>
              <w:t>руб.,</w:t>
            </w:r>
            <w:proofErr w:type="gramEnd"/>
          </w:p>
        </w:tc>
      </w:tr>
      <w:tr w:rsidR="009043B7" w:rsidTr="009043B7">
        <w:trPr>
          <w:gridAfter w:val="1"/>
          <w:wAfter w:w="17" w:type="dxa"/>
          <w:trHeight w:val="320"/>
        </w:trPr>
        <w:tc>
          <w:tcPr>
            <w:tcW w:w="2555" w:type="dxa"/>
            <w:vMerge/>
            <w:tcBorders>
              <w:left w:val="single" w:sz="6" w:space="0" w:color="0F0F0F"/>
              <w:right w:val="single" w:sz="4" w:space="0" w:color="auto"/>
            </w:tcBorders>
          </w:tcPr>
          <w:p w:rsidR="009043B7" w:rsidRPr="009043B7" w:rsidRDefault="009043B7">
            <w:pPr>
              <w:rPr>
                <w:sz w:val="24"/>
                <w:szCs w:val="24"/>
              </w:rPr>
            </w:pPr>
          </w:p>
        </w:tc>
        <w:tc>
          <w:tcPr>
            <w:tcW w:w="7658" w:type="dxa"/>
            <w:tcBorders>
              <w:top w:val="single" w:sz="4" w:space="0" w:color="auto"/>
              <w:left w:val="single" w:sz="4" w:space="0" w:color="auto"/>
              <w:bottom w:val="single" w:sz="4" w:space="0" w:color="auto"/>
              <w:right w:val="single" w:sz="4" w:space="0" w:color="auto"/>
            </w:tcBorders>
            <w:hideMark/>
          </w:tcPr>
          <w:p w:rsidR="009043B7" w:rsidRPr="009043B7" w:rsidRDefault="009043B7">
            <w:pPr>
              <w:rPr>
                <w:sz w:val="24"/>
                <w:szCs w:val="24"/>
              </w:rPr>
            </w:pPr>
            <w:r w:rsidRPr="009043B7">
              <w:rPr>
                <w:sz w:val="24"/>
                <w:szCs w:val="24"/>
              </w:rPr>
              <w:t xml:space="preserve">2023 год - 10 000 </w:t>
            </w:r>
            <w:proofErr w:type="gramStart"/>
            <w:r w:rsidRPr="009043B7">
              <w:rPr>
                <w:sz w:val="24"/>
                <w:szCs w:val="24"/>
              </w:rPr>
              <w:t>руб.,</w:t>
            </w:r>
            <w:proofErr w:type="gramEnd"/>
          </w:p>
        </w:tc>
      </w:tr>
      <w:tr w:rsidR="009043B7" w:rsidTr="009043B7">
        <w:trPr>
          <w:gridAfter w:val="1"/>
          <w:wAfter w:w="17" w:type="dxa"/>
          <w:trHeight w:val="322"/>
        </w:trPr>
        <w:tc>
          <w:tcPr>
            <w:tcW w:w="2555" w:type="dxa"/>
            <w:vMerge/>
            <w:tcBorders>
              <w:left w:val="single" w:sz="6" w:space="0" w:color="0F0F0F"/>
              <w:bottom w:val="single" w:sz="6" w:space="0" w:color="0F0F0F"/>
              <w:right w:val="single" w:sz="4" w:space="0" w:color="auto"/>
            </w:tcBorders>
          </w:tcPr>
          <w:p w:rsidR="009043B7" w:rsidRPr="009043B7" w:rsidRDefault="009043B7">
            <w:pPr>
              <w:rPr>
                <w:sz w:val="24"/>
                <w:szCs w:val="24"/>
              </w:rPr>
            </w:pPr>
          </w:p>
        </w:tc>
        <w:tc>
          <w:tcPr>
            <w:tcW w:w="7658" w:type="dxa"/>
            <w:tcBorders>
              <w:top w:val="single" w:sz="4" w:space="0" w:color="auto"/>
              <w:left w:val="single" w:sz="4" w:space="0" w:color="auto"/>
              <w:bottom w:val="single" w:sz="4" w:space="0" w:color="auto"/>
              <w:right w:val="single" w:sz="4" w:space="0" w:color="auto"/>
            </w:tcBorders>
            <w:hideMark/>
          </w:tcPr>
          <w:p w:rsidR="009043B7" w:rsidRPr="009043B7" w:rsidRDefault="009043B7">
            <w:pPr>
              <w:rPr>
                <w:sz w:val="24"/>
                <w:szCs w:val="24"/>
              </w:rPr>
            </w:pPr>
            <w:r w:rsidRPr="009043B7">
              <w:rPr>
                <w:sz w:val="24"/>
                <w:szCs w:val="24"/>
              </w:rPr>
              <w:t>2024 год - 10 000 руб.</w:t>
            </w:r>
          </w:p>
        </w:tc>
      </w:tr>
      <w:tr w:rsidR="009043B7" w:rsidTr="000E0948">
        <w:trPr>
          <w:gridAfter w:val="1"/>
          <w:wAfter w:w="17" w:type="dxa"/>
          <w:trHeight w:val="1342"/>
        </w:trPr>
        <w:tc>
          <w:tcPr>
            <w:tcW w:w="2555" w:type="dxa"/>
            <w:tcBorders>
              <w:top w:val="single" w:sz="6" w:space="0" w:color="0F0F0F"/>
              <w:left w:val="single" w:sz="6" w:space="0" w:color="0F0F0F"/>
              <w:right w:val="single" w:sz="6" w:space="0" w:color="0F0F0F"/>
            </w:tcBorders>
            <w:hideMark/>
          </w:tcPr>
          <w:p w:rsidR="009043B7" w:rsidRPr="009043B7" w:rsidRDefault="009043B7">
            <w:pPr>
              <w:rPr>
                <w:sz w:val="24"/>
                <w:szCs w:val="24"/>
              </w:rPr>
            </w:pPr>
            <w:r w:rsidRPr="009043B7">
              <w:rPr>
                <w:sz w:val="24"/>
                <w:szCs w:val="24"/>
              </w:rPr>
              <w:t>Ожидаемые</w:t>
            </w:r>
            <w:r>
              <w:rPr>
                <w:sz w:val="24"/>
                <w:szCs w:val="24"/>
                <w:lang w:val="ru-RU"/>
              </w:rPr>
              <w:t xml:space="preserve"> </w:t>
            </w:r>
            <w:r w:rsidRPr="009043B7">
              <w:rPr>
                <w:sz w:val="24"/>
                <w:szCs w:val="24"/>
              </w:rPr>
              <w:t>результаты</w:t>
            </w:r>
          </w:p>
          <w:p w:rsidR="009043B7" w:rsidRPr="009043B7" w:rsidRDefault="009043B7" w:rsidP="009043B7">
            <w:pPr>
              <w:rPr>
                <w:sz w:val="24"/>
                <w:szCs w:val="24"/>
              </w:rPr>
            </w:pPr>
            <w:r>
              <w:rPr>
                <w:sz w:val="24"/>
                <w:szCs w:val="24"/>
                <w:lang w:val="ru-RU"/>
              </w:rPr>
              <w:t>р</w:t>
            </w:r>
            <w:r w:rsidRPr="009043B7">
              <w:rPr>
                <w:sz w:val="24"/>
                <w:szCs w:val="24"/>
              </w:rPr>
              <w:t>еализации</w:t>
            </w:r>
            <w:r>
              <w:rPr>
                <w:sz w:val="24"/>
                <w:szCs w:val="24"/>
                <w:lang w:val="ru-RU"/>
              </w:rPr>
              <w:t xml:space="preserve"> </w:t>
            </w:r>
            <w:r w:rsidRPr="009043B7">
              <w:rPr>
                <w:sz w:val="24"/>
                <w:szCs w:val="24"/>
              </w:rPr>
              <w:t>программы</w:t>
            </w:r>
          </w:p>
        </w:tc>
        <w:tc>
          <w:tcPr>
            <w:tcW w:w="7658" w:type="dxa"/>
            <w:tcBorders>
              <w:top w:val="single" w:sz="4" w:space="0" w:color="auto"/>
              <w:left w:val="single" w:sz="6" w:space="0" w:color="0F0F0F"/>
              <w:right w:val="single" w:sz="6" w:space="0" w:color="0F0F0F"/>
            </w:tcBorders>
            <w:hideMark/>
          </w:tcPr>
          <w:p w:rsidR="009043B7" w:rsidRPr="009043B7" w:rsidRDefault="009043B7" w:rsidP="009043B7">
            <w:pPr>
              <w:rPr>
                <w:sz w:val="24"/>
                <w:szCs w:val="24"/>
                <w:lang w:val="ru-RU"/>
              </w:rPr>
            </w:pPr>
            <w:r w:rsidRPr="009043B7">
              <w:rPr>
                <w:sz w:val="24"/>
                <w:szCs w:val="24"/>
                <w:lang w:val="ru-RU"/>
              </w:rPr>
              <w:t>Увеличение к 2024 году доли граждан, ведущих здоровый</w:t>
            </w:r>
            <w:r>
              <w:rPr>
                <w:sz w:val="24"/>
                <w:szCs w:val="24"/>
                <w:lang w:val="ru-RU"/>
              </w:rPr>
              <w:t xml:space="preserve"> </w:t>
            </w:r>
            <w:r w:rsidRPr="009043B7">
              <w:rPr>
                <w:sz w:val="24"/>
                <w:szCs w:val="24"/>
                <w:lang w:val="ru-RU"/>
              </w:rPr>
              <w:t>образ жизни до 70%.</w:t>
            </w:r>
          </w:p>
        </w:tc>
      </w:tr>
    </w:tbl>
    <w:p w:rsidR="009043B7" w:rsidRPr="009043B7" w:rsidRDefault="009043B7" w:rsidP="009043B7">
      <w:pPr>
        <w:jc w:val="both"/>
      </w:pPr>
    </w:p>
    <w:p w:rsidR="009043B7" w:rsidRPr="009043B7" w:rsidRDefault="009043B7" w:rsidP="009043B7">
      <w:pPr>
        <w:jc w:val="center"/>
      </w:pPr>
      <w:r w:rsidRPr="009043B7">
        <w:t>Введение</w:t>
      </w:r>
    </w:p>
    <w:p w:rsidR="009043B7" w:rsidRPr="009043B7" w:rsidRDefault="009043B7" w:rsidP="009043B7">
      <w:pPr>
        <w:ind w:firstLine="709"/>
        <w:jc w:val="both"/>
      </w:pPr>
      <w:r w:rsidRPr="009043B7">
        <w:t>Сохранение и укрепление здоровья граждан, профилактика заболеваний, формирование здорового образа жизни (далее - ЗОЖ) - основа социальной политики Инсарского муниципального района.</w:t>
      </w:r>
    </w:p>
    <w:p w:rsidR="009043B7" w:rsidRPr="009043B7" w:rsidRDefault="009043B7" w:rsidP="009043B7">
      <w:pPr>
        <w:ind w:firstLine="709"/>
        <w:jc w:val="both"/>
      </w:pPr>
      <w:r w:rsidRPr="009043B7">
        <w:t>Преодоление вредных привычек - это только одна составляющая борьбы за здоровье общества. Вторая составляющая - это утверждение здорового образа жизни в качестве нормы: продвижение его принципов и реальных практик, а также создание всех необходимых условий для массового распространения здорового образа жизни. Работа по укреплению здоровья населения требует скоординированных действий органов государственной власти, органов местного самоуправления, общественных организаций и самих граждан в решении вопросов формировании здорового образа жизни и профилактики заболеваний для обеспечения физического и духовно-нравственного здоровья населения республики.</w:t>
      </w:r>
    </w:p>
    <w:p w:rsidR="009043B7" w:rsidRPr="009043B7" w:rsidRDefault="009043B7" w:rsidP="009043B7">
      <w:pPr>
        <w:ind w:firstLine="709"/>
        <w:jc w:val="both"/>
      </w:pPr>
      <w:r w:rsidRPr="009043B7">
        <w:t>Программа создана на основе паспорта регионального сегмента федерального проекта «Формирование системы мотивации граждан к здоровому образу жизни, включая здоровое питание и отказ от вредных привычек» Национального проекта</w:t>
      </w:r>
    </w:p>
    <w:p w:rsidR="009043B7" w:rsidRPr="009043B7" w:rsidRDefault="009043B7" w:rsidP="009043B7">
      <w:pPr>
        <w:ind w:firstLine="709"/>
        <w:jc w:val="both"/>
      </w:pPr>
      <w:r w:rsidRPr="009043B7">
        <w:t>«Демография».</w:t>
      </w:r>
    </w:p>
    <w:p w:rsidR="009043B7" w:rsidRPr="009043B7" w:rsidRDefault="009043B7" w:rsidP="009043B7">
      <w:pPr>
        <w:ind w:firstLine="709"/>
        <w:jc w:val="both"/>
      </w:pPr>
      <w:proofErr w:type="gramStart"/>
      <w:r w:rsidRPr="009043B7">
        <w:t>Предусматриваемые программой мероприятия носят комплексный характер и включают меры по дальнейшему ограничению потребления алкоголя, защите от табачного дыма, ликвидации микронутриентной недостаточности, сокращение потребления соли и caxapa).</w:t>
      </w:r>
      <w:proofErr w:type="gramEnd"/>
    </w:p>
    <w:p w:rsidR="009043B7" w:rsidRPr="009043B7" w:rsidRDefault="009043B7" w:rsidP="009043B7">
      <w:pPr>
        <w:ind w:firstLine="709"/>
        <w:jc w:val="both"/>
      </w:pPr>
      <w:r w:rsidRPr="009043B7">
        <w:t>Основной задачей программы является формирование среды, способствующей ведению гражданами ЗОЖ.</w:t>
      </w:r>
    </w:p>
    <w:p w:rsidR="009043B7" w:rsidRPr="009043B7" w:rsidRDefault="009043B7" w:rsidP="009043B7">
      <w:pPr>
        <w:ind w:firstLine="709"/>
        <w:jc w:val="both"/>
      </w:pPr>
      <w:r w:rsidRPr="009043B7">
        <w:t>Увеличение доли лиц, приверженных ЗОЖ, приведет к снижению заболеваемости и смертности от основных хронических и неинфекционных заболеваний (далее - ХНИЗ) (</w:t>
      </w:r>
      <w:proofErr w:type="gramStart"/>
      <w:r w:rsidRPr="009043B7">
        <w:t>сердечно-сосудистых</w:t>
      </w:r>
      <w:proofErr w:type="gramEnd"/>
      <w:r w:rsidRPr="009043B7">
        <w:t xml:space="preserve">, онкологических) и внешних причин (например, связанных с потреблением алкоголя) в трудоспособном возрасте. Эффективная профилактика ХНИЗ будет реализована в рамках </w:t>
      </w:r>
      <w:r w:rsidRPr="009043B7">
        <w:lastRenderedPageBreak/>
        <w:t>внедрения популяционной профилактической модели на базе создаваемых центров общественного здоровья.</w:t>
      </w:r>
    </w:p>
    <w:p w:rsidR="009043B7" w:rsidRPr="009043B7" w:rsidRDefault="009043B7" w:rsidP="009043B7">
      <w:pPr>
        <w:ind w:firstLine="709"/>
        <w:jc w:val="both"/>
      </w:pPr>
      <w:r w:rsidRPr="009043B7">
        <w:t>Успешная реализация регионального проекта обеспечит достижение показателей Национального проекта «Демография»:</w:t>
      </w:r>
    </w:p>
    <w:p w:rsidR="009043B7" w:rsidRPr="009043B7" w:rsidRDefault="009043B7" w:rsidP="009043B7">
      <w:pPr>
        <w:ind w:firstLine="709"/>
        <w:jc w:val="both"/>
      </w:pPr>
      <w:r w:rsidRPr="009043B7">
        <w:t>увеличение ожидаемой продолжительности здоровой жизни до 67 лет;</w:t>
      </w:r>
    </w:p>
    <w:p w:rsidR="009043B7" w:rsidRPr="009043B7" w:rsidRDefault="009043B7" w:rsidP="009043B7">
      <w:pPr>
        <w:ind w:firstLine="709"/>
        <w:jc w:val="both"/>
      </w:pPr>
      <w:r w:rsidRPr="009043B7">
        <w:t>снижение смертности населения старше трудоспособного возраста;</w:t>
      </w:r>
    </w:p>
    <w:p w:rsidR="009043B7" w:rsidRPr="009043B7" w:rsidRDefault="009043B7" w:rsidP="009043B7">
      <w:pPr>
        <w:ind w:firstLine="709"/>
        <w:jc w:val="both"/>
      </w:pPr>
      <w:r w:rsidRPr="009043B7">
        <w:t>увеличение доли граждан, ведущих здоровый образ жизни;</w:t>
      </w:r>
    </w:p>
    <w:p w:rsidR="009043B7" w:rsidRPr="009043B7" w:rsidRDefault="009043B7" w:rsidP="009043B7">
      <w:pPr>
        <w:ind w:firstLine="709"/>
        <w:jc w:val="both"/>
      </w:pPr>
      <w:r w:rsidRPr="009043B7">
        <w:t>увеличение обращаемости в медицинские организации по вопросам здорового образа жизни, в том числе увеличение числа лиц, которым рекомендованы индивидуальные планы по здоровому образу жизни.</w:t>
      </w:r>
    </w:p>
    <w:p w:rsidR="009043B7" w:rsidRPr="009043B7" w:rsidRDefault="009043B7" w:rsidP="009043B7">
      <w:pPr>
        <w:ind w:firstLine="709"/>
        <w:jc w:val="both"/>
      </w:pPr>
      <w:r w:rsidRPr="009043B7">
        <w:t>Реализация программы носит межведомственный, системный характер и требует скоординированных действий органов местного самоуправления, общественных организаций и самих граждан в решении вопросов формирования здорового образа жизни и профилактики заболеваний для обеспечения физического и духовно- нравственного здоровья.</w:t>
      </w:r>
    </w:p>
    <w:p w:rsidR="009043B7" w:rsidRPr="009043B7" w:rsidRDefault="009043B7" w:rsidP="009043B7">
      <w:pPr>
        <w:ind w:firstLine="709"/>
        <w:jc w:val="both"/>
      </w:pPr>
      <w:proofErr w:type="gramStart"/>
      <w:r w:rsidRPr="009043B7">
        <w:t>Мероприятия</w:t>
      </w:r>
      <w:proofErr w:type="gramEnd"/>
      <w:r w:rsidRPr="009043B7">
        <w:t xml:space="preserve"> запланированные в рамках данной программой должны оказать непосредственное  влияние  на  такие  показатели  Национального  проекта «Демография», как:</w:t>
      </w:r>
    </w:p>
    <w:p w:rsidR="009043B7" w:rsidRPr="009043B7" w:rsidRDefault="009043B7" w:rsidP="009043B7">
      <w:pPr>
        <w:jc w:val="both"/>
      </w:pPr>
      <w:r w:rsidRPr="009043B7">
        <w:t>увеличение</w:t>
      </w:r>
      <w:r w:rsidRPr="009043B7">
        <w:tab/>
        <w:t>суммарного коэффициента рождаемости</w:t>
      </w:r>
      <w:r w:rsidRPr="009043B7">
        <w:tab/>
        <w:t xml:space="preserve"> (благодаря мероприятиям по профилактике репродуктивного здоровья);</w:t>
      </w:r>
    </w:p>
    <w:p w:rsidR="009043B7" w:rsidRPr="009043B7" w:rsidRDefault="009043B7" w:rsidP="009043B7">
      <w:pPr>
        <w:jc w:val="both"/>
      </w:pPr>
      <w:r w:rsidRPr="009043B7">
        <w:t>- доля граждан, систематически занимающихся физической культурой и спортом (благодаря модельным муниципалъным и корпоративным программам).</w:t>
      </w:r>
    </w:p>
    <w:p w:rsidR="009043B7" w:rsidRPr="009043B7" w:rsidRDefault="009043B7" w:rsidP="009043B7">
      <w:pPr>
        <w:jc w:val="both"/>
      </w:pPr>
    </w:p>
    <w:p w:rsidR="009043B7" w:rsidRPr="009043B7" w:rsidRDefault="009043B7" w:rsidP="009043B7">
      <w:pPr>
        <w:jc w:val="center"/>
      </w:pPr>
      <w:r w:rsidRPr="009043B7">
        <w:t>Демографическая характеристика</w:t>
      </w:r>
    </w:p>
    <w:p w:rsidR="009043B7" w:rsidRPr="009043B7" w:rsidRDefault="009043B7" w:rsidP="009043B7">
      <w:pPr>
        <w:jc w:val="both"/>
      </w:pPr>
    </w:p>
    <w:p w:rsidR="009043B7" w:rsidRPr="009043B7" w:rsidRDefault="009043B7" w:rsidP="009043B7">
      <w:pPr>
        <w:ind w:firstLine="709"/>
        <w:jc w:val="both"/>
      </w:pPr>
      <w:r w:rsidRPr="009043B7">
        <w:t>Сложная демографическая ситуация на территории района обусловлена рождаемостью, не обеспечивающей естественный прирост населения, смертностью, превышающей уровень рождаемости, а также миграционным оттоком населения.</w:t>
      </w:r>
    </w:p>
    <w:p w:rsidR="009043B7" w:rsidRPr="009043B7" w:rsidRDefault="009043B7" w:rsidP="009043B7">
      <w:pPr>
        <w:jc w:val="both"/>
      </w:pPr>
    </w:p>
    <w:p w:rsidR="009043B7" w:rsidRPr="009043B7" w:rsidRDefault="009043B7" w:rsidP="009043B7">
      <w:pPr>
        <w:jc w:val="center"/>
      </w:pPr>
      <w:r w:rsidRPr="009043B7">
        <w:t>Численность постоянного населения Инсарского муниципального района на 1 января 2021 года</w:t>
      </w:r>
    </w:p>
    <w:p w:rsidR="009043B7" w:rsidRDefault="009043B7" w:rsidP="009043B7">
      <w:pPr>
        <w:jc w:val="both"/>
        <w:rPr>
          <w:sz w:val="28"/>
          <w:szCs w:val="28"/>
        </w:rPr>
      </w:pPr>
    </w:p>
    <w:tbl>
      <w:tblPr>
        <w:tblStyle w:val="TableNormal"/>
        <w:tblW w:w="0" w:type="auto"/>
        <w:tblInd w:w="8" w:type="dxa"/>
        <w:tblBorders>
          <w:top w:val="single" w:sz="6" w:space="0" w:color="131313"/>
          <w:left w:val="single" w:sz="6" w:space="0" w:color="131313"/>
          <w:bottom w:val="single" w:sz="6" w:space="0" w:color="131313"/>
          <w:right w:val="single" w:sz="6" w:space="0" w:color="131313"/>
          <w:insideH w:val="single" w:sz="6" w:space="0" w:color="131313"/>
          <w:insideV w:val="single" w:sz="6" w:space="0" w:color="131313"/>
        </w:tblBorders>
        <w:tblLayout w:type="fixed"/>
        <w:tblLook w:val="01E0"/>
      </w:tblPr>
      <w:tblGrid>
        <w:gridCol w:w="5811"/>
        <w:gridCol w:w="1438"/>
        <w:gridCol w:w="1419"/>
        <w:gridCol w:w="1433"/>
      </w:tblGrid>
      <w:tr w:rsidR="009043B7" w:rsidTr="009043B7">
        <w:trPr>
          <w:trHeight w:val="335"/>
        </w:trPr>
        <w:tc>
          <w:tcPr>
            <w:tcW w:w="5811" w:type="dxa"/>
            <w:vMerge w:val="restart"/>
            <w:tcBorders>
              <w:top w:val="single" w:sz="6" w:space="0" w:color="131313"/>
              <w:left w:val="single" w:sz="6" w:space="0" w:color="131313"/>
              <w:bottom w:val="single" w:sz="6" w:space="0" w:color="131313"/>
              <w:right w:val="single" w:sz="4" w:space="0" w:color="auto"/>
            </w:tcBorders>
          </w:tcPr>
          <w:p w:rsidR="009043B7" w:rsidRPr="009043B7" w:rsidRDefault="009043B7">
            <w:pPr>
              <w:jc w:val="center"/>
              <w:rPr>
                <w:sz w:val="24"/>
                <w:szCs w:val="24"/>
                <w:lang w:val="ru-RU"/>
              </w:rPr>
            </w:pPr>
            <w:r w:rsidRPr="009043B7">
              <w:rPr>
                <w:sz w:val="24"/>
                <w:szCs w:val="24"/>
                <w:lang w:val="ru-RU"/>
              </w:rPr>
              <w:t>Оценка численности постоянного населения на 1 января 2021г.</w:t>
            </w:r>
          </w:p>
        </w:tc>
        <w:tc>
          <w:tcPr>
            <w:tcW w:w="1438" w:type="dxa"/>
            <w:vMerge w:val="restart"/>
            <w:tcBorders>
              <w:top w:val="single" w:sz="4" w:space="0" w:color="auto"/>
              <w:left w:val="single" w:sz="4" w:space="0" w:color="auto"/>
              <w:bottom w:val="single" w:sz="4" w:space="0" w:color="auto"/>
              <w:right w:val="single" w:sz="4" w:space="0" w:color="auto"/>
            </w:tcBorders>
            <w:hideMark/>
          </w:tcPr>
          <w:p w:rsidR="009043B7" w:rsidRPr="009043B7" w:rsidRDefault="009043B7">
            <w:pPr>
              <w:jc w:val="both"/>
              <w:rPr>
                <w:sz w:val="24"/>
                <w:szCs w:val="24"/>
              </w:rPr>
            </w:pPr>
            <w:r w:rsidRPr="009043B7">
              <w:rPr>
                <w:sz w:val="24"/>
                <w:szCs w:val="24"/>
              </w:rPr>
              <w:t>Все</w:t>
            </w:r>
          </w:p>
          <w:p w:rsidR="009043B7" w:rsidRPr="009043B7" w:rsidRDefault="009043B7">
            <w:pPr>
              <w:jc w:val="both"/>
              <w:rPr>
                <w:sz w:val="24"/>
                <w:szCs w:val="24"/>
              </w:rPr>
            </w:pPr>
            <w:r w:rsidRPr="009043B7">
              <w:rPr>
                <w:sz w:val="24"/>
                <w:szCs w:val="24"/>
              </w:rPr>
              <w:t>население (человек)</w:t>
            </w:r>
          </w:p>
        </w:tc>
        <w:tc>
          <w:tcPr>
            <w:tcW w:w="2852" w:type="dxa"/>
            <w:gridSpan w:val="2"/>
            <w:tcBorders>
              <w:top w:val="single" w:sz="6" w:space="0" w:color="131313"/>
              <w:left w:val="single" w:sz="4" w:space="0" w:color="auto"/>
              <w:bottom w:val="single" w:sz="6" w:space="0" w:color="131313"/>
              <w:right w:val="single" w:sz="6" w:space="0" w:color="131313"/>
            </w:tcBorders>
            <w:hideMark/>
          </w:tcPr>
          <w:p w:rsidR="009043B7" w:rsidRPr="009043B7" w:rsidRDefault="009043B7">
            <w:pPr>
              <w:jc w:val="both"/>
              <w:rPr>
                <w:sz w:val="24"/>
                <w:szCs w:val="24"/>
              </w:rPr>
            </w:pPr>
            <w:r w:rsidRPr="009043B7">
              <w:rPr>
                <w:sz w:val="24"/>
                <w:szCs w:val="24"/>
              </w:rPr>
              <w:t>в том числе:</w:t>
            </w:r>
          </w:p>
        </w:tc>
      </w:tr>
      <w:tr w:rsidR="009043B7" w:rsidTr="009043B7">
        <w:trPr>
          <w:trHeight w:val="963"/>
        </w:trPr>
        <w:tc>
          <w:tcPr>
            <w:tcW w:w="5811" w:type="dxa"/>
            <w:vMerge/>
            <w:tcBorders>
              <w:top w:val="single" w:sz="6" w:space="0" w:color="131313"/>
              <w:left w:val="single" w:sz="6" w:space="0" w:color="131313"/>
              <w:bottom w:val="single" w:sz="6" w:space="0" w:color="131313"/>
              <w:right w:val="single" w:sz="4" w:space="0" w:color="auto"/>
            </w:tcBorders>
            <w:vAlign w:val="center"/>
            <w:hideMark/>
          </w:tcPr>
          <w:p w:rsidR="009043B7" w:rsidRPr="009043B7" w:rsidRDefault="009043B7">
            <w:pPr>
              <w:rPr>
                <w:rFonts w:asciiTheme="minorHAnsi" w:eastAsiaTheme="minorHAnsi" w:hAnsiTheme="minorHAnsi" w:cstheme="minorBidi"/>
                <w:sz w:val="24"/>
                <w:szCs w:val="24"/>
                <w:lang w:eastAsia="en-US"/>
              </w:rPr>
            </w:pPr>
          </w:p>
        </w:tc>
        <w:tc>
          <w:tcPr>
            <w:tcW w:w="1438" w:type="dxa"/>
            <w:vMerge/>
            <w:tcBorders>
              <w:top w:val="single" w:sz="4" w:space="0" w:color="auto"/>
              <w:left w:val="single" w:sz="4" w:space="0" w:color="auto"/>
              <w:bottom w:val="single" w:sz="4" w:space="0" w:color="auto"/>
              <w:right w:val="single" w:sz="4" w:space="0" w:color="auto"/>
            </w:tcBorders>
            <w:vAlign w:val="center"/>
            <w:hideMark/>
          </w:tcPr>
          <w:p w:rsidR="009043B7" w:rsidRPr="009043B7" w:rsidRDefault="009043B7">
            <w:pPr>
              <w:rPr>
                <w:rFonts w:eastAsiaTheme="minorHAnsi"/>
                <w:sz w:val="24"/>
                <w:szCs w:val="24"/>
                <w:lang w:eastAsia="en-US"/>
              </w:rPr>
            </w:pPr>
          </w:p>
        </w:tc>
        <w:tc>
          <w:tcPr>
            <w:tcW w:w="1419" w:type="dxa"/>
            <w:tcBorders>
              <w:top w:val="single" w:sz="6" w:space="0" w:color="131313"/>
              <w:left w:val="single" w:sz="4" w:space="0" w:color="auto"/>
              <w:bottom w:val="single" w:sz="6" w:space="0" w:color="131313"/>
              <w:right w:val="single" w:sz="6" w:space="0" w:color="131313"/>
            </w:tcBorders>
            <w:hideMark/>
          </w:tcPr>
          <w:p w:rsidR="009043B7" w:rsidRPr="009043B7" w:rsidRDefault="009043B7">
            <w:pPr>
              <w:jc w:val="both"/>
              <w:rPr>
                <w:sz w:val="24"/>
                <w:szCs w:val="24"/>
              </w:rPr>
            </w:pPr>
            <w:r w:rsidRPr="009043B7">
              <w:rPr>
                <w:sz w:val="24"/>
                <w:szCs w:val="24"/>
              </w:rPr>
              <w:t>городское</w:t>
            </w:r>
          </w:p>
          <w:p w:rsidR="009043B7" w:rsidRPr="009043B7" w:rsidRDefault="009043B7">
            <w:pPr>
              <w:jc w:val="both"/>
              <w:rPr>
                <w:sz w:val="24"/>
                <w:szCs w:val="24"/>
              </w:rPr>
            </w:pPr>
            <w:r w:rsidRPr="009043B7">
              <w:rPr>
                <w:sz w:val="24"/>
                <w:szCs w:val="24"/>
              </w:rPr>
              <w:t>население</w:t>
            </w:r>
          </w:p>
        </w:tc>
        <w:tc>
          <w:tcPr>
            <w:tcW w:w="1433" w:type="dxa"/>
            <w:tcBorders>
              <w:top w:val="single" w:sz="6" w:space="0" w:color="131313"/>
              <w:left w:val="single" w:sz="6" w:space="0" w:color="131313"/>
              <w:bottom w:val="single" w:sz="6" w:space="0" w:color="131313"/>
              <w:right w:val="single" w:sz="6" w:space="0" w:color="131313"/>
            </w:tcBorders>
          </w:tcPr>
          <w:p w:rsidR="009043B7" w:rsidRPr="009043B7" w:rsidRDefault="009043B7">
            <w:pPr>
              <w:jc w:val="both"/>
              <w:rPr>
                <w:sz w:val="24"/>
                <w:szCs w:val="24"/>
              </w:rPr>
            </w:pPr>
          </w:p>
          <w:p w:rsidR="009043B7" w:rsidRPr="009043B7" w:rsidRDefault="009043B7">
            <w:pPr>
              <w:jc w:val="both"/>
              <w:rPr>
                <w:sz w:val="24"/>
                <w:szCs w:val="24"/>
              </w:rPr>
            </w:pPr>
            <w:r w:rsidRPr="009043B7">
              <w:rPr>
                <w:sz w:val="24"/>
                <w:szCs w:val="24"/>
              </w:rPr>
              <w:t>Ceльcкoe</w:t>
            </w:r>
          </w:p>
          <w:p w:rsidR="009043B7" w:rsidRPr="009043B7" w:rsidRDefault="009043B7">
            <w:pPr>
              <w:jc w:val="both"/>
              <w:rPr>
                <w:sz w:val="24"/>
                <w:szCs w:val="24"/>
              </w:rPr>
            </w:pPr>
            <w:r w:rsidRPr="009043B7">
              <w:rPr>
                <w:sz w:val="24"/>
                <w:szCs w:val="24"/>
              </w:rPr>
              <w:t>население</w:t>
            </w:r>
          </w:p>
        </w:tc>
      </w:tr>
      <w:tr w:rsidR="009043B7" w:rsidTr="009043B7">
        <w:trPr>
          <w:trHeight w:val="320"/>
        </w:trPr>
        <w:tc>
          <w:tcPr>
            <w:tcW w:w="5811" w:type="dxa"/>
            <w:tcBorders>
              <w:top w:val="single" w:sz="6" w:space="0" w:color="131313"/>
              <w:left w:val="single" w:sz="6" w:space="0" w:color="131313"/>
              <w:bottom w:val="single" w:sz="6" w:space="0" w:color="131313"/>
              <w:right w:val="single" w:sz="6" w:space="0" w:color="131313"/>
            </w:tcBorders>
            <w:hideMark/>
          </w:tcPr>
          <w:p w:rsidR="009043B7" w:rsidRPr="009043B7" w:rsidRDefault="009043B7">
            <w:pPr>
              <w:jc w:val="both"/>
              <w:rPr>
                <w:sz w:val="24"/>
                <w:szCs w:val="24"/>
              </w:rPr>
            </w:pPr>
            <w:r w:rsidRPr="009043B7">
              <w:rPr>
                <w:sz w:val="24"/>
                <w:szCs w:val="24"/>
              </w:rPr>
              <w:t>Инсарский муниципальный район</w:t>
            </w:r>
          </w:p>
        </w:tc>
        <w:tc>
          <w:tcPr>
            <w:tcW w:w="1438" w:type="dxa"/>
            <w:tcBorders>
              <w:top w:val="single" w:sz="4" w:space="0" w:color="auto"/>
              <w:left w:val="single" w:sz="6" w:space="0" w:color="131313"/>
              <w:bottom w:val="single" w:sz="6" w:space="0" w:color="131313"/>
              <w:right w:val="single" w:sz="6" w:space="0" w:color="131313"/>
            </w:tcBorders>
            <w:hideMark/>
          </w:tcPr>
          <w:p w:rsidR="009043B7" w:rsidRPr="009043B7" w:rsidRDefault="009043B7">
            <w:pPr>
              <w:jc w:val="both"/>
              <w:rPr>
                <w:sz w:val="24"/>
                <w:szCs w:val="24"/>
              </w:rPr>
            </w:pPr>
            <w:r w:rsidRPr="009043B7">
              <w:rPr>
                <w:sz w:val="24"/>
                <w:szCs w:val="24"/>
              </w:rPr>
              <w:t>11211</w:t>
            </w:r>
          </w:p>
        </w:tc>
        <w:tc>
          <w:tcPr>
            <w:tcW w:w="1419" w:type="dxa"/>
            <w:tcBorders>
              <w:top w:val="single" w:sz="6" w:space="0" w:color="131313"/>
              <w:left w:val="single" w:sz="6" w:space="0" w:color="131313"/>
              <w:bottom w:val="single" w:sz="6" w:space="0" w:color="131313"/>
              <w:right w:val="single" w:sz="6" w:space="0" w:color="131313"/>
            </w:tcBorders>
            <w:hideMark/>
          </w:tcPr>
          <w:p w:rsidR="009043B7" w:rsidRPr="009043B7" w:rsidRDefault="009043B7">
            <w:pPr>
              <w:jc w:val="both"/>
              <w:rPr>
                <w:sz w:val="24"/>
                <w:szCs w:val="24"/>
              </w:rPr>
            </w:pPr>
            <w:r w:rsidRPr="009043B7">
              <w:rPr>
                <w:sz w:val="24"/>
                <w:szCs w:val="24"/>
              </w:rPr>
              <w:t>7501</w:t>
            </w:r>
          </w:p>
        </w:tc>
        <w:tc>
          <w:tcPr>
            <w:tcW w:w="1433" w:type="dxa"/>
            <w:tcBorders>
              <w:top w:val="single" w:sz="6" w:space="0" w:color="131313"/>
              <w:left w:val="single" w:sz="6" w:space="0" w:color="131313"/>
              <w:bottom w:val="single" w:sz="6" w:space="0" w:color="131313"/>
              <w:right w:val="single" w:sz="6" w:space="0" w:color="131313"/>
            </w:tcBorders>
            <w:hideMark/>
          </w:tcPr>
          <w:p w:rsidR="009043B7" w:rsidRPr="009043B7" w:rsidRDefault="009043B7">
            <w:pPr>
              <w:jc w:val="both"/>
              <w:rPr>
                <w:sz w:val="24"/>
                <w:szCs w:val="24"/>
              </w:rPr>
            </w:pPr>
            <w:r w:rsidRPr="009043B7">
              <w:rPr>
                <w:sz w:val="24"/>
                <w:szCs w:val="24"/>
              </w:rPr>
              <w:t>3710</w:t>
            </w:r>
          </w:p>
        </w:tc>
      </w:tr>
      <w:tr w:rsidR="009043B7" w:rsidTr="009043B7">
        <w:trPr>
          <w:trHeight w:val="306"/>
        </w:trPr>
        <w:tc>
          <w:tcPr>
            <w:tcW w:w="5811" w:type="dxa"/>
            <w:tcBorders>
              <w:top w:val="single" w:sz="6" w:space="0" w:color="131313"/>
              <w:left w:val="single" w:sz="6" w:space="0" w:color="131313"/>
              <w:bottom w:val="single" w:sz="6" w:space="0" w:color="131313"/>
              <w:right w:val="single" w:sz="6" w:space="0" w:color="131313"/>
            </w:tcBorders>
            <w:hideMark/>
          </w:tcPr>
          <w:p w:rsidR="009043B7" w:rsidRPr="009043B7" w:rsidRDefault="009043B7">
            <w:pPr>
              <w:jc w:val="both"/>
              <w:rPr>
                <w:sz w:val="24"/>
                <w:szCs w:val="24"/>
              </w:rPr>
            </w:pPr>
            <w:r w:rsidRPr="009043B7">
              <w:rPr>
                <w:sz w:val="24"/>
                <w:szCs w:val="24"/>
              </w:rPr>
              <w:t>Городское поселение Инсар</w:t>
            </w:r>
          </w:p>
        </w:tc>
        <w:tc>
          <w:tcPr>
            <w:tcW w:w="1438" w:type="dxa"/>
            <w:tcBorders>
              <w:top w:val="single" w:sz="6" w:space="0" w:color="131313"/>
              <w:left w:val="single" w:sz="6" w:space="0" w:color="131313"/>
              <w:bottom w:val="single" w:sz="6" w:space="0" w:color="131313"/>
              <w:right w:val="single" w:sz="6" w:space="0" w:color="131313"/>
            </w:tcBorders>
            <w:hideMark/>
          </w:tcPr>
          <w:p w:rsidR="009043B7" w:rsidRPr="009043B7" w:rsidRDefault="009043B7">
            <w:pPr>
              <w:jc w:val="both"/>
              <w:rPr>
                <w:sz w:val="24"/>
                <w:szCs w:val="24"/>
              </w:rPr>
            </w:pPr>
            <w:r w:rsidRPr="009043B7">
              <w:rPr>
                <w:sz w:val="24"/>
                <w:szCs w:val="24"/>
              </w:rPr>
              <w:t>7515</w:t>
            </w:r>
          </w:p>
        </w:tc>
        <w:tc>
          <w:tcPr>
            <w:tcW w:w="1419" w:type="dxa"/>
            <w:tcBorders>
              <w:top w:val="single" w:sz="6" w:space="0" w:color="131313"/>
              <w:left w:val="single" w:sz="6" w:space="0" w:color="131313"/>
              <w:bottom w:val="single" w:sz="6" w:space="0" w:color="131313"/>
              <w:right w:val="single" w:sz="6" w:space="0" w:color="131313"/>
            </w:tcBorders>
            <w:hideMark/>
          </w:tcPr>
          <w:p w:rsidR="009043B7" w:rsidRPr="009043B7" w:rsidRDefault="009043B7">
            <w:pPr>
              <w:jc w:val="both"/>
              <w:rPr>
                <w:sz w:val="24"/>
                <w:szCs w:val="24"/>
              </w:rPr>
            </w:pPr>
            <w:r w:rsidRPr="009043B7">
              <w:rPr>
                <w:sz w:val="24"/>
                <w:szCs w:val="24"/>
              </w:rPr>
              <w:t>7501</w:t>
            </w:r>
          </w:p>
        </w:tc>
        <w:tc>
          <w:tcPr>
            <w:tcW w:w="1433" w:type="dxa"/>
            <w:tcBorders>
              <w:top w:val="single" w:sz="6" w:space="0" w:color="131313"/>
              <w:left w:val="single" w:sz="6" w:space="0" w:color="131313"/>
              <w:bottom w:val="single" w:sz="6" w:space="0" w:color="131313"/>
              <w:right w:val="single" w:sz="6" w:space="0" w:color="131313"/>
            </w:tcBorders>
            <w:hideMark/>
          </w:tcPr>
          <w:p w:rsidR="009043B7" w:rsidRPr="009043B7" w:rsidRDefault="009043B7">
            <w:pPr>
              <w:jc w:val="both"/>
              <w:rPr>
                <w:sz w:val="24"/>
                <w:szCs w:val="24"/>
              </w:rPr>
            </w:pPr>
            <w:r w:rsidRPr="009043B7">
              <w:rPr>
                <w:sz w:val="24"/>
                <w:szCs w:val="24"/>
              </w:rPr>
              <w:t>14</w:t>
            </w:r>
          </w:p>
        </w:tc>
      </w:tr>
      <w:tr w:rsidR="009043B7" w:rsidTr="009043B7">
        <w:trPr>
          <w:trHeight w:val="315"/>
        </w:trPr>
        <w:tc>
          <w:tcPr>
            <w:tcW w:w="5811" w:type="dxa"/>
            <w:tcBorders>
              <w:top w:val="single" w:sz="6" w:space="0" w:color="131313"/>
              <w:left w:val="single" w:sz="6" w:space="0" w:color="131313"/>
              <w:bottom w:val="single" w:sz="6" w:space="0" w:color="131313"/>
              <w:right w:val="single" w:sz="6" w:space="0" w:color="131313"/>
            </w:tcBorders>
            <w:hideMark/>
          </w:tcPr>
          <w:p w:rsidR="009043B7" w:rsidRPr="009043B7" w:rsidRDefault="009043B7">
            <w:pPr>
              <w:jc w:val="both"/>
              <w:rPr>
                <w:sz w:val="24"/>
                <w:szCs w:val="24"/>
              </w:rPr>
            </w:pPr>
            <w:r w:rsidRPr="009043B7">
              <w:rPr>
                <w:sz w:val="24"/>
                <w:szCs w:val="24"/>
              </w:rPr>
              <w:t>г. Инсар</w:t>
            </w:r>
          </w:p>
        </w:tc>
        <w:tc>
          <w:tcPr>
            <w:tcW w:w="1438" w:type="dxa"/>
            <w:tcBorders>
              <w:top w:val="single" w:sz="6" w:space="0" w:color="131313"/>
              <w:left w:val="single" w:sz="6" w:space="0" w:color="131313"/>
              <w:bottom w:val="single" w:sz="6" w:space="0" w:color="131313"/>
              <w:right w:val="single" w:sz="6" w:space="0" w:color="131313"/>
            </w:tcBorders>
            <w:hideMark/>
          </w:tcPr>
          <w:p w:rsidR="009043B7" w:rsidRPr="009043B7" w:rsidRDefault="009043B7">
            <w:pPr>
              <w:jc w:val="both"/>
              <w:rPr>
                <w:sz w:val="24"/>
                <w:szCs w:val="24"/>
              </w:rPr>
            </w:pPr>
            <w:r w:rsidRPr="009043B7">
              <w:rPr>
                <w:sz w:val="24"/>
                <w:szCs w:val="24"/>
              </w:rPr>
              <w:t>7501</w:t>
            </w:r>
          </w:p>
        </w:tc>
        <w:tc>
          <w:tcPr>
            <w:tcW w:w="1419" w:type="dxa"/>
            <w:tcBorders>
              <w:top w:val="single" w:sz="6" w:space="0" w:color="131313"/>
              <w:left w:val="single" w:sz="6" w:space="0" w:color="131313"/>
              <w:bottom w:val="single" w:sz="6" w:space="0" w:color="131313"/>
              <w:right w:val="single" w:sz="6" w:space="0" w:color="131313"/>
            </w:tcBorders>
            <w:hideMark/>
          </w:tcPr>
          <w:p w:rsidR="009043B7" w:rsidRPr="009043B7" w:rsidRDefault="009043B7">
            <w:pPr>
              <w:jc w:val="both"/>
              <w:rPr>
                <w:sz w:val="24"/>
                <w:szCs w:val="24"/>
              </w:rPr>
            </w:pPr>
            <w:r w:rsidRPr="009043B7">
              <w:rPr>
                <w:sz w:val="24"/>
                <w:szCs w:val="24"/>
              </w:rPr>
              <w:t>7501</w:t>
            </w:r>
          </w:p>
        </w:tc>
        <w:tc>
          <w:tcPr>
            <w:tcW w:w="1433" w:type="dxa"/>
            <w:tcBorders>
              <w:top w:val="single" w:sz="6" w:space="0" w:color="131313"/>
              <w:left w:val="single" w:sz="6" w:space="0" w:color="131313"/>
              <w:bottom w:val="single" w:sz="6" w:space="0" w:color="131313"/>
              <w:right w:val="single" w:sz="6" w:space="0" w:color="131313"/>
            </w:tcBorders>
          </w:tcPr>
          <w:p w:rsidR="009043B7" w:rsidRPr="009043B7" w:rsidRDefault="009043B7">
            <w:pPr>
              <w:jc w:val="both"/>
              <w:rPr>
                <w:sz w:val="24"/>
                <w:szCs w:val="24"/>
              </w:rPr>
            </w:pPr>
          </w:p>
        </w:tc>
      </w:tr>
      <w:tr w:rsidR="009043B7" w:rsidTr="009043B7">
        <w:trPr>
          <w:trHeight w:val="335"/>
        </w:trPr>
        <w:tc>
          <w:tcPr>
            <w:tcW w:w="5811" w:type="dxa"/>
            <w:tcBorders>
              <w:top w:val="single" w:sz="6" w:space="0" w:color="131313"/>
              <w:left w:val="single" w:sz="6" w:space="0" w:color="131313"/>
              <w:bottom w:val="single" w:sz="6" w:space="0" w:color="131313"/>
              <w:right w:val="single" w:sz="6" w:space="0" w:color="131313"/>
            </w:tcBorders>
            <w:hideMark/>
          </w:tcPr>
          <w:p w:rsidR="009043B7" w:rsidRPr="009043B7" w:rsidRDefault="009043B7">
            <w:pPr>
              <w:jc w:val="both"/>
              <w:rPr>
                <w:sz w:val="24"/>
                <w:szCs w:val="24"/>
              </w:rPr>
            </w:pPr>
            <w:r w:rsidRPr="009043B7">
              <w:rPr>
                <w:sz w:val="24"/>
                <w:szCs w:val="24"/>
              </w:rPr>
              <w:t>Кочетовское сельское поселение</w:t>
            </w:r>
          </w:p>
        </w:tc>
        <w:tc>
          <w:tcPr>
            <w:tcW w:w="1438" w:type="dxa"/>
            <w:tcBorders>
              <w:top w:val="single" w:sz="6" w:space="0" w:color="131313"/>
              <w:left w:val="single" w:sz="6" w:space="0" w:color="131313"/>
              <w:bottom w:val="single" w:sz="6" w:space="0" w:color="131313"/>
              <w:right w:val="single" w:sz="6" w:space="0" w:color="131313"/>
            </w:tcBorders>
            <w:hideMark/>
          </w:tcPr>
          <w:p w:rsidR="009043B7" w:rsidRPr="009043B7" w:rsidRDefault="009043B7">
            <w:pPr>
              <w:jc w:val="both"/>
              <w:rPr>
                <w:sz w:val="24"/>
                <w:szCs w:val="24"/>
              </w:rPr>
            </w:pPr>
            <w:r w:rsidRPr="009043B7">
              <w:rPr>
                <w:sz w:val="24"/>
                <w:szCs w:val="24"/>
              </w:rPr>
              <w:t>1251</w:t>
            </w:r>
          </w:p>
        </w:tc>
        <w:tc>
          <w:tcPr>
            <w:tcW w:w="1419" w:type="dxa"/>
            <w:tcBorders>
              <w:top w:val="single" w:sz="6" w:space="0" w:color="131313"/>
              <w:left w:val="single" w:sz="6" w:space="0" w:color="131313"/>
              <w:bottom w:val="single" w:sz="6" w:space="0" w:color="131313"/>
              <w:right w:val="single" w:sz="6" w:space="0" w:color="131313"/>
            </w:tcBorders>
          </w:tcPr>
          <w:p w:rsidR="009043B7" w:rsidRPr="009043B7" w:rsidRDefault="009043B7">
            <w:pPr>
              <w:jc w:val="both"/>
              <w:rPr>
                <w:sz w:val="24"/>
                <w:szCs w:val="24"/>
              </w:rPr>
            </w:pPr>
          </w:p>
        </w:tc>
        <w:tc>
          <w:tcPr>
            <w:tcW w:w="1433" w:type="dxa"/>
            <w:tcBorders>
              <w:top w:val="single" w:sz="6" w:space="0" w:color="131313"/>
              <w:left w:val="single" w:sz="6" w:space="0" w:color="131313"/>
              <w:bottom w:val="single" w:sz="6" w:space="0" w:color="131313"/>
              <w:right w:val="single" w:sz="6" w:space="0" w:color="131313"/>
            </w:tcBorders>
            <w:hideMark/>
          </w:tcPr>
          <w:p w:rsidR="009043B7" w:rsidRPr="009043B7" w:rsidRDefault="009043B7">
            <w:pPr>
              <w:jc w:val="both"/>
              <w:rPr>
                <w:sz w:val="24"/>
                <w:szCs w:val="24"/>
              </w:rPr>
            </w:pPr>
            <w:r w:rsidRPr="009043B7">
              <w:rPr>
                <w:sz w:val="24"/>
                <w:szCs w:val="24"/>
              </w:rPr>
              <w:t>1251</w:t>
            </w:r>
          </w:p>
        </w:tc>
      </w:tr>
      <w:tr w:rsidR="009043B7" w:rsidTr="009043B7">
        <w:trPr>
          <w:trHeight w:val="306"/>
        </w:trPr>
        <w:tc>
          <w:tcPr>
            <w:tcW w:w="5811" w:type="dxa"/>
            <w:tcBorders>
              <w:top w:val="single" w:sz="6" w:space="0" w:color="131313"/>
              <w:left w:val="single" w:sz="6" w:space="0" w:color="131313"/>
              <w:bottom w:val="single" w:sz="6" w:space="0" w:color="131313"/>
              <w:right w:val="single" w:sz="6" w:space="0" w:color="131313"/>
            </w:tcBorders>
            <w:hideMark/>
          </w:tcPr>
          <w:p w:rsidR="009043B7" w:rsidRPr="009043B7" w:rsidRDefault="009043B7">
            <w:pPr>
              <w:jc w:val="both"/>
              <w:rPr>
                <w:sz w:val="24"/>
                <w:szCs w:val="24"/>
              </w:rPr>
            </w:pPr>
            <w:r w:rsidRPr="009043B7">
              <w:rPr>
                <w:sz w:val="24"/>
                <w:szCs w:val="24"/>
              </w:rPr>
              <w:t>Русско-Паевское сельское поселение</w:t>
            </w:r>
          </w:p>
        </w:tc>
        <w:tc>
          <w:tcPr>
            <w:tcW w:w="1438" w:type="dxa"/>
            <w:tcBorders>
              <w:top w:val="single" w:sz="6" w:space="0" w:color="131313"/>
              <w:left w:val="single" w:sz="6" w:space="0" w:color="131313"/>
              <w:bottom w:val="single" w:sz="6" w:space="0" w:color="131313"/>
              <w:right w:val="single" w:sz="6" w:space="0" w:color="131313"/>
            </w:tcBorders>
            <w:hideMark/>
          </w:tcPr>
          <w:p w:rsidR="009043B7" w:rsidRPr="009043B7" w:rsidRDefault="009043B7">
            <w:pPr>
              <w:jc w:val="both"/>
              <w:rPr>
                <w:sz w:val="24"/>
                <w:szCs w:val="24"/>
              </w:rPr>
            </w:pPr>
            <w:r w:rsidRPr="009043B7">
              <w:rPr>
                <w:sz w:val="24"/>
                <w:szCs w:val="24"/>
              </w:rPr>
              <w:t>727</w:t>
            </w:r>
          </w:p>
        </w:tc>
        <w:tc>
          <w:tcPr>
            <w:tcW w:w="1419" w:type="dxa"/>
            <w:tcBorders>
              <w:top w:val="single" w:sz="6" w:space="0" w:color="131313"/>
              <w:left w:val="single" w:sz="6" w:space="0" w:color="131313"/>
              <w:bottom w:val="single" w:sz="6" w:space="0" w:color="131313"/>
              <w:right w:val="single" w:sz="6" w:space="0" w:color="131313"/>
            </w:tcBorders>
            <w:hideMark/>
          </w:tcPr>
          <w:p w:rsidR="009043B7" w:rsidRPr="009043B7" w:rsidRDefault="009043B7">
            <w:pPr>
              <w:jc w:val="both"/>
              <w:rPr>
                <w:sz w:val="24"/>
                <w:szCs w:val="24"/>
              </w:rPr>
            </w:pPr>
            <w:r w:rsidRPr="009043B7">
              <w:rPr>
                <w:sz w:val="24"/>
                <w:szCs w:val="24"/>
              </w:rPr>
              <w:t>-</w:t>
            </w:r>
          </w:p>
        </w:tc>
        <w:tc>
          <w:tcPr>
            <w:tcW w:w="1433" w:type="dxa"/>
            <w:tcBorders>
              <w:top w:val="single" w:sz="6" w:space="0" w:color="131313"/>
              <w:left w:val="single" w:sz="6" w:space="0" w:color="131313"/>
              <w:bottom w:val="single" w:sz="6" w:space="0" w:color="131313"/>
              <w:right w:val="single" w:sz="6" w:space="0" w:color="131313"/>
            </w:tcBorders>
            <w:hideMark/>
          </w:tcPr>
          <w:p w:rsidR="009043B7" w:rsidRPr="009043B7" w:rsidRDefault="009043B7">
            <w:pPr>
              <w:jc w:val="both"/>
              <w:rPr>
                <w:sz w:val="24"/>
                <w:szCs w:val="24"/>
              </w:rPr>
            </w:pPr>
            <w:r w:rsidRPr="009043B7">
              <w:rPr>
                <w:sz w:val="24"/>
                <w:szCs w:val="24"/>
              </w:rPr>
              <w:t>727</w:t>
            </w:r>
          </w:p>
        </w:tc>
      </w:tr>
      <w:tr w:rsidR="009043B7" w:rsidTr="009043B7">
        <w:trPr>
          <w:trHeight w:val="315"/>
        </w:trPr>
        <w:tc>
          <w:tcPr>
            <w:tcW w:w="5811" w:type="dxa"/>
            <w:tcBorders>
              <w:top w:val="single" w:sz="6" w:space="0" w:color="131313"/>
              <w:left w:val="single" w:sz="6" w:space="0" w:color="131313"/>
              <w:bottom w:val="single" w:sz="6" w:space="0" w:color="131313"/>
              <w:right w:val="single" w:sz="6" w:space="0" w:color="131313"/>
            </w:tcBorders>
            <w:hideMark/>
          </w:tcPr>
          <w:p w:rsidR="009043B7" w:rsidRPr="009043B7" w:rsidRDefault="009043B7">
            <w:pPr>
              <w:jc w:val="both"/>
              <w:rPr>
                <w:sz w:val="24"/>
                <w:szCs w:val="24"/>
              </w:rPr>
            </w:pPr>
            <w:r w:rsidRPr="009043B7">
              <w:rPr>
                <w:sz w:val="24"/>
                <w:szCs w:val="24"/>
              </w:rPr>
              <w:t>Сиалеевско-Пятинское сельское поселение</w:t>
            </w:r>
          </w:p>
        </w:tc>
        <w:tc>
          <w:tcPr>
            <w:tcW w:w="1438" w:type="dxa"/>
            <w:tcBorders>
              <w:top w:val="single" w:sz="6" w:space="0" w:color="131313"/>
              <w:left w:val="single" w:sz="6" w:space="0" w:color="131313"/>
              <w:bottom w:val="single" w:sz="6" w:space="0" w:color="131313"/>
              <w:right w:val="single" w:sz="6" w:space="0" w:color="131313"/>
            </w:tcBorders>
            <w:hideMark/>
          </w:tcPr>
          <w:p w:rsidR="009043B7" w:rsidRPr="009043B7" w:rsidRDefault="009043B7">
            <w:pPr>
              <w:jc w:val="both"/>
              <w:rPr>
                <w:sz w:val="24"/>
                <w:szCs w:val="24"/>
              </w:rPr>
            </w:pPr>
            <w:r w:rsidRPr="009043B7">
              <w:rPr>
                <w:sz w:val="24"/>
                <w:szCs w:val="24"/>
              </w:rPr>
              <w:t>1077</w:t>
            </w:r>
          </w:p>
        </w:tc>
        <w:tc>
          <w:tcPr>
            <w:tcW w:w="1419" w:type="dxa"/>
            <w:tcBorders>
              <w:top w:val="single" w:sz="6" w:space="0" w:color="131313"/>
              <w:left w:val="single" w:sz="6" w:space="0" w:color="131313"/>
              <w:bottom w:val="single" w:sz="6" w:space="0" w:color="131313"/>
              <w:right w:val="single" w:sz="6" w:space="0" w:color="131313"/>
            </w:tcBorders>
            <w:hideMark/>
          </w:tcPr>
          <w:p w:rsidR="009043B7" w:rsidRPr="009043B7" w:rsidRDefault="009043B7">
            <w:pPr>
              <w:jc w:val="both"/>
              <w:rPr>
                <w:sz w:val="24"/>
                <w:szCs w:val="24"/>
              </w:rPr>
            </w:pPr>
            <w:r w:rsidRPr="009043B7">
              <w:rPr>
                <w:sz w:val="24"/>
                <w:szCs w:val="24"/>
              </w:rPr>
              <w:t>-</w:t>
            </w:r>
          </w:p>
        </w:tc>
        <w:tc>
          <w:tcPr>
            <w:tcW w:w="1433" w:type="dxa"/>
            <w:tcBorders>
              <w:top w:val="single" w:sz="6" w:space="0" w:color="131313"/>
              <w:left w:val="single" w:sz="6" w:space="0" w:color="131313"/>
              <w:bottom w:val="single" w:sz="6" w:space="0" w:color="131313"/>
              <w:right w:val="single" w:sz="6" w:space="0" w:color="131313"/>
            </w:tcBorders>
            <w:hideMark/>
          </w:tcPr>
          <w:p w:rsidR="009043B7" w:rsidRPr="009043B7" w:rsidRDefault="009043B7">
            <w:pPr>
              <w:jc w:val="both"/>
              <w:rPr>
                <w:sz w:val="24"/>
                <w:szCs w:val="24"/>
              </w:rPr>
            </w:pPr>
            <w:r w:rsidRPr="009043B7">
              <w:rPr>
                <w:sz w:val="24"/>
                <w:szCs w:val="24"/>
              </w:rPr>
              <w:t>1077</w:t>
            </w:r>
          </w:p>
        </w:tc>
      </w:tr>
      <w:tr w:rsidR="009043B7" w:rsidTr="009043B7">
        <w:trPr>
          <w:trHeight w:val="320"/>
        </w:trPr>
        <w:tc>
          <w:tcPr>
            <w:tcW w:w="5811" w:type="dxa"/>
            <w:tcBorders>
              <w:top w:val="single" w:sz="6" w:space="0" w:color="131313"/>
              <w:left w:val="single" w:sz="6" w:space="0" w:color="131313"/>
              <w:bottom w:val="single" w:sz="6" w:space="0" w:color="131313"/>
              <w:right w:val="single" w:sz="6" w:space="0" w:color="131313"/>
            </w:tcBorders>
            <w:hideMark/>
          </w:tcPr>
          <w:p w:rsidR="009043B7" w:rsidRPr="009043B7" w:rsidRDefault="009043B7">
            <w:pPr>
              <w:jc w:val="both"/>
              <w:rPr>
                <w:sz w:val="24"/>
                <w:szCs w:val="24"/>
              </w:rPr>
            </w:pPr>
            <w:r w:rsidRPr="009043B7">
              <w:rPr>
                <w:sz w:val="24"/>
                <w:szCs w:val="24"/>
              </w:rPr>
              <w:t>Нововерхисское сельское поселение</w:t>
            </w:r>
          </w:p>
        </w:tc>
        <w:tc>
          <w:tcPr>
            <w:tcW w:w="1438" w:type="dxa"/>
            <w:tcBorders>
              <w:top w:val="single" w:sz="6" w:space="0" w:color="131313"/>
              <w:left w:val="single" w:sz="6" w:space="0" w:color="131313"/>
              <w:bottom w:val="single" w:sz="6" w:space="0" w:color="131313"/>
              <w:right w:val="single" w:sz="6" w:space="0" w:color="131313"/>
            </w:tcBorders>
            <w:hideMark/>
          </w:tcPr>
          <w:p w:rsidR="009043B7" w:rsidRPr="009043B7" w:rsidRDefault="009043B7">
            <w:pPr>
              <w:jc w:val="both"/>
              <w:rPr>
                <w:sz w:val="24"/>
                <w:szCs w:val="24"/>
              </w:rPr>
            </w:pPr>
            <w:r w:rsidRPr="009043B7">
              <w:rPr>
                <w:sz w:val="24"/>
                <w:szCs w:val="24"/>
              </w:rPr>
              <w:t>641</w:t>
            </w:r>
          </w:p>
        </w:tc>
        <w:tc>
          <w:tcPr>
            <w:tcW w:w="1419" w:type="dxa"/>
            <w:tcBorders>
              <w:top w:val="single" w:sz="6" w:space="0" w:color="131313"/>
              <w:left w:val="single" w:sz="6" w:space="0" w:color="131313"/>
              <w:bottom w:val="single" w:sz="6" w:space="0" w:color="131313"/>
              <w:right w:val="single" w:sz="6" w:space="0" w:color="131313"/>
            </w:tcBorders>
          </w:tcPr>
          <w:p w:rsidR="009043B7" w:rsidRPr="009043B7" w:rsidRDefault="009043B7">
            <w:pPr>
              <w:jc w:val="both"/>
              <w:rPr>
                <w:sz w:val="24"/>
                <w:szCs w:val="24"/>
              </w:rPr>
            </w:pPr>
          </w:p>
        </w:tc>
        <w:tc>
          <w:tcPr>
            <w:tcW w:w="1433" w:type="dxa"/>
            <w:tcBorders>
              <w:top w:val="single" w:sz="6" w:space="0" w:color="131313"/>
              <w:left w:val="single" w:sz="6" w:space="0" w:color="131313"/>
              <w:bottom w:val="single" w:sz="6" w:space="0" w:color="131313"/>
              <w:right w:val="single" w:sz="6" w:space="0" w:color="131313"/>
            </w:tcBorders>
            <w:hideMark/>
          </w:tcPr>
          <w:p w:rsidR="009043B7" w:rsidRPr="009043B7" w:rsidRDefault="009043B7">
            <w:pPr>
              <w:jc w:val="both"/>
              <w:rPr>
                <w:sz w:val="24"/>
                <w:szCs w:val="24"/>
              </w:rPr>
            </w:pPr>
            <w:r w:rsidRPr="009043B7">
              <w:rPr>
                <w:sz w:val="24"/>
                <w:szCs w:val="24"/>
              </w:rPr>
              <w:t>641</w:t>
            </w:r>
          </w:p>
        </w:tc>
      </w:tr>
    </w:tbl>
    <w:p w:rsidR="009043B7" w:rsidRPr="009043B7" w:rsidRDefault="009043B7" w:rsidP="009043B7">
      <w:pPr>
        <w:ind w:firstLine="709"/>
        <w:jc w:val="both"/>
      </w:pPr>
      <w:r w:rsidRPr="009043B7">
        <w:t xml:space="preserve">За 12 месяцев 2020 года отделом ЗАГС </w:t>
      </w:r>
      <w:r w:rsidRPr="009043B7">
        <w:tab/>
        <w:t>Администрации Инсарского муниципального района было зарегистрировано 36 актов гражданского состояния.</w:t>
      </w:r>
    </w:p>
    <w:p w:rsidR="009043B7" w:rsidRPr="009043B7" w:rsidRDefault="009043B7" w:rsidP="009043B7">
      <w:pPr>
        <w:jc w:val="both"/>
      </w:pPr>
      <w:r w:rsidRPr="009043B7">
        <w:t>Рождаемость является основным из показателей воспроизводства населения. В 2020 году зарегистрировано родившихся 49 человек и умерших 269 человек.</w:t>
      </w:r>
    </w:p>
    <w:p w:rsidR="009043B7" w:rsidRPr="009043B7" w:rsidRDefault="009043B7" w:rsidP="009043B7">
      <w:pPr>
        <w:ind w:firstLine="709"/>
        <w:jc w:val="both"/>
      </w:pPr>
      <w:r w:rsidRPr="009043B7">
        <w:t>На территории Инсарского муниципального района действуют 11 ФАПов.</w:t>
      </w:r>
    </w:p>
    <w:p w:rsidR="009043B7" w:rsidRPr="009043B7" w:rsidRDefault="009043B7" w:rsidP="009043B7">
      <w:pPr>
        <w:jc w:val="both"/>
      </w:pPr>
    </w:p>
    <w:p w:rsidR="009043B7" w:rsidRPr="009043B7" w:rsidRDefault="009043B7" w:rsidP="009043B7">
      <w:pPr>
        <w:jc w:val="center"/>
      </w:pPr>
      <w:r w:rsidRPr="009043B7">
        <w:t>Цели, задачи, целевые показатели (индикаторы) эффективности</w:t>
      </w:r>
    </w:p>
    <w:p w:rsidR="009043B7" w:rsidRPr="009043B7" w:rsidRDefault="009043B7" w:rsidP="009043B7">
      <w:pPr>
        <w:jc w:val="center"/>
      </w:pPr>
      <w:r w:rsidRPr="009043B7">
        <w:t>реализации программы</w:t>
      </w:r>
    </w:p>
    <w:p w:rsidR="009043B7" w:rsidRPr="009043B7" w:rsidRDefault="009043B7" w:rsidP="009043B7">
      <w:pPr>
        <w:jc w:val="center"/>
      </w:pPr>
    </w:p>
    <w:p w:rsidR="009043B7" w:rsidRPr="009043B7" w:rsidRDefault="009043B7" w:rsidP="009043B7">
      <w:pPr>
        <w:ind w:firstLine="709"/>
        <w:jc w:val="both"/>
      </w:pPr>
      <w:r w:rsidRPr="009043B7">
        <w:lastRenderedPageBreak/>
        <w:t>Основной целью Программы является снижение смертности трудоспособного населения Инсарского муниципального района и мотивирование граждан к ведению здорового образа жизни.</w:t>
      </w:r>
    </w:p>
    <w:p w:rsidR="009043B7" w:rsidRPr="009043B7" w:rsidRDefault="009043B7" w:rsidP="009043B7">
      <w:pPr>
        <w:ind w:firstLine="709"/>
        <w:jc w:val="both"/>
      </w:pPr>
      <w:r w:rsidRPr="009043B7">
        <w:t>Для достижения данной цели в 2021 - 2024 годах необходимо решить следующие основные задачи:</w:t>
      </w:r>
    </w:p>
    <w:p w:rsidR="009043B7" w:rsidRPr="009043B7" w:rsidRDefault="009043B7" w:rsidP="009043B7">
      <w:pPr>
        <w:ind w:firstLine="709"/>
        <w:jc w:val="both"/>
      </w:pPr>
      <w:r w:rsidRPr="009043B7">
        <w:t>формирование среды, способствующей ведению гражданами здорового образа жизни;</w:t>
      </w:r>
    </w:p>
    <w:p w:rsidR="009043B7" w:rsidRPr="009043B7" w:rsidRDefault="009043B7" w:rsidP="009043B7">
      <w:pPr>
        <w:ind w:firstLine="709"/>
        <w:jc w:val="both"/>
      </w:pPr>
      <w:r w:rsidRPr="009043B7">
        <w:t>мотивирование граждан к ведению здорового образа жизни посредством проведения информационно-коммуникационных кампаний, а также вовлечения граждан в мероприятия по укреплению общественного здоровья (в том числе снижению употребления алкоголя, табака, наркотических и психотропных веществ)</w:t>
      </w:r>
      <w:proofErr w:type="gramStart"/>
      <w:r w:rsidRPr="009043B7">
        <w:t>;у</w:t>
      </w:r>
      <w:proofErr w:type="gramEnd"/>
      <w:r w:rsidRPr="009043B7">
        <w:t>величение охвата населения профилактическими мероприятиями, направленными на снижение распространенности неинфекционных и инфекционных заболеваний;</w:t>
      </w:r>
    </w:p>
    <w:p w:rsidR="009043B7" w:rsidRPr="009043B7" w:rsidRDefault="009043B7" w:rsidP="009043B7">
      <w:pPr>
        <w:ind w:firstLine="709"/>
        <w:jc w:val="both"/>
      </w:pPr>
      <w:r w:rsidRPr="009043B7">
        <w:t>увеличение доли населения, ведущего здоровый образ жизни.</w:t>
      </w:r>
    </w:p>
    <w:p w:rsidR="009043B7" w:rsidRPr="009043B7" w:rsidRDefault="009043B7" w:rsidP="009043B7">
      <w:pPr>
        <w:ind w:firstLine="709"/>
        <w:jc w:val="both"/>
      </w:pPr>
      <w:r w:rsidRPr="009043B7">
        <w:t>В результате реализации Программы к 2024 году предполагается:</w:t>
      </w:r>
    </w:p>
    <w:p w:rsidR="009043B7" w:rsidRPr="009043B7" w:rsidRDefault="009043B7" w:rsidP="009043B7">
      <w:pPr>
        <w:ind w:firstLine="709"/>
        <w:jc w:val="both"/>
      </w:pPr>
      <w:r w:rsidRPr="009043B7">
        <w:t>уменьшение розничной продажи алкогольной продукции на душу населения;</w:t>
      </w:r>
    </w:p>
    <w:p w:rsidR="009043B7" w:rsidRPr="009043B7" w:rsidRDefault="009043B7" w:rsidP="009043B7">
      <w:pPr>
        <w:ind w:firstLine="709"/>
        <w:jc w:val="both"/>
      </w:pPr>
      <w:r w:rsidRPr="009043B7">
        <w:t>уменьшение смертности мужчин в возрасте 16-59 лет;</w:t>
      </w:r>
    </w:p>
    <w:p w:rsidR="009043B7" w:rsidRPr="009043B7" w:rsidRDefault="009043B7" w:rsidP="009043B7">
      <w:pPr>
        <w:ind w:firstLine="709"/>
        <w:jc w:val="both"/>
      </w:pPr>
      <w:r w:rsidRPr="009043B7">
        <w:t>уменьшение смертности женщин в возрасте 16-54 лет;</w:t>
      </w:r>
    </w:p>
    <w:p w:rsidR="009043B7" w:rsidRPr="009043B7" w:rsidRDefault="009043B7" w:rsidP="009043B7">
      <w:pPr>
        <w:ind w:firstLine="709"/>
        <w:jc w:val="both"/>
      </w:pPr>
      <w:r w:rsidRPr="009043B7">
        <w:t>увеличение доли населения, ведущего здоровый образ жизни, от общей численности жителей города.</w:t>
      </w:r>
    </w:p>
    <w:p w:rsidR="009043B7" w:rsidRPr="009043B7" w:rsidRDefault="009043B7" w:rsidP="009043B7">
      <w:pPr>
        <w:ind w:firstLine="709"/>
        <w:jc w:val="both"/>
      </w:pPr>
      <w:r w:rsidRPr="009043B7">
        <w:t>Основными</w:t>
      </w:r>
      <w:r w:rsidRPr="009043B7">
        <w:tab/>
        <w:t>показателями,</w:t>
      </w:r>
      <w:r w:rsidRPr="009043B7">
        <w:tab/>
        <w:t>позволяющими</w:t>
      </w:r>
      <w:r w:rsidRPr="009043B7">
        <w:tab/>
        <w:t>оценивать</w:t>
      </w:r>
      <w:r w:rsidRPr="009043B7">
        <w:tab/>
        <w:t>ход</w:t>
      </w:r>
      <w:r w:rsidRPr="009043B7">
        <w:tab/>
        <w:t>реализации Программы, являются:</w:t>
      </w:r>
    </w:p>
    <w:p w:rsidR="009043B7" w:rsidRPr="009043B7" w:rsidRDefault="009043B7" w:rsidP="009043B7">
      <w:pPr>
        <w:ind w:firstLine="709"/>
        <w:jc w:val="both"/>
      </w:pPr>
      <w:r w:rsidRPr="009043B7">
        <w:t>снижение к 2024 году смертности мужчин в возрасте 16-59 лет;</w:t>
      </w:r>
    </w:p>
    <w:p w:rsidR="009043B7" w:rsidRPr="009043B7" w:rsidRDefault="009043B7" w:rsidP="009043B7">
      <w:pPr>
        <w:ind w:firstLine="709"/>
        <w:jc w:val="both"/>
      </w:pPr>
      <w:r w:rsidRPr="009043B7">
        <w:t>снижение к 2024 году смертности женщин в возрасте 16-54 лет;</w:t>
      </w:r>
    </w:p>
    <w:p w:rsidR="009043B7" w:rsidRPr="009043B7" w:rsidRDefault="009043B7" w:rsidP="009043B7">
      <w:pPr>
        <w:ind w:firstLine="709"/>
        <w:jc w:val="both"/>
      </w:pPr>
      <w:r w:rsidRPr="009043B7">
        <w:t>снижения розничных продаж алкогольной продукции на душу населения;</w:t>
      </w:r>
    </w:p>
    <w:p w:rsidR="009043B7" w:rsidRPr="009043B7" w:rsidRDefault="009043B7" w:rsidP="009043B7">
      <w:pPr>
        <w:ind w:firstLine="709"/>
        <w:jc w:val="both"/>
      </w:pPr>
      <w:r w:rsidRPr="009043B7">
        <w:t>увеличение доли населения, ведущего здоровый образ жизни.</w:t>
      </w:r>
    </w:p>
    <w:p w:rsidR="009043B7" w:rsidRPr="009043B7" w:rsidRDefault="009043B7" w:rsidP="009043B7">
      <w:pPr>
        <w:jc w:val="both"/>
      </w:pPr>
    </w:p>
    <w:p w:rsidR="009043B7" w:rsidRPr="009043B7" w:rsidRDefault="009043B7" w:rsidP="009043B7">
      <w:pPr>
        <w:jc w:val="center"/>
      </w:pPr>
      <w:r w:rsidRPr="009043B7">
        <w:t>Обобщенная характеристика основных мероприятий и мероприятий программы</w:t>
      </w:r>
    </w:p>
    <w:p w:rsidR="009043B7" w:rsidRPr="009043B7" w:rsidRDefault="009043B7" w:rsidP="009043B7">
      <w:pPr>
        <w:jc w:val="both"/>
      </w:pPr>
    </w:p>
    <w:p w:rsidR="009043B7" w:rsidRPr="009043B7" w:rsidRDefault="009043B7" w:rsidP="009043B7">
      <w:pPr>
        <w:ind w:firstLine="709"/>
        <w:jc w:val="both"/>
      </w:pPr>
      <w:r w:rsidRPr="009043B7">
        <w:t>Мероприятия по реализации Программы систематизированы по приоритетным направлениям в сфере укрепления общественного здоровья:</w:t>
      </w:r>
    </w:p>
    <w:p w:rsidR="009043B7" w:rsidRPr="009043B7" w:rsidRDefault="009043B7" w:rsidP="009043B7">
      <w:pPr>
        <w:ind w:firstLine="709"/>
        <w:jc w:val="both"/>
      </w:pPr>
      <w:r w:rsidRPr="009043B7">
        <w:t>создание условий способствующих сохранению здоровья населения на протяжении всей жизни;</w:t>
      </w:r>
    </w:p>
    <w:p w:rsidR="009043B7" w:rsidRPr="009043B7" w:rsidRDefault="009043B7" w:rsidP="009043B7">
      <w:pPr>
        <w:ind w:firstLine="709"/>
        <w:jc w:val="both"/>
      </w:pPr>
      <w:r w:rsidRPr="009043B7">
        <w:t>система мер по формированию ответственного отношения к здоровью у населения;</w:t>
      </w:r>
    </w:p>
    <w:p w:rsidR="009043B7" w:rsidRPr="009043B7" w:rsidRDefault="009043B7" w:rsidP="009043B7">
      <w:pPr>
        <w:ind w:firstLine="709"/>
        <w:jc w:val="both"/>
      </w:pPr>
      <w:r w:rsidRPr="009043B7">
        <w:t>профилактика инфекционных (ВИЧ-инфекция и туберкулез) и неинфекционных социально значимых заболеваний, снижение смертности населения;</w:t>
      </w:r>
    </w:p>
    <w:p w:rsidR="009043B7" w:rsidRPr="009043B7" w:rsidRDefault="009043B7" w:rsidP="009043B7">
      <w:pPr>
        <w:ind w:firstLine="709"/>
        <w:jc w:val="both"/>
      </w:pPr>
      <w:r w:rsidRPr="009043B7">
        <w:t>мониторинг здоровья населения, оценка эффективности проводимых мероприятий;</w:t>
      </w:r>
    </w:p>
    <w:p w:rsidR="009043B7" w:rsidRPr="009043B7" w:rsidRDefault="009043B7" w:rsidP="009043B7">
      <w:pPr>
        <w:ind w:firstLine="709"/>
        <w:jc w:val="both"/>
      </w:pPr>
      <w:r w:rsidRPr="009043B7">
        <w:t>информационно-методическое сопровождение программы.</w:t>
      </w:r>
    </w:p>
    <w:p w:rsidR="009043B7" w:rsidRPr="009043B7" w:rsidRDefault="009043B7" w:rsidP="009043B7">
      <w:pPr>
        <w:ind w:firstLine="709"/>
        <w:jc w:val="both"/>
      </w:pPr>
      <w:r w:rsidRPr="009043B7">
        <w:t>Реализация Программы запланирована в 4 этапа в течение 2021 - 2024 годов:</w:t>
      </w:r>
    </w:p>
    <w:p w:rsidR="009043B7" w:rsidRPr="009043B7" w:rsidRDefault="009043B7" w:rsidP="009043B7">
      <w:pPr>
        <w:ind w:firstLine="709"/>
        <w:jc w:val="both"/>
      </w:pPr>
      <w:r w:rsidRPr="009043B7">
        <w:t>этап - 2021 год;</w:t>
      </w:r>
    </w:p>
    <w:p w:rsidR="009043B7" w:rsidRPr="009043B7" w:rsidRDefault="009043B7" w:rsidP="009043B7">
      <w:pPr>
        <w:ind w:firstLine="709"/>
        <w:jc w:val="both"/>
      </w:pPr>
      <w:r w:rsidRPr="009043B7">
        <w:t>этап - 2022 год;</w:t>
      </w:r>
    </w:p>
    <w:p w:rsidR="009043B7" w:rsidRPr="009043B7" w:rsidRDefault="009043B7" w:rsidP="009043B7">
      <w:pPr>
        <w:ind w:firstLine="709"/>
        <w:jc w:val="both"/>
      </w:pPr>
      <w:r w:rsidRPr="009043B7">
        <w:t>этап - 2023 год;</w:t>
      </w:r>
    </w:p>
    <w:p w:rsidR="009043B7" w:rsidRPr="009043B7" w:rsidRDefault="009043B7" w:rsidP="009043B7">
      <w:pPr>
        <w:ind w:firstLine="709"/>
        <w:jc w:val="both"/>
      </w:pPr>
      <w:r w:rsidRPr="009043B7">
        <w:t>этап - 2024 год.</w:t>
      </w:r>
    </w:p>
    <w:p w:rsidR="009043B7" w:rsidRPr="009043B7" w:rsidRDefault="009043B7" w:rsidP="009043B7">
      <w:pPr>
        <w:ind w:firstLine="709"/>
        <w:jc w:val="both"/>
      </w:pPr>
      <w:r w:rsidRPr="009043B7">
        <w:t>В течение года в Инсарском муниципальном районе проводятся различные спортивные мероприятия, такие как Лыжня России, турниры по футболу и мини футболу, легкоатлетический кросс, соревнования по спортивной ходьбе, турниры по хоккею, волейболу, борьбе.</w:t>
      </w:r>
    </w:p>
    <w:p w:rsidR="009043B7" w:rsidRPr="009043B7" w:rsidRDefault="009043B7" w:rsidP="009043B7">
      <w:pPr>
        <w:ind w:firstLine="709"/>
        <w:jc w:val="both"/>
      </w:pPr>
      <w:r w:rsidRPr="009043B7">
        <w:t>Различные кружки: танцевальные, художественная гимнастика пропагандируется не только спорт, но и здоровый образ жизни.</w:t>
      </w:r>
    </w:p>
    <w:p w:rsidR="009043B7" w:rsidRPr="009043B7" w:rsidRDefault="009043B7" w:rsidP="009043B7">
      <w:pPr>
        <w:ind w:firstLine="709"/>
        <w:jc w:val="both"/>
      </w:pPr>
      <w:r w:rsidRPr="009043B7">
        <w:t>На базе ГКУ «Соцзащита населения по Инсарскому району (межрайонная)» для пожилого возраста организованны группы скандинавской ходьбы по 10 человек:</w:t>
      </w:r>
    </w:p>
    <w:p w:rsidR="009043B7" w:rsidRPr="009043B7" w:rsidRDefault="009043B7" w:rsidP="009043B7">
      <w:pPr>
        <w:ind w:firstLine="709"/>
        <w:jc w:val="both"/>
      </w:pPr>
      <w:r w:rsidRPr="009043B7">
        <w:t>«Активное долголетие» и «Крепкое долголетие». Имеются тренажерный зал и</w:t>
      </w:r>
    </w:p>
    <w:p w:rsidR="009043B7" w:rsidRPr="009043B7" w:rsidRDefault="009043B7" w:rsidP="009043B7">
      <w:pPr>
        <w:ind w:firstLine="709"/>
        <w:jc w:val="both"/>
      </w:pPr>
      <w:r w:rsidRPr="009043B7">
        <w:t>Положительный эффект имеет программа установки малобюджетных спортивных площадок, уличных тренажеров. В г. Инсар установлены спортивн</w:t>
      </w:r>
      <w:proofErr w:type="gramStart"/>
      <w:r w:rsidRPr="009043B7">
        <w:t>о-</w:t>
      </w:r>
      <w:proofErr w:type="gramEnd"/>
      <w:r w:rsidRPr="009043B7">
        <w:t xml:space="preserve"> гимнастические комплексы </w:t>
      </w:r>
      <w:r w:rsidRPr="009043B7">
        <w:lastRenderedPageBreak/>
        <w:t>для сдачи ГТО, построена площадка с искусственный покрытием на территории МБОУ «Инсарская средняя общеобразовательная школа</w:t>
      </w:r>
    </w:p>
    <w:p w:rsidR="009043B7" w:rsidRPr="009043B7" w:rsidRDefault="009043B7" w:rsidP="009043B7">
      <w:pPr>
        <w:ind w:firstLine="709"/>
        <w:jc w:val="both"/>
      </w:pPr>
      <w:r w:rsidRPr="009043B7">
        <w:t>№1», а также функционирует медовый дворец и стадион с искусственным покрытием. Спортивные сооружения доступны для всех категорий населения.</w:t>
      </w:r>
    </w:p>
    <w:p w:rsidR="009043B7" w:rsidRPr="009043B7" w:rsidRDefault="009043B7" w:rsidP="009043B7">
      <w:pPr>
        <w:ind w:firstLine="709"/>
        <w:jc w:val="both"/>
      </w:pPr>
      <w:r w:rsidRPr="009043B7">
        <w:t>Работа по строительству, реконструкции и капитальному ремонту спортивных объектов и сооружений осуществляется в рамках реализации муниципальной программы развития физической культуры и спорта.</w:t>
      </w:r>
    </w:p>
    <w:p w:rsidR="009043B7" w:rsidRPr="009043B7" w:rsidRDefault="009043B7" w:rsidP="009043B7">
      <w:pPr>
        <w:ind w:firstLine="709"/>
        <w:jc w:val="both"/>
      </w:pPr>
      <w:r w:rsidRPr="009043B7">
        <w:t>Во всех общеобразовательных учреждениях проведены капитальные ремонты спортивных залов.</w:t>
      </w:r>
    </w:p>
    <w:p w:rsidR="009043B7" w:rsidRPr="009043B7" w:rsidRDefault="009043B7" w:rsidP="009043B7">
      <w:pPr>
        <w:ind w:firstLine="709"/>
        <w:jc w:val="both"/>
      </w:pPr>
      <w:r w:rsidRPr="009043B7">
        <w:t>Создание условий для занятий физической культурой и спортом способствует увеличению доли населения района, систематически занимающегося физической культурой и спортом, в общей численности населения в возрасте от 3 до 79 лет:</w:t>
      </w:r>
    </w:p>
    <w:p w:rsidR="009043B7" w:rsidRPr="009043B7" w:rsidRDefault="009043B7" w:rsidP="009043B7">
      <w:pPr>
        <w:jc w:val="both"/>
      </w:pPr>
    </w:p>
    <w:tbl>
      <w:tblPr>
        <w:tblStyle w:val="TableNormal"/>
        <w:tblW w:w="10350" w:type="dxa"/>
        <w:tblInd w:w="8" w:type="dxa"/>
        <w:tblBorders>
          <w:top w:val="single" w:sz="6" w:space="0" w:color="131313"/>
          <w:left w:val="single" w:sz="6" w:space="0" w:color="131313"/>
          <w:bottom w:val="single" w:sz="6" w:space="0" w:color="131313"/>
          <w:right w:val="single" w:sz="6" w:space="0" w:color="131313"/>
          <w:insideH w:val="single" w:sz="6" w:space="0" w:color="131313"/>
          <w:insideV w:val="single" w:sz="6" w:space="0" w:color="131313"/>
        </w:tblBorders>
        <w:tblLayout w:type="fixed"/>
        <w:tblLook w:val="01E0"/>
      </w:tblPr>
      <w:tblGrid>
        <w:gridCol w:w="6224"/>
        <w:gridCol w:w="1002"/>
        <w:gridCol w:w="1002"/>
        <w:gridCol w:w="829"/>
        <w:gridCol w:w="1293"/>
      </w:tblGrid>
      <w:tr w:rsidR="009043B7" w:rsidRPr="009043B7" w:rsidTr="009043B7">
        <w:trPr>
          <w:trHeight w:val="311"/>
        </w:trPr>
        <w:tc>
          <w:tcPr>
            <w:tcW w:w="6228" w:type="dxa"/>
            <w:tcBorders>
              <w:top w:val="single" w:sz="6" w:space="0" w:color="131313"/>
              <w:left w:val="single" w:sz="6" w:space="0" w:color="131313"/>
              <w:bottom w:val="single" w:sz="6" w:space="0" w:color="131313"/>
              <w:right w:val="single" w:sz="6" w:space="0" w:color="131313"/>
            </w:tcBorders>
            <w:hideMark/>
          </w:tcPr>
          <w:p w:rsidR="009043B7" w:rsidRPr="009043B7" w:rsidRDefault="009043B7">
            <w:pPr>
              <w:jc w:val="both"/>
              <w:rPr>
                <w:sz w:val="24"/>
                <w:szCs w:val="24"/>
              </w:rPr>
            </w:pPr>
            <w:r w:rsidRPr="009043B7">
              <w:rPr>
                <w:sz w:val="24"/>
                <w:szCs w:val="24"/>
              </w:rPr>
              <w:t>Целевой индикатор</w:t>
            </w:r>
          </w:p>
        </w:tc>
        <w:tc>
          <w:tcPr>
            <w:tcW w:w="1002" w:type="dxa"/>
            <w:tcBorders>
              <w:top w:val="single" w:sz="6" w:space="0" w:color="131313"/>
              <w:left w:val="single" w:sz="6" w:space="0" w:color="131313"/>
              <w:bottom w:val="single" w:sz="6" w:space="0" w:color="131313"/>
              <w:right w:val="single" w:sz="6" w:space="0" w:color="131313"/>
            </w:tcBorders>
            <w:hideMark/>
          </w:tcPr>
          <w:p w:rsidR="009043B7" w:rsidRPr="009043B7" w:rsidRDefault="009043B7">
            <w:pPr>
              <w:jc w:val="both"/>
              <w:rPr>
                <w:sz w:val="24"/>
                <w:szCs w:val="24"/>
              </w:rPr>
            </w:pPr>
            <w:r w:rsidRPr="009043B7">
              <w:rPr>
                <w:sz w:val="24"/>
                <w:szCs w:val="24"/>
              </w:rPr>
              <w:t>2021</w:t>
            </w:r>
          </w:p>
        </w:tc>
        <w:tc>
          <w:tcPr>
            <w:tcW w:w="1002" w:type="dxa"/>
            <w:tcBorders>
              <w:top w:val="single" w:sz="6" w:space="0" w:color="131313"/>
              <w:left w:val="single" w:sz="6" w:space="0" w:color="131313"/>
              <w:bottom w:val="single" w:sz="6" w:space="0" w:color="131313"/>
              <w:right w:val="single" w:sz="6" w:space="0" w:color="131313"/>
            </w:tcBorders>
            <w:hideMark/>
          </w:tcPr>
          <w:p w:rsidR="009043B7" w:rsidRPr="009043B7" w:rsidRDefault="009043B7">
            <w:pPr>
              <w:jc w:val="both"/>
              <w:rPr>
                <w:sz w:val="24"/>
                <w:szCs w:val="24"/>
              </w:rPr>
            </w:pPr>
            <w:r w:rsidRPr="009043B7">
              <w:rPr>
                <w:sz w:val="24"/>
                <w:szCs w:val="24"/>
              </w:rPr>
              <w:t>2022</w:t>
            </w:r>
          </w:p>
        </w:tc>
        <w:tc>
          <w:tcPr>
            <w:tcW w:w="829" w:type="dxa"/>
            <w:tcBorders>
              <w:top w:val="single" w:sz="6" w:space="0" w:color="131313"/>
              <w:left w:val="single" w:sz="6" w:space="0" w:color="131313"/>
              <w:bottom w:val="single" w:sz="6" w:space="0" w:color="131313"/>
              <w:right w:val="single" w:sz="6" w:space="0" w:color="131313"/>
            </w:tcBorders>
            <w:hideMark/>
          </w:tcPr>
          <w:p w:rsidR="009043B7" w:rsidRPr="009043B7" w:rsidRDefault="009043B7">
            <w:pPr>
              <w:jc w:val="both"/>
              <w:rPr>
                <w:sz w:val="24"/>
                <w:szCs w:val="24"/>
              </w:rPr>
            </w:pPr>
            <w:r w:rsidRPr="009043B7">
              <w:rPr>
                <w:sz w:val="24"/>
                <w:szCs w:val="24"/>
              </w:rPr>
              <w:t>2023</w:t>
            </w:r>
          </w:p>
        </w:tc>
        <w:tc>
          <w:tcPr>
            <w:tcW w:w="1294" w:type="dxa"/>
            <w:tcBorders>
              <w:top w:val="single" w:sz="6" w:space="0" w:color="131313"/>
              <w:left w:val="single" w:sz="6" w:space="0" w:color="131313"/>
              <w:bottom w:val="single" w:sz="6" w:space="0" w:color="131313"/>
              <w:right w:val="single" w:sz="6" w:space="0" w:color="131313"/>
            </w:tcBorders>
            <w:hideMark/>
          </w:tcPr>
          <w:p w:rsidR="009043B7" w:rsidRPr="009043B7" w:rsidRDefault="009043B7">
            <w:pPr>
              <w:jc w:val="both"/>
              <w:rPr>
                <w:sz w:val="24"/>
                <w:szCs w:val="24"/>
              </w:rPr>
            </w:pPr>
            <w:r w:rsidRPr="009043B7">
              <w:rPr>
                <w:sz w:val="24"/>
                <w:szCs w:val="24"/>
              </w:rPr>
              <w:t>2024</w:t>
            </w:r>
          </w:p>
        </w:tc>
      </w:tr>
      <w:tr w:rsidR="009043B7" w:rsidRPr="009043B7" w:rsidTr="009043B7">
        <w:trPr>
          <w:trHeight w:val="1293"/>
        </w:trPr>
        <w:tc>
          <w:tcPr>
            <w:tcW w:w="6228" w:type="dxa"/>
            <w:tcBorders>
              <w:top w:val="single" w:sz="6" w:space="0" w:color="131313"/>
              <w:left w:val="single" w:sz="6" w:space="0" w:color="131313"/>
              <w:bottom w:val="single" w:sz="6" w:space="0" w:color="131313"/>
              <w:right w:val="single" w:sz="6" w:space="0" w:color="131313"/>
            </w:tcBorders>
            <w:hideMark/>
          </w:tcPr>
          <w:p w:rsidR="009043B7" w:rsidRPr="009043B7" w:rsidRDefault="009043B7">
            <w:pPr>
              <w:jc w:val="both"/>
              <w:rPr>
                <w:sz w:val="24"/>
                <w:szCs w:val="24"/>
                <w:lang w:val="ru-RU"/>
              </w:rPr>
            </w:pPr>
            <w:r w:rsidRPr="009043B7">
              <w:rPr>
                <w:sz w:val="24"/>
                <w:szCs w:val="24"/>
                <w:lang w:val="ru-RU"/>
              </w:rPr>
              <w:t>Доля детей и молодежи (возраст 3 - 29 лет), систематически занимающихся физической культурой и спортом, в общей численности детей и молодежи</w:t>
            </w:r>
            <w:proofErr w:type="gramStart"/>
            <w:r w:rsidRPr="009043B7">
              <w:rPr>
                <w:sz w:val="24"/>
                <w:szCs w:val="24"/>
                <w:lang w:val="ru-RU"/>
              </w:rPr>
              <w:t xml:space="preserve"> (%)</w:t>
            </w:r>
            <w:proofErr w:type="gramEnd"/>
          </w:p>
        </w:tc>
        <w:tc>
          <w:tcPr>
            <w:tcW w:w="1002" w:type="dxa"/>
            <w:tcBorders>
              <w:top w:val="single" w:sz="6" w:space="0" w:color="131313"/>
              <w:left w:val="single" w:sz="6" w:space="0" w:color="131313"/>
              <w:bottom w:val="single" w:sz="6" w:space="0" w:color="131313"/>
              <w:right w:val="single" w:sz="6" w:space="0" w:color="131313"/>
            </w:tcBorders>
          </w:tcPr>
          <w:p w:rsidR="009043B7" w:rsidRPr="009043B7" w:rsidRDefault="009043B7">
            <w:pPr>
              <w:jc w:val="both"/>
              <w:rPr>
                <w:sz w:val="24"/>
                <w:szCs w:val="24"/>
                <w:lang w:val="ru-RU"/>
              </w:rPr>
            </w:pPr>
          </w:p>
          <w:p w:rsidR="009043B7" w:rsidRPr="009043B7" w:rsidRDefault="009043B7">
            <w:pPr>
              <w:jc w:val="both"/>
              <w:rPr>
                <w:sz w:val="24"/>
                <w:szCs w:val="24"/>
              </w:rPr>
            </w:pPr>
            <w:r w:rsidRPr="009043B7">
              <w:rPr>
                <w:sz w:val="24"/>
                <w:szCs w:val="24"/>
              </w:rPr>
              <w:t>90,3</w:t>
            </w:r>
          </w:p>
        </w:tc>
        <w:tc>
          <w:tcPr>
            <w:tcW w:w="1002" w:type="dxa"/>
            <w:tcBorders>
              <w:top w:val="single" w:sz="6" w:space="0" w:color="131313"/>
              <w:left w:val="single" w:sz="6" w:space="0" w:color="131313"/>
              <w:bottom w:val="single" w:sz="6" w:space="0" w:color="131313"/>
              <w:right w:val="single" w:sz="6" w:space="0" w:color="131313"/>
            </w:tcBorders>
          </w:tcPr>
          <w:p w:rsidR="009043B7" w:rsidRPr="009043B7" w:rsidRDefault="009043B7">
            <w:pPr>
              <w:jc w:val="both"/>
              <w:rPr>
                <w:sz w:val="24"/>
                <w:szCs w:val="24"/>
              </w:rPr>
            </w:pPr>
          </w:p>
          <w:p w:rsidR="009043B7" w:rsidRPr="009043B7" w:rsidRDefault="009043B7">
            <w:pPr>
              <w:jc w:val="both"/>
              <w:rPr>
                <w:sz w:val="24"/>
                <w:szCs w:val="24"/>
              </w:rPr>
            </w:pPr>
            <w:r w:rsidRPr="009043B7">
              <w:rPr>
                <w:sz w:val="24"/>
                <w:szCs w:val="24"/>
              </w:rPr>
              <w:t>90,4</w:t>
            </w:r>
          </w:p>
        </w:tc>
        <w:tc>
          <w:tcPr>
            <w:tcW w:w="829" w:type="dxa"/>
            <w:tcBorders>
              <w:top w:val="single" w:sz="6" w:space="0" w:color="131313"/>
              <w:left w:val="single" w:sz="6" w:space="0" w:color="131313"/>
              <w:bottom w:val="single" w:sz="6" w:space="0" w:color="131313"/>
              <w:right w:val="single" w:sz="6" w:space="0" w:color="131313"/>
            </w:tcBorders>
          </w:tcPr>
          <w:p w:rsidR="009043B7" w:rsidRPr="009043B7" w:rsidRDefault="009043B7">
            <w:pPr>
              <w:jc w:val="both"/>
              <w:rPr>
                <w:sz w:val="24"/>
                <w:szCs w:val="24"/>
              </w:rPr>
            </w:pPr>
          </w:p>
          <w:p w:rsidR="009043B7" w:rsidRPr="009043B7" w:rsidRDefault="009043B7">
            <w:pPr>
              <w:jc w:val="both"/>
              <w:rPr>
                <w:sz w:val="24"/>
                <w:szCs w:val="24"/>
              </w:rPr>
            </w:pPr>
            <w:r w:rsidRPr="009043B7">
              <w:rPr>
                <w:sz w:val="24"/>
                <w:szCs w:val="24"/>
              </w:rPr>
              <w:t>90,5</w:t>
            </w:r>
          </w:p>
        </w:tc>
        <w:tc>
          <w:tcPr>
            <w:tcW w:w="1294" w:type="dxa"/>
            <w:tcBorders>
              <w:top w:val="single" w:sz="6" w:space="0" w:color="131313"/>
              <w:left w:val="single" w:sz="6" w:space="0" w:color="131313"/>
              <w:bottom w:val="single" w:sz="6" w:space="0" w:color="131313"/>
              <w:right w:val="single" w:sz="6" w:space="0" w:color="131313"/>
            </w:tcBorders>
          </w:tcPr>
          <w:p w:rsidR="009043B7" w:rsidRPr="009043B7" w:rsidRDefault="009043B7">
            <w:pPr>
              <w:jc w:val="both"/>
              <w:rPr>
                <w:sz w:val="24"/>
                <w:szCs w:val="24"/>
              </w:rPr>
            </w:pPr>
          </w:p>
          <w:p w:rsidR="009043B7" w:rsidRPr="009043B7" w:rsidRDefault="009043B7">
            <w:pPr>
              <w:jc w:val="both"/>
              <w:rPr>
                <w:sz w:val="24"/>
                <w:szCs w:val="24"/>
              </w:rPr>
            </w:pPr>
            <w:r w:rsidRPr="009043B7">
              <w:rPr>
                <w:sz w:val="24"/>
                <w:szCs w:val="24"/>
              </w:rPr>
              <w:t>90,6</w:t>
            </w:r>
          </w:p>
        </w:tc>
      </w:tr>
      <w:tr w:rsidR="009043B7" w:rsidRPr="009043B7" w:rsidTr="009043B7">
        <w:trPr>
          <w:trHeight w:val="1600"/>
        </w:trPr>
        <w:tc>
          <w:tcPr>
            <w:tcW w:w="6228" w:type="dxa"/>
            <w:tcBorders>
              <w:top w:val="single" w:sz="6" w:space="0" w:color="131313"/>
              <w:left w:val="single" w:sz="6" w:space="0" w:color="131313"/>
              <w:bottom w:val="single" w:sz="6" w:space="0" w:color="131313"/>
              <w:right w:val="single" w:sz="6" w:space="0" w:color="131313"/>
            </w:tcBorders>
            <w:hideMark/>
          </w:tcPr>
          <w:p w:rsidR="009043B7" w:rsidRPr="009043B7" w:rsidRDefault="009043B7">
            <w:pPr>
              <w:jc w:val="both"/>
              <w:rPr>
                <w:sz w:val="24"/>
                <w:szCs w:val="24"/>
                <w:lang w:val="ru-RU"/>
              </w:rPr>
            </w:pPr>
            <w:proofErr w:type="gramStart"/>
            <w:r w:rsidRPr="009043B7">
              <w:rPr>
                <w:sz w:val="24"/>
                <w:szCs w:val="24"/>
                <w:lang w:val="ru-RU"/>
              </w:rPr>
              <w:t>Доля граждан среднего возраста (женщины: 30 -</w:t>
            </w:r>
            <w:proofErr w:type="gramEnd"/>
          </w:p>
          <w:p w:rsidR="009043B7" w:rsidRPr="009043B7" w:rsidRDefault="009043B7">
            <w:pPr>
              <w:jc w:val="both"/>
              <w:rPr>
                <w:sz w:val="24"/>
                <w:szCs w:val="24"/>
                <w:lang w:val="ru-RU"/>
              </w:rPr>
            </w:pPr>
            <w:proofErr w:type="gramStart"/>
            <w:r w:rsidRPr="009043B7">
              <w:rPr>
                <w:sz w:val="24"/>
                <w:szCs w:val="24"/>
                <w:lang w:val="ru-RU"/>
              </w:rPr>
              <w:t>54 года; мужчины: 30 - 59 лет), систематически занимающихся физической культурой и спортом, в общей численности граждан среднего возраста</w:t>
            </w:r>
            <w:proofErr w:type="gramEnd"/>
          </w:p>
        </w:tc>
        <w:tc>
          <w:tcPr>
            <w:tcW w:w="1002" w:type="dxa"/>
            <w:tcBorders>
              <w:top w:val="single" w:sz="6" w:space="0" w:color="131313"/>
              <w:left w:val="single" w:sz="6" w:space="0" w:color="131313"/>
              <w:bottom w:val="single" w:sz="6" w:space="0" w:color="131313"/>
              <w:right w:val="single" w:sz="6" w:space="0" w:color="131313"/>
            </w:tcBorders>
          </w:tcPr>
          <w:p w:rsidR="009043B7" w:rsidRPr="009043B7" w:rsidRDefault="009043B7">
            <w:pPr>
              <w:jc w:val="both"/>
              <w:rPr>
                <w:sz w:val="24"/>
                <w:szCs w:val="24"/>
                <w:lang w:val="ru-RU"/>
              </w:rPr>
            </w:pPr>
          </w:p>
          <w:p w:rsidR="009043B7" w:rsidRPr="009043B7" w:rsidRDefault="009043B7">
            <w:pPr>
              <w:jc w:val="both"/>
              <w:rPr>
                <w:sz w:val="24"/>
                <w:szCs w:val="24"/>
                <w:lang w:val="ru-RU"/>
              </w:rPr>
            </w:pPr>
          </w:p>
          <w:p w:rsidR="009043B7" w:rsidRPr="009043B7" w:rsidRDefault="009043B7">
            <w:pPr>
              <w:jc w:val="both"/>
              <w:rPr>
                <w:sz w:val="24"/>
                <w:szCs w:val="24"/>
              </w:rPr>
            </w:pPr>
            <w:r w:rsidRPr="009043B7">
              <w:rPr>
                <w:sz w:val="24"/>
                <w:szCs w:val="24"/>
              </w:rPr>
              <w:t>57,0</w:t>
            </w:r>
          </w:p>
        </w:tc>
        <w:tc>
          <w:tcPr>
            <w:tcW w:w="1002" w:type="dxa"/>
            <w:tcBorders>
              <w:top w:val="single" w:sz="6" w:space="0" w:color="131313"/>
              <w:left w:val="single" w:sz="6" w:space="0" w:color="131313"/>
              <w:bottom w:val="single" w:sz="6" w:space="0" w:color="131313"/>
              <w:right w:val="single" w:sz="6" w:space="0" w:color="131313"/>
            </w:tcBorders>
          </w:tcPr>
          <w:p w:rsidR="009043B7" w:rsidRPr="009043B7" w:rsidRDefault="009043B7">
            <w:pPr>
              <w:jc w:val="both"/>
              <w:rPr>
                <w:sz w:val="24"/>
                <w:szCs w:val="24"/>
              </w:rPr>
            </w:pPr>
          </w:p>
          <w:p w:rsidR="009043B7" w:rsidRPr="009043B7" w:rsidRDefault="009043B7">
            <w:pPr>
              <w:jc w:val="both"/>
              <w:rPr>
                <w:sz w:val="24"/>
                <w:szCs w:val="24"/>
              </w:rPr>
            </w:pPr>
          </w:p>
          <w:p w:rsidR="009043B7" w:rsidRPr="009043B7" w:rsidRDefault="009043B7">
            <w:pPr>
              <w:jc w:val="both"/>
              <w:rPr>
                <w:sz w:val="24"/>
                <w:szCs w:val="24"/>
              </w:rPr>
            </w:pPr>
            <w:r w:rsidRPr="009043B7">
              <w:rPr>
                <w:sz w:val="24"/>
                <w:szCs w:val="24"/>
              </w:rPr>
              <w:t>61,5</w:t>
            </w:r>
          </w:p>
        </w:tc>
        <w:tc>
          <w:tcPr>
            <w:tcW w:w="829" w:type="dxa"/>
            <w:tcBorders>
              <w:top w:val="single" w:sz="6" w:space="0" w:color="131313"/>
              <w:left w:val="single" w:sz="6" w:space="0" w:color="131313"/>
              <w:bottom w:val="single" w:sz="6" w:space="0" w:color="131313"/>
              <w:right w:val="single" w:sz="6" w:space="0" w:color="131313"/>
            </w:tcBorders>
          </w:tcPr>
          <w:p w:rsidR="009043B7" w:rsidRPr="009043B7" w:rsidRDefault="009043B7">
            <w:pPr>
              <w:jc w:val="both"/>
              <w:rPr>
                <w:sz w:val="24"/>
                <w:szCs w:val="24"/>
              </w:rPr>
            </w:pPr>
          </w:p>
          <w:p w:rsidR="009043B7" w:rsidRPr="009043B7" w:rsidRDefault="009043B7">
            <w:pPr>
              <w:jc w:val="both"/>
              <w:rPr>
                <w:sz w:val="24"/>
                <w:szCs w:val="24"/>
              </w:rPr>
            </w:pPr>
          </w:p>
          <w:p w:rsidR="009043B7" w:rsidRPr="009043B7" w:rsidRDefault="009043B7">
            <w:pPr>
              <w:jc w:val="both"/>
              <w:rPr>
                <w:sz w:val="24"/>
                <w:szCs w:val="24"/>
              </w:rPr>
            </w:pPr>
            <w:r w:rsidRPr="009043B7">
              <w:rPr>
                <w:sz w:val="24"/>
                <w:szCs w:val="24"/>
              </w:rPr>
              <w:t>66,0</w:t>
            </w:r>
          </w:p>
        </w:tc>
        <w:tc>
          <w:tcPr>
            <w:tcW w:w="1294" w:type="dxa"/>
            <w:tcBorders>
              <w:top w:val="single" w:sz="6" w:space="0" w:color="131313"/>
              <w:left w:val="single" w:sz="6" w:space="0" w:color="131313"/>
              <w:bottom w:val="single" w:sz="6" w:space="0" w:color="131313"/>
              <w:right w:val="single" w:sz="6" w:space="0" w:color="131313"/>
            </w:tcBorders>
          </w:tcPr>
          <w:p w:rsidR="009043B7" w:rsidRPr="009043B7" w:rsidRDefault="009043B7">
            <w:pPr>
              <w:jc w:val="both"/>
              <w:rPr>
                <w:sz w:val="24"/>
                <w:szCs w:val="24"/>
              </w:rPr>
            </w:pPr>
          </w:p>
          <w:p w:rsidR="009043B7" w:rsidRPr="009043B7" w:rsidRDefault="009043B7">
            <w:pPr>
              <w:jc w:val="both"/>
              <w:rPr>
                <w:sz w:val="24"/>
                <w:szCs w:val="24"/>
              </w:rPr>
            </w:pPr>
          </w:p>
          <w:p w:rsidR="009043B7" w:rsidRPr="009043B7" w:rsidRDefault="009043B7">
            <w:pPr>
              <w:jc w:val="both"/>
              <w:rPr>
                <w:sz w:val="24"/>
                <w:szCs w:val="24"/>
              </w:rPr>
            </w:pPr>
            <w:r w:rsidRPr="009043B7">
              <w:rPr>
                <w:sz w:val="24"/>
                <w:szCs w:val="24"/>
              </w:rPr>
              <w:t>70,0</w:t>
            </w:r>
          </w:p>
        </w:tc>
      </w:tr>
      <w:tr w:rsidR="009043B7" w:rsidRPr="009043B7" w:rsidTr="009043B7">
        <w:trPr>
          <w:trHeight w:val="1619"/>
        </w:trPr>
        <w:tc>
          <w:tcPr>
            <w:tcW w:w="6228" w:type="dxa"/>
            <w:tcBorders>
              <w:top w:val="single" w:sz="6" w:space="0" w:color="131313"/>
              <w:left w:val="single" w:sz="6" w:space="0" w:color="131313"/>
              <w:bottom w:val="single" w:sz="6" w:space="0" w:color="131313"/>
              <w:right w:val="single" w:sz="6" w:space="0" w:color="131313"/>
            </w:tcBorders>
            <w:hideMark/>
          </w:tcPr>
          <w:p w:rsidR="009043B7" w:rsidRPr="009043B7" w:rsidRDefault="009043B7">
            <w:pPr>
              <w:jc w:val="both"/>
              <w:rPr>
                <w:sz w:val="24"/>
                <w:szCs w:val="24"/>
                <w:lang w:val="ru-RU"/>
              </w:rPr>
            </w:pPr>
            <w:proofErr w:type="gramStart"/>
            <w:r w:rsidRPr="009043B7">
              <w:rPr>
                <w:sz w:val="24"/>
                <w:szCs w:val="24"/>
                <w:lang w:val="ru-RU"/>
              </w:rPr>
              <w:t>Доля граждан старшего возраста (женщины: 55 -</w:t>
            </w:r>
            <w:proofErr w:type="gramEnd"/>
          </w:p>
          <w:p w:rsidR="009043B7" w:rsidRPr="009043B7" w:rsidRDefault="009043B7">
            <w:pPr>
              <w:jc w:val="both"/>
              <w:rPr>
                <w:sz w:val="24"/>
                <w:szCs w:val="24"/>
                <w:lang w:val="ru-RU"/>
              </w:rPr>
            </w:pPr>
            <w:proofErr w:type="gramStart"/>
            <w:r w:rsidRPr="009043B7">
              <w:rPr>
                <w:sz w:val="24"/>
                <w:szCs w:val="24"/>
                <w:lang w:val="ru-RU"/>
              </w:rPr>
              <w:t>79 лет; мужчины: 60 - 79 лет), систематически занимающихся физической культурой и спортом, общей численности граждан старшего возраста</w:t>
            </w:r>
            <w:proofErr w:type="gramEnd"/>
          </w:p>
        </w:tc>
        <w:tc>
          <w:tcPr>
            <w:tcW w:w="1002" w:type="dxa"/>
            <w:tcBorders>
              <w:top w:val="single" w:sz="6" w:space="0" w:color="131313"/>
              <w:left w:val="single" w:sz="6" w:space="0" w:color="131313"/>
              <w:bottom w:val="single" w:sz="6" w:space="0" w:color="131313"/>
              <w:right w:val="single" w:sz="6" w:space="0" w:color="131313"/>
            </w:tcBorders>
          </w:tcPr>
          <w:p w:rsidR="009043B7" w:rsidRPr="009043B7" w:rsidRDefault="009043B7">
            <w:pPr>
              <w:jc w:val="both"/>
              <w:rPr>
                <w:sz w:val="24"/>
                <w:szCs w:val="24"/>
                <w:lang w:val="ru-RU"/>
              </w:rPr>
            </w:pPr>
          </w:p>
          <w:p w:rsidR="009043B7" w:rsidRPr="009043B7" w:rsidRDefault="009043B7">
            <w:pPr>
              <w:jc w:val="both"/>
              <w:rPr>
                <w:sz w:val="24"/>
                <w:szCs w:val="24"/>
                <w:lang w:val="ru-RU"/>
              </w:rPr>
            </w:pPr>
          </w:p>
          <w:p w:rsidR="009043B7" w:rsidRPr="009043B7" w:rsidRDefault="009043B7">
            <w:pPr>
              <w:jc w:val="both"/>
              <w:rPr>
                <w:sz w:val="24"/>
                <w:szCs w:val="24"/>
              </w:rPr>
            </w:pPr>
            <w:r w:rsidRPr="009043B7">
              <w:rPr>
                <w:sz w:val="24"/>
                <w:szCs w:val="24"/>
              </w:rPr>
              <w:t>39,5</w:t>
            </w:r>
          </w:p>
        </w:tc>
        <w:tc>
          <w:tcPr>
            <w:tcW w:w="1002" w:type="dxa"/>
            <w:tcBorders>
              <w:top w:val="single" w:sz="6" w:space="0" w:color="131313"/>
              <w:left w:val="single" w:sz="6" w:space="0" w:color="131313"/>
              <w:bottom w:val="single" w:sz="6" w:space="0" w:color="131313"/>
              <w:right w:val="single" w:sz="6" w:space="0" w:color="131313"/>
            </w:tcBorders>
          </w:tcPr>
          <w:p w:rsidR="009043B7" w:rsidRPr="009043B7" w:rsidRDefault="009043B7">
            <w:pPr>
              <w:jc w:val="both"/>
              <w:rPr>
                <w:sz w:val="24"/>
                <w:szCs w:val="24"/>
              </w:rPr>
            </w:pPr>
          </w:p>
          <w:p w:rsidR="009043B7" w:rsidRPr="009043B7" w:rsidRDefault="009043B7">
            <w:pPr>
              <w:jc w:val="both"/>
              <w:rPr>
                <w:sz w:val="24"/>
                <w:szCs w:val="24"/>
              </w:rPr>
            </w:pPr>
          </w:p>
          <w:p w:rsidR="009043B7" w:rsidRPr="009043B7" w:rsidRDefault="009043B7">
            <w:pPr>
              <w:jc w:val="both"/>
              <w:rPr>
                <w:sz w:val="24"/>
                <w:szCs w:val="24"/>
              </w:rPr>
            </w:pPr>
            <w:r w:rsidRPr="009043B7">
              <w:rPr>
                <w:sz w:val="24"/>
                <w:szCs w:val="24"/>
              </w:rPr>
              <w:t>41,5</w:t>
            </w:r>
          </w:p>
        </w:tc>
        <w:tc>
          <w:tcPr>
            <w:tcW w:w="829" w:type="dxa"/>
            <w:tcBorders>
              <w:top w:val="single" w:sz="6" w:space="0" w:color="131313"/>
              <w:left w:val="single" w:sz="6" w:space="0" w:color="131313"/>
              <w:bottom w:val="single" w:sz="6" w:space="0" w:color="131313"/>
              <w:right w:val="single" w:sz="6" w:space="0" w:color="131313"/>
            </w:tcBorders>
          </w:tcPr>
          <w:p w:rsidR="009043B7" w:rsidRPr="009043B7" w:rsidRDefault="009043B7">
            <w:pPr>
              <w:jc w:val="both"/>
              <w:rPr>
                <w:sz w:val="24"/>
                <w:szCs w:val="24"/>
              </w:rPr>
            </w:pPr>
          </w:p>
          <w:p w:rsidR="009043B7" w:rsidRPr="009043B7" w:rsidRDefault="009043B7">
            <w:pPr>
              <w:jc w:val="both"/>
              <w:rPr>
                <w:sz w:val="24"/>
                <w:szCs w:val="24"/>
              </w:rPr>
            </w:pPr>
          </w:p>
          <w:p w:rsidR="009043B7" w:rsidRPr="009043B7" w:rsidRDefault="009043B7">
            <w:pPr>
              <w:jc w:val="both"/>
              <w:rPr>
                <w:sz w:val="24"/>
                <w:szCs w:val="24"/>
              </w:rPr>
            </w:pPr>
            <w:r w:rsidRPr="009043B7">
              <w:rPr>
                <w:sz w:val="24"/>
                <w:szCs w:val="24"/>
              </w:rPr>
              <w:t>43,5</w:t>
            </w:r>
          </w:p>
        </w:tc>
        <w:tc>
          <w:tcPr>
            <w:tcW w:w="1294" w:type="dxa"/>
            <w:tcBorders>
              <w:top w:val="single" w:sz="6" w:space="0" w:color="131313"/>
              <w:left w:val="single" w:sz="6" w:space="0" w:color="131313"/>
              <w:bottom w:val="single" w:sz="6" w:space="0" w:color="131313"/>
              <w:right w:val="single" w:sz="6" w:space="0" w:color="131313"/>
            </w:tcBorders>
          </w:tcPr>
          <w:p w:rsidR="009043B7" w:rsidRPr="009043B7" w:rsidRDefault="009043B7">
            <w:pPr>
              <w:jc w:val="both"/>
              <w:rPr>
                <w:sz w:val="24"/>
                <w:szCs w:val="24"/>
              </w:rPr>
            </w:pPr>
          </w:p>
          <w:p w:rsidR="009043B7" w:rsidRPr="009043B7" w:rsidRDefault="009043B7">
            <w:pPr>
              <w:jc w:val="both"/>
              <w:rPr>
                <w:sz w:val="24"/>
                <w:szCs w:val="24"/>
              </w:rPr>
            </w:pPr>
          </w:p>
          <w:p w:rsidR="009043B7" w:rsidRPr="009043B7" w:rsidRDefault="009043B7">
            <w:pPr>
              <w:jc w:val="both"/>
              <w:rPr>
                <w:sz w:val="24"/>
                <w:szCs w:val="24"/>
              </w:rPr>
            </w:pPr>
            <w:r w:rsidRPr="009043B7">
              <w:rPr>
                <w:sz w:val="24"/>
                <w:szCs w:val="24"/>
              </w:rPr>
              <w:t>45,5</w:t>
            </w:r>
          </w:p>
        </w:tc>
      </w:tr>
      <w:tr w:rsidR="009043B7" w:rsidRPr="009043B7" w:rsidTr="009043B7">
        <w:trPr>
          <w:trHeight w:val="967"/>
        </w:trPr>
        <w:tc>
          <w:tcPr>
            <w:tcW w:w="6228" w:type="dxa"/>
            <w:tcBorders>
              <w:top w:val="single" w:sz="6" w:space="0" w:color="131313"/>
              <w:left w:val="single" w:sz="6" w:space="0" w:color="131313"/>
              <w:bottom w:val="single" w:sz="6" w:space="0" w:color="131313"/>
              <w:right w:val="single" w:sz="6" w:space="0" w:color="131313"/>
            </w:tcBorders>
            <w:hideMark/>
          </w:tcPr>
          <w:p w:rsidR="009043B7" w:rsidRPr="009043B7" w:rsidRDefault="009043B7">
            <w:pPr>
              <w:jc w:val="both"/>
              <w:rPr>
                <w:sz w:val="24"/>
                <w:szCs w:val="24"/>
                <w:lang w:val="ru-RU"/>
              </w:rPr>
            </w:pPr>
            <w:r w:rsidRPr="009043B7">
              <w:rPr>
                <w:sz w:val="24"/>
                <w:szCs w:val="24"/>
                <w:lang w:val="ru-RU"/>
              </w:rPr>
              <w:t xml:space="preserve">Уровень  обеспеченности  граждан  </w:t>
            </w:r>
            <w:proofErr w:type="gramStart"/>
            <w:r w:rsidRPr="009043B7">
              <w:rPr>
                <w:sz w:val="24"/>
                <w:szCs w:val="24"/>
                <w:lang w:val="ru-RU"/>
              </w:rPr>
              <w:t>спортивными</w:t>
            </w:r>
            <w:proofErr w:type="gramEnd"/>
          </w:p>
          <w:p w:rsidR="009043B7" w:rsidRPr="009043B7" w:rsidRDefault="009043B7">
            <w:pPr>
              <w:jc w:val="both"/>
              <w:rPr>
                <w:sz w:val="24"/>
                <w:szCs w:val="24"/>
                <w:lang w:val="ru-RU"/>
              </w:rPr>
            </w:pPr>
            <w:r w:rsidRPr="009043B7">
              <w:rPr>
                <w:sz w:val="24"/>
                <w:szCs w:val="24"/>
                <w:lang w:val="ru-RU"/>
              </w:rPr>
              <w:t>Сооружениями исходя</w:t>
            </w:r>
            <w:r w:rsidRPr="009043B7">
              <w:rPr>
                <w:sz w:val="24"/>
                <w:szCs w:val="24"/>
                <w:lang w:val="ru-RU"/>
              </w:rPr>
              <w:tab/>
              <w:t>из единовременной пропускной способности объектов спорта</w:t>
            </w:r>
            <w:proofErr w:type="gramStart"/>
            <w:r w:rsidRPr="009043B7">
              <w:rPr>
                <w:sz w:val="24"/>
                <w:szCs w:val="24"/>
                <w:lang w:val="ru-RU"/>
              </w:rPr>
              <w:t xml:space="preserve"> (%)</w:t>
            </w:r>
            <w:proofErr w:type="gramEnd"/>
          </w:p>
        </w:tc>
        <w:tc>
          <w:tcPr>
            <w:tcW w:w="1002" w:type="dxa"/>
            <w:tcBorders>
              <w:top w:val="single" w:sz="6" w:space="0" w:color="131313"/>
              <w:left w:val="single" w:sz="6" w:space="0" w:color="131313"/>
              <w:bottom w:val="single" w:sz="6" w:space="0" w:color="131313"/>
              <w:right w:val="single" w:sz="6" w:space="0" w:color="131313"/>
            </w:tcBorders>
          </w:tcPr>
          <w:p w:rsidR="009043B7" w:rsidRPr="009043B7" w:rsidRDefault="009043B7">
            <w:pPr>
              <w:jc w:val="both"/>
              <w:rPr>
                <w:sz w:val="24"/>
                <w:szCs w:val="24"/>
                <w:lang w:val="ru-RU"/>
              </w:rPr>
            </w:pPr>
          </w:p>
          <w:p w:rsidR="009043B7" w:rsidRPr="009043B7" w:rsidRDefault="009043B7">
            <w:pPr>
              <w:jc w:val="both"/>
              <w:rPr>
                <w:sz w:val="24"/>
                <w:szCs w:val="24"/>
              </w:rPr>
            </w:pPr>
            <w:r w:rsidRPr="009043B7">
              <w:rPr>
                <w:sz w:val="24"/>
                <w:szCs w:val="24"/>
              </w:rPr>
              <w:t>95,6</w:t>
            </w:r>
          </w:p>
        </w:tc>
        <w:tc>
          <w:tcPr>
            <w:tcW w:w="1002" w:type="dxa"/>
            <w:tcBorders>
              <w:top w:val="single" w:sz="6" w:space="0" w:color="131313"/>
              <w:left w:val="single" w:sz="6" w:space="0" w:color="131313"/>
              <w:bottom w:val="single" w:sz="6" w:space="0" w:color="131313"/>
              <w:right w:val="single" w:sz="6" w:space="0" w:color="131313"/>
            </w:tcBorders>
          </w:tcPr>
          <w:p w:rsidR="009043B7" w:rsidRPr="009043B7" w:rsidRDefault="009043B7">
            <w:pPr>
              <w:jc w:val="both"/>
              <w:rPr>
                <w:sz w:val="24"/>
                <w:szCs w:val="24"/>
              </w:rPr>
            </w:pPr>
          </w:p>
          <w:p w:rsidR="009043B7" w:rsidRPr="009043B7" w:rsidRDefault="009043B7">
            <w:pPr>
              <w:jc w:val="both"/>
              <w:rPr>
                <w:sz w:val="24"/>
                <w:szCs w:val="24"/>
              </w:rPr>
            </w:pPr>
            <w:r w:rsidRPr="009043B7">
              <w:rPr>
                <w:sz w:val="24"/>
                <w:szCs w:val="24"/>
              </w:rPr>
              <w:t>95,8</w:t>
            </w:r>
          </w:p>
        </w:tc>
        <w:tc>
          <w:tcPr>
            <w:tcW w:w="829" w:type="dxa"/>
            <w:tcBorders>
              <w:top w:val="single" w:sz="6" w:space="0" w:color="131313"/>
              <w:left w:val="single" w:sz="6" w:space="0" w:color="131313"/>
              <w:bottom w:val="single" w:sz="6" w:space="0" w:color="131313"/>
              <w:right w:val="single" w:sz="6" w:space="0" w:color="131313"/>
            </w:tcBorders>
          </w:tcPr>
          <w:p w:rsidR="009043B7" w:rsidRPr="009043B7" w:rsidRDefault="009043B7">
            <w:pPr>
              <w:jc w:val="both"/>
              <w:rPr>
                <w:sz w:val="24"/>
                <w:szCs w:val="24"/>
              </w:rPr>
            </w:pPr>
          </w:p>
          <w:p w:rsidR="009043B7" w:rsidRPr="009043B7" w:rsidRDefault="009043B7">
            <w:pPr>
              <w:jc w:val="both"/>
              <w:rPr>
                <w:sz w:val="24"/>
                <w:szCs w:val="24"/>
              </w:rPr>
            </w:pPr>
            <w:r w:rsidRPr="009043B7">
              <w:rPr>
                <w:sz w:val="24"/>
                <w:szCs w:val="24"/>
              </w:rPr>
              <w:t>96,0</w:t>
            </w:r>
          </w:p>
        </w:tc>
        <w:tc>
          <w:tcPr>
            <w:tcW w:w="1294" w:type="dxa"/>
            <w:tcBorders>
              <w:top w:val="single" w:sz="6" w:space="0" w:color="131313"/>
              <w:left w:val="single" w:sz="6" w:space="0" w:color="131313"/>
              <w:bottom w:val="single" w:sz="6" w:space="0" w:color="131313"/>
              <w:right w:val="single" w:sz="6" w:space="0" w:color="131313"/>
            </w:tcBorders>
          </w:tcPr>
          <w:p w:rsidR="009043B7" w:rsidRPr="009043B7" w:rsidRDefault="009043B7">
            <w:pPr>
              <w:jc w:val="both"/>
              <w:rPr>
                <w:sz w:val="24"/>
                <w:szCs w:val="24"/>
              </w:rPr>
            </w:pPr>
          </w:p>
          <w:p w:rsidR="009043B7" w:rsidRPr="009043B7" w:rsidRDefault="009043B7">
            <w:pPr>
              <w:jc w:val="both"/>
              <w:rPr>
                <w:sz w:val="24"/>
                <w:szCs w:val="24"/>
              </w:rPr>
            </w:pPr>
            <w:r w:rsidRPr="009043B7">
              <w:rPr>
                <w:sz w:val="24"/>
                <w:szCs w:val="24"/>
              </w:rPr>
              <w:t>97,2</w:t>
            </w:r>
          </w:p>
        </w:tc>
      </w:tr>
    </w:tbl>
    <w:p w:rsidR="009043B7" w:rsidRPr="009043B7" w:rsidRDefault="009043B7" w:rsidP="009043B7">
      <w:pPr>
        <w:jc w:val="both"/>
      </w:pPr>
    </w:p>
    <w:p w:rsidR="009043B7" w:rsidRPr="009043B7" w:rsidRDefault="009043B7" w:rsidP="009043B7">
      <w:pPr>
        <w:ind w:firstLine="709"/>
        <w:jc w:val="both"/>
      </w:pPr>
      <w:r w:rsidRPr="009043B7">
        <w:t>Со стороны ГБУЗ «Инсарская РБ» проводятся следующие мероприятия:</w:t>
      </w:r>
    </w:p>
    <w:p w:rsidR="009043B7" w:rsidRPr="009043B7" w:rsidRDefault="009043B7" w:rsidP="009043B7">
      <w:pPr>
        <w:ind w:firstLine="709"/>
        <w:jc w:val="both"/>
      </w:pPr>
      <w:r w:rsidRPr="009043B7">
        <w:t>повышение уровня санитарной грамотности населения;</w:t>
      </w:r>
    </w:p>
    <w:p w:rsidR="009043B7" w:rsidRPr="009043B7" w:rsidRDefault="009043B7" w:rsidP="009043B7">
      <w:pPr>
        <w:ind w:firstLine="709"/>
        <w:jc w:val="both"/>
      </w:pPr>
      <w:r w:rsidRPr="009043B7">
        <w:t>проведение профосмотров и диспансерного осмотра населения всех возрастов;</w:t>
      </w:r>
    </w:p>
    <w:p w:rsidR="009043B7" w:rsidRPr="009043B7" w:rsidRDefault="009043B7" w:rsidP="009043B7">
      <w:pPr>
        <w:ind w:firstLine="709"/>
        <w:jc w:val="both"/>
      </w:pPr>
      <w:proofErr w:type="gramStart"/>
      <w:r w:rsidRPr="009043B7">
        <w:t>иммунизация  населения  по  различным  программам  (не  менее  95%  от</w:t>
      </w:r>
      <w:proofErr w:type="gramEnd"/>
    </w:p>
    <w:p w:rsidR="009043B7" w:rsidRPr="009043B7" w:rsidRDefault="009043B7" w:rsidP="009043B7">
      <w:pPr>
        <w:ind w:firstLine="709"/>
        <w:jc w:val="both"/>
      </w:pPr>
      <w:r w:rsidRPr="009043B7">
        <w:t>подлежащих иммунизации);</w:t>
      </w:r>
    </w:p>
    <w:p w:rsidR="009043B7" w:rsidRPr="009043B7" w:rsidRDefault="009043B7" w:rsidP="009043B7">
      <w:pPr>
        <w:ind w:firstLine="709"/>
        <w:jc w:val="both"/>
      </w:pPr>
      <w:r w:rsidRPr="009043B7">
        <w:t>-увеличение направленных больных на высокотехнологичную медицинскую помощь для всех нуждающихся жителей района;</w:t>
      </w:r>
    </w:p>
    <w:p w:rsidR="009043B7" w:rsidRPr="009043B7" w:rsidRDefault="009043B7" w:rsidP="009043B7">
      <w:pPr>
        <w:ind w:firstLine="709"/>
        <w:jc w:val="both"/>
      </w:pPr>
      <w:r w:rsidRPr="009043B7">
        <w:t>проведение медицинский осмотров женского населения на предмет выявления хронической патологии репродуктивной сфера, выявление бесплодных пар и направления их на лечение и проведение ЭКО, проведение профилактики абортов;</w:t>
      </w:r>
    </w:p>
    <w:p w:rsidR="009043B7" w:rsidRPr="009043B7" w:rsidRDefault="009043B7" w:rsidP="009043B7">
      <w:pPr>
        <w:ind w:firstLine="709"/>
        <w:jc w:val="both"/>
      </w:pPr>
      <w:r w:rsidRPr="009043B7">
        <w:t>выявление онкологических заболеваний на ранних стадиях, сокращение периода выявляемости онкологических заболеваний до взятия на</w:t>
      </w:r>
      <w:proofErr w:type="gramStart"/>
      <w:r w:rsidRPr="009043B7">
        <w:t xml:space="preserve"> Д</w:t>
      </w:r>
      <w:proofErr w:type="gramEnd"/>
      <w:r w:rsidRPr="009043B7">
        <w:t xml:space="preserve"> учет и начала лечения до 14 дней;</w:t>
      </w:r>
    </w:p>
    <w:p w:rsidR="009043B7" w:rsidRPr="009043B7" w:rsidRDefault="009043B7" w:rsidP="009043B7">
      <w:pPr>
        <w:ind w:firstLine="709"/>
        <w:jc w:val="both"/>
      </w:pPr>
      <w:r w:rsidRPr="009043B7">
        <w:t>снижение заболеваемости туберкулезом за счет проведения комплекса мероприятий по ранней профилактике туберкулеза (флюрографическое обследование на менее 75% населения).</w:t>
      </w:r>
    </w:p>
    <w:p w:rsidR="009043B7" w:rsidRPr="009043B7" w:rsidRDefault="009043B7" w:rsidP="009043B7">
      <w:pPr>
        <w:ind w:firstLine="709"/>
        <w:jc w:val="both"/>
      </w:pPr>
      <w:r w:rsidRPr="009043B7">
        <w:t>Достижение целей, показателей и решение задач программы осуществляются путем реализации основных мероприятий программы (приложение к программе).</w:t>
      </w:r>
    </w:p>
    <w:p w:rsidR="009043B7" w:rsidRPr="009043B7" w:rsidRDefault="009043B7" w:rsidP="009043B7">
      <w:pPr>
        <w:ind w:firstLine="709"/>
        <w:jc w:val="both"/>
      </w:pPr>
      <w:r w:rsidRPr="009043B7">
        <w:lastRenderedPageBreak/>
        <w:t>Проведение разъяснительной работы с руководителями муниципальных организаций о необходимости своевременного прохождения работниками диспансеризации и профилактических медицинских осмотров/</w:t>
      </w:r>
    </w:p>
    <w:p w:rsidR="009043B7" w:rsidRPr="009043B7" w:rsidRDefault="009043B7" w:rsidP="009043B7">
      <w:pPr>
        <w:ind w:firstLine="709"/>
        <w:jc w:val="both"/>
      </w:pPr>
      <w:r w:rsidRPr="009043B7">
        <w:t>Проведение мероприятий на территории муниципального района по снижению смертности от внешних причин (организация мест для купания, содержание дорожного покрытия муниципальных дорог в надлежащем состоянии, проведение профилактических мероприятий в социально неблагополучных семьях и т.д.).</w:t>
      </w:r>
    </w:p>
    <w:p w:rsidR="009043B7" w:rsidRPr="009043B7" w:rsidRDefault="009043B7" w:rsidP="009043B7">
      <w:pPr>
        <w:ind w:firstLine="709"/>
        <w:jc w:val="both"/>
      </w:pPr>
      <w:r w:rsidRPr="009043B7">
        <w:t>Проведение мероприятий направленных на развитие благотворительности и добровольческой (волонтерской) деятельности по мотивирование граждан к ведению здорового образа жизни.</w:t>
      </w:r>
    </w:p>
    <w:p w:rsidR="009043B7" w:rsidRPr="009043B7" w:rsidRDefault="009043B7" w:rsidP="009043B7">
      <w:pPr>
        <w:ind w:firstLine="709"/>
        <w:jc w:val="both"/>
      </w:pPr>
      <w:r w:rsidRPr="009043B7">
        <w:t>Размещение информации, направленной на мотивирование граждан к ведению здорового образа жизни, включая здоровое питание и отказ от вредных привычек, в печатных и электронных районных средствах массовой информации.</w:t>
      </w:r>
    </w:p>
    <w:p w:rsidR="009043B7" w:rsidRPr="009043B7" w:rsidRDefault="009043B7" w:rsidP="009043B7">
      <w:pPr>
        <w:ind w:firstLine="709"/>
        <w:jc w:val="both"/>
      </w:pPr>
      <w:r w:rsidRPr="009043B7">
        <w:t>Проведение мероприятий направленных на борьбу со злоупотреблением алкоголя и его суррогатов, в том числе с самогоноварением.</w:t>
      </w:r>
    </w:p>
    <w:p w:rsidR="009043B7" w:rsidRPr="009043B7" w:rsidRDefault="009043B7" w:rsidP="009043B7">
      <w:pPr>
        <w:ind w:firstLine="709"/>
        <w:jc w:val="both"/>
      </w:pPr>
      <w:r w:rsidRPr="009043B7">
        <w:t xml:space="preserve">Проведение мероприятий в учреждениях образования муниципального района по формированию у детей и молодежи </w:t>
      </w:r>
      <w:proofErr w:type="gramStart"/>
      <w:r w:rsidRPr="009043B7">
        <w:t>приверженности</w:t>
      </w:r>
      <w:proofErr w:type="gramEnd"/>
      <w:r w:rsidRPr="009043B7">
        <w:t xml:space="preserve"> к ведению здорового образа жизни включая здоровое питание и отказ от вредных привычек.</w:t>
      </w:r>
    </w:p>
    <w:p w:rsidR="009043B7" w:rsidRPr="009043B7" w:rsidRDefault="009043B7" w:rsidP="009043B7">
      <w:pPr>
        <w:ind w:firstLine="709"/>
        <w:jc w:val="both"/>
      </w:pPr>
    </w:p>
    <w:p w:rsidR="009043B7" w:rsidRPr="009043B7" w:rsidRDefault="009043B7" w:rsidP="009043B7">
      <w:pPr>
        <w:ind w:firstLine="709"/>
        <w:jc w:val="center"/>
      </w:pPr>
      <w:r w:rsidRPr="009043B7">
        <w:t>Основные меры правового регулирования в соответствующей сфере, направленные на достижение целей и конечных результатов программы</w:t>
      </w:r>
    </w:p>
    <w:p w:rsidR="009043B7" w:rsidRPr="009043B7" w:rsidRDefault="009043B7" w:rsidP="009043B7">
      <w:pPr>
        <w:ind w:firstLine="709"/>
        <w:jc w:val="center"/>
      </w:pPr>
    </w:p>
    <w:p w:rsidR="009043B7" w:rsidRPr="009043B7" w:rsidRDefault="009043B7" w:rsidP="009043B7">
      <w:pPr>
        <w:ind w:firstLine="709"/>
        <w:jc w:val="both"/>
      </w:pPr>
      <w:r w:rsidRPr="009043B7">
        <w:t>Нормативно-правовые акты, направленные на реализацию целей и задач Программы будут приниматься по мере необходимости.</w:t>
      </w:r>
    </w:p>
    <w:p w:rsidR="009043B7" w:rsidRPr="009043B7" w:rsidRDefault="009043B7" w:rsidP="009043B7">
      <w:pPr>
        <w:jc w:val="both"/>
      </w:pPr>
    </w:p>
    <w:p w:rsidR="009043B7" w:rsidRPr="009043B7" w:rsidRDefault="009043B7" w:rsidP="009043B7">
      <w:pPr>
        <w:jc w:val="center"/>
      </w:pPr>
      <w:r w:rsidRPr="009043B7">
        <w:t xml:space="preserve">Обоснование потребностей </w:t>
      </w:r>
      <w:proofErr w:type="gramStart"/>
      <w:r w:rsidRPr="009043B7">
        <w:t>в</w:t>
      </w:r>
      <w:proofErr w:type="gramEnd"/>
      <w:r w:rsidRPr="009043B7">
        <w:t xml:space="preserve"> необходимых pecypcax</w:t>
      </w:r>
    </w:p>
    <w:p w:rsidR="009043B7" w:rsidRPr="009043B7" w:rsidRDefault="009043B7" w:rsidP="009043B7">
      <w:pPr>
        <w:ind w:firstLine="709"/>
        <w:jc w:val="both"/>
      </w:pPr>
    </w:p>
    <w:p w:rsidR="009043B7" w:rsidRPr="009043B7" w:rsidRDefault="009043B7" w:rsidP="009043B7">
      <w:pPr>
        <w:ind w:firstLine="709"/>
        <w:jc w:val="both"/>
      </w:pPr>
      <w:r w:rsidRPr="009043B7">
        <w:t>Реализация муниципальной программы осуществляется за счет средств бюджета Инсарского муниципального района, объем финансирования мероприятий, определенных муниципальной программой, составляет - 40000 руб., в том числе по годам:</w:t>
      </w:r>
    </w:p>
    <w:p w:rsidR="009043B7" w:rsidRPr="009043B7" w:rsidRDefault="009043B7" w:rsidP="009043B7">
      <w:pPr>
        <w:jc w:val="both"/>
      </w:pPr>
    </w:p>
    <w:tbl>
      <w:tblPr>
        <w:tblStyle w:val="TableNormal"/>
        <w:tblW w:w="0" w:type="auto"/>
        <w:tblInd w:w="8" w:type="dxa"/>
        <w:tblBorders>
          <w:top w:val="single" w:sz="6" w:space="0" w:color="0F0F0F"/>
          <w:left w:val="single" w:sz="6" w:space="0" w:color="0F0F0F"/>
          <w:bottom w:val="single" w:sz="6" w:space="0" w:color="0F0F0F"/>
          <w:right w:val="single" w:sz="6" w:space="0" w:color="0F0F0F"/>
          <w:insideH w:val="single" w:sz="6" w:space="0" w:color="0F0F0F"/>
          <w:insideV w:val="single" w:sz="6" w:space="0" w:color="0F0F0F"/>
        </w:tblBorders>
        <w:tblLayout w:type="fixed"/>
        <w:tblLook w:val="01E0"/>
      </w:tblPr>
      <w:tblGrid>
        <w:gridCol w:w="5322"/>
        <w:gridCol w:w="4799"/>
      </w:tblGrid>
      <w:tr w:rsidR="009043B7" w:rsidRPr="009043B7" w:rsidTr="009043B7">
        <w:trPr>
          <w:trHeight w:val="330"/>
        </w:trPr>
        <w:tc>
          <w:tcPr>
            <w:tcW w:w="5322" w:type="dxa"/>
            <w:tcBorders>
              <w:top w:val="single" w:sz="6" w:space="0" w:color="0F0F0F"/>
              <w:left w:val="single" w:sz="6" w:space="0" w:color="0F0F0F"/>
              <w:bottom w:val="single" w:sz="6" w:space="0" w:color="0F0F0F"/>
              <w:right w:val="single" w:sz="6" w:space="0" w:color="0F0F0F"/>
            </w:tcBorders>
            <w:hideMark/>
          </w:tcPr>
          <w:p w:rsidR="009043B7" w:rsidRPr="009043B7" w:rsidRDefault="009043B7">
            <w:pPr>
              <w:jc w:val="both"/>
              <w:rPr>
                <w:sz w:val="24"/>
                <w:szCs w:val="24"/>
              </w:rPr>
            </w:pPr>
            <w:r w:rsidRPr="009043B7">
              <w:rPr>
                <w:sz w:val="24"/>
                <w:szCs w:val="24"/>
              </w:rPr>
              <w:t>2021 год</w:t>
            </w:r>
          </w:p>
        </w:tc>
        <w:tc>
          <w:tcPr>
            <w:tcW w:w="4799" w:type="dxa"/>
            <w:tcBorders>
              <w:top w:val="single" w:sz="6" w:space="0" w:color="0F0F0F"/>
              <w:left w:val="single" w:sz="6" w:space="0" w:color="0F0F0F"/>
              <w:bottom w:val="single" w:sz="6" w:space="0" w:color="0F0F0F"/>
              <w:right w:val="single" w:sz="6" w:space="0" w:color="0F0F0F"/>
            </w:tcBorders>
            <w:hideMark/>
          </w:tcPr>
          <w:p w:rsidR="009043B7" w:rsidRPr="009043B7" w:rsidRDefault="009043B7">
            <w:pPr>
              <w:jc w:val="both"/>
              <w:rPr>
                <w:sz w:val="24"/>
                <w:szCs w:val="24"/>
              </w:rPr>
            </w:pPr>
            <w:r w:rsidRPr="009043B7">
              <w:rPr>
                <w:sz w:val="24"/>
                <w:szCs w:val="24"/>
              </w:rPr>
              <w:t>10 000 руб.</w:t>
            </w:r>
          </w:p>
        </w:tc>
      </w:tr>
      <w:tr w:rsidR="009043B7" w:rsidRPr="009043B7" w:rsidTr="009043B7">
        <w:trPr>
          <w:trHeight w:val="320"/>
        </w:trPr>
        <w:tc>
          <w:tcPr>
            <w:tcW w:w="5322" w:type="dxa"/>
            <w:tcBorders>
              <w:top w:val="single" w:sz="6" w:space="0" w:color="0F0F0F"/>
              <w:left w:val="single" w:sz="6" w:space="0" w:color="0F0F0F"/>
              <w:bottom w:val="single" w:sz="6" w:space="0" w:color="0F0F0F"/>
              <w:right w:val="single" w:sz="6" w:space="0" w:color="0F0F0F"/>
            </w:tcBorders>
            <w:hideMark/>
          </w:tcPr>
          <w:p w:rsidR="009043B7" w:rsidRPr="009043B7" w:rsidRDefault="009043B7">
            <w:pPr>
              <w:jc w:val="both"/>
              <w:rPr>
                <w:sz w:val="24"/>
                <w:szCs w:val="24"/>
              </w:rPr>
            </w:pPr>
            <w:r w:rsidRPr="009043B7">
              <w:rPr>
                <w:sz w:val="24"/>
                <w:szCs w:val="24"/>
              </w:rPr>
              <w:t>2022 год</w:t>
            </w:r>
          </w:p>
        </w:tc>
        <w:tc>
          <w:tcPr>
            <w:tcW w:w="4799" w:type="dxa"/>
            <w:tcBorders>
              <w:top w:val="single" w:sz="6" w:space="0" w:color="0F0F0F"/>
              <w:left w:val="single" w:sz="6" w:space="0" w:color="0F0F0F"/>
              <w:bottom w:val="single" w:sz="6" w:space="0" w:color="0F0F0F"/>
              <w:right w:val="single" w:sz="6" w:space="0" w:color="0F0F0F"/>
            </w:tcBorders>
            <w:hideMark/>
          </w:tcPr>
          <w:p w:rsidR="009043B7" w:rsidRPr="009043B7" w:rsidRDefault="009043B7">
            <w:pPr>
              <w:jc w:val="both"/>
              <w:rPr>
                <w:sz w:val="24"/>
                <w:szCs w:val="24"/>
              </w:rPr>
            </w:pPr>
            <w:r w:rsidRPr="009043B7">
              <w:rPr>
                <w:sz w:val="24"/>
                <w:szCs w:val="24"/>
              </w:rPr>
              <w:t>10 000 руб.</w:t>
            </w:r>
          </w:p>
        </w:tc>
      </w:tr>
      <w:tr w:rsidR="009043B7" w:rsidRPr="009043B7" w:rsidTr="009043B7">
        <w:trPr>
          <w:trHeight w:val="325"/>
        </w:trPr>
        <w:tc>
          <w:tcPr>
            <w:tcW w:w="5322" w:type="dxa"/>
            <w:tcBorders>
              <w:top w:val="single" w:sz="6" w:space="0" w:color="0F0F0F"/>
              <w:left w:val="single" w:sz="6" w:space="0" w:color="0F0F0F"/>
              <w:bottom w:val="single" w:sz="6" w:space="0" w:color="0F0F0F"/>
              <w:right w:val="single" w:sz="6" w:space="0" w:color="0F0F0F"/>
            </w:tcBorders>
            <w:hideMark/>
          </w:tcPr>
          <w:p w:rsidR="009043B7" w:rsidRPr="009043B7" w:rsidRDefault="009043B7">
            <w:pPr>
              <w:jc w:val="both"/>
              <w:rPr>
                <w:sz w:val="24"/>
                <w:szCs w:val="24"/>
              </w:rPr>
            </w:pPr>
            <w:r w:rsidRPr="009043B7">
              <w:rPr>
                <w:sz w:val="24"/>
                <w:szCs w:val="24"/>
              </w:rPr>
              <w:t>2023 год</w:t>
            </w:r>
          </w:p>
        </w:tc>
        <w:tc>
          <w:tcPr>
            <w:tcW w:w="4799" w:type="dxa"/>
            <w:tcBorders>
              <w:top w:val="single" w:sz="6" w:space="0" w:color="0F0F0F"/>
              <w:left w:val="single" w:sz="6" w:space="0" w:color="0F0F0F"/>
              <w:bottom w:val="single" w:sz="6" w:space="0" w:color="0F0F0F"/>
              <w:right w:val="single" w:sz="6" w:space="0" w:color="0F0F0F"/>
            </w:tcBorders>
            <w:hideMark/>
          </w:tcPr>
          <w:p w:rsidR="009043B7" w:rsidRPr="009043B7" w:rsidRDefault="009043B7">
            <w:pPr>
              <w:jc w:val="both"/>
              <w:rPr>
                <w:sz w:val="24"/>
                <w:szCs w:val="24"/>
              </w:rPr>
            </w:pPr>
            <w:r w:rsidRPr="009043B7">
              <w:rPr>
                <w:sz w:val="24"/>
                <w:szCs w:val="24"/>
              </w:rPr>
              <w:t>10 000 руб.</w:t>
            </w:r>
          </w:p>
        </w:tc>
      </w:tr>
      <w:tr w:rsidR="009043B7" w:rsidRPr="009043B7" w:rsidTr="009043B7">
        <w:trPr>
          <w:trHeight w:val="320"/>
        </w:trPr>
        <w:tc>
          <w:tcPr>
            <w:tcW w:w="5322" w:type="dxa"/>
            <w:tcBorders>
              <w:top w:val="single" w:sz="6" w:space="0" w:color="0F0F0F"/>
              <w:left w:val="single" w:sz="6" w:space="0" w:color="0F0F0F"/>
              <w:bottom w:val="single" w:sz="6" w:space="0" w:color="0F0F0F"/>
              <w:right w:val="single" w:sz="6" w:space="0" w:color="0F0F0F"/>
            </w:tcBorders>
            <w:hideMark/>
          </w:tcPr>
          <w:p w:rsidR="009043B7" w:rsidRPr="009043B7" w:rsidRDefault="009043B7">
            <w:pPr>
              <w:jc w:val="both"/>
              <w:rPr>
                <w:sz w:val="24"/>
                <w:szCs w:val="24"/>
              </w:rPr>
            </w:pPr>
            <w:r w:rsidRPr="009043B7">
              <w:rPr>
                <w:sz w:val="24"/>
                <w:szCs w:val="24"/>
              </w:rPr>
              <w:t>2024 год</w:t>
            </w:r>
          </w:p>
        </w:tc>
        <w:tc>
          <w:tcPr>
            <w:tcW w:w="4799" w:type="dxa"/>
            <w:tcBorders>
              <w:top w:val="single" w:sz="6" w:space="0" w:color="0F0F0F"/>
              <w:left w:val="single" w:sz="6" w:space="0" w:color="0F0F0F"/>
              <w:bottom w:val="single" w:sz="6" w:space="0" w:color="0F0F0F"/>
              <w:right w:val="single" w:sz="6" w:space="0" w:color="0F0F0F"/>
            </w:tcBorders>
            <w:hideMark/>
          </w:tcPr>
          <w:p w:rsidR="009043B7" w:rsidRPr="009043B7" w:rsidRDefault="009043B7">
            <w:pPr>
              <w:jc w:val="both"/>
              <w:rPr>
                <w:sz w:val="24"/>
                <w:szCs w:val="24"/>
              </w:rPr>
            </w:pPr>
            <w:r w:rsidRPr="009043B7">
              <w:rPr>
                <w:sz w:val="24"/>
                <w:szCs w:val="24"/>
              </w:rPr>
              <w:t>10 000 руб.</w:t>
            </w:r>
          </w:p>
        </w:tc>
      </w:tr>
    </w:tbl>
    <w:p w:rsidR="009043B7" w:rsidRPr="009043B7" w:rsidRDefault="009043B7" w:rsidP="009043B7">
      <w:pPr>
        <w:pStyle w:val="af5"/>
      </w:pPr>
    </w:p>
    <w:p w:rsidR="009043B7" w:rsidRPr="009043B7" w:rsidRDefault="009043B7" w:rsidP="009043B7">
      <w:pPr>
        <w:jc w:val="center"/>
      </w:pPr>
      <w:r w:rsidRPr="009043B7">
        <w:t>Целевые индикаторы и показатели Муниципальной программы</w:t>
      </w:r>
    </w:p>
    <w:p w:rsidR="009043B7" w:rsidRPr="009043B7" w:rsidRDefault="009043B7" w:rsidP="009043B7">
      <w:pPr>
        <w:jc w:val="both"/>
      </w:pPr>
    </w:p>
    <w:tbl>
      <w:tblPr>
        <w:tblStyle w:val="TableNormal"/>
        <w:tblW w:w="0" w:type="auto"/>
        <w:tblInd w:w="8" w:type="dxa"/>
        <w:tblBorders>
          <w:top w:val="single" w:sz="6" w:space="0" w:color="0F0F0F"/>
          <w:left w:val="single" w:sz="6" w:space="0" w:color="0F0F0F"/>
          <w:bottom w:val="single" w:sz="6" w:space="0" w:color="0F0F0F"/>
          <w:right w:val="single" w:sz="6" w:space="0" w:color="0F0F0F"/>
          <w:insideH w:val="single" w:sz="6" w:space="0" w:color="0F0F0F"/>
          <w:insideV w:val="single" w:sz="6" w:space="0" w:color="0F0F0F"/>
        </w:tblBorders>
        <w:tblLayout w:type="fixed"/>
        <w:tblLook w:val="01E0"/>
      </w:tblPr>
      <w:tblGrid>
        <w:gridCol w:w="7470"/>
        <w:gridCol w:w="2647"/>
      </w:tblGrid>
      <w:tr w:rsidR="009043B7" w:rsidRPr="009043B7" w:rsidTr="009043B7">
        <w:trPr>
          <w:trHeight w:val="646"/>
        </w:trPr>
        <w:tc>
          <w:tcPr>
            <w:tcW w:w="7470" w:type="dxa"/>
            <w:tcBorders>
              <w:top w:val="single" w:sz="6" w:space="0" w:color="0F0F0F"/>
              <w:left w:val="single" w:sz="6" w:space="0" w:color="0F0F0F"/>
              <w:bottom w:val="single" w:sz="6" w:space="0" w:color="0F0F0F"/>
              <w:right w:val="single" w:sz="6" w:space="0" w:color="0F0F0F"/>
            </w:tcBorders>
            <w:hideMark/>
          </w:tcPr>
          <w:p w:rsidR="009043B7" w:rsidRPr="009043B7" w:rsidRDefault="009043B7">
            <w:pPr>
              <w:jc w:val="both"/>
              <w:rPr>
                <w:sz w:val="24"/>
                <w:szCs w:val="24"/>
                <w:lang w:val="ru-RU"/>
              </w:rPr>
            </w:pPr>
            <w:r w:rsidRPr="009043B7">
              <w:rPr>
                <w:sz w:val="24"/>
                <w:szCs w:val="24"/>
              </w:rPr>
              <w:t>V</w:t>
            </w:r>
            <w:r w:rsidRPr="009043B7">
              <w:rPr>
                <w:sz w:val="24"/>
                <w:szCs w:val="24"/>
                <w:lang w:val="ru-RU"/>
              </w:rPr>
              <w:t>величение доли населения, систематически занимающихся физической культурой и спортом</w:t>
            </w:r>
          </w:p>
        </w:tc>
        <w:tc>
          <w:tcPr>
            <w:tcW w:w="2647" w:type="dxa"/>
            <w:tcBorders>
              <w:top w:val="single" w:sz="6" w:space="0" w:color="0F0F0F"/>
              <w:left w:val="single" w:sz="6" w:space="0" w:color="0F0F0F"/>
              <w:bottom w:val="single" w:sz="6" w:space="0" w:color="0F0F0F"/>
              <w:right w:val="single" w:sz="6" w:space="0" w:color="0F0F0F"/>
            </w:tcBorders>
            <w:hideMark/>
          </w:tcPr>
          <w:p w:rsidR="009043B7" w:rsidRPr="009043B7" w:rsidRDefault="009043B7">
            <w:pPr>
              <w:jc w:val="both"/>
              <w:rPr>
                <w:sz w:val="24"/>
                <w:szCs w:val="24"/>
              </w:rPr>
            </w:pPr>
            <w:r w:rsidRPr="009043B7">
              <w:rPr>
                <w:sz w:val="24"/>
                <w:szCs w:val="24"/>
              </w:rPr>
              <w:t>До 70%</w:t>
            </w:r>
          </w:p>
        </w:tc>
      </w:tr>
      <w:tr w:rsidR="009043B7" w:rsidRPr="009043B7" w:rsidTr="009043B7">
        <w:trPr>
          <w:trHeight w:val="315"/>
        </w:trPr>
        <w:tc>
          <w:tcPr>
            <w:tcW w:w="7470" w:type="dxa"/>
            <w:tcBorders>
              <w:top w:val="single" w:sz="6" w:space="0" w:color="0F0F0F"/>
              <w:left w:val="single" w:sz="6" w:space="0" w:color="0F0F0F"/>
              <w:bottom w:val="single" w:sz="6" w:space="0" w:color="0F0F0F"/>
              <w:right w:val="single" w:sz="6" w:space="0" w:color="0F0F0F"/>
            </w:tcBorders>
            <w:hideMark/>
          </w:tcPr>
          <w:p w:rsidR="009043B7" w:rsidRPr="009043B7" w:rsidRDefault="009043B7">
            <w:pPr>
              <w:jc w:val="both"/>
              <w:rPr>
                <w:sz w:val="24"/>
                <w:szCs w:val="24"/>
              </w:rPr>
            </w:pPr>
            <w:r w:rsidRPr="009043B7">
              <w:rPr>
                <w:sz w:val="24"/>
                <w:szCs w:val="24"/>
              </w:rPr>
              <w:t>Уменьшение заболеваемости алкоголизмом</w:t>
            </w:r>
          </w:p>
        </w:tc>
        <w:tc>
          <w:tcPr>
            <w:tcW w:w="2647" w:type="dxa"/>
            <w:tcBorders>
              <w:top w:val="single" w:sz="6" w:space="0" w:color="0F0F0F"/>
              <w:left w:val="single" w:sz="6" w:space="0" w:color="0F0F0F"/>
              <w:bottom w:val="single" w:sz="6" w:space="0" w:color="0F0F0F"/>
              <w:right w:val="single" w:sz="6" w:space="0" w:color="0F0F0F"/>
            </w:tcBorders>
            <w:hideMark/>
          </w:tcPr>
          <w:p w:rsidR="009043B7" w:rsidRPr="009043B7" w:rsidRDefault="009043B7">
            <w:pPr>
              <w:jc w:val="both"/>
              <w:rPr>
                <w:sz w:val="24"/>
                <w:szCs w:val="24"/>
              </w:rPr>
            </w:pPr>
            <w:r w:rsidRPr="009043B7">
              <w:rPr>
                <w:sz w:val="24"/>
                <w:szCs w:val="24"/>
              </w:rPr>
              <w:t>до 65%;</w:t>
            </w:r>
          </w:p>
        </w:tc>
      </w:tr>
      <w:tr w:rsidR="009043B7" w:rsidRPr="009043B7" w:rsidTr="009043B7">
        <w:trPr>
          <w:trHeight w:val="646"/>
        </w:trPr>
        <w:tc>
          <w:tcPr>
            <w:tcW w:w="7470" w:type="dxa"/>
            <w:tcBorders>
              <w:top w:val="single" w:sz="6" w:space="0" w:color="0F0F0F"/>
              <w:left w:val="single" w:sz="6" w:space="0" w:color="0F0F0F"/>
              <w:bottom w:val="single" w:sz="6" w:space="0" w:color="0F0F0F"/>
              <w:right w:val="single" w:sz="6" w:space="0" w:color="0F0F0F"/>
            </w:tcBorders>
            <w:hideMark/>
          </w:tcPr>
          <w:p w:rsidR="009043B7" w:rsidRPr="009043B7" w:rsidRDefault="009043B7">
            <w:pPr>
              <w:jc w:val="both"/>
              <w:rPr>
                <w:sz w:val="24"/>
                <w:szCs w:val="24"/>
                <w:lang w:val="ru-RU"/>
              </w:rPr>
            </w:pPr>
            <w:r w:rsidRPr="009043B7">
              <w:rPr>
                <w:sz w:val="24"/>
                <w:szCs w:val="24"/>
                <w:lang w:val="ru-RU"/>
              </w:rPr>
              <w:t>Уменьшение</w:t>
            </w:r>
            <w:r w:rsidRPr="009043B7">
              <w:rPr>
                <w:sz w:val="24"/>
                <w:szCs w:val="24"/>
                <w:lang w:val="ru-RU"/>
              </w:rPr>
              <w:tab/>
              <w:t>смертности</w:t>
            </w:r>
            <w:r w:rsidRPr="009043B7">
              <w:rPr>
                <w:sz w:val="24"/>
                <w:szCs w:val="24"/>
                <w:lang w:val="ru-RU"/>
              </w:rPr>
              <w:tab/>
              <w:t>населения</w:t>
            </w:r>
            <w:r w:rsidRPr="009043B7">
              <w:rPr>
                <w:sz w:val="24"/>
                <w:szCs w:val="24"/>
                <w:lang w:val="ru-RU"/>
              </w:rPr>
              <w:tab/>
              <w:t>в</w:t>
            </w:r>
            <w:r w:rsidRPr="009043B7">
              <w:rPr>
                <w:sz w:val="24"/>
                <w:szCs w:val="24"/>
                <w:lang w:val="ru-RU"/>
              </w:rPr>
              <w:tab/>
            </w:r>
            <w:proofErr w:type="gramStart"/>
            <w:r w:rsidRPr="009043B7">
              <w:rPr>
                <w:sz w:val="24"/>
                <w:szCs w:val="24"/>
                <w:lang w:val="ru-RU"/>
              </w:rPr>
              <w:t>трудоспособном</w:t>
            </w:r>
            <w:proofErr w:type="gramEnd"/>
          </w:p>
          <w:p w:rsidR="009043B7" w:rsidRPr="009043B7" w:rsidRDefault="009043B7">
            <w:pPr>
              <w:jc w:val="both"/>
              <w:rPr>
                <w:sz w:val="24"/>
                <w:szCs w:val="24"/>
                <w:lang w:val="ru-RU"/>
              </w:rPr>
            </w:pPr>
            <w:proofErr w:type="gramStart"/>
            <w:r w:rsidRPr="009043B7">
              <w:rPr>
                <w:sz w:val="24"/>
                <w:szCs w:val="24"/>
                <w:lang w:val="ru-RU"/>
              </w:rPr>
              <w:t>возрасте</w:t>
            </w:r>
            <w:proofErr w:type="gramEnd"/>
          </w:p>
        </w:tc>
        <w:tc>
          <w:tcPr>
            <w:tcW w:w="2647" w:type="dxa"/>
            <w:tcBorders>
              <w:top w:val="single" w:sz="6" w:space="0" w:color="0F0F0F"/>
              <w:left w:val="single" w:sz="6" w:space="0" w:color="0F0F0F"/>
              <w:bottom w:val="single" w:sz="6" w:space="0" w:color="0F0F0F"/>
              <w:right w:val="single" w:sz="6" w:space="0" w:color="0F0F0F"/>
            </w:tcBorders>
            <w:hideMark/>
          </w:tcPr>
          <w:p w:rsidR="009043B7" w:rsidRPr="009043B7" w:rsidRDefault="009043B7">
            <w:pPr>
              <w:jc w:val="both"/>
              <w:rPr>
                <w:sz w:val="24"/>
                <w:szCs w:val="24"/>
              </w:rPr>
            </w:pPr>
            <w:r w:rsidRPr="009043B7">
              <w:rPr>
                <w:sz w:val="24"/>
                <w:szCs w:val="24"/>
              </w:rPr>
              <w:t>до 78 лет</w:t>
            </w:r>
          </w:p>
        </w:tc>
      </w:tr>
      <w:tr w:rsidR="009043B7" w:rsidRPr="009043B7" w:rsidTr="009043B7">
        <w:trPr>
          <w:trHeight w:val="315"/>
        </w:trPr>
        <w:tc>
          <w:tcPr>
            <w:tcW w:w="7470" w:type="dxa"/>
            <w:tcBorders>
              <w:top w:val="single" w:sz="6" w:space="0" w:color="0F0F0F"/>
              <w:left w:val="single" w:sz="6" w:space="0" w:color="0F0F0F"/>
              <w:bottom w:val="single" w:sz="6" w:space="0" w:color="0F0F0F"/>
              <w:right w:val="single" w:sz="6" w:space="0" w:color="0F0F0F"/>
            </w:tcBorders>
            <w:hideMark/>
          </w:tcPr>
          <w:p w:rsidR="009043B7" w:rsidRPr="009043B7" w:rsidRDefault="009043B7">
            <w:pPr>
              <w:jc w:val="both"/>
              <w:rPr>
                <w:sz w:val="24"/>
                <w:szCs w:val="24"/>
              </w:rPr>
            </w:pPr>
            <w:r w:rsidRPr="009043B7">
              <w:rPr>
                <w:sz w:val="24"/>
                <w:szCs w:val="24"/>
              </w:rPr>
              <w:t>Увеличение охвата населения диспансеризацией</w:t>
            </w:r>
          </w:p>
        </w:tc>
        <w:tc>
          <w:tcPr>
            <w:tcW w:w="2647" w:type="dxa"/>
            <w:tcBorders>
              <w:top w:val="single" w:sz="6" w:space="0" w:color="0F0F0F"/>
              <w:left w:val="single" w:sz="6" w:space="0" w:color="0F0F0F"/>
              <w:bottom w:val="single" w:sz="6" w:space="0" w:color="0F0F0F"/>
              <w:right w:val="single" w:sz="6" w:space="0" w:color="0F0F0F"/>
            </w:tcBorders>
            <w:hideMark/>
          </w:tcPr>
          <w:p w:rsidR="009043B7" w:rsidRPr="009043B7" w:rsidRDefault="009043B7">
            <w:pPr>
              <w:jc w:val="both"/>
              <w:rPr>
                <w:sz w:val="24"/>
                <w:szCs w:val="24"/>
              </w:rPr>
            </w:pPr>
            <w:r w:rsidRPr="009043B7">
              <w:rPr>
                <w:sz w:val="24"/>
                <w:szCs w:val="24"/>
              </w:rPr>
              <w:t>ДО 100%</w:t>
            </w:r>
          </w:p>
        </w:tc>
      </w:tr>
    </w:tbl>
    <w:p w:rsidR="009043B7" w:rsidRPr="009043B7" w:rsidRDefault="009043B7" w:rsidP="009043B7">
      <w:pPr>
        <w:jc w:val="both"/>
      </w:pPr>
    </w:p>
    <w:p w:rsidR="009043B7" w:rsidRPr="009043B7" w:rsidRDefault="009043B7" w:rsidP="009043B7">
      <w:pPr>
        <w:jc w:val="center"/>
      </w:pPr>
      <w:r w:rsidRPr="009043B7">
        <w:t>Оценка эффективности реализации муниципальной программы</w:t>
      </w:r>
    </w:p>
    <w:p w:rsidR="009043B7" w:rsidRPr="009043B7" w:rsidRDefault="009043B7" w:rsidP="009043B7">
      <w:pPr>
        <w:jc w:val="both"/>
      </w:pPr>
    </w:p>
    <w:p w:rsidR="009043B7" w:rsidRPr="009043B7" w:rsidRDefault="009043B7" w:rsidP="009043B7">
      <w:pPr>
        <w:ind w:firstLine="709"/>
        <w:jc w:val="both"/>
      </w:pPr>
      <w:r w:rsidRPr="009043B7">
        <w:t>Оценка степени выполнения мероприятий Программы</w:t>
      </w:r>
    </w:p>
    <w:p w:rsidR="009043B7" w:rsidRPr="009043B7" w:rsidRDefault="009043B7" w:rsidP="009043B7">
      <w:pPr>
        <w:ind w:firstLine="709"/>
        <w:jc w:val="both"/>
      </w:pPr>
      <w:r w:rsidRPr="009043B7">
        <w:lastRenderedPageBreak/>
        <w:t>Степень выполнения мероприятий Программы за ответный год рассчитывается как отношение количества мероприятий, выполненных в отчетном году в установленные сроки, к общему количеству мероприятий, предусмотренных к выполнению в отчетном году.</w:t>
      </w:r>
    </w:p>
    <w:p w:rsidR="009043B7" w:rsidRPr="009043B7" w:rsidRDefault="009043B7" w:rsidP="009043B7">
      <w:pPr>
        <w:ind w:firstLine="709"/>
        <w:jc w:val="both"/>
      </w:pPr>
      <w:r w:rsidRPr="009043B7">
        <w:t>Степень выполнения мероприятий Программы по окончании ее реализации рассчитывается как отношение количества мероприятий, выполненных за весь период реализации Программы, к общему количеству мероприятий, предусмотренных к выполнению за весь период ее реализации.</w:t>
      </w:r>
    </w:p>
    <w:p w:rsidR="009043B7" w:rsidRPr="009043B7" w:rsidRDefault="009043B7" w:rsidP="009043B7">
      <w:pPr>
        <w:ind w:firstLine="709"/>
        <w:jc w:val="both"/>
      </w:pPr>
      <w:r w:rsidRPr="009043B7">
        <w:t>Оценка эффективности реализации Программы</w:t>
      </w:r>
    </w:p>
    <w:p w:rsidR="009043B7" w:rsidRPr="009043B7" w:rsidRDefault="009043B7" w:rsidP="009043B7">
      <w:pPr>
        <w:ind w:firstLine="709"/>
        <w:jc w:val="both"/>
      </w:pPr>
      <w:r w:rsidRPr="009043B7">
        <w:t>Эффективность реализации Программы рассчитывается путем соотнесения степени достижения показателей (индикаторов) Программы к уровню ее финансирования (расходов).</w:t>
      </w:r>
    </w:p>
    <w:p w:rsidR="009043B7" w:rsidRPr="009043B7" w:rsidRDefault="009043B7" w:rsidP="009043B7">
      <w:pPr>
        <w:ind w:firstLine="709"/>
        <w:jc w:val="both"/>
      </w:pPr>
      <w:r w:rsidRPr="009043B7">
        <w:t>Показатель эффективности реализации Программы (R) за ответный год рассчитывается по формуле:</w:t>
      </w:r>
    </w:p>
    <w:p w:rsidR="009043B7" w:rsidRPr="009043B7" w:rsidRDefault="009043B7" w:rsidP="009043B7">
      <w:pPr>
        <w:ind w:firstLine="709"/>
        <w:jc w:val="both"/>
      </w:pPr>
      <w:r w:rsidRPr="009043B7">
        <w:rPr>
          <w:noProof/>
        </w:rPr>
        <w:drawing>
          <wp:inline distT="0" distB="0" distL="0" distR="0">
            <wp:extent cx="2447925" cy="1343025"/>
            <wp:effectExtent l="19050" t="0" r="9525" b="0"/>
            <wp:docPr id="7"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5"/>
                    <pic:cNvPicPr>
                      <a:picLocks noChangeAspect="1" noChangeArrowheads="1"/>
                    </pic:cNvPicPr>
                  </pic:nvPicPr>
                  <pic:blipFill>
                    <a:blip r:embed="rId64" cstate="print"/>
                    <a:srcRect/>
                    <a:stretch>
                      <a:fillRect/>
                    </a:stretch>
                  </pic:blipFill>
                  <pic:spPr bwMode="auto">
                    <a:xfrm>
                      <a:off x="0" y="0"/>
                      <a:ext cx="2447925" cy="1343025"/>
                    </a:xfrm>
                    <a:prstGeom prst="rect">
                      <a:avLst/>
                    </a:prstGeom>
                    <a:noFill/>
                    <a:ln w="9525">
                      <a:noFill/>
                      <a:miter lim="800000"/>
                      <a:headEnd/>
                      <a:tailEnd/>
                    </a:ln>
                  </pic:spPr>
                </pic:pic>
              </a:graphicData>
            </a:graphic>
          </wp:inline>
        </w:drawing>
      </w:r>
    </w:p>
    <w:p w:rsidR="009043B7" w:rsidRPr="009043B7" w:rsidRDefault="009043B7" w:rsidP="009043B7">
      <w:pPr>
        <w:jc w:val="both"/>
      </w:pPr>
      <w:r w:rsidRPr="009043B7">
        <w:t>где:</w:t>
      </w:r>
    </w:p>
    <w:p w:rsidR="009043B7" w:rsidRPr="009043B7" w:rsidRDefault="009043B7" w:rsidP="009043B7">
      <w:pPr>
        <w:jc w:val="both"/>
      </w:pPr>
      <w:r w:rsidRPr="009043B7">
        <w:t>N - количество показателей (индикаторов) Программы;</w:t>
      </w:r>
    </w:p>
    <w:p w:rsidR="009043B7" w:rsidRPr="009043B7" w:rsidRDefault="009043B7" w:rsidP="009043B7">
      <w:pPr>
        <w:jc w:val="both"/>
      </w:pPr>
      <w:r w:rsidRPr="009043B7">
        <w:t>План.</w:t>
      </w:r>
    </w:p>
    <w:p w:rsidR="009043B7" w:rsidRPr="009043B7" w:rsidRDefault="009043B7" w:rsidP="009043B7">
      <w:pPr>
        <w:jc w:val="both"/>
      </w:pPr>
      <w:r w:rsidRPr="009043B7">
        <w:t>"</w:t>
      </w:r>
      <w:r w:rsidRPr="009043B7">
        <w:tab/>
        <w:t>- плановое значение n-ro показатели (индикатора);</w:t>
      </w:r>
    </w:p>
    <w:p w:rsidR="009043B7" w:rsidRPr="009043B7" w:rsidRDefault="009043B7" w:rsidP="009043B7">
      <w:pPr>
        <w:jc w:val="both"/>
      </w:pPr>
      <w:proofErr w:type="gramStart"/>
      <w:r w:rsidRPr="009043B7">
        <w:t>Фан</w:t>
      </w:r>
      <w:proofErr w:type="gramEnd"/>
      <w:r w:rsidRPr="009043B7">
        <w:t>.</w:t>
      </w:r>
    </w:p>
    <w:p w:rsidR="009043B7" w:rsidRPr="009043B7" w:rsidRDefault="009043B7" w:rsidP="009043B7">
      <w:pPr>
        <w:jc w:val="both"/>
      </w:pPr>
      <w:r w:rsidRPr="009043B7">
        <w:t>"</w:t>
      </w:r>
      <w:r w:rsidRPr="009043B7">
        <w:tab/>
        <w:t>- значение п-го показателя (индикатора) на конец отчетного года;</w:t>
      </w:r>
    </w:p>
    <w:p w:rsidR="009043B7" w:rsidRPr="009043B7" w:rsidRDefault="009043B7" w:rsidP="009043B7">
      <w:pPr>
        <w:jc w:val="both"/>
      </w:pPr>
    </w:p>
    <w:p w:rsidR="009043B7" w:rsidRPr="009043B7" w:rsidRDefault="009043B7" w:rsidP="009043B7">
      <w:pPr>
        <w:jc w:val="both"/>
      </w:pPr>
      <w:r w:rsidRPr="009043B7">
        <w:t>‘“’ - плановая сумма средств на финансирование Программы, предусмотренная на реализацию программных мероприятий в отчетном году;</w:t>
      </w:r>
    </w:p>
    <w:p w:rsidR="009043B7" w:rsidRPr="009043B7" w:rsidRDefault="009043B7" w:rsidP="009043B7">
      <w:pPr>
        <w:jc w:val="both"/>
      </w:pPr>
    </w:p>
    <w:p w:rsidR="009043B7" w:rsidRPr="009043B7" w:rsidRDefault="009043B7" w:rsidP="009043B7">
      <w:pPr>
        <w:jc w:val="both"/>
      </w:pPr>
      <w:r w:rsidRPr="009043B7">
        <w:t>‘"</w:t>
      </w:r>
      <w:r w:rsidRPr="009043B7">
        <w:tab/>
        <w:t>- сумма фактически произведенных расходов на реализацию мероприятий Программы на конец отчетного года.</w:t>
      </w:r>
    </w:p>
    <w:p w:rsidR="009043B7" w:rsidRPr="009043B7" w:rsidRDefault="009043B7" w:rsidP="009043B7">
      <w:pPr>
        <w:jc w:val="both"/>
      </w:pPr>
    </w:p>
    <w:p w:rsidR="009043B7" w:rsidRPr="009043B7" w:rsidRDefault="009043B7" w:rsidP="009043B7">
      <w:pPr>
        <w:jc w:val="both"/>
      </w:pPr>
    </w:p>
    <w:p w:rsidR="009043B7" w:rsidRPr="009043B7" w:rsidRDefault="009043B7" w:rsidP="009043B7">
      <w:pPr>
        <w:jc w:val="both"/>
      </w:pPr>
    </w:p>
    <w:p w:rsidR="009043B7" w:rsidRPr="009043B7" w:rsidRDefault="009043B7" w:rsidP="009043B7">
      <w:pPr>
        <w:jc w:val="both"/>
      </w:pPr>
    </w:p>
    <w:p w:rsidR="009043B7" w:rsidRPr="009043B7" w:rsidRDefault="009043B7" w:rsidP="009043B7">
      <w:pPr>
        <w:jc w:val="both"/>
      </w:pPr>
    </w:p>
    <w:p w:rsidR="009043B7" w:rsidRPr="009043B7" w:rsidRDefault="009043B7" w:rsidP="009043B7">
      <w:pPr>
        <w:jc w:val="both"/>
      </w:pPr>
    </w:p>
    <w:p w:rsidR="009043B7" w:rsidRPr="009043B7" w:rsidRDefault="009043B7" w:rsidP="009043B7">
      <w:pPr>
        <w:jc w:val="both"/>
      </w:pPr>
    </w:p>
    <w:p w:rsidR="009043B7" w:rsidRPr="009043B7" w:rsidRDefault="009043B7" w:rsidP="009043B7">
      <w:pPr>
        <w:jc w:val="both"/>
      </w:pPr>
    </w:p>
    <w:p w:rsidR="009043B7" w:rsidRPr="009043B7" w:rsidRDefault="009043B7" w:rsidP="009043B7">
      <w:pPr>
        <w:jc w:val="both"/>
      </w:pPr>
    </w:p>
    <w:p w:rsidR="009043B7" w:rsidRPr="009043B7" w:rsidRDefault="009043B7" w:rsidP="009043B7">
      <w:pPr>
        <w:jc w:val="both"/>
      </w:pPr>
    </w:p>
    <w:p w:rsidR="009043B7" w:rsidRPr="009043B7" w:rsidRDefault="009043B7" w:rsidP="009043B7">
      <w:pPr>
        <w:jc w:val="both"/>
      </w:pPr>
    </w:p>
    <w:p w:rsidR="009043B7" w:rsidRPr="009043B7" w:rsidRDefault="009043B7" w:rsidP="009043B7">
      <w:pPr>
        <w:jc w:val="both"/>
      </w:pPr>
    </w:p>
    <w:p w:rsidR="009043B7" w:rsidRPr="009043B7" w:rsidRDefault="009043B7" w:rsidP="009043B7">
      <w:pPr>
        <w:jc w:val="both"/>
      </w:pPr>
    </w:p>
    <w:p w:rsidR="009043B7" w:rsidRPr="009043B7" w:rsidRDefault="009043B7" w:rsidP="009043B7">
      <w:pPr>
        <w:jc w:val="both"/>
      </w:pPr>
    </w:p>
    <w:p w:rsidR="009043B7" w:rsidRPr="009043B7" w:rsidRDefault="009043B7" w:rsidP="009043B7">
      <w:pPr>
        <w:jc w:val="both"/>
      </w:pPr>
    </w:p>
    <w:p w:rsidR="009043B7" w:rsidRPr="009043B7" w:rsidRDefault="009043B7" w:rsidP="009043B7">
      <w:pPr>
        <w:jc w:val="both"/>
      </w:pPr>
    </w:p>
    <w:p w:rsidR="009043B7" w:rsidRPr="009043B7" w:rsidRDefault="009043B7" w:rsidP="009043B7">
      <w:pPr>
        <w:jc w:val="both"/>
      </w:pPr>
    </w:p>
    <w:p w:rsidR="009043B7" w:rsidRPr="009043B7" w:rsidRDefault="009043B7" w:rsidP="009043B7">
      <w:pPr>
        <w:jc w:val="both"/>
      </w:pPr>
    </w:p>
    <w:p w:rsidR="009043B7" w:rsidRPr="009043B7" w:rsidRDefault="009043B7" w:rsidP="009043B7">
      <w:pPr>
        <w:jc w:val="both"/>
      </w:pPr>
    </w:p>
    <w:p w:rsidR="009043B7" w:rsidRPr="009043B7" w:rsidRDefault="009043B7" w:rsidP="009043B7">
      <w:pPr>
        <w:jc w:val="both"/>
      </w:pPr>
    </w:p>
    <w:p w:rsidR="009043B7" w:rsidRPr="009043B7" w:rsidRDefault="009043B7" w:rsidP="009043B7">
      <w:pPr>
        <w:jc w:val="both"/>
      </w:pPr>
    </w:p>
    <w:p w:rsidR="009043B7" w:rsidRPr="009043B7" w:rsidRDefault="009043B7" w:rsidP="009043B7">
      <w:pPr>
        <w:jc w:val="both"/>
      </w:pPr>
    </w:p>
    <w:p w:rsidR="009043B7" w:rsidRPr="009043B7" w:rsidRDefault="009043B7" w:rsidP="009043B7">
      <w:pPr>
        <w:jc w:val="both"/>
      </w:pPr>
    </w:p>
    <w:p w:rsidR="009043B7" w:rsidRPr="009043B7" w:rsidRDefault="009043B7" w:rsidP="009043B7">
      <w:pPr>
        <w:jc w:val="both"/>
      </w:pPr>
    </w:p>
    <w:p w:rsidR="009043B7" w:rsidRPr="009043B7" w:rsidRDefault="009043B7" w:rsidP="009043B7">
      <w:pPr>
        <w:jc w:val="both"/>
      </w:pPr>
    </w:p>
    <w:p w:rsidR="009043B7" w:rsidRPr="009043B7" w:rsidRDefault="009043B7" w:rsidP="009043B7">
      <w:pPr>
        <w:jc w:val="both"/>
      </w:pPr>
    </w:p>
    <w:p w:rsidR="009043B7" w:rsidRPr="009043B7" w:rsidRDefault="009043B7" w:rsidP="009043B7">
      <w:pPr>
        <w:jc w:val="both"/>
      </w:pPr>
    </w:p>
    <w:p w:rsidR="009043B7" w:rsidRPr="009043B7" w:rsidRDefault="009043B7" w:rsidP="009043B7">
      <w:pPr>
        <w:jc w:val="both"/>
      </w:pPr>
    </w:p>
    <w:p w:rsidR="009043B7" w:rsidRPr="009043B7" w:rsidRDefault="009043B7" w:rsidP="009043B7">
      <w:pPr>
        <w:jc w:val="both"/>
      </w:pPr>
    </w:p>
    <w:p w:rsidR="009043B7" w:rsidRPr="009043B7" w:rsidRDefault="009043B7" w:rsidP="009043B7">
      <w:pPr>
        <w:jc w:val="both"/>
      </w:pPr>
    </w:p>
    <w:p w:rsidR="009043B7" w:rsidRPr="009043B7" w:rsidRDefault="009043B7" w:rsidP="009043B7">
      <w:pPr>
        <w:jc w:val="both"/>
      </w:pPr>
    </w:p>
    <w:p w:rsidR="009043B7" w:rsidRPr="009043B7" w:rsidRDefault="009043B7" w:rsidP="009043B7">
      <w:pPr>
        <w:jc w:val="both"/>
      </w:pPr>
    </w:p>
    <w:p w:rsidR="009043B7" w:rsidRPr="009043B7" w:rsidRDefault="009043B7" w:rsidP="009043B7">
      <w:pPr>
        <w:jc w:val="both"/>
      </w:pPr>
    </w:p>
    <w:p w:rsidR="009043B7" w:rsidRPr="009043B7" w:rsidRDefault="009043B7" w:rsidP="009043B7">
      <w:pPr>
        <w:jc w:val="both"/>
      </w:pPr>
    </w:p>
    <w:p w:rsidR="009043B7" w:rsidRPr="009043B7" w:rsidRDefault="009043B7" w:rsidP="009043B7">
      <w:pPr>
        <w:jc w:val="both"/>
      </w:pPr>
    </w:p>
    <w:p w:rsidR="009043B7" w:rsidRPr="009043B7" w:rsidRDefault="009043B7" w:rsidP="009043B7">
      <w:pPr>
        <w:jc w:val="both"/>
      </w:pPr>
    </w:p>
    <w:p w:rsidR="009043B7" w:rsidRPr="009043B7" w:rsidRDefault="009043B7" w:rsidP="009043B7">
      <w:pPr>
        <w:jc w:val="both"/>
      </w:pPr>
    </w:p>
    <w:p w:rsidR="009043B7" w:rsidRPr="009043B7" w:rsidRDefault="009043B7" w:rsidP="009043B7">
      <w:pPr>
        <w:jc w:val="both"/>
      </w:pPr>
    </w:p>
    <w:p w:rsidR="009043B7" w:rsidRPr="009043B7" w:rsidRDefault="009043B7" w:rsidP="009043B7">
      <w:pPr>
        <w:jc w:val="both"/>
      </w:pPr>
    </w:p>
    <w:p w:rsidR="009043B7" w:rsidRDefault="009043B7" w:rsidP="009043B7">
      <w:pPr>
        <w:rPr>
          <w:sz w:val="28"/>
          <w:szCs w:val="28"/>
        </w:rPr>
        <w:sectPr w:rsidR="009043B7">
          <w:type w:val="nextColumn"/>
          <w:pgSz w:w="11906" w:h="16838"/>
          <w:pgMar w:top="1134" w:right="567" w:bottom="1134" w:left="1134" w:header="709" w:footer="709" w:gutter="0"/>
          <w:cols w:space="720"/>
        </w:sectPr>
      </w:pPr>
    </w:p>
    <w:p w:rsidR="009043B7" w:rsidRPr="009043B7" w:rsidRDefault="009043B7" w:rsidP="009043B7">
      <w:pPr>
        <w:pStyle w:val="af5"/>
        <w:spacing w:before="89" w:after="0"/>
        <w:ind w:left="10222"/>
      </w:pPr>
      <w:r w:rsidRPr="009043B7">
        <w:rPr>
          <w:spacing w:val="-2"/>
        </w:rPr>
        <w:lastRenderedPageBreak/>
        <w:t>Приложение</w:t>
      </w:r>
    </w:p>
    <w:p w:rsidR="009043B7" w:rsidRPr="009043B7" w:rsidRDefault="009043B7" w:rsidP="009043B7">
      <w:pPr>
        <w:pStyle w:val="af5"/>
        <w:spacing w:before="5" w:after="0"/>
        <w:ind w:left="10224" w:firstLine="3"/>
      </w:pPr>
      <w:r w:rsidRPr="009043B7">
        <w:t>к</w:t>
      </w:r>
      <w:r w:rsidRPr="009043B7">
        <w:rPr>
          <w:spacing w:val="-1"/>
        </w:rPr>
        <w:t xml:space="preserve"> </w:t>
      </w:r>
      <w:r w:rsidRPr="009043B7">
        <w:t>муниципальной</w:t>
      </w:r>
      <w:r w:rsidRPr="009043B7">
        <w:rPr>
          <w:spacing w:val="40"/>
        </w:rPr>
        <w:t xml:space="preserve"> </w:t>
      </w:r>
      <w:r w:rsidRPr="009043B7">
        <w:t>программе «Укрепление общественного</w:t>
      </w:r>
      <w:r w:rsidRPr="009043B7">
        <w:rPr>
          <w:spacing w:val="40"/>
        </w:rPr>
        <w:t xml:space="preserve"> </w:t>
      </w:r>
      <w:r w:rsidRPr="009043B7">
        <w:t>здоровья в Инсарском муниципальном</w:t>
      </w:r>
      <w:r w:rsidRPr="009043B7">
        <w:rPr>
          <w:spacing w:val="40"/>
        </w:rPr>
        <w:t xml:space="preserve"> </w:t>
      </w:r>
      <w:r w:rsidRPr="009043B7">
        <w:t>районе»</w:t>
      </w:r>
    </w:p>
    <w:p w:rsidR="009043B7" w:rsidRPr="009043B7" w:rsidRDefault="009043B7" w:rsidP="009043B7">
      <w:pPr>
        <w:pStyle w:val="af5"/>
      </w:pPr>
    </w:p>
    <w:p w:rsidR="009043B7" w:rsidRPr="009043B7" w:rsidRDefault="009043B7" w:rsidP="009043B7">
      <w:pPr>
        <w:pStyle w:val="af5"/>
        <w:spacing w:before="6"/>
      </w:pPr>
    </w:p>
    <w:p w:rsidR="009043B7" w:rsidRPr="009043B7" w:rsidRDefault="009043B7" w:rsidP="009043B7">
      <w:pPr>
        <w:pStyle w:val="af5"/>
        <w:ind w:left="884" w:right="972"/>
        <w:jc w:val="center"/>
      </w:pPr>
      <w:r w:rsidRPr="009043B7">
        <w:rPr>
          <w:spacing w:val="-2"/>
        </w:rPr>
        <w:t>ПЕРЕЧЕНЬ</w:t>
      </w:r>
    </w:p>
    <w:p w:rsidR="009043B7" w:rsidRPr="009043B7" w:rsidRDefault="009043B7" w:rsidP="009043B7">
      <w:pPr>
        <w:pStyle w:val="af5"/>
        <w:spacing w:before="6"/>
        <w:ind w:left="884" w:right="1027"/>
        <w:jc w:val="center"/>
      </w:pPr>
      <w:r w:rsidRPr="009043B7">
        <w:t>мероприятий</w:t>
      </w:r>
      <w:r w:rsidRPr="009043B7">
        <w:rPr>
          <w:spacing w:val="26"/>
        </w:rPr>
        <w:t xml:space="preserve">  </w:t>
      </w:r>
      <w:r w:rsidRPr="009043B7">
        <w:t>муниципальной</w:t>
      </w:r>
      <w:r w:rsidRPr="009043B7">
        <w:rPr>
          <w:spacing w:val="48"/>
        </w:rPr>
        <w:t xml:space="preserve"> </w:t>
      </w:r>
      <w:r w:rsidRPr="009043B7">
        <w:t>программы</w:t>
      </w:r>
      <w:r w:rsidRPr="009043B7">
        <w:rPr>
          <w:spacing w:val="39"/>
        </w:rPr>
        <w:t xml:space="preserve"> </w:t>
      </w:r>
      <w:r w:rsidRPr="009043B7">
        <w:t>«Укрепление</w:t>
      </w:r>
      <w:r w:rsidRPr="009043B7">
        <w:rPr>
          <w:spacing w:val="48"/>
        </w:rPr>
        <w:t xml:space="preserve"> </w:t>
      </w:r>
      <w:r w:rsidRPr="009043B7">
        <w:t>общественного</w:t>
      </w:r>
      <w:r w:rsidRPr="009043B7">
        <w:rPr>
          <w:spacing w:val="46"/>
        </w:rPr>
        <w:t xml:space="preserve"> </w:t>
      </w:r>
      <w:r w:rsidRPr="009043B7">
        <w:t>здоровья</w:t>
      </w:r>
      <w:r w:rsidRPr="009043B7">
        <w:rPr>
          <w:spacing w:val="25"/>
        </w:rPr>
        <w:t xml:space="preserve"> </w:t>
      </w:r>
      <w:r w:rsidRPr="009043B7">
        <w:t>в</w:t>
      </w:r>
      <w:r w:rsidRPr="009043B7">
        <w:rPr>
          <w:spacing w:val="-4"/>
        </w:rPr>
        <w:t xml:space="preserve"> </w:t>
      </w:r>
      <w:r w:rsidRPr="009043B7">
        <w:t>Инсарском</w:t>
      </w:r>
      <w:r w:rsidRPr="009043B7">
        <w:rPr>
          <w:spacing w:val="36"/>
        </w:rPr>
        <w:t xml:space="preserve"> </w:t>
      </w:r>
      <w:r w:rsidRPr="009043B7">
        <w:t>муниципальном</w:t>
      </w:r>
      <w:r w:rsidRPr="009043B7">
        <w:rPr>
          <w:spacing w:val="60"/>
        </w:rPr>
        <w:t xml:space="preserve"> </w:t>
      </w:r>
      <w:r w:rsidRPr="009043B7">
        <w:rPr>
          <w:spacing w:val="-2"/>
        </w:rPr>
        <w:t>районе»</w:t>
      </w:r>
    </w:p>
    <w:p w:rsidR="009043B7" w:rsidRPr="009043B7" w:rsidRDefault="009043B7" w:rsidP="009043B7">
      <w:pPr>
        <w:jc w:val="both"/>
      </w:pPr>
    </w:p>
    <w:tbl>
      <w:tblPr>
        <w:tblStyle w:val="TableNormal"/>
        <w:tblW w:w="14460" w:type="dxa"/>
        <w:tblInd w:w="283" w:type="dxa"/>
        <w:tblBorders>
          <w:top w:val="single" w:sz="6" w:space="0" w:color="131313"/>
          <w:left w:val="single" w:sz="6" w:space="0" w:color="131313"/>
          <w:bottom w:val="single" w:sz="6" w:space="0" w:color="131313"/>
          <w:right w:val="single" w:sz="6" w:space="0" w:color="131313"/>
          <w:insideH w:val="single" w:sz="6" w:space="0" w:color="131313"/>
          <w:insideV w:val="single" w:sz="6" w:space="0" w:color="131313"/>
        </w:tblBorders>
        <w:tblLayout w:type="fixed"/>
        <w:tblLook w:val="01E0"/>
      </w:tblPr>
      <w:tblGrid>
        <w:gridCol w:w="858"/>
        <w:gridCol w:w="4954"/>
        <w:gridCol w:w="2834"/>
        <w:gridCol w:w="2836"/>
        <w:gridCol w:w="2978"/>
      </w:tblGrid>
      <w:tr w:rsidR="009043B7" w:rsidRPr="009043B7" w:rsidTr="009043B7">
        <w:trPr>
          <w:trHeight w:val="881"/>
        </w:trPr>
        <w:tc>
          <w:tcPr>
            <w:tcW w:w="859" w:type="dxa"/>
            <w:tcBorders>
              <w:top w:val="single" w:sz="6" w:space="0" w:color="131313"/>
              <w:left w:val="single" w:sz="6" w:space="0" w:color="131313"/>
              <w:bottom w:val="single" w:sz="6" w:space="0" w:color="131313"/>
              <w:right w:val="single" w:sz="6" w:space="0" w:color="131313"/>
            </w:tcBorders>
            <w:hideMark/>
          </w:tcPr>
          <w:p w:rsidR="009043B7" w:rsidRPr="009043B7" w:rsidRDefault="009043B7">
            <w:pPr>
              <w:rPr>
                <w:sz w:val="24"/>
                <w:szCs w:val="24"/>
              </w:rPr>
            </w:pPr>
            <w:r w:rsidRPr="009043B7">
              <w:rPr>
                <w:sz w:val="24"/>
                <w:szCs w:val="24"/>
              </w:rPr>
              <w:t>№ n/n</w:t>
            </w:r>
          </w:p>
        </w:tc>
        <w:tc>
          <w:tcPr>
            <w:tcW w:w="4957" w:type="dxa"/>
            <w:tcBorders>
              <w:top w:val="single" w:sz="6" w:space="0" w:color="131313"/>
              <w:left w:val="single" w:sz="6" w:space="0" w:color="131313"/>
              <w:bottom w:val="single" w:sz="6" w:space="0" w:color="131313"/>
              <w:right w:val="single" w:sz="6" w:space="0" w:color="131313"/>
            </w:tcBorders>
            <w:hideMark/>
          </w:tcPr>
          <w:p w:rsidR="009043B7" w:rsidRPr="009043B7" w:rsidRDefault="009043B7">
            <w:pPr>
              <w:rPr>
                <w:sz w:val="24"/>
                <w:szCs w:val="24"/>
              </w:rPr>
            </w:pPr>
            <w:r w:rsidRPr="009043B7">
              <w:rPr>
                <w:sz w:val="24"/>
                <w:szCs w:val="24"/>
              </w:rPr>
              <w:t>Наименование мероприятия</w:t>
            </w:r>
          </w:p>
        </w:tc>
        <w:tc>
          <w:tcPr>
            <w:tcW w:w="2835" w:type="dxa"/>
            <w:tcBorders>
              <w:top w:val="single" w:sz="6" w:space="0" w:color="131313"/>
              <w:left w:val="single" w:sz="6" w:space="0" w:color="131313"/>
              <w:bottom w:val="single" w:sz="6" w:space="0" w:color="131313"/>
              <w:right w:val="single" w:sz="6" w:space="0" w:color="131313"/>
            </w:tcBorders>
            <w:hideMark/>
          </w:tcPr>
          <w:p w:rsidR="009043B7" w:rsidRPr="009043B7" w:rsidRDefault="009043B7">
            <w:pPr>
              <w:rPr>
                <w:sz w:val="24"/>
                <w:szCs w:val="24"/>
              </w:rPr>
            </w:pPr>
            <w:r w:rsidRPr="009043B7">
              <w:rPr>
                <w:sz w:val="24"/>
                <w:szCs w:val="24"/>
              </w:rPr>
              <w:t>Срок реализации</w:t>
            </w:r>
          </w:p>
        </w:tc>
        <w:tc>
          <w:tcPr>
            <w:tcW w:w="2837" w:type="dxa"/>
            <w:tcBorders>
              <w:top w:val="single" w:sz="6" w:space="0" w:color="131313"/>
              <w:left w:val="single" w:sz="6" w:space="0" w:color="131313"/>
              <w:bottom w:val="single" w:sz="6" w:space="0" w:color="131313"/>
              <w:right w:val="single" w:sz="6" w:space="0" w:color="131313"/>
            </w:tcBorders>
            <w:hideMark/>
          </w:tcPr>
          <w:p w:rsidR="009043B7" w:rsidRPr="009043B7" w:rsidRDefault="009043B7">
            <w:pPr>
              <w:rPr>
                <w:sz w:val="24"/>
                <w:szCs w:val="24"/>
              </w:rPr>
            </w:pPr>
            <w:r w:rsidRPr="009043B7">
              <w:rPr>
                <w:sz w:val="24"/>
                <w:szCs w:val="24"/>
              </w:rPr>
              <w:t>Финансовое обеспечение</w:t>
            </w:r>
          </w:p>
        </w:tc>
        <w:tc>
          <w:tcPr>
            <w:tcW w:w="2975" w:type="dxa"/>
            <w:tcBorders>
              <w:top w:val="single" w:sz="6" w:space="0" w:color="131313"/>
              <w:left w:val="single" w:sz="6" w:space="0" w:color="131313"/>
              <w:bottom w:val="single" w:sz="6" w:space="0" w:color="131313"/>
              <w:right w:val="single" w:sz="6" w:space="0" w:color="131313"/>
            </w:tcBorders>
            <w:hideMark/>
          </w:tcPr>
          <w:p w:rsidR="009043B7" w:rsidRPr="009043B7" w:rsidRDefault="009043B7">
            <w:pPr>
              <w:rPr>
                <w:sz w:val="24"/>
                <w:szCs w:val="24"/>
              </w:rPr>
            </w:pPr>
            <w:r w:rsidRPr="009043B7">
              <w:rPr>
                <w:sz w:val="24"/>
                <w:szCs w:val="24"/>
              </w:rPr>
              <w:t>Исполнитель</w:t>
            </w:r>
          </w:p>
        </w:tc>
      </w:tr>
      <w:tr w:rsidR="009043B7" w:rsidRPr="009043B7" w:rsidTr="009043B7">
        <w:trPr>
          <w:trHeight w:val="294"/>
        </w:trPr>
        <w:tc>
          <w:tcPr>
            <w:tcW w:w="859" w:type="dxa"/>
            <w:tcBorders>
              <w:top w:val="single" w:sz="6" w:space="0" w:color="131313"/>
              <w:left w:val="single" w:sz="6" w:space="0" w:color="131313"/>
              <w:bottom w:val="nil"/>
              <w:right w:val="single" w:sz="6" w:space="0" w:color="131313"/>
            </w:tcBorders>
            <w:hideMark/>
          </w:tcPr>
          <w:p w:rsidR="009043B7" w:rsidRPr="009043B7" w:rsidRDefault="009043B7">
            <w:pPr>
              <w:rPr>
                <w:sz w:val="24"/>
                <w:szCs w:val="24"/>
              </w:rPr>
            </w:pPr>
            <w:r w:rsidRPr="009043B7">
              <w:rPr>
                <w:sz w:val="24"/>
                <w:szCs w:val="24"/>
              </w:rPr>
              <w:t>1</w:t>
            </w:r>
          </w:p>
        </w:tc>
        <w:tc>
          <w:tcPr>
            <w:tcW w:w="4957" w:type="dxa"/>
            <w:tcBorders>
              <w:top w:val="single" w:sz="6" w:space="0" w:color="131313"/>
              <w:left w:val="single" w:sz="6" w:space="0" w:color="131313"/>
              <w:bottom w:val="nil"/>
              <w:right w:val="single" w:sz="6" w:space="0" w:color="131313"/>
            </w:tcBorders>
            <w:hideMark/>
          </w:tcPr>
          <w:p w:rsidR="009043B7" w:rsidRPr="009043B7" w:rsidRDefault="009043B7">
            <w:pPr>
              <w:rPr>
                <w:sz w:val="24"/>
                <w:szCs w:val="24"/>
              </w:rPr>
            </w:pPr>
            <w:r w:rsidRPr="009043B7">
              <w:rPr>
                <w:sz w:val="24"/>
                <w:szCs w:val="24"/>
              </w:rPr>
              <w:t>Спортивные мероприятия:</w:t>
            </w:r>
          </w:p>
        </w:tc>
        <w:tc>
          <w:tcPr>
            <w:tcW w:w="2835" w:type="dxa"/>
            <w:tcBorders>
              <w:top w:val="single" w:sz="6" w:space="0" w:color="131313"/>
              <w:left w:val="single" w:sz="6" w:space="0" w:color="131313"/>
              <w:bottom w:val="nil"/>
              <w:right w:val="single" w:sz="6" w:space="0" w:color="131313"/>
            </w:tcBorders>
            <w:hideMark/>
          </w:tcPr>
          <w:p w:rsidR="009043B7" w:rsidRPr="009043B7" w:rsidRDefault="009043B7">
            <w:pPr>
              <w:rPr>
                <w:sz w:val="24"/>
                <w:szCs w:val="24"/>
              </w:rPr>
            </w:pPr>
            <w:r w:rsidRPr="009043B7">
              <w:rPr>
                <w:sz w:val="24"/>
                <w:szCs w:val="24"/>
              </w:rPr>
              <w:t>2021-2024</w:t>
            </w:r>
          </w:p>
        </w:tc>
        <w:tc>
          <w:tcPr>
            <w:tcW w:w="2837" w:type="dxa"/>
            <w:tcBorders>
              <w:top w:val="single" w:sz="6" w:space="0" w:color="131313"/>
              <w:left w:val="single" w:sz="6" w:space="0" w:color="131313"/>
              <w:bottom w:val="nil"/>
              <w:right w:val="single" w:sz="6" w:space="0" w:color="131313"/>
            </w:tcBorders>
            <w:hideMark/>
          </w:tcPr>
          <w:p w:rsidR="009043B7" w:rsidRPr="009043B7" w:rsidRDefault="009043B7">
            <w:pPr>
              <w:rPr>
                <w:sz w:val="24"/>
                <w:szCs w:val="24"/>
              </w:rPr>
            </w:pPr>
            <w:r w:rsidRPr="009043B7">
              <w:rPr>
                <w:sz w:val="24"/>
                <w:szCs w:val="24"/>
              </w:rPr>
              <w:t>бюджет Инсарского</w:t>
            </w:r>
          </w:p>
        </w:tc>
        <w:tc>
          <w:tcPr>
            <w:tcW w:w="2975" w:type="dxa"/>
            <w:tcBorders>
              <w:top w:val="single" w:sz="6" w:space="0" w:color="131313"/>
              <w:left w:val="single" w:sz="6" w:space="0" w:color="131313"/>
              <w:bottom w:val="nil"/>
              <w:right w:val="single" w:sz="6" w:space="0" w:color="131313"/>
            </w:tcBorders>
            <w:hideMark/>
          </w:tcPr>
          <w:p w:rsidR="009043B7" w:rsidRPr="009043B7" w:rsidRDefault="009043B7">
            <w:pPr>
              <w:rPr>
                <w:sz w:val="24"/>
                <w:szCs w:val="24"/>
              </w:rPr>
            </w:pPr>
            <w:r w:rsidRPr="009043B7">
              <w:rPr>
                <w:sz w:val="24"/>
                <w:szCs w:val="24"/>
              </w:rPr>
              <w:t>Управление по</w:t>
            </w:r>
          </w:p>
        </w:tc>
      </w:tr>
      <w:tr w:rsidR="009043B7" w:rsidRPr="009043B7" w:rsidTr="009043B7">
        <w:trPr>
          <w:trHeight w:val="320"/>
        </w:trPr>
        <w:tc>
          <w:tcPr>
            <w:tcW w:w="859" w:type="dxa"/>
            <w:tcBorders>
              <w:top w:val="nil"/>
              <w:left w:val="single" w:sz="6" w:space="0" w:color="131313"/>
              <w:bottom w:val="nil"/>
              <w:right w:val="single" w:sz="6" w:space="0" w:color="131313"/>
            </w:tcBorders>
          </w:tcPr>
          <w:p w:rsidR="009043B7" w:rsidRPr="009043B7" w:rsidRDefault="009043B7">
            <w:pPr>
              <w:rPr>
                <w:sz w:val="24"/>
                <w:szCs w:val="24"/>
              </w:rPr>
            </w:pPr>
          </w:p>
        </w:tc>
        <w:tc>
          <w:tcPr>
            <w:tcW w:w="4957" w:type="dxa"/>
            <w:tcBorders>
              <w:top w:val="nil"/>
              <w:left w:val="single" w:sz="6" w:space="0" w:color="131313"/>
              <w:bottom w:val="nil"/>
              <w:right w:val="single" w:sz="6" w:space="0" w:color="131313"/>
            </w:tcBorders>
            <w:hideMark/>
          </w:tcPr>
          <w:p w:rsidR="009043B7" w:rsidRPr="009043B7" w:rsidRDefault="009043B7">
            <w:pPr>
              <w:rPr>
                <w:sz w:val="24"/>
                <w:szCs w:val="24"/>
              </w:rPr>
            </w:pPr>
            <w:r w:rsidRPr="009043B7">
              <w:rPr>
                <w:sz w:val="24"/>
                <w:szCs w:val="24"/>
              </w:rPr>
              <w:t>«Пыжня России»;</w:t>
            </w:r>
          </w:p>
        </w:tc>
        <w:tc>
          <w:tcPr>
            <w:tcW w:w="2835" w:type="dxa"/>
            <w:tcBorders>
              <w:top w:val="nil"/>
              <w:left w:val="single" w:sz="6" w:space="0" w:color="131313"/>
              <w:bottom w:val="nil"/>
              <w:right w:val="single" w:sz="6" w:space="0" w:color="131313"/>
            </w:tcBorders>
          </w:tcPr>
          <w:p w:rsidR="009043B7" w:rsidRPr="009043B7" w:rsidRDefault="009043B7">
            <w:pPr>
              <w:rPr>
                <w:sz w:val="24"/>
                <w:szCs w:val="24"/>
              </w:rPr>
            </w:pPr>
          </w:p>
        </w:tc>
        <w:tc>
          <w:tcPr>
            <w:tcW w:w="2837" w:type="dxa"/>
            <w:tcBorders>
              <w:top w:val="nil"/>
              <w:left w:val="single" w:sz="6" w:space="0" w:color="131313"/>
              <w:bottom w:val="nil"/>
              <w:right w:val="single" w:sz="6" w:space="0" w:color="131313"/>
            </w:tcBorders>
            <w:hideMark/>
          </w:tcPr>
          <w:p w:rsidR="009043B7" w:rsidRPr="009043B7" w:rsidRDefault="009043B7">
            <w:pPr>
              <w:rPr>
                <w:sz w:val="24"/>
                <w:szCs w:val="24"/>
              </w:rPr>
            </w:pPr>
            <w:r w:rsidRPr="009043B7">
              <w:rPr>
                <w:sz w:val="24"/>
                <w:szCs w:val="24"/>
              </w:rPr>
              <w:t>муниципального района</w:t>
            </w:r>
          </w:p>
        </w:tc>
        <w:tc>
          <w:tcPr>
            <w:tcW w:w="2975" w:type="dxa"/>
            <w:tcBorders>
              <w:top w:val="nil"/>
              <w:left w:val="single" w:sz="6" w:space="0" w:color="131313"/>
              <w:bottom w:val="nil"/>
              <w:right w:val="single" w:sz="6" w:space="0" w:color="131313"/>
            </w:tcBorders>
            <w:hideMark/>
          </w:tcPr>
          <w:p w:rsidR="009043B7" w:rsidRPr="009043B7" w:rsidRDefault="009043B7">
            <w:pPr>
              <w:rPr>
                <w:sz w:val="24"/>
                <w:szCs w:val="24"/>
              </w:rPr>
            </w:pPr>
            <w:r w:rsidRPr="009043B7">
              <w:rPr>
                <w:sz w:val="24"/>
                <w:szCs w:val="24"/>
              </w:rPr>
              <w:t>социальной</w:t>
            </w:r>
          </w:p>
        </w:tc>
      </w:tr>
      <w:tr w:rsidR="009043B7" w:rsidRPr="009043B7" w:rsidTr="009043B7">
        <w:trPr>
          <w:trHeight w:val="320"/>
        </w:trPr>
        <w:tc>
          <w:tcPr>
            <w:tcW w:w="859" w:type="dxa"/>
            <w:tcBorders>
              <w:top w:val="nil"/>
              <w:left w:val="single" w:sz="6" w:space="0" w:color="131313"/>
              <w:bottom w:val="nil"/>
              <w:right w:val="single" w:sz="6" w:space="0" w:color="131313"/>
            </w:tcBorders>
          </w:tcPr>
          <w:p w:rsidR="009043B7" w:rsidRPr="009043B7" w:rsidRDefault="009043B7">
            <w:pPr>
              <w:rPr>
                <w:sz w:val="24"/>
                <w:szCs w:val="24"/>
              </w:rPr>
            </w:pPr>
          </w:p>
        </w:tc>
        <w:tc>
          <w:tcPr>
            <w:tcW w:w="4957" w:type="dxa"/>
            <w:tcBorders>
              <w:top w:val="nil"/>
              <w:left w:val="single" w:sz="6" w:space="0" w:color="131313"/>
              <w:bottom w:val="nil"/>
              <w:right w:val="single" w:sz="6" w:space="0" w:color="131313"/>
            </w:tcBorders>
            <w:hideMark/>
          </w:tcPr>
          <w:p w:rsidR="009043B7" w:rsidRPr="009043B7" w:rsidRDefault="009043B7">
            <w:pPr>
              <w:rPr>
                <w:sz w:val="24"/>
                <w:szCs w:val="24"/>
              </w:rPr>
            </w:pPr>
            <w:r w:rsidRPr="009043B7">
              <w:rPr>
                <w:sz w:val="24"/>
                <w:szCs w:val="24"/>
              </w:rPr>
              <w:t>«Kpocc нации»;</w:t>
            </w:r>
          </w:p>
        </w:tc>
        <w:tc>
          <w:tcPr>
            <w:tcW w:w="2835" w:type="dxa"/>
            <w:tcBorders>
              <w:top w:val="nil"/>
              <w:left w:val="single" w:sz="6" w:space="0" w:color="131313"/>
              <w:bottom w:val="nil"/>
              <w:right w:val="single" w:sz="6" w:space="0" w:color="131313"/>
            </w:tcBorders>
          </w:tcPr>
          <w:p w:rsidR="009043B7" w:rsidRPr="009043B7" w:rsidRDefault="009043B7">
            <w:pPr>
              <w:rPr>
                <w:sz w:val="24"/>
                <w:szCs w:val="24"/>
              </w:rPr>
            </w:pPr>
          </w:p>
        </w:tc>
        <w:tc>
          <w:tcPr>
            <w:tcW w:w="2837" w:type="dxa"/>
            <w:tcBorders>
              <w:top w:val="nil"/>
              <w:left w:val="single" w:sz="6" w:space="0" w:color="131313"/>
              <w:bottom w:val="nil"/>
              <w:right w:val="single" w:sz="6" w:space="0" w:color="131313"/>
            </w:tcBorders>
            <w:hideMark/>
          </w:tcPr>
          <w:p w:rsidR="009043B7" w:rsidRPr="009043B7" w:rsidRDefault="009043B7">
            <w:pPr>
              <w:rPr>
                <w:sz w:val="24"/>
                <w:szCs w:val="24"/>
              </w:rPr>
            </w:pPr>
            <w:r w:rsidRPr="009043B7">
              <w:rPr>
                <w:sz w:val="24"/>
                <w:szCs w:val="24"/>
              </w:rPr>
              <w:t>40000,00</w:t>
            </w:r>
          </w:p>
        </w:tc>
        <w:tc>
          <w:tcPr>
            <w:tcW w:w="2975" w:type="dxa"/>
            <w:tcBorders>
              <w:top w:val="nil"/>
              <w:left w:val="single" w:sz="6" w:space="0" w:color="131313"/>
              <w:bottom w:val="nil"/>
              <w:right w:val="single" w:sz="6" w:space="0" w:color="131313"/>
            </w:tcBorders>
            <w:hideMark/>
          </w:tcPr>
          <w:p w:rsidR="009043B7" w:rsidRPr="009043B7" w:rsidRDefault="009043B7">
            <w:pPr>
              <w:rPr>
                <w:sz w:val="24"/>
                <w:szCs w:val="24"/>
              </w:rPr>
            </w:pPr>
            <w:r w:rsidRPr="009043B7">
              <w:rPr>
                <w:sz w:val="24"/>
                <w:szCs w:val="24"/>
              </w:rPr>
              <w:t>работе</w:t>
            </w:r>
          </w:p>
        </w:tc>
      </w:tr>
      <w:tr w:rsidR="009043B7" w:rsidRPr="009043B7" w:rsidTr="009043B7">
        <w:trPr>
          <w:trHeight w:val="320"/>
        </w:trPr>
        <w:tc>
          <w:tcPr>
            <w:tcW w:w="859" w:type="dxa"/>
            <w:tcBorders>
              <w:top w:val="nil"/>
              <w:left w:val="single" w:sz="6" w:space="0" w:color="131313"/>
              <w:bottom w:val="nil"/>
              <w:right w:val="single" w:sz="6" w:space="0" w:color="131313"/>
            </w:tcBorders>
          </w:tcPr>
          <w:p w:rsidR="009043B7" w:rsidRPr="009043B7" w:rsidRDefault="009043B7">
            <w:pPr>
              <w:rPr>
                <w:sz w:val="24"/>
                <w:szCs w:val="24"/>
              </w:rPr>
            </w:pPr>
          </w:p>
        </w:tc>
        <w:tc>
          <w:tcPr>
            <w:tcW w:w="4957" w:type="dxa"/>
            <w:tcBorders>
              <w:top w:val="nil"/>
              <w:left w:val="single" w:sz="6" w:space="0" w:color="131313"/>
              <w:bottom w:val="nil"/>
              <w:right w:val="single" w:sz="6" w:space="0" w:color="131313"/>
            </w:tcBorders>
            <w:hideMark/>
          </w:tcPr>
          <w:p w:rsidR="009043B7" w:rsidRPr="009043B7" w:rsidRDefault="009043B7">
            <w:pPr>
              <w:rPr>
                <w:sz w:val="24"/>
                <w:szCs w:val="24"/>
              </w:rPr>
            </w:pPr>
            <w:r w:rsidRPr="009043B7">
              <w:rPr>
                <w:sz w:val="24"/>
                <w:szCs w:val="24"/>
              </w:rPr>
              <w:t>соревнования по спортивной ходьбе;</w:t>
            </w:r>
          </w:p>
        </w:tc>
        <w:tc>
          <w:tcPr>
            <w:tcW w:w="2835" w:type="dxa"/>
            <w:tcBorders>
              <w:top w:val="nil"/>
              <w:left w:val="single" w:sz="6" w:space="0" w:color="131313"/>
              <w:bottom w:val="nil"/>
              <w:right w:val="single" w:sz="6" w:space="0" w:color="131313"/>
            </w:tcBorders>
          </w:tcPr>
          <w:p w:rsidR="009043B7" w:rsidRPr="009043B7" w:rsidRDefault="009043B7">
            <w:pPr>
              <w:rPr>
                <w:sz w:val="24"/>
                <w:szCs w:val="24"/>
              </w:rPr>
            </w:pPr>
          </w:p>
        </w:tc>
        <w:tc>
          <w:tcPr>
            <w:tcW w:w="2837" w:type="dxa"/>
            <w:tcBorders>
              <w:top w:val="nil"/>
              <w:left w:val="single" w:sz="6" w:space="0" w:color="131313"/>
              <w:bottom w:val="nil"/>
              <w:right w:val="single" w:sz="6" w:space="0" w:color="131313"/>
            </w:tcBorders>
            <w:hideMark/>
          </w:tcPr>
          <w:p w:rsidR="009043B7" w:rsidRPr="009043B7" w:rsidRDefault="009043B7">
            <w:pPr>
              <w:rPr>
                <w:sz w:val="24"/>
                <w:szCs w:val="24"/>
              </w:rPr>
            </w:pPr>
            <w:r w:rsidRPr="009043B7">
              <w:rPr>
                <w:sz w:val="24"/>
                <w:szCs w:val="24"/>
              </w:rPr>
              <w:t>в том числе:</w:t>
            </w:r>
          </w:p>
        </w:tc>
        <w:tc>
          <w:tcPr>
            <w:tcW w:w="2975" w:type="dxa"/>
            <w:tcBorders>
              <w:top w:val="nil"/>
              <w:left w:val="single" w:sz="6" w:space="0" w:color="131313"/>
              <w:bottom w:val="nil"/>
              <w:right w:val="single" w:sz="6" w:space="0" w:color="131313"/>
            </w:tcBorders>
            <w:hideMark/>
          </w:tcPr>
          <w:p w:rsidR="009043B7" w:rsidRPr="009043B7" w:rsidRDefault="009043B7">
            <w:pPr>
              <w:rPr>
                <w:sz w:val="24"/>
                <w:szCs w:val="24"/>
              </w:rPr>
            </w:pPr>
            <w:r w:rsidRPr="009043B7">
              <w:rPr>
                <w:sz w:val="24"/>
                <w:szCs w:val="24"/>
              </w:rPr>
              <w:t>администрации</w:t>
            </w:r>
          </w:p>
        </w:tc>
      </w:tr>
      <w:tr w:rsidR="009043B7" w:rsidRPr="009043B7" w:rsidTr="009043B7">
        <w:trPr>
          <w:trHeight w:val="320"/>
        </w:trPr>
        <w:tc>
          <w:tcPr>
            <w:tcW w:w="859" w:type="dxa"/>
            <w:tcBorders>
              <w:top w:val="nil"/>
              <w:left w:val="single" w:sz="6" w:space="0" w:color="131313"/>
              <w:bottom w:val="nil"/>
              <w:right w:val="single" w:sz="6" w:space="0" w:color="131313"/>
            </w:tcBorders>
          </w:tcPr>
          <w:p w:rsidR="009043B7" w:rsidRPr="009043B7" w:rsidRDefault="009043B7">
            <w:pPr>
              <w:rPr>
                <w:sz w:val="24"/>
                <w:szCs w:val="24"/>
              </w:rPr>
            </w:pPr>
          </w:p>
        </w:tc>
        <w:tc>
          <w:tcPr>
            <w:tcW w:w="4957" w:type="dxa"/>
            <w:tcBorders>
              <w:top w:val="nil"/>
              <w:left w:val="single" w:sz="6" w:space="0" w:color="131313"/>
              <w:bottom w:val="nil"/>
              <w:right w:val="single" w:sz="6" w:space="0" w:color="131313"/>
            </w:tcBorders>
            <w:hideMark/>
          </w:tcPr>
          <w:p w:rsidR="009043B7" w:rsidRPr="009043B7" w:rsidRDefault="009043B7">
            <w:pPr>
              <w:rPr>
                <w:sz w:val="24"/>
                <w:szCs w:val="24"/>
              </w:rPr>
            </w:pPr>
            <w:r w:rsidRPr="009043B7">
              <w:rPr>
                <w:sz w:val="24"/>
                <w:szCs w:val="24"/>
              </w:rPr>
              <w:t>турнир по хоккею;</w:t>
            </w:r>
          </w:p>
        </w:tc>
        <w:tc>
          <w:tcPr>
            <w:tcW w:w="2835" w:type="dxa"/>
            <w:tcBorders>
              <w:top w:val="nil"/>
              <w:left w:val="single" w:sz="6" w:space="0" w:color="131313"/>
              <w:bottom w:val="nil"/>
              <w:right w:val="single" w:sz="6" w:space="0" w:color="131313"/>
            </w:tcBorders>
          </w:tcPr>
          <w:p w:rsidR="009043B7" w:rsidRPr="009043B7" w:rsidRDefault="009043B7">
            <w:pPr>
              <w:rPr>
                <w:sz w:val="24"/>
                <w:szCs w:val="24"/>
              </w:rPr>
            </w:pPr>
          </w:p>
        </w:tc>
        <w:tc>
          <w:tcPr>
            <w:tcW w:w="2837" w:type="dxa"/>
            <w:tcBorders>
              <w:top w:val="nil"/>
              <w:left w:val="single" w:sz="6" w:space="0" w:color="131313"/>
              <w:bottom w:val="nil"/>
              <w:right w:val="single" w:sz="6" w:space="0" w:color="131313"/>
            </w:tcBorders>
            <w:hideMark/>
          </w:tcPr>
          <w:p w:rsidR="009043B7" w:rsidRPr="009043B7" w:rsidRDefault="009043B7">
            <w:pPr>
              <w:rPr>
                <w:sz w:val="24"/>
                <w:szCs w:val="24"/>
              </w:rPr>
            </w:pPr>
            <w:r w:rsidRPr="009043B7">
              <w:rPr>
                <w:sz w:val="24"/>
                <w:szCs w:val="24"/>
              </w:rPr>
              <w:t>2021г. — 10000,00;</w:t>
            </w:r>
          </w:p>
        </w:tc>
        <w:tc>
          <w:tcPr>
            <w:tcW w:w="2975" w:type="dxa"/>
            <w:tcBorders>
              <w:top w:val="nil"/>
              <w:left w:val="single" w:sz="6" w:space="0" w:color="131313"/>
              <w:bottom w:val="nil"/>
              <w:right w:val="single" w:sz="6" w:space="0" w:color="131313"/>
            </w:tcBorders>
            <w:hideMark/>
          </w:tcPr>
          <w:p w:rsidR="009043B7" w:rsidRPr="009043B7" w:rsidRDefault="009043B7">
            <w:pPr>
              <w:rPr>
                <w:sz w:val="24"/>
                <w:szCs w:val="24"/>
              </w:rPr>
            </w:pPr>
            <w:r w:rsidRPr="009043B7">
              <w:rPr>
                <w:sz w:val="24"/>
                <w:szCs w:val="24"/>
              </w:rPr>
              <w:t>Инсарского</w:t>
            </w:r>
          </w:p>
        </w:tc>
      </w:tr>
      <w:tr w:rsidR="009043B7" w:rsidRPr="009043B7" w:rsidTr="009043B7">
        <w:trPr>
          <w:trHeight w:val="323"/>
        </w:trPr>
        <w:tc>
          <w:tcPr>
            <w:tcW w:w="859" w:type="dxa"/>
            <w:tcBorders>
              <w:top w:val="nil"/>
              <w:left w:val="single" w:sz="6" w:space="0" w:color="131313"/>
              <w:bottom w:val="nil"/>
              <w:right w:val="single" w:sz="6" w:space="0" w:color="131313"/>
            </w:tcBorders>
          </w:tcPr>
          <w:p w:rsidR="009043B7" w:rsidRPr="009043B7" w:rsidRDefault="009043B7">
            <w:pPr>
              <w:rPr>
                <w:sz w:val="24"/>
                <w:szCs w:val="24"/>
              </w:rPr>
            </w:pPr>
          </w:p>
        </w:tc>
        <w:tc>
          <w:tcPr>
            <w:tcW w:w="4957" w:type="dxa"/>
            <w:tcBorders>
              <w:top w:val="nil"/>
              <w:left w:val="single" w:sz="6" w:space="0" w:color="131313"/>
              <w:bottom w:val="nil"/>
              <w:right w:val="single" w:sz="6" w:space="0" w:color="131313"/>
            </w:tcBorders>
            <w:hideMark/>
          </w:tcPr>
          <w:p w:rsidR="009043B7" w:rsidRPr="009043B7" w:rsidRDefault="009043B7">
            <w:pPr>
              <w:rPr>
                <w:sz w:val="24"/>
                <w:szCs w:val="24"/>
              </w:rPr>
            </w:pPr>
            <w:r w:rsidRPr="009043B7">
              <w:rPr>
                <w:sz w:val="24"/>
                <w:szCs w:val="24"/>
              </w:rPr>
              <w:t>турнир по мини - футболу;</w:t>
            </w:r>
          </w:p>
        </w:tc>
        <w:tc>
          <w:tcPr>
            <w:tcW w:w="2835" w:type="dxa"/>
            <w:tcBorders>
              <w:top w:val="nil"/>
              <w:left w:val="single" w:sz="6" w:space="0" w:color="131313"/>
              <w:bottom w:val="nil"/>
              <w:right w:val="single" w:sz="6" w:space="0" w:color="131313"/>
            </w:tcBorders>
          </w:tcPr>
          <w:p w:rsidR="009043B7" w:rsidRPr="009043B7" w:rsidRDefault="009043B7">
            <w:pPr>
              <w:rPr>
                <w:sz w:val="24"/>
                <w:szCs w:val="24"/>
              </w:rPr>
            </w:pPr>
          </w:p>
        </w:tc>
        <w:tc>
          <w:tcPr>
            <w:tcW w:w="2837" w:type="dxa"/>
            <w:tcBorders>
              <w:top w:val="nil"/>
              <w:left w:val="single" w:sz="6" w:space="0" w:color="131313"/>
              <w:bottom w:val="nil"/>
              <w:right w:val="single" w:sz="6" w:space="0" w:color="131313"/>
            </w:tcBorders>
            <w:hideMark/>
          </w:tcPr>
          <w:p w:rsidR="009043B7" w:rsidRPr="009043B7" w:rsidRDefault="009043B7">
            <w:pPr>
              <w:rPr>
                <w:sz w:val="24"/>
                <w:szCs w:val="24"/>
              </w:rPr>
            </w:pPr>
            <w:r w:rsidRPr="009043B7">
              <w:rPr>
                <w:sz w:val="24"/>
                <w:szCs w:val="24"/>
              </w:rPr>
              <w:t>2022г. — 10000,00;</w:t>
            </w:r>
          </w:p>
        </w:tc>
        <w:tc>
          <w:tcPr>
            <w:tcW w:w="2975" w:type="dxa"/>
            <w:tcBorders>
              <w:top w:val="nil"/>
              <w:left w:val="single" w:sz="6" w:space="0" w:color="131313"/>
              <w:bottom w:val="nil"/>
              <w:right w:val="single" w:sz="6" w:space="0" w:color="131313"/>
            </w:tcBorders>
            <w:hideMark/>
          </w:tcPr>
          <w:p w:rsidR="009043B7" w:rsidRPr="009043B7" w:rsidRDefault="009043B7">
            <w:pPr>
              <w:rPr>
                <w:sz w:val="24"/>
                <w:szCs w:val="24"/>
              </w:rPr>
            </w:pPr>
            <w:r w:rsidRPr="009043B7">
              <w:rPr>
                <w:sz w:val="24"/>
                <w:szCs w:val="24"/>
              </w:rPr>
              <w:t>муниципального</w:t>
            </w:r>
          </w:p>
        </w:tc>
      </w:tr>
      <w:tr w:rsidR="009043B7" w:rsidRPr="009043B7" w:rsidTr="009043B7">
        <w:trPr>
          <w:trHeight w:val="323"/>
        </w:trPr>
        <w:tc>
          <w:tcPr>
            <w:tcW w:w="859" w:type="dxa"/>
            <w:tcBorders>
              <w:top w:val="nil"/>
              <w:left w:val="single" w:sz="6" w:space="0" w:color="131313"/>
              <w:bottom w:val="nil"/>
              <w:right w:val="single" w:sz="6" w:space="0" w:color="131313"/>
            </w:tcBorders>
          </w:tcPr>
          <w:p w:rsidR="009043B7" w:rsidRPr="009043B7" w:rsidRDefault="009043B7">
            <w:pPr>
              <w:rPr>
                <w:sz w:val="24"/>
                <w:szCs w:val="24"/>
              </w:rPr>
            </w:pPr>
          </w:p>
        </w:tc>
        <w:tc>
          <w:tcPr>
            <w:tcW w:w="4957" w:type="dxa"/>
            <w:tcBorders>
              <w:top w:val="nil"/>
              <w:left w:val="single" w:sz="6" w:space="0" w:color="131313"/>
              <w:bottom w:val="nil"/>
              <w:right w:val="single" w:sz="6" w:space="0" w:color="131313"/>
            </w:tcBorders>
            <w:hideMark/>
          </w:tcPr>
          <w:p w:rsidR="009043B7" w:rsidRPr="009043B7" w:rsidRDefault="009043B7">
            <w:pPr>
              <w:rPr>
                <w:sz w:val="24"/>
                <w:szCs w:val="24"/>
              </w:rPr>
            </w:pPr>
            <w:r w:rsidRPr="009043B7">
              <w:rPr>
                <w:sz w:val="24"/>
                <w:szCs w:val="24"/>
              </w:rPr>
              <w:t>соревнования по волейболу</w:t>
            </w:r>
          </w:p>
        </w:tc>
        <w:tc>
          <w:tcPr>
            <w:tcW w:w="2835" w:type="dxa"/>
            <w:tcBorders>
              <w:top w:val="nil"/>
              <w:left w:val="single" w:sz="6" w:space="0" w:color="131313"/>
              <w:bottom w:val="nil"/>
              <w:right w:val="single" w:sz="6" w:space="0" w:color="131313"/>
            </w:tcBorders>
          </w:tcPr>
          <w:p w:rsidR="009043B7" w:rsidRPr="009043B7" w:rsidRDefault="009043B7">
            <w:pPr>
              <w:rPr>
                <w:sz w:val="24"/>
                <w:szCs w:val="24"/>
              </w:rPr>
            </w:pPr>
          </w:p>
        </w:tc>
        <w:tc>
          <w:tcPr>
            <w:tcW w:w="2837" w:type="dxa"/>
            <w:tcBorders>
              <w:top w:val="nil"/>
              <w:left w:val="single" w:sz="6" w:space="0" w:color="131313"/>
              <w:bottom w:val="nil"/>
              <w:right w:val="single" w:sz="6" w:space="0" w:color="131313"/>
            </w:tcBorders>
            <w:hideMark/>
          </w:tcPr>
          <w:p w:rsidR="009043B7" w:rsidRPr="009043B7" w:rsidRDefault="009043B7">
            <w:pPr>
              <w:rPr>
                <w:sz w:val="24"/>
                <w:szCs w:val="24"/>
              </w:rPr>
            </w:pPr>
            <w:r w:rsidRPr="009043B7">
              <w:rPr>
                <w:sz w:val="24"/>
                <w:szCs w:val="24"/>
              </w:rPr>
              <w:t>2023г. — 10000,00;</w:t>
            </w:r>
          </w:p>
        </w:tc>
        <w:tc>
          <w:tcPr>
            <w:tcW w:w="2975" w:type="dxa"/>
            <w:tcBorders>
              <w:top w:val="nil"/>
              <w:left w:val="single" w:sz="6" w:space="0" w:color="131313"/>
              <w:bottom w:val="nil"/>
              <w:right w:val="single" w:sz="6" w:space="0" w:color="131313"/>
            </w:tcBorders>
            <w:hideMark/>
          </w:tcPr>
          <w:p w:rsidR="009043B7" w:rsidRPr="009043B7" w:rsidRDefault="009043B7">
            <w:pPr>
              <w:rPr>
                <w:sz w:val="24"/>
                <w:szCs w:val="24"/>
              </w:rPr>
            </w:pPr>
            <w:r w:rsidRPr="009043B7">
              <w:rPr>
                <w:sz w:val="24"/>
                <w:szCs w:val="24"/>
              </w:rPr>
              <w:t>района</w:t>
            </w:r>
          </w:p>
        </w:tc>
      </w:tr>
      <w:tr w:rsidR="009043B7" w:rsidRPr="009043B7" w:rsidTr="009043B7">
        <w:trPr>
          <w:trHeight w:val="337"/>
        </w:trPr>
        <w:tc>
          <w:tcPr>
            <w:tcW w:w="859" w:type="dxa"/>
            <w:tcBorders>
              <w:top w:val="nil"/>
              <w:left w:val="single" w:sz="6" w:space="0" w:color="131313"/>
              <w:bottom w:val="single" w:sz="6" w:space="0" w:color="131313"/>
              <w:right w:val="single" w:sz="6" w:space="0" w:color="131313"/>
            </w:tcBorders>
          </w:tcPr>
          <w:p w:rsidR="009043B7" w:rsidRPr="009043B7" w:rsidRDefault="009043B7">
            <w:pPr>
              <w:rPr>
                <w:sz w:val="24"/>
                <w:szCs w:val="24"/>
              </w:rPr>
            </w:pPr>
          </w:p>
        </w:tc>
        <w:tc>
          <w:tcPr>
            <w:tcW w:w="4957" w:type="dxa"/>
            <w:tcBorders>
              <w:top w:val="nil"/>
              <w:left w:val="single" w:sz="6" w:space="0" w:color="131313"/>
              <w:bottom w:val="single" w:sz="6" w:space="0" w:color="131313"/>
              <w:right w:val="single" w:sz="6" w:space="0" w:color="131313"/>
            </w:tcBorders>
          </w:tcPr>
          <w:p w:rsidR="009043B7" w:rsidRPr="009043B7" w:rsidRDefault="009043B7">
            <w:pPr>
              <w:rPr>
                <w:sz w:val="24"/>
                <w:szCs w:val="24"/>
              </w:rPr>
            </w:pPr>
          </w:p>
        </w:tc>
        <w:tc>
          <w:tcPr>
            <w:tcW w:w="2835" w:type="dxa"/>
            <w:tcBorders>
              <w:top w:val="nil"/>
              <w:left w:val="single" w:sz="6" w:space="0" w:color="131313"/>
              <w:bottom w:val="single" w:sz="6" w:space="0" w:color="131313"/>
              <w:right w:val="single" w:sz="6" w:space="0" w:color="131313"/>
            </w:tcBorders>
          </w:tcPr>
          <w:p w:rsidR="009043B7" w:rsidRPr="009043B7" w:rsidRDefault="009043B7">
            <w:pPr>
              <w:rPr>
                <w:sz w:val="24"/>
                <w:szCs w:val="24"/>
              </w:rPr>
            </w:pPr>
          </w:p>
        </w:tc>
        <w:tc>
          <w:tcPr>
            <w:tcW w:w="2837" w:type="dxa"/>
            <w:tcBorders>
              <w:top w:val="nil"/>
              <w:left w:val="single" w:sz="6" w:space="0" w:color="131313"/>
              <w:bottom w:val="single" w:sz="6" w:space="0" w:color="131313"/>
              <w:right w:val="single" w:sz="6" w:space="0" w:color="131313"/>
            </w:tcBorders>
            <w:hideMark/>
          </w:tcPr>
          <w:p w:rsidR="009043B7" w:rsidRPr="009043B7" w:rsidRDefault="009043B7">
            <w:pPr>
              <w:rPr>
                <w:sz w:val="24"/>
                <w:szCs w:val="24"/>
              </w:rPr>
            </w:pPr>
            <w:r w:rsidRPr="009043B7">
              <w:rPr>
                <w:sz w:val="24"/>
                <w:szCs w:val="24"/>
              </w:rPr>
              <w:t>2024г. — 10000</w:t>
            </w:r>
            <w:proofErr w:type="gramStart"/>
            <w:r w:rsidRPr="009043B7">
              <w:rPr>
                <w:sz w:val="24"/>
                <w:szCs w:val="24"/>
              </w:rPr>
              <w:t>,00</w:t>
            </w:r>
            <w:proofErr w:type="gramEnd"/>
            <w:r w:rsidRPr="009043B7">
              <w:rPr>
                <w:sz w:val="24"/>
                <w:szCs w:val="24"/>
              </w:rPr>
              <w:t>.</w:t>
            </w:r>
          </w:p>
        </w:tc>
        <w:tc>
          <w:tcPr>
            <w:tcW w:w="2975" w:type="dxa"/>
            <w:tcBorders>
              <w:top w:val="nil"/>
              <w:left w:val="single" w:sz="6" w:space="0" w:color="131313"/>
              <w:bottom w:val="single" w:sz="6" w:space="0" w:color="131313"/>
              <w:right w:val="single" w:sz="6" w:space="0" w:color="131313"/>
            </w:tcBorders>
          </w:tcPr>
          <w:p w:rsidR="009043B7" w:rsidRPr="009043B7" w:rsidRDefault="009043B7">
            <w:pPr>
              <w:rPr>
                <w:sz w:val="24"/>
                <w:szCs w:val="24"/>
              </w:rPr>
            </w:pPr>
          </w:p>
        </w:tc>
      </w:tr>
      <w:tr w:rsidR="009043B7" w:rsidRPr="009043B7" w:rsidTr="009043B7">
        <w:trPr>
          <w:trHeight w:val="3206"/>
        </w:trPr>
        <w:tc>
          <w:tcPr>
            <w:tcW w:w="859" w:type="dxa"/>
            <w:tcBorders>
              <w:top w:val="single" w:sz="6" w:space="0" w:color="131313"/>
              <w:left w:val="single" w:sz="6" w:space="0" w:color="131313"/>
              <w:bottom w:val="single" w:sz="6" w:space="0" w:color="131313"/>
              <w:right w:val="single" w:sz="6" w:space="0" w:color="131313"/>
            </w:tcBorders>
            <w:hideMark/>
          </w:tcPr>
          <w:p w:rsidR="009043B7" w:rsidRPr="009043B7" w:rsidRDefault="009043B7">
            <w:pPr>
              <w:rPr>
                <w:sz w:val="24"/>
                <w:szCs w:val="24"/>
              </w:rPr>
            </w:pPr>
            <w:r w:rsidRPr="009043B7">
              <w:rPr>
                <w:sz w:val="24"/>
                <w:szCs w:val="24"/>
              </w:rPr>
              <w:t>2</w:t>
            </w:r>
          </w:p>
        </w:tc>
        <w:tc>
          <w:tcPr>
            <w:tcW w:w="4957" w:type="dxa"/>
            <w:tcBorders>
              <w:top w:val="single" w:sz="6" w:space="0" w:color="131313"/>
              <w:left w:val="single" w:sz="6" w:space="0" w:color="131313"/>
              <w:bottom w:val="single" w:sz="6" w:space="0" w:color="131313"/>
              <w:right w:val="single" w:sz="6" w:space="0" w:color="131313"/>
            </w:tcBorders>
            <w:hideMark/>
          </w:tcPr>
          <w:p w:rsidR="009043B7" w:rsidRPr="009043B7" w:rsidRDefault="009043B7">
            <w:pPr>
              <w:rPr>
                <w:sz w:val="24"/>
                <w:szCs w:val="24"/>
                <w:lang w:val="ru-RU"/>
              </w:rPr>
            </w:pPr>
            <w:r w:rsidRPr="009043B7">
              <w:rPr>
                <w:sz w:val="24"/>
                <w:szCs w:val="24"/>
                <w:lang w:val="ru-RU"/>
              </w:rPr>
              <w:t>Разъяснительные    работы</w:t>
            </w:r>
            <w:r w:rsidRPr="009043B7">
              <w:rPr>
                <w:sz w:val="24"/>
                <w:szCs w:val="24"/>
                <w:lang w:val="ru-RU"/>
              </w:rPr>
              <w:tab/>
              <w:t>с</w:t>
            </w:r>
            <w:r w:rsidRPr="009043B7">
              <w:rPr>
                <w:sz w:val="24"/>
                <w:szCs w:val="24"/>
                <w:lang w:val="ru-RU"/>
              </w:rPr>
              <w:tab/>
              <w:t>руководителями</w:t>
            </w:r>
          </w:p>
          <w:p w:rsidR="009043B7" w:rsidRPr="009043B7" w:rsidRDefault="009043B7">
            <w:pPr>
              <w:rPr>
                <w:sz w:val="24"/>
                <w:szCs w:val="24"/>
                <w:lang w:val="ru-RU"/>
              </w:rPr>
            </w:pPr>
            <w:r w:rsidRPr="009043B7">
              <w:rPr>
                <w:sz w:val="24"/>
                <w:szCs w:val="24"/>
                <w:lang w:val="ru-RU"/>
              </w:rPr>
              <w:t>муниципальных организаций о необходимости своевременного</w:t>
            </w:r>
            <w:r w:rsidRPr="009043B7">
              <w:rPr>
                <w:sz w:val="24"/>
                <w:szCs w:val="24"/>
                <w:lang w:val="ru-RU"/>
              </w:rPr>
              <w:tab/>
              <w:t>прохождения</w:t>
            </w:r>
            <w:r w:rsidRPr="009043B7">
              <w:rPr>
                <w:sz w:val="24"/>
                <w:szCs w:val="24"/>
                <w:lang w:val="ru-RU"/>
              </w:rPr>
              <w:tab/>
              <w:t>работниками диспансеризации  и  профилактических  медицинских</w:t>
            </w:r>
          </w:p>
          <w:p w:rsidR="009043B7" w:rsidRPr="009043B7" w:rsidRDefault="009043B7">
            <w:pPr>
              <w:rPr>
                <w:sz w:val="24"/>
                <w:szCs w:val="24"/>
                <w:lang w:val="ru-RU"/>
              </w:rPr>
            </w:pPr>
            <w:r w:rsidRPr="009043B7">
              <w:rPr>
                <w:sz w:val="24"/>
                <w:szCs w:val="24"/>
                <w:lang w:val="ru-RU"/>
              </w:rPr>
              <w:t>ОСМОТ</w:t>
            </w:r>
            <w:proofErr w:type="gramStart"/>
            <w:r w:rsidRPr="009043B7">
              <w:rPr>
                <w:sz w:val="24"/>
                <w:szCs w:val="24"/>
                <w:lang w:val="ru-RU"/>
              </w:rPr>
              <w:t>]Э</w:t>
            </w:r>
            <w:proofErr w:type="gramEnd"/>
            <w:r w:rsidRPr="009043B7">
              <w:rPr>
                <w:sz w:val="24"/>
                <w:szCs w:val="24"/>
                <w:lang w:val="ru-RU"/>
              </w:rPr>
              <w:t>ОВ;</w:t>
            </w:r>
          </w:p>
          <w:p w:rsidR="009043B7" w:rsidRPr="009043B7" w:rsidRDefault="009043B7">
            <w:pPr>
              <w:rPr>
                <w:sz w:val="24"/>
                <w:szCs w:val="24"/>
                <w:lang w:val="ru-RU"/>
              </w:rPr>
            </w:pPr>
            <w:r w:rsidRPr="009043B7">
              <w:rPr>
                <w:sz w:val="24"/>
                <w:szCs w:val="24"/>
                <w:lang w:val="ru-RU"/>
              </w:rPr>
              <w:t>Мероприятий в учреждениях образования Инсарского муниципального района по формированию у детей и молодежи приверженности к ведению здорового образа</w:t>
            </w:r>
          </w:p>
          <w:p w:rsidR="009043B7" w:rsidRPr="009043B7" w:rsidRDefault="009043B7">
            <w:pPr>
              <w:rPr>
                <w:sz w:val="24"/>
                <w:szCs w:val="24"/>
                <w:lang w:val="ru-RU"/>
              </w:rPr>
            </w:pPr>
            <w:r w:rsidRPr="009043B7">
              <w:rPr>
                <w:sz w:val="24"/>
                <w:szCs w:val="24"/>
                <w:lang w:val="ru-RU"/>
              </w:rPr>
              <w:t>жизни, включая здоровое питание и отказ от вредных привычек.</w:t>
            </w:r>
          </w:p>
        </w:tc>
        <w:tc>
          <w:tcPr>
            <w:tcW w:w="2835" w:type="dxa"/>
            <w:tcBorders>
              <w:top w:val="single" w:sz="6" w:space="0" w:color="131313"/>
              <w:left w:val="single" w:sz="6" w:space="0" w:color="131313"/>
              <w:bottom w:val="single" w:sz="6" w:space="0" w:color="131313"/>
              <w:right w:val="single" w:sz="6" w:space="0" w:color="131313"/>
            </w:tcBorders>
            <w:hideMark/>
          </w:tcPr>
          <w:p w:rsidR="009043B7" w:rsidRPr="009043B7" w:rsidRDefault="009043B7">
            <w:pPr>
              <w:rPr>
                <w:sz w:val="24"/>
                <w:szCs w:val="24"/>
              </w:rPr>
            </w:pPr>
            <w:r w:rsidRPr="009043B7">
              <w:rPr>
                <w:sz w:val="24"/>
                <w:szCs w:val="24"/>
              </w:rPr>
              <w:t>2021-2024</w:t>
            </w:r>
          </w:p>
        </w:tc>
        <w:tc>
          <w:tcPr>
            <w:tcW w:w="2837" w:type="dxa"/>
            <w:tcBorders>
              <w:top w:val="single" w:sz="6" w:space="0" w:color="131313"/>
              <w:left w:val="single" w:sz="6" w:space="0" w:color="131313"/>
              <w:bottom w:val="single" w:sz="6" w:space="0" w:color="131313"/>
              <w:right w:val="single" w:sz="6" w:space="0" w:color="131313"/>
            </w:tcBorders>
            <w:hideMark/>
          </w:tcPr>
          <w:p w:rsidR="009043B7" w:rsidRPr="009043B7" w:rsidRDefault="009043B7">
            <w:pPr>
              <w:rPr>
                <w:sz w:val="24"/>
                <w:szCs w:val="24"/>
              </w:rPr>
            </w:pPr>
            <w:r w:rsidRPr="009043B7">
              <w:rPr>
                <w:sz w:val="24"/>
                <w:szCs w:val="24"/>
              </w:rPr>
              <w:t>0,00</w:t>
            </w:r>
          </w:p>
        </w:tc>
        <w:tc>
          <w:tcPr>
            <w:tcW w:w="2975" w:type="dxa"/>
            <w:tcBorders>
              <w:top w:val="single" w:sz="6" w:space="0" w:color="131313"/>
              <w:left w:val="single" w:sz="6" w:space="0" w:color="131313"/>
              <w:bottom w:val="single" w:sz="6" w:space="0" w:color="131313"/>
              <w:right w:val="single" w:sz="6" w:space="0" w:color="131313"/>
            </w:tcBorders>
          </w:tcPr>
          <w:p w:rsidR="009043B7" w:rsidRPr="009043B7" w:rsidRDefault="009043B7">
            <w:pPr>
              <w:rPr>
                <w:sz w:val="24"/>
                <w:szCs w:val="24"/>
              </w:rPr>
            </w:pPr>
            <w:r w:rsidRPr="009043B7">
              <w:rPr>
                <w:sz w:val="24"/>
                <w:szCs w:val="24"/>
              </w:rPr>
              <w:t>ГБУЗ «Инсарская</w:t>
            </w:r>
          </w:p>
          <w:p w:rsidR="009043B7" w:rsidRPr="009043B7" w:rsidRDefault="009043B7">
            <w:pPr>
              <w:rPr>
                <w:sz w:val="24"/>
                <w:szCs w:val="24"/>
              </w:rPr>
            </w:pPr>
          </w:p>
          <w:p w:rsidR="009043B7" w:rsidRPr="009043B7" w:rsidRDefault="009043B7">
            <w:pPr>
              <w:rPr>
                <w:sz w:val="24"/>
                <w:szCs w:val="24"/>
              </w:rPr>
            </w:pPr>
            <w:r w:rsidRPr="009043B7">
              <w:rPr>
                <w:noProof/>
              </w:rPr>
              <w:drawing>
                <wp:inline distT="0" distB="0" distL="0" distR="0">
                  <wp:extent cx="295275" cy="533400"/>
                  <wp:effectExtent l="19050" t="0" r="9525" b="0"/>
                  <wp:docPr id="6" name="image2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0.png"/>
                          <pic:cNvPicPr>
                            <a:picLocks noChangeAspect="1" noChangeArrowheads="1"/>
                          </pic:cNvPicPr>
                        </pic:nvPicPr>
                        <pic:blipFill>
                          <a:blip r:embed="rId65" cstate="print"/>
                          <a:srcRect/>
                          <a:stretch>
                            <a:fillRect/>
                          </a:stretch>
                        </pic:blipFill>
                        <pic:spPr bwMode="auto">
                          <a:xfrm>
                            <a:off x="0" y="0"/>
                            <a:ext cx="295275" cy="533400"/>
                          </a:xfrm>
                          <a:prstGeom prst="rect">
                            <a:avLst/>
                          </a:prstGeom>
                          <a:noFill/>
                          <a:ln w="9525">
                            <a:noFill/>
                            <a:miter lim="800000"/>
                            <a:headEnd/>
                            <a:tailEnd/>
                          </a:ln>
                        </pic:spPr>
                      </pic:pic>
                    </a:graphicData>
                  </a:graphic>
                </wp:inline>
              </w:drawing>
            </w:r>
          </w:p>
          <w:p w:rsidR="009043B7" w:rsidRPr="009043B7" w:rsidRDefault="009043B7">
            <w:pPr>
              <w:rPr>
                <w:sz w:val="24"/>
                <w:szCs w:val="24"/>
              </w:rPr>
            </w:pPr>
          </w:p>
          <w:p w:rsidR="009043B7" w:rsidRPr="009043B7" w:rsidRDefault="009043B7">
            <w:pPr>
              <w:rPr>
                <w:sz w:val="24"/>
                <w:szCs w:val="24"/>
              </w:rPr>
            </w:pPr>
          </w:p>
          <w:p w:rsidR="009043B7" w:rsidRPr="009043B7" w:rsidRDefault="009043B7">
            <w:pPr>
              <w:rPr>
                <w:sz w:val="24"/>
                <w:szCs w:val="24"/>
              </w:rPr>
            </w:pPr>
          </w:p>
          <w:p w:rsidR="009043B7" w:rsidRPr="009043B7" w:rsidRDefault="009043B7">
            <w:pPr>
              <w:rPr>
                <w:sz w:val="24"/>
                <w:szCs w:val="24"/>
              </w:rPr>
            </w:pPr>
          </w:p>
          <w:p w:rsidR="009043B7" w:rsidRPr="009043B7" w:rsidRDefault="009043B7">
            <w:pPr>
              <w:rPr>
                <w:sz w:val="24"/>
                <w:szCs w:val="24"/>
              </w:rPr>
            </w:pPr>
          </w:p>
          <w:p w:rsidR="009043B7" w:rsidRPr="009043B7" w:rsidRDefault="009043B7">
            <w:pPr>
              <w:rPr>
                <w:sz w:val="24"/>
                <w:szCs w:val="24"/>
              </w:rPr>
            </w:pPr>
          </w:p>
          <w:p w:rsidR="009043B7" w:rsidRPr="009043B7" w:rsidRDefault="009043B7">
            <w:pPr>
              <w:rPr>
                <w:sz w:val="24"/>
                <w:szCs w:val="24"/>
              </w:rPr>
            </w:pPr>
          </w:p>
          <w:p w:rsidR="009043B7" w:rsidRPr="009043B7" w:rsidRDefault="009043B7">
            <w:pPr>
              <w:rPr>
                <w:sz w:val="24"/>
                <w:szCs w:val="24"/>
              </w:rPr>
            </w:pPr>
          </w:p>
        </w:tc>
      </w:tr>
      <w:tr w:rsidR="009043B7" w:rsidRPr="009043B7" w:rsidTr="009043B7">
        <w:trPr>
          <w:trHeight w:val="1624"/>
        </w:trPr>
        <w:tc>
          <w:tcPr>
            <w:tcW w:w="853" w:type="dxa"/>
            <w:tcBorders>
              <w:top w:val="single" w:sz="6" w:space="0" w:color="0F0F0F"/>
              <w:left w:val="single" w:sz="6" w:space="0" w:color="0F0F0F"/>
              <w:bottom w:val="single" w:sz="6" w:space="0" w:color="0F0F0F"/>
              <w:right w:val="single" w:sz="6" w:space="0" w:color="0F0F0F"/>
            </w:tcBorders>
            <w:hideMark/>
          </w:tcPr>
          <w:p w:rsidR="009043B7" w:rsidRPr="009043B7" w:rsidRDefault="009043B7">
            <w:pPr>
              <w:rPr>
                <w:sz w:val="24"/>
                <w:szCs w:val="24"/>
              </w:rPr>
            </w:pPr>
            <w:r w:rsidRPr="009043B7">
              <w:rPr>
                <w:sz w:val="24"/>
                <w:szCs w:val="24"/>
              </w:rPr>
              <w:lastRenderedPageBreak/>
              <w:t>3</w:t>
            </w:r>
          </w:p>
        </w:tc>
        <w:tc>
          <w:tcPr>
            <w:tcW w:w="4957" w:type="dxa"/>
            <w:tcBorders>
              <w:top w:val="single" w:sz="6" w:space="0" w:color="0F0F0F"/>
              <w:left w:val="single" w:sz="6" w:space="0" w:color="0F0F0F"/>
              <w:bottom w:val="single" w:sz="6" w:space="0" w:color="0F0F0F"/>
              <w:right w:val="single" w:sz="6" w:space="0" w:color="0F0F0F"/>
            </w:tcBorders>
            <w:hideMark/>
          </w:tcPr>
          <w:p w:rsidR="009043B7" w:rsidRPr="009043B7" w:rsidRDefault="009043B7">
            <w:pPr>
              <w:rPr>
                <w:sz w:val="24"/>
                <w:szCs w:val="24"/>
                <w:lang w:val="ru-RU"/>
              </w:rPr>
            </w:pPr>
            <w:r w:rsidRPr="009043B7">
              <w:rPr>
                <w:sz w:val="24"/>
                <w:szCs w:val="24"/>
                <w:lang w:val="ru-RU"/>
              </w:rPr>
              <w:t>Мероприятия, направленные на мотивирование граждан пожилого возраста к ведению здорового образа жизни, включая здоровое питание, отказ от вредных привычек.</w:t>
            </w:r>
          </w:p>
        </w:tc>
        <w:tc>
          <w:tcPr>
            <w:tcW w:w="2835" w:type="dxa"/>
            <w:tcBorders>
              <w:top w:val="single" w:sz="6" w:space="0" w:color="0F0F0F"/>
              <w:left w:val="single" w:sz="6" w:space="0" w:color="0F0F0F"/>
              <w:bottom w:val="single" w:sz="6" w:space="0" w:color="0F0F0F"/>
              <w:right w:val="single" w:sz="6" w:space="0" w:color="0F0F0F"/>
            </w:tcBorders>
            <w:hideMark/>
          </w:tcPr>
          <w:p w:rsidR="009043B7" w:rsidRPr="009043B7" w:rsidRDefault="009043B7">
            <w:pPr>
              <w:rPr>
                <w:sz w:val="24"/>
                <w:szCs w:val="24"/>
              </w:rPr>
            </w:pPr>
            <w:r w:rsidRPr="009043B7">
              <w:rPr>
                <w:sz w:val="24"/>
                <w:szCs w:val="24"/>
              </w:rPr>
              <w:t>2021-2024</w:t>
            </w:r>
          </w:p>
        </w:tc>
        <w:tc>
          <w:tcPr>
            <w:tcW w:w="2837" w:type="dxa"/>
            <w:tcBorders>
              <w:top w:val="single" w:sz="6" w:space="0" w:color="0F0F0F"/>
              <w:left w:val="single" w:sz="6" w:space="0" w:color="0F0F0F"/>
              <w:bottom w:val="single" w:sz="6" w:space="0" w:color="0F0F0F"/>
              <w:right w:val="single" w:sz="6" w:space="0" w:color="0F0F0F"/>
            </w:tcBorders>
            <w:hideMark/>
          </w:tcPr>
          <w:p w:rsidR="009043B7" w:rsidRPr="009043B7" w:rsidRDefault="009043B7">
            <w:pPr>
              <w:rPr>
                <w:sz w:val="24"/>
                <w:szCs w:val="24"/>
              </w:rPr>
            </w:pPr>
            <w:r w:rsidRPr="009043B7">
              <w:rPr>
                <w:sz w:val="24"/>
                <w:szCs w:val="24"/>
              </w:rPr>
              <w:t>0,00</w:t>
            </w:r>
          </w:p>
        </w:tc>
        <w:tc>
          <w:tcPr>
            <w:tcW w:w="2979" w:type="dxa"/>
            <w:tcBorders>
              <w:top w:val="single" w:sz="6" w:space="0" w:color="0F0F0F"/>
              <w:left w:val="single" w:sz="6" w:space="0" w:color="0F0F0F"/>
              <w:bottom w:val="single" w:sz="6" w:space="0" w:color="0F0F0F"/>
              <w:right w:val="single" w:sz="6" w:space="0" w:color="0F0F0F"/>
            </w:tcBorders>
            <w:hideMark/>
          </w:tcPr>
          <w:p w:rsidR="009043B7" w:rsidRPr="009043B7" w:rsidRDefault="009043B7">
            <w:pPr>
              <w:rPr>
                <w:sz w:val="24"/>
                <w:szCs w:val="24"/>
                <w:lang w:val="ru-RU"/>
              </w:rPr>
            </w:pPr>
            <w:r w:rsidRPr="009043B7">
              <w:rPr>
                <w:sz w:val="24"/>
                <w:szCs w:val="24"/>
                <w:lang w:val="ru-RU"/>
              </w:rPr>
              <w:t>ГКУ «Соцзащита населения по Инсарскому району (межрайонная)»</w:t>
            </w:r>
          </w:p>
        </w:tc>
      </w:tr>
    </w:tbl>
    <w:p w:rsidR="009043B7" w:rsidRDefault="009043B7" w:rsidP="009043B7">
      <w:pPr>
        <w:rPr>
          <w:sz w:val="28"/>
          <w:szCs w:val="28"/>
        </w:rPr>
      </w:pPr>
    </w:p>
    <w:p w:rsidR="009043B7" w:rsidRDefault="009043B7" w:rsidP="00653D40">
      <w:pPr>
        <w:pStyle w:val="ConsPlusNormal"/>
        <w:ind w:firstLine="0"/>
        <w:jc w:val="both"/>
        <w:rPr>
          <w:rFonts w:ascii="Times New Roman" w:hAnsi="Times New Roman" w:cs="Times New Roman"/>
          <w:sz w:val="24"/>
          <w:szCs w:val="24"/>
        </w:rPr>
      </w:pPr>
    </w:p>
    <w:p w:rsidR="009043B7" w:rsidRDefault="009043B7" w:rsidP="00653D40">
      <w:pPr>
        <w:pStyle w:val="ConsPlusNormal"/>
        <w:ind w:firstLine="0"/>
        <w:jc w:val="both"/>
        <w:rPr>
          <w:rFonts w:ascii="Times New Roman" w:hAnsi="Times New Roman" w:cs="Times New Roman"/>
          <w:sz w:val="24"/>
          <w:szCs w:val="24"/>
        </w:rPr>
      </w:pPr>
    </w:p>
    <w:p w:rsidR="009043B7" w:rsidRDefault="009043B7" w:rsidP="00653D40">
      <w:pPr>
        <w:pStyle w:val="ConsPlusNormal"/>
        <w:ind w:firstLine="0"/>
        <w:jc w:val="both"/>
        <w:rPr>
          <w:rFonts w:ascii="Times New Roman" w:hAnsi="Times New Roman" w:cs="Times New Roman"/>
          <w:sz w:val="24"/>
          <w:szCs w:val="24"/>
        </w:rPr>
      </w:pPr>
    </w:p>
    <w:p w:rsidR="009043B7" w:rsidRDefault="009043B7" w:rsidP="00653D40">
      <w:pPr>
        <w:pStyle w:val="ConsPlusNormal"/>
        <w:ind w:firstLine="0"/>
        <w:jc w:val="both"/>
        <w:rPr>
          <w:rFonts w:ascii="Times New Roman" w:hAnsi="Times New Roman" w:cs="Times New Roman"/>
          <w:sz w:val="24"/>
          <w:szCs w:val="24"/>
        </w:rPr>
      </w:pPr>
    </w:p>
    <w:p w:rsidR="009043B7" w:rsidRDefault="009043B7" w:rsidP="00653D40">
      <w:pPr>
        <w:pStyle w:val="ConsPlusNormal"/>
        <w:ind w:firstLine="0"/>
        <w:jc w:val="both"/>
        <w:rPr>
          <w:rFonts w:ascii="Times New Roman" w:hAnsi="Times New Roman" w:cs="Times New Roman"/>
          <w:sz w:val="24"/>
          <w:szCs w:val="24"/>
        </w:rPr>
      </w:pPr>
    </w:p>
    <w:p w:rsidR="009043B7" w:rsidRDefault="009043B7" w:rsidP="00653D40">
      <w:pPr>
        <w:pStyle w:val="ConsPlusNormal"/>
        <w:ind w:firstLine="0"/>
        <w:jc w:val="both"/>
        <w:rPr>
          <w:rFonts w:ascii="Times New Roman" w:hAnsi="Times New Roman" w:cs="Times New Roman"/>
          <w:sz w:val="24"/>
          <w:szCs w:val="24"/>
        </w:rPr>
      </w:pPr>
    </w:p>
    <w:p w:rsidR="009043B7" w:rsidRDefault="009043B7" w:rsidP="00653D40">
      <w:pPr>
        <w:pStyle w:val="ConsPlusNormal"/>
        <w:ind w:firstLine="0"/>
        <w:jc w:val="both"/>
        <w:rPr>
          <w:rFonts w:ascii="Times New Roman" w:hAnsi="Times New Roman" w:cs="Times New Roman"/>
          <w:sz w:val="24"/>
          <w:szCs w:val="24"/>
        </w:rPr>
      </w:pPr>
    </w:p>
    <w:p w:rsidR="009043B7" w:rsidRDefault="009043B7" w:rsidP="00653D40">
      <w:pPr>
        <w:pStyle w:val="ConsPlusNormal"/>
        <w:ind w:firstLine="0"/>
        <w:jc w:val="both"/>
        <w:rPr>
          <w:rFonts w:ascii="Times New Roman" w:hAnsi="Times New Roman" w:cs="Times New Roman"/>
          <w:sz w:val="24"/>
          <w:szCs w:val="24"/>
        </w:rPr>
      </w:pPr>
    </w:p>
    <w:p w:rsidR="009043B7" w:rsidRDefault="009043B7" w:rsidP="00653D40">
      <w:pPr>
        <w:pStyle w:val="ConsPlusNormal"/>
        <w:ind w:firstLine="0"/>
        <w:jc w:val="both"/>
        <w:rPr>
          <w:rFonts w:ascii="Times New Roman" w:hAnsi="Times New Roman" w:cs="Times New Roman"/>
          <w:sz w:val="24"/>
          <w:szCs w:val="24"/>
        </w:rPr>
      </w:pPr>
    </w:p>
    <w:p w:rsidR="009043B7" w:rsidRDefault="009043B7" w:rsidP="00653D40">
      <w:pPr>
        <w:pStyle w:val="ConsPlusNormal"/>
        <w:ind w:firstLine="0"/>
        <w:jc w:val="both"/>
        <w:rPr>
          <w:rFonts w:ascii="Times New Roman" w:hAnsi="Times New Roman" w:cs="Times New Roman"/>
          <w:sz w:val="24"/>
          <w:szCs w:val="24"/>
        </w:rPr>
      </w:pPr>
    </w:p>
    <w:p w:rsidR="009043B7" w:rsidRDefault="009043B7" w:rsidP="00653D40">
      <w:pPr>
        <w:pStyle w:val="ConsPlusNormal"/>
        <w:ind w:firstLine="0"/>
        <w:jc w:val="both"/>
        <w:rPr>
          <w:rFonts w:ascii="Times New Roman" w:hAnsi="Times New Roman" w:cs="Times New Roman"/>
          <w:sz w:val="24"/>
          <w:szCs w:val="24"/>
        </w:rPr>
      </w:pPr>
    </w:p>
    <w:p w:rsidR="009043B7" w:rsidRDefault="009043B7" w:rsidP="00653D40">
      <w:pPr>
        <w:pStyle w:val="ConsPlusNormal"/>
        <w:ind w:firstLine="0"/>
        <w:jc w:val="both"/>
        <w:rPr>
          <w:rFonts w:ascii="Times New Roman" w:hAnsi="Times New Roman" w:cs="Times New Roman"/>
          <w:sz w:val="24"/>
          <w:szCs w:val="24"/>
        </w:rPr>
      </w:pPr>
    </w:p>
    <w:p w:rsidR="009043B7" w:rsidRDefault="009043B7" w:rsidP="00653D40">
      <w:pPr>
        <w:pStyle w:val="ConsPlusNormal"/>
        <w:ind w:firstLine="0"/>
        <w:jc w:val="both"/>
        <w:rPr>
          <w:rFonts w:ascii="Times New Roman" w:hAnsi="Times New Roman" w:cs="Times New Roman"/>
          <w:sz w:val="24"/>
          <w:szCs w:val="24"/>
        </w:rPr>
      </w:pPr>
    </w:p>
    <w:p w:rsidR="009043B7" w:rsidRDefault="009043B7" w:rsidP="00653D40">
      <w:pPr>
        <w:pStyle w:val="ConsPlusNormal"/>
        <w:ind w:firstLine="0"/>
        <w:jc w:val="both"/>
        <w:rPr>
          <w:rFonts w:ascii="Times New Roman" w:hAnsi="Times New Roman" w:cs="Times New Roman"/>
          <w:sz w:val="24"/>
          <w:szCs w:val="24"/>
        </w:rPr>
      </w:pPr>
    </w:p>
    <w:p w:rsidR="009043B7" w:rsidRDefault="009043B7" w:rsidP="00653D40">
      <w:pPr>
        <w:pStyle w:val="ConsPlusNormal"/>
        <w:ind w:firstLine="0"/>
        <w:jc w:val="both"/>
        <w:rPr>
          <w:rFonts w:ascii="Times New Roman" w:hAnsi="Times New Roman" w:cs="Times New Roman"/>
          <w:sz w:val="24"/>
          <w:szCs w:val="24"/>
        </w:rPr>
      </w:pPr>
    </w:p>
    <w:p w:rsidR="009043B7" w:rsidRDefault="009043B7" w:rsidP="00653D40">
      <w:pPr>
        <w:pStyle w:val="ConsPlusNormal"/>
        <w:ind w:firstLine="0"/>
        <w:jc w:val="both"/>
        <w:rPr>
          <w:rFonts w:ascii="Times New Roman" w:hAnsi="Times New Roman" w:cs="Times New Roman"/>
          <w:sz w:val="24"/>
          <w:szCs w:val="24"/>
        </w:rPr>
      </w:pPr>
    </w:p>
    <w:p w:rsidR="009043B7" w:rsidRDefault="009043B7" w:rsidP="00653D40">
      <w:pPr>
        <w:pStyle w:val="ConsPlusNormal"/>
        <w:ind w:firstLine="0"/>
        <w:jc w:val="both"/>
        <w:rPr>
          <w:rFonts w:ascii="Times New Roman" w:hAnsi="Times New Roman" w:cs="Times New Roman"/>
          <w:sz w:val="24"/>
          <w:szCs w:val="24"/>
        </w:rPr>
      </w:pPr>
    </w:p>
    <w:p w:rsidR="009043B7" w:rsidRDefault="009043B7" w:rsidP="00653D40">
      <w:pPr>
        <w:pStyle w:val="ConsPlusNormal"/>
        <w:ind w:firstLine="0"/>
        <w:jc w:val="both"/>
        <w:rPr>
          <w:rFonts w:ascii="Times New Roman" w:hAnsi="Times New Roman" w:cs="Times New Roman"/>
          <w:sz w:val="24"/>
          <w:szCs w:val="24"/>
        </w:rPr>
      </w:pPr>
    </w:p>
    <w:p w:rsidR="009043B7" w:rsidRDefault="009043B7" w:rsidP="00653D40">
      <w:pPr>
        <w:pStyle w:val="ConsPlusNormal"/>
        <w:ind w:firstLine="0"/>
        <w:jc w:val="both"/>
        <w:rPr>
          <w:rFonts w:ascii="Times New Roman" w:hAnsi="Times New Roman" w:cs="Times New Roman"/>
          <w:sz w:val="24"/>
          <w:szCs w:val="24"/>
        </w:rPr>
      </w:pPr>
    </w:p>
    <w:p w:rsidR="009043B7" w:rsidRDefault="009043B7" w:rsidP="00653D40">
      <w:pPr>
        <w:pStyle w:val="ConsPlusNormal"/>
        <w:ind w:firstLine="0"/>
        <w:jc w:val="both"/>
        <w:rPr>
          <w:rFonts w:ascii="Times New Roman" w:hAnsi="Times New Roman" w:cs="Times New Roman"/>
          <w:sz w:val="24"/>
          <w:szCs w:val="24"/>
        </w:rPr>
      </w:pPr>
    </w:p>
    <w:p w:rsidR="009043B7" w:rsidRDefault="009043B7" w:rsidP="00653D40">
      <w:pPr>
        <w:pStyle w:val="ConsPlusNormal"/>
        <w:ind w:firstLine="0"/>
        <w:jc w:val="both"/>
        <w:rPr>
          <w:rFonts w:ascii="Times New Roman" w:hAnsi="Times New Roman" w:cs="Times New Roman"/>
          <w:sz w:val="24"/>
          <w:szCs w:val="24"/>
        </w:rPr>
      </w:pPr>
    </w:p>
    <w:p w:rsidR="009043B7" w:rsidRDefault="009043B7" w:rsidP="00653D40">
      <w:pPr>
        <w:pStyle w:val="ConsPlusNormal"/>
        <w:ind w:firstLine="0"/>
        <w:jc w:val="both"/>
        <w:rPr>
          <w:rFonts w:ascii="Times New Roman" w:hAnsi="Times New Roman" w:cs="Times New Roman"/>
          <w:sz w:val="24"/>
          <w:szCs w:val="24"/>
        </w:rPr>
      </w:pPr>
    </w:p>
    <w:p w:rsidR="009043B7" w:rsidRDefault="009043B7" w:rsidP="00653D40">
      <w:pPr>
        <w:pStyle w:val="ConsPlusNormal"/>
        <w:ind w:firstLine="0"/>
        <w:jc w:val="both"/>
        <w:rPr>
          <w:rFonts w:ascii="Times New Roman" w:hAnsi="Times New Roman" w:cs="Times New Roman"/>
          <w:sz w:val="24"/>
          <w:szCs w:val="24"/>
        </w:rPr>
      </w:pPr>
    </w:p>
    <w:p w:rsidR="009043B7" w:rsidRDefault="009043B7" w:rsidP="00653D40">
      <w:pPr>
        <w:pStyle w:val="ConsPlusNormal"/>
        <w:ind w:firstLine="0"/>
        <w:jc w:val="both"/>
        <w:rPr>
          <w:rFonts w:ascii="Times New Roman" w:hAnsi="Times New Roman" w:cs="Times New Roman"/>
          <w:sz w:val="24"/>
          <w:szCs w:val="24"/>
        </w:rPr>
      </w:pPr>
    </w:p>
    <w:p w:rsidR="009043B7" w:rsidRDefault="009043B7" w:rsidP="00653D40">
      <w:pPr>
        <w:pStyle w:val="ConsPlusNormal"/>
        <w:ind w:firstLine="0"/>
        <w:jc w:val="both"/>
        <w:rPr>
          <w:rFonts w:ascii="Times New Roman" w:hAnsi="Times New Roman" w:cs="Times New Roman"/>
          <w:sz w:val="24"/>
          <w:szCs w:val="24"/>
        </w:rPr>
      </w:pPr>
    </w:p>
    <w:p w:rsidR="009043B7" w:rsidRDefault="009043B7" w:rsidP="00653D40">
      <w:pPr>
        <w:pStyle w:val="ConsPlusNormal"/>
        <w:ind w:firstLine="0"/>
        <w:jc w:val="both"/>
        <w:rPr>
          <w:rFonts w:ascii="Times New Roman" w:hAnsi="Times New Roman" w:cs="Times New Roman"/>
          <w:sz w:val="24"/>
          <w:szCs w:val="24"/>
        </w:rPr>
      </w:pPr>
    </w:p>
    <w:p w:rsidR="009043B7" w:rsidRDefault="009043B7" w:rsidP="00653D40">
      <w:pPr>
        <w:pStyle w:val="ConsPlusNormal"/>
        <w:ind w:firstLine="0"/>
        <w:jc w:val="both"/>
        <w:rPr>
          <w:rFonts w:ascii="Times New Roman" w:hAnsi="Times New Roman" w:cs="Times New Roman"/>
          <w:sz w:val="24"/>
          <w:szCs w:val="24"/>
        </w:rPr>
      </w:pPr>
    </w:p>
    <w:p w:rsidR="009043B7" w:rsidRDefault="009043B7" w:rsidP="00653D40">
      <w:pPr>
        <w:pStyle w:val="ConsPlusNormal"/>
        <w:ind w:firstLine="0"/>
        <w:jc w:val="both"/>
        <w:rPr>
          <w:rFonts w:ascii="Times New Roman" w:hAnsi="Times New Roman" w:cs="Times New Roman"/>
          <w:sz w:val="24"/>
          <w:szCs w:val="24"/>
        </w:rPr>
      </w:pPr>
    </w:p>
    <w:p w:rsidR="009043B7" w:rsidRDefault="009043B7" w:rsidP="00653D40">
      <w:pPr>
        <w:pStyle w:val="ConsPlusNormal"/>
        <w:ind w:firstLine="0"/>
        <w:jc w:val="both"/>
        <w:rPr>
          <w:rFonts w:ascii="Times New Roman" w:hAnsi="Times New Roman" w:cs="Times New Roman"/>
          <w:sz w:val="24"/>
          <w:szCs w:val="24"/>
        </w:rPr>
      </w:pPr>
    </w:p>
    <w:p w:rsidR="009043B7" w:rsidRDefault="009043B7" w:rsidP="00653D40">
      <w:pPr>
        <w:pStyle w:val="ConsPlusNormal"/>
        <w:ind w:firstLine="0"/>
        <w:jc w:val="both"/>
        <w:rPr>
          <w:rFonts w:ascii="Times New Roman" w:hAnsi="Times New Roman" w:cs="Times New Roman"/>
          <w:sz w:val="24"/>
          <w:szCs w:val="24"/>
        </w:rPr>
        <w:sectPr w:rsidR="009043B7" w:rsidSect="009043B7">
          <w:pgSz w:w="16838" w:h="11906" w:orient="landscape"/>
          <w:pgMar w:top="1134" w:right="1134" w:bottom="567" w:left="1134" w:header="284" w:footer="0" w:gutter="0"/>
          <w:cols w:space="720"/>
          <w:formProt w:val="0"/>
          <w:docGrid w:linePitch="272"/>
        </w:sectPr>
      </w:pPr>
    </w:p>
    <w:p w:rsidR="009043B7" w:rsidRDefault="009043B7" w:rsidP="00653D40">
      <w:pPr>
        <w:pStyle w:val="ConsPlusNormal"/>
        <w:ind w:firstLine="0"/>
        <w:jc w:val="both"/>
        <w:rPr>
          <w:rFonts w:ascii="Times New Roman" w:hAnsi="Times New Roman" w:cs="Times New Roman"/>
          <w:sz w:val="24"/>
          <w:szCs w:val="24"/>
        </w:rPr>
      </w:pPr>
    </w:p>
    <w:p w:rsidR="00E76AC9" w:rsidRDefault="00E76AC9" w:rsidP="00653D40">
      <w:pPr>
        <w:pStyle w:val="ConsPlusNormal"/>
        <w:ind w:firstLine="0"/>
        <w:jc w:val="both"/>
        <w:rPr>
          <w:rFonts w:ascii="Times New Roman" w:hAnsi="Times New Roman" w:cs="Times New Roman"/>
          <w:sz w:val="24"/>
          <w:szCs w:val="24"/>
        </w:rPr>
      </w:pPr>
    </w:p>
    <w:p w:rsidR="00E76AC9" w:rsidRDefault="00E76AC9" w:rsidP="00653D40">
      <w:pPr>
        <w:pStyle w:val="ConsPlusNormal"/>
        <w:ind w:firstLine="0"/>
        <w:jc w:val="both"/>
        <w:rPr>
          <w:rFonts w:ascii="Times New Roman" w:hAnsi="Times New Roman" w:cs="Times New Roman"/>
          <w:sz w:val="24"/>
          <w:szCs w:val="24"/>
        </w:rPr>
      </w:pPr>
    </w:p>
    <w:p w:rsidR="00E76AC9" w:rsidRPr="00E76AC9" w:rsidRDefault="00E76AC9" w:rsidP="00E76AC9">
      <w:pPr>
        <w:jc w:val="center"/>
      </w:pPr>
      <w:r w:rsidRPr="00E76AC9">
        <w:rPr>
          <w:b/>
        </w:rPr>
        <w:t>РЕСПУБЛИКА МОРДОВИЯ</w:t>
      </w:r>
    </w:p>
    <w:p w:rsidR="00E76AC9" w:rsidRPr="00E76AC9" w:rsidRDefault="00E76AC9" w:rsidP="00E76AC9">
      <w:pPr>
        <w:jc w:val="center"/>
        <w:rPr>
          <w:b/>
        </w:rPr>
      </w:pPr>
      <w:r w:rsidRPr="00E76AC9">
        <w:rPr>
          <w:b/>
        </w:rPr>
        <w:t>ПЕРВАЯ СЕССИЯ СОВЕТА ДЕПУТАТОВ ИН</w:t>
      </w:r>
      <w:r>
        <w:rPr>
          <w:b/>
        </w:rPr>
        <w:t xml:space="preserve">САРСКОГО МУНИЦИПАЛЬНОГО РАЙОНА </w:t>
      </w:r>
      <w:r w:rsidRPr="00E76AC9">
        <w:rPr>
          <w:b/>
        </w:rPr>
        <w:t>СЕДЬМОГО СОЗЫВА</w:t>
      </w:r>
    </w:p>
    <w:p w:rsidR="00E76AC9" w:rsidRDefault="00E76AC9" w:rsidP="00E76AC9">
      <w:pPr>
        <w:tabs>
          <w:tab w:val="left" w:pos="7440"/>
        </w:tabs>
      </w:pPr>
      <w:r w:rsidRPr="00E76AC9">
        <w:tab/>
      </w:r>
    </w:p>
    <w:p w:rsidR="00E76AC9" w:rsidRPr="00E76AC9" w:rsidRDefault="00E76AC9" w:rsidP="00E76AC9">
      <w:pPr>
        <w:tabs>
          <w:tab w:val="left" w:pos="7440"/>
        </w:tabs>
      </w:pPr>
    </w:p>
    <w:p w:rsidR="00E76AC9" w:rsidRPr="00E76AC9" w:rsidRDefault="00E76AC9" w:rsidP="00E76AC9">
      <w:pPr>
        <w:jc w:val="center"/>
        <w:rPr>
          <w:b/>
        </w:rPr>
      </w:pPr>
      <w:r w:rsidRPr="00E76AC9">
        <w:rPr>
          <w:b/>
        </w:rPr>
        <w:t>РЕШЕНИЕ</w:t>
      </w:r>
    </w:p>
    <w:p w:rsidR="00E76AC9" w:rsidRPr="00E76AC9" w:rsidRDefault="00E76AC9" w:rsidP="00E76AC9"/>
    <w:p w:rsidR="00E76AC9" w:rsidRPr="00E76AC9" w:rsidRDefault="00E76AC9" w:rsidP="00E76AC9">
      <w:r w:rsidRPr="00E76AC9">
        <w:t xml:space="preserve">от 07.10.2021 г.                                                                                         </w:t>
      </w:r>
      <w:r>
        <w:t xml:space="preserve">                                       </w:t>
      </w:r>
      <w:r w:rsidRPr="00E76AC9">
        <w:t xml:space="preserve">  № 7</w:t>
      </w:r>
    </w:p>
    <w:p w:rsidR="00E76AC9" w:rsidRPr="00E76AC9" w:rsidRDefault="00E76AC9" w:rsidP="00E76AC9"/>
    <w:p w:rsidR="00E76AC9" w:rsidRPr="00E76AC9" w:rsidRDefault="00E76AC9" w:rsidP="00E76AC9"/>
    <w:p w:rsidR="00E76AC9" w:rsidRPr="00E76AC9" w:rsidRDefault="00E76AC9" w:rsidP="00E76AC9">
      <w:r w:rsidRPr="00E76AC9">
        <w:t>О постоянных комиссиях</w:t>
      </w:r>
    </w:p>
    <w:p w:rsidR="00E76AC9" w:rsidRPr="00E76AC9" w:rsidRDefault="00E76AC9" w:rsidP="00E76AC9">
      <w:r w:rsidRPr="00E76AC9">
        <w:t xml:space="preserve">Совета депутатов </w:t>
      </w:r>
      <w:r w:rsidRPr="00E76AC9">
        <w:rPr>
          <w:color w:val="000000"/>
          <w:w w:val="105"/>
        </w:rPr>
        <w:t xml:space="preserve">Инсарского </w:t>
      </w:r>
    </w:p>
    <w:p w:rsidR="00E76AC9" w:rsidRPr="00E76AC9" w:rsidRDefault="00E76AC9" w:rsidP="00E76AC9">
      <w:r w:rsidRPr="00E76AC9">
        <w:rPr>
          <w:color w:val="000000"/>
          <w:w w:val="105"/>
        </w:rPr>
        <w:t>муниципального района</w:t>
      </w:r>
    </w:p>
    <w:p w:rsidR="00E76AC9" w:rsidRPr="00E76AC9" w:rsidRDefault="00E76AC9" w:rsidP="00E76AC9">
      <w:r w:rsidRPr="00E76AC9">
        <w:t xml:space="preserve">Республики Мордовия </w:t>
      </w:r>
    </w:p>
    <w:p w:rsidR="00E76AC9" w:rsidRPr="00E76AC9" w:rsidRDefault="00E76AC9" w:rsidP="00E76AC9"/>
    <w:p w:rsidR="00E76AC9" w:rsidRPr="00E76AC9" w:rsidRDefault="00E76AC9" w:rsidP="00E76AC9">
      <w:pPr>
        <w:ind w:firstLine="567"/>
      </w:pPr>
      <w:r w:rsidRPr="00E76AC9">
        <w:t xml:space="preserve">В соответствии со статьей 17 Устава Инсарского муниципального района, Совет депутатов Инсарского  муниципального  района Республики  Мордовия </w:t>
      </w:r>
    </w:p>
    <w:p w:rsidR="00E76AC9" w:rsidRPr="00E76AC9" w:rsidRDefault="00E76AC9" w:rsidP="00E76AC9">
      <w:pPr>
        <w:ind w:firstLine="567"/>
        <w:jc w:val="center"/>
      </w:pPr>
      <w:r w:rsidRPr="00E76AC9">
        <w:t>РЕШИЛ:</w:t>
      </w:r>
    </w:p>
    <w:p w:rsidR="00E76AC9" w:rsidRPr="00E76AC9" w:rsidRDefault="00E76AC9" w:rsidP="00E76AC9">
      <w:pPr>
        <w:ind w:firstLine="567"/>
        <w:jc w:val="both"/>
      </w:pPr>
      <w:r w:rsidRPr="00E76AC9">
        <w:t>1. Сформировать следующие постоянные комиссии Совета депутатов Инсарского муниципального района:</w:t>
      </w:r>
    </w:p>
    <w:p w:rsidR="00E76AC9" w:rsidRPr="00E76AC9" w:rsidRDefault="00E76AC9" w:rsidP="00E76AC9">
      <w:pPr>
        <w:ind w:firstLine="567"/>
        <w:jc w:val="both"/>
      </w:pPr>
      <w:r w:rsidRPr="00E76AC9">
        <w:t xml:space="preserve">           по бюджету и финансам</w:t>
      </w:r>
      <w:r w:rsidRPr="00E76AC9">
        <w:rPr>
          <w:bCs/>
        </w:rPr>
        <w:t>, вопросам развития местного самоуправления,  законности и правопорядка;</w:t>
      </w:r>
    </w:p>
    <w:p w:rsidR="00E76AC9" w:rsidRPr="00E76AC9" w:rsidRDefault="00E76AC9" w:rsidP="00E76AC9">
      <w:pPr>
        <w:ind w:firstLine="567"/>
        <w:jc w:val="both"/>
      </w:pPr>
      <w:r w:rsidRPr="00E76AC9">
        <w:t xml:space="preserve">по вопросам </w:t>
      </w:r>
      <w:r w:rsidRPr="00E76AC9">
        <w:rPr>
          <w:shd w:val="clear" w:color="auto" w:fill="FFFFFF"/>
        </w:rPr>
        <w:t>экономической политики, муниципальной собственности</w:t>
      </w:r>
      <w:r w:rsidRPr="00E76AC9">
        <w:t>, строительства и архитектуры.</w:t>
      </w:r>
    </w:p>
    <w:p w:rsidR="00E76AC9" w:rsidRPr="00E76AC9" w:rsidRDefault="00E76AC9" w:rsidP="00E76AC9">
      <w:pPr>
        <w:ind w:firstLine="567"/>
        <w:jc w:val="both"/>
      </w:pPr>
      <w:r w:rsidRPr="00E76AC9">
        <w:t>2. Утвердить:</w:t>
      </w:r>
    </w:p>
    <w:p w:rsidR="00E76AC9" w:rsidRPr="00E76AC9" w:rsidRDefault="00E76AC9" w:rsidP="00E76AC9">
      <w:pPr>
        <w:ind w:firstLine="567"/>
        <w:jc w:val="both"/>
      </w:pPr>
      <w:r w:rsidRPr="00E76AC9">
        <w:t>положение о постоянных комиссиях Совета депутатов Инсарского муниципального района Республики Мордовия, согласно приложению №1;</w:t>
      </w:r>
    </w:p>
    <w:p w:rsidR="00E76AC9" w:rsidRPr="00E76AC9" w:rsidRDefault="000064F2" w:rsidP="00E76AC9">
      <w:pPr>
        <w:ind w:firstLine="567"/>
        <w:jc w:val="both"/>
      </w:pPr>
      <w:hyperlink w:anchor="sub_1000" w:history="1">
        <w:r w:rsidR="00E76AC9" w:rsidRPr="00E76AC9">
          <w:t>состав</w:t>
        </w:r>
      </w:hyperlink>
      <w:r w:rsidR="00E76AC9" w:rsidRPr="00E76AC9">
        <w:t xml:space="preserve"> постоянных комиссий Совета  депутатов   </w:t>
      </w:r>
      <w:r w:rsidR="00E76AC9" w:rsidRPr="00E76AC9">
        <w:rPr>
          <w:w w:val="105"/>
        </w:rPr>
        <w:t xml:space="preserve">Инсарского  </w:t>
      </w:r>
      <w:r w:rsidR="00E76AC9" w:rsidRPr="00E76AC9">
        <w:t xml:space="preserve"> </w:t>
      </w:r>
      <w:r w:rsidR="00E76AC9" w:rsidRPr="00E76AC9">
        <w:rPr>
          <w:w w:val="105"/>
        </w:rPr>
        <w:t>муниципального района</w:t>
      </w:r>
      <w:r w:rsidR="00E76AC9" w:rsidRPr="00E76AC9">
        <w:t xml:space="preserve"> Республики  Мордовия</w:t>
      </w:r>
      <w:proofErr w:type="gramStart"/>
      <w:r w:rsidR="00E76AC9" w:rsidRPr="00E76AC9">
        <w:t xml:space="preserve"> ,</w:t>
      </w:r>
      <w:proofErr w:type="gramEnd"/>
      <w:r w:rsidR="00E76AC9" w:rsidRPr="00E76AC9">
        <w:t xml:space="preserve"> согласно </w:t>
      </w:r>
      <w:hyperlink w:anchor="sub_1000" w:history="1">
        <w:r w:rsidR="00E76AC9" w:rsidRPr="00E76AC9">
          <w:t>приложению</w:t>
        </w:r>
      </w:hyperlink>
      <w:r w:rsidR="00E76AC9" w:rsidRPr="00E76AC9">
        <w:t xml:space="preserve"> №2.</w:t>
      </w:r>
    </w:p>
    <w:p w:rsidR="00E76AC9" w:rsidRPr="00E76AC9" w:rsidRDefault="00E76AC9" w:rsidP="00E76AC9">
      <w:pPr>
        <w:ind w:firstLine="567"/>
        <w:jc w:val="both"/>
      </w:pPr>
      <w:r w:rsidRPr="00E76AC9">
        <w:tab/>
        <w:t xml:space="preserve">3. Признать утратившим силу решение Совета депутатов Инсарского муниципального района от 03.10.2016 г. №7 «О постоянных комиссиях Совета  депутатов </w:t>
      </w:r>
      <w:r w:rsidRPr="00E76AC9">
        <w:rPr>
          <w:color w:val="000000"/>
          <w:w w:val="105"/>
        </w:rPr>
        <w:t>Инсарского муниципального района</w:t>
      </w:r>
      <w:r w:rsidRPr="00E76AC9">
        <w:t xml:space="preserve"> Республики Мордовия ».</w:t>
      </w:r>
    </w:p>
    <w:p w:rsidR="00E76AC9" w:rsidRPr="00E76AC9" w:rsidRDefault="00E76AC9" w:rsidP="00E76AC9">
      <w:pPr>
        <w:ind w:firstLine="567"/>
        <w:jc w:val="both"/>
      </w:pPr>
      <w:r w:rsidRPr="00E76AC9">
        <w:t>4. Настоящее решение вступает в законную силу со дня его принятия и подлежит официальному опубликованию.</w:t>
      </w:r>
    </w:p>
    <w:p w:rsidR="00E76AC9" w:rsidRDefault="00E76AC9" w:rsidP="00E76AC9"/>
    <w:p w:rsidR="00E76AC9" w:rsidRDefault="00E76AC9" w:rsidP="00E76AC9"/>
    <w:p w:rsidR="00E76AC9" w:rsidRPr="00E76AC9" w:rsidRDefault="00E76AC9" w:rsidP="00E76AC9"/>
    <w:tbl>
      <w:tblPr>
        <w:tblW w:w="0" w:type="auto"/>
        <w:tblInd w:w="108" w:type="dxa"/>
        <w:tblLook w:val="0000"/>
      </w:tblPr>
      <w:tblGrid>
        <w:gridCol w:w="4820"/>
        <w:gridCol w:w="5179"/>
      </w:tblGrid>
      <w:tr w:rsidR="00E76AC9" w:rsidRPr="00E76AC9" w:rsidTr="008123E8">
        <w:tc>
          <w:tcPr>
            <w:tcW w:w="4820" w:type="dxa"/>
            <w:vAlign w:val="bottom"/>
          </w:tcPr>
          <w:p w:rsidR="00E76AC9" w:rsidRPr="00E76AC9" w:rsidRDefault="00E76AC9" w:rsidP="008123E8">
            <w:pPr>
              <w:pStyle w:val="af3"/>
              <w:jc w:val="left"/>
              <w:rPr>
                <w:rFonts w:ascii="Times New Roman" w:hAnsi="Times New Roman"/>
              </w:rPr>
            </w:pPr>
            <w:r w:rsidRPr="00E76AC9">
              <w:rPr>
                <w:rFonts w:ascii="Times New Roman" w:hAnsi="Times New Roman"/>
              </w:rPr>
              <w:t>Председатель Совета депутатов Инсарского муниципального района</w:t>
            </w:r>
          </w:p>
          <w:p w:rsidR="00E76AC9" w:rsidRPr="00E76AC9" w:rsidRDefault="00E76AC9" w:rsidP="008123E8"/>
        </w:tc>
        <w:tc>
          <w:tcPr>
            <w:tcW w:w="5179" w:type="dxa"/>
            <w:vAlign w:val="bottom"/>
          </w:tcPr>
          <w:p w:rsidR="00E76AC9" w:rsidRPr="00E76AC9" w:rsidRDefault="00E76AC9" w:rsidP="008123E8">
            <w:pPr>
              <w:pStyle w:val="af3"/>
              <w:jc w:val="left"/>
              <w:rPr>
                <w:rFonts w:ascii="Times New Roman" w:hAnsi="Times New Roman"/>
              </w:rPr>
            </w:pPr>
            <w:r w:rsidRPr="00E76AC9">
              <w:rPr>
                <w:rFonts w:ascii="Times New Roman" w:hAnsi="Times New Roman"/>
              </w:rPr>
              <w:t xml:space="preserve">                                           А.В. Радаев</w:t>
            </w:r>
          </w:p>
        </w:tc>
      </w:tr>
    </w:tbl>
    <w:p w:rsidR="00E76AC9" w:rsidRPr="00E76AC9" w:rsidRDefault="00E76AC9" w:rsidP="00E76AC9"/>
    <w:p w:rsidR="00E76AC9" w:rsidRPr="00E76AC9" w:rsidRDefault="00E76AC9" w:rsidP="00E76AC9">
      <w:pPr>
        <w:rPr>
          <w:color w:val="FFFFFF"/>
        </w:rPr>
      </w:pPr>
      <w:r w:rsidRPr="00E76AC9">
        <w:rPr>
          <w:color w:val="FFFFFF"/>
        </w:rPr>
        <w:t>Исполнитель</w:t>
      </w:r>
    </w:p>
    <w:p w:rsidR="00E76AC9" w:rsidRPr="00E76AC9" w:rsidRDefault="00E76AC9" w:rsidP="00E76AC9">
      <w:pPr>
        <w:rPr>
          <w:color w:val="FFFFFF"/>
        </w:rPr>
      </w:pPr>
      <w:r w:rsidRPr="00E76AC9">
        <w:rPr>
          <w:color w:val="FFFFFF"/>
        </w:rPr>
        <w:t>Т.Н. Ларина</w:t>
      </w:r>
    </w:p>
    <w:p w:rsidR="00E76AC9" w:rsidRPr="00E76AC9" w:rsidRDefault="00E76AC9" w:rsidP="00E76AC9">
      <w:pPr>
        <w:jc w:val="center"/>
        <w:rPr>
          <w:b/>
          <w:bCs/>
        </w:rPr>
      </w:pPr>
    </w:p>
    <w:p w:rsidR="00E76AC9" w:rsidRPr="00E76AC9" w:rsidRDefault="00E76AC9" w:rsidP="00E76AC9">
      <w:pPr>
        <w:jc w:val="center"/>
        <w:rPr>
          <w:b/>
          <w:bCs/>
        </w:rPr>
      </w:pPr>
    </w:p>
    <w:p w:rsidR="00E76AC9" w:rsidRPr="00E76AC9" w:rsidRDefault="00E76AC9" w:rsidP="00E76AC9">
      <w:pPr>
        <w:jc w:val="center"/>
        <w:rPr>
          <w:b/>
          <w:bCs/>
        </w:rPr>
      </w:pPr>
    </w:p>
    <w:p w:rsidR="00E76AC9" w:rsidRDefault="00E76AC9" w:rsidP="00E76AC9">
      <w:pPr>
        <w:pStyle w:val="1"/>
        <w:spacing w:before="0" w:after="0"/>
        <w:ind w:left="5040" w:firstLine="720"/>
        <w:jc w:val="left"/>
        <w:rPr>
          <w:rFonts w:ascii="Times New Roman" w:hAnsi="Times New Roman"/>
          <w:b w:val="0"/>
          <w:bCs w:val="0"/>
          <w:color w:val="auto"/>
          <w:sz w:val="24"/>
          <w:szCs w:val="24"/>
        </w:rPr>
      </w:pPr>
      <w:r w:rsidRPr="00E76AC9">
        <w:rPr>
          <w:rFonts w:ascii="Times New Roman" w:hAnsi="Times New Roman"/>
          <w:b w:val="0"/>
          <w:bCs w:val="0"/>
          <w:color w:val="auto"/>
          <w:sz w:val="24"/>
          <w:szCs w:val="24"/>
        </w:rPr>
        <w:t xml:space="preserve">                </w:t>
      </w:r>
    </w:p>
    <w:p w:rsidR="00E76AC9" w:rsidRDefault="00E76AC9" w:rsidP="00E76AC9">
      <w:pPr>
        <w:pStyle w:val="1"/>
        <w:spacing w:before="0" w:after="0"/>
        <w:ind w:left="5040" w:firstLine="720"/>
        <w:jc w:val="left"/>
        <w:rPr>
          <w:rFonts w:ascii="Times New Roman" w:hAnsi="Times New Roman"/>
          <w:b w:val="0"/>
          <w:bCs w:val="0"/>
          <w:color w:val="auto"/>
          <w:sz w:val="24"/>
          <w:szCs w:val="24"/>
        </w:rPr>
      </w:pPr>
    </w:p>
    <w:p w:rsidR="00E76AC9" w:rsidRDefault="00E76AC9" w:rsidP="00E76AC9">
      <w:pPr>
        <w:pStyle w:val="1"/>
        <w:spacing w:before="0" w:after="0"/>
        <w:ind w:left="5040" w:firstLine="720"/>
        <w:jc w:val="left"/>
        <w:rPr>
          <w:rFonts w:ascii="Times New Roman" w:hAnsi="Times New Roman"/>
          <w:b w:val="0"/>
          <w:bCs w:val="0"/>
          <w:color w:val="auto"/>
          <w:sz w:val="24"/>
          <w:szCs w:val="24"/>
        </w:rPr>
      </w:pPr>
    </w:p>
    <w:p w:rsidR="00E76AC9" w:rsidRDefault="00E76AC9" w:rsidP="00E76AC9">
      <w:pPr>
        <w:pStyle w:val="1"/>
        <w:spacing w:before="0" w:after="0"/>
        <w:ind w:left="5040" w:firstLine="720"/>
        <w:jc w:val="left"/>
        <w:rPr>
          <w:rFonts w:ascii="Times New Roman" w:hAnsi="Times New Roman"/>
          <w:b w:val="0"/>
          <w:bCs w:val="0"/>
          <w:color w:val="auto"/>
          <w:sz w:val="24"/>
          <w:szCs w:val="24"/>
        </w:rPr>
      </w:pPr>
    </w:p>
    <w:p w:rsidR="00E76AC9" w:rsidRPr="00E76AC9" w:rsidRDefault="00E76AC9" w:rsidP="00E76AC9">
      <w:pPr>
        <w:pStyle w:val="1"/>
        <w:spacing w:before="0" w:after="0"/>
        <w:ind w:left="5040" w:firstLine="720"/>
        <w:jc w:val="right"/>
        <w:rPr>
          <w:rFonts w:ascii="Times New Roman" w:hAnsi="Times New Roman"/>
          <w:b w:val="0"/>
          <w:bCs w:val="0"/>
          <w:color w:val="auto"/>
          <w:sz w:val="24"/>
          <w:szCs w:val="24"/>
        </w:rPr>
      </w:pPr>
      <w:r w:rsidRPr="00E76AC9">
        <w:rPr>
          <w:rFonts w:ascii="Times New Roman" w:hAnsi="Times New Roman"/>
          <w:b w:val="0"/>
          <w:bCs w:val="0"/>
          <w:color w:val="auto"/>
          <w:sz w:val="24"/>
          <w:szCs w:val="24"/>
        </w:rPr>
        <w:t xml:space="preserve"> Приложение №1</w:t>
      </w:r>
    </w:p>
    <w:p w:rsidR="00E76AC9" w:rsidRPr="00E76AC9" w:rsidRDefault="00E76AC9" w:rsidP="00E76AC9">
      <w:pPr>
        <w:pStyle w:val="1"/>
        <w:spacing w:before="0" w:after="0"/>
        <w:jc w:val="right"/>
        <w:rPr>
          <w:rFonts w:ascii="Times New Roman" w:hAnsi="Times New Roman"/>
          <w:b w:val="0"/>
          <w:bCs w:val="0"/>
          <w:color w:val="auto"/>
          <w:sz w:val="24"/>
          <w:szCs w:val="24"/>
        </w:rPr>
      </w:pPr>
      <w:r w:rsidRPr="00E76AC9">
        <w:rPr>
          <w:rFonts w:ascii="Times New Roman" w:hAnsi="Times New Roman"/>
          <w:b w:val="0"/>
          <w:bCs w:val="0"/>
          <w:color w:val="auto"/>
          <w:sz w:val="24"/>
          <w:szCs w:val="24"/>
        </w:rPr>
        <w:tab/>
      </w:r>
      <w:r w:rsidRPr="00E76AC9">
        <w:rPr>
          <w:rFonts w:ascii="Times New Roman" w:hAnsi="Times New Roman"/>
          <w:b w:val="0"/>
          <w:bCs w:val="0"/>
          <w:color w:val="auto"/>
          <w:sz w:val="24"/>
          <w:szCs w:val="24"/>
        </w:rPr>
        <w:tab/>
      </w:r>
      <w:r w:rsidRPr="00E76AC9">
        <w:rPr>
          <w:rFonts w:ascii="Times New Roman" w:hAnsi="Times New Roman"/>
          <w:b w:val="0"/>
          <w:bCs w:val="0"/>
          <w:color w:val="auto"/>
          <w:sz w:val="24"/>
          <w:szCs w:val="24"/>
        </w:rPr>
        <w:tab/>
      </w:r>
      <w:r w:rsidRPr="00E76AC9">
        <w:rPr>
          <w:rFonts w:ascii="Times New Roman" w:hAnsi="Times New Roman"/>
          <w:b w:val="0"/>
          <w:bCs w:val="0"/>
          <w:color w:val="auto"/>
          <w:sz w:val="24"/>
          <w:szCs w:val="24"/>
        </w:rPr>
        <w:tab/>
      </w:r>
      <w:r w:rsidRPr="00E76AC9">
        <w:rPr>
          <w:rFonts w:ascii="Times New Roman" w:hAnsi="Times New Roman"/>
          <w:b w:val="0"/>
          <w:bCs w:val="0"/>
          <w:color w:val="auto"/>
          <w:sz w:val="24"/>
          <w:szCs w:val="24"/>
        </w:rPr>
        <w:tab/>
      </w:r>
      <w:r w:rsidRPr="00E76AC9">
        <w:rPr>
          <w:rFonts w:ascii="Times New Roman" w:hAnsi="Times New Roman"/>
          <w:b w:val="0"/>
          <w:bCs w:val="0"/>
          <w:color w:val="auto"/>
          <w:sz w:val="24"/>
          <w:szCs w:val="24"/>
        </w:rPr>
        <w:tab/>
      </w:r>
      <w:r w:rsidRPr="00E76AC9">
        <w:rPr>
          <w:rFonts w:ascii="Times New Roman" w:hAnsi="Times New Roman"/>
          <w:b w:val="0"/>
          <w:bCs w:val="0"/>
          <w:color w:val="auto"/>
          <w:sz w:val="24"/>
          <w:szCs w:val="24"/>
        </w:rPr>
        <w:tab/>
      </w:r>
      <w:r w:rsidRPr="00E76AC9">
        <w:rPr>
          <w:rFonts w:ascii="Times New Roman" w:hAnsi="Times New Roman"/>
          <w:b w:val="0"/>
          <w:bCs w:val="0"/>
          <w:color w:val="auto"/>
          <w:sz w:val="24"/>
          <w:szCs w:val="24"/>
        </w:rPr>
        <w:tab/>
        <w:t xml:space="preserve">  к решению Совета депутатов </w:t>
      </w:r>
    </w:p>
    <w:p w:rsidR="00E76AC9" w:rsidRPr="00E76AC9" w:rsidRDefault="00E76AC9" w:rsidP="00E76AC9">
      <w:pPr>
        <w:pStyle w:val="1"/>
        <w:spacing w:before="0" w:after="0"/>
        <w:ind w:left="5760"/>
        <w:jc w:val="right"/>
        <w:rPr>
          <w:rFonts w:ascii="Times New Roman" w:hAnsi="Times New Roman"/>
          <w:b w:val="0"/>
          <w:bCs w:val="0"/>
          <w:color w:val="auto"/>
          <w:sz w:val="24"/>
          <w:szCs w:val="24"/>
        </w:rPr>
      </w:pPr>
      <w:r w:rsidRPr="00E76AC9">
        <w:rPr>
          <w:rFonts w:ascii="Times New Roman" w:hAnsi="Times New Roman"/>
          <w:b w:val="0"/>
          <w:bCs w:val="0"/>
          <w:color w:val="auto"/>
          <w:sz w:val="24"/>
          <w:szCs w:val="24"/>
        </w:rPr>
        <w:t xml:space="preserve">Инсарского муниципального района </w:t>
      </w:r>
      <w:r w:rsidRPr="00E76AC9">
        <w:rPr>
          <w:sz w:val="24"/>
          <w:szCs w:val="24"/>
        </w:rPr>
        <w:t xml:space="preserve">                                                                                           </w:t>
      </w:r>
    </w:p>
    <w:p w:rsidR="00E76AC9" w:rsidRDefault="00E76AC9" w:rsidP="00E76AC9">
      <w:pPr>
        <w:pStyle w:val="1"/>
        <w:spacing w:before="0" w:after="0"/>
        <w:ind w:left="5040" w:firstLine="720"/>
        <w:jc w:val="right"/>
        <w:rPr>
          <w:rFonts w:ascii="Times New Roman" w:hAnsi="Times New Roman"/>
          <w:b w:val="0"/>
          <w:bCs w:val="0"/>
          <w:color w:val="auto"/>
          <w:sz w:val="24"/>
          <w:szCs w:val="24"/>
        </w:rPr>
      </w:pPr>
      <w:r w:rsidRPr="00E76AC9">
        <w:rPr>
          <w:rFonts w:ascii="Times New Roman" w:hAnsi="Times New Roman"/>
          <w:b w:val="0"/>
          <w:bCs w:val="0"/>
          <w:color w:val="auto"/>
          <w:sz w:val="24"/>
          <w:szCs w:val="24"/>
        </w:rPr>
        <w:t>от 07.10.2021г. № 7</w:t>
      </w:r>
    </w:p>
    <w:p w:rsidR="00E76AC9" w:rsidRPr="00E76AC9" w:rsidRDefault="00E76AC9" w:rsidP="00E76AC9"/>
    <w:p w:rsidR="00E76AC9" w:rsidRPr="00E76AC9" w:rsidRDefault="00E76AC9" w:rsidP="00E76AC9">
      <w:pPr>
        <w:jc w:val="center"/>
      </w:pPr>
    </w:p>
    <w:p w:rsidR="00E76AC9" w:rsidRPr="00E76AC9" w:rsidRDefault="00E76AC9" w:rsidP="00E76AC9">
      <w:pPr>
        <w:jc w:val="center"/>
      </w:pPr>
      <w:r w:rsidRPr="00E76AC9">
        <w:t>Положение</w:t>
      </w:r>
    </w:p>
    <w:p w:rsidR="00E76AC9" w:rsidRPr="00E76AC9" w:rsidRDefault="00E76AC9" w:rsidP="00E76AC9">
      <w:pPr>
        <w:jc w:val="center"/>
      </w:pPr>
      <w:r w:rsidRPr="00E76AC9">
        <w:t>о постоянных комиссиях Совета депутатов Инсарского муниципального района Республики Мордовия</w:t>
      </w:r>
    </w:p>
    <w:p w:rsidR="00E76AC9" w:rsidRPr="00E76AC9" w:rsidRDefault="00E76AC9" w:rsidP="00E76AC9"/>
    <w:p w:rsidR="00E76AC9" w:rsidRPr="00E76AC9" w:rsidRDefault="00E76AC9" w:rsidP="00E76AC9"/>
    <w:p w:rsidR="00E76AC9" w:rsidRPr="00E76AC9" w:rsidRDefault="00E76AC9" w:rsidP="00E76AC9">
      <w:pPr>
        <w:pStyle w:val="1"/>
        <w:jc w:val="both"/>
        <w:rPr>
          <w:rFonts w:ascii="Times New Roman" w:hAnsi="Times New Roman"/>
          <w:b w:val="0"/>
          <w:color w:val="auto"/>
          <w:sz w:val="24"/>
          <w:szCs w:val="24"/>
        </w:rPr>
      </w:pPr>
      <w:r w:rsidRPr="00E76AC9">
        <w:rPr>
          <w:rFonts w:ascii="Times New Roman" w:hAnsi="Times New Roman"/>
          <w:b w:val="0"/>
          <w:color w:val="auto"/>
          <w:sz w:val="24"/>
          <w:szCs w:val="24"/>
        </w:rPr>
        <w:t>1. Основные принципы организации и деятельности комиссий, порядок их образования</w:t>
      </w:r>
    </w:p>
    <w:p w:rsidR="00E76AC9" w:rsidRPr="00E76AC9" w:rsidRDefault="00E76AC9" w:rsidP="00E76AC9">
      <w:pPr>
        <w:jc w:val="both"/>
      </w:pPr>
      <w:r w:rsidRPr="00E76AC9">
        <w:t xml:space="preserve">1.1. </w:t>
      </w:r>
      <w:proofErr w:type="gramStart"/>
      <w:r w:rsidRPr="00E76AC9">
        <w:t xml:space="preserve">В соответствии с </w:t>
      </w:r>
      <w:hyperlink r:id="rId66" w:history="1">
        <w:r w:rsidRPr="00E76AC9">
          <w:rPr>
            <w:rStyle w:val="a5"/>
            <w:color w:val="auto"/>
          </w:rPr>
          <w:t>Уставом</w:t>
        </w:r>
      </w:hyperlink>
      <w:r w:rsidRPr="00E76AC9">
        <w:t xml:space="preserve">  Инсарского  муниципального района Совет депутатов  Инсарского  муниципального района Республики Мордовия (далее - Совет депутатов) из числа депутатов образует комиссии для предварительного рассмотрения и подготовки к рассмотрению Советом депутатов вопросов, относящихся к его ведению, а также для обеспечения осуществления Советом депутатов контроля за соблюдением и исполнением законодательства Российской Федерации, Республики Мордовия, а также нормативных правовых актов  Инсарского  муниципального</w:t>
      </w:r>
      <w:proofErr w:type="gramEnd"/>
      <w:r w:rsidRPr="00E76AC9">
        <w:t xml:space="preserve"> района.</w:t>
      </w:r>
    </w:p>
    <w:p w:rsidR="00E76AC9" w:rsidRPr="00E76AC9" w:rsidRDefault="00E76AC9" w:rsidP="00E76AC9">
      <w:pPr>
        <w:jc w:val="both"/>
      </w:pPr>
      <w:r w:rsidRPr="00E76AC9">
        <w:t xml:space="preserve">1.2. Комиссии Совета депутатов руководствуются в своей деятельности законодательством Российской Федерации, </w:t>
      </w:r>
      <w:hyperlink r:id="rId67" w:history="1">
        <w:r w:rsidRPr="00E76AC9">
          <w:rPr>
            <w:rStyle w:val="a5"/>
            <w:color w:val="auto"/>
          </w:rPr>
          <w:t>Конституцией</w:t>
        </w:r>
      </w:hyperlink>
      <w:r w:rsidRPr="00E76AC9">
        <w:rPr>
          <w:b/>
        </w:rPr>
        <w:t xml:space="preserve"> </w:t>
      </w:r>
      <w:r w:rsidRPr="00E76AC9">
        <w:t>и законами Республики Мордовия, а также нормативными правовыми актами  Инсарского  муниципального района</w:t>
      </w:r>
    </w:p>
    <w:p w:rsidR="00E76AC9" w:rsidRPr="00E76AC9" w:rsidRDefault="00E76AC9" w:rsidP="00E76AC9">
      <w:pPr>
        <w:jc w:val="both"/>
      </w:pPr>
      <w:bookmarkStart w:id="13" w:name="sub_13"/>
      <w:r w:rsidRPr="00E76AC9">
        <w:t>1.3. Совет депутатов образует следующие комиссии:</w:t>
      </w:r>
    </w:p>
    <w:bookmarkEnd w:id="13"/>
    <w:p w:rsidR="00E76AC9" w:rsidRPr="00E76AC9" w:rsidRDefault="00E76AC9" w:rsidP="00E76AC9">
      <w:pPr>
        <w:jc w:val="both"/>
      </w:pPr>
      <w:r w:rsidRPr="00E76AC9">
        <w:t xml:space="preserve">           по бюджету и финансам</w:t>
      </w:r>
      <w:r w:rsidRPr="00E76AC9">
        <w:rPr>
          <w:bCs/>
        </w:rPr>
        <w:t>, вопросам развития местного самоуправления,  законности и правопорядка;</w:t>
      </w:r>
    </w:p>
    <w:p w:rsidR="00E76AC9" w:rsidRPr="00E76AC9" w:rsidRDefault="00E76AC9" w:rsidP="00E76AC9">
      <w:pPr>
        <w:ind w:firstLine="708"/>
        <w:jc w:val="both"/>
      </w:pPr>
      <w:r w:rsidRPr="00E76AC9">
        <w:t xml:space="preserve">по вопросам </w:t>
      </w:r>
      <w:r w:rsidRPr="00E76AC9">
        <w:rPr>
          <w:shd w:val="clear" w:color="auto" w:fill="FFFFFF"/>
        </w:rPr>
        <w:t>экономической политики, муниципальной собственности</w:t>
      </w:r>
      <w:r w:rsidRPr="00E76AC9">
        <w:t>, строительства и архитектуры.</w:t>
      </w:r>
    </w:p>
    <w:p w:rsidR="00E76AC9" w:rsidRPr="00E76AC9" w:rsidRDefault="00E76AC9" w:rsidP="00E76AC9">
      <w:pPr>
        <w:jc w:val="both"/>
      </w:pPr>
      <w:r w:rsidRPr="00E76AC9">
        <w:t>В случае необходимости Советом депутатов в установленном порядке могут быть образованы иные комиссии, упразднены или реорганизованы ранее созданные, либо внесены изменения в их состав.</w:t>
      </w:r>
    </w:p>
    <w:p w:rsidR="00E76AC9" w:rsidRPr="00E76AC9" w:rsidRDefault="00E76AC9" w:rsidP="00E76AC9">
      <w:pPr>
        <w:jc w:val="both"/>
      </w:pPr>
      <w:r w:rsidRPr="00E76AC9">
        <w:t>Совет депутатов может создавать комиссии, деятельность которых ограничена определенным сроком или конкретной задачей.</w:t>
      </w:r>
    </w:p>
    <w:p w:rsidR="00E76AC9" w:rsidRPr="00E76AC9" w:rsidRDefault="00E76AC9" w:rsidP="00E76AC9">
      <w:pPr>
        <w:jc w:val="both"/>
      </w:pPr>
      <w:bookmarkStart w:id="14" w:name="sub_14"/>
      <w:r w:rsidRPr="00E76AC9">
        <w:t>1.4. Комиссии избираются Советом депутатов в составе председателя и членов. Численный состав комиссий определяется Советом депутатов.</w:t>
      </w:r>
    </w:p>
    <w:bookmarkEnd w:id="14"/>
    <w:p w:rsidR="00E76AC9" w:rsidRPr="00E76AC9" w:rsidRDefault="00E76AC9" w:rsidP="00E76AC9">
      <w:pPr>
        <w:jc w:val="both"/>
      </w:pPr>
      <w:r w:rsidRPr="00E76AC9">
        <w:t>Полномочия председателей комиссий могут быть прекращены по их просьбе, а также по инициативе членов соответствующих комиссий либо в связи с обстоятельствами, вынуждающими невозможность выполнения ими своих обязанностей. Решение об освобождении председателя комиссии принимает Совет депутатов большинством голосов от избранного числа депутатов.</w:t>
      </w:r>
    </w:p>
    <w:p w:rsidR="00E76AC9" w:rsidRPr="00E76AC9" w:rsidRDefault="00E76AC9" w:rsidP="00E76AC9">
      <w:pPr>
        <w:jc w:val="both"/>
      </w:pPr>
      <w:r w:rsidRPr="00E76AC9">
        <w:t>Депутат Совета депутатов может быть членом только одной постоянной комиссии Совета депутатов.</w:t>
      </w:r>
    </w:p>
    <w:p w:rsidR="00E76AC9" w:rsidRPr="00E76AC9" w:rsidRDefault="00E76AC9" w:rsidP="00E76AC9">
      <w:pPr>
        <w:jc w:val="both"/>
      </w:pPr>
      <w:r w:rsidRPr="00E76AC9">
        <w:t>1.5. Комиссии ответственны перед Советом депутатов и ему подотчетны.</w:t>
      </w:r>
    </w:p>
    <w:p w:rsidR="00E76AC9" w:rsidRPr="00E76AC9" w:rsidRDefault="00E76AC9" w:rsidP="00E76AC9">
      <w:pPr>
        <w:jc w:val="both"/>
      </w:pPr>
      <w:r w:rsidRPr="00E76AC9">
        <w:t>Председатель Совета депутатов, заместитель, ведая внутренним распорядком Совета депутатов, оказывают содействие в организации работы комиссий.</w:t>
      </w:r>
    </w:p>
    <w:p w:rsidR="00E76AC9" w:rsidRPr="00E76AC9" w:rsidRDefault="00E76AC9" w:rsidP="00E76AC9"/>
    <w:p w:rsidR="00E76AC9" w:rsidRPr="00E76AC9" w:rsidRDefault="00E76AC9" w:rsidP="00E76AC9">
      <w:pPr>
        <w:pStyle w:val="1"/>
        <w:rPr>
          <w:rFonts w:ascii="Times New Roman" w:hAnsi="Times New Roman"/>
          <w:b w:val="0"/>
          <w:color w:val="auto"/>
          <w:sz w:val="24"/>
          <w:szCs w:val="24"/>
        </w:rPr>
      </w:pPr>
      <w:bookmarkStart w:id="15" w:name="sub_1200"/>
      <w:r w:rsidRPr="00E76AC9">
        <w:rPr>
          <w:rFonts w:ascii="Times New Roman" w:hAnsi="Times New Roman"/>
          <w:b w:val="0"/>
          <w:color w:val="auto"/>
          <w:sz w:val="24"/>
          <w:szCs w:val="24"/>
        </w:rPr>
        <w:t>2. Вопросы ведения комиссий</w:t>
      </w:r>
    </w:p>
    <w:bookmarkEnd w:id="15"/>
    <w:p w:rsidR="00E76AC9" w:rsidRPr="00E76AC9" w:rsidRDefault="00E76AC9" w:rsidP="00E76AC9"/>
    <w:p w:rsidR="00E76AC9" w:rsidRPr="00E76AC9" w:rsidRDefault="00E76AC9" w:rsidP="00E76AC9">
      <w:pPr>
        <w:jc w:val="both"/>
      </w:pPr>
      <w:bookmarkStart w:id="16" w:name="sub_21"/>
      <w:r w:rsidRPr="00E76AC9">
        <w:t>2.1. Комиссии по поручению Совета депутатов или по собственной инициативе:</w:t>
      </w:r>
    </w:p>
    <w:bookmarkEnd w:id="16"/>
    <w:p w:rsidR="00E76AC9" w:rsidRPr="00E76AC9" w:rsidRDefault="00E76AC9" w:rsidP="00E76AC9">
      <w:pPr>
        <w:jc w:val="both"/>
      </w:pPr>
      <w:r w:rsidRPr="00E76AC9">
        <w:t>1) разрабатывают проекты решений Совета депутатов и иных правовых актов Совета депутатов;</w:t>
      </w:r>
    </w:p>
    <w:p w:rsidR="00E76AC9" w:rsidRPr="00E76AC9" w:rsidRDefault="00E76AC9" w:rsidP="00E76AC9">
      <w:pPr>
        <w:jc w:val="both"/>
      </w:pPr>
      <w:r w:rsidRPr="00E76AC9">
        <w:t xml:space="preserve">2) рассматривают вопросы, касающиеся осуществления Советом депутатов </w:t>
      </w:r>
      <w:proofErr w:type="gramStart"/>
      <w:r w:rsidRPr="00E76AC9">
        <w:t>контроля за</w:t>
      </w:r>
      <w:proofErr w:type="gramEnd"/>
      <w:r w:rsidRPr="00E76AC9">
        <w:t xml:space="preserve"> соблюдением и исполнением нормативных правовых актов  Инсарского  муниципального района, </w:t>
      </w:r>
      <w:r w:rsidRPr="00E76AC9">
        <w:lastRenderedPageBreak/>
        <w:t>исполнением бюджета района, соблюдением установленного порядка распоряжения собственностью  Инсарского  муниципального района;</w:t>
      </w:r>
    </w:p>
    <w:p w:rsidR="00E76AC9" w:rsidRPr="00E76AC9" w:rsidRDefault="00E76AC9" w:rsidP="00E76AC9">
      <w:pPr>
        <w:jc w:val="both"/>
      </w:pPr>
      <w:r w:rsidRPr="00E76AC9">
        <w:t xml:space="preserve">3) осуществляют иные полномочия, установленные </w:t>
      </w:r>
      <w:hyperlink r:id="rId68" w:history="1">
        <w:r w:rsidRPr="00E76AC9">
          <w:rPr>
            <w:rStyle w:val="a5"/>
            <w:color w:val="auto"/>
          </w:rPr>
          <w:t>Уставом</w:t>
        </w:r>
      </w:hyperlink>
      <w:r w:rsidRPr="00E76AC9">
        <w:t xml:space="preserve">  Инсарского  муниципального района Республики Мордовия, правовыми актами Совета депутатов.</w:t>
      </w:r>
    </w:p>
    <w:p w:rsidR="00E76AC9" w:rsidRPr="00E76AC9" w:rsidRDefault="00E76AC9" w:rsidP="00E76AC9">
      <w:pPr>
        <w:jc w:val="both"/>
      </w:pPr>
      <w:r w:rsidRPr="00E76AC9">
        <w:t>2.2. Комиссия по бюджету и финансам</w:t>
      </w:r>
      <w:r w:rsidRPr="00E76AC9">
        <w:rPr>
          <w:bCs/>
        </w:rPr>
        <w:t>, вопросам развития местного самоуправления,  законности и правопорядка</w:t>
      </w:r>
      <w:r w:rsidRPr="00E76AC9">
        <w:t>:</w:t>
      </w:r>
    </w:p>
    <w:p w:rsidR="00E76AC9" w:rsidRPr="00E76AC9" w:rsidRDefault="00E76AC9" w:rsidP="00E76AC9">
      <w:pPr>
        <w:jc w:val="both"/>
      </w:pPr>
      <w:r w:rsidRPr="00E76AC9">
        <w:t>1) осуществляет предварительное рассмотрение представленных главой на утверждение Совета депутатов бюджета Инсарского муниципального района и отчета о его исполнении;</w:t>
      </w:r>
    </w:p>
    <w:p w:rsidR="00E76AC9" w:rsidRPr="00E76AC9" w:rsidRDefault="00E76AC9" w:rsidP="00E76AC9">
      <w:pPr>
        <w:jc w:val="both"/>
      </w:pPr>
      <w:r w:rsidRPr="00E76AC9">
        <w:t>2) готовит совместно с другими комиссиями заключения по бюджету Инсарского муниципального района</w:t>
      </w:r>
      <w:proofErr w:type="gramStart"/>
      <w:r w:rsidRPr="00E76AC9">
        <w:t xml:space="preserve"> ,</w:t>
      </w:r>
      <w:proofErr w:type="gramEnd"/>
      <w:r w:rsidRPr="00E76AC9">
        <w:t xml:space="preserve"> отчету об исполнении бюджета и представляет эти заключения Совету депутатов;</w:t>
      </w:r>
    </w:p>
    <w:p w:rsidR="00E76AC9" w:rsidRPr="00E76AC9" w:rsidRDefault="00E76AC9" w:rsidP="00E76AC9">
      <w:pPr>
        <w:jc w:val="both"/>
      </w:pPr>
      <w:r w:rsidRPr="00E76AC9">
        <w:t>4) осуществляет предварительное рассмотрение представленных  проектов  решений Совета депутатов, других актов Совета депутатов по вопросам:</w:t>
      </w:r>
    </w:p>
    <w:p w:rsidR="00E76AC9" w:rsidRPr="00E76AC9" w:rsidRDefault="00E76AC9" w:rsidP="00E76AC9">
      <w:pPr>
        <w:pStyle w:val="HTML"/>
        <w:shd w:val="clear" w:color="auto" w:fill="FFFFFF"/>
        <w:jc w:val="both"/>
        <w:rPr>
          <w:rFonts w:ascii="Times New Roman" w:hAnsi="Times New Roman"/>
          <w:color w:val="000000"/>
          <w:sz w:val="24"/>
          <w:szCs w:val="24"/>
        </w:rPr>
      </w:pPr>
      <w:r w:rsidRPr="00E76AC9">
        <w:rPr>
          <w:rFonts w:ascii="Times New Roman" w:hAnsi="Times New Roman"/>
          <w:sz w:val="24"/>
          <w:szCs w:val="24"/>
        </w:rPr>
        <w:tab/>
      </w:r>
      <w:r w:rsidRPr="00E76AC9">
        <w:rPr>
          <w:rFonts w:ascii="Times New Roman" w:hAnsi="Times New Roman"/>
          <w:color w:val="000000"/>
          <w:sz w:val="24"/>
          <w:szCs w:val="24"/>
        </w:rPr>
        <w:t>организации и  развития  местного  самоуправления  в  Инсарском муниципальном районе;</w:t>
      </w:r>
    </w:p>
    <w:p w:rsidR="00E76AC9" w:rsidRPr="00E76AC9" w:rsidRDefault="00E76AC9" w:rsidP="00E76AC9">
      <w:pPr>
        <w:pStyle w:val="HTML"/>
        <w:shd w:val="clear" w:color="auto" w:fill="FFFFFF"/>
        <w:jc w:val="both"/>
        <w:rPr>
          <w:rFonts w:ascii="Times New Roman" w:hAnsi="Times New Roman"/>
          <w:color w:val="000000"/>
          <w:sz w:val="24"/>
          <w:szCs w:val="24"/>
        </w:rPr>
      </w:pPr>
      <w:r w:rsidRPr="00E76AC9">
        <w:rPr>
          <w:rFonts w:ascii="Times New Roman" w:hAnsi="Times New Roman"/>
          <w:color w:val="000000"/>
          <w:sz w:val="24"/>
          <w:szCs w:val="24"/>
        </w:rPr>
        <w:t xml:space="preserve">     </w:t>
      </w:r>
      <w:r w:rsidRPr="00E76AC9">
        <w:rPr>
          <w:rFonts w:ascii="Times New Roman" w:hAnsi="Times New Roman"/>
          <w:color w:val="000000"/>
          <w:sz w:val="24"/>
          <w:szCs w:val="24"/>
        </w:rPr>
        <w:tab/>
        <w:t>организации  муниципальной  службы  в   Инсарском муниципальном районе;</w:t>
      </w:r>
    </w:p>
    <w:p w:rsidR="00E76AC9" w:rsidRPr="00E76AC9" w:rsidRDefault="00E76AC9" w:rsidP="00E76AC9">
      <w:pPr>
        <w:pStyle w:val="HTML"/>
        <w:shd w:val="clear" w:color="auto" w:fill="FFFFFF"/>
        <w:jc w:val="both"/>
        <w:rPr>
          <w:rFonts w:ascii="Times New Roman" w:hAnsi="Times New Roman"/>
          <w:color w:val="000000"/>
          <w:sz w:val="24"/>
          <w:szCs w:val="24"/>
        </w:rPr>
      </w:pPr>
      <w:r w:rsidRPr="00E76AC9">
        <w:rPr>
          <w:rFonts w:ascii="Times New Roman" w:hAnsi="Times New Roman"/>
          <w:color w:val="000000"/>
          <w:sz w:val="24"/>
          <w:szCs w:val="24"/>
        </w:rPr>
        <w:t xml:space="preserve">     </w:t>
      </w:r>
      <w:r w:rsidRPr="00E76AC9">
        <w:rPr>
          <w:rFonts w:ascii="Times New Roman" w:hAnsi="Times New Roman"/>
          <w:color w:val="000000"/>
          <w:sz w:val="24"/>
          <w:szCs w:val="24"/>
        </w:rPr>
        <w:tab/>
        <w:t xml:space="preserve"> административно-территориального    устройства    Инсарского муниципального района;</w:t>
      </w:r>
    </w:p>
    <w:p w:rsidR="00E76AC9" w:rsidRPr="00E76AC9" w:rsidRDefault="00E76AC9" w:rsidP="00E76AC9">
      <w:pPr>
        <w:pStyle w:val="HTML"/>
        <w:shd w:val="clear" w:color="auto" w:fill="FFFFFF"/>
        <w:jc w:val="both"/>
        <w:rPr>
          <w:rFonts w:ascii="Times New Roman" w:hAnsi="Times New Roman"/>
          <w:color w:val="000000"/>
          <w:sz w:val="24"/>
          <w:szCs w:val="24"/>
        </w:rPr>
      </w:pPr>
      <w:r w:rsidRPr="00E76AC9">
        <w:rPr>
          <w:rFonts w:ascii="Times New Roman" w:hAnsi="Times New Roman"/>
          <w:color w:val="000000"/>
          <w:sz w:val="24"/>
          <w:szCs w:val="24"/>
        </w:rPr>
        <w:t xml:space="preserve">              передачи (приема) полномочий органов местного самоуправления  по вопросам местного значения;</w:t>
      </w:r>
    </w:p>
    <w:p w:rsidR="00E76AC9" w:rsidRPr="00E76AC9" w:rsidRDefault="00E76AC9" w:rsidP="00E76AC9">
      <w:pPr>
        <w:pStyle w:val="HTML"/>
        <w:shd w:val="clear" w:color="auto" w:fill="FFFFFF"/>
        <w:jc w:val="both"/>
        <w:rPr>
          <w:rFonts w:ascii="Times New Roman" w:hAnsi="Times New Roman"/>
          <w:color w:val="000000"/>
          <w:sz w:val="24"/>
          <w:szCs w:val="24"/>
        </w:rPr>
      </w:pPr>
      <w:r w:rsidRPr="00E76AC9">
        <w:rPr>
          <w:rFonts w:ascii="Times New Roman" w:hAnsi="Times New Roman"/>
          <w:color w:val="000000"/>
          <w:sz w:val="24"/>
          <w:szCs w:val="24"/>
        </w:rPr>
        <w:t xml:space="preserve">     </w:t>
      </w:r>
      <w:r w:rsidRPr="00E76AC9">
        <w:rPr>
          <w:rFonts w:ascii="Times New Roman" w:hAnsi="Times New Roman"/>
          <w:color w:val="000000"/>
          <w:sz w:val="24"/>
          <w:szCs w:val="24"/>
        </w:rPr>
        <w:tab/>
        <w:t>избирательного права, права на участие граждан  в  референдуме и местного референдума;</w:t>
      </w:r>
    </w:p>
    <w:p w:rsidR="00E76AC9" w:rsidRPr="00E76AC9" w:rsidRDefault="00E76AC9" w:rsidP="00E76AC9">
      <w:pPr>
        <w:pStyle w:val="HTML"/>
        <w:shd w:val="clear" w:color="auto" w:fill="FFFFFF"/>
        <w:jc w:val="both"/>
        <w:rPr>
          <w:rFonts w:ascii="Times New Roman" w:hAnsi="Times New Roman"/>
          <w:sz w:val="24"/>
          <w:szCs w:val="24"/>
        </w:rPr>
      </w:pPr>
      <w:r w:rsidRPr="00E76AC9">
        <w:rPr>
          <w:rFonts w:ascii="Times New Roman" w:hAnsi="Times New Roman"/>
          <w:color w:val="000000"/>
          <w:sz w:val="24"/>
          <w:szCs w:val="24"/>
        </w:rPr>
        <w:t xml:space="preserve">     </w:t>
      </w:r>
      <w:r w:rsidRPr="00E76AC9">
        <w:rPr>
          <w:rFonts w:ascii="Times New Roman" w:hAnsi="Times New Roman"/>
          <w:color w:val="0000AF"/>
          <w:sz w:val="24"/>
          <w:szCs w:val="24"/>
        </w:rPr>
        <w:t xml:space="preserve">     </w:t>
      </w:r>
      <w:r w:rsidRPr="00E76AC9">
        <w:rPr>
          <w:rFonts w:ascii="Times New Roman" w:hAnsi="Times New Roman"/>
          <w:sz w:val="24"/>
          <w:szCs w:val="24"/>
        </w:rPr>
        <w:t xml:space="preserve">противодействия коррупции; </w:t>
      </w:r>
    </w:p>
    <w:p w:rsidR="00E76AC9" w:rsidRPr="00E76AC9" w:rsidRDefault="00E76AC9" w:rsidP="00E76AC9">
      <w:pPr>
        <w:pStyle w:val="HTML"/>
        <w:shd w:val="clear" w:color="auto" w:fill="FFFFFF"/>
        <w:jc w:val="both"/>
        <w:rPr>
          <w:rFonts w:ascii="Times New Roman" w:hAnsi="Times New Roman"/>
          <w:sz w:val="24"/>
          <w:szCs w:val="24"/>
        </w:rPr>
      </w:pPr>
      <w:r w:rsidRPr="00E76AC9">
        <w:rPr>
          <w:rFonts w:ascii="Times New Roman" w:hAnsi="Times New Roman"/>
          <w:sz w:val="24"/>
          <w:szCs w:val="24"/>
        </w:rPr>
        <w:t xml:space="preserve">         организации деятельности  административных  комиссий;  </w:t>
      </w:r>
    </w:p>
    <w:p w:rsidR="00E76AC9" w:rsidRPr="00E76AC9" w:rsidRDefault="00E76AC9" w:rsidP="00E76AC9">
      <w:pPr>
        <w:pStyle w:val="HTML"/>
        <w:shd w:val="clear" w:color="auto" w:fill="FFFFFF"/>
        <w:jc w:val="both"/>
        <w:rPr>
          <w:rFonts w:ascii="Times New Roman" w:hAnsi="Times New Roman"/>
          <w:sz w:val="24"/>
          <w:szCs w:val="24"/>
        </w:rPr>
      </w:pPr>
      <w:r w:rsidRPr="00E76AC9">
        <w:rPr>
          <w:rFonts w:ascii="Times New Roman" w:hAnsi="Times New Roman"/>
          <w:sz w:val="24"/>
          <w:szCs w:val="24"/>
        </w:rPr>
        <w:t xml:space="preserve">         организации  и  осуществления  мероприятий по предупреждению терроризма  и  экстремизма, минимизации их последствий</w:t>
      </w:r>
      <w:proofErr w:type="gramStart"/>
      <w:r w:rsidRPr="00E76AC9">
        <w:rPr>
          <w:rFonts w:ascii="Times New Roman" w:hAnsi="Times New Roman"/>
          <w:sz w:val="24"/>
          <w:szCs w:val="24"/>
        </w:rPr>
        <w:t xml:space="preserve"> .</w:t>
      </w:r>
      <w:proofErr w:type="gramEnd"/>
    </w:p>
    <w:p w:rsidR="00E76AC9" w:rsidRPr="00E76AC9" w:rsidRDefault="00E76AC9" w:rsidP="00E76AC9">
      <w:pPr>
        <w:pStyle w:val="HTML"/>
        <w:shd w:val="clear" w:color="auto" w:fill="FFFFFF"/>
        <w:jc w:val="both"/>
        <w:rPr>
          <w:rFonts w:ascii="Times New Roman" w:hAnsi="Times New Roman"/>
          <w:sz w:val="24"/>
          <w:szCs w:val="24"/>
        </w:rPr>
      </w:pPr>
      <w:r w:rsidRPr="00E76AC9">
        <w:rPr>
          <w:rFonts w:ascii="Times New Roman" w:hAnsi="Times New Roman"/>
          <w:sz w:val="24"/>
          <w:szCs w:val="24"/>
        </w:rPr>
        <w:t xml:space="preserve">         5) рассматривает иные вопросы, </w:t>
      </w:r>
      <w:r w:rsidRPr="00E76AC9">
        <w:rPr>
          <w:rFonts w:ascii="Times New Roman" w:hAnsi="Times New Roman"/>
          <w:color w:val="000000"/>
          <w:sz w:val="24"/>
          <w:szCs w:val="24"/>
        </w:rPr>
        <w:t xml:space="preserve">отнесенные  к  ведению  Совета депутатов </w:t>
      </w:r>
      <w:r w:rsidRPr="00E76AC9">
        <w:rPr>
          <w:rFonts w:ascii="Times New Roman" w:hAnsi="Times New Roman"/>
          <w:sz w:val="24"/>
          <w:szCs w:val="24"/>
        </w:rPr>
        <w:t>в соответствии с законодательством.</w:t>
      </w:r>
    </w:p>
    <w:p w:rsidR="00E76AC9" w:rsidRPr="00E76AC9" w:rsidRDefault="00E76AC9" w:rsidP="00E76AC9">
      <w:pPr>
        <w:jc w:val="both"/>
      </w:pPr>
      <w:r w:rsidRPr="00E76AC9">
        <w:rPr>
          <w:color w:val="000000"/>
        </w:rPr>
        <w:t xml:space="preserve">     2.3. Комиссия </w:t>
      </w:r>
      <w:r w:rsidRPr="00E76AC9">
        <w:t xml:space="preserve"> по вопросам </w:t>
      </w:r>
      <w:r w:rsidRPr="00E76AC9">
        <w:rPr>
          <w:shd w:val="clear" w:color="auto" w:fill="FFFFFF"/>
        </w:rPr>
        <w:t>экономической политики, муниципальной собственности</w:t>
      </w:r>
      <w:r w:rsidRPr="00E76AC9">
        <w:t>, строительства и архитектуры:</w:t>
      </w:r>
    </w:p>
    <w:p w:rsidR="00E76AC9" w:rsidRPr="00E76AC9" w:rsidRDefault="00E76AC9" w:rsidP="00E76AC9">
      <w:pPr>
        <w:ind w:firstLine="567"/>
        <w:jc w:val="both"/>
        <w:outlineLvl w:val="1"/>
        <w:rPr>
          <w:lang w:eastAsia="en-US"/>
        </w:rPr>
      </w:pPr>
      <w:bookmarkStart w:id="17" w:name="sub_1300"/>
      <w:r w:rsidRPr="00E76AC9">
        <w:rPr>
          <w:lang w:eastAsia="en-US"/>
        </w:rPr>
        <w:t>1) о</w:t>
      </w:r>
      <w:r w:rsidRPr="00E76AC9">
        <w:t>существляет предварительное рассмотрение представленных  проектов  решений Совета депутатов, других актов Совета депутатов по вопросам:</w:t>
      </w:r>
      <w:r w:rsidRPr="00E76AC9">
        <w:rPr>
          <w:lang w:eastAsia="en-US"/>
        </w:rPr>
        <w:t xml:space="preserve"> </w:t>
      </w:r>
    </w:p>
    <w:p w:rsidR="00E76AC9" w:rsidRPr="00E76AC9" w:rsidRDefault="00E76AC9" w:rsidP="00E76AC9">
      <w:pPr>
        <w:ind w:firstLine="567"/>
        <w:jc w:val="both"/>
        <w:outlineLvl w:val="1"/>
      </w:pPr>
      <w:r w:rsidRPr="00E76AC9">
        <w:rPr>
          <w:lang w:eastAsia="en-US"/>
        </w:rPr>
        <w:t>прогноза экономического развития Инсарского муниципального района</w:t>
      </w:r>
      <w:r w:rsidRPr="00E76AC9">
        <w:t>;</w:t>
      </w:r>
    </w:p>
    <w:p w:rsidR="00E76AC9" w:rsidRPr="00E76AC9" w:rsidRDefault="00E76AC9" w:rsidP="00E76AC9">
      <w:pPr>
        <w:ind w:firstLine="567"/>
        <w:jc w:val="both"/>
        <w:outlineLvl w:val="1"/>
        <w:rPr>
          <w:lang w:eastAsia="en-US"/>
        </w:rPr>
      </w:pPr>
      <w:r w:rsidRPr="00E76AC9">
        <w:rPr>
          <w:lang w:eastAsia="ar-SA"/>
        </w:rPr>
        <w:t xml:space="preserve">в сфере инновационной и инвестиционной политики на территории </w:t>
      </w:r>
      <w:r w:rsidRPr="00E76AC9">
        <w:rPr>
          <w:lang w:eastAsia="en-US"/>
        </w:rPr>
        <w:t xml:space="preserve">Инсарского муниципального </w:t>
      </w:r>
      <w:r w:rsidRPr="00E76AC9">
        <w:rPr>
          <w:lang w:eastAsia="ar-SA"/>
        </w:rPr>
        <w:t xml:space="preserve">района, подготовка предложений по улучшению экономической ситуации в </w:t>
      </w:r>
      <w:r w:rsidRPr="00E76AC9">
        <w:rPr>
          <w:lang w:eastAsia="en-US"/>
        </w:rPr>
        <w:t xml:space="preserve">Инсарском  муниципальном  </w:t>
      </w:r>
      <w:r w:rsidRPr="00E76AC9">
        <w:rPr>
          <w:lang w:eastAsia="ar-SA"/>
        </w:rPr>
        <w:t>районе;</w:t>
      </w:r>
    </w:p>
    <w:p w:rsidR="00E76AC9" w:rsidRPr="00E76AC9" w:rsidRDefault="00E76AC9" w:rsidP="00E76AC9">
      <w:pPr>
        <w:ind w:firstLine="567"/>
        <w:jc w:val="both"/>
        <w:outlineLvl w:val="1"/>
      </w:pPr>
      <w:r w:rsidRPr="00E76AC9">
        <w:t>развития муниципального сектора экономики на территории</w:t>
      </w:r>
      <w:r w:rsidRPr="00E76AC9">
        <w:rPr>
          <w:lang w:eastAsia="en-US"/>
        </w:rPr>
        <w:t xml:space="preserve"> Инсарского</w:t>
      </w:r>
      <w:r w:rsidRPr="00E76AC9">
        <w:t xml:space="preserve"> </w:t>
      </w:r>
      <w:r w:rsidRPr="00E76AC9">
        <w:rPr>
          <w:lang w:eastAsia="en-US"/>
        </w:rPr>
        <w:t>муниципального</w:t>
      </w:r>
      <w:r w:rsidRPr="00E76AC9">
        <w:t xml:space="preserve">  района;</w:t>
      </w:r>
    </w:p>
    <w:p w:rsidR="00E76AC9" w:rsidRPr="00E76AC9" w:rsidRDefault="00E76AC9" w:rsidP="00E76AC9">
      <w:pPr>
        <w:tabs>
          <w:tab w:val="left" w:pos="510"/>
        </w:tabs>
        <w:ind w:firstLine="540"/>
        <w:jc w:val="both"/>
        <w:rPr>
          <w:lang w:eastAsia="en-US"/>
        </w:rPr>
      </w:pPr>
      <w:r w:rsidRPr="00E76AC9">
        <w:rPr>
          <w:lang w:eastAsia="en-US"/>
        </w:rPr>
        <w:t>определения порядка управления и распоряжения имуществом, находящимся в муниципальной собственности, порядка и условий его приватизации;</w:t>
      </w:r>
    </w:p>
    <w:p w:rsidR="00E76AC9" w:rsidRPr="00E76AC9" w:rsidRDefault="00E76AC9" w:rsidP="00E76AC9">
      <w:pPr>
        <w:tabs>
          <w:tab w:val="left" w:pos="510"/>
        </w:tabs>
        <w:ind w:firstLine="540"/>
        <w:jc w:val="both"/>
        <w:rPr>
          <w:lang w:eastAsia="en-US"/>
        </w:rPr>
      </w:pPr>
      <w:r w:rsidRPr="00E76AC9">
        <w:rPr>
          <w:lang w:eastAsia="en-US"/>
        </w:rPr>
        <w:t xml:space="preserve"> регулирования отношений в сфере закупок товаров, работ, услуг для муниципальных ну</w:t>
      </w:r>
      <w:proofErr w:type="gramStart"/>
      <w:r w:rsidRPr="00E76AC9">
        <w:rPr>
          <w:lang w:eastAsia="en-US"/>
        </w:rPr>
        <w:t>жд в сл</w:t>
      </w:r>
      <w:proofErr w:type="gramEnd"/>
      <w:r w:rsidRPr="00E76AC9">
        <w:rPr>
          <w:lang w:eastAsia="en-US"/>
        </w:rPr>
        <w:t xml:space="preserve">учаях, предусмотренных </w:t>
      </w:r>
      <w:hyperlink r:id="rId69" w:history="1">
        <w:r w:rsidRPr="00E76AC9">
          <w:rPr>
            <w:lang w:eastAsia="en-US"/>
          </w:rPr>
          <w:t>законодательством</w:t>
        </w:r>
      </w:hyperlink>
      <w:r w:rsidRPr="00E76AC9">
        <w:rPr>
          <w:lang w:eastAsia="en-US"/>
        </w:rPr>
        <w:t xml:space="preserve"> Российской Федерации о контрактной системе в сфере закупок;</w:t>
      </w:r>
    </w:p>
    <w:p w:rsidR="00E76AC9" w:rsidRPr="00E76AC9" w:rsidRDefault="00E76AC9" w:rsidP="00E76AC9">
      <w:pPr>
        <w:tabs>
          <w:tab w:val="left" w:pos="510"/>
        </w:tabs>
        <w:ind w:firstLine="540"/>
        <w:jc w:val="both"/>
        <w:rPr>
          <w:lang w:eastAsia="en-US"/>
        </w:rPr>
      </w:pPr>
      <w:r w:rsidRPr="00E76AC9">
        <w:rPr>
          <w:lang w:eastAsia="en-US"/>
        </w:rPr>
        <w:t>определения порядка принятия решений о создании, реорганизации и ликвидации муниципальных унитарных предприятий, об установлении тарифов на услуги муниципальных предприятий и учреждений, выполнение работ, за исключением случаев, предусмотренных федеральными законами;</w:t>
      </w:r>
    </w:p>
    <w:p w:rsidR="00E76AC9" w:rsidRPr="00E76AC9" w:rsidRDefault="00E76AC9" w:rsidP="00E76AC9">
      <w:pPr>
        <w:tabs>
          <w:tab w:val="left" w:pos="510"/>
        </w:tabs>
        <w:ind w:firstLine="540"/>
        <w:jc w:val="both"/>
      </w:pPr>
      <w:r w:rsidRPr="00E76AC9">
        <w:t>определения порядка ведения реестра муниципального имущества.</w:t>
      </w:r>
    </w:p>
    <w:p w:rsidR="00E76AC9" w:rsidRPr="00E76AC9" w:rsidRDefault="00E76AC9" w:rsidP="00E76AC9">
      <w:pPr>
        <w:ind w:firstLine="567"/>
        <w:jc w:val="both"/>
        <w:outlineLvl w:val="1"/>
        <w:rPr>
          <w:lang w:eastAsia="en-US"/>
        </w:rPr>
      </w:pPr>
      <w:r w:rsidRPr="00E76AC9">
        <w:t xml:space="preserve">2) </w:t>
      </w:r>
      <w:r w:rsidRPr="00E76AC9">
        <w:rPr>
          <w:lang w:eastAsia="en-US"/>
        </w:rPr>
        <w:t>участвует:</w:t>
      </w:r>
    </w:p>
    <w:p w:rsidR="00E76AC9" w:rsidRPr="00E76AC9" w:rsidRDefault="00E76AC9" w:rsidP="00E76AC9">
      <w:pPr>
        <w:ind w:firstLine="567"/>
        <w:jc w:val="both"/>
        <w:outlineLvl w:val="1"/>
        <w:rPr>
          <w:lang w:eastAsia="en-US"/>
        </w:rPr>
      </w:pPr>
      <w:r w:rsidRPr="00E76AC9">
        <w:rPr>
          <w:lang w:eastAsia="en-US"/>
        </w:rPr>
        <w:t xml:space="preserve">  в разработке муниципальной политики по созданию оптимальных условий для развития предпринимательской деятельности в сфере малого и среднего бизнеса на территории Инсарского муниципального района;</w:t>
      </w:r>
    </w:p>
    <w:p w:rsidR="00E76AC9" w:rsidRPr="00E76AC9" w:rsidRDefault="00E76AC9" w:rsidP="00E76AC9">
      <w:pPr>
        <w:ind w:firstLine="567"/>
        <w:jc w:val="both"/>
        <w:outlineLvl w:val="1"/>
        <w:rPr>
          <w:lang w:eastAsia="en-US"/>
        </w:rPr>
      </w:pPr>
      <w:r w:rsidRPr="00E76AC9">
        <w:rPr>
          <w:lang w:eastAsia="en-US"/>
        </w:rPr>
        <w:t xml:space="preserve"> в формировании и проведении районной политики по вопросам управления и распоряжения объектами муниципальной собственности, муниципальной казны, оценочной деятельности;</w:t>
      </w:r>
    </w:p>
    <w:p w:rsidR="00E76AC9" w:rsidRPr="00E76AC9" w:rsidRDefault="00E76AC9" w:rsidP="00E76AC9">
      <w:pPr>
        <w:ind w:firstLine="567"/>
        <w:jc w:val="both"/>
        <w:outlineLvl w:val="1"/>
      </w:pPr>
      <w:r w:rsidRPr="00E76AC9">
        <w:rPr>
          <w:lang w:eastAsia="en-US"/>
        </w:rPr>
        <w:lastRenderedPageBreak/>
        <w:t xml:space="preserve"> в </w:t>
      </w:r>
      <w:r w:rsidRPr="00E76AC9">
        <w:t>осуществлении контроля за эффективностью использования муниципальной собственности и поступлением сре</w:t>
      </w:r>
      <w:proofErr w:type="gramStart"/>
      <w:r w:rsidRPr="00E76AC9">
        <w:t>дств в  б</w:t>
      </w:r>
      <w:proofErr w:type="gramEnd"/>
      <w:r w:rsidRPr="00E76AC9">
        <w:t>юджет Инсарского муниципального района.</w:t>
      </w:r>
    </w:p>
    <w:p w:rsidR="00E76AC9" w:rsidRPr="00E76AC9" w:rsidRDefault="00E76AC9" w:rsidP="00E76AC9">
      <w:pPr>
        <w:ind w:firstLine="567"/>
        <w:jc w:val="both"/>
        <w:outlineLvl w:val="1"/>
        <w:rPr>
          <w:lang w:eastAsia="en-US"/>
        </w:rPr>
      </w:pPr>
      <w:r w:rsidRPr="00E76AC9">
        <w:rPr>
          <w:lang w:eastAsia="en-US"/>
        </w:rPr>
        <w:t>3)</w:t>
      </w:r>
      <w:r w:rsidRPr="00E76AC9">
        <w:rPr>
          <w:color w:val="000000"/>
          <w:shd w:val="clear" w:color="auto" w:fill="FFFFFF"/>
        </w:rPr>
        <w:t xml:space="preserve"> рассмотрение вопросов по вопросам муниципальной политики в области строительства.</w:t>
      </w:r>
      <w:r w:rsidRPr="00E76AC9">
        <w:rPr>
          <w:rStyle w:val="apple-converted-space"/>
          <w:color w:val="000000"/>
          <w:shd w:val="clear" w:color="auto" w:fill="FFFFFF"/>
        </w:rPr>
        <w:t> </w:t>
      </w:r>
    </w:p>
    <w:p w:rsidR="00E76AC9" w:rsidRPr="00E76AC9" w:rsidRDefault="00E76AC9" w:rsidP="00E76AC9">
      <w:pPr>
        <w:pStyle w:val="1"/>
        <w:jc w:val="both"/>
        <w:rPr>
          <w:rFonts w:ascii="Times New Roman" w:hAnsi="Times New Roman"/>
          <w:b w:val="0"/>
          <w:color w:val="auto"/>
          <w:sz w:val="24"/>
          <w:szCs w:val="24"/>
        </w:rPr>
      </w:pPr>
      <w:r w:rsidRPr="00E76AC9">
        <w:rPr>
          <w:rFonts w:ascii="Times New Roman" w:hAnsi="Times New Roman"/>
          <w:b w:val="0"/>
          <w:color w:val="auto"/>
          <w:sz w:val="24"/>
          <w:szCs w:val="24"/>
        </w:rPr>
        <w:t>3. Права и обязанности комиссий</w:t>
      </w:r>
    </w:p>
    <w:p w:rsidR="00E76AC9" w:rsidRPr="00E76AC9" w:rsidRDefault="00E76AC9" w:rsidP="00E76AC9">
      <w:pPr>
        <w:jc w:val="both"/>
      </w:pPr>
      <w:bookmarkStart w:id="18" w:name="sub_31"/>
      <w:bookmarkEnd w:id="17"/>
      <w:r w:rsidRPr="00E76AC9">
        <w:t xml:space="preserve">3.1. Комиссии при рассмотрении вопросов, относящихся к их ведению, пользуются равными правами и </w:t>
      </w:r>
      <w:proofErr w:type="gramStart"/>
      <w:r w:rsidRPr="00E76AC9">
        <w:t>несут равные обязанности</w:t>
      </w:r>
      <w:proofErr w:type="gramEnd"/>
      <w:r w:rsidRPr="00E76AC9">
        <w:t>. В равной мере им принадлежит право законодательной инициативы в Совете депутатов.</w:t>
      </w:r>
    </w:p>
    <w:bookmarkEnd w:id="18"/>
    <w:p w:rsidR="00E76AC9" w:rsidRPr="00E76AC9" w:rsidRDefault="00E76AC9" w:rsidP="00E76AC9">
      <w:pPr>
        <w:jc w:val="both"/>
      </w:pPr>
      <w:r w:rsidRPr="00E76AC9">
        <w:t>3.2. Комиссии по вопросам, относящимся к их ведению, могут выступать с докладами и содокладами на заседаниях Совета депутатов. Комиссии по вопросам, внесенным ими на рассмотрение Совета депутатов либо по вопросам, переданным комиссиям на предварительное или дополнительное рассмотрение, выделяют своих докладчиков или содокладчиков.</w:t>
      </w:r>
    </w:p>
    <w:p w:rsidR="00E76AC9" w:rsidRPr="00E76AC9" w:rsidRDefault="00E76AC9" w:rsidP="00E76AC9">
      <w:pPr>
        <w:jc w:val="both"/>
      </w:pPr>
      <w:r w:rsidRPr="00E76AC9">
        <w:t>По вопросам, подготовленным комиссиями совместно, комиссии могут выступать с совместными докладами и содокладами либо отдельно представлять свои замечания и предложения.</w:t>
      </w:r>
    </w:p>
    <w:p w:rsidR="00E76AC9" w:rsidRPr="00E76AC9" w:rsidRDefault="00E76AC9" w:rsidP="00E76AC9">
      <w:pPr>
        <w:jc w:val="both"/>
      </w:pPr>
      <w:r w:rsidRPr="00E76AC9">
        <w:t>3.3. Комиссии Совета депутатов по вопросам, относящимся к их ведению, вправе заслушивать сообщения, доклады должностных лиц органов местного самоуправления, руководителей предприятий, учреждений и организаций независимо от форм собственности, расположенных на территории  Инсарского муниципального района.</w:t>
      </w:r>
    </w:p>
    <w:p w:rsidR="00E76AC9" w:rsidRPr="00E76AC9" w:rsidRDefault="00E76AC9" w:rsidP="00E76AC9">
      <w:pPr>
        <w:jc w:val="both"/>
      </w:pPr>
      <w:r w:rsidRPr="00E76AC9">
        <w:t>Должностные лица и руководители указанных предприятий, учреждений, организаций обязаны явиться на заседание комиссии в установленные сроки и представить разъяснения по рассматриваемым вопросам. При этом комиссии заблаговременно извещают соответствующих должностных лиц и руководителей предприятий, учреждений и организаций о предстоящем рассмотрении вопросов.</w:t>
      </w:r>
    </w:p>
    <w:p w:rsidR="00E76AC9" w:rsidRPr="00E76AC9" w:rsidRDefault="00E76AC9" w:rsidP="00E76AC9">
      <w:pPr>
        <w:jc w:val="both"/>
      </w:pPr>
      <w:r w:rsidRPr="00E76AC9">
        <w:t>3.4. Разработанные комиссиями рекомендации по вопросам деятельности органов местного самоуправления, а также расположенных на территории  района предприятий, учреждений и организаций независимо от форм собственности по вопросам, относящимся к ведению Инсарского  муниципального района, направляются соответствующим органам, предприятиям, учреждениям и организациям.</w:t>
      </w:r>
    </w:p>
    <w:p w:rsidR="00E76AC9" w:rsidRPr="00E76AC9" w:rsidRDefault="00E76AC9" w:rsidP="00E76AC9">
      <w:pPr>
        <w:jc w:val="both"/>
      </w:pPr>
      <w:r w:rsidRPr="00E76AC9">
        <w:t>3.5. Комиссии вправе входить с предложениями в администрации Инсарского  муниципального района. Комиссии, члены комиссий имеют право обращаться с запросами в порядке, установленном законодательством.</w:t>
      </w:r>
    </w:p>
    <w:p w:rsidR="00E76AC9" w:rsidRPr="00E76AC9" w:rsidRDefault="00E76AC9" w:rsidP="00E76AC9">
      <w:pPr>
        <w:jc w:val="both"/>
      </w:pPr>
      <w:bookmarkStart w:id="19" w:name="sub_36"/>
      <w:r w:rsidRPr="00E76AC9">
        <w:t>3.6. Члены комиссий обязаны участвовать в деятельности комиссий, содействовать проведению в жизнь их решений, выполнять поручения комитетов и комиссий и их председателей.</w:t>
      </w:r>
    </w:p>
    <w:bookmarkEnd w:id="19"/>
    <w:p w:rsidR="00E76AC9" w:rsidRPr="00E76AC9" w:rsidRDefault="00E76AC9" w:rsidP="00E76AC9">
      <w:pPr>
        <w:jc w:val="both"/>
      </w:pPr>
      <w:proofErr w:type="gramStart"/>
      <w:r w:rsidRPr="00E76AC9">
        <w:t>Члены комиссий пользуются решающим голосом по всем вопросам, рассматриваемым комиссией, имеют право ставить любые вопросы, выдвигать предложения для рассмотрения комиссией и участвовать в их подготовке, обсуждении и принятии по ним решений, вносить предложения о необходимости проведения проверок соблюдения законодательства в деятельности соответствующих органов местного самоуправления, о заслушивании соответствующих докладов или информации на заседании комиссии.</w:t>
      </w:r>
      <w:proofErr w:type="gramEnd"/>
    </w:p>
    <w:p w:rsidR="00E76AC9" w:rsidRPr="00E76AC9" w:rsidRDefault="00E76AC9" w:rsidP="00E76AC9">
      <w:pPr>
        <w:jc w:val="both"/>
      </w:pPr>
      <w:r w:rsidRPr="00E76AC9">
        <w:t>Члену комиссии обеспечиваются условия для активного участия в решении всех вопросов, рассматриваемых комиссией.</w:t>
      </w:r>
    </w:p>
    <w:p w:rsidR="00E76AC9" w:rsidRPr="00E76AC9" w:rsidRDefault="00E76AC9" w:rsidP="00E76AC9">
      <w:pPr>
        <w:jc w:val="both"/>
      </w:pPr>
      <w:bookmarkStart w:id="20" w:name="sub_37"/>
      <w:r w:rsidRPr="00E76AC9">
        <w:t>3.7. Члены комиссий по поручению соответствующей комиссии и по своей инициативе изучают на местах вопросы, относящиеся к ведению данной комиссии, а также к ведению других комиссий, обобщают предложения органов местного самоуправления и организаций, отдельных граждан и сообщают свои выводы и предложения в соответствующую комиссию.</w:t>
      </w:r>
    </w:p>
    <w:bookmarkEnd w:id="20"/>
    <w:p w:rsidR="00E76AC9" w:rsidRPr="00E76AC9" w:rsidRDefault="00E76AC9" w:rsidP="00E76AC9">
      <w:pPr>
        <w:jc w:val="both"/>
      </w:pPr>
    </w:p>
    <w:p w:rsidR="00E76AC9" w:rsidRPr="00E76AC9" w:rsidRDefault="00E76AC9" w:rsidP="00E76AC9">
      <w:pPr>
        <w:pStyle w:val="1"/>
        <w:jc w:val="both"/>
        <w:rPr>
          <w:rFonts w:ascii="Times New Roman" w:hAnsi="Times New Roman"/>
          <w:color w:val="auto"/>
          <w:sz w:val="24"/>
          <w:szCs w:val="24"/>
        </w:rPr>
      </w:pPr>
      <w:bookmarkStart w:id="21" w:name="sub_1400"/>
      <w:r w:rsidRPr="00E76AC9">
        <w:rPr>
          <w:rFonts w:ascii="Times New Roman" w:hAnsi="Times New Roman"/>
          <w:color w:val="auto"/>
          <w:sz w:val="24"/>
          <w:szCs w:val="24"/>
        </w:rPr>
        <w:t>4. Порядок работы комиссий</w:t>
      </w:r>
    </w:p>
    <w:p w:rsidR="00E76AC9" w:rsidRPr="00E76AC9" w:rsidRDefault="00E76AC9" w:rsidP="00E76AC9">
      <w:pPr>
        <w:jc w:val="both"/>
      </w:pPr>
      <w:bookmarkStart w:id="22" w:name="sub_41"/>
      <w:bookmarkEnd w:id="21"/>
      <w:r w:rsidRPr="00E76AC9">
        <w:t>4.1. Комиссии осуществляют спою деятельность в соответствии с планом законодательной работы Совета депутатов и на основании планов, утвержденных на их заседаниях.</w:t>
      </w:r>
    </w:p>
    <w:p w:rsidR="00E76AC9" w:rsidRPr="00E76AC9" w:rsidRDefault="00E76AC9" w:rsidP="00E76AC9">
      <w:pPr>
        <w:jc w:val="both"/>
      </w:pPr>
      <w:bookmarkStart w:id="23" w:name="sub_42"/>
      <w:bookmarkEnd w:id="22"/>
      <w:r w:rsidRPr="00E76AC9">
        <w:t>4.2. Заседания комиссий созываются по мере необходимости, но не реже одного раза в течение трех месяцев, и могут проводиться как во время сессий Совета депутатов, так и в период между ними.</w:t>
      </w:r>
    </w:p>
    <w:p w:rsidR="00E76AC9" w:rsidRPr="00E76AC9" w:rsidRDefault="00E76AC9" w:rsidP="00E76AC9">
      <w:pPr>
        <w:jc w:val="both"/>
      </w:pPr>
      <w:bookmarkStart w:id="24" w:name="sub_43"/>
      <w:bookmarkEnd w:id="23"/>
      <w:r w:rsidRPr="00E76AC9">
        <w:lastRenderedPageBreak/>
        <w:t>4.3. Заседания комиссий правомочны, если на них присутствует более половины членов комиссии.</w:t>
      </w:r>
    </w:p>
    <w:bookmarkEnd w:id="24"/>
    <w:p w:rsidR="00E76AC9" w:rsidRPr="00E76AC9" w:rsidRDefault="00E76AC9" w:rsidP="00E76AC9">
      <w:pPr>
        <w:jc w:val="both"/>
      </w:pPr>
      <w:r w:rsidRPr="00E76AC9">
        <w:t>В случае невозможности прибыть на заседание член комиссии сообщает об этом председателю комиссии.</w:t>
      </w:r>
    </w:p>
    <w:p w:rsidR="00E76AC9" w:rsidRPr="00E76AC9" w:rsidRDefault="00E76AC9" w:rsidP="00E76AC9">
      <w:pPr>
        <w:jc w:val="both"/>
      </w:pPr>
      <w:bookmarkStart w:id="25" w:name="sub_44"/>
      <w:r w:rsidRPr="00E76AC9">
        <w:t>4.4. Все вопросы в комиссиях решаются большинством голосов от числа присутствующих на заседании членов соответствующего комиссии.</w:t>
      </w:r>
    </w:p>
    <w:p w:rsidR="00E76AC9" w:rsidRPr="00E76AC9" w:rsidRDefault="00E76AC9" w:rsidP="00E76AC9">
      <w:pPr>
        <w:jc w:val="both"/>
      </w:pPr>
      <w:bookmarkStart w:id="26" w:name="sub_45"/>
      <w:bookmarkEnd w:id="25"/>
      <w:r w:rsidRPr="00E76AC9">
        <w:t>4.5. На заседаниях комиссий Совета депутатов при рассмотрении проекта решения вправе присутствовать с совещательным голосом разработчики проекта решения, представители инициаторов проекта решения, администрации  Инсарского  муниципального района РМ, прокуратуры  Инсарского  района, а также другие заинтересованные лица.</w:t>
      </w:r>
    </w:p>
    <w:p w:rsidR="00E76AC9" w:rsidRPr="00E76AC9" w:rsidRDefault="00E76AC9" w:rsidP="00E76AC9">
      <w:pPr>
        <w:jc w:val="both"/>
      </w:pPr>
      <w:bookmarkStart w:id="27" w:name="sub_46"/>
      <w:bookmarkEnd w:id="26"/>
      <w:r w:rsidRPr="00E76AC9">
        <w:t>4.6. В случае необходимости комиссия может принять решение о проведении закрытого заседания.</w:t>
      </w:r>
    </w:p>
    <w:bookmarkEnd w:id="27"/>
    <w:p w:rsidR="00E76AC9" w:rsidRPr="00E76AC9" w:rsidRDefault="00E76AC9" w:rsidP="00E76AC9">
      <w:pPr>
        <w:jc w:val="both"/>
      </w:pPr>
      <w:r w:rsidRPr="00E76AC9">
        <w:t>Комиссия вправе удалить со своего заседания должностное лицо, лично заинтересованное в решении рассматриваемого вопроса, на время обсуждения и принятия членами комиссии данного решения.</w:t>
      </w:r>
    </w:p>
    <w:p w:rsidR="00E76AC9" w:rsidRPr="00E76AC9" w:rsidRDefault="00E76AC9" w:rsidP="00E76AC9">
      <w:pPr>
        <w:jc w:val="both"/>
      </w:pPr>
      <w:bookmarkStart w:id="28" w:name="sub_47"/>
      <w:r w:rsidRPr="00E76AC9">
        <w:t>4.7. Председатель комиссии:</w:t>
      </w:r>
    </w:p>
    <w:bookmarkEnd w:id="28"/>
    <w:p w:rsidR="00E76AC9" w:rsidRPr="00E76AC9" w:rsidRDefault="00E76AC9" w:rsidP="00E76AC9">
      <w:pPr>
        <w:jc w:val="both"/>
      </w:pPr>
      <w:r w:rsidRPr="00E76AC9">
        <w:t>созывает заседания комиссии, организует подготовку необходимых материалов к заседаниям;</w:t>
      </w:r>
    </w:p>
    <w:p w:rsidR="00E76AC9" w:rsidRPr="00E76AC9" w:rsidRDefault="00E76AC9" w:rsidP="00E76AC9">
      <w:pPr>
        <w:jc w:val="both"/>
      </w:pPr>
      <w:r w:rsidRPr="00E76AC9">
        <w:t>дает поручения членам комиссии, проверяет их выполнение;</w:t>
      </w:r>
    </w:p>
    <w:p w:rsidR="00E76AC9" w:rsidRPr="00E76AC9" w:rsidRDefault="00E76AC9" w:rsidP="00E76AC9">
      <w:pPr>
        <w:jc w:val="both"/>
      </w:pPr>
      <w:r w:rsidRPr="00E76AC9">
        <w:t xml:space="preserve">вправе внести на заседание Совета депутатов предложение о включении в повестку </w:t>
      </w:r>
      <w:proofErr w:type="gramStart"/>
      <w:r w:rsidRPr="00E76AC9">
        <w:t>дня сессии Совета депутатов вопроса</w:t>
      </w:r>
      <w:proofErr w:type="gramEnd"/>
      <w:r w:rsidRPr="00E76AC9">
        <w:t xml:space="preserve"> о выводе из состава комиссии депутата, пропустившего без уважительных причин более трех заседаний комиссии;</w:t>
      </w:r>
    </w:p>
    <w:p w:rsidR="00E76AC9" w:rsidRPr="00E76AC9" w:rsidRDefault="00E76AC9" w:rsidP="00E76AC9">
      <w:pPr>
        <w:jc w:val="both"/>
      </w:pPr>
      <w:r w:rsidRPr="00E76AC9">
        <w:t>приглашает для участия в заседаниях комиссии представителей органов государственной власти, органов местного самоуправления, предприятий, учреждений и организаций, специалистов, ученых;</w:t>
      </w:r>
    </w:p>
    <w:p w:rsidR="00E76AC9" w:rsidRPr="00E76AC9" w:rsidRDefault="00E76AC9" w:rsidP="00E76AC9">
      <w:pPr>
        <w:jc w:val="both"/>
      </w:pPr>
      <w:r w:rsidRPr="00E76AC9">
        <w:t>председательствует на заседаниях комиссии;</w:t>
      </w:r>
    </w:p>
    <w:p w:rsidR="00E76AC9" w:rsidRPr="00E76AC9" w:rsidRDefault="00E76AC9" w:rsidP="00E76AC9">
      <w:pPr>
        <w:jc w:val="both"/>
      </w:pPr>
      <w:r w:rsidRPr="00E76AC9">
        <w:t>представляет комиссию в отношениях с органами государственной власти, органами местного самоуправления, предприятиями, учреждениями и организациями;</w:t>
      </w:r>
    </w:p>
    <w:p w:rsidR="00E76AC9" w:rsidRPr="00E76AC9" w:rsidRDefault="00E76AC9" w:rsidP="00E76AC9">
      <w:pPr>
        <w:jc w:val="both"/>
      </w:pPr>
      <w:r w:rsidRPr="00E76AC9">
        <w:t>организует работу по выполнению решений комиссии;</w:t>
      </w:r>
    </w:p>
    <w:p w:rsidR="00E76AC9" w:rsidRPr="00E76AC9" w:rsidRDefault="00E76AC9" w:rsidP="00E76AC9">
      <w:pPr>
        <w:jc w:val="both"/>
      </w:pPr>
      <w:r w:rsidRPr="00E76AC9">
        <w:t>информирует Совет депутатов о рассмотренных в комиссиях вопросах, о выполнении поручений Совета депутатов, а также о выполнении решений комиссии;</w:t>
      </w:r>
    </w:p>
    <w:p w:rsidR="00E76AC9" w:rsidRPr="00E76AC9" w:rsidRDefault="00E76AC9" w:rsidP="00E76AC9">
      <w:pPr>
        <w:jc w:val="both"/>
      </w:pPr>
      <w:r w:rsidRPr="00E76AC9">
        <w:t>информирует членов комиссии о выполнении решений комиссии и рассмотрении ее рекомендаций.</w:t>
      </w:r>
    </w:p>
    <w:p w:rsidR="00E76AC9" w:rsidRPr="00E76AC9" w:rsidRDefault="00E76AC9" w:rsidP="00E76AC9">
      <w:pPr>
        <w:jc w:val="both"/>
      </w:pPr>
      <w:r w:rsidRPr="00E76AC9">
        <w:t>Совместные заседания комиссий ведут председатели соответствующих комиссий по согласованию между собой.</w:t>
      </w:r>
    </w:p>
    <w:p w:rsidR="00E76AC9" w:rsidRPr="00E76AC9" w:rsidRDefault="00E76AC9" w:rsidP="00E76AC9">
      <w:pPr>
        <w:jc w:val="both"/>
      </w:pPr>
      <w:bookmarkStart w:id="29" w:name="sub_48"/>
      <w:r w:rsidRPr="00E76AC9">
        <w:t xml:space="preserve">4.8. </w:t>
      </w:r>
      <w:bookmarkStart w:id="30" w:name="sub_49"/>
      <w:bookmarkEnd w:id="29"/>
      <w:r w:rsidRPr="00E76AC9">
        <w:t>Члены комиссии, не согласные с решением комиссии, обязаны в письменной или устной форме мотивировать свой отказ и вправе довести свое особое мнение до сведения депутатов Совета депутатов.</w:t>
      </w:r>
    </w:p>
    <w:bookmarkEnd w:id="30"/>
    <w:p w:rsidR="00E76AC9" w:rsidRPr="00E76AC9" w:rsidRDefault="00E76AC9" w:rsidP="00E76AC9">
      <w:pPr>
        <w:jc w:val="both"/>
      </w:pPr>
      <w:r w:rsidRPr="00E76AC9">
        <w:t>Протоколы заседаний комиссий подписывают председатели комиссий либо их заместители. Протоколы совместных заседаний подписываются председателями соответствующих комиссий либо их заместителями.</w:t>
      </w:r>
    </w:p>
    <w:p w:rsidR="00E76AC9" w:rsidRPr="00E76AC9" w:rsidRDefault="00E76AC9" w:rsidP="00E76AC9">
      <w:pPr>
        <w:jc w:val="both"/>
      </w:pPr>
      <w:bookmarkStart w:id="31" w:name="sub_410"/>
      <w:r w:rsidRPr="00E76AC9">
        <w:t>4.9. Комиссии информируют общественность о своей деятельности. На заседания комиссии могут приглашаться представители средств массовой информации. Сообщения о работе комиссий могут публиковаться в средствах массовой информации.</w:t>
      </w:r>
    </w:p>
    <w:p w:rsidR="00E76AC9" w:rsidRPr="00E76AC9" w:rsidRDefault="00E76AC9" w:rsidP="00E76AC9">
      <w:pPr>
        <w:jc w:val="both"/>
      </w:pPr>
      <w:bookmarkStart w:id="32" w:name="sub_411"/>
      <w:bookmarkEnd w:id="31"/>
      <w:r w:rsidRPr="00E76AC9">
        <w:t>4.10. Обслуживание деятельности постоянных депутатских комиссий обеспечивает Совет депутатов  Инсарского  муниципального района.</w:t>
      </w:r>
    </w:p>
    <w:bookmarkEnd w:id="32"/>
    <w:p w:rsidR="00E76AC9" w:rsidRPr="00E76AC9" w:rsidRDefault="00E76AC9" w:rsidP="00E76AC9"/>
    <w:p w:rsidR="00E76AC9" w:rsidRPr="00E76AC9" w:rsidRDefault="00E76AC9" w:rsidP="00E76AC9"/>
    <w:p w:rsidR="00E76AC9" w:rsidRPr="00E76AC9" w:rsidRDefault="00E76AC9" w:rsidP="00E76AC9"/>
    <w:p w:rsidR="00E76AC9" w:rsidRPr="00E76AC9" w:rsidRDefault="00E76AC9" w:rsidP="00E76AC9"/>
    <w:p w:rsidR="00E76AC9" w:rsidRPr="00E76AC9" w:rsidRDefault="00E76AC9" w:rsidP="00E76AC9"/>
    <w:p w:rsidR="00E76AC9" w:rsidRPr="00E76AC9" w:rsidRDefault="00E76AC9" w:rsidP="00E76AC9"/>
    <w:p w:rsidR="00E76AC9" w:rsidRDefault="00E76AC9" w:rsidP="00E76AC9">
      <w:pPr>
        <w:pStyle w:val="1"/>
        <w:spacing w:before="0" w:after="0"/>
        <w:ind w:left="5040" w:firstLine="720"/>
        <w:jc w:val="right"/>
        <w:rPr>
          <w:rFonts w:ascii="Times New Roman" w:hAnsi="Times New Roman"/>
          <w:b w:val="0"/>
          <w:bCs w:val="0"/>
          <w:color w:val="auto"/>
          <w:sz w:val="24"/>
          <w:szCs w:val="24"/>
        </w:rPr>
      </w:pPr>
      <w:r w:rsidRPr="00E76AC9">
        <w:rPr>
          <w:rFonts w:ascii="Times New Roman" w:hAnsi="Times New Roman"/>
          <w:b w:val="0"/>
          <w:bCs w:val="0"/>
          <w:color w:val="auto"/>
          <w:sz w:val="24"/>
          <w:szCs w:val="24"/>
        </w:rPr>
        <w:t xml:space="preserve">               </w:t>
      </w:r>
    </w:p>
    <w:p w:rsidR="00E76AC9" w:rsidRDefault="00E76AC9" w:rsidP="00E76AC9">
      <w:pPr>
        <w:pStyle w:val="1"/>
        <w:spacing w:before="0" w:after="0"/>
        <w:ind w:left="5040" w:firstLine="720"/>
        <w:jc w:val="right"/>
        <w:rPr>
          <w:rFonts w:ascii="Times New Roman" w:hAnsi="Times New Roman"/>
          <w:b w:val="0"/>
          <w:bCs w:val="0"/>
          <w:color w:val="auto"/>
          <w:sz w:val="24"/>
          <w:szCs w:val="24"/>
        </w:rPr>
      </w:pPr>
    </w:p>
    <w:p w:rsidR="00E76AC9" w:rsidRDefault="00E76AC9" w:rsidP="00E76AC9">
      <w:pPr>
        <w:pStyle w:val="1"/>
        <w:spacing w:before="0" w:after="0"/>
        <w:ind w:left="5040" w:firstLine="720"/>
        <w:jc w:val="right"/>
        <w:rPr>
          <w:rFonts w:ascii="Times New Roman" w:hAnsi="Times New Roman"/>
          <w:b w:val="0"/>
          <w:bCs w:val="0"/>
          <w:color w:val="auto"/>
          <w:sz w:val="24"/>
          <w:szCs w:val="24"/>
        </w:rPr>
      </w:pPr>
    </w:p>
    <w:p w:rsidR="00E76AC9" w:rsidRPr="00E76AC9" w:rsidRDefault="00E76AC9" w:rsidP="00E76AC9">
      <w:pPr>
        <w:pStyle w:val="1"/>
        <w:spacing w:before="0" w:after="0"/>
        <w:ind w:left="5040" w:firstLine="720"/>
        <w:jc w:val="right"/>
        <w:rPr>
          <w:rFonts w:ascii="Times New Roman" w:hAnsi="Times New Roman"/>
          <w:b w:val="0"/>
          <w:bCs w:val="0"/>
          <w:color w:val="auto"/>
          <w:sz w:val="24"/>
          <w:szCs w:val="24"/>
        </w:rPr>
      </w:pPr>
      <w:r w:rsidRPr="00E76AC9">
        <w:rPr>
          <w:rFonts w:ascii="Times New Roman" w:hAnsi="Times New Roman"/>
          <w:b w:val="0"/>
          <w:bCs w:val="0"/>
          <w:color w:val="auto"/>
          <w:sz w:val="24"/>
          <w:szCs w:val="24"/>
        </w:rPr>
        <w:lastRenderedPageBreak/>
        <w:t xml:space="preserve">  Приложение №2</w:t>
      </w:r>
    </w:p>
    <w:p w:rsidR="00E76AC9" w:rsidRPr="00E76AC9" w:rsidRDefault="00E76AC9" w:rsidP="00E76AC9">
      <w:pPr>
        <w:pStyle w:val="1"/>
        <w:spacing w:before="0" w:after="0"/>
        <w:jc w:val="right"/>
        <w:rPr>
          <w:rFonts w:ascii="Times New Roman" w:hAnsi="Times New Roman"/>
          <w:b w:val="0"/>
          <w:bCs w:val="0"/>
          <w:color w:val="auto"/>
          <w:sz w:val="24"/>
          <w:szCs w:val="24"/>
        </w:rPr>
      </w:pPr>
      <w:r w:rsidRPr="00E76AC9">
        <w:rPr>
          <w:rFonts w:ascii="Times New Roman" w:hAnsi="Times New Roman"/>
          <w:b w:val="0"/>
          <w:bCs w:val="0"/>
          <w:color w:val="auto"/>
          <w:sz w:val="24"/>
          <w:szCs w:val="24"/>
        </w:rPr>
        <w:tab/>
      </w:r>
      <w:r w:rsidRPr="00E76AC9">
        <w:rPr>
          <w:rFonts w:ascii="Times New Roman" w:hAnsi="Times New Roman"/>
          <w:b w:val="0"/>
          <w:bCs w:val="0"/>
          <w:color w:val="auto"/>
          <w:sz w:val="24"/>
          <w:szCs w:val="24"/>
        </w:rPr>
        <w:tab/>
      </w:r>
      <w:r w:rsidRPr="00E76AC9">
        <w:rPr>
          <w:rFonts w:ascii="Times New Roman" w:hAnsi="Times New Roman"/>
          <w:b w:val="0"/>
          <w:bCs w:val="0"/>
          <w:color w:val="auto"/>
          <w:sz w:val="24"/>
          <w:szCs w:val="24"/>
        </w:rPr>
        <w:tab/>
      </w:r>
      <w:r w:rsidRPr="00E76AC9">
        <w:rPr>
          <w:rFonts w:ascii="Times New Roman" w:hAnsi="Times New Roman"/>
          <w:b w:val="0"/>
          <w:bCs w:val="0"/>
          <w:color w:val="auto"/>
          <w:sz w:val="24"/>
          <w:szCs w:val="24"/>
        </w:rPr>
        <w:tab/>
      </w:r>
      <w:r w:rsidRPr="00E76AC9">
        <w:rPr>
          <w:rFonts w:ascii="Times New Roman" w:hAnsi="Times New Roman"/>
          <w:b w:val="0"/>
          <w:bCs w:val="0"/>
          <w:color w:val="auto"/>
          <w:sz w:val="24"/>
          <w:szCs w:val="24"/>
        </w:rPr>
        <w:tab/>
      </w:r>
      <w:r w:rsidRPr="00E76AC9">
        <w:rPr>
          <w:rFonts w:ascii="Times New Roman" w:hAnsi="Times New Roman"/>
          <w:b w:val="0"/>
          <w:bCs w:val="0"/>
          <w:color w:val="auto"/>
          <w:sz w:val="24"/>
          <w:szCs w:val="24"/>
        </w:rPr>
        <w:tab/>
      </w:r>
      <w:r w:rsidRPr="00E76AC9">
        <w:rPr>
          <w:rFonts w:ascii="Times New Roman" w:hAnsi="Times New Roman"/>
          <w:b w:val="0"/>
          <w:bCs w:val="0"/>
          <w:color w:val="auto"/>
          <w:sz w:val="24"/>
          <w:szCs w:val="24"/>
        </w:rPr>
        <w:tab/>
      </w:r>
      <w:r w:rsidRPr="00E76AC9">
        <w:rPr>
          <w:rFonts w:ascii="Times New Roman" w:hAnsi="Times New Roman"/>
          <w:b w:val="0"/>
          <w:bCs w:val="0"/>
          <w:color w:val="auto"/>
          <w:sz w:val="24"/>
          <w:szCs w:val="24"/>
        </w:rPr>
        <w:tab/>
        <w:t xml:space="preserve">  к решению Совета депутатов </w:t>
      </w:r>
    </w:p>
    <w:p w:rsidR="00E76AC9" w:rsidRPr="00E76AC9" w:rsidRDefault="00E76AC9" w:rsidP="00E76AC9">
      <w:pPr>
        <w:pStyle w:val="1"/>
        <w:spacing w:before="0" w:after="0"/>
        <w:ind w:left="5760"/>
        <w:jc w:val="right"/>
        <w:rPr>
          <w:rFonts w:ascii="Times New Roman" w:hAnsi="Times New Roman"/>
          <w:b w:val="0"/>
          <w:bCs w:val="0"/>
          <w:color w:val="auto"/>
          <w:sz w:val="24"/>
          <w:szCs w:val="24"/>
        </w:rPr>
      </w:pPr>
      <w:r w:rsidRPr="00E76AC9">
        <w:rPr>
          <w:rFonts w:ascii="Times New Roman" w:hAnsi="Times New Roman"/>
          <w:b w:val="0"/>
          <w:bCs w:val="0"/>
          <w:color w:val="auto"/>
          <w:sz w:val="24"/>
          <w:szCs w:val="24"/>
        </w:rPr>
        <w:t xml:space="preserve">Инсарского муниципального района </w:t>
      </w:r>
      <w:r w:rsidRPr="00E76AC9">
        <w:rPr>
          <w:sz w:val="24"/>
          <w:szCs w:val="24"/>
        </w:rPr>
        <w:t xml:space="preserve">                                                                                           </w:t>
      </w:r>
    </w:p>
    <w:p w:rsidR="00E76AC9" w:rsidRPr="00E76AC9" w:rsidRDefault="00E76AC9" w:rsidP="00E76AC9">
      <w:pPr>
        <w:pStyle w:val="1"/>
        <w:spacing w:before="0" w:after="0"/>
        <w:ind w:left="5040" w:firstLine="720"/>
        <w:jc w:val="right"/>
        <w:rPr>
          <w:rFonts w:ascii="Times New Roman" w:hAnsi="Times New Roman"/>
          <w:b w:val="0"/>
          <w:bCs w:val="0"/>
          <w:color w:val="auto"/>
          <w:sz w:val="24"/>
          <w:szCs w:val="24"/>
        </w:rPr>
      </w:pPr>
      <w:r w:rsidRPr="00E76AC9">
        <w:rPr>
          <w:rFonts w:ascii="Times New Roman" w:hAnsi="Times New Roman"/>
          <w:b w:val="0"/>
          <w:bCs w:val="0"/>
          <w:color w:val="auto"/>
          <w:sz w:val="24"/>
          <w:szCs w:val="24"/>
        </w:rPr>
        <w:t xml:space="preserve">от 07.10.2021г. № 7 </w:t>
      </w:r>
    </w:p>
    <w:p w:rsidR="00E76AC9" w:rsidRPr="00E76AC9" w:rsidRDefault="00E76AC9" w:rsidP="00E76AC9"/>
    <w:p w:rsidR="00E76AC9" w:rsidRPr="00E76AC9" w:rsidRDefault="00E76AC9" w:rsidP="00E76AC9"/>
    <w:p w:rsidR="00E76AC9" w:rsidRPr="00E76AC9" w:rsidRDefault="00E76AC9" w:rsidP="00E76AC9">
      <w:pPr>
        <w:jc w:val="center"/>
      </w:pPr>
      <w:r w:rsidRPr="00E76AC9">
        <w:t>Состав</w:t>
      </w:r>
    </w:p>
    <w:p w:rsidR="00E76AC9" w:rsidRPr="00E76AC9" w:rsidRDefault="00E76AC9" w:rsidP="00E76AC9">
      <w:pPr>
        <w:jc w:val="center"/>
      </w:pPr>
      <w:r w:rsidRPr="00E76AC9">
        <w:t xml:space="preserve">постоянных комиссий Совета депутатов </w:t>
      </w:r>
      <w:r w:rsidRPr="00E76AC9">
        <w:rPr>
          <w:w w:val="105"/>
        </w:rPr>
        <w:t>Инсарского муниципального района</w:t>
      </w:r>
      <w:r w:rsidRPr="00E76AC9">
        <w:t xml:space="preserve"> Республики Мордовия  </w:t>
      </w:r>
    </w:p>
    <w:p w:rsidR="00E76AC9" w:rsidRPr="00E76AC9" w:rsidRDefault="00E76AC9" w:rsidP="00E76AC9"/>
    <w:p w:rsidR="00E76AC9" w:rsidRPr="00E76AC9" w:rsidRDefault="00E76AC9" w:rsidP="00E76AC9">
      <w:pPr>
        <w:rPr>
          <w:b/>
        </w:rPr>
      </w:pPr>
    </w:p>
    <w:p w:rsidR="00E76AC9" w:rsidRPr="00E76AC9" w:rsidRDefault="00E76AC9" w:rsidP="00E76AC9">
      <w:pPr>
        <w:jc w:val="center"/>
      </w:pPr>
      <w:r w:rsidRPr="00E76AC9">
        <w:t xml:space="preserve">Постоянная комиссия   </w:t>
      </w:r>
    </w:p>
    <w:p w:rsidR="00E76AC9" w:rsidRPr="00E76AC9" w:rsidRDefault="00E76AC9" w:rsidP="00E76AC9">
      <w:pPr>
        <w:jc w:val="center"/>
        <w:rPr>
          <w:bCs/>
        </w:rPr>
      </w:pPr>
      <w:r w:rsidRPr="00E76AC9">
        <w:t>по бюджету и финансам</w:t>
      </w:r>
      <w:r w:rsidRPr="00E76AC9">
        <w:rPr>
          <w:bCs/>
        </w:rPr>
        <w:t>, вопросам развития местного самоуправления,  законности и правопорядка</w:t>
      </w:r>
    </w:p>
    <w:p w:rsidR="00E76AC9" w:rsidRPr="00E76AC9" w:rsidRDefault="00E76AC9" w:rsidP="00E76AC9">
      <w:pPr>
        <w:rPr>
          <w:bCs/>
        </w:rPr>
      </w:pPr>
    </w:p>
    <w:p w:rsidR="00E76AC9" w:rsidRPr="00E76AC9" w:rsidRDefault="00E76AC9" w:rsidP="00E76AC9">
      <w:pPr>
        <w:jc w:val="both"/>
      </w:pPr>
      <w:r w:rsidRPr="00E76AC9">
        <w:t>1.Зарубин Виктор Васильевич - депутат Совета депутатов  Инсарского  муниципального района по Шадымо-Рыскинскому одномандатному избирательному округу №14, председатель  комиссии.</w:t>
      </w:r>
    </w:p>
    <w:p w:rsidR="00E76AC9" w:rsidRPr="00E76AC9" w:rsidRDefault="00E76AC9" w:rsidP="00E76AC9">
      <w:pPr>
        <w:jc w:val="both"/>
      </w:pPr>
      <w:r w:rsidRPr="00E76AC9">
        <w:t>2. Анисимова Светлана Владимировн</w:t>
      </w:r>
      <w:proofErr w:type="gramStart"/>
      <w:r w:rsidRPr="00E76AC9">
        <w:t>а-</w:t>
      </w:r>
      <w:proofErr w:type="gramEnd"/>
      <w:r w:rsidRPr="00E76AC9">
        <w:t xml:space="preserve"> депутат Совета депутатов  Инсарского  муниципального района по Инсарскому одномандатному избирательному округу №11.</w:t>
      </w:r>
    </w:p>
    <w:p w:rsidR="00E76AC9" w:rsidRPr="00E76AC9" w:rsidRDefault="00E76AC9" w:rsidP="00E76AC9">
      <w:pPr>
        <w:jc w:val="both"/>
      </w:pPr>
      <w:r w:rsidRPr="00E76AC9">
        <w:t>3. Аршинцев Сергей Александрови</w:t>
      </w:r>
      <w:proofErr w:type="gramStart"/>
      <w:r w:rsidRPr="00E76AC9">
        <w:t>ч-</w:t>
      </w:r>
      <w:proofErr w:type="gramEnd"/>
      <w:r w:rsidRPr="00E76AC9">
        <w:t xml:space="preserve"> депутат Совета депутатов  Инсарского  муниципального района по Инсарско- Кочетовскому одномандатному избирательному округу №7.</w:t>
      </w:r>
    </w:p>
    <w:p w:rsidR="00E76AC9" w:rsidRPr="00E76AC9" w:rsidRDefault="00E76AC9" w:rsidP="00E76AC9">
      <w:pPr>
        <w:jc w:val="both"/>
      </w:pPr>
      <w:r w:rsidRPr="00E76AC9">
        <w:t>4.Бикмаева Ольга Васильевн</w:t>
      </w:r>
      <w:proofErr w:type="gramStart"/>
      <w:r w:rsidRPr="00E76AC9">
        <w:t>а-</w:t>
      </w:r>
      <w:proofErr w:type="gramEnd"/>
      <w:r w:rsidRPr="00E76AC9">
        <w:t xml:space="preserve"> депутат Совета депутатов  Инсарского  муниципального района по Инсарскому одномандатному избирательному округу №8.</w:t>
      </w:r>
    </w:p>
    <w:p w:rsidR="00E76AC9" w:rsidRPr="00E76AC9" w:rsidRDefault="00E76AC9" w:rsidP="00E76AC9">
      <w:pPr>
        <w:jc w:val="both"/>
      </w:pPr>
      <w:r w:rsidRPr="00E76AC9">
        <w:tab/>
        <w:t>5. Корнилов Сергей Михайлови</w:t>
      </w:r>
      <w:proofErr w:type="gramStart"/>
      <w:r w:rsidRPr="00E76AC9">
        <w:t>ч-</w:t>
      </w:r>
      <w:proofErr w:type="gramEnd"/>
      <w:r w:rsidRPr="00E76AC9">
        <w:t xml:space="preserve"> депутат Совета депутатов  Инсарского  муниципального района по Мордовско-Паевскому одномандатному избирательному  округу  №6.</w:t>
      </w:r>
    </w:p>
    <w:p w:rsidR="00E76AC9" w:rsidRPr="00E76AC9" w:rsidRDefault="00E76AC9" w:rsidP="00E76AC9">
      <w:pPr>
        <w:jc w:val="both"/>
      </w:pPr>
      <w:r w:rsidRPr="00E76AC9">
        <w:t>6. Мартынова Светлана Сергеевн</w:t>
      </w:r>
      <w:proofErr w:type="gramStart"/>
      <w:r w:rsidRPr="00E76AC9">
        <w:t>а-</w:t>
      </w:r>
      <w:proofErr w:type="gramEnd"/>
      <w:r w:rsidRPr="00E76AC9">
        <w:t xml:space="preserve"> депутата Совета депутатов  Инсарского  муниципального района  по Инсарско – Казеевскому  одномандатному избирательному  округу №4.</w:t>
      </w:r>
    </w:p>
    <w:p w:rsidR="00E76AC9" w:rsidRPr="00E76AC9" w:rsidRDefault="00E76AC9" w:rsidP="00E76AC9">
      <w:pPr>
        <w:jc w:val="both"/>
      </w:pPr>
      <w:r w:rsidRPr="00E76AC9">
        <w:t>7. Царёв Дмитрий Сергееви</w:t>
      </w:r>
      <w:proofErr w:type="gramStart"/>
      <w:r w:rsidRPr="00E76AC9">
        <w:t>ч-</w:t>
      </w:r>
      <w:proofErr w:type="gramEnd"/>
      <w:r w:rsidRPr="00E76AC9">
        <w:t xml:space="preserve"> депутат Совета депутатов  Инсарского  муниципального района по Инсарскому одномандатному избирательному округу №10.</w:t>
      </w:r>
    </w:p>
    <w:p w:rsidR="00E76AC9" w:rsidRPr="00E76AC9" w:rsidRDefault="00E76AC9" w:rsidP="00E76AC9"/>
    <w:p w:rsidR="00E76AC9" w:rsidRPr="00E76AC9" w:rsidRDefault="00E76AC9" w:rsidP="00E76AC9">
      <w:pPr>
        <w:jc w:val="center"/>
      </w:pPr>
      <w:r w:rsidRPr="00E76AC9">
        <w:t xml:space="preserve">Постоянная комиссия </w:t>
      </w:r>
    </w:p>
    <w:p w:rsidR="00E76AC9" w:rsidRPr="00E76AC9" w:rsidRDefault="00E76AC9" w:rsidP="00E76AC9">
      <w:pPr>
        <w:jc w:val="center"/>
      </w:pPr>
      <w:r w:rsidRPr="00E76AC9">
        <w:t xml:space="preserve">по вопросам </w:t>
      </w:r>
      <w:r w:rsidRPr="00E76AC9">
        <w:rPr>
          <w:shd w:val="clear" w:color="auto" w:fill="FFFFFF"/>
        </w:rPr>
        <w:t>экономической политики, муниципальной собственности</w:t>
      </w:r>
      <w:r w:rsidRPr="00E76AC9">
        <w:t xml:space="preserve">, строительства и архитектуры </w:t>
      </w:r>
    </w:p>
    <w:p w:rsidR="00E76AC9" w:rsidRPr="00E76AC9" w:rsidRDefault="00E76AC9" w:rsidP="00E76AC9">
      <w:pPr>
        <w:jc w:val="center"/>
      </w:pPr>
    </w:p>
    <w:p w:rsidR="00E76AC9" w:rsidRPr="00E76AC9" w:rsidRDefault="00E76AC9" w:rsidP="00E76AC9">
      <w:pPr>
        <w:jc w:val="both"/>
      </w:pPr>
      <w:r w:rsidRPr="00E76AC9">
        <w:t>1. Макаров Александр Евгеньеви</w:t>
      </w:r>
      <w:proofErr w:type="gramStart"/>
      <w:r w:rsidRPr="00E76AC9">
        <w:t>ч-</w:t>
      </w:r>
      <w:proofErr w:type="gramEnd"/>
      <w:r w:rsidRPr="00E76AC9">
        <w:t xml:space="preserve"> депутат Совета депутатов  Инсарского  муниципального района по Инсарскому одномандатному избирательному округу №9, председатель  комиссии.</w:t>
      </w:r>
    </w:p>
    <w:p w:rsidR="00E76AC9" w:rsidRPr="00E76AC9" w:rsidRDefault="00E76AC9" w:rsidP="00E76AC9">
      <w:pPr>
        <w:jc w:val="both"/>
      </w:pPr>
      <w:r w:rsidRPr="00E76AC9">
        <w:tab/>
        <w:t>2. Акмайкин Валерий Григорьеви</w:t>
      </w:r>
      <w:proofErr w:type="gramStart"/>
      <w:r w:rsidRPr="00E76AC9">
        <w:t>ч-</w:t>
      </w:r>
      <w:proofErr w:type="gramEnd"/>
      <w:r w:rsidRPr="00E76AC9">
        <w:t xml:space="preserve"> депутат Совета депутатов  Инсарского  муниципального района по Инсарско- Нижневязерскому одномандатному  избирательному округу №13.</w:t>
      </w:r>
    </w:p>
    <w:p w:rsidR="00E76AC9" w:rsidRPr="00E76AC9" w:rsidRDefault="00E76AC9" w:rsidP="00E76AC9">
      <w:pPr>
        <w:jc w:val="both"/>
      </w:pPr>
      <w:r w:rsidRPr="00E76AC9">
        <w:tab/>
        <w:t>3.Асташкин Юрий Алексееви</w:t>
      </w:r>
      <w:proofErr w:type="gramStart"/>
      <w:r w:rsidRPr="00E76AC9">
        <w:t>ч-</w:t>
      </w:r>
      <w:proofErr w:type="gramEnd"/>
      <w:r w:rsidRPr="00E76AC9">
        <w:t xml:space="preserve"> депутат Совета депутатов  Инсарского  муниципального района по Сиалеевско-Пятинскому одномандатному избирательному округу №15.</w:t>
      </w:r>
    </w:p>
    <w:p w:rsidR="00E76AC9" w:rsidRPr="00E76AC9" w:rsidRDefault="00E76AC9" w:rsidP="00E76AC9">
      <w:pPr>
        <w:jc w:val="both"/>
      </w:pPr>
      <w:r w:rsidRPr="00E76AC9">
        <w:t>4. Игнатьев Евгений  Юрьеви</w:t>
      </w:r>
      <w:proofErr w:type="gramStart"/>
      <w:r w:rsidRPr="00E76AC9">
        <w:t>ч-</w:t>
      </w:r>
      <w:proofErr w:type="gramEnd"/>
      <w:r w:rsidRPr="00E76AC9">
        <w:t xml:space="preserve"> депутат Совета депутатов  Инсарского  муниципального района по Инсарскому одномандатному избирательному округу №12.</w:t>
      </w:r>
    </w:p>
    <w:p w:rsidR="00E76AC9" w:rsidRPr="00E76AC9" w:rsidRDefault="00E76AC9" w:rsidP="00E76AC9">
      <w:pPr>
        <w:jc w:val="both"/>
      </w:pPr>
      <w:r w:rsidRPr="00E76AC9">
        <w:t>5. Морозкина  Валентина Ивановн</w:t>
      </w:r>
      <w:proofErr w:type="gramStart"/>
      <w:r w:rsidRPr="00E76AC9">
        <w:t>а-</w:t>
      </w:r>
      <w:proofErr w:type="gramEnd"/>
      <w:r w:rsidRPr="00E76AC9">
        <w:t xml:space="preserve"> депутат Совета депутатов  Инсарского  муниципального района по Инсарскому одномандатному избирательному округу №3.</w:t>
      </w:r>
    </w:p>
    <w:p w:rsidR="00E76AC9" w:rsidRPr="00E76AC9" w:rsidRDefault="00E76AC9" w:rsidP="00E76AC9">
      <w:pPr>
        <w:jc w:val="both"/>
      </w:pPr>
      <w:r w:rsidRPr="00E76AC9">
        <w:t>6. Проказов Анатолий  Петрови</w:t>
      </w:r>
      <w:proofErr w:type="gramStart"/>
      <w:r w:rsidRPr="00E76AC9">
        <w:t>ч-</w:t>
      </w:r>
      <w:proofErr w:type="gramEnd"/>
      <w:r w:rsidRPr="00E76AC9">
        <w:t xml:space="preserve"> депутат Совета депутатов  Инсарского  муниципального района по Инсарскому одномандатному избирательному округу №2.</w:t>
      </w:r>
    </w:p>
    <w:p w:rsidR="00E76AC9" w:rsidRDefault="00E76AC9" w:rsidP="00E76AC9">
      <w:pPr>
        <w:jc w:val="both"/>
      </w:pPr>
      <w:r w:rsidRPr="00E76AC9">
        <w:tab/>
        <w:t>7. Шигаев Виталий  Викторови</w:t>
      </w:r>
      <w:proofErr w:type="gramStart"/>
      <w:r w:rsidRPr="00E76AC9">
        <w:t>ч-</w:t>
      </w:r>
      <w:proofErr w:type="gramEnd"/>
      <w:r w:rsidRPr="00E76AC9">
        <w:t xml:space="preserve"> депутат Совета депутатов  Инсарского  муниципального района по Инсарско - Арбузовскому одномандатному избирательному округу №5.</w:t>
      </w:r>
    </w:p>
    <w:p w:rsidR="00E76AC9" w:rsidRDefault="00E76AC9" w:rsidP="00653D40">
      <w:pPr>
        <w:pStyle w:val="ConsPlusNormal"/>
        <w:ind w:firstLine="0"/>
        <w:jc w:val="both"/>
        <w:rPr>
          <w:rFonts w:ascii="Times New Roman" w:hAnsi="Times New Roman" w:cs="Times New Roman"/>
          <w:sz w:val="24"/>
          <w:szCs w:val="24"/>
        </w:rPr>
      </w:pPr>
    </w:p>
    <w:p w:rsidR="00E76AC9" w:rsidRDefault="00E76AC9" w:rsidP="00653D40">
      <w:pPr>
        <w:pStyle w:val="ConsPlusNormal"/>
        <w:ind w:firstLine="0"/>
        <w:jc w:val="both"/>
        <w:rPr>
          <w:rFonts w:ascii="Times New Roman" w:hAnsi="Times New Roman" w:cs="Times New Roman"/>
          <w:sz w:val="24"/>
          <w:szCs w:val="24"/>
        </w:rPr>
      </w:pPr>
    </w:p>
    <w:p w:rsidR="00E76AC9" w:rsidRDefault="00E76AC9" w:rsidP="00653D40">
      <w:pPr>
        <w:pStyle w:val="ConsPlusNormal"/>
        <w:ind w:firstLine="0"/>
        <w:jc w:val="both"/>
        <w:rPr>
          <w:rFonts w:ascii="Times New Roman" w:hAnsi="Times New Roman" w:cs="Times New Roman"/>
          <w:sz w:val="24"/>
          <w:szCs w:val="24"/>
        </w:rPr>
      </w:pPr>
    </w:p>
    <w:p w:rsidR="00E76AC9" w:rsidRDefault="00E76AC9" w:rsidP="00653D40">
      <w:pPr>
        <w:pStyle w:val="ConsPlusNormal"/>
        <w:ind w:firstLine="0"/>
        <w:jc w:val="both"/>
        <w:rPr>
          <w:rFonts w:ascii="Times New Roman" w:hAnsi="Times New Roman" w:cs="Times New Roman"/>
          <w:sz w:val="24"/>
          <w:szCs w:val="24"/>
        </w:rPr>
      </w:pPr>
    </w:p>
    <w:p w:rsidR="00E76AC9" w:rsidRDefault="00E76AC9" w:rsidP="00653D40">
      <w:pPr>
        <w:pStyle w:val="ConsPlusNormal"/>
        <w:ind w:firstLine="0"/>
        <w:jc w:val="both"/>
        <w:rPr>
          <w:rFonts w:ascii="Times New Roman" w:hAnsi="Times New Roman" w:cs="Times New Roman"/>
          <w:sz w:val="24"/>
          <w:szCs w:val="24"/>
        </w:rPr>
      </w:pPr>
    </w:p>
    <w:p w:rsidR="00FF6264" w:rsidRPr="00FF6264" w:rsidRDefault="00FF6264" w:rsidP="00FF6264">
      <w:pPr>
        <w:jc w:val="center"/>
      </w:pPr>
      <w:r w:rsidRPr="00FF6264">
        <w:rPr>
          <w:b/>
        </w:rPr>
        <w:t>РЕСПУБЛИКА МОРДОВИЯ</w:t>
      </w:r>
    </w:p>
    <w:p w:rsidR="00FF6264" w:rsidRPr="00FF6264" w:rsidRDefault="00FF6264" w:rsidP="00FF6264">
      <w:pPr>
        <w:jc w:val="center"/>
        <w:rPr>
          <w:b/>
        </w:rPr>
      </w:pPr>
      <w:r w:rsidRPr="00FF6264">
        <w:rPr>
          <w:b/>
        </w:rPr>
        <w:t>ПЕРВАЯ  СЕССИЯ СОВЕТА ДЕПУТАТОВ ИНСАРСКОГО МУНИЦИПАЛЬНОГО РАЙОНА СЕДЬМОГО СОЗЫВА</w:t>
      </w:r>
    </w:p>
    <w:p w:rsidR="00FF6264" w:rsidRPr="00FF6264" w:rsidRDefault="00FF6264" w:rsidP="00FF6264">
      <w:pPr>
        <w:tabs>
          <w:tab w:val="left" w:pos="7440"/>
        </w:tabs>
      </w:pPr>
      <w:r w:rsidRPr="00FF6264">
        <w:tab/>
      </w:r>
    </w:p>
    <w:p w:rsidR="00FF6264" w:rsidRPr="00FF6264" w:rsidRDefault="00FF6264" w:rsidP="00FF6264">
      <w:pPr>
        <w:jc w:val="center"/>
        <w:rPr>
          <w:b/>
        </w:rPr>
      </w:pPr>
      <w:r w:rsidRPr="00FF6264">
        <w:rPr>
          <w:b/>
        </w:rPr>
        <w:t>РЕШЕНИЕ</w:t>
      </w:r>
    </w:p>
    <w:p w:rsidR="00FF6264" w:rsidRPr="00FF6264" w:rsidRDefault="00FF6264" w:rsidP="00FF6264">
      <w:pPr>
        <w:tabs>
          <w:tab w:val="left" w:pos="6045"/>
        </w:tabs>
      </w:pPr>
      <w:r w:rsidRPr="00FF6264">
        <w:tab/>
      </w:r>
    </w:p>
    <w:p w:rsidR="00FF6264" w:rsidRPr="00FF6264" w:rsidRDefault="00FF6264" w:rsidP="00FF6264">
      <w:r w:rsidRPr="00FF6264">
        <w:t xml:space="preserve">от 07.10.2021 г.                              </w:t>
      </w:r>
      <w:r w:rsidR="007E05DF">
        <w:t xml:space="preserve">                                                </w:t>
      </w:r>
      <w:r w:rsidRPr="00FF6264">
        <w:t xml:space="preserve">                                                           №8</w:t>
      </w:r>
    </w:p>
    <w:p w:rsidR="00FF6264" w:rsidRPr="00FF6264" w:rsidRDefault="00FF6264" w:rsidP="00FF6264">
      <w:pPr>
        <w:rPr>
          <w:rStyle w:val="FontStyle14"/>
          <w:sz w:val="24"/>
        </w:rPr>
      </w:pPr>
    </w:p>
    <w:p w:rsidR="00FF6264" w:rsidRPr="00FF6264" w:rsidRDefault="00FF6264" w:rsidP="00FF6264">
      <w:r w:rsidRPr="00FF6264">
        <w:t>Об утверждении Регламента Совета депутатов</w:t>
      </w:r>
    </w:p>
    <w:p w:rsidR="00FF6264" w:rsidRPr="00FF6264" w:rsidRDefault="00FF6264" w:rsidP="00FF6264">
      <w:r w:rsidRPr="00FF6264">
        <w:t>Инсарского муниципального района</w:t>
      </w:r>
    </w:p>
    <w:p w:rsidR="00FF6264" w:rsidRPr="00FF6264" w:rsidRDefault="00FF6264" w:rsidP="00FF6264">
      <w:pPr>
        <w:rPr>
          <w:rStyle w:val="FontStyle14"/>
          <w:sz w:val="24"/>
        </w:rPr>
      </w:pPr>
      <w:r w:rsidRPr="00FF6264">
        <w:rPr>
          <w:rStyle w:val="FontStyle14"/>
          <w:sz w:val="24"/>
        </w:rPr>
        <w:t>Республики Мордовия</w:t>
      </w:r>
    </w:p>
    <w:p w:rsidR="00FF6264" w:rsidRPr="00FF6264" w:rsidRDefault="00FF6264" w:rsidP="00FF6264">
      <w:pPr>
        <w:ind w:left="567"/>
        <w:jc w:val="both"/>
        <w:rPr>
          <w:b/>
          <w:bCs/>
        </w:rPr>
      </w:pPr>
    </w:p>
    <w:p w:rsidR="00FF6264" w:rsidRPr="00FF6264" w:rsidRDefault="00FF6264" w:rsidP="00FF6264">
      <w:pPr>
        <w:tabs>
          <w:tab w:val="left" w:pos="1276"/>
        </w:tabs>
        <w:ind w:firstLine="709"/>
        <w:jc w:val="both"/>
      </w:pPr>
      <w:r w:rsidRPr="00FF6264">
        <w:t>В соответствии со статьей 17 Устава Инсарского муниципального района, Совет депутатов Инсарского муниципального  района</w:t>
      </w:r>
    </w:p>
    <w:p w:rsidR="00FF6264" w:rsidRPr="00FF6264" w:rsidRDefault="00FF6264" w:rsidP="00FF6264">
      <w:pPr>
        <w:shd w:val="clear" w:color="auto" w:fill="FFFFFF"/>
        <w:jc w:val="center"/>
        <w:rPr>
          <w:bCs/>
          <w:color w:val="000000"/>
        </w:rPr>
      </w:pPr>
      <w:r w:rsidRPr="00FF6264">
        <w:rPr>
          <w:bCs/>
          <w:color w:val="000000"/>
        </w:rPr>
        <w:t>РЕШИЛ:</w:t>
      </w:r>
    </w:p>
    <w:p w:rsidR="00FF6264" w:rsidRPr="00FF6264" w:rsidRDefault="00FF6264" w:rsidP="00FF6264">
      <w:pPr>
        <w:numPr>
          <w:ilvl w:val="0"/>
          <w:numId w:val="17"/>
        </w:numPr>
        <w:suppressAutoHyphens/>
        <w:jc w:val="both"/>
        <w:rPr>
          <w:color w:val="000000"/>
        </w:rPr>
      </w:pPr>
      <w:r w:rsidRPr="00FF6264">
        <w:rPr>
          <w:color w:val="000000"/>
        </w:rPr>
        <w:t>Утвердить прилагаемый</w:t>
      </w:r>
      <w:r w:rsidRPr="00FF6264">
        <w:t xml:space="preserve"> Регламент Совета депутатов Инсарского муниципального района  </w:t>
      </w:r>
      <w:r w:rsidRPr="00FF6264">
        <w:rPr>
          <w:rStyle w:val="FontStyle14"/>
          <w:sz w:val="24"/>
        </w:rPr>
        <w:t>Республики Мордовия</w:t>
      </w:r>
      <w:proofErr w:type="gramStart"/>
      <w:r w:rsidRPr="00FF6264">
        <w:rPr>
          <w:color w:val="000000"/>
        </w:rPr>
        <w:t xml:space="preserve"> .</w:t>
      </w:r>
      <w:proofErr w:type="gramEnd"/>
      <w:r w:rsidRPr="00FF6264">
        <w:rPr>
          <w:color w:val="000000"/>
        </w:rPr>
        <w:t xml:space="preserve"> </w:t>
      </w:r>
    </w:p>
    <w:p w:rsidR="00FF6264" w:rsidRPr="00FF6264" w:rsidRDefault="00FF6264" w:rsidP="00FF6264">
      <w:pPr>
        <w:numPr>
          <w:ilvl w:val="0"/>
          <w:numId w:val="17"/>
        </w:numPr>
        <w:suppressAutoHyphens/>
        <w:jc w:val="both"/>
      </w:pPr>
      <w:r w:rsidRPr="00FF6264">
        <w:t xml:space="preserve"> Настоящее решение вступает в силу со дня его официального опубликования</w:t>
      </w:r>
    </w:p>
    <w:p w:rsidR="00FF6264" w:rsidRPr="00FF6264" w:rsidRDefault="00FF6264" w:rsidP="00FF6264">
      <w:pPr>
        <w:shd w:val="clear" w:color="auto" w:fill="FFFFFF"/>
        <w:tabs>
          <w:tab w:val="left" w:pos="7502"/>
        </w:tabs>
        <w:jc w:val="both"/>
        <w:rPr>
          <w:bCs/>
        </w:rPr>
      </w:pPr>
      <w:r w:rsidRPr="00FF6264">
        <w:rPr>
          <w:bCs/>
        </w:rPr>
        <w:t xml:space="preserve"> </w:t>
      </w:r>
      <w:bookmarkStart w:id="33" w:name="_GoBack"/>
      <w:bookmarkEnd w:id="33"/>
    </w:p>
    <w:tbl>
      <w:tblPr>
        <w:tblStyle w:val="a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503"/>
        <w:gridCol w:w="992"/>
        <w:gridCol w:w="4926"/>
      </w:tblGrid>
      <w:tr w:rsidR="007E05DF" w:rsidTr="007E05DF">
        <w:tc>
          <w:tcPr>
            <w:tcW w:w="4503" w:type="dxa"/>
          </w:tcPr>
          <w:p w:rsidR="007E05DF" w:rsidRPr="007E05DF" w:rsidRDefault="007E05DF" w:rsidP="007E05DF">
            <w:pPr>
              <w:ind w:left="-180" w:firstLine="38"/>
            </w:pPr>
            <w:r w:rsidRPr="007E05DF">
              <w:t>Глава Инсарского</w:t>
            </w:r>
          </w:p>
          <w:p w:rsidR="007E05DF" w:rsidRPr="007E05DF" w:rsidRDefault="007E05DF" w:rsidP="007E05DF">
            <w:pPr>
              <w:ind w:left="-180" w:firstLine="38"/>
            </w:pPr>
            <w:r w:rsidRPr="007E05DF">
              <w:t>муниципального района</w:t>
            </w:r>
          </w:p>
          <w:p w:rsidR="007E05DF" w:rsidRDefault="007E05DF" w:rsidP="007E05DF">
            <w:pPr>
              <w:ind w:left="-180" w:firstLine="38"/>
            </w:pPr>
            <w:r w:rsidRPr="007E05DF">
              <w:t xml:space="preserve">                                            К.А.Мангутов </w:t>
            </w:r>
          </w:p>
        </w:tc>
        <w:tc>
          <w:tcPr>
            <w:tcW w:w="992" w:type="dxa"/>
          </w:tcPr>
          <w:p w:rsidR="007E05DF" w:rsidRDefault="007E05DF" w:rsidP="00FF6264">
            <w:pPr>
              <w:tabs>
                <w:tab w:val="left" w:pos="7502"/>
              </w:tabs>
              <w:jc w:val="both"/>
            </w:pPr>
          </w:p>
        </w:tc>
        <w:tc>
          <w:tcPr>
            <w:tcW w:w="4926" w:type="dxa"/>
          </w:tcPr>
          <w:p w:rsidR="007E05DF" w:rsidRPr="007E05DF" w:rsidRDefault="007E05DF" w:rsidP="007E05DF">
            <w:pPr>
              <w:ind w:left="-180" w:firstLine="38"/>
            </w:pPr>
            <w:r w:rsidRPr="007E05DF">
              <w:t>Председатель Совета депутатов</w:t>
            </w:r>
          </w:p>
          <w:p w:rsidR="007E05DF" w:rsidRPr="007E05DF" w:rsidRDefault="007E05DF" w:rsidP="007E05DF">
            <w:pPr>
              <w:ind w:left="-180" w:firstLine="38"/>
            </w:pPr>
            <w:r w:rsidRPr="007E05DF">
              <w:t>Инсарского муниципального района</w:t>
            </w:r>
          </w:p>
          <w:p w:rsidR="007E05DF" w:rsidRDefault="007E05DF" w:rsidP="007E05DF">
            <w:pPr>
              <w:ind w:left="-180" w:firstLine="38"/>
            </w:pPr>
            <w:r w:rsidRPr="007E05DF">
              <w:t xml:space="preserve">                                                      А.В.Радаев</w:t>
            </w:r>
          </w:p>
        </w:tc>
      </w:tr>
    </w:tbl>
    <w:p w:rsidR="00FF6264" w:rsidRPr="00FF6264" w:rsidRDefault="00FF6264" w:rsidP="00FF6264">
      <w:pPr>
        <w:shd w:val="clear" w:color="auto" w:fill="FFFFFF"/>
        <w:tabs>
          <w:tab w:val="left" w:pos="7502"/>
        </w:tabs>
        <w:jc w:val="both"/>
      </w:pPr>
    </w:p>
    <w:p w:rsidR="00FF6264" w:rsidRPr="00FF6264" w:rsidRDefault="00FF6264" w:rsidP="00FF6264">
      <w:pPr>
        <w:shd w:val="clear" w:color="auto" w:fill="FFFFFF"/>
        <w:tabs>
          <w:tab w:val="left" w:pos="7502"/>
        </w:tabs>
        <w:jc w:val="both"/>
      </w:pPr>
    </w:p>
    <w:p w:rsidR="00FF6264" w:rsidRPr="00FF6264" w:rsidRDefault="00FF6264" w:rsidP="00FF6264">
      <w:pPr>
        <w:shd w:val="clear" w:color="auto" w:fill="FFFFFF"/>
        <w:tabs>
          <w:tab w:val="left" w:pos="7502"/>
        </w:tabs>
        <w:jc w:val="both"/>
      </w:pPr>
    </w:p>
    <w:p w:rsidR="00FF6264" w:rsidRPr="00FF6264" w:rsidRDefault="00FF6264" w:rsidP="00FF6264">
      <w:pPr>
        <w:shd w:val="clear" w:color="auto" w:fill="FFFFFF"/>
        <w:tabs>
          <w:tab w:val="left" w:pos="7502"/>
        </w:tabs>
        <w:jc w:val="both"/>
      </w:pPr>
    </w:p>
    <w:p w:rsidR="00FF6264" w:rsidRPr="00FF6264" w:rsidRDefault="00FF6264" w:rsidP="00FF6264">
      <w:pPr>
        <w:shd w:val="clear" w:color="auto" w:fill="FFFFFF"/>
        <w:tabs>
          <w:tab w:val="left" w:pos="7502"/>
        </w:tabs>
        <w:jc w:val="both"/>
      </w:pPr>
    </w:p>
    <w:p w:rsidR="00FF6264" w:rsidRPr="00FF6264" w:rsidRDefault="00FF6264" w:rsidP="00FF6264">
      <w:pPr>
        <w:shd w:val="clear" w:color="auto" w:fill="FFFFFF"/>
        <w:tabs>
          <w:tab w:val="left" w:pos="7502"/>
        </w:tabs>
        <w:jc w:val="both"/>
      </w:pPr>
    </w:p>
    <w:p w:rsidR="00FF6264" w:rsidRPr="00FF6264" w:rsidRDefault="00FF6264" w:rsidP="00FF6264">
      <w:pPr>
        <w:shd w:val="clear" w:color="auto" w:fill="FFFFFF"/>
        <w:tabs>
          <w:tab w:val="left" w:pos="7502"/>
        </w:tabs>
        <w:jc w:val="both"/>
      </w:pPr>
    </w:p>
    <w:p w:rsidR="00FF6264" w:rsidRPr="00FF6264" w:rsidRDefault="00FF6264" w:rsidP="00FF6264">
      <w:pPr>
        <w:shd w:val="clear" w:color="auto" w:fill="FFFFFF"/>
        <w:tabs>
          <w:tab w:val="left" w:pos="7502"/>
        </w:tabs>
        <w:jc w:val="both"/>
      </w:pPr>
    </w:p>
    <w:p w:rsidR="00FF6264" w:rsidRPr="00FF6264" w:rsidRDefault="00FF6264" w:rsidP="00FF6264">
      <w:pPr>
        <w:shd w:val="clear" w:color="auto" w:fill="FFFFFF"/>
        <w:tabs>
          <w:tab w:val="left" w:pos="7502"/>
        </w:tabs>
        <w:jc w:val="both"/>
      </w:pPr>
    </w:p>
    <w:p w:rsidR="00FF6264" w:rsidRPr="00FF6264" w:rsidRDefault="00FF6264" w:rsidP="00FF6264">
      <w:pPr>
        <w:shd w:val="clear" w:color="auto" w:fill="FFFFFF"/>
        <w:tabs>
          <w:tab w:val="left" w:pos="7502"/>
        </w:tabs>
        <w:jc w:val="both"/>
      </w:pPr>
    </w:p>
    <w:p w:rsidR="00FF6264" w:rsidRPr="00FF6264" w:rsidRDefault="00FF6264" w:rsidP="00FF6264">
      <w:pPr>
        <w:shd w:val="clear" w:color="auto" w:fill="FFFFFF"/>
        <w:tabs>
          <w:tab w:val="left" w:pos="7502"/>
        </w:tabs>
        <w:jc w:val="both"/>
      </w:pPr>
    </w:p>
    <w:p w:rsidR="00FF6264" w:rsidRPr="00FF6264" w:rsidRDefault="00FF6264" w:rsidP="00FF6264">
      <w:pPr>
        <w:shd w:val="clear" w:color="auto" w:fill="FFFFFF"/>
        <w:tabs>
          <w:tab w:val="left" w:pos="7502"/>
        </w:tabs>
        <w:jc w:val="both"/>
      </w:pPr>
    </w:p>
    <w:p w:rsidR="00FF6264" w:rsidRPr="00FF6264" w:rsidRDefault="00FF6264" w:rsidP="00FF6264">
      <w:pPr>
        <w:shd w:val="clear" w:color="auto" w:fill="FFFFFF"/>
        <w:tabs>
          <w:tab w:val="left" w:pos="7502"/>
        </w:tabs>
        <w:jc w:val="both"/>
      </w:pPr>
    </w:p>
    <w:p w:rsidR="00FF6264" w:rsidRPr="00FF6264" w:rsidRDefault="00FF6264" w:rsidP="00FF6264">
      <w:pPr>
        <w:shd w:val="clear" w:color="auto" w:fill="FFFFFF"/>
        <w:tabs>
          <w:tab w:val="left" w:pos="7502"/>
        </w:tabs>
        <w:jc w:val="both"/>
      </w:pPr>
    </w:p>
    <w:p w:rsidR="00FF6264" w:rsidRPr="00FF6264" w:rsidRDefault="00FF6264" w:rsidP="00FF6264">
      <w:pPr>
        <w:shd w:val="clear" w:color="auto" w:fill="FFFFFF"/>
        <w:tabs>
          <w:tab w:val="left" w:pos="7502"/>
        </w:tabs>
        <w:jc w:val="both"/>
      </w:pPr>
    </w:p>
    <w:p w:rsidR="00FF6264" w:rsidRDefault="00FF6264" w:rsidP="00FF6264">
      <w:pPr>
        <w:shd w:val="clear" w:color="auto" w:fill="FFFFFF"/>
        <w:tabs>
          <w:tab w:val="left" w:pos="7502"/>
        </w:tabs>
        <w:jc w:val="both"/>
      </w:pPr>
    </w:p>
    <w:p w:rsidR="007E05DF" w:rsidRDefault="007E05DF" w:rsidP="00FF6264">
      <w:pPr>
        <w:shd w:val="clear" w:color="auto" w:fill="FFFFFF"/>
        <w:tabs>
          <w:tab w:val="left" w:pos="7502"/>
        </w:tabs>
        <w:jc w:val="both"/>
      </w:pPr>
    </w:p>
    <w:p w:rsidR="007E05DF" w:rsidRDefault="007E05DF" w:rsidP="00FF6264">
      <w:pPr>
        <w:shd w:val="clear" w:color="auto" w:fill="FFFFFF"/>
        <w:tabs>
          <w:tab w:val="left" w:pos="7502"/>
        </w:tabs>
        <w:jc w:val="both"/>
      </w:pPr>
    </w:p>
    <w:p w:rsidR="007E05DF" w:rsidRDefault="007E05DF" w:rsidP="00FF6264">
      <w:pPr>
        <w:shd w:val="clear" w:color="auto" w:fill="FFFFFF"/>
        <w:tabs>
          <w:tab w:val="left" w:pos="7502"/>
        </w:tabs>
        <w:jc w:val="both"/>
      </w:pPr>
    </w:p>
    <w:p w:rsidR="007E05DF" w:rsidRDefault="007E05DF" w:rsidP="00FF6264">
      <w:pPr>
        <w:shd w:val="clear" w:color="auto" w:fill="FFFFFF"/>
        <w:tabs>
          <w:tab w:val="left" w:pos="7502"/>
        </w:tabs>
        <w:jc w:val="both"/>
      </w:pPr>
    </w:p>
    <w:p w:rsidR="007E05DF" w:rsidRPr="00FF6264" w:rsidRDefault="007E05DF" w:rsidP="00FF6264">
      <w:pPr>
        <w:shd w:val="clear" w:color="auto" w:fill="FFFFFF"/>
        <w:tabs>
          <w:tab w:val="left" w:pos="7502"/>
        </w:tabs>
        <w:jc w:val="both"/>
      </w:pPr>
    </w:p>
    <w:p w:rsidR="00FF6264" w:rsidRPr="00FF6264" w:rsidRDefault="00FF6264" w:rsidP="00FF6264">
      <w:pPr>
        <w:shd w:val="clear" w:color="auto" w:fill="FFFFFF"/>
        <w:tabs>
          <w:tab w:val="left" w:pos="7502"/>
        </w:tabs>
        <w:jc w:val="both"/>
      </w:pPr>
    </w:p>
    <w:p w:rsidR="00FF6264" w:rsidRPr="00FF6264" w:rsidRDefault="00FF6264" w:rsidP="00FF6264">
      <w:pPr>
        <w:shd w:val="clear" w:color="auto" w:fill="FFFFFF"/>
        <w:tabs>
          <w:tab w:val="left" w:pos="7502"/>
        </w:tabs>
        <w:jc w:val="both"/>
      </w:pPr>
    </w:p>
    <w:p w:rsidR="00FF6264" w:rsidRDefault="00FF6264" w:rsidP="00FF6264">
      <w:pPr>
        <w:shd w:val="clear" w:color="auto" w:fill="FFFFFF"/>
        <w:tabs>
          <w:tab w:val="left" w:pos="7502"/>
        </w:tabs>
        <w:jc w:val="both"/>
      </w:pPr>
    </w:p>
    <w:p w:rsidR="003F19DB" w:rsidRPr="00FF6264" w:rsidRDefault="003F19DB" w:rsidP="00FF6264">
      <w:pPr>
        <w:shd w:val="clear" w:color="auto" w:fill="FFFFFF"/>
        <w:tabs>
          <w:tab w:val="left" w:pos="7502"/>
        </w:tabs>
        <w:jc w:val="both"/>
      </w:pPr>
    </w:p>
    <w:p w:rsidR="00FF6264" w:rsidRPr="00FF6264" w:rsidRDefault="00FF6264" w:rsidP="00FF6264">
      <w:pPr>
        <w:shd w:val="clear" w:color="auto" w:fill="FFFFFF"/>
        <w:tabs>
          <w:tab w:val="left" w:pos="7502"/>
        </w:tabs>
        <w:jc w:val="both"/>
      </w:pPr>
    </w:p>
    <w:p w:rsidR="00FF6264" w:rsidRPr="00FF6264" w:rsidRDefault="00FF6264" w:rsidP="00FF6264">
      <w:pPr>
        <w:shd w:val="clear" w:color="auto" w:fill="FFFFFF"/>
        <w:tabs>
          <w:tab w:val="left" w:pos="7502"/>
        </w:tabs>
        <w:jc w:val="both"/>
      </w:pPr>
    </w:p>
    <w:p w:rsidR="00FF6264" w:rsidRPr="00FF6264" w:rsidRDefault="00FF6264" w:rsidP="00FF6264">
      <w:pPr>
        <w:shd w:val="clear" w:color="auto" w:fill="FFFFFF"/>
        <w:tabs>
          <w:tab w:val="left" w:pos="7502"/>
        </w:tabs>
        <w:jc w:val="both"/>
      </w:pPr>
    </w:p>
    <w:p w:rsidR="00FF6264" w:rsidRPr="00FF6264" w:rsidRDefault="00FF6264" w:rsidP="00FF6264">
      <w:pPr>
        <w:shd w:val="clear" w:color="auto" w:fill="FFFFFF"/>
        <w:tabs>
          <w:tab w:val="left" w:pos="7502"/>
        </w:tabs>
        <w:jc w:val="both"/>
      </w:pPr>
    </w:p>
    <w:p w:rsidR="00FF6264" w:rsidRPr="00FF6264" w:rsidRDefault="00FF6264" w:rsidP="00FF6264">
      <w:pPr>
        <w:jc w:val="center"/>
        <w:rPr>
          <w:b/>
          <w:bCs/>
        </w:rPr>
      </w:pPr>
    </w:p>
    <w:p w:rsidR="00FF6264" w:rsidRPr="00FF6264" w:rsidRDefault="00FF6264" w:rsidP="00E76AC9">
      <w:pPr>
        <w:pStyle w:val="1"/>
        <w:spacing w:before="0" w:after="0"/>
        <w:ind w:left="5040" w:firstLine="720"/>
        <w:jc w:val="right"/>
        <w:rPr>
          <w:rFonts w:ascii="Times New Roman" w:hAnsi="Times New Roman"/>
          <w:b w:val="0"/>
          <w:bCs w:val="0"/>
          <w:color w:val="auto"/>
          <w:sz w:val="24"/>
          <w:szCs w:val="24"/>
        </w:rPr>
      </w:pPr>
      <w:r w:rsidRPr="00FF6264">
        <w:rPr>
          <w:rFonts w:ascii="Times New Roman" w:hAnsi="Times New Roman"/>
          <w:b w:val="0"/>
          <w:bCs w:val="0"/>
          <w:color w:val="auto"/>
          <w:sz w:val="24"/>
          <w:szCs w:val="24"/>
        </w:rPr>
        <w:t xml:space="preserve">                 Приложение</w:t>
      </w:r>
    </w:p>
    <w:p w:rsidR="00FF6264" w:rsidRPr="00FF6264" w:rsidRDefault="00FF6264" w:rsidP="00E76AC9">
      <w:pPr>
        <w:pStyle w:val="1"/>
        <w:spacing w:before="0" w:after="0"/>
        <w:jc w:val="right"/>
        <w:rPr>
          <w:rFonts w:ascii="Times New Roman" w:hAnsi="Times New Roman"/>
          <w:b w:val="0"/>
          <w:bCs w:val="0"/>
          <w:color w:val="auto"/>
          <w:sz w:val="24"/>
          <w:szCs w:val="24"/>
        </w:rPr>
      </w:pPr>
      <w:r w:rsidRPr="00FF6264">
        <w:rPr>
          <w:rFonts w:ascii="Times New Roman" w:hAnsi="Times New Roman"/>
          <w:b w:val="0"/>
          <w:bCs w:val="0"/>
          <w:color w:val="auto"/>
          <w:sz w:val="24"/>
          <w:szCs w:val="24"/>
        </w:rPr>
        <w:tab/>
      </w:r>
      <w:r w:rsidRPr="00FF6264">
        <w:rPr>
          <w:rFonts w:ascii="Times New Roman" w:hAnsi="Times New Roman"/>
          <w:b w:val="0"/>
          <w:bCs w:val="0"/>
          <w:color w:val="auto"/>
          <w:sz w:val="24"/>
          <w:szCs w:val="24"/>
        </w:rPr>
        <w:tab/>
      </w:r>
      <w:r w:rsidRPr="00FF6264">
        <w:rPr>
          <w:rFonts w:ascii="Times New Roman" w:hAnsi="Times New Roman"/>
          <w:b w:val="0"/>
          <w:bCs w:val="0"/>
          <w:color w:val="auto"/>
          <w:sz w:val="24"/>
          <w:szCs w:val="24"/>
        </w:rPr>
        <w:tab/>
      </w:r>
      <w:r w:rsidRPr="00FF6264">
        <w:rPr>
          <w:rFonts w:ascii="Times New Roman" w:hAnsi="Times New Roman"/>
          <w:b w:val="0"/>
          <w:bCs w:val="0"/>
          <w:color w:val="auto"/>
          <w:sz w:val="24"/>
          <w:szCs w:val="24"/>
        </w:rPr>
        <w:tab/>
      </w:r>
      <w:r w:rsidRPr="00FF6264">
        <w:rPr>
          <w:rFonts w:ascii="Times New Roman" w:hAnsi="Times New Roman"/>
          <w:b w:val="0"/>
          <w:bCs w:val="0"/>
          <w:color w:val="auto"/>
          <w:sz w:val="24"/>
          <w:szCs w:val="24"/>
        </w:rPr>
        <w:tab/>
      </w:r>
      <w:r w:rsidRPr="00FF6264">
        <w:rPr>
          <w:rFonts w:ascii="Times New Roman" w:hAnsi="Times New Roman"/>
          <w:b w:val="0"/>
          <w:bCs w:val="0"/>
          <w:color w:val="auto"/>
          <w:sz w:val="24"/>
          <w:szCs w:val="24"/>
        </w:rPr>
        <w:tab/>
      </w:r>
      <w:r w:rsidRPr="00FF6264">
        <w:rPr>
          <w:rFonts w:ascii="Times New Roman" w:hAnsi="Times New Roman"/>
          <w:b w:val="0"/>
          <w:bCs w:val="0"/>
          <w:color w:val="auto"/>
          <w:sz w:val="24"/>
          <w:szCs w:val="24"/>
        </w:rPr>
        <w:tab/>
      </w:r>
      <w:r w:rsidRPr="00FF6264">
        <w:rPr>
          <w:rFonts w:ascii="Times New Roman" w:hAnsi="Times New Roman"/>
          <w:b w:val="0"/>
          <w:bCs w:val="0"/>
          <w:color w:val="auto"/>
          <w:sz w:val="24"/>
          <w:szCs w:val="24"/>
        </w:rPr>
        <w:tab/>
        <w:t xml:space="preserve">  к решению Совета депутатов </w:t>
      </w:r>
    </w:p>
    <w:p w:rsidR="00FF6264" w:rsidRPr="00FF6264" w:rsidRDefault="00FF6264" w:rsidP="00E76AC9">
      <w:pPr>
        <w:pStyle w:val="1"/>
        <w:spacing w:before="0" w:after="0"/>
        <w:ind w:left="5760"/>
        <w:jc w:val="right"/>
        <w:rPr>
          <w:rFonts w:ascii="Times New Roman" w:hAnsi="Times New Roman"/>
          <w:b w:val="0"/>
          <w:bCs w:val="0"/>
          <w:color w:val="auto"/>
          <w:sz w:val="24"/>
          <w:szCs w:val="24"/>
        </w:rPr>
      </w:pPr>
      <w:r w:rsidRPr="00FF6264">
        <w:rPr>
          <w:rFonts w:ascii="Times New Roman" w:hAnsi="Times New Roman"/>
          <w:b w:val="0"/>
          <w:bCs w:val="0"/>
          <w:color w:val="auto"/>
          <w:sz w:val="24"/>
          <w:szCs w:val="24"/>
        </w:rPr>
        <w:t xml:space="preserve">Инсарского муниципального района </w:t>
      </w:r>
    </w:p>
    <w:p w:rsidR="00FF6264" w:rsidRPr="00FF6264" w:rsidRDefault="00FF6264" w:rsidP="00E76AC9">
      <w:pPr>
        <w:jc w:val="right"/>
        <w:rPr>
          <w:bCs/>
        </w:rPr>
      </w:pPr>
      <w:r w:rsidRPr="00FF6264">
        <w:t xml:space="preserve">                                                                                                </w:t>
      </w:r>
      <w:r w:rsidRPr="00FF6264">
        <w:rPr>
          <w:bCs/>
        </w:rPr>
        <w:t xml:space="preserve">от </w:t>
      </w:r>
      <w:r w:rsidR="007E05DF">
        <w:rPr>
          <w:bCs/>
        </w:rPr>
        <w:t>07.10.</w:t>
      </w:r>
      <w:r w:rsidRPr="00FF6264">
        <w:rPr>
          <w:bCs/>
        </w:rPr>
        <w:t>2021</w:t>
      </w:r>
      <w:r w:rsidR="007E05DF">
        <w:rPr>
          <w:bCs/>
        </w:rPr>
        <w:t xml:space="preserve"> </w:t>
      </w:r>
      <w:r w:rsidRPr="00FF6264">
        <w:rPr>
          <w:bCs/>
        </w:rPr>
        <w:t xml:space="preserve">г. № </w:t>
      </w:r>
      <w:r w:rsidR="007E05DF">
        <w:rPr>
          <w:bCs/>
        </w:rPr>
        <w:t>8</w:t>
      </w:r>
      <w:r w:rsidRPr="00FF6264">
        <w:rPr>
          <w:bCs/>
        </w:rPr>
        <w:t xml:space="preserve"> </w:t>
      </w:r>
    </w:p>
    <w:p w:rsidR="00FF6264" w:rsidRPr="00FF6264" w:rsidRDefault="00FF6264" w:rsidP="00FF6264">
      <w:pPr>
        <w:jc w:val="both"/>
      </w:pPr>
    </w:p>
    <w:p w:rsidR="00FF6264" w:rsidRPr="00FF6264" w:rsidRDefault="00FF6264" w:rsidP="00FF6264">
      <w:pPr>
        <w:pStyle w:val="1"/>
        <w:spacing w:before="0" w:after="0"/>
        <w:rPr>
          <w:rFonts w:ascii="Times New Roman" w:hAnsi="Times New Roman"/>
          <w:color w:val="auto"/>
          <w:sz w:val="24"/>
          <w:szCs w:val="24"/>
        </w:rPr>
      </w:pPr>
      <w:r w:rsidRPr="00FF6264">
        <w:rPr>
          <w:rFonts w:ascii="Times New Roman" w:hAnsi="Times New Roman"/>
          <w:color w:val="auto"/>
          <w:sz w:val="24"/>
          <w:szCs w:val="24"/>
        </w:rPr>
        <w:t>Регламент</w:t>
      </w:r>
      <w:r w:rsidRPr="00FF6264">
        <w:rPr>
          <w:rFonts w:ascii="Times New Roman" w:hAnsi="Times New Roman"/>
          <w:color w:val="auto"/>
          <w:sz w:val="24"/>
          <w:szCs w:val="24"/>
        </w:rPr>
        <w:br/>
        <w:t>Совета депутатов Инсарского  муниципального района Республики Мордовия</w:t>
      </w:r>
    </w:p>
    <w:p w:rsidR="00FF6264" w:rsidRPr="00FF6264" w:rsidRDefault="00FF6264" w:rsidP="00FF6264">
      <w:pPr>
        <w:jc w:val="center"/>
      </w:pPr>
    </w:p>
    <w:p w:rsidR="00FF6264" w:rsidRPr="00FF6264" w:rsidRDefault="00FF6264" w:rsidP="00B179C7">
      <w:pPr>
        <w:pStyle w:val="1"/>
        <w:spacing w:before="0" w:after="0"/>
        <w:rPr>
          <w:rFonts w:ascii="Times New Roman" w:hAnsi="Times New Roman"/>
          <w:color w:val="auto"/>
          <w:sz w:val="24"/>
          <w:szCs w:val="24"/>
        </w:rPr>
      </w:pPr>
      <w:bookmarkStart w:id="34" w:name="sub_10100"/>
      <w:r w:rsidRPr="00FF6264">
        <w:rPr>
          <w:rFonts w:ascii="Times New Roman" w:hAnsi="Times New Roman"/>
          <w:color w:val="auto"/>
          <w:sz w:val="24"/>
          <w:szCs w:val="24"/>
        </w:rPr>
        <w:t>I. Общие положения</w:t>
      </w:r>
      <w:bookmarkEnd w:id="34"/>
    </w:p>
    <w:p w:rsidR="00FF6264" w:rsidRPr="00FF6264" w:rsidRDefault="00FF6264" w:rsidP="00FF6264">
      <w:pPr>
        <w:jc w:val="both"/>
      </w:pPr>
      <w:r w:rsidRPr="00FF6264">
        <w:rPr>
          <w:rStyle w:val="af9"/>
        </w:rPr>
        <w:tab/>
        <w:t>1.</w:t>
      </w:r>
      <w:r w:rsidRPr="00FF6264">
        <w:t xml:space="preserve"> Совет депутатов  Инсарского  муниципального района Республики Мордовия (далее по тексту - Совет депутатов) является представительным органом  Инсарского  муниципального района Республики Мордовия, через который население  Инсарского  муниципального района Республики Мордовия  осуществляет местное самоуправление.</w:t>
      </w:r>
    </w:p>
    <w:p w:rsidR="00FF6264" w:rsidRPr="00FF6264" w:rsidRDefault="00FF6264" w:rsidP="00FF6264">
      <w:pPr>
        <w:jc w:val="both"/>
      </w:pPr>
      <w:r w:rsidRPr="00FF6264">
        <w:tab/>
        <w:t xml:space="preserve">Совет депутатов самостоятельно решает вопросы, относящиеся к его ведению, в соответствии с </w:t>
      </w:r>
      <w:hyperlink r:id="rId70" w:history="1">
        <w:r w:rsidRPr="00B179C7">
          <w:rPr>
            <w:rStyle w:val="a5"/>
            <w:color w:val="auto"/>
          </w:rPr>
          <w:t>Конституцией</w:t>
        </w:r>
      </w:hyperlink>
      <w:r w:rsidRPr="00FF6264">
        <w:t xml:space="preserve"> Российской Федерации и законами Российской Федерации, </w:t>
      </w:r>
      <w:hyperlink r:id="rId71" w:history="1">
        <w:r w:rsidRPr="00B179C7">
          <w:rPr>
            <w:rStyle w:val="a5"/>
            <w:color w:val="auto"/>
          </w:rPr>
          <w:t>Конституцией</w:t>
        </w:r>
      </w:hyperlink>
      <w:r w:rsidRPr="00FF6264">
        <w:t xml:space="preserve"> Республики Мордовия и законами Республики Мордовия, </w:t>
      </w:r>
      <w:hyperlink r:id="rId72" w:history="1">
        <w:r w:rsidRPr="00B179C7">
          <w:rPr>
            <w:rStyle w:val="a5"/>
            <w:color w:val="auto"/>
          </w:rPr>
          <w:t>Уставом</w:t>
        </w:r>
      </w:hyperlink>
      <w:r w:rsidRPr="00FF6264">
        <w:t xml:space="preserve">  Инсарского  муниципального района Республики Мордовия и настоящим Регламентом.</w:t>
      </w:r>
    </w:p>
    <w:p w:rsidR="00FF6264" w:rsidRPr="00FF6264" w:rsidRDefault="00FF6264" w:rsidP="00FF6264">
      <w:pPr>
        <w:jc w:val="both"/>
      </w:pPr>
      <w:r w:rsidRPr="00FF6264">
        <w:rPr>
          <w:rStyle w:val="af9"/>
        </w:rPr>
        <w:tab/>
        <w:t xml:space="preserve"> 2.</w:t>
      </w:r>
      <w:r w:rsidRPr="00FF6264">
        <w:t xml:space="preserve"> Совет депутатов состоит из 15 депутатов. </w:t>
      </w:r>
    </w:p>
    <w:p w:rsidR="00FF6264" w:rsidRPr="00FF6264" w:rsidRDefault="00FF6264" w:rsidP="00FF6264">
      <w:pPr>
        <w:jc w:val="both"/>
      </w:pPr>
      <w:r w:rsidRPr="00FF6264">
        <w:tab/>
        <w:t>Депутаты Совета депутатов осуществляют свои полномочия на непостоянной основе.</w:t>
      </w:r>
    </w:p>
    <w:p w:rsidR="00FF6264" w:rsidRPr="00FF6264" w:rsidRDefault="00FF6264" w:rsidP="00FF6264">
      <w:pPr>
        <w:jc w:val="both"/>
      </w:pPr>
      <w:r w:rsidRPr="00FF6264">
        <w:rPr>
          <w:rStyle w:val="af9"/>
        </w:rPr>
        <w:tab/>
        <w:t>3.</w:t>
      </w:r>
      <w:r w:rsidRPr="00FF6264">
        <w:t xml:space="preserve"> Порядок деятельности Совета депутатов определяется законодательством Российской Федерации и Республики Мордовия, Уставом  Инсарского  муниципального района Республики Мордовия и настоящим Регламентом.</w:t>
      </w:r>
    </w:p>
    <w:p w:rsidR="00FF6264" w:rsidRPr="00FF6264" w:rsidRDefault="00FF6264" w:rsidP="00FF6264">
      <w:pPr>
        <w:jc w:val="both"/>
      </w:pPr>
      <w:bookmarkStart w:id="35" w:name="sub_5"/>
      <w:r w:rsidRPr="00FF6264">
        <w:rPr>
          <w:rStyle w:val="af9"/>
        </w:rPr>
        <w:tab/>
        <w:t>4.</w:t>
      </w:r>
      <w:r w:rsidRPr="00FF6264">
        <w:t xml:space="preserve"> </w:t>
      </w:r>
      <w:bookmarkStart w:id="36" w:name="sub_6"/>
      <w:bookmarkEnd w:id="35"/>
      <w:r w:rsidRPr="00FF6264">
        <w:t xml:space="preserve"> В настоящем Регламенте под общим числом депутатов понимается число фактически избранных депутатов, за исключением тех депутатов, чьи полномочия на момент голосования прекращены в установленном законом порядке.</w:t>
      </w:r>
    </w:p>
    <w:bookmarkEnd w:id="36"/>
    <w:p w:rsidR="00FF6264" w:rsidRPr="00FF6264" w:rsidRDefault="00FF6264" w:rsidP="00FF6264">
      <w:pPr>
        <w:jc w:val="both"/>
      </w:pPr>
    </w:p>
    <w:p w:rsidR="00FF6264" w:rsidRPr="00B179C7" w:rsidRDefault="00FF6264" w:rsidP="00FF6264">
      <w:pPr>
        <w:pStyle w:val="1"/>
        <w:rPr>
          <w:rFonts w:ascii="Times New Roman" w:hAnsi="Times New Roman"/>
          <w:color w:val="auto"/>
          <w:sz w:val="24"/>
          <w:szCs w:val="24"/>
        </w:rPr>
      </w:pPr>
      <w:bookmarkStart w:id="37" w:name="sub_10300"/>
      <w:bookmarkStart w:id="38" w:name="sub_10200"/>
      <w:r w:rsidRPr="00FF6264">
        <w:rPr>
          <w:rFonts w:ascii="Times New Roman" w:hAnsi="Times New Roman"/>
          <w:color w:val="auto"/>
          <w:sz w:val="24"/>
          <w:szCs w:val="24"/>
        </w:rPr>
        <w:t xml:space="preserve">II. </w:t>
      </w:r>
      <w:r w:rsidRPr="00B179C7">
        <w:rPr>
          <w:rFonts w:ascii="Times New Roman" w:hAnsi="Times New Roman"/>
          <w:color w:val="auto"/>
          <w:sz w:val="24"/>
          <w:szCs w:val="24"/>
        </w:rPr>
        <w:t>Структура Совета депутатов</w:t>
      </w:r>
      <w:bookmarkEnd w:id="37"/>
    </w:p>
    <w:p w:rsidR="00FF6264" w:rsidRPr="00FF6264" w:rsidRDefault="00FF6264" w:rsidP="00FF6264">
      <w:pPr>
        <w:jc w:val="both"/>
      </w:pPr>
      <w:bookmarkStart w:id="39" w:name="sub_1004"/>
      <w:bookmarkStart w:id="40" w:name="sub_32"/>
      <w:r w:rsidRPr="00FF6264">
        <w:rPr>
          <w:rStyle w:val="af9"/>
        </w:rPr>
        <w:tab/>
        <w:t>5.</w:t>
      </w:r>
      <w:r w:rsidRPr="00FF6264">
        <w:t xml:space="preserve"> Организацию деятельности </w:t>
      </w:r>
      <w:hyperlink w:anchor="sub_10022" w:history="1">
        <w:r w:rsidRPr="00FF6264">
          <w:t>Совета депутатов</w:t>
        </w:r>
      </w:hyperlink>
      <w:r w:rsidRPr="00FF6264">
        <w:t xml:space="preserve"> осуществляет Председатель Совета депутатов, избираемый этим органом из своего состава.</w:t>
      </w:r>
    </w:p>
    <w:p w:rsidR="00FF6264" w:rsidRPr="00FF6264" w:rsidRDefault="00FF6264" w:rsidP="00FF6264">
      <w:pPr>
        <w:jc w:val="both"/>
      </w:pPr>
      <w:bookmarkStart w:id="41" w:name="sub_1005"/>
      <w:bookmarkEnd w:id="39"/>
      <w:r w:rsidRPr="00FF6264">
        <w:t xml:space="preserve"> </w:t>
      </w:r>
      <w:r w:rsidRPr="00FF6264">
        <w:tab/>
        <w:t>Совет депутатов из своего состава избирает заместителя Председателя Совета депутатов по работе в Совете (далее по тексту - заместитель Председателя Совета депутатов) по представлению Председателя Совета депутатов на срок полномочий Совета депутатов.</w:t>
      </w:r>
    </w:p>
    <w:bookmarkEnd w:id="41"/>
    <w:p w:rsidR="00FF6264" w:rsidRPr="00FF6264" w:rsidRDefault="00FF6264" w:rsidP="00FF6264">
      <w:pPr>
        <w:jc w:val="both"/>
      </w:pPr>
      <w:r w:rsidRPr="00FF6264">
        <w:tab/>
        <w:t>Заместитель Председателя Совета депутатов осуществляет свои полномочия на непостоянной основе.</w:t>
      </w:r>
    </w:p>
    <w:p w:rsidR="00FF6264" w:rsidRPr="00FF6264" w:rsidRDefault="00FF6264" w:rsidP="00FF6264">
      <w:pPr>
        <w:jc w:val="both"/>
      </w:pPr>
      <w:r w:rsidRPr="00FF6264">
        <w:t>Заместитель Председателя Совета депутатов осуществляет полномочия Председателя Совета депутатов в случаях невозможности их осуществления Председателем Совета депутатов по уважительным причинам (командировка, болезнь, отпуск и т.п.).</w:t>
      </w:r>
      <w:bookmarkStart w:id="42" w:name="sub_1011"/>
    </w:p>
    <w:p w:rsidR="00FF6264" w:rsidRPr="00FF6264" w:rsidRDefault="00FF6264" w:rsidP="00FF6264">
      <w:pPr>
        <w:jc w:val="both"/>
      </w:pPr>
      <w:bookmarkStart w:id="43" w:name="sub_33"/>
      <w:bookmarkEnd w:id="40"/>
      <w:bookmarkEnd w:id="42"/>
      <w:r w:rsidRPr="00FF6264">
        <w:rPr>
          <w:rStyle w:val="af9"/>
        </w:rPr>
        <w:tab/>
        <w:t>6.</w:t>
      </w:r>
      <w:r w:rsidRPr="00FF6264">
        <w:t xml:space="preserve"> Совет депутатов образует по отдельным направлениям своей деятельности постоянные комиссии (далее по тексту - комиссии), которые являются основными рабочими органами Совета депутатов и подотчетны ему. </w:t>
      </w:r>
    </w:p>
    <w:p w:rsidR="00FF6264" w:rsidRPr="00FF6264" w:rsidRDefault="00FF6264" w:rsidP="00FF6264">
      <w:pPr>
        <w:jc w:val="both"/>
      </w:pPr>
      <w:r w:rsidRPr="00FF6264">
        <w:tab/>
        <w:t>Комиссии Совета депутатов образуются на срок его полномочий. Совет депутатов образует следующие постоянные комиссии:</w:t>
      </w:r>
    </w:p>
    <w:bookmarkEnd w:id="43"/>
    <w:p w:rsidR="00FF6264" w:rsidRPr="00FF6264" w:rsidRDefault="00FF6264" w:rsidP="00FF6264">
      <w:pPr>
        <w:jc w:val="both"/>
      </w:pPr>
      <w:r w:rsidRPr="00FF6264">
        <w:tab/>
        <w:t>1) по бюджету и финансам</w:t>
      </w:r>
      <w:r w:rsidRPr="00FF6264">
        <w:rPr>
          <w:bCs/>
        </w:rPr>
        <w:t>, вопросам развития местного самоуправления,  законности и правопорядка;</w:t>
      </w:r>
    </w:p>
    <w:p w:rsidR="00FF6264" w:rsidRPr="00FF6264" w:rsidRDefault="00FF6264" w:rsidP="00FF6264">
      <w:pPr>
        <w:ind w:firstLine="708"/>
        <w:jc w:val="both"/>
      </w:pPr>
      <w:r w:rsidRPr="00FF6264">
        <w:t xml:space="preserve">2) по вопросам </w:t>
      </w:r>
      <w:r w:rsidRPr="00FF6264">
        <w:rPr>
          <w:shd w:val="clear" w:color="auto" w:fill="FFFFFF"/>
        </w:rPr>
        <w:t>экономической политики, муниципальной собственности</w:t>
      </w:r>
      <w:r w:rsidRPr="00FF6264">
        <w:t>, строительства и архитектуры.</w:t>
      </w:r>
    </w:p>
    <w:p w:rsidR="00FF6264" w:rsidRPr="00FF6264" w:rsidRDefault="00FF6264" w:rsidP="00FF6264">
      <w:pPr>
        <w:jc w:val="both"/>
      </w:pPr>
      <w:bookmarkStart w:id="44" w:name="sub_34"/>
      <w:r w:rsidRPr="00FF6264">
        <w:rPr>
          <w:rStyle w:val="af9"/>
        </w:rPr>
        <w:tab/>
        <w:t>7.</w:t>
      </w:r>
      <w:r w:rsidRPr="00FF6264">
        <w:t xml:space="preserve"> В случае необходимости Советом депутатов в установленном порядке могут быть образованы из числа депутатов иные комиссии по любому вопросу, входящему в компетенцию Совета депутатов, а также упразднены или реорганизованы ранее созданные либо внесены изменения в их состав.</w:t>
      </w:r>
    </w:p>
    <w:bookmarkEnd w:id="44"/>
    <w:p w:rsidR="00FF6264" w:rsidRPr="00FF6264" w:rsidRDefault="00FF6264" w:rsidP="00FF6264">
      <w:pPr>
        <w:jc w:val="both"/>
      </w:pPr>
      <w:r w:rsidRPr="00FF6264">
        <w:lastRenderedPageBreak/>
        <w:tab/>
        <w:t>Решение об образовании комиссии Совета депутатов оформляется решением Совета депутатов.</w:t>
      </w:r>
    </w:p>
    <w:p w:rsidR="00FF6264" w:rsidRPr="00FF6264" w:rsidRDefault="00FF6264" w:rsidP="00FF6264">
      <w:pPr>
        <w:jc w:val="both"/>
      </w:pPr>
      <w:bookmarkStart w:id="45" w:name="sub_35"/>
      <w:r w:rsidRPr="00FF6264">
        <w:rPr>
          <w:rStyle w:val="af9"/>
        </w:rPr>
        <w:tab/>
        <w:t>8.</w:t>
      </w:r>
      <w:r w:rsidRPr="00FF6264">
        <w:t xml:space="preserve"> Комиссии избираются Советом депутатов в составе председателя и членов большинством голосов от общего числа депутатов Совета депутатов открытым голосованием. Голосование может проводиться по списку кандидатур. </w:t>
      </w:r>
      <w:r w:rsidRPr="00FF6264">
        <w:tab/>
        <w:t>Избрание оформляется решением Совета депутатов.</w:t>
      </w:r>
    </w:p>
    <w:bookmarkEnd w:id="45"/>
    <w:p w:rsidR="00FF6264" w:rsidRPr="00FF6264" w:rsidRDefault="00FF6264" w:rsidP="00FF6264">
      <w:pPr>
        <w:jc w:val="both"/>
      </w:pPr>
      <w:r w:rsidRPr="00FF6264">
        <w:tab/>
        <w:t>Правом выдвижения кандидатуры на должность председателя комиссии обладают депутаты.</w:t>
      </w:r>
    </w:p>
    <w:p w:rsidR="00FF6264" w:rsidRPr="00FF6264" w:rsidRDefault="00FF6264" w:rsidP="00FF6264">
      <w:pPr>
        <w:jc w:val="both"/>
      </w:pPr>
      <w:r w:rsidRPr="00FF6264">
        <w:tab/>
        <w:t xml:space="preserve">Численный состав комиссий определяется Советом депутатов. </w:t>
      </w:r>
    </w:p>
    <w:p w:rsidR="00FF6264" w:rsidRPr="00FF6264" w:rsidRDefault="00FF6264" w:rsidP="00FF6264">
      <w:pPr>
        <w:jc w:val="both"/>
      </w:pPr>
      <w:r w:rsidRPr="00FF6264">
        <w:tab/>
        <w:t>Все члены комиссии пользуются равными правами.</w:t>
      </w:r>
    </w:p>
    <w:p w:rsidR="00FF6264" w:rsidRPr="00FF6264" w:rsidRDefault="00FF6264" w:rsidP="00FF6264">
      <w:pPr>
        <w:jc w:val="both"/>
      </w:pPr>
      <w:r w:rsidRPr="00FF6264">
        <w:tab/>
        <w:t>Депутат Совета депутатов может быть членом только одной комиссии.</w:t>
      </w:r>
    </w:p>
    <w:p w:rsidR="00FF6264" w:rsidRPr="00FF6264" w:rsidRDefault="00FF6264" w:rsidP="00FF6264">
      <w:pPr>
        <w:jc w:val="both"/>
      </w:pPr>
      <w:r w:rsidRPr="00FF6264">
        <w:tab/>
        <w:t>Депутат может быть освобожден от должности председателя или члена комиссии до прекращения полномочий Совета депутатов, в случаях упразднения либо реорганизации комиссии, а также в случае систематического неучастия депутата в работе комиссии. Решение Совета депутатов принимается большинством голосов от общего числа депутатов Совета депутатов.</w:t>
      </w:r>
    </w:p>
    <w:p w:rsidR="00FF6264" w:rsidRPr="00FF6264" w:rsidRDefault="00FF6264" w:rsidP="00FF6264">
      <w:pPr>
        <w:jc w:val="both"/>
      </w:pPr>
      <w:r w:rsidRPr="00FF6264">
        <w:tab/>
      </w:r>
    </w:p>
    <w:p w:rsidR="00FF6264" w:rsidRPr="00FF6264" w:rsidRDefault="00FF6264" w:rsidP="00B179C7">
      <w:pPr>
        <w:pStyle w:val="1"/>
        <w:rPr>
          <w:rFonts w:ascii="Times New Roman" w:hAnsi="Times New Roman"/>
          <w:color w:val="auto"/>
          <w:sz w:val="24"/>
          <w:szCs w:val="24"/>
        </w:rPr>
      </w:pPr>
      <w:r w:rsidRPr="00FF6264">
        <w:rPr>
          <w:rFonts w:ascii="Times New Roman" w:hAnsi="Times New Roman"/>
          <w:color w:val="auto"/>
          <w:sz w:val="24"/>
          <w:szCs w:val="24"/>
        </w:rPr>
        <w:t>II</w:t>
      </w:r>
      <w:r w:rsidRPr="00FF6264">
        <w:rPr>
          <w:rFonts w:ascii="Times New Roman" w:hAnsi="Times New Roman"/>
          <w:color w:val="auto"/>
          <w:sz w:val="24"/>
          <w:szCs w:val="24"/>
          <w:lang w:val="en-US"/>
        </w:rPr>
        <w:t>I</w:t>
      </w:r>
      <w:r w:rsidRPr="00FF6264">
        <w:rPr>
          <w:rFonts w:ascii="Times New Roman" w:hAnsi="Times New Roman"/>
          <w:color w:val="auto"/>
          <w:sz w:val="24"/>
          <w:szCs w:val="24"/>
        </w:rPr>
        <w:t>. Порядок работы Совета депутатов</w:t>
      </w:r>
      <w:bookmarkEnd w:id="38"/>
    </w:p>
    <w:p w:rsidR="00FF6264" w:rsidRPr="00FF6264" w:rsidRDefault="00FF6264" w:rsidP="00FF6264">
      <w:pPr>
        <w:jc w:val="both"/>
      </w:pPr>
      <w:bookmarkStart w:id="46" w:name="sub_7"/>
      <w:r w:rsidRPr="00FF6264">
        <w:rPr>
          <w:rStyle w:val="af9"/>
        </w:rPr>
        <w:tab/>
        <w:t>9.</w:t>
      </w:r>
      <w:r w:rsidRPr="00FF6264">
        <w:t xml:space="preserve"> Основной формой работы Совета депутатов является сессия (заседание). </w:t>
      </w:r>
    </w:p>
    <w:bookmarkEnd w:id="46"/>
    <w:p w:rsidR="00FF6264" w:rsidRPr="00FF6264" w:rsidRDefault="00FF6264" w:rsidP="00FF6264">
      <w:pPr>
        <w:jc w:val="both"/>
      </w:pPr>
      <w:r w:rsidRPr="00FF6264">
        <w:tab/>
        <w:t>Сессия открывается и закрывается председательствующим на заседаниях Совета депутатов.</w:t>
      </w:r>
    </w:p>
    <w:p w:rsidR="00FF6264" w:rsidRPr="00FF6264" w:rsidRDefault="00FF6264" w:rsidP="00FF6264">
      <w:pPr>
        <w:jc w:val="both"/>
      </w:pPr>
      <w:r w:rsidRPr="00FF6264">
        <w:tab/>
        <w:t xml:space="preserve">Решение о созыве сессии Совета депутатов, а также о времени и месте проведения сессии принимается Председателем Совета депутатов, путем издания постановления.  О созыве Совета депутатов депутаты извещаются администрацией  Инсарского  муниципального района Республики Мордовия с указанием места и времени проведения сессии, а также вопросов, вносимых на обсуждение. </w:t>
      </w:r>
    </w:p>
    <w:p w:rsidR="00FF6264" w:rsidRPr="00FF6264" w:rsidRDefault="00FF6264" w:rsidP="00FF6264">
      <w:pPr>
        <w:jc w:val="both"/>
      </w:pPr>
      <w:r w:rsidRPr="00FF6264">
        <w:tab/>
        <w:t>Проекты правовых актов высылаются депутатам Совета депутатов на электронный адрес. Кроме того,  с необходимым пакетом документов (проектами правовых актов, писем и т.п.) депутаты могут ознакомиться в организационном отделе организационно-правового  управления администрации  Инсарского  муниципального района Республики Мордовия за 2 дня до дня проведения очередной сессии.</w:t>
      </w:r>
    </w:p>
    <w:p w:rsidR="00FF6264" w:rsidRPr="00FF6264" w:rsidRDefault="00FF6264" w:rsidP="00FF6264">
      <w:pPr>
        <w:jc w:val="both"/>
      </w:pPr>
      <w:r w:rsidRPr="00FF6264">
        <w:tab/>
        <w:t>Депутат обязан присутствовать на сессии Совета депутатов. В случае невозможности прибыть на сессию или участвовать в ее работе депутат информирует об этом Председателя Совета депутатов.</w:t>
      </w:r>
    </w:p>
    <w:p w:rsidR="00FF6264" w:rsidRPr="00FF6264" w:rsidRDefault="00FF6264" w:rsidP="00FF6264">
      <w:pPr>
        <w:jc w:val="both"/>
      </w:pPr>
      <w:r w:rsidRPr="00FF6264">
        <w:tab/>
        <w:t>Уважительными причинами отсутствия депутата на сессии Совета депутатов являются болезнь, командировка или отпуск. Совет депутатов вправе признать уважительными иные причины отсутствия депутата на сессии Совета депутатов. Список депутатов, пропустивших без уважительной причины более трети заседаний в течение одного года, может быть передан решением Совета депутатов для опубликования в средствах массовой информации.</w:t>
      </w:r>
    </w:p>
    <w:p w:rsidR="00FF6264" w:rsidRPr="00FF6264" w:rsidRDefault="00FF6264" w:rsidP="00FF6264">
      <w:pPr>
        <w:jc w:val="both"/>
      </w:pPr>
      <w:bookmarkStart w:id="47" w:name="sub_8"/>
      <w:r w:rsidRPr="00FF6264">
        <w:rPr>
          <w:rStyle w:val="af9"/>
        </w:rPr>
        <w:tab/>
        <w:t>10.</w:t>
      </w:r>
      <w:r w:rsidRPr="00FF6264">
        <w:t xml:space="preserve"> Сессии Совета депутатов могут быть очередными и внеочередными. </w:t>
      </w:r>
    </w:p>
    <w:p w:rsidR="00FF6264" w:rsidRPr="00FF6264" w:rsidRDefault="00FF6264" w:rsidP="00FF6264">
      <w:pPr>
        <w:jc w:val="both"/>
      </w:pPr>
      <w:r w:rsidRPr="00FF6264">
        <w:tab/>
        <w:t>Очередные сессии Совета депутатов созываются не реже одного раза в три месяца. Постановление о созыве очередной сессии должно быть опубликовано не позднее, чем за три дня до дня проведения сессии Совета депутатов.</w:t>
      </w:r>
    </w:p>
    <w:bookmarkEnd w:id="47"/>
    <w:p w:rsidR="00FF6264" w:rsidRPr="00FF6264" w:rsidRDefault="00FF6264" w:rsidP="00FF6264">
      <w:pPr>
        <w:jc w:val="both"/>
      </w:pPr>
      <w:r w:rsidRPr="00FF6264">
        <w:tab/>
        <w:t xml:space="preserve">Внеочередные сессии Совета депутатов созываются Председателем Совета депутатов по собственной инициативе, инициативе Главы  Инсарского  муниципального района Республики Мордовия либо по инициативе не менее одной трети от установленной численности депутатов Совета депутатов. </w:t>
      </w:r>
    </w:p>
    <w:p w:rsidR="00FF6264" w:rsidRPr="00FF6264" w:rsidRDefault="00FF6264" w:rsidP="00FF6264">
      <w:pPr>
        <w:ind w:firstLine="709"/>
        <w:jc w:val="both"/>
      </w:pPr>
      <w:r w:rsidRPr="00FF6264">
        <w:t xml:space="preserve"> В случае крайней необходимости, обусловленной обстоятельствами, требующими немедленного разрешения Советом депутатов по входящим в его компетенцию вопросам, внеочередное заседание созывается в течение одних суток.  Депутаты извещаются о времени и месте проведения внеочередной сессии Совета депутатов, а также о вопросах, вносимых на их обсуждение.</w:t>
      </w:r>
    </w:p>
    <w:p w:rsidR="00FF6264" w:rsidRPr="00FF6264" w:rsidRDefault="00FF6264" w:rsidP="00FF6264">
      <w:pPr>
        <w:jc w:val="both"/>
      </w:pPr>
      <w:bookmarkStart w:id="48" w:name="sub_9"/>
      <w:r w:rsidRPr="00FF6264">
        <w:rPr>
          <w:rStyle w:val="af9"/>
        </w:rPr>
        <w:lastRenderedPageBreak/>
        <w:tab/>
        <w:t>11.</w:t>
      </w:r>
      <w:r w:rsidRPr="00FF6264">
        <w:t xml:space="preserve"> Сессия Совета депутатов правомочна, если в ее работе принимают участие не менее пятидесяти процентов от числа избранных депутатов Совета депутатов, если иное не предусмотрено настоящим Регламентом.</w:t>
      </w:r>
    </w:p>
    <w:bookmarkEnd w:id="48"/>
    <w:p w:rsidR="00FF6264" w:rsidRPr="00FF6264" w:rsidRDefault="00FF6264" w:rsidP="00FF6264">
      <w:pPr>
        <w:jc w:val="both"/>
      </w:pPr>
      <w:r w:rsidRPr="00FF6264">
        <w:tab/>
        <w:t>Президиум сессии образуется в составе Председателя Совета депутатов, главы  Инсарского  муниципального района Республики Мордовия, иных приглашённых лиц.</w:t>
      </w:r>
    </w:p>
    <w:p w:rsidR="00FF6264" w:rsidRPr="00FF6264" w:rsidRDefault="00FF6264" w:rsidP="00FF6264">
      <w:pPr>
        <w:jc w:val="both"/>
      </w:pPr>
      <w:bookmarkStart w:id="49" w:name="sub_10"/>
      <w:r w:rsidRPr="00FF6264">
        <w:rPr>
          <w:rStyle w:val="af9"/>
        </w:rPr>
        <w:tab/>
        <w:t>12.</w:t>
      </w:r>
      <w:r w:rsidRPr="00FF6264">
        <w:t xml:space="preserve"> Первая сессия Совета депутатов нового состава проводится не позднее 20 дней со дня избрания не менее 2/3 депутатов от установленного числа депутатов.</w:t>
      </w:r>
    </w:p>
    <w:bookmarkEnd w:id="49"/>
    <w:p w:rsidR="00FF6264" w:rsidRPr="00FF6264" w:rsidRDefault="00FF6264" w:rsidP="00FF6264">
      <w:pPr>
        <w:jc w:val="both"/>
      </w:pPr>
      <w:r w:rsidRPr="00FF6264">
        <w:tab/>
        <w:t>Первую (организационную) сессию Совета депутатов открывает старейший по возрасту депутат  Совета депутатов. Для подготовки и созыва первой сессии Совета депутатов из числа вновь избранных депутатов формируется организационный комитет, в состав которого включается каждый третий депутат по алфавитному списку вновь избранных депутатов Совета депутатов.</w:t>
      </w:r>
    </w:p>
    <w:p w:rsidR="00FF6264" w:rsidRPr="00FF6264" w:rsidRDefault="00FF6264" w:rsidP="00FF6264">
      <w:pPr>
        <w:jc w:val="both"/>
      </w:pPr>
      <w:bookmarkStart w:id="50" w:name="sub_11"/>
      <w:r w:rsidRPr="00FF6264">
        <w:rPr>
          <w:rStyle w:val="af9"/>
        </w:rPr>
        <w:tab/>
        <w:t>13.</w:t>
      </w:r>
      <w:r w:rsidRPr="00FF6264">
        <w:t xml:space="preserve"> Сессии Совета депутатов созываются в здании администрации  Инсарского  муниципального района Республики Мордовия.</w:t>
      </w:r>
    </w:p>
    <w:bookmarkEnd w:id="50"/>
    <w:p w:rsidR="00FF6264" w:rsidRPr="00FF6264" w:rsidRDefault="00FF6264" w:rsidP="00FF6264">
      <w:pPr>
        <w:jc w:val="both"/>
      </w:pPr>
      <w:r w:rsidRPr="00FF6264">
        <w:tab/>
        <w:t>Перед каждым заседанием проводится регистрация депутатов Совета, депутатов прибывших на сессию.</w:t>
      </w:r>
    </w:p>
    <w:p w:rsidR="00FF6264" w:rsidRPr="00FF6264" w:rsidRDefault="00FF6264" w:rsidP="00FF6264">
      <w:pPr>
        <w:jc w:val="both"/>
      </w:pPr>
      <w:r w:rsidRPr="00FF6264">
        <w:tab/>
        <w:t>На заседаниях Совета депутатов могут присутствовать приглашенные лица, а также представители средств массовой информации, прошедшие в установленном порядке аккредитацию.</w:t>
      </w:r>
    </w:p>
    <w:p w:rsidR="00FF6264" w:rsidRPr="00FF6264" w:rsidRDefault="00FF6264" w:rsidP="00FF6264">
      <w:pPr>
        <w:jc w:val="both"/>
      </w:pPr>
      <w:r w:rsidRPr="00FF6264">
        <w:tab/>
      </w:r>
      <w:bookmarkStart w:id="51" w:name="sub_223"/>
      <w:r w:rsidRPr="00FF6264">
        <w:t>В обязательном порядке на сессию Совета депутатов приглашаются глава  Инсарского  муниципального района Республики Мордовия, его заместители, руководители структурных подразделений администрации  Инсарского  муниципального района Республики Мордовия, прокурор.</w:t>
      </w:r>
    </w:p>
    <w:p w:rsidR="00FF6264" w:rsidRPr="00FF6264" w:rsidRDefault="00FF6264" w:rsidP="00FF6264">
      <w:pPr>
        <w:jc w:val="both"/>
      </w:pPr>
      <w:bookmarkStart w:id="52" w:name="sub_1026"/>
      <w:bookmarkEnd w:id="51"/>
      <w:r w:rsidRPr="00FF6264">
        <w:tab/>
      </w:r>
      <w:hyperlink w:anchor="sub_10024" w:history="1">
        <w:r w:rsidRPr="00FF6264">
          <w:t>Председатель Совета</w:t>
        </w:r>
      </w:hyperlink>
      <w:r w:rsidRPr="00FF6264">
        <w:t xml:space="preserve"> депутатов открывает и ведет заседание, а также выполняет на нем функции Председательствующего.</w:t>
      </w:r>
    </w:p>
    <w:p w:rsidR="00FF6264" w:rsidRPr="00FF6264" w:rsidRDefault="00FF6264" w:rsidP="00FF6264">
      <w:pPr>
        <w:jc w:val="both"/>
      </w:pPr>
      <w:bookmarkStart w:id="53" w:name="sub_1027"/>
      <w:bookmarkEnd w:id="52"/>
      <w:r w:rsidRPr="00FF6264">
        <w:tab/>
        <w:t>Председательствующий сообщает о количестве присутствующих и отсутствующих депутатов.</w:t>
      </w:r>
    </w:p>
    <w:bookmarkEnd w:id="53"/>
    <w:p w:rsidR="00FF6264" w:rsidRPr="00FF6264" w:rsidRDefault="00FF6264" w:rsidP="00FF6264">
      <w:pPr>
        <w:jc w:val="both"/>
      </w:pPr>
      <w:r w:rsidRPr="00FF6264">
        <w:tab/>
        <w:t>Одновременно сообщает о приглашенных лицах, для которых в зале заседания определены специальные места. Приглашенные не имеют права вмешиваться в работу Совета депутатов, обязаны соблюдать установленный порядок, воздерживаться от проявления одобрения или неодобрения, и подчиняться распоряжениям Председательствующего. В случае грубого нарушения порядка, приглашенное лицо может быть предупреждено, а при повторном нарушении - удалено из зала заседания Совета депутатов по распоряжению Председательствующего.</w:t>
      </w:r>
    </w:p>
    <w:p w:rsidR="00FF6264" w:rsidRPr="00FF6264" w:rsidRDefault="00FF6264" w:rsidP="00FF6264">
      <w:pPr>
        <w:jc w:val="both"/>
      </w:pPr>
      <w:r w:rsidRPr="00FF6264">
        <w:tab/>
        <w:t>Слово для выступления или справки присутствующим на сессии предоставляется Председательствующим в порядке, предусмотренном настоящим Регламентом.</w:t>
      </w:r>
    </w:p>
    <w:p w:rsidR="00FF6264" w:rsidRPr="00FF6264" w:rsidRDefault="00FF6264" w:rsidP="00FF6264">
      <w:pPr>
        <w:pStyle w:val="s1"/>
        <w:shd w:val="clear" w:color="auto" w:fill="FFFFFF"/>
        <w:spacing w:before="0" w:beforeAutospacing="0" w:after="0" w:afterAutospacing="0"/>
        <w:ind w:firstLine="720"/>
        <w:jc w:val="both"/>
      </w:pPr>
      <w:r w:rsidRPr="00FF6264">
        <w:rPr>
          <w:rStyle w:val="af9"/>
        </w:rPr>
        <w:t>14.</w:t>
      </w:r>
      <w:r w:rsidRPr="00FF6264">
        <w:t xml:space="preserve"> Созванная сессия Совета депутатов может быть перенесена на другое время и (или) дату в следующих случаях:</w:t>
      </w:r>
    </w:p>
    <w:p w:rsidR="00FF6264" w:rsidRPr="00FF6264" w:rsidRDefault="00FF6264" w:rsidP="00FF6264">
      <w:pPr>
        <w:pStyle w:val="s1"/>
        <w:shd w:val="clear" w:color="auto" w:fill="FFFFFF"/>
        <w:spacing w:before="0" w:beforeAutospacing="0" w:after="0" w:afterAutospacing="0"/>
        <w:ind w:firstLine="567"/>
        <w:jc w:val="both"/>
      </w:pPr>
      <w:r w:rsidRPr="00FF6264">
        <w:t>1) если на заседании Совета депутатов присутствует меньше депутатов, чем это установлено пунктом 11 настоящего Регламента;</w:t>
      </w:r>
    </w:p>
    <w:p w:rsidR="00FF6264" w:rsidRPr="00FF6264" w:rsidRDefault="00FF6264" w:rsidP="00FF6264">
      <w:pPr>
        <w:pStyle w:val="s1"/>
        <w:shd w:val="clear" w:color="auto" w:fill="FFFFFF"/>
        <w:spacing w:before="0" w:beforeAutospacing="0" w:after="0" w:afterAutospacing="0"/>
        <w:ind w:firstLine="567"/>
        <w:jc w:val="both"/>
      </w:pPr>
      <w:r w:rsidRPr="00FF6264">
        <w:t>2) если в Совет депутатов поступило мотивированное предложение главы  Инсарского  муниципального района Республики Мордовия о переносе даты и (или) времени проведения заседания Совета депутатов.</w:t>
      </w:r>
    </w:p>
    <w:p w:rsidR="00FF6264" w:rsidRPr="00FF6264" w:rsidRDefault="00FF6264" w:rsidP="00FF6264">
      <w:pPr>
        <w:pStyle w:val="s1"/>
        <w:shd w:val="clear" w:color="auto" w:fill="FFFFFF"/>
        <w:spacing w:before="0" w:beforeAutospacing="0" w:after="0" w:afterAutospacing="0"/>
        <w:ind w:firstLine="567"/>
        <w:jc w:val="both"/>
      </w:pPr>
      <w:r w:rsidRPr="00FF6264">
        <w:t>Решение о переносе времени и (или) даты проведения сессии Совета депутатов принимается Председателем Совета депутатов.</w:t>
      </w:r>
    </w:p>
    <w:p w:rsidR="00FF6264" w:rsidRPr="00FF6264" w:rsidRDefault="00FF6264" w:rsidP="00FF6264">
      <w:pPr>
        <w:jc w:val="both"/>
        <w:rPr>
          <w:shd w:val="clear" w:color="auto" w:fill="FFFFFF"/>
        </w:rPr>
      </w:pPr>
      <w:bookmarkStart w:id="54" w:name="sub_12"/>
      <w:r w:rsidRPr="00FF6264">
        <w:rPr>
          <w:rStyle w:val="af9"/>
        </w:rPr>
        <w:tab/>
        <w:t>15.</w:t>
      </w:r>
      <w:r w:rsidRPr="00FF6264">
        <w:t xml:space="preserve"> </w:t>
      </w:r>
      <w:bookmarkEnd w:id="54"/>
      <w:r w:rsidRPr="00FF6264">
        <w:rPr>
          <w:shd w:val="clear" w:color="auto" w:fill="FFFFFF"/>
        </w:rPr>
        <w:t>Повестка дня, порядок работы утверждаются депутатами открытым голосованием большинством голосов по представлению Председательствующего. Состав счетной комиссии (в количестве 3-х членов), секретариат (в количестве 2-х членов)  утверждаются на весь период созыва Совета депутатов. Изменения составов счетной комиссии и секретариата могут быть осуществлены по представлению Председательствующего либо 1/3 от числа избранных депутатов.</w:t>
      </w:r>
    </w:p>
    <w:p w:rsidR="00FF6264" w:rsidRPr="00FF6264" w:rsidRDefault="00FF6264" w:rsidP="00FF6264">
      <w:pPr>
        <w:jc w:val="both"/>
      </w:pPr>
      <w:bookmarkStart w:id="55" w:name="sub_1029"/>
      <w:r w:rsidRPr="00FF6264">
        <w:rPr>
          <w:rStyle w:val="af9"/>
        </w:rPr>
        <w:tab/>
        <w:t xml:space="preserve">16. </w:t>
      </w:r>
      <w:r w:rsidRPr="00FF6264">
        <w:t>Рассмотрение вопроса на заседании Совета депутатов осуществляется в следующей последовательности:</w:t>
      </w:r>
    </w:p>
    <w:bookmarkEnd w:id="55"/>
    <w:p w:rsidR="00FF6264" w:rsidRPr="00FF6264" w:rsidRDefault="00FF6264" w:rsidP="00FF6264">
      <w:pPr>
        <w:jc w:val="both"/>
      </w:pPr>
      <w:r w:rsidRPr="00FF6264">
        <w:tab/>
        <w:t>доклад по рассматриваемому вопросу;</w:t>
      </w:r>
    </w:p>
    <w:p w:rsidR="00FF6264" w:rsidRPr="00FF6264" w:rsidRDefault="00FF6264" w:rsidP="00FF6264">
      <w:pPr>
        <w:jc w:val="both"/>
      </w:pPr>
      <w:r w:rsidRPr="00FF6264">
        <w:tab/>
        <w:t>вопросы к докладчику;</w:t>
      </w:r>
    </w:p>
    <w:p w:rsidR="00FF6264" w:rsidRPr="00FF6264" w:rsidRDefault="00FF6264" w:rsidP="00FF6264">
      <w:pPr>
        <w:jc w:val="both"/>
      </w:pPr>
      <w:r w:rsidRPr="00FF6264">
        <w:lastRenderedPageBreak/>
        <w:tab/>
        <w:t>содоклад по рассматриваемому вопросу;</w:t>
      </w:r>
    </w:p>
    <w:p w:rsidR="00FF6264" w:rsidRPr="00FF6264" w:rsidRDefault="00FF6264" w:rsidP="00FF6264">
      <w:pPr>
        <w:jc w:val="both"/>
      </w:pPr>
      <w:r w:rsidRPr="00FF6264">
        <w:tab/>
        <w:t>вопросы к содокладчику;</w:t>
      </w:r>
    </w:p>
    <w:p w:rsidR="00FF6264" w:rsidRPr="00FF6264" w:rsidRDefault="00FF6264" w:rsidP="00FF6264">
      <w:pPr>
        <w:jc w:val="both"/>
      </w:pPr>
      <w:r w:rsidRPr="00FF6264">
        <w:tab/>
        <w:t>обсуждение рассматриваемого вопроса;</w:t>
      </w:r>
    </w:p>
    <w:p w:rsidR="00FF6264" w:rsidRPr="00FF6264" w:rsidRDefault="00FF6264" w:rsidP="00FF6264">
      <w:pPr>
        <w:jc w:val="both"/>
      </w:pPr>
      <w:r w:rsidRPr="00FF6264">
        <w:tab/>
        <w:t>заключительное слово докладчика и содокладчика;</w:t>
      </w:r>
    </w:p>
    <w:p w:rsidR="00FF6264" w:rsidRPr="00FF6264" w:rsidRDefault="00FF6264" w:rsidP="00FF6264">
      <w:pPr>
        <w:jc w:val="both"/>
      </w:pPr>
      <w:r w:rsidRPr="00FF6264">
        <w:tab/>
        <w:t>голосование по обсуждаемому вопросу.</w:t>
      </w:r>
    </w:p>
    <w:p w:rsidR="00FF6264" w:rsidRPr="00FF6264" w:rsidRDefault="00FF6264" w:rsidP="00FF6264">
      <w:pPr>
        <w:jc w:val="both"/>
      </w:pPr>
      <w:r w:rsidRPr="00FF6264">
        <w:tab/>
        <w:t>Председательствующий на заседании Совета депутатов предоставляет слово для выступления в порядке очередности. Никто не вправе выступать на заседании Совета депутатов без разрешения Председательствующего.</w:t>
      </w:r>
    </w:p>
    <w:p w:rsidR="00FF6264" w:rsidRPr="00FF6264" w:rsidRDefault="00FF6264" w:rsidP="00FF6264">
      <w:pPr>
        <w:jc w:val="both"/>
      </w:pPr>
      <w:bookmarkStart w:id="56" w:name="sub_15"/>
      <w:r w:rsidRPr="00FF6264">
        <w:rPr>
          <w:rStyle w:val="af9"/>
        </w:rPr>
        <w:tab/>
        <w:t>17.</w:t>
      </w:r>
      <w:r w:rsidRPr="00FF6264">
        <w:t xml:space="preserve"> По решению Совета депутатов может быть проведено закрытое заседание. Решение о проведении закрытого заседания принимается одной третью голосов от числа присутствующих депутатов Совета депутатов.</w:t>
      </w:r>
    </w:p>
    <w:bookmarkEnd w:id="56"/>
    <w:p w:rsidR="00FF6264" w:rsidRPr="00FF6264" w:rsidRDefault="00FF6264" w:rsidP="00FF6264">
      <w:pPr>
        <w:jc w:val="both"/>
      </w:pPr>
      <w:r w:rsidRPr="00FF6264">
        <w:tab/>
        <w:t>Сведения о содержании закрытых заседаний не подлежат разглашению и могут быть использованы депутатами только для их деятельности в Совете депутатов. Председатель районного суда, прокурор, депутаты Государственного Собрания Республики Мордовия, Федерального Собрания Российской Федерации вправе присутствовать на любых, в т. ч. и закрытых заседаниях.</w:t>
      </w:r>
    </w:p>
    <w:p w:rsidR="00FF6264" w:rsidRPr="00FF6264" w:rsidRDefault="00FF6264" w:rsidP="00FF6264">
      <w:pPr>
        <w:jc w:val="both"/>
      </w:pPr>
      <w:r w:rsidRPr="00FF6264">
        <w:tab/>
        <w:t>Другие лица могут присутствовать на закрытом заседании Совета депутатов только по специальному приглашению за подписью Председателя Совета депутатов.</w:t>
      </w:r>
    </w:p>
    <w:p w:rsidR="00FF6264" w:rsidRPr="00FF6264" w:rsidRDefault="00FF6264" w:rsidP="00FF6264">
      <w:pPr>
        <w:jc w:val="both"/>
      </w:pPr>
      <w:bookmarkStart w:id="57" w:name="sub_17"/>
      <w:r w:rsidRPr="00FF6264">
        <w:rPr>
          <w:rStyle w:val="af9"/>
        </w:rPr>
        <w:tab/>
        <w:t>18.</w:t>
      </w:r>
      <w:r w:rsidRPr="00FF6264">
        <w:t xml:space="preserve"> </w:t>
      </w:r>
      <w:proofErr w:type="gramStart"/>
      <w:r w:rsidRPr="00FF6264">
        <w:t>Время для докладов и содокладов на заседании предоставляется не более 20 и 10 минут соответственно; выступающим в обсуждениях - до 5 минут; для выступающих в пунктах повестки дня «разное» - до 3 минут; для выступающих по кандидатурам, порядку ведения, мотивам голосования, для заявления сообщений, аргументации по поправкам - до 3 минут.</w:t>
      </w:r>
      <w:proofErr w:type="gramEnd"/>
      <w:r w:rsidRPr="00FF6264">
        <w:t xml:space="preserve"> Время для ответов на вопросы устанавливается Председательствующим.</w:t>
      </w:r>
    </w:p>
    <w:p w:rsidR="00FF6264" w:rsidRPr="00FF6264" w:rsidRDefault="00FF6264" w:rsidP="00FF6264">
      <w:pPr>
        <w:jc w:val="both"/>
      </w:pPr>
      <w:r w:rsidRPr="00FF6264">
        <w:tab/>
        <w:t>По истечении установленного времени Председательствующий предупреждает об этом выступающего, а затем вправе прервать его выступление.</w:t>
      </w:r>
    </w:p>
    <w:bookmarkEnd w:id="57"/>
    <w:p w:rsidR="00FF6264" w:rsidRPr="00FF6264" w:rsidRDefault="00FF6264" w:rsidP="00FF6264">
      <w:pPr>
        <w:jc w:val="both"/>
      </w:pPr>
      <w:r w:rsidRPr="00FF6264">
        <w:tab/>
        <w:t>С согласия большинства присутствующих на заседании депутатов Председательствующий может установить общую продолжительность обсуждения вопроса, время, отводимое на вопросы и ответы, продлить время выступления.</w:t>
      </w:r>
    </w:p>
    <w:p w:rsidR="00FF6264" w:rsidRPr="00FF6264" w:rsidRDefault="00FF6264" w:rsidP="00FF6264">
      <w:pPr>
        <w:jc w:val="both"/>
      </w:pPr>
      <w:r w:rsidRPr="00FF6264">
        <w:tab/>
        <w:t xml:space="preserve">Просьбы о предоставлении слова для выступления по рассматриваемому Советом депутатов вопросу подаются </w:t>
      </w:r>
      <w:hyperlink w:anchor="sub_10023" w:history="1">
        <w:r w:rsidRPr="00FF6264">
          <w:t>депутатами</w:t>
        </w:r>
      </w:hyperlink>
      <w:r w:rsidRPr="00FF6264">
        <w:t xml:space="preserve"> письменно или поднятием карточек для голосования, а приглашенными лицами - поднятием руки.</w:t>
      </w:r>
    </w:p>
    <w:p w:rsidR="00FF6264" w:rsidRPr="00FF6264" w:rsidRDefault="00FF6264" w:rsidP="00B179C7">
      <w:pPr>
        <w:ind w:firstLine="708"/>
        <w:jc w:val="both"/>
      </w:pPr>
      <w:r w:rsidRPr="00FF6264">
        <w:t>Председатель Совета депутатов, Глава  Инсарского  муниципального района Республики Мордовия, заместитель Председателя Совета депутатов, председатель постоянной комиссии Совета депутатов, в ведении которой находится обсуждаемый вопрос, имеют право взять слово для выступления в любое время.</w:t>
      </w:r>
    </w:p>
    <w:p w:rsidR="00FF6264" w:rsidRPr="00FF6264" w:rsidRDefault="00FF6264" w:rsidP="00B179C7">
      <w:pPr>
        <w:ind w:firstLine="708"/>
        <w:jc w:val="both"/>
      </w:pPr>
      <w:r w:rsidRPr="00FF6264">
        <w:t>В конце сессий отводится до 20 минут для выступления депутатов с краткими до 2-х минут заявлениями или сообщениями. Прения по ним не открываются.</w:t>
      </w:r>
    </w:p>
    <w:p w:rsidR="00FF6264" w:rsidRPr="00FF6264" w:rsidRDefault="00FF6264" w:rsidP="00FF6264">
      <w:pPr>
        <w:jc w:val="both"/>
      </w:pPr>
      <w:r w:rsidRPr="00FF6264">
        <w:tab/>
        <w:t>Председательствующий имеет право объявлять перерыв через каждые полтора часа работы сессии, но не более чем на пятнадцать минут. В некоторых случаях (напр., при проведении процедуры тайного голосования) в заседании Совета депутатов может быть объявлен перерыв до 30 минут.</w:t>
      </w:r>
    </w:p>
    <w:p w:rsidR="00FF6264" w:rsidRPr="00FF6264" w:rsidRDefault="00FF6264" w:rsidP="00FF6264">
      <w:pPr>
        <w:jc w:val="both"/>
      </w:pPr>
      <w:bookmarkStart w:id="58" w:name="sub_20"/>
      <w:r w:rsidRPr="00FF6264">
        <w:rPr>
          <w:rStyle w:val="af9"/>
        </w:rPr>
        <w:tab/>
        <w:t>19.</w:t>
      </w:r>
      <w:r w:rsidRPr="00FF6264">
        <w:t xml:space="preserve"> </w:t>
      </w:r>
      <w:proofErr w:type="gramStart"/>
      <w:r w:rsidRPr="00FF6264">
        <w:t>Выступающий на заседании Совета депутатов не вправе нарушать правила депутатской этики - употреблять в своей речи грубые, оскорбительные выражения, позорящие честь и достоинство депутата Совета депутатов и других лиц, допускать необоснованные обвинения в чей-либо адрес, использовать заведомо ложную информацию, призывать к незаконным действиям.</w:t>
      </w:r>
      <w:proofErr w:type="gramEnd"/>
      <w:r w:rsidRPr="00FF6264">
        <w:t xml:space="preserve"> </w:t>
      </w:r>
      <w:r w:rsidRPr="00FF6264">
        <w:tab/>
        <w:t>Председательствующий в этом случае вправе сделать предупреждение о недопустимости таких высказываний и призывов.</w:t>
      </w:r>
    </w:p>
    <w:bookmarkEnd w:id="58"/>
    <w:p w:rsidR="00FF6264" w:rsidRPr="00FF6264" w:rsidRDefault="00FF6264" w:rsidP="00FF6264">
      <w:pPr>
        <w:jc w:val="both"/>
      </w:pPr>
      <w:r w:rsidRPr="00FF6264">
        <w:tab/>
        <w:t xml:space="preserve">После второго предупреждения </w:t>
      </w:r>
      <w:proofErr w:type="gramStart"/>
      <w:r w:rsidRPr="00FF6264">
        <w:t>выступающий</w:t>
      </w:r>
      <w:proofErr w:type="gramEnd"/>
      <w:r w:rsidRPr="00FF6264">
        <w:t xml:space="preserve"> лишается слова. Указанным лицам слово для повторного выступления по обсуждаемому вопросу не предоставляется.</w:t>
      </w:r>
    </w:p>
    <w:p w:rsidR="00FF6264" w:rsidRPr="00FF6264" w:rsidRDefault="00FF6264" w:rsidP="00FF6264">
      <w:pPr>
        <w:jc w:val="both"/>
      </w:pPr>
      <w:r w:rsidRPr="00FF6264">
        <w:tab/>
        <w:t xml:space="preserve">Если выступающий отклоняется от обсуждаемой темы, Председательствующий призывает его придерживаться обсуждаемого вопроса. </w:t>
      </w:r>
      <w:r w:rsidRPr="00FF6264">
        <w:tab/>
        <w:t xml:space="preserve">Если оратор превысил отведенное ему время для </w:t>
      </w:r>
      <w:r w:rsidRPr="00FF6264">
        <w:lastRenderedPageBreak/>
        <w:t>выступления или выступает не по обсуждаемому вопросу, Председательствующий после одного предупреждения лишает его слова.</w:t>
      </w:r>
    </w:p>
    <w:p w:rsidR="00FF6264" w:rsidRPr="00FF6264" w:rsidRDefault="00FF6264" w:rsidP="00FF6264">
      <w:pPr>
        <w:jc w:val="both"/>
      </w:pPr>
      <w:bookmarkStart w:id="59" w:name="sub_1033"/>
      <w:r w:rsidRPr="00FF6264">
        <w:rPr>
          <w:rStyle w:val="af9"/>
        </w:rPr>
        <w:tab/>
        <w:t>20.</w:t>
      </w:r>
      <w:r w:rsidRPr="00FF6264">
        <w:t xml:space="preserve"> Депутат обладает правом решающего голоса по всем вопросам, рассматриваемым Советом депутатов.</w:t>
      </w:r>
    </w:p>
    <w:bookmarkEnd w:id="59"/>
    <w:p w:rsidR="00FF6264" w:rsidRPr="00FF6264" w:rsidRDefault="00FF6264" w:rsidP="00FF6264">
      <w:pPr>
        <w:jc w:val="both"/>
      </w:pPr>
      <w:r w:rsidRPr="00FF6264">
        <w:tab/>
        <w:t>Депутаты имеют право:</w:t>
      </w:r>
    </w:p>
    <w:p w:rsidR="00FF6264" w:rsidRPr="00FF6264" w:rsidRDefault="00FF6264" w:rsidP="00FF6264">
      <w:pPr>
        <w:jc w:val="both"/>
      </w:pPr>
      <w:r w:rsidRPr="00FF6264">
        <w:tab/>
        <w:t>избирать и быть избранными в комиссии Совета депутатов;</w:t>
      </w:r>
    </w:p>
    <w:p w:rsidR="00FF6264" w:rsidRPr="00FF6264" w:rsidRDefault="00FF6264" w:rsidP="00FF6264">
      <w:pPr>
        <w:jc w:val="both"/>
      </w:pPr>
      <w:r w:rsidRPr="00FF6264">
        <w:tab/>
        <w:t>высказывать мнение по персональному составу создаваемых Советом депутатов комиссий и кандидатурам должностных лиц, избираемых, назначаемых или утверждаемых Советом депутатов;</w:t>
      </w:r>
    </w:p>
    <w:p w:rsidR="00FF6264" w:rsidRPr="00FF6264" w:rsidRDefault="00FF6264" w:rsidP="00FF6264">
      <w:pPr>
        <w:jc w:val="both"/>
      </w:pPr>
      <w:r w:rsidRPr="00FF6264">
        <w:tab/>
        <w:t>вносить предложения и замечания по повестке дня, по порядку рассмотрения и существу обсуждаемых вопросов;</w:t>
      </w:r>
    </w:p>
    <w:p w:rsidR="00FF6264" w:rsidRPr="00FF6264" w:rsidRDefault="00FF6264" w:rsidP="00FF6264">
      <w:pPr>
        <w:jc w:val="both"/>
      </w:pPr>
      <w:r w:rsidRPr="00FF6264">
        <w:tab/>
        <w:t>вносить в письменной форме проекты решений и поправки к ним;</w:t>
      </w:r>
    </w:p>
    <w:p w:rsidR="00FF6264" w:rsidRPr="00FF6264" w:rsidRDefault="00FF6264" w:rsidP="00FF6264">
      <w:pPr>
        <w:jc w:val="both"/>
      </w:pPr>
      <w:r w:rsidRPr="00FF6264">
        <w:tab/>
        <w:t xml:space="preserve">участвовать в обсуждениях, задавать вопросы докладчику (содокладчику), </w:t>
      </w:r>
      <w:r w:rsidRPr="00FF6264">
        <w:tab/>
        <w:t>выступать по мотивам голосования (до голосования);</w:t>
      </w:r>
    </w:p>
    <w:p w:rsidR="00FF6264" w:rsidRPr="00FF6264" w:rsidRDefault="00FF6264" w:rsidP="00FF6264">
      <w:pPr>
        <w:jc w:val="both"/>
      </w:pPr>
      <w:r w:rsidRPr="00FF6264">
        <w:tab/>
        <w:t>выступать с обоснованием своих предложений и требовать постановки их на голосование;</w:t>
      </w:r>
    </w:p>
    <w:p w:rsidR="00FF6264" w:rsidRPr="00FF6264" w:rsidRDefault="00FF6264" w:rsidP="00FF6264">
      <w:pPr>
        <w:jc w:val="both"/>
      </w:pPr>
      <w:r w:rsidRPr="00FF6264">
        <w:tab/>
        <w:t>настаивать на повторном подсчете голосов;</w:t>
      </w:r>
    </w:p>
    <w:p w:rsidR="00FF6264" w:rsidRPr="00FF6264" w:rsidRDefault="00FF6264" w:rsidP="00FF6264">
      <w:pPr>
        <w:jc w:val="both"/>
      </w:pPr>
      <w:r w:rsidRPr="00FF6264">
        <w:tab/>
        <w:t xml:space="preserve">вносить предложения о заслушивании на заседании Совета депутатов отчета или информации комиссий Совета депутатов, а также в случаях, установленных </w:t>
      </w:r>
      <w:hyperlink w:anchor="sub_10028" w:history="1">
        <w:r w:rsidRPr="00FF6264">
          <w:t>законодательством</w:t>
        </w:r>
      </w:hyperlink>
      <w:r w:rsidRPr="00FF6264">
        <w:t>, должностных лиц администрации  Инсарского  муниципального района Республики Мордовия;</w:t>
      </w:r>
    </w:p>
    <w:p w:rsidR="00FF6264" w:rsidRPr="00FF6264" w:rsidRDefault="00FF6264" w:rsidP="00FF6264">
      <w:pPr>
        <w:jc w:val="both"/>
      </w:pPr>
      <w:r w:rsidRPr="00FF6264">
        <w:tab/>
        <w:t>ставить вопрос о необходимости разработки нового решения Совета депутатов, вносить предложения по изменению действующих решений;</w:t>
      </w:r>
    </w:p>
    <w:p w:rsidR="00FF6264" w:rsidRPr="00FF6264" w:rsidRDefault="00FF6264" w:rsidP="00FF6264">
      <w:pPr>
        <w:jc w:val="both"/>
      </w:pPr>
      <w:r w:rsidRPr="00FF6264">
        <w:tab/>
        <w:t>оглашать обращения, имеющие общественное значение;</w:t>
      </w:r>
    </w:p>
    <w:p w:rsidR="00FF6264" w:rsidRPr="00FF6264" w:rsidRDefault="00FF6264" w:rsidP="00FF6264">
      <w:pPr>
        <w:jc w:val="both"/>
      </w:pPr>
      <w:r w:rsidRPr="00FF6264">
        <w:tab/>
        <w:t>ознакомиться в любое время с оформленным протоколом заседания Совета депутатов;</w:t>
      </w:r>
    </w:p>
    <w:p w:rsidR="00FF6264" w:rsidRPr="00FF6264" w:rsidRDefault="00FF6264" w:rsidP="00FF6264">
      <w:pPr>
        <w:jc w:val="both"/>
      </w:pPr>
      <w:r w:rsidRPr="00FF6264">
        <w:tab/>
        <w:t xml:space="preserve"> иными правами, предусмотренными </w:t>
      </w:r>
      <w:hyperlink w:anchor="sub_10028" w:history="1">
        <w:r w:rsidRPr="00FF6264">
          <w:t>законодательством</w:t>
        </w:r>
      </w:hyperlink>
      <w:r w:rsidRPr="00FF6264">
        <w:t xml:space="preserve">, </w:t>
      </w:r>
      <w:hyperlink r:id="rId73" w:history="1">
        <w:r w:rsidRPr="00FF6264">
          <w:t>Уставом</w:t>
        </w:r>
      </w:hyperlink>
      <w:r w:rsidRPr="00FF6264">
        <w:t xml:space="preserve">  Инсарского  муниципального района Республики Мордовия и решениями Совета депутатов.</w:t>
      </w:r>
    </w:p>
    <w:p w:rsidR="00FF6264" w:rsidRPr="00FF6264" w:rsidRDefault="00FF6264" w:rsidP="00FF6264">
      <w:pPr>
        <w:jc w:val="both"/>
      </w:pPr>
      <w:bookmarkStart w:id="60" w:name="sub_1034"/>
      <w:r w:rsidRPr="00FF6264">
        <w:t xml:space="preserve">         Депутаты обязаны:</w:t>
      </w:r>
    </w:p>
    <w:bookmarkEnd w:id="60"/>
    <w:p w:rsidR="00FF6264" w:rsidRPr="00FF6264" w:rsidRDefault="00FF6264" w:rsidP="00FF6264">
      <w:pPr>
        <w:jc w:val="both"/>
      </w:pPr>
      <w:r w:rsidRPr="00FF6264">
        <w:tab/>
        <w:t>соблюдать настоящий Регламент;</w:t>
      </w:r>
    </w:p>
    <w:p w:rsidR="00FF6264" w:rsidRPr="00FF6264" w:rsidRDefault="00FF6264" w:rsidP="00FF6264">
      <w:pPr>
        <w:jc w:val="both"/>
      </w:pPr>
      <w:r w:rsidRPr="00FF6264">
        <w:tab/>
        <w:t>соблюдать правила депутатской этики;</w:t>
      </w:r>
    </w:p>
    <w:p w:rsidR="00FF6264" w:rsidRPr="00FF6264" w:rsidRDefault="00FF6264" w:rsidP="00FF6264">
      <w:pPr>
        <w:jc w:val="both"/>
      </w:pPr>
      <w:r w:rsidRPr="00FF6264">
        <w:tab/>
        <w:t>регистрироваться на каждом заседании и участвовать в работе заседания.</w:t>
      </w:r>
    </w:p>
    <w:p w:rsidR="00FF6264" w:rsidRPr="00FF6264" w:rsidRDefault="00FF6264" w:rsidP="00FF6264">
      <w:pPr>
        <w:jc w:val="both"/>
      </w:pPr>
      <w:r w:rsidRPr="00FF6264">
        <w:tab/>
        <w:t xml:space="preserve">За неисполнение своих обязанностей депутаты несут ответственность, предусмотренную настоящим </w:t>
      </w:r>
      <w:hyperlink w:anchor="sub_10021" w:history="1">
        <w:r w:rsidRPr="00FF6264">
          <w:t>Регламентом</w:t>
        </w:r>
      </w:hyperlink>
      <w:r w:rsidRPr="00FF6264">
        <w:t>.</w:t>
      </w:r>
    </w:p>
    <w:p w:rsidR="00FF6264" w:rsidRPr="00FF6264" w:rsidRDefault="00FF6264" w:rsidP="00FF6264">
      <w:pPr>
        <w:jc w:val="both"/>
      </w:pPr>
      <w:bookmarkStart w:id="61" w:name="sub_22"/>
      <w:r w:rsidRPr="00FF6264">
        <w:rPr>
          <w:rStyle w:val="af9"/>
        </w:rPr>
        <w:tab/>
        <w:t xml:space="preserve"> 21.</w:t>
      </w:r>
      <w:r w:rsidRPr="00FF6264">
        <w:t xml:space="preserve"> Председательствующий на заседании Совета депутатов:</w:t>
      </w:r>
    </w:p>
    <w:bookmarkEnd w:id="61"/>
    <w:p w:rsidR="00FF6264" w:rsidRPr="00FF6264" w:rsidRDefault="00FF6264" w:rsidP="00FF6264">
      <w:pPr>
        <w:jc w:val="both"/>
      </w:pPr>
      <w:r w:rsidRPr="00FF6264">
        <w:tab/>
        <w:t>обеспечивает соблюдение настоящего Регламента;</w:t>
      </w:r>
    </w:p>
    <w:p w:rsidR="00FF6264" w:rsidRPr="00FF6264" w:rsidRDefault="00FF6264" w:rsidP="00FF6264">
      <w:pPr>
        <w:jc w:val="both"/>
      </w:pPr>
      <w:r w:rsidRPr="00FF6264">
        <w:tab/>
        <w:t>руководит заседанием Совета депутатов, следит за соблюдением принятого депутатами порядка работы и кворумом;</w:t>
      </w:r>
    </w:p>
    <w:p w:rsidR="00FF6264" w:rsidRPr="00FF6264" w:rsidRDefault="00FF6264" w:rsidP="00FF6264">
      <w:pPr>
        <w:jc w:val="both"/>
      </w:pPr>
      <w:r w:rsidRPr="00FF6264">
        <w:tab/>
        <w:t xml:space="preserve">предоставляет слово </w:t>
      </w:r>
      <w:proofErr w:type="gramStart"/>
      <w:r w:rsidRPr="00FF6264">
        <w:t>выступающим</w:t>
      </w:r>
      <w:proofErr w:type="gramEnd"/>
      <w:r w:rsidRPr="00FF6264">
        <w:t xml:space="preserve"> на заседании;</w:t>
      </w:r>
    </w:p>
    <w:p w:rsidR="00FF6264" w:rsidRPr="00FF6264" w:rsidRDefault="00FF6264" w:rsidP="00FF6264">
      <w:pPr>
        <w:jc w:val="both"/>
      </w:pPr>
      <w:r w:rsidRPr="00FF6264">
        <w:tab/>
        <w:t>ставит на голосование Совета депутатов вопрос об удалении из зала нарушителей порядка, которые не являются депутатами;</w:t>
      </w:r>
    </w:p>
    <w:p w:rsidR="00FF6264" w:rsidRPr="00FF6264" w:rsidRDefault="00FF6264" w:rsidP="00FF6264">
      <w:pPr>
        <w:jc w:val="both"/>
      </w:pPr>
      <w:r w:rsidRPr="00FF6264">
        <w:tab/>
        <w:t>оглашает письменные запросы, заявления и справки депутатов;</w:t>
      </w:r>
    </w:p>
    <w:p w:rsidR="00FF6264" w:rsidRPr="00FF6264" w:rsidRDefault="00FF6264" w:rsidP="00FF6264">
      <w:pPr>
        <w:jc w:val="both"/>
      </w:pPr>
      <w:r w:rsidRPr="00FF6264">
        <w:tab/>
        <w:t>предоставляет депутатам слово для устных запросов и вопросов, а также для замечаний по ведению заседания;</w:t>
      </w:r>
    </w:p>
    <w:p w:rsidR="00FF6264" w:rsidRPr="00FF6264" w:rsidRDefault="00FF6264" w:rsidP="00FF6264">
      <w:pPr>
        <w:jc w:val="both"/>
      </w:pPr>
      <w:r w:rsidRPr="00FF6264">
        <w:tab/>
        <w:t>ставит на голосование каждое предложение депутатов в порядке поступления;</w:t>
      </w:r>
    </w:p>
    <w:p w:rsidR="00FF6264" w:rsidRPr="00FF6264" w:rsidRDefault="00FF6264" w:rsidP="00FF6264">
      <w:pPr>
        <w:jc w:val="both"/>
      </w:pPr>
      <w:r w:rsidRPr="00FF6264">
        <w:tab/>
        <w:t>ставит на голосование вопросы по повестке дня и объявляет его результаты;</w:t>
      </w:r>
    </w:p>
    <w:p w:rsidR="00FF6264" w:rsidRPr="00FF6264" w:rsidRDefault="00FF6264" w:rsidP="00FF6264">
      <w:pPr>
        <w:jc w:val="both"/>
      </w:pPr>
      <w:r w:rsidRPr="00FF6264">
        <w:tab/>
        <w:t>организует проведение консультаций депутатов в целях преодоления разногласий и разрешения вопросов, возникающих в ходе работы сессии;</w:t>
      </w:r>
    </w:p>
    <w:p w:rsidR="00FF6264" w:rsidRPr="00FF6264" w:rsidRDefault="00FF6264" w:rsidP="00FF6264">
      <w:pPr>
        <w:jc w:val="both"/>
      </w:pPr>
      <w:r w:rsidRPr="00FF6264">
        <w:tab/>
        <w:t xml:space="preserve"> протоколы заседаний Совета депутатов.</w:t>
      </w:r>
    </w:p>
    <w:p w:rsidR="00FF6264" w:rsidRPr="00FF6264" w:rsidRDefault="00FF6264" w:rsidP="00FF6264">
      <w:pPr>
        <w:jc w:val="both"/>
      </w:pPr>
      <w:r w:rsidRPr="00FF6264">
        <w:tab/>
        <w:t>Председательствующий на заседании Совета депутатов вправе:</w:t>
      </w:r>
    </w:p>
    <w:p w:rsidR="00FF6264" w:rsidRPr="00FF6264" w:rsidRDefault="00FF6264" w:rsidP="00FF6264">
      <w:pPr>
        <w:jc w:val="both"/>
      </w:pPr>
      <w:r w:rsidRPr="00FF6264">
        <w:tab/>
        <w:t>в случае нарушения положений настоящего Регламента предупреждать депутата Совета депутатов, а при повторном нарушении - лишать его слова;</w:t>
      </w:r>
    </w:p>
    <w:p w:rsidR="00FF6264" w:rsidRPr="00FF6264" w:rsidRDefault="00FF6264" w:rsidP="00FF6264">
      <w:pPr>
        <w:jc w:val="both"/>
      </w:pPr>
      <w:r w:rsidRPr="00FF6264">
        <w:tab/>
        <w:t xml:space="preserve">указывать на допущенные в ходе заседания нарушения положений </w:t>
      </w:r>
      <w:hyperlink r:id="rId74" w:history="1">
        <w:r w:rsidRPr="003F19DB">
          <w:rPr>
            <w:rStyle w:val="a5"/>
            <w:color w:val="auto"/>
          </w:rPr>
          <w:t>Конституции</w:t>
        </w:r>
      </w:hyperlink>
      <w:r w:rsidRPr="00FF6264">
        <w:t xml:space="preserve"> Российской Федерации, законов Российской Федерации, </w:t>
      </w:r>
      <w:hyperlink r:id="rId75" w:history="1">
        <w:r w:rsidRPr="003F19DB">
          <w:rPr>
            <w:rStyle w:val="a5"/>
            <w:color w:val="auto"/>
          </w:rPr>
          <w:t>Конституции</w:t>
        </w:r>
      </w:hyperlink>
      <w:r w:rsidRPr="00FF6264">
        <w:t xml:space="preserve"> Республики Мордовия, </w:t>
      </w:r>
      <w:r w:rsidRPr="00FF6264">
        <w:lastRenderedPageBreak/>
        <w:t>законов Республики Мордовия, а также исправлять фактические ошибки, допущенные в выступлениях;</w:t>
      </w:r>
    </w:p>
    <w:p w:rsidR="00FF6264" w:rsidRPr="00FF6264" w:rsidRDefault="00FF6264" w:rsidP="00FF6264">
      <w:pPr>
        <w:jc w:val="both"/>
      </w:pPr>
      <w:r w:rsidRPr="00FF6264">
        <w:tab/>
        <w:t xml:space="preserve"> из зала заседаний приглашенных лиц, мешающих работе Совета депутатов.</w:t>
      </w:r>
    </w:p>
    <w:p w:rsidR="00FF6264" w:rsidRPr="00FF6264" w:rsidRDefault="00FF6264" w:rsidP="00FF6264">
      <w:pPr>
        <w:jc w:val="both"/>
      </w:pPr>
      <w:bookmarkStart w:id="62" w:name="sub_23"/>
      <w:r w:rsidRPr="00FF6264">
        <w:rPr>
          <w:rStyle w:val="af9"/>
        </w:rPr>
        <w:tab/>
        <w:t>22.</w:t>
      </w:r>
      <w:r w:rsidRPr="00FF6264">
        <w:t xml:space="preserve"> Председательствующий на заседании Совета депутатов не вправе высказывать собственное мнение по существу обсуждаемых вопросов, комментировать выступления депутатов Совета депутатов, давать характеристику </w:t>
      </w:r>
      <w:proofErr w:type="gramStart"/>
      <w:r w:rsidRPr="00FF6264">
        <w:t>выступающим</w:t>
      </w:r>
      <w:proofErr w:type="gramEnd"/>
      <w:r w:rsidRPr="00FF6264">
        <w:t>.</w:t>
      </w:r>
    </w:p>
    <w:bookmarkEnd w:id="62"/>
    <w:p w:rsidR="00FF6264" w:rsidRPr="00FF6264" w:rsidRDefault="00FF6264" w:rsidP="00FF6264">
      <w:pPr>
        <w:jc w:val="both"/>
      </w:pPr>
      <w:r w:rsidRPr="00FF6264">
        <w:tab/>
        <w:t>Если Председательствующий считает необходимым принять участие в обсуждении какого-либо вопроса, он с момента начала своего выступления передает заместителю Председателя функции Председательствующего до принятия решения по обсуждаемому вопросу.</w:t>
      </w:r>
    </w:p>
    <w:p w:rsidR="00FF6264" w:rsidRPr="00FF6264" w:rsidRDefault="00FF6264" w:rsidP="00FF6264">
      <w:pPr>
        <w:jc w:val="both"/>
      </w:pPr>
      <w:bookmarkStart w:id="63" w:name="sub_1037"/>
      <w:bookmarkStart w:id="64" w:name="sub_24"/>
      <w:r w:rsidRPr="00FF6264">
        <w:rPr>
          <w:rStyle w:val="af9"/>
        </w:rPr>
        <w:tab/>
        <w:t>23</w:t>
      </w:r>
      <w:r w:rsidRPr="00FF6264">
        <w:t>. На заседаниях Совета депутатов ведутся протоколы.</w:t>
      </w:r>
    </w:p>
    <w:p w:rsidR="00FF6264" w:rsidRPr="00FF6264" w:rsidRDefault="00FF6264" w:rsidP="00FF6264">
      <w:pPr>
        <w:jc w:val="both"/>
      </w:pPr>
      <w:bookmarkStart w:id="65" w:name="sub_1038"/>
      <w:bookmarkEnd w:id="63"/>
      <w:r w:rsidRPr="00FF6264">
        <w:t xml:space="preserve">           В протоколе указываются:</w:t>
      </w:r>
    </w:p>
    <w:bookmarkEnd w:id="65"/>
    <w:p w:rsidR="00FF6264" w:rsidRPr="00FF6264" w:rsidRDefault="00FF6264" w:rsidP="00FF6264">
      <w:pPr>
        <w:jc w:val="both"/>
      </w:pPr>
      <w:r w:rsidRPr="00FF6264">
        <w:tab/>
        <w:t>наименование Совета депутатов, дата и порядковый номер заседания;</w:t>
      </w:r>
    </w:p>
    <w:p w:rsidR="00FF6264" w:rsidRPr="00FF6264" w:rsidRDefault="00FF6264" w:rsidP="00FF6264">
      <w:pPr>
        <w:jc w:val="both"/>
      </w:pPr>
      <w:r w:rsidRPr="00FF6264">
        <w:tab/>
        <w:t>число депутатов, избранных в Совет депутатов, число присутствующих и отсутствующих депутатов;</w:t>
      </w:r>
    </w:p>
    <w:p w:rsidR="00FF6264" w:rsidRPr="00FF6264" w:rsidRDefault="00FF6264" w:rsidP="00FF6264">
      <w:pPr>
        <w:jc w:val="both"/>
      </w:pPr>
      <w:r w:rsidRPr="00FF6264">
        <w:tab/>
        <w:t>повестка дня заседания Совета депутатов, фамилия докладчика и содокладчика по каждому вопросу;</w:t>
      </w:r>
    </w:p>
    <w:p w:rsidR="00FF6264" w:rsidRPr="00FF6264" w:rsidRDefault="00FF6264" w:rsidP="00FF6264">
      <w:pPr>
        <w:jc w:val="both"/>
      </w:pPr>
      <w:r w:rsidRPr="00FF6264">
        <w:tab/>
        <w:t>фамилии депутатов и лиц, выступающих в обсуждении (для лиц, не являющихся депутатами, - должности), а также депутатов, задавших (письменно или устно) вопросы докладчикам или внесших запрос;</w:t>
      </w:r>
    </w:p>
    <w:p w:rsidR="00FF6264" w:rsidRPr="00FF6264" w:rsidRDefault="00FF6264" w:rsidP="00FF6264">
      <w:pPr>
        <w:jc w:val="both"/>
      </w:pPr>
      <w:r w:rsidRPr="00FF6264">
        <w:tab/>
        <w:t xml:space="preserve"> всех рассмотренных проектов решений с указанием числа голосов, поданных «за», «против», «воздержавшихся» из числа депутатов, принявших участие в голосовании.</w:t>
      </w:r>
    </w:p>
    <w:p w:rsidR="00FF6264" w:rsidRPr="00FF6264" w:rsidRDefault="00FF6264" w:rsidP="00FF6264">
      <w:pPr>
        <w:jc w:val="both"/>
      </w:pPr>
      <w:bookmarkStart w:id="66" w:name="sub_1040"/>
      <w:r w:rsidRPr="00FF6264">
        <w:tab/>
        <w:t>Протокол заседания Совета депутатов оформляется в течение 10 дней.</w:t>
      </w:r>
    </w:p>
    <w:bookmarkEnd w:id="66"/>
    <w:p w:rsidR="00FF6264" w:rsidRPr="00FF6264" w:rsidRDefault="00FF6264" w:rsidP="00FF6264">
      <w:pPr>
        <w:jc w:val="both"/>
      </w:pPr>
      <w:r w:rsidRPr="00FF6264">
        <w:tab/>
        <w:t xml:space="preserve">Подлинные экземпляры протоколов заседаний хранятся в Совете депутатов в течение срока, предусмотренного </w:t>
      </w:r>
      <w:hyperlink w:anchor="sub_10028" w:history="1">
        <w:r w:rsidRPr="00FF6264">
          <w:t>законодательством</w:t>
        </w:r>
      </w:hyperlink>
      <w:r w:rsidRPr="00FF6264">
        <w:t>, а затем сдаются в архивную службу на постоянное хранение.</w:t>
      </w:r>
    </w:p>
    <w:p w:rsidR="00FF6264" w:rsidRPr="00FF6264" w:rsidRDefault="00FF6264" w:rsidP="00FF6264">
      <w:pPr>
        <w:tabs>
          <w:tab w:val="left" w:pos="720"/>
        </w:tabs>
        <w:jc w:val="both"/>
      </w:pPr>
      <w:bookmarkStart w:id="67" w:name="sub_1041"/>
      <w:r w:rsidRPr="00FF6264">
        <w:tab/>
      </w:r>
      <w:r w:rsidRPr="00FF6264">
        <w:rPr>
          <w:rStyle w:val="af9"/>
        </w:rPr>
        <w:t>24.</w:t>
      </w:r>
      <w:r w:rsidRPr="00FF6264">
        <w:t xml:space="preserve"> При нарушении депутатом порядка на заседании Совета депутатов к нему могут применяться следующие меры воздействия:</w:t>
      </w:r>
    </w:p>
    <w:bookmarkEnd w:id="67"/>
    <w:p w:rsidR="00FF6264" w:rsidRPr="00FF6264" w:rsidRDefault="00FF6264" w:rsidP="00FF6264">
      <w:pPr>
        <w:jc w:val="both"/>
      </w:pPr>
      <w:r w:rsidRPr="00FF6264">
        <w:tab/>
        <w:t>призыв к порядку;</w:t>
      </w:r>
    </w:p>
    <w:p w:rsidR="00FF6264" w:rsidRPr="00FF6264" w:rsidRDefault="00FF6264" w:rsidP="00FF6264">
      <w:pPr>
        <w:jc w:val="both"/>
      </w:pPr>
      <w:r w:rsidRPr="00FF6264">
        <w:tab/>
        <w:t>призыв к порядку с занесением в протокол;</w:t>
      </w:r>
    </w:p>
    <w:p w:rsidR="00FF6264" w:rsidRPr="00FF6264" w:rsidRDefault="00FF6264" w:rsidP="00FF6264">
      <w:pPr>
        <w:jc w:val="both"/>
      </w:pPr>
      <w:r w:rsidRPr="00FF6264">
        <w:tab/>
        <w:t>лишение слова по рассматриваемому вопросу.</w:t>
      </w:r>
    </w:p>
    <w:p w:rsidR="00FF6264" w:rsidRPr="00FF6264" w:rsidRDefault="00FF6264" w:rsidP="00FF6264">
      <w:pPr>
        <w:jc w:val="both"/>
      </w:pPr>
      <w:bookmarkStart w:id="68" w:name="sub_1042"/>
      <w:r w:rsidRPr="00FF6264">
        <w:t xml:space="preserve"> </w:t>
      </w:r>
      <w:r w:rsidRPr="00FF6264">
        <w:tab/>
        <w:t>Депутат призывается к порядку, если он:</w:t>
      </w:r>
    </w:p>
    <w:bookmarkEnd w:id="68"/>
    <w:p w:rsidR="00FF6264" w:rsidRPr="00FF6264" w:rsidRDefault="00FF6264" w:rsidP="00FF6264">
      <w:pPr>
        <w:jc w:val="both"/>
      </w:pPr>
      <w:r w:rsidRPr="00FF6264">
        <w:tab/>
        <w:t>выступает без разрешения Председательствующего на заседании;</w:t>
      </w:r>
    </w:p>
    <w:p w:rsidR="00FF6264" w:rsidRPr="00FF6264" w:rsidRDefault="00FF6264" w:rsidP="00FF6264">
      <w:pPr>
        <w:jc w:val="both"/>
      </w:pPr>
      <w:r w:rsidRPr="00FF6264">
        <w:tab/>
        <w:t xml:space="preserve">нарушает правила депутатской этики - употребляет в своей речи грубые оскорбительные выражения, задевающие честь и достоинство </w:t>
      </w:r>
      <w:hyperlink w:anchor="sub_10023" w:history="1">
        <w:r w:rsidRPr="00FF6264">
          <w:t>депутатов</w:t>
        </w:r>
      </w:hyperlink>
      <w:r w:rsidRPr="00FF6264">
        <w:t xml:space="preserve"> и других лиц, допускает необоснованные обвинения в чей-либо адрес, использует заведомо ложную информацию, призывает к незаконным действиям;</w:t>
      </w:r>
    </w:p>
    <w:p w:rsidR="00FF6264" w:rsidRPr="00FF6264" w:rsidRDefault="00FF6264" w:rsidP="00FF6264">
      <w:pPr>
        <w:jc w:val="both"/>
      </w:pPr>
      <w:r w:rsidRPr="00FF6264">
        <w:tab/>
        <w:t>перемещается по залу без разрешения Председательствующего.</w:t>
      </w:r>
    </w:p>
    <w:p w:rsidR="00FF6264" w:rsidRPr="00FF6264" w:rsidRDefault="00FF6264" w:rsidP="00FF6264">
      <w:pPr>
        <w:jc w:val="both"/>
      </w:pPr>
      <w:r w:rsidRPr="00FF6264">
        <w:tab/>
        <w:t>Призывается к порядку с занесением в протокол депутат, который на том же заседании уже был однажды призван к порядку и вновь нарушил порядок.</w:t>
      </w:r>
    </w:p>
    <w:p w:rsidR="00FF6264" w:rsidRPr="00FF6264" w:rsidRDefault="00FF6264" w:rsidP="00FF6264">
      <w:pPr>
        <w:jc w:val="both"/>
      </w:pPr>
      <w:r w:rsidRPr="00FF6264">
        <w:tab/>
        <w:t>Призвать к порядку вправе только Председательствующий.</w:t>
      </w:r>
    </w:p>
    <w:p w:rsidR="00FF6264" w:rsidRPr="00FF6264" w:rsidRDefault="00FF6264" w:rsidP="00FF6264">
      <w:pPr>
        <w:jc w:val="both"/>
      </w:pPr>
      <w:r w:rsidRPr="00FF6264">
        <w:tab/>
        <w:t>Депутат лишается слова по рассматриваемому вопросу, если он:</w:t>
      </w:r>
    </w:p>
    <w:p w:rsidR="00FF6264" w:rsidRPr="00FF6264" w:rsidRDefault="00FF6264" w:rsidP="00FF6264">
      <w:pPr>
        <w:jc w:val="both"/>
      </w:pPr>
      <w:r w:rsidRPr="00FF6264">
        <w:tab/>
        <w:t>на заседании организовал беспорядок, препятствовал свободе обсуждения и голосования;</w:t>
      </w:r>
    </w:p>
    <w:p w:rsidR="00FF6264" w:rsidRPr="00FF6264" w:rsidRDefault="00FF6264" w:rsidP="00FF6264">
      <w:pPr>
        <w:jc w:val="both"/>
      </w:pPr>
      <w:r w:rsidRPr="00FF6264">
        <w:tab/>
        <w:t>оскорбил Совет депутатов или присутствующих на заседании.</w:t>
      </w:r>
    </w:p>
    <w:p w:rsidR="00FF6264" w:rsidRPr="00FF6264" w:rsidRDefault="00FF6264" w:rsidP="00FF6264">
      <w:pPr>
        <w:jc w:val="both"/>
      </w:pPr>
      <w:r w:rsidRPr="00FF6264">
        <w:tab/>
        <w:t>Лишение слова депутата по рассматриваемому вопросу принимается Советом депутатов большинством голосов от числа депутатов, присутствующих на заседании, по предложению Председательствующего или одного из депутатов и оформляется соответствующей записью в протоколе заседания Совета депутатов.</w:t>
      </w:r>
    </w:p>
    <w:bookmarkEnd w:id="64"/>
    <w:p w:rsidR="00FF6264" w:rsidRPr="00FF6264" w:rsidRDefault="00FF6264" w:rsidP="00FF6264">
      <w:pPr>
        <w:jc w:val="both"/>
      </w:pPr>
    </w:p>
    <w:p w:rsidR="00FF6264" w:rsidRPr="00FF6264" w:rsidRDefault="00FF6264" w:rsidP="003F19DB">
      <w:pPr>
        <w:pStyle w:val="1"/>
        <w:spacing w:before="0" w:after="0"/>
        <w:rPr>
          <w:rFonts w:ascii="Times New Roman" w:hAnsi="Times New Roman"/>
          <w:color w:val="auto"/>
          <w:sz w:val="24"/>
          <w:szCs w:val="24"/>
        </w:rPr>
      </w:pPr>
      <w:bookmarkStart w:id="69" w:name="sub_10800"/>
      <w:bookmarkStart w:id="70" w:name="sub_10700"/>
      <w:r w:rsidRPr="00FF6264">
        <w:rPr>
          <w:rFonts w:ascii="Times New Roman" w:hAnsi="Times New Roman"/>
          <w:color w:val="auto"/>
          <w:sz w:val="24"/>
          <w:szCs w:val="24"/>
          <w:lang w:val="en-US"/>
        </w:rPr>
        <w:t>I</w:t>
      </w:r>
      <w:r w:rsidRPr="00FF6264">
        <w:rPr>
          <w:rFonts w:ascii="Times New Roman" w:hAnsi="Times New Roman"/>
          <w:color w:val="auto"/>
          <w:sz w:val="24"/>
          <w:szCs w:val="24"/>
        </w:rPr>
        <w:t xml:space="preserve">V. Порядок подготовки и рассмотрения Советом депутатов </w:t>
      </w:r>
      <w:r w:rsidRPr="00FF6264">
        <w:rPr>
          <w:rFonts w:ascii="Times New Roman" w:hAnsi="Times New Roman"/>
          <w:color w:val="auto"/>
          <w:sz w:val="24"/>
          <w:szCs w:val="24"/>
        </w:rPr>
        <w:br/>
        <w:t>проектов решений и других вопросов</w:t>
      </w:r>
      <w:bookmarkEnd w:id="69"/>
    </w:p>
    <w:p w:rsidR="00FF6264" w:rsidRPr="00FF6264" w:rsidRDefault="00FF6264" w:rsidP="00FF6264">
      <w:pPr>
        <w:jc w:val="both"/>
      </w:pPr>
      <w:bookmarkStart w:id="71" w:name="sub_53"/>
      <w:r w:rsidRPr="00FF6264">
        <w:rPr>
          <w:rStyle w:val="af9"/>
        </w:rPr>
        <w:tab/>
        <w:t>25.</w:t>
      </w:r>
      <w:r w:rsidRPr="00FF6264">
        <w:t xml:space="preserve"> Правом внесения проектов решений в Совет депутатов обладают:</w:t>
      </w:r>
    </w:p>
    <w:p w:rsidR="00FF6264" w:rsidRPr="00FF6264" w:rsidRDefault="00FF6264" w:rsidP="00FF6264">
      <w:pPr>
        <w:jc w:val="both"/>
      </w:pPr>
      <w:r w:rsidRPr="00FF6264">
        <w:tab/>
        <w:t>1) депутаты Совета депутатов;</w:t>
      </w:r>
    </w:p>
    <w:p w:rsidR="00FF6264" w:rsidRPr="00FF6264" w:rsidRDefault="00FF6264" w:rsidP="00FF6264">
      <w:pPr>
        <w:jc w:val="both"/>
      </w:pPr>
      <w:r w:rsidRPr="00FF6264">
        <w:lastRenderedPageBreak/>
        <w:tab/>
        <w:t>2) председатель Совета депутатов;</w:t>
      </w:r>
    </w:p>
    <w:p w:rsidR="00FF6264" w:rsidRPr="00FF6264" w:rsidRDefault="00FF6264" w:rsidP="00FF6264">
      <w:pPr>
        <w:jc w:val="both"/>
      </w:pPr>
      <w:r w:rsidRPr="00FF6264">
        <w:tab/>
        <w:t>3) Глава  Инсарского  муниципального района Республики Мордовия;</w:t>
      </w:r>
    </w:p>
    <w:p w:rsidR="00FF6264" w:rsidRPr="00FF6264" w:rsidRDefault="00FF6264" w:rsidP="00FF6264">
      <w:pPr>
        <w:jc w:val="both"/>
      </w:pPr>
      <w:r w:rsidRPr="00FF6264">
        <w:tab/>
        <w:t>4) постоянные комиссии Совета депутатов;</w:t>
      </w:r>
    </w:p>
    <w:p w:rsidR="00FF6264" w:rsidRPr="00FF6264" w:rsidRDefault="00FF6264" w:rsidP="00FF6264">
      <w:pPr>
        <w:jc w:val="both"/>
      </w:pPr>
      <w:r w:rsidRPr="00FF6264">
        <w:tab/>
        <w:t>5) инициативные группы граждан;</w:t>
      </w:r>
    </w:p>
    <w:p w:rsidR="00FF6264" w:rsidRPr="00FF6264" w:rsidRDefault="00FF6264" w:rsidP="00FF6264">
      <w:pPr>
        <w:jc w:val="both"/>
      </w:pPr>
      <w:r w:rsidRPr="00FF6264">
        <w:tab/>
        <w:t>6) собрания граждан, конференции граждан;</w:t>
      </w:r>
    </w:p>
    <w:p w:rsidR="00FF6264" w:rsidRPr="00FF6264" w:rsidRDefault="00FF6264" w:rsidP="00FF6264">
      <w:pPr>
        <w:jc w:val="both"/>
      </w:pPr>
      <w:r w:rsidRPr="00FF6264">
        <w:tab/>
        <w:t>7) председатель Ревизионной комиссии  Инсарского  муниципального района Республики Мордовия;</w:t>
      </w:r>
    </w:p>
    <w:p w:rsidR="00FF6264" w:rsidRPr="00FF6264" w:rsidRDefault="00FF6264" w:rsidP="00FF6264">
      <w:pPr>
        <w:jc w:val="both"/>
      </w:pPr>
      <w:r w:rsidRPr="00FF6264">
        <w:tab/>
        <w:t>8) председатель избирательной комиссии  Инсарского  муниципального района Республики Мордовия;</w:t>
      </w:r>
    </w:p>
    <w:p w:rsidR="00FF6264" w:rsidRPr="00FF6264" w:rsidRDefault="00FF6264" w:rsidP="00FF6264">
      <w:pPr>
        <w:jc w:val="both"/>
      </w:pPr>
      <w:bookmarkStart w:id="72" w:name="sub_66019"/>
      <w:r w:rsidRPr="00FF6264">
        <w:tab/>
        <w:t>9) прокурор.</w:t>
      </w:r>
    </w:p>
    <w:bookmarkEnd w:id="72"/>
    <w:p w:rsidR="00FF6264" w:rsidRPr="00FF6264" w:rsidRDefault="00FF6264" w:rsidP="00FF6264">
      <w:pPr>
        <w:jc w:val="both"/>
      </w:pPr>
      <w:r w:rsidRPr="00FF6264">
        <w:tab/>
        <w:t>Проекты, исходящие от органов, общественных объединений, граждан, не обладающих правом внесения проектов нормативных правовых актов, могут быть внесены в Совет депутатов субъектами, обладающими данным правом.</w:t>
      </w:r>
    </w:p>
    <w:p w:rsidR="00FF6264" w:rsidRPr="00FF6264" w:rsidRDefault="00FF6264" w:rsidP="00FF6264">
      <w:pPr>
        <w:jc w:val="both"/>
      </w:pPr>
      <w:r w:rsidRPr="00FF6264">
        <w:rPr>
          <w:rStyle w:val="af9"/>
        </w:rPr>
        <w:tab/>
        <w:t>26.</w:t>
      </w:r>
      <w:r w:rsidRPr="00FF6264">
        <w:t xml:space="preserve">  Подготовка проекта решения Совета депутатов осуществляется депутатами Совета депутатов или работниками администрации  Инсарского  муниципального района Республики Мордовия совместно с комиссиями Совета депутатов, по собственной инициативе, либо по поручению Главы  Инсарского  муниципального района Республики Мордовия, его заместителей, Председателя Совета депутатов. Ответственным за подготовку проекта решения является лицо, выступившее с инициативой, непосредственно уполномоченное на это, либо указанное в соответствующем поручении. </w:t>
      </w:r>
      <w:proofErr w:type="gramStart"/>
      <w:r w:rsidRPr="00FF6264">
        <w:t>Фамилия лица, ответственного за подготовку проекта решения, выносится на обратную строну последней страницы документа.</w:t>
      </w:r>
      <w:proofErr w:type="gramEnd"/>
    </w:p>
    <w:p w:rsidR="00FF6264" w:rsidRPr="00FF6264" w:rsidRDefault="00FF6264" w:rsidP="00FF6264">
      <w:pPr>
        <w:jc w:val="both"/>
      </w:pPr>
      <w:r w:rsidRPr="00FF6264">
        <w:tab/>
        <w:t>Для подготовки проектов наиболее важных и сложных решений Совета депутатов могут создаваться рабочие группы.</w:t>
      </w:r>
    </w:p>
    <w:p w:rsidR="00FF6264" w:rsidRPr="00FF6264" w:rsidRDefault="00FF6264" w:rsidP="00FF6264">
      <w:pPr>
        <w:jc w:val="both"/>
      </w:pPr>
      <w:r w:rsidRPr="00FF6264">
        <w:tab/>
        <w:t>Лица, осуществляющие подготовку проекта решения, несут ответственность за соответствие этого правового акта законодательству, Уставу  Инсарского  муниципального района Республики Мордовия, правовым актам органов местного самоуправления, настоящему Регламенту и правилам русского языка.</w:t>
      </w:r>
    </w:p>
    <w:p w:rsidR="00FF6264" w:rsidRPr="00FF6264" w:rsidRDefault="00FF6264" w:rsidP="00FF6264">
      <w:pPr>
        <w:jc w:val="both"/>
      </w:pPr>
      <w:r w:rsidRPr="00FF6264">
        <w:rPr>
          <w:rStyle w:val="af9"/>
        </w:rPr>
        <w:tab/>
        <w:t>27</w:t>
      </w:r>
      <w:r w:rsidRPr="00FF6264">
        <w:t>. Проекты решений Совета депутатов и необходимые сопроводительные материалы к ним представляются уполномоченными лицами в организационный отдел организационно-правового управления администрации  Инсарского  муниципального района Республики Мордовия не позднее, чем за 5 дней до дня сессии Совета депутатов.  При представлении проекта решения, реализация которого потребует дополнительных материальных и иных затрат, прилагается его финансово-экономическое обоснование.</w:t>
      </w:r>
    </w:p>
    <w:p w:rsidR="00FF6264" w:rsidRPr="00FF6264" w:rsidRDefault="00FF6264" w:rsidP="00FF6264">
      <w:pPr>
        <w:jc w:val="both"/>
      </w:pPr>
      <w:r w:rsidRPr="00FF6264">
        <w:tab/>
        <w:t>Согласование подготовленного проекта решения Совета депутатов производится ответственным за его представление структурным подразделением администрации  Инсарского  муниципального района. Проведение согласования иными лицами не допускается.</w:t>
      </w:r>
    </w:p>
    <w:p w:rsidR="00FF6264" w:rsidRPr="00FF6264" w:rsidRDefault="00FF6264" w:rsidP="00FF6264">
      <w:pPr>
        <w:jc w:val="both"/>
      </w:pPr>
      <w:r w:rsidRPr="00FF6264">
        <w:tab/>
        <w:t>Вышеуказанные материалы представляются на бумажном носителе и электронном виде.</w:t>
      </w:r>
    </w:p>
    <w:p w:rsidR="00FF6264" w:rsidRPr="00FF6264" w:rsidRDefault="00FF6264" w:rsidP="00FF6264">
      <w:pPr>
        <w:jc w:val="both"/>
      </w:pPr>
      <w:r w:rsidRPr="00FF6264">
        <w:tab/>
        <w:t>Проект решения должен быть завизирован должностными лицами, ответственными за подготовку данного проекта.</w:t>
      </w:r>
    </w:p>
    <w:p w:rsidR="00FF6264" w:rsidRPr="00FF6264" w:rsidRDefault="00FF6264" w:rsidP="00FF6264">
      <w:pPr>
        <w:jc w:val="both"/>
      </w:pPr>
      <w:r w:rsidRPr="00FF6264">
        <w:tab/>
        <w:t xml:space="preserve">Проекты правовых актов Совета депутатов, носящие нормативный характер, подлежат обязательному рассмотрению структурным подразделением администрации  Инсарского  муниципального района Республики Мордовия, осуществляющим полномочия по правовому обеспечению ее деятельности, на предмет соответствия их законодательству, </w:t>
      </w:r>
      <w:hyperlink r:id="rId76" w:history="1">
        <w:r w:rsidRPr="00FF6264">
          <w:rPr>
            <w:rStyle w:val="a5"/>
          </w:rPr>
          <w:t>Уставу</w:t>
        </w:r>
      </w:hyperlink>
      <w:r w:rsidRPr="00FF6264">
        <w:t xml:space="preserve">  Инсарского  муниципального района Республики Мордовия и правовым актам органов местного самоуправления.</w:t>
      </w:r>
    </w:p>
    <w:p w:rsidR="00FF6264" w:rsidRPr="00FF6264" w:rsidRDefault="00FF6264" w:rsidP="00FF6264">
      <w:pPr>
        <w:ind w:firstLine="709"/>
        <w:jc w:val="both"/>
      </w:pPr>
      <w:r w:rsidRPr="00FF6264">
        <w:t>При возникновении разногласий (особое мнение, замечание и т.п.) по подготовленному проекту решения Совета депутатов соответствующие лица прилагают к нему оформленные в письменной форме разногласия, которые прилагаются к этому проекту решения и хранятся вместе с подлинным экземпляром решения Совета депутатов.</w:t>
      </w:r>
    </w:p>
    <w:p w:rsidR="00FF6264" w:rsidRPr="00FF6264" w:rsidRDefault="00FF6264" w:rsidP="00FF6264">
      <w:pPr>
        <w:jc w:val="both"/>
      </w:pPr>
      <w:bookmarkStart w:id="73" w:name="sub_54"/>
      <w:r w:rsidRPr="00FF6264">
        <w:rPr>
          <w:rStyle w:val="af9"/>
        </w:rPr>
        <w:tab/>
        <w:t>28.</w:t>
      </w:r>
      <w:r w:rsidRPr="00FF6264">
        <w:t xml:space="preserve"> Если форма представленного проекта решения не отвечает основным требованиям настоящего Регламента, такой проект может быть возвращен Председателем Совета депутатов инициатору.</w:t>
      </w:r>
    </w:p>
    <w:bookmarkEnd w:id="73"/>
    <w:p w:rsidR="00FF6264" w:rsidRPr="00FF6264" w:rsidRDefault="00FF6264" w:rsidP="00FF6264">
      <w:pPr>
        <w:jc w:val="both"/>
      </w:pPr>
      <w:r w:rsidRPr="00FF6264">
        <w:lastRenderedPageBreak/>
        <w:tab/>
        <w:t>Нормативные правовые акты Совета депутатов, предусматривающие установление, изменение и отмену местных налогов и сборов, осуществление расходов из средств местного бюджета, могут быть внесены на рассмотрение Совета депутатов только по инициативе главы  Инсарского  муниципального района Республики Мордовия или при наличии его заключения.</w:t>
      </w:r>
    </w:p>
    <w:p w:rsidR="00FF6264" w:rsidRPr="00FF6264" w:rsidRDefault="00FF6264" w:rsidP="00FF6264">
      <w:pPr>
        <w:jc w:val="both"/>
      </w:pPr>
      <w:r w:rsidRPr="00FF6264">
        <w:tab/>
        <w:t xml:space="preserve">Решения Совета депутатов, устанавливающие правила, обязательные для исполнения на территории  Инсарского  муниципального района, принимаются большинством голосов от установленной численности депутатов Совета депутатов  Инсарского  муниципального района Республики Мордовия, если иное не установлено </w:t>
      </w:r>
      <w:hyperlink r:id="rId77" w:history="1">
        <w:r w:rsidRPr="003F19DB">
          <w:rPr>
            <w:rStyle w:val="a5"/>
            <w:color w:val="auto"/>
          </w:rPr>
          <w:t>Федеральным законом</w:t>
        </w:r>
      </w:hyperlink>
      <w:r w:rsidRPr="00FF6264">
        <w:t xml:space="preserve"> «Об общих принципах организации местного самоуправления в Российской Федерации».</w:t>
      </w:r>
    </w:p>
    <w:p w:rsidR="00FF6264" w:rsidRPr="00FF6264" w:rsidRDefault="00FF6264" w:rsidP="00FF6264">
      <w:pPr>
        <w:jc w:val="both"/>
      </w:pPr>
      <w:r w:rsidRPr="00FF6264">
        <w:tab/>
        <w:t>Решения Совета депутатов   по вопросам организации деятельности Совета депутатов  принимаются одной третью от числа депутатов, присутствующих на сессии Совета депутатов.</w:t>
      </w:r>
    </w:p>
    <w:p w:rsidR="00FF6264" w:rsidRPr="00FF6264" w:rsidRDefault="00FF6264" w:rsidP="00FF6264">
      <w:pPr>
        <w:jc w:val="both"/>
      </w:pPr>
      <w:r w:rsidRPr="00FF6264">
        <w:tab/>
        <w:t>Устав  Инсарского  муниципального района Республики Мордовия, решение Совета депутатов о внесении изменений и дополнений в Устав  Инсарского  муниципального района Республики Мордовия принимается большинством в две трети голосов от установленной численности депутатов Совета депутатов.</w:t>
      </w:r>
    </w:p>
    <w:p w:rsidR="00FF6264" w:rsidRPr="00FF6264" w:rsidRDefault="00FF6264" w:rsidP="00FF6264">
      <w:pPr>
        <w:jc w:val="both"/>
      </w:pPr>
      <w:bookmarkStart w:id="74" w:name="sub_57"/>
      <w:bookmarkEnd w:id="70"/>
      <w:bookmarkEnd w:id="71"/>
      <w:r w:rsidRPr="00FF6264">
        <w:rPr>
          <w:rStyle w:val="af9"/>
        </w:rPr>
        <w:tab/>
        <w:t>29.</w:t>
      </w:r>
      <w:r w:rsidRPr="00FF6264">
        <w:t xml:space="preserve"> Подготовленный проект решения вносится на рассмотрение Совета депутатов, где решается вопрос о целесообразности его принятия, обсуждаются основные положения проекта, дается общая оценка его концепции.</w:t>
      </w:r>
    </w:p>
    <w:bookmarkEnd w:id="74"/>
    <w:p w:rsidR="00FF6264" w:rsidRPr="00FF6264" w:rsidRDefault="00FF6264" w:rsidP="00FF6264">
      <w:pPr>
        <w:jc w:val="both"/>
      </w:pPr>
      <w:r w:rsidRPr="00FF6264">
        <w:tab/>
        <w:t xml:space="preserve">Выступают (докладывают) по сути проекта решения и участвуют в его обсуждении заместители Главы района (по проектам решений, представленных структурными подразделениями администрации, оперативное руководство которыми они осуществляют), либо по их поручению руководители структурных подразделений администрации, Глава  Инсарского  муниципального района Республики Мордовия, Председатель Совета депутатов (по своему усмотрению). </w:t>
      </w:r>
      <w:r w:rsidRPr="00FF6264">
        <w:tab/>
        <w:t>В необходимых случаях заслушивается и содоклад соответствующей комиссии, обсуждаются основные положения проекта решения и высказываются предложения и замечания в форме поправок.</w:t>
      </w:r>
    </w:p>
    <w:p w:rsidR="00FF6264" w:rsidRPr="00FF6264" w:rsidRDefault="00FF6264" w:rsidP="00FF6264">
      <w:pPr>
        <w:jc w:val="both"/>
      </w:pPr>
      <w:bookmarkStart w:id="75" w:name="sub_58"/>
      <w:r w:rsidRPr="00FF6264">
        <w:rPr>
          <w:rStyle w:val="af9"/>
        </w:rPr>
        <w:tab/>
        <w:t xml:space="preserve"> 30.</w:t>
      </w:r>
      <w:r w:rsidRPr="00FF6264">
        <w:t xml:space="preserve"> Обсуждение проекта решения проводится по разделам или в целом. Во время обсуждения возможно возвращение отдельных частей или проекта в целом на доработку в соответствующую комиссию.</w:t>
      </w:r>
    </w:p>
    <w:p w:rsidR="00FF6264" w:rsidRPr="00FF6264" w:rsidRDefault="00FF6264" w:rsidP="00FF6264">
      <w:pPr>
        <w:jc w:val="both"/>
      </w:pPr>
      <w:bookmarkStart w:id="76" w:name="sub_59"/>
      <w:bookmarkEnd w:id="75"/>
      <w:r w:rsidRPr="00FF6264">
        <w:rPr>
          <w:rStyle w:val="af9"/>
        </w:rPr>
        <w:tab/>
        <w:t>31.</w:t>
      </w:r>
      <w:r w:rsidRPr="00FF6264">
        <w:t xml:space="preserve"> Поправки к проекту решения вносятся депутатами в устной или письменной форме. Каждая поправка обсуждается и голосуется отдельно. Если предложено внести несколько поправок в один и тот же пункт проекта, то вначале обсуждаются и голосуются те из них, принятие или отклонение которых позволит решить вопрос о других поправках.</w:t>
      </w:r>
    </w:p>
    <w:p w:rsidR="00FF6264" w:rsidRPr="00FF6264" w:rsidRDefault="00FF6264" w:rsidP="00FF6264">
      <w:pPr>
        <w:jc w:val="both"/>
      </w:pPr>
      <w:bookmarkStart w:id="77" w:name="sub_60"/>
      <w:bookmarkEnd w:id="76"/>
      <w:r w:rsidRPr="00FF6264">
        <w:rPr>
          <w:rStyle w:val="af9"/>
        </w:rPr>
        <w:tab/>
        <w:t>32.</w:t>
      </w:r>
      <w:r w:rsidRPr="00FF6264">
        <w:t xml:space="preserve"> На голосование ставится принятие проекта за основу, отдельно каждый раздел, или глава проекта решения с внесенными поправками, а затем весь проект в целом. Совет депутатов может принять решение о голосовании сразу по проекту решения в целом.</w:t>
      </w:r>
    </w:p>
    <w:bookmarkEnd w:id="77"/>
    <w:p w:rsidR="00FF6264" w:rsidRPr="00FF6264" w:rsidRDefault="00FF6264" w:rsidP="00FF6264">
      <w:pPr>
        <w:jc w:val="both"/>
      </w:pPr>
      <w:r w:rsidRPr="00FF6264">
        <w:tab/>
        <w:t>По представлению председателя комиссии либо по собственной инициативе председательствующий может до проведения голосования по проекту в целом направить его в комиссию для проверки на отсутствие внутренних противоречий и правильности взаимосвязей его пунктов.</w:t>
      </w:r>
    </w:p>
    <w:p w:rsidR="00FF6264" w:rsidRPr="00FF6264" w:rsidRDefault="00FF6264" w:rsidP="00FF6264">
      <w:pPr>
        <w:jc w:val="both"/>
      </w:pPr>
      <w:bookmarkStart w:id="78" w:name="sub_61"/>
      <w:r w:rsidRPr="00FF6264">
        <w:rPr>
          <w:rStyle w:val="af9"/>
        </w:rPr>
        <w:tab/>
        <w:t>33.</w:t>
      </w:r>
      <w:r w:rsidRPr="00FF6264">
        <w:t xml:space="preserve"> По результатам обсуждения проекта нормативного правового акта Совет депутатов может принять следующие решения:</w:t>
      </w:r>
    </w:p>
    <w:bookmarkEnd w:id="78"/>
    <w:p w:rsidR="00FF6264" w:rsidRPr="00FF6264" w:rsidRDefault="00FF6264" w:rsidP="00FF6264">
      <w:pPr>
        <w:jc w:val="both"/>
      </w:pPr>
      <w:r w:rsidRPr="00FF6264">
        <w:tab/>
        <w:t>1) принять решение в целом;</w:t>
      </w:r>
    </w:p>
    <w:p w:rsidR="00FF6264" w:rsidRPr="00FF6264" w:rsidRDefault="00FF6264" w:rsidP="00FF6264">
      <w:pPr>
        <w:jc w:val="both"/>
      </w:pPr>
      <w:r w:rsidRPr="00FF6264">
        <w:tab/>
        <w:t>2) принять проект решения с учетом внесенных предложений;</w:t>
      </w:r>
    </w:p>
    <w:p w:rsidR="00FF6264" w:rsidRPr="00FF6264" w:rsidRDefault="00FF6264" w:rsidP="00FF6264">
      <w:pPr>
        <w:jc w:val="both"/>
      </w:pPr>
      <w:r w:rsidRPr="00FF6264">
        <w:tab/>
        <w:t>3) отклонить проект решения.</w:t>
      </w:r>
    </w:p>
    <w:p w:rsidR="00FF6264" w:rsidRPr="00FF6264" w:rsidRDefault="00FF6264" w:rsidP="00FF6264">
      <w:pPr>
        <w:jc w:val="both"/>
      </w:pPr>
      <w:bookmarkStart w:id="79" w:name="sub_62"/>
      <w:r w:rsidRPr="00FF6264">
        <w:rPr>
          <w:rStyle w:val="af9"/>
        </w:rPr>
        <w:tab/>
        <w:t>34.</w:t>
      </w:r>
      <w:r w:rsidRPr="00FF6264">
        <w:t xml:space="preserve"> Нормативный правовой акт, принятый Советом депутатов, направляется главе  Инсарского  муниципального района Республики Мордовия для подписания и обнародования в течение 10 дней. </w:t>
      </w:r>
    </w:p>
    <w:p w:rsidR="00FF6264" w:rsidRPr="00FF6264" w:rsidRDefault="00FF6264" w:rsidP="003F19DB">
      <w:pPr>
        <w:jc w:val="both"/>
      </w:pPr>
      <w:r w:rsidRPr="00FF6264">
        <w:t xml:space="preserve"> </w:t>
      </w:r>
      <w:bookmarkStart w:id="80" w:name="sub_1500"/>
      <w:bookmarkEnd w:id="79"/>
    </w:p>
    <w:p w:rsidR="00FF6264" w:rsidRPr="00FF6264" w:rsidRDefault="00FF6264" w:rsidP="003F19DB">
      <w:pPr>
        <w:pStyle w:val="1"/>
        <w:spacing w:before="0" w:after="0"/>
        <w:rPr>
          <w:rFonts w:ascii="Times New Roman" w:hAnsi="Times New Roman"/>
          <w:color w:val="auto"/>
          <w:sz w:val="24"/>
          <w:szCs w:val="24"/>
        </w:rPr>
      </w:pPr>
      <w:r w:rsidRPr="00FF6264">
        <w:rPr>
          <w:rFonts w:ascii="Times New Roman" w:hAnsi="Times New Roman"/>
          <w:color w:val="auto"/>
          <w:sz w:val="24"/>
          <w:szCs w:val="24"/>
        </w:rPr>
        <w:t xml:space="preserve"> V. Порядок проведения открытого, тайного и поименного голосования</w:t>
      </w:r>
      <w:r w:rsidRPr="00FF6264">
        <w:rPr>
          <w:rFonts w:ascii="Times New Roman" w:hAnsi="Times New Roman"/>
          <w:color w:val="auto"/>
          <w:sz w:val="24"/>
          <w:szCs w:val="24"/>
        </w:rPr>
        <w:br/>
        <w:t xml:space="preserve"> и подведение результатов голосования</w:t>
      </w:r>
      <w:bookmarkEnd w:id="80"/>
    </w:p>
    <w:p w:rsidR="00FF6264" w:rsidRPr="00FF6264" w:rsidRDefault="00FF6264" w:rsidP="00FF6264">
      <w:pPr>
        <w:jc w:val="both"/>
      </w:pPr>
      <w:bookmarkStart w:id="81" w:name="sub_1053"/>
      <w:r w:rsidRPr="00FF6264">
        <w:rPr>
          <w:rStyle w:val="af9"/>
        </w:rPr>
        <w:lastRenderedPageBreak/>
        <w:tab/>
        <w:t>35.</w:t>
      </w:r>
      <w:r w:rsidRPr="00FF6264">
        <w:t xml:space="preserve"> По вопросам, выносимым на заседание, Совет депутатов принимает решения открытым голосованием.</w:t>
      </w:r>
    </w:p>
    <w:bookmarkEnd w:id="81"/>
    <w:p w:rsidR="00FF6264" w:rsidRPr="00FF6264" w:rsidRDefault="00FF6264" w:rsidP="00FF6264">
      <w:pPr>
        <w:jc w:val="both"/>
      </w:pPr>
      <w:r w:rsidRPr="00FF6264">
        <w:tab/>
        <w:t xml:space="preserve">Принятие решений Советом депутатов тайным или поименным голосованием производится в случаях, предусмотренных </w:t>
      </w:r>
      <w:hyperlink w:anchor="sub_10028" w:history="1">
        <w:r w:rsidRPr="007E05DF">
          <w:rPr>
            <w:rStyle w:val="a5"/>
            <w:color w:val="auto"/>
          </w:rPr>
          <w:t>законодательством</w:t>
        </w:r>
      </w:hyperlink>
      <w:r w:rsidRPr="00FF6264">
        <w:t>, Уставом  Инсарского  муниципального района Республики Мордовия, решениями Совета депутатов, а также по требованию не менее 1/2 от числа депутатов, избранных в Совет депутатов.</w:t>
      </w:r>
    </w:p>
    <w:p w:rsidR="00FF6264" w:rsidRPr="00FF6264" w:rsidRDefault="00FF6264" w:rsidP="00FF6264">
      <w:pPr>
        <w:jc w:val="both"/>
      </w:pPr>
      <w:r w:rsidRPr="00FF6264">
        <w:rPr>
          <w:rStyle w:val="af9"/>
        </w:rPr>
        <w:tab/>
        <w:t>36.</w:t>
      </w:r>
      <w:r w:rsidRPr="00FF6264">
        <w:t xml:space="preserve"> Совет депутатов принимает решения большинством голосов от числа присутствующих депутатов, если иное не установлено </w:t>
      </w:r>
      <w:hyperlink w:anchor="sub_10028" w:history="1">
        <w:r w:rsidRPr="007E05DF">
          <w:rPr>
            <w:rStyle w:val="a5"/>
            <w:color w:val="auto"/>
          </w:rPr>
          <w:t>законодательством</w:t>
        </w:r>
      </w:hyperlink>
      <w:r w:rsidRPr="00FF6264">
        <w:t>, Уставом  Инсарского  муниципального района Республики Мордовия, решениями Совета депутатов и настоящим Регламентом.</w:t>
      </w:r>
    </w:p>
    <w:p w:rsidR="00FF6264" w:rsidRPr="00FF6264" w:rsidRDefault="00FF6264" w:rsidP="00FF6264">
      <w:pPr>
        <w:jc w:val="both"/>
      </w:pPr>
      <w:bookmarkStart w:id="82" w:name="sub_1054"/>
      <w:r w:rsidRPr="00FF6264">
        <w:t xml:space="preserve"> </w:t>
      </w:r>
      <w:r w:rsidRPr="00FF6264">
        <w:tab/>
        <w:t>Открытое голосование проводится путем поднятия депутатом карточки на время, необходимое для подсчета голосов.</w:t>
      </w:r>
    </w:p>
    <w:p w:rsidR="00FF6264" w:rsidRPr="00FF6264" w:rsidRDefault="00FF6264" w:rsidP="00FF6264">
      <w:pPr>
        <w:jc w:val="both"/>
      </w:pPr>
      <w:bookmarkStart w:id="83" w:name="sub_1055"/>
      <w:bookmarkEnd w:id="82"/>
      <w:r w:rsidRPr="00FF6264">
        <w:t xml:space="preserve"> </w:t>
      </w:r>
      <w:r w:rsidRPr="00FF6264">
        <w:tab/>
        <w:t>Тайное и поименное голосование проводится путем заполнения депутатом бюллетеня установленной формы.</w:t>
      </w:r>
    </w:p>
    <w:bookmarkEnd w:id="83"/>
    <w:p w:rsidR="00FF6264" w:rsidRPr="00FF6264" w:rsidRDefault="00FF6264" w:rsidP="00FF6264">
      <w:pPr>
        <w:jc w:val="both"/>
      </w:pPr>
      <w:r w:rsidRPr="00FF6264">
        <w:rPr>
          <w:rStyle w:val="af9"/>
        </w:rPr>
        <w:tab/>
        <w:t>37.</w:t>
      </w:r>
      <w:r w:rsidRPr="00FF6264">
        <w:t xml:space="preserve"> Тайное и поименное голосование проводится в порядке, установленном счетной комиссией. Обязательными условиями проведения тайного голосования является наличие специально оборудованных мест, обеспечивающих тайну выражения воли и отсутствие иных лиц, а также избирательную урну, опечатанную членами комиссии, которая должна находиться в поле зрения депутатов. Депутаты имеют право присутствовать при опечатывании избирательной урны.</w:t>
      </w:r>
    </w:p>
    <w:p w:rsidR="00FF6264" w:rsidRPr="00FF6264" w:rsidRDefault="00FF6264" w:rsidP="00FF6264">
      <w:pPr>
        <w:jc w:val="both"/>
      </w:pPr>
      <w:bookmarkStart w:id="84" w:name="sub_1056"/>
      <w:r w:rsidRPr="00FF6264">
        <w:t xml:space="preserve"> </w:t>
      </w:r>
      <w:r w:rsidRPr="00FF6264">
        <w:tab/>
        <w:t>Каждый депутат голосует лично. Голосование за других депутатов не допускается.</w:t>
      </w:r>
    </w:p>
    <w:bookmarkEnd w:id="84"/>
    <w:p w:rsidR="00FF6264" w:rsidRPr="00FF6264" w:rsidRDefault="00FF6264" w:rsidP="00FF6264">
      <w:pPr>
        <w:jc w:val="both"/>
      </w:pPr>
      <w:r w:rsidRPr="00FF6264">
        <w:tab/>
        <w:t>Депутат, отсутствовавший во время голосования, не вправе подать свой голос по истечении времени, отведенного для голосования.</w:t>
      </w:r>
    </w:p>
    <w:p w:rsidR="00FF6264" w:rsidRPr="00FF6264" w:rsidRDefault="00FF6264" w:rsidP="00FF6264">
      <w:pPr>
        <w:jc w:val="both"/>
      </w:pPr>
      <w:r w:rsidRPr="00FF6264">
        <w:tab/>
        <w:t>При голосовании по каждому вопросу депутат имеет один голос, подавая его "за" или "против" принятия решения либо воздерживаясь от принятия решения.</w:t>
      </w:r>
    </w:p>
    <w:p w:rsidR="00FF6264" w:rsidRPr="00FF6264" w:rsidRDefault="00FF6264" w:rsidP="00FF6264">
      <w:pPr>
        <w:jc w:val="both"/>
      </w:pPr>
      <w:bookmarkStart w:id="85" w:name="sub_1057"/>
      <w:r w:rsidRPr="00FF6264">
        <w:t xml:space="preserve"> </w:t>
      </w:r>
      <w:r w:rsidRPr="00FF6264">
        <w:tab/>
        <w:t xml:space="preserve">Перед началом открытого голосования Председательствующий сообщает количество предложений, которые ставятся на голосование, уточняет их формулировки, поясняет, каким числом голосов может быть принято решение. </w:t>
      </w:r>
      <w:r w:rsidRPr="00FF6264">
        <w:tab/>
        <w:t>После объявления Председательствующим о начале голосования никто не вправе прервать голосование. По окончании подсчета голосов Председательствующий объявляет результат голосования.</w:t>
      </w:r>
    </w:p>
    <w:p w:rsidR="00FF6264" w:rsidRPr="00FF6264" w:rsidRDefault="00FF6264" w:rsidP="00FF6264">
      <w:pPr>
        <w:jc w:val="both"/>
      </w:pPr>
      <w:bookmarkStart w:id="86" w:name="sub_1058"/>
      <w:bookmarkEnd w:id="85"/>
      <w:r w:rsidRPr="00FF6264">
        <w:t xml:space="preserve"> </w:t>
      </w:r>
      <w:r w:rsidRPr="00FF6264">
        <w:tab/>
        <w:t>Тайное и поименное голосование проводятся с использованием бюллетеней установленной формы. Формы бюллетеня для тайного голосования и именного бюллетеня устанавливает счетная комиссия.</w:t>
      </w:r>
    </w:p>
    <w:bookmarkEnd w:id="86"/>
    <w:p w:rsidR="00FF6264" w:rsidRPr="00FF6264" w:rsidRDefault="00FF6264" w:rsidP="00FF6264">
      <w:pPr>
        <w:jc w:val="both"/>
      </w:pPr>
      <w:r w:rsidRPr="00FF6264">
        <w:tab/>
      </w:r>
      <w:proofErr w:type="gramStart"/>
      <w:r w:rsidRPr="00FF6264">
        <w:t>Бюллетень должен содержать: дату и время проведения голосования; формулировку вопроса, поставленного на голосование; варианты голосования, выраженные формулировками "за", "против" или "воздержался"; личные подписи и их расшифровки председателя и членов счетной комиссии.</w:t>
      </w:r>
      <w:proofErr w:type="gramEnd"/>
      <w:r w:rsidRPr="00FF6264">
        <w:t xml:space="preserve"> При поименном голосовании бюллетень должен содержать фамилию, имя и отчество депутата, дату выдачи и номер удостоверения.</w:t>
      </w:r>
    </w:p>
    <w:p w:rsidR="00FF6264" w:rsidRPr="00FF6264" w:rsidRDefault="00FF6264" w:rsidP="00FF6264">
      <w:pPr>
        <w:jc w:val="both"/>
      </w:pPr>
      <w:r w:rsidRPr="00FF6264">
        <w:tab/>
        <w:t xml:space="preserve">Бюллетени выдаются депутатам по предъявлению удостоверения и после письменного подтверждения факта получения данного бюллетеня в соответствии со списком избранных в </w:t>
      </w:r>
      <w:hyperlink w:anchor="sub_10022" w:history="1">
        <w:r w:rsidRPr="007E05DF">
          <w:rPr>
            <w:rStyle w:val="a5"/>
            <w:color w:val="auto"/>
          </w:rPr>
          <w:t>Совет депутатов</w:t>
        </w:r>
      </w:hyperlink>
      <w:r w:rsidRPr="00FF6264">
        <w:t xml:space="preserve">, составленным счетной комиссией. </w:t>
      </w:r>
      <w:r w:rsidRPr="00FF6264">
        <w:tab/>
        <w:t>Количество бюллетеней не может быть более числа депутатов, зарегистрированных на заседании.</w:t>
      </w:r>
    </w:p>
    <w:p w:rsidR="00FF6264" w:rsidRPr="00FF6264" w:rsidRDefault="00FF6264" w:rsidP="00FF6264">
      <w:pPr>
        <w:jc w:val="both"/>
      </w:pPr>
      <w:bookmarkStart w:id="87" w:name="sub_1059"/>
      <w:r w:rsidRPr="00FF6264">
        <w:rPr>
          <w:rStyle w:val="af9"/>
        </w:rPr>
        <w:tab/>
        <w:t>38.</w:t>
      </w:r>
      <w:r w:rsidRPr="00FF6264">
        <w:t xml:space="preserve"> Голосование по проекту решения проводится в целом или по частям.</w:t>
      </w:r>
    </w:p>
    <w:p w:rsidR="00FF6264" w:rsidRPr="00FF6264" w:rsidRDefault="00FF6264" w:rsidP="00FF6264">
      <w:pPr>
        <w:jc w:val="both"/>
      </w:pPr>
      <w:bookmarkStart w:id="88" w:name="sub_1060"/>
      <w:bookmarkEnd w:id="87"/>
      <w:r w:rsidRPr="00FF6264">
        <w:tab/>
        <w:t xml:space="preserve"> Каждое предложение или поправка по проекту решения ставится на голосование в порядке поступления.</w:t>
      </w:r>
    </w:p>
    <w:p w:rsidR="00FF6264" w:rsidRPr="00FF6264" w:rsidRDefault="00FF6264" w:rsidP="00FF6264">
      <w:pPr>
        <w:jc w:val="both"/>
      </w:pPr>
      <w:bookmarkStart w:id="89" w:name="sub_1061"/>
      <w:bookmarkEnd w:id="88"/>
      <w:r w:rsidRPr="00FF6264">
        <w:rPr>
          <w:rStyle w:val="af9"/>
        </w:rPr>
        <w:tab/>
        <w:t>39.</w:t>
      </w:r>
      <w:r w:rsidRPr="00FF6264">
        <w:t xml:space="preserve"> Голосование по процедурным вопросам может быть проведено без подсчета голосов - по явному большинству, если депутаты не потребуют иного.</w:t>
      </w:r>
    </w:p>
    <w:bookmarkEnd w:id="89"/>
    <w:p w:rsidR="00FF6264" w:rsidRPr="00FF6264" w:rsidRDefault="00FF6264" w:rsidP="00FF6264">
      <w:pPr>
        <w:jc w:val="both"/>
      </w:pPr>
      <w:r w:rsidRPr="00FF6264">
        <w:tab/>
        <w:t>К процедурным вопросам относятся:</w:t>
      </w:r>
    </w:p>
    <w:p w:rsidR="00FF6264" w:rsidRPr="00FF6264" w:rsidRDefault="00FF6264" w:rsidP="00FF6264">
      <w:pPr>
        <w:jc w:val="both"/>
      </w:pPr>
      <w:r w:rsidRPr="00FF6264">
        <w:tab/>
        <w:t>утверждение повестки дня заседания;</w:t>
      </w:r>
    </w:p>
    <w:p w:rsidR="00FF6264" w:rsidRPr="00FF6264" w:rsidRDefault="00FF6264" w:rsidP="00FF6264">
      <w:pPr>
        <w:jc w:val="both"/>
      </w:pPr>
      <w:r w:rsidRPr="00FF6264">
        <w:tab/>
        <w:t>предоставление дополнительного времени для выступления;</w:t>
      </w:r>
    </w:p>
    <w:p w:rsidR="00FF6264" w:rsidRPr="00FF6264" w:rsidRDefault="00FF6264" w:rsidP="00FF6264">
      <w:pPr>
        <w:jc w:val="both"/>
      </w:pPr>
      <w:r w:rsidRPr="00FF6264">
        <w:tab/>
        <w:t>перенос или прекращение обсуждений по вопросу;</w:t>
      </w:r>
    </w:p>
    <w:p w:rsidR="00FF6264" w:rsidRPr="00FF6264" w:rsidRDefault="00FF6264" w:rsidP="00FF6264">
      <w:pPr>
        <w:jc w:val="both"/>
      </w:pPr>
      <w:r w:rsidRPr="00FF6264">
        <w:tab/>
        <w:t>голосование без обсуждения;</w:t>
      </w:r>
    </w:p>
    <w:p w:rsidR="00FF6264" w:rsidRPr="00FF6264" w:rsidRDefault="00FF6264" w:rsidP="00FF6264">
      <w:pPr>
        <w:jc w:val="both"/>
      </w:pPr>
      <w:r w:rsidRPr="00FF6264">
        <w:tab/>
        <w:t>установление способа проведения голосования;</w:t>
      </w:r>
    </w:p>
    <w:p w:rsidR="00FF6264" w:rsidRPr="00FF6264" w:rsidRDefault="00FF6264" w:rsidP="00FF6264">
      <w:pPr>
        <w:jc w:val="both"/>
      </w:pPr>
      <w:r w:rsidRPr="00FF6264">
        <w:tab/>
        <w:t>изменение очередности выступления;</w:t>
      </w:r>
    </w:p>
    <w:p w:rsidR="00FF6264" w:rsidRPr="00FF6264" w:rsidRDefault="00FF6264" w:rsidP="00FF6264">
      <w:pPr>
        <w:jc w:val="both"/>
      </w:pPr>
      <w:r w:rsidRPr="00FF6264">
        <w:lastRenderedPageBreak/>
        <w:tab/>
        <w:t>проведение повторного голосования по вопросу;</w:t>
      </w:r>
    </w:p>
    <w:p w:rsidR="00FF6264" w:rsidRPr="00FF6264" w:rsidRDefault="00FF6264" w:rsidP="00FF6264">
      <w:pPr>
        <w:jc w:val="both"/>
      </w:pPr>
      <w:r w:rsidRPr="00FF6264">
        <w:tab/>
        <w:t>возврат к повестке дня в ходе заседания;</w:t>
      </w:r>
    </w:p>
    <w:p w:rsidR="00FF6264" w:rsidRPr="00FF6264" w:rsidRDefault="00FF6264" w:rsidP="00FF6264">
      <w:pPr>
        <w:jc w:val="both"/>
      </w:pPr>
      <w:r w:rsidRPr="00FF6264">
        <w:tab/>
        <w:t>предоставление дополнительного времени для обсуждения вопроса.</w:t>
      </w:r>
    </w:p>
    <w:p w:rsidR="00FF6264" w:rsidRPr="00FF6264" w:rsidRDefault="00FF6264" w:rsidP="00FF6264">
      <w:pPr>
        <w:jc w:val="both"/>
      </w:pPr>
      <w:bookmarkStart w:id="90" w:name="sub_1062"/>
      <w:r w:rsidRPr="00FF6264">
        <w:rPr>
          <w:rStyle w:val="af9"/>
        </w:rPr>
        <w:tab/>
        <w:t>40.</w:t>
      </w:r>
      <w:r w:rsidRPr="00FF6264">
        <w:t xml:space="preserve"> Подведение результатов при открытом голосовании производится Секретариатом путем визуального подсчета поднятых карточек.</w:t>
      </w:r>
    </w:p>
    <w:p w:rsidR="00FF6264" w:rsidRPr="00FF6264" w:rsidRDefault="00FF6264" w:rsidP="00FF6264">
      <w:pPr>
        <w:jc w:val="both"/>
      </w:pPr>
      <w:bookmarkStart w:id="91" w:name="sub_1063"/>
      <w:bookmarkEnd w:id="90"/>
      <w:r w:rsidRPr="00FF6264">
        <w:tab/>
        <w:t>Для проведения тайного голосования и определения его результатов Совет депутатов избирает открытым голосованием Счетную комиссию.</w:t>
      </w:r>
    </w:p>
    <w:p w:rsidR="00FF6264" w:rsidRPr="00FF6264" w:rsidRDefault="00FF6264" w:rsidP="00FF6264">
      <w:pPr>
        <w:jc w:val="both"/>
      </w:pPr>
      <w:r w:rsidRPr="00FF6264">
        <w:tab/>
        <w:t>В Счетную комиссию не могут входить депутаты, чьи кандидатуры выдвинуты в состав избирательных органов или на посты должностных лиц.</w:t>
      </w:r>
    </w:p>
    <w:p w:rsidR="00FF6264" w:rsidRPr="00FF6264" w:rsidRDefault="00FF6264" w:rsidP="00FF6264">
      <w:pPr>
        <w:jc w:val="both"/>
      </w:pPr>
      <w:r w:rsidRPr="00FF6264">
        <w:tab/>
        <w:t>Счетной комиссией производится определение результатов при тайном и поименном голосовании путем подсчета бюллетеней.</w:t>
      </w:r>
    </w:p>
    <w:bookmarkEnd w:id="91"/>
    <w:p w:rsidR="00FF6264" w:rsidRPr="00FF6264" w:rsidRDefault="00FF6264" w:rsidP="00FF6264">
      <w:pPr>
        <w:jc w:val="both"/>
      </w:pPr>
      <w:r w:rsidRPr="00FF6264">
        <w:tab/>
        <w:t xml:space="preserve">О результатах голосования счетной комиссией составляется протокол. </w:t>
      </w:r>
      <w:r w:rsidRPr="00FF6264">
        <w:tab/>
        <w:t>Протокол должен содержать личные подписи и их расшифровки председателя и членов счетной комиссии. В протоколе фиксируются перечень неиспользованных и недействительных бюллетеней. На неиспользованных и недействительных бюллетенях председателем счетной комиссии делается пометка об их погашении. Недействительными являются бюллетени, по которым невозможно установить волеизъявление депутатов, а также бюллетени неустановленной формы.</w:t>
      </w:r>
    </w:p>
    <w:p w:rsidR="00FF6264" w:rsidRPr="00FF6264" w:rsidRDefault="00FF6264" w:rsidP="00FF6264">
      <w:pPr>
        <w:jc w:val="both"/>
      </w:pPr>
      <w:r w:rsidRPr="00FF6264">
        <w:tab/>
        <w:t>Протокол счетной комиссии и бюллетени хранятся вместе с протоколом заседания Совета депутатов.</w:t>
      </w:r>
    </w:p>
    <w:p w:rsidR="00FF6264" w:rsidRPr="00FF6264" w:rsidRDefault="00FF6264" w:rsidP="00FF6264">
      <w:pPr>
        <w:pStyle w:val="1"/>
        <w:spacing w:before="0" w:after="0"/>
        <w:jc w:val="both"/>
        <w:rPr>
          <w:rFonts w:ascii="Times New Roman" w:hAnsi="Times New Roman"/>
          <w:color w:val="auto"/>
          <w:sz w:val="24"/>
          <w:szCs w:val="24"/>
        </w:rPr>
      </w:pPr>
      <w:bookmarkStart w:id="92" w:name="sub_11100"/>
    </w:p>
    <w:p w:rsidR="00FF6264" w:rsidRPr="00FF6264" w:rsidRDefault="00FF6264" w:rsidP="00FF6264">
      <w:pPr>
        <w:pStyle w:val="1"/>
        <w:spacing w:before="0" w:after="0"/>
        <w:rPr>
          <w:rFonts w:ascii="Times New Roman" w:hAnsi="Times New Roman"/>
          <w:color w:val="auto"/>
          <w:sz w:val="24"/>
          <w:szCs w:val="24"/>
        </w:rPr>
      </w:pPr>
      <w:r w:rsidRPr="00FF6264">
        <w:rPr>
          <w:rFonts w:ascii="Times New Roman" w:hAnsi="Times New Roman"/>
          <w:color w:val="auto"/>
          <w:sz w:val="24"/>
          <w:szCs w:val="24"/>
          <w:lang w:val="en-US"/>
        </w:rPr>
        <w:t>V</w:t>
      </w:r>
      <w:r w:rsidRPr="00FF6264">
        <w:rPr>
          <w:rFonts w:ascii="Times New Roman" w:hAnsi="Times New Roman"/>
          <w:color w:val="auto"/>
          <w:sz w:val="24"/>
          <w:szCs w:val="24"/>
        </w:rPr>
        <w:t>I. Опубликование решений Совета депутатов</w:t>
      </w:r>
      <w:bookmarkEnd w:id="92"/>
    </w:p>
    <w:p w:rsidR="00FF6264" w:rsidRPr="00FF6264" w:rsidRDefault="00FF6264" w:rsidP="00FF6264">
      <w:pPr>
        <w:jc w:val="both"/>
      </w:pPr>
      <w:bookmarkStart w:id="93" w:name="sub_67"/>
      <w:r w:rsidRPr="00FF6264">
        <w:rPr>
          <w:rStyle w:val="af9"/>
        </w:rPr>
        <w:t xml:space="preserve"> </w:t>
      </w:r>
      <w:r w:rsidRPr="00FF6264">
        <w:rPr>
          <w:rStyle w:val="af9"/>
        </w:rPr>
        <w:tab/>
        <w:t>41.</w:t>
      </w:r>
      <w:r w:rsidRPr="00FF6264">
        <w:t xml:space="preserve"> Нормативные правовые акты Совета депутатов, затрагивающие права, свободы и обязанности человека и гражданина, вступают в силу только после их официального опубликования (обнародования) для всеобщего сведения, за исключением правовых актов или их отдельных положений, содержащих сведения, распространение которых ограничено федеральным законом.</w:t>
      </w:r>
    </w:p>
    <w:bookmarkEnd w:id="93"/>
    <w:p w:rsidR="00FF6264" w:rsidRPr="00FF6264" w:rsidRDefault="00FF6264" w:rsidP="00FF6264">
      <w:pPr>
        <w:pStyle w:val="s1"/>
        <w:shd w:val="clear" w:color="auto" w:fill="FFFFFF"/>
        <w:spacing w:before="0" w:beforeAutospacing="0" w:after="0" w:afterAutospacing="0"/>
        <w:ind w:firstLine="851"/>
        <w:jc w:val="both"/>
      </w:pPr>
      <w:r w:rsidRPr="00FF6264">
        <w:t>Датой официального опубликования нормативного правового акта Совета депутатов  считается дата первой публикации полного текста соответствующего нормативного правового акта в одном из указанных источников официального опубликования.</w:t>
      </w:r>
    </w:p>
    <w:p w:rsidR="00FF6264" w:rsidRPr="00FF6264" w:rsidRDefault="00FF6264" w:rsidP="00FF6264">
      <w:pPr>
        <w:pStyle w:val="s1"/>
        <w:shd w:val="clear" w:color="auto" w:fill="FFFFFF"/>
        <w:spacing w:before="0" w:beforeAutospacing="0" w:after="0" w:afterAutospacing="0"/>
        <w:ind w:firstLine="851"/>
        <w:jc w:val="both"/>
      </w:pPr>
      <w:r w:rsidRPr="00FF6264">
        <w:t>Официальное опубликование (обнародование) нормативных правовых актов в изложении не допускается.</w:t>
      </w:r>
    </w:p>
    <w:p w:rsidR="00FF6264" w:rsidRPr="00FF6264" w:rsidRDefault="00FF6264" w:rsidP="00FF6264">
      <w:pPr>
        <w:pStyle w:val="s1"/>
        <w:shd w:val="clear" w:color="auto" w:fill="FFFFFF"/>
        <w:spacing w:before="0" w:beforeAutospacing="0" w:after="0" w:afterAutospacing="0"/>
        <w:ind w:firstLine="851"/>
        <w:jc w:val="both"/>
      </w:pPr>
      <w:r w:rsidRPr="00FF6264">
        <w:t>Нормативные правовые акты Совета депутатов  подлежат официальному опубликованию в одном из указанных  в Уставе Инсарского муниципального района источников официального опубликования в течение десяти дней со дня их подписания, за исключением случаев, установленных действующим законодательством.</w:t>
      </w:r>
    </w:p>
    <w:p w:rsidR="00FF6264" w:rsidRPr="00FF6264" w:rsidRDefault="00FF6264" w:rsidP="00FF6264">
      <w:pPr>
        <w:pStyle w:val="1"/>
        <w:rPr>
          <w:rFonts w:ascii="Times New Roman" w:hAnsi="Times New Roman"/>
          <w:color w:val="auto"/>
          <w:sz w:val="24"/>
          <w:szCs w:val="24"/>
        </w:rPr>
      </w:pPr>
      <w:r w:rsidRPr="00FF6264">
        <w:rPr>
          <w:rFonts w:ascii="Times New Roman" w:hAnsi="Times New Roman"/>
          <w:color w:val="auto"/>
          <w:sz w:val="24"/>
          <w:szCs w:val="24"/>
        </w:rPr>
        <w:t>V</w:t>
      </w:r>
      <w:r w:rsidRPr="00FF6264">
        <w:rPr>
          <w:rFonts w:ascii="Times New Roman" w:hAnsi="Times New Roman"/>
          <w:color w:val="auto"/>
          <w:sz w:val="24"/>
          <w:szCs w:val="24"/>
          <w:lang w:val="en-US"/>
        </w:rPr>
        <w:t>II</w:t>
      </w:r>
      <w:r w:rsidRPr="00FF6264">
        <w:rPr>
          <w:rFonts w:ascii="Times New Roman" w:hAnsi="Times New Roman"/>
          <w:color w:val="auto"/>
          <w:sz w:val="24"/>
          <w:szCs w:val="24"/>
        </w:rPr>
        <w:t>. Деятельность депутата</w:t>
      </w:r>
    </w:p>
    <w:p w:rsidR="00FF6264" w:rsidRPr="00FF6264" w:rsidRDefault="00FF6264" w:rsidP="00FF6264">
      <w:pPr>
        <w:jc w:val="both"/>
      </w:pPr>
      <w:bookmarkStart w:id="94" w:name="sub_52"/>
      <w:r w:rsidRPr="00FF6264">
        <w:rPr>
          <w:rStyle w:val="af9"/>
        </w:rPr>
        <w:tab/>
        <w:t xml:space="preserve"> 42.</w:t>
      </w:r>
      <w:r w:rsidRPr="00FF6264">
        <w:t xml:space="preserve"> Депутат рассматривает поступившие к нему обращения (предложения, заявления и жалобы) граждан, ведет прием граждан, изучает общественное мнение, вносит предложения в соответствующие органы местного самоуправления  Инсарского  муниципального района Республики Мордовия, в компетенции которых находится рассмотрение поступивших к депутату обращений (предложений, заявлений и жалоб) граждан.</w:t>
      </w:r>
    </w:p>
    <w:bookmarkEnd w:id="94"/>
    <w:p w:rsidR="00FF6264" w:rsidRPr="00FF6264" w:rsidRDefault="00FF6264" w:rsidP="00FF6264">
      <w:pPr>
        <w:jc w:val="both"/>
      </w:pPr>
      <w:r w:rsidRPr="00FF6264">
        <w:tab/>
        <w:t>По вопросам, связанным с рассмотрением обращений граждан, депутат вправе обратиться (внести предложение, заявление, жалобу), к должностным лицам администрации  Инсарского  муниципального района Республики Мордовия, руководителям муниципальных предприятий и учреждений, которые обязаны дать депутату ответ на его обращение и представить документы и материалы в течение 15 дней.</w:t>
      </w:r>
    </w:p>
    <w:p w:rsidR="00FF6264" w:rsidRPr="00FF6264" w:rsidRDefault="00FF6264" w:rsidP="00FF6264">
      <w:pPr>
        <w:jc w:val="both"/>
      </w:pPr>
      <w:r w:rsidRPr="00FF6264">
        <w:tab/>
        <w:t xml:space="preserve">Обращение (предложение, заявление и жалобу) депутат </w:t>
      </w:r>
      <w:proofErr w:type="gramStart"/>
      <w:r w:rsidRPr="00FF6264">
        <w:t>готовит</w:t>
      </w:r>
      <w:proofErr w:type="gramEnd"/>
      <w:r w:rsidRPr="00FF6264">
        <w:t xml:space="preserve"> используя депутатский бланк. </w:t>
      </w:r>
    </w:p>
    <w:p w:rsidR="00FF6264" w:rsidRPr="00FF6264" w:rsidRDefault="00FF6264" w:rsidP="00FF6264">
      <w:pPr>
        <w:jc w:val="both"/>
      </w:pPr>
      <w:bookmarkStart w:id="95" w:name="sub_2201"/>
      <w:r w:rsidRPr="00FF6264">
        <w:rPr>
          <w:rStyle w:val="af9"/>
        </w:rPr>
        <w:tab/>
        <w:t>43.</w:t>
      </w:r>
      <w:r w:rsidRPr="00FF6264">
        <w:t xml:space="preserve"> Депутат Совета депутатов, вправе обратиться к руководителям государственных органов, органов местного самоуправления, предприятий, учреждений и организаций, расположенных на территории  Инсарского  муниципального района Республики Мордовия, с депутатским запросом по вопросам, входящим в компетенцию Совета депутатов. </w:t>
      </w:r>
    </w:p>
    <w:p w:rsidR="00FF6264" w:rsidRPr="00FF6264" w:rsidRDefault="00FF6264" w:rsidP="00FF6264">
      <w:pPr>
        <w:jc w:val="both"/>
      </w:pPr>
      <w:r w:rsidRPr="00FF6264">
        <w:lastRenderedPageBreak/>
        <w:tab/>
        <w:t>Депутат направляет депутатский запрос и осуществляет необходимую работу в ходе его рассмотрения самостоятельно.</w:t>
      </w:r>
    </w:p>
    <w:p w:rsidR="00FF6264" w:rsidRPr="00FF6264" w:rsidRDefault="00FF6264" w:rsidP="00FF6264">
      <w:pPr>
        <w:jc w:val="both"/>
      </w:pPr>
      <w:r w:rsidRPr="00FF6264">
        <w:tab/>
        <w:t>Должностное лицо, которому направлен депутатский запрос, либо лицо, временно исполняющее его полномочия, обязано дать ответ на поставленные вопросы в письменной форме не позднее чем в течение одного месяца со дня получения депутатского запроса или в иной срок, согласованный с инициатором депутатского запроса.</w:t>
      </w:r>
    </w:p>
    <w:p w:rsidR="00FF6264" w:rsidRPr="00FF6264" w:rsidRDefault="00FF6264" w:rsidP="00FF6264">
      <w:pPr>
        <w:jc w:val="both"/>
      </w:pPr>
      <w:r w:rsidRPr="00FF6264">
        <w:tab/>
        <w:t>В случае неудовлетворительного рассмотрения депутатского запроса его инициатор вправе внести предложение о направлении соответствующему должностному лицу запроса Совета депутатов либо приглашении указанного должностного лица на заседание Совета депутатов для представления необходимой информации по вопросам, поставленным в депутатском запросе.</w:t>
      </w:r>
    </w:p>
    <w:p w:rsidR="00FF6264" w:rsidRPr="00FF6264" w:rsidRDefault="00FF6264" w:rsidP="00FF6264">
      <w:pPr>
        <w:jc w:val="both"/>
      </w:pPr>
      <w:r w:rsidRPr="00FF6264">
        <w:tab/>
        <w:t>По инициативе депутата, группы депутатов, постоянного или временного органа Совета депутатов может быть направлен запрос Совета депутатов должностным лицам, указанным в абзаце первом настоящей статьи, по вопросам, входящим в компетенцию этих должностных лиц и затрагивающим интересы  Инсарского  муниципального района Республики Мордовия.</w:t>
      </w:r>
    </w:p>
    <w:p w:rsidR="00FF6264" w:rsidRPr="00FF6264" w:rsidRDefault="00FF6264" w:rsidP="00FF6264">
      <w:pPr>
        <w:jc w:val="both"/>
      </w:pPr>
      <w:r w:rsidRPr="00FF6264">
        <w:tab/>
        <w:t>Запрос Совета депутатов принимается на заседании Совета депутатов большинством голосов от числа присутствующих на заседании депутатов Совета депутатов.</w:t>
      </w:r>
    </w:p>
    <w:p w:rsidR="00FF6264" w:rsidRPr="00FF6264" w:rsidRDefault="00FF6264" w:rsidP="00FF6264">
      <w:pPr>
        <w:jc w:val="both"/>
      </w:pPr>
      <w:r w:rsidRPr="00FF6264">
        <w:tab/>
        <w:t xml:space="preserve">Должностное лицо, которому направлен запрос Совета депутатов, обязано дать ответ на него в письменной форме не позднее чем в течение одного месяца со дня принятия запроса или в иной срок, установленный Советом депутатов. </w:t>
      </w:r>
      <w:r w:rsidRPr="00FF6264">
        <w:tab/>
        <w:t>Ответ должен быть подписан тем должностным лицом, которому направлен запрос Совета депутатов, либо лицом, временно осуществляющим его полномочия. Ответ на запрос Совета депутатов оглашается на заседании Совета депутатов.</w:t>
      </w:r>
    </w:p>
    <w:p w:rsidR="00FF6264" w:rsidRPr="00FF6264" w:rsidRDefault="00FF6264" w:rsidP="00FF6264">
      <w:pPr>
        <w:jc w:val="both"/>
      </w:pPr>
      <w:r w:rsidRPr="00FF6264">
        <w:tab/>
        <w:t>Для ответа на запрос предоставляется время до 10 минут, на вопрос, реплику - до 3 минут.</w:t>
      </w:r>
    </w:p>
    <w:p w:rsidR="00FF6264" w:rsidRPr="00FF6264" w:rsidRDefault="00FF6264" w:rsidP="00FF6264">
      <w:pPr>
        <w:jc w:val="both"/>
      </w:pPr>
      <w:r w:rsidRPr="00FF6264">
        <w:tab/>
        <w:t>В случае неудовлетворительного ответа на запрос Совета депутатов, его непредставления либо несвоевременного предоставления соответствующее должностное лицо может быть приглашено на заседание Совета депутатов для дачи устных пояснений по существу проблем, поставленных в запросе, и ответов на вопросы депутатов Совета депутатов.</w:t>
      </w:r>
    </w:p>
    <w:p w:rsidR="00FF6264" w:rsidRPr="00FF6264" w:rsidRDefault="00FF6264" w:rsidP="00FF6264">
      <w:pPr>
        <w:jc w:val="both"/>
      </w:pPr>
      <w:r w:rsidRPr="00FF6264">
        <w:tab/>
        <w:t>Совет депутатов вправе обжаловать действия (бездействие) соответствующих должностных лиц в отношении рассмотрения запроса Совета депутатов в судебном порядке.</w:t>
      </w:r>
      <w:bookmarkEnd w:id="95"/>
    </w:p>
    <w:p w:rsidR="00FF6264" w:rsidRPr="00FF6264" w:rsidRDefault="00FF6264" w:rsidP="00FF6264">
      <w:pPr>
        <w:pStyle w:val="1"/>
        <w:rPr>
          <w:rFonts w:ascii="Times New Roman" w:hAnsi="Times New Roman"/>
          <w:color w:val="auto"/>
          <w:sz w:val="24"/>
          <w:szCs w:val="24"/>
        </w:rPr>
      </w:pPr>
      <w:bookmarkStart w:id="96" w:name="sub_11300"/>
      <w:r w:rsidRPr="00FF6264">
        <w:rPr>
          <w:rFonts w:ascii="Times New Roman" w:hAnsi="Times New Roman"/>
          <w:color w:val="auto"/>
          <w:sz w:val="24"/>
          <w:szCs w:val="24"/>
          <w:lang w:val="en-US"/>
        </w:rPr>
        <w:t>VIII</w:t>
      </w:r>
      <w:r w:rsidRPr="00FF6264">
        <w:rPr>
          <w:rFonts w:ascii="Times New Roman" w:hAnsi="Times New Roman"/>
          <w:color w:val="auto"/>
          <w:sz w:val="24"/>
          <w:szCs w:val="24"/>
        </w:rPr>
        <w:t>. Заключительные положения</w:t>
      </w:r>
      <w:bookmarkEnd w:id="96"/>
    </w:p>
    <w:p w:rsidR="00FF6264" w:rsidRPr="00FF6264" w:rsidRDefault="00FF6264" w:rsidP="00FF6264">
      <w:pPr>
        <w:jc w:val="both"/>
      </w:pPr>
      <w:bookmarkStart w:id="97" w:name="sub_1075"/>
      <w:r w:rsidRPr="00FF6264">
        <w:rPr>
          <w:rStyle w:val="af9"/>
        </w:rPr>
        <w:tab/>
        <w:t>44</w:t>
      </w:r>
      <w:r w:rsidRPr="00FF6264">
        <w:t>. Изменения и дополнения в Регламент принимаются Советом депутатов большинством голосов от установленного числа депутатов.</w:t>
      </w:r>
    </w:p>
    <w:bookmarkEnd w:id="97"/>
    <w:p w:rsidR="00FF6264" w:rsidRPr="00FF6264" w:rsidRDefault="00FF6264" w:rsidP="00653D40">
      <w:pPr>
        <w:pStyle w:val="ConsPlusNormal"/>
        <w:ind w:firstLine="0"/>
        <w:jc w:val="both"/>
        <w:rPr>
          <w:rFonts w:ascii="Times New Roman" w:hAnsi="Times New Roman" w:cs="Times New Roman"/>
          <w:sz w:val="24"/>
          <w:szCs w:val="24"/>
        </w:rPr>
      </w:pPr>
    </w:p>
    <w:p w:rsidR="00FF6264" w:rsidRDefault="00FF6264" w:rsidP="00653D40">
      <w:pPr>
        <w:pStyle w:val="ConsPlusNormal"/>
        <w:ind w:firstLine="0"/>
        <w:jc w:val="both"/>
        <w:rPr>
          <w:rFonts w:ascii="Times New Roman" w:hAnsi="Times New Roman" w:cs="Times New Roman"/>
          <w:sz w:val="24"/>
          <w:szCs w:val="24"/>
        </w:rPr>
      </w:pPr>
    </w:p>
    <w:p w:rsidR="00016457" w:rsidRDefault="00016457" w:rsidP="00653D40">
      <w:pPr>
        <w:pStyle w:val="ConsPlusNormal"/>
        <w:ind w:firstLine="0"/>
        <w:jc w:val="both"/>
        <w:rPr>
          <w:rFonts w:ascii="Times New Roman" w:hAnsi="Times New Roman" w:cs="Times New Roman"/>
          <w:sz w:val="24"/>
          <w:szCs w:val="24"/>
        </w:rPr>
      </w:pPr>
    </w:p>
    <w:p w:rsidR="00016457" w:rsidRDefault="00016457" w:rsidP="00653D40">
      <w:pPr>
        <w:pStyle w:val="ConsPlusNormal"/>
        <w:ind w:firstLine="0"/>
        <w:jc w:val="both"/>
        <w:rPr>
          <w:rFonts w:ascii="Times New Roman" w:hAnsi="Times New Roman" w:cs="Times New Roman"/>
          <w:sz w:val="24"/>
          <w:szCs w:val="24"/>
        </w:rPr>
      </w:pPr>
    </w:p>
    <w:p w:rsidR="00016457" w:rsidRDefault="00016457" w:rsidP="00653D40">
      <w:pPr>
        <w:pStyle w:val="ConsPlusNormal"/>
        <w:ind w:firstLine="0"/>
        <w:jc w:val="both"/>
        <w:rPr>
          <w:rFonts w:ascii="Times New Roman" w:hAnsi="Times New Roman" w:cs="Times New Roman"/>
          <w:sz w:val="24"/>
          <w:szCs w:val="24"/>
        </w:rPr>
      </w:pPr>
    </w:p>
    <w:p w:rsidR="00016457" w:rsidRDefault="00016457" w:rsidP="00653D40">
      <w:pPr>
        <w:pStyle w:val="ConsPlusNormal"/>
        <w:ind w:firstLine="0"/>
        <w:jc w:val="both"/>
        <w:rPr>
          <w:rFonts w:ascii="Times New Roman" w:hAnsi="Times New Roman" w:cs="Times New Roman"/>
          <w:sz w:val="24"/>
          <w:szCs w:val="24"/>
        </w:rPr>
      </w:pPr>
    </w:p>
    <w:p w:rsidR="00016457" w:rsidRDefault="00016457" w:rsidP="00653D40">
      <w:pPr>
        <w:pStyle w:val="ConsPlusNormal"/>
        <w:ind w:firstLine="0"/>
        <w:jc w:val="both"/>
        <w:rPr>
          <w:rFonts w:ascii="Times New Roman" w:hAnsi="Times New Roman" w:cs="Times New Roman"/>
          <w:sz w:val="24"/>
          <w:szCs w:val="24"/>
        </w:rPr>
      </w:pPr>
    </w:p>
    <w:p w:rsidR="00016457" w:rsidRDefault="00016457" w:rsidP="00653D40">
      <w:pPr>
        <w:pStyle w:val="ConsPlusNormal"/>
        <w:ind w:firstLine="0"/>
        <w:jc w:val="both"/>
        <w:rPr>
          <w:rFonts w:ascii="Times New Roman" w:hAnsi="Times New Roman" w:cs="Times New Roman"/>
          <w:sz w:val="24"/>
          <w:szCs w:val="24"/>
        </w:rPr>
      </w:pPr>
    </w:p>
    <w:p w:rsidR="00016457" w:rsidRDefault="00016457" w:rsidP="00653D40">
      <w:pPr>
        <w:pStyle w:val="ConsPlusNormal"/>
        <w:ind w:firstLine="0"/>
        <w:jc w:val="both"/>
        <w:rPr>
          <w:rFonts w:ascii="Times New Roman" w:hAnsi="Times New Roman" w:cs="Times New Roman"/>
          <w:sz w:val="24"/>
          <w:szCs w:val="24"/>
        </w:rPr>
      </w:pPr>
    </w:p>
    <w:p w:rsidR="00016457" w:rsidRDefault="00016457" w:rsidP="00653D40">
      <w:pPr>
        <w:pStyle w:val="ConsPlusNormal"/>
        <w:ind w:firstLine="0"/>
        <w:jc w:val="both"/>
        <w:rPr>
          <w:rFonts w:ascii="Times New Roman" w:hAnsi="Times New Roman" w:cs="Times New Roman"/>
          <w:sz w:val="24"/>
          <w:szCs w:val="24"/>
        </w:rPr>
      </w:pPr>
    </w:p>
    <w:p w:rsidR="00016457" w:rsidRDefault="00016457" w:rsidP="00653D40">
      <w:pPr>
        <w:pStyle w:val="ConsPlusNormal"/>
        <w:ind w:firstLine="0"/>
        <w:jc w:val="both"/>
        <w:rPr>
          <w:rFonts w:ascii="Times New Roman" w:hAnsi="Times New Roman" w:cs="Times New Roman"/>
          <w:sz w:val="24"/>
          <w:szCs w:val="24"/>
        </w:rPr>
      </w:pPr>
    </w:p>
    <w:p w:rsidR="00016457" w:rsidRDefault="00016457" w:rsidP="00653D40">
      <w:pPr>
        <w:pStyle w:val="ConsPlusNormal"/>
        <w:ind w:firstLine="0"/>
        <w:jc w:val="both"/>
        <w:rPr>
          <w:rFonts w:ascii="Times New Roman" w:hAnsi="Times New Roman" w:cs="Times New Roman"/>
          <w:sz w:val="24"/>
          <w:szCs w:val="24"/>
        </w:rPr>
      </w:pPr>
    </w:p>
    <w:p w:rsidR="00016457" w:rsidRDefault="00016457" w:rsidP="00653D40">
      <w:pPr>
        <w:pStyle w:val="ConsPlusNormal"/>
        <w:ind w:firstLine="0"/>
        <w:jc w:val="both"/>
        <w:rPr>
          <w:rFonts w:ascii="Times New Roman" w:hAnsi="Times New Roman" w:cs="Times New Roman"/>
          <w:sz w:val="24"/>
          <w:szCs w:val="24"/>
        </w:rPr>
      </w:pPr>
    </w:p>
    <w:p w:rsidR="00016457" w:rsidRDefault="00016457" w:rsidP="00653D40">
      <w:pPr>
        <w:pStyle w:val="ConsPlusNormal"/>
        <w:ind w:firstLine="0"/>
        <w:jc w:val="both"/>
        <w:rPr>
          <w:rFonts w:ascii="Times New Roman" w:hAnsi="Times New Roman" w:cs="Times New Roman"/>
          <w:sz w:val="24"/>
          <w:szCs w:val="24"/>
        </w:rPr>
      </w:pPr>
    </w:p>
    <w:p w:rsidR="00016457" w:rsidRDefault="00016457" w:rsidP="00653D40">
      <w:pPr>
        <w:pStyle w:val="ConsPlusNormal"/>
        <w:ind w:firstLine="0"/>
        <w:jc w:val="both"/>
        <w:rPr>
          <w:rFonts w:ascii="Times New Roman" w:hAnsi="Times New Roman" w:cs="Times New Roman"/>
          <w:sz w:val="24"/>
          <w:szCs w:val="24"/>
        </w:rPr>
      </w:pPr>
    </w:p>
    <w:p w:rsidR="00016457" w:rsidRDefault="00016457" w:rsidP="00653D40">
      <w:pPr>
        <w:pStyle w:val="ConsPlusNormal"/>
        <w:ind w:firstLine="0"/>
        <w:jc w:val="both"/>
        <w:rPr>
          <w:rFonts w:ascii="Times New Roman" w:hAnsi="Times New Roman" w:cs="Times New Roman"/>
          <w:sz w:val="24"/>
          <w:szCs w:val="24"/>
        </w:rPr>
      </w:pPr>
    </w:p>
    <w:p w:rsidR="00016457" w:rsidRDefault="00016457" w:rsidP="00653D40">
      <w:pPr>
        <w:pStyle w:val="ConsPlusNormal"/>
        <w:ind w:firstLine="0"/>
        <w:jc w:val="both"/>
        <w:rPr>
          <w:rFonts w:ascii="Times New Roman" w:hAnsi="Times New Roman" w:cs="Times New Roman"/>
          <w:sz w:val="24"/>
          <w:szCs w:val="24"/>
        </w:rPr>
      </w:pPr>
    </w:p>
    <w:p w:rsidR="00016457" w:rsidRDefault="00016457" w:rsidP="00653D40">
      <w:pPr>
        <w:pStyle w:val="ConsPlusNormal"/>
        <w:ind w:firstLine="0"/>
        <w:jc w:val="both"/>
        <w:rPr>
          <w:rFonts w:ascii="Times New Roman" w:hAnsi="Times New Roman" w:cs="Times New Roman"/>
          <w:sz w:val="24"/>
          <w:szCs w:val="24"/>
        </w:rPr>
      </w:pPr>
    </w:p>
    <w:p w:rsidR="00016457" w:rsidRDefault="00016457" w:rsidP="00653D40">
      <w:pPr>
        <w:pStyle w:val="ConsPlusNormal"/>
        <w:ind w:firstLine="0"/>
        <w:jc w:val="both"/>
        <w:rPr>
          <w:rFonts w:ascii="Times New Roman" w:hAnsi="Times New Roman" w:cs="Times New Roman"/>
          <w:sz w:val="24"/>
          <w:szCs w:val="24"/>
        </w:rPr>
      </w:pPr>
    </w:p>
    <w:p w:rsidR="00016457" w:rsidRDefault="00016457" w:rsidP="00653D40">
      <w:pPr>
        <w:pStyle w:val="ConsPlusNormal"/>
        <w:ind w:firstLine="0"/>
        <w:jc w:val="both"/>
        <w:rPr>
          <w:rFonts w:ascii="Times New Roman" w:hAnsi="Times New Roman" w:cs="Times New Roman"/>
          <w:sz w:val="24"/>
          <w:szCs w:val="24"/>
        </w:rPr>
      </w:pPr>
    </w:p>
    <w:p w:rsidR="00016457" w:rsidRDefault="00016457" w:rsidP="00653D40">
      <w:pPr>
        <w:pStyle w:val="ConsPlusNormal"/>
        <w:ind w:firstLine="0"/>
        <w:jc w:val="both"/>
        <w:rPr>
          <w:rFonts w:ascii="Times New Roman" w:hAnsi="Times New Roman" w:cs="Times New Roman"/>
          <w:sz w:val="24"/>
          <w:szCs w:val="24"/>
        </w:rPr>
      </w:pPr>
    </w:p>
    <w:p w:rsidR="00016457" w:rsidRDefault="00016457" w:rsidP="00653D40">
      <w:pPr>
        <w:pStyle w:val="ConsPlusNormal"/>
        <w:ind w:firstLine="0"/>
        <w:jc w:val="both"/>
        <w:rPr>
          <w:rFonts w:ascii="Times New Roman" w:hAnsi="Times New Roman" w:cs="Times New Roman"/>
          <w:sz w:val="24"/>
          <w:szCs w:val="24"/>
        </w:rPr>
      </w:pPr>
    </w:p>
    <w:p w:rsidR="00016457" w:rsidRDefault="00016457" w:rsidP="00653D40">
      <w:pPr>
        <w:pStyle w:val="ConsPlusNormal"/>
        <w:ind w:firstLine="0"/>
        <w:jc w:val="both"/>
        <w:rPr>
          <w:rFonts w:ascii="Times New Roman" w:hAnsi="Times New Roman" w:cs="Times New Roman"/>
          <w:sz w:val="24"/>
          <w:szCs w:val="24"/>
        </w:rPr>
      </w:pPr>
    </w:p>
    <w:p w:rsidR="00016457" w:rsidRPr="00016457" w:rsidRDefault="00016457" w:rsidP="00016457">
      <w:pPr>
        <w:jc w:val="center"/>
      </w:pPr>
      <w:r w:rsidRPr="00016457">
        <w:rPr>
          <w:b/>
        </w:rPr>
        <w:t>РЕСПУБЛИКА МОРДОВИЯ</w:t>
      </w:r>
    </w:p>
    <w:p w:rsidR="00016457" w:rsidRPr="00016457" w:rsidRDefault="00016457" w:rsidP="00016457">
      <w:pPr>
        <w:jc w:val="center"/>
        <w:rPr>
          <w:b/>
        </w:rPr>
      </w:pPr>
      <w:r w:rsidRPr="00016457">
        <w:rPr>
          <w:b/>
        </w:rPr>
        <w:t>ПЕРВАЯ  СЕССИЯ СОВЕТА ДЕПУТАТОВ ИНСАРСКОГО МУНИЦИПАЛЬНОГО РАЙОНА  СЕДЬМОГО СОЗЫВА</w:t>
      </w:r>
    </w:p>
    <w:p w:rsidR="00016457" w:rsidRPr="00016457" w:rsidRDefault="00016457" w:rsidP="00016457">
      <w:pPr>
        <w:tabs>
          <w:tab w:val="left" w:pos="7440"/>
        </w:tabs>
      </w:pPr>
      <w:r w:rsidRPr="00016457">
        <w:tab/>
      </w:r>
    </w:p>
    <w:p w:rsidR="00016457" w:rsidRPr="00016457" w:rsidRDefault="00016457" w:rsidP="00016457">
      <w:pPr>
        <w:jc w:val="center"/>
        <w:rPr>
          <w:b/>
        </w:rPr>
      </w:pPr>
      <w:r w:rsidRPr="00016457">
        <w:rPr>
          <w:b/>
        </w:rPr>
        <w:t>РЕШЕНИЕ</w:t>
      </w:r>
    </w:p>
    <w:p w:rsidR="00016457" w:rsidRPr="00016457" w:rsidRDefault="00016457" w:rsidP="00016457">
      <w:pPr>
        <w:tabs>
          <w:tab w:val="left" w:pos="6045"/>
        </w:tabs>
      </w:pPr>
      <w:r w:rsidRPr="00016457">
        <w:tab/>
      </w:r>
    </w:p>
    <w:p w:rsidR="00016457" w:rsidRPr="00016457" w:rsidRDefault="00016457" w:rsidP="00016457">
      <w:r w:rsidRPr="00016457">
        <w:t xml:space="preserve">от 07.10.2021 г.                                                                               </w:t>
      </w:r>
      <w:r w:rsidR="003F19DB">
        <w:t xml:space="preserve">                                             </w:t>
      </w:r>
      <w:r w:rsidRPr="00016457">
        <w:t xml:space="preserve">          №10</w:t>
      </w:r>
    </w:p>
    <w:p w:rsidR="00016457" w:rsidRPr="00016457" w:rsidRDefault="00016457" w:rsidP="00016457">
      <w:pPr>
        <w:rPr>
          <w:rStyle w:val="FontStyle14"/>
          <w:sz w:val="24"/>
        </w:rPr>
      </w:pPr>
    </w:p>
    <w:p w:rsidR="00016457" w:rsidRPr="00016457" w:rsidRDefault="00016457" w:rsidP="00016457">
      <w:pPr>
        <w:rPr>
          <w:rStyle w:val="FontStyle14"/>
          <w:sz w:val="24"/>
        </w:rPr>
      </w:pPr>
      <w:r w:rsidRPr="00016457">
        <w:rPr>
          <w:rStyle w:val="FontStyle14"/>
          <w:sz w:val="24"/>
        </w:rPr>
        <w:t xml:space="preserve">О внесении изменений в Положение </w:t>
      </w:r>
    </w:p>
    <w:p w:rsidR="00016457" w:rsidRPr="00016457" w:rsidRDefault="00016457" w:rsidP="00016457">
      <w:r w:rsidRPr="00016457">
        <w:t xml:space="preserve">о порядке и условиях проведения конкурса </w:t>
      </w:r>
    </w:p>
    <w:p w:rsidR="00016457" w:rsidRPr="00016457" w:rsidRDefault="00016457" w:rsidP="00016457">
      <w:r w:rsidRPr="00016457">
        <w:t xml:space="preserve">по отбору кандидатур на замещение должности </w:t>
      </w:r>
    </w:p>
    <w:p w:rsidR="00016457" w:rsidRPr="00016457" w:rsidRDefault="00016457" w:rsidP="00016457">
      <w:r w:rsidRPr="00016457">
        <w:t>главы Инсарского муниципального района</w:t>
      </w:r>
    </w:p>
    <w:p w:rsidR="00016457" w:rsidRPr="00016457" w:rsidRDefault="00016457" w:rsidP="00016457">
      <w:pPr>
        <w:pStyle w:val="Style9"/>
        <w:widowControl/>
        <w:ind w:left="567"/>
        <w:jc w:val="both"/>
        <w:rPr>
          <w:rStyle w:val="FontStyle14"/>
          <w:sz w:val="24"/>
        </w:rPr>
      </w:pPr>
      <w:r w:rsidRPr="00016457">
        <w:rPr>
          <w:rStyle w:val="FontStyle14"/>
          <w:sz w:val="24"/>
        </w:rPr>
        <w:t xml:space="preserve">  </w:t>
      </w:r>
    </w:p>
    <w:p w:rsidR="00016457" w:rsidRPr="00016457" w:rsidRDefault="00016457" w:rsidP="00016457">
      <w:pPr>
        <w:ind w:left="567"/>
        <w:jc w:val="both"/>
        <w:rPr>
          <w:b/>
          <w:bCs/>
        </w:rPr>
      </w:pPr>
    </w:p>
    <w:p w:rsidR="00016457" w:rsidRPr="00016457" w:rsidRDefault="00016457" w:rsidP="00016457">
      <w:pPr>
        <w:tabs>
          <w:tab w:val="left" w:pos="1276"/>
        </w:tabs>
        <w:ind w:firstLine="709"/>
        <w:jc w:val="both"/>
      </w:pPr>
      <w:r w:rsidRPr="00016457">
        <w:t>В соответствии  с Федеральным законом от 6 октября 2003г. № 131-ФЗ «Об общих принципах организации местного самоуправления в Российской Федерации», Уставом Инсарского муниципального района, Совет депутатов Инсарского муниципального  района</w:t>
      </w:r>
    </w:p>
    <w:p w:rsidR="00016457" w:rsidRPr="00016457" w:rsidRDefault="00016457" w:rsidP="00016457">
      <w:pPr>
        <w:shd w:val="clear" w:color="auto" w:fill="FFFFFF"/>
        <w:jc w:val="center"/>
        <w:rPr>
          <w:bCs/>
          <w:color w:val="000000"/>
        </w:rPr>
      </w:pPr>
      <w:r w:rsidRPr="00016457">
        <w:rPr>
          <w:bCs/>
          <w:color w:val="000000"/>
        </w:rPr>
        <w:t>РЕШИЛ:</w:t>
      </w:r>
    </w:p>
    <w:p w:rsidR="00016457" w:rsidRPr="00016457" w:rsidRDefault="00016457" w:rsidP="00016457">
      <w:pPr>
        <w:pStyle w:val="afb"/>
        <w:widowControl/>
        <w:numPr>
          <w:ilvl w:val="0"/>
          <w:numId w:val="18"/>
        </w:numPr>
        <w:tabs>
          <w:tab w:val="left" w:pos="1134"/>
        </w:tabs>
        <w:ind w:left="0" w:firstLine="709"/>
        <w:jc w:val="both"/>
        <w:rPr>
          <w:rFonts w:ascii="Times New Roman" w:hAnsi="Times New Roman" w:cs="Times New Roman"/>
        </w:rPr>
      </w:pPr>
      <w:r w:rsidRPr="00016457">
        <w:rPr>
          <w:rFonts w:ascii="Times New Roman" w:hAnsi="Times New Roman" w:cs="Times New Roman"/>
          <w:color w:val="000000"/>
        </w:rPr>
        <w:t xml:space="preserve">Внести в пункт 3 Положения </w:t>
      </w:r>
      <w:r w:rsidRPr="00016457">
        <w:rPr>
          <w:rFonts w:ascii="Times New Roman" w:hAnsi="Times New Roman"/>
        </w:rPr>
        <w:t>о порядке  и условиях проведения конкурса по отбору кандидатур на замещение должности главы  Инсарского муниципального района</w:t>
      </w:r>
      <w:r w:rsidRPr="00016457">
        <w:rPr>
          <w:rFonts w:ascii="Times New Roman" w:hAnsi="Times New Roman" w:cs="Times New Roman"/>
          <w:color w:val="000000"/>
        </w:rPr>
        <w:t xml:space="preserve">, утвержденного решением Совета депутатов </w:t>
      </w:r>
      <w:r w:rsidRPr="00016457">
        <w:rPr>
          <w:rFonts w:ascii="Times New Roman" w:hAnsi="Times New Roman" w:cs="Times New Roman"/>
        </w:rPr>
        <w:t xml:space="preserve">Инсарского муниципального района Республики Мордовия </w:t>
      </w:r>
      <w:r w:rsidRPr="00016457">
        <w:rPr>
          <w:rFonts w:ascii="Times New Roman" w:hAnsi="Times New Roman"/>
        </w:rPr>
        <w:t xml:space="preserve">от 06.09.2016г. №47  </w:t>
      </w:r>
      <w:r w:rsidRPr="00016457">
        <w:rPr>
          <w:rFonts w:ascii="Times New Roman" w:hAnsi="Times New Roman" w:cs="Times New Roman"/>
          <w:color w:val="000000"/>
        </w:rPr>
        <w:t>следующие изменения:</w:t>
      </w:r>
    </w:p>
    <w:p w:rsidR="00016457" w:rsidRPr="00016457" w:rsidRDefault="00016457" w:rsidP="00016457">
      <w:pPr>
        <w:tabs>
          <w:tab w:val="left" w:pos="1134"/>
        </w:tabs>
        <w:ind w:firstLine="709"/>
        <w:jc w:val="both"/>
        <w:rPr>
          <w:color w:val="000000"/>
        </w:rPr>
      </w:pPr>
      <w:r w:rsidRPr="00016457">
        <w:rPr>
          <w:color w:val="000000"/>
        </w:rPr>
        <w:t xml:space="preserve">слова «со дня прекращения полномочий» заменить словами «со дня принятия решения о прекращении полномочий». </w:t>
      </w:r>
    </w:p>
    <w:p w:rsidR="00016457" w:rsidRPr="00016457" w:rsidRDefault="00016457" w:rsidP="00016457">
      <w:pPr>
        <w:numPr>
          <w:ilvl w:val="0"/>
          <w:numId w:val="18"/>
        </w:numPr>
        <w:tabs>
          <w:tab w:val="left" w:pos="1134"/>
        </w:tabs>
        <w:ind w:left="0" w:firstLine="709"/>
        <w:jc w:val="both"/>
        <w:rPr>
          <w:bCs/>
          <w:color w:val="000000"/>
          <w:spacing w:val="2"/>
        </w:rPr>
      </w:pPr>
      <w:r w:rsidRPr="00016457">
        <w:t>Настоящее решение вступает в законную силу со дня его официального опубликования.</w:t>
      </w:r>
    </w:p>
    <w:p w:rsidR="00016457" w:rsidRPr="00016457" w:rsidRDefault="00016457" w:rsidP="00016457">
      <w:pPr>
        <w:autoSpaceDN w:val="0"/>
        <w:jc w:val="both"/>
        <w:rPr>
          <w:lang w:eastAsia="ar-SA"/>
        </w:rPr>
      </w:pPr>
    </w:p>
    <w:tbl>
      <w:tblPr>
        <w:tblW w:w="0" w:type="auto"/>
        <w:tblInd w:w="108" w:type="dxa"/>
        <w:tblLook w:val="04A0"/>
      </w:tblPr>
      <w:tblGrid>
        <w:gridCol w:w="4716"/>
        <w:gridCol w:w="5312"/>
      </w:tblGrid>
      <w:tr w:rsidR="00016457" w:rsidRPr="00016457" w:rsidTr="00016457">
        <w:tc>
          <w:tcPr>
            <w:tcW w:w="4716" w:type="dxa"/>
            <w:vAlign w:val="bottom"/>
            <w:hideMark/>
          </w:tcPr>
          <w:p w:rsidR="00016457" w:rsidRPr="00016457" w:rsidRDefault="00016457">
            <w:pPr>
              <w:pStyle w:val="af3"/>
              <w:jc w:val="left"/>
              <w:rPr>
                <w:rFonts w:ascii="Times New Roman" w:eastAsia="Calibri" w:hAnsi="Times New Roman"/>
              </w:rPr>
            </w:pPr>
            <w:r w:rsidRPr="00016457">
              <w:rPr>
                <w:rFonts w:ascii="Times New Roman" w:hAnsi="Times New Roman"/>
                <w:color w:val="FFFFFF"/>
              </w:rPr>
              <w:t>Т.Н.Ларина</w:t>
            </w:r>
          </w:p>
          <w:p w:rsidR="00016457" w:rsidRPr="00016457" w:rsidRDefault="00016457">
            <w:pPr>
              <w:pStyle w:val="af3"/>
              <w:jc w:val="left"/>
              <w:rPr>
                <w:rFonts w:ascii="Times New Roman" w:hAnsi="Times New Roman"/>
              </w:rPr>
            </w:pPr>
            <w:r w:rsidRPr="00016457">
              <w:rPr>
                <w:rFonts w:ascii="Times New Roman" w:hAnsi="Times New Roman"/>
              </w:rPr>
              <w:t xml:space="preserve">Глава Инсарского </w:t>
            </w:r>
          </w:p>
          <w:p w:rsidR="00016457" w:rsidRPr="00016457" w:rsidRDefault="00016457">
            <w:pPr>
              <w:pStyle w:val="af3"/>
              <w:rPr>
                <w:rFonts w:ascii="Times New Roman" w:hAnsi="Times New Roman"/>
              </w:rPr>
            </w:pPr>
            <w:r w:rsidRPr="00016457">
              <w:rPr>
                <w:rFonts w:ascii="Times New Roman" w:hAnsi="Times New Roman"/>
              </w:rPr>
              <w:t>муниципального   района</w:t>
            </w:r>
          </w:p>
          <w:p w:rsidR="00016457" w:rsidRPr="00016457" w:rsidRDefault="00016457">
            <w:r w:rsidRPr="00016457">
              <w:t xml:space="preserve">                </w:t>
            </w:r>
          </w:p>
          <w:p w:rsidR="00016457" w:rsidRPr="00016457" w:rsidRDefault="00016457">
            <w:pPr>
              <w:suppressAutoHyphens/>
              <w:rPr>
                <w:lang w:eastAsia="ar-SA"/>
              </w:rPr>
            </w:pPr>
            <w:r w:rsidRPr="00016457">
              <w:t xml:space="preserve">                              К.А. Мангутов</w:t>
            </w:r>
          </w:p>
        </w:tc>
        <w:tc>
          <w:tcPr>
            <w:tcW w:w="5312" w:type="dxa"/>
            <w:vAlign w:val="bottom"/>
            <w:hideMark/>
          </w:tcPr>
          <w:p w:rsidR="00016457" w:rsidRPr="00016457" w:rsidRDefault="00016457">
            <w:pPr>
              <w:pStyle w:val="af3"/>
              <w:jc w:val="left"/>
              <w:rPr>
                <w:rFonts w:ascii="Times New Roman" w:eastAsia="Calibri" w:hAnsi="Times New Roman"/>
              </w:rPr>
            </w:pPr>
            <w:r w:rsidRPr="00016457">
              <w:rPr>
                <w:rFonts w:ascii="Times New Roman" w:hAnsi="Times New Roman"/>
              </w:rPr>
              <w:t xml:space="preserve">           </w:t>
            </w:r>
          </w:p>
          <w:p w:rsidR="00016457" w:rsidRPr="00016457" w:rsidRDefault="00016457">
            <w:pPr>
              <w:pStyle w:val="af3"/>
              <w:jc w:val="left"/>
              <w:rPr>
                <w:rFonts w:ascii="Times New Roman" w:hAnsi="Times New Roman"/>
              </w:rPr>
            </w:pPr>
            <w:r w:rsidRPr="00016457">
              <w:rPr>
                <w:rFonts w:ascii="Times New Roman" w:hAnsi="Times New Roman"/>
              </w:rPr>
              <w:t xml:space="preserve">                 Председатель  Совета депутатов</w:t>
            </w:r>
          </w:p>
          <w:p w:rsidR="00016457" w:rsidRPr="00016457" w:rsidRDefault="00016457">
            <w:pPr>
              <w:ind w:firstLine="472"/>
            </w:pPr>
            <w:r w:rsidRPr="00016457">
              <w:t xml:space="preserve">           Инсарского муниципального  </w:t>
            </w:r>
          </w:p>
          <w:p w:rsidR="00016457" w:rsidRPr="00016457" w:rsidRDefault="00016457">
            <w:r w:rsidRPr="00016457">
              <w:t xml:space="preserve">                  района</w:t>
            </w:r>
          </w:p>
          <w:p w:rsidR="00016457" w:rsidRPr="00016457" w:rsidRDefault="00016457">
            <w:pPr>
              <w:suppressAutoHyphens/>
              <w:rPr>
                <w:lang w:eastAsia="ar-SA"/>
              </w:rPr>
            </w:pPr>
            <w:r w:rsidRPr="00016457">
              <w:t xml:space="preserve">                                           А.В. Радаев</w:t>
            </w:r>
          </w:p>
        </w:tc>
      </w:tr>
      <w:tr w:rsidR="00016457" w:rsidRPr="00016457" w:rsidTr="00016457">
        <w:tc>
          <w:tcPr>
            <w:tcW w:w="4716" w:type="dxa"/>
            <w:vAlign w:val="bottom"/>
          </w:tcPr>
          <w:p w:rsidR="00016457" w:rsidRPr="00016457" w:rsidRDefault="00016457">
            <w:pPr>
              <w:pStyle w:val="af3"/>
              <w:jc w:val="left"/>
              <w:rPr>
                <w:rFonts w:eastAsia="Calibri"/>
                <w:color w:val="FFFFFF"/>
              </w:rPr>
            </w:pPr>
          </w:p>
        </w:tc>
        <w:tc>
          <w:tcPr>
            <w:tcW w:w="5312" w:type="dxa"/>
            <w:vAlign w:val="bottom"/>
          </w:tcPr>
          <w:p w:rsidR="00016457" w:rsidRPr="00016457" w:rsidRDefault="00016457">
            <w:pPr>
              <w:pStyle w:val="af3"/>
              <w:jc w:val="left"/>
              <w:rPr>
                <w:rFonts w:ascii="Times New Roman" w:eastAsia="Calibri" w:hAnsi="Times New Roman"/>
              </w:rPr>
            </w:pPr>
          </w:p>
        </w:tc>
      </w:tr>
    </w:tbl>
    <w:p w:rsidR="00016457" w:rsidRPr="00016457" w:rsidRDefault="00016457" w:rsidP="00016457">
      <w:pPr>
        <w:shd w:val="clear" w:color="auto" w:fill="FFFFFF"/>
        <w:tabs>
          <w:tab w:val="left" w:pos="7502"/>
        </w:tabs>
        <w:jc w:val="both"/>
        <w:rPr>
          <w:bCs/>
          <w:color w:val="FFFFFF"/>
          <w:lang w:eastAsia="ar-SA"/>
        </w:rPr>
      </w:pPr>
    </w:p>
    <w:p w:rsidR="00016457" w:rsidRPr="00016457" w:rsidRDefault="00016457" w:rsidP="00016457">
      <w:pPr>
        <w:shd w:val="clear" w:color="auto" w:fill="FFFFFF"/>
        <w:tabs>
          <w:tab w:val="left" w:pos="7502"/>
        </w:tabs>
        <w:jc w:val="both"/>
        <w:rPr>
          <w:bCs/>
          <w:color w:val="FFFFFF"/>
        </w:rPr>
      </w:pPr>
      <w:r w:rsidRPr="00016457">
        <w:rPr>
          <w:bCs/>
          <w:color w:val="FFFFFF"/>
        </w:rPr>
        <w:t>Исполнитель</w:t>
      </w:r>
    </w:p>
    <w:p w:rsidR="00016457" w:rsidRPr="00016457" w:rsidRDefault="00016457" w:rsidP="00016457">
      <w:pPr>
        <w:shd w:val="clear" w:color="auto" w:fill="FFFFFF"/>
        <w:tabs>
          <w:tab w:val="left" w:pos="7502"/>
        </w:tabs>
        <w:jc w:val="both"/>
        <w:rPr>
          <w:color w:val="FFFFFF"/>
        </w:rPr>
      </w:pPr>
      <w:r w:rsidRPr="00016457">
        <w:rPr>
          <w:bCs/>
          <w:color w:val="FFFFFF"/>
        </w:rPr>
        <w:t xml:space="preserve">Т.Н. Ларина </w:t>
      </w:r>
    </w:p>
    <w:p w:rsidR="00016457" w:rsidRDefault="00016457" w:rsidP="00653D40">
      <w:pPr>
        <w:pStyle w:val="ConsPlusNormal"/>
        <w:ind w:firstLine="0"/>
        <w:jc w:val="both"/>
        <w:rPr>
          <w:rFonts w:ascii="Times New Roman" w:hAnsi="Times New Roman" w:cs="Times New Roman"/>
          <w:sz w:val="24"/>
          <w:szCs w:val="24"/>
        </w:rPr>
      </w:pPr>
    </w:p>
    <w:p w:rsidR="00016457" w:rsidRDefault="00016457" w:rsidP="00653D40">
      <w:pPr>
        <w:pStyle w:val="ConsPlusNormal"/>
        <w:ind w:firstLine="0"/>
        <w:jc w:val="both"/>
        <w:rPr>
          <w:rFonts w:ascii="Times New Roman" w:hAnsi="Times New Roman" w:cs="Times New Roman"/>
          <w:sz w:val="24"/>
          <w:szCs w:val="24"/>
        </w:rPr>
      </w:pPr>
    </w:p>
    <w:p w:rsidR="00C25AD4" w:rsidRDefault="00C25AD4" w:rsidP="00653D40">
      <w:pPr>
        <w:pStyle w:val="ConsPlusNormal"/>
        <w:ind w:firstLine="0"/>
        <w:jc w:val="both"/>
        <w:rPr>
          <w:rFonts w:ascii="Times New Roman" w:hAnsi="Times New Roman" w:cs="Times New Roman"/>
          <w:sz w:val="24"/>
          <w:szCs w:val="24"/>
        </w:rPr>
      </w:pPr>
    </w:p>
    <w:p w:rsidR="00C25AD4" w:rsidRDefault="00C25AD4" w:rsidP="00653D40">
      <w:pPr>
        <w:pStyle w:val="ConsPlusNormal"/>
        <w:ind w:firstLine="0"/>
        <w:jc w:val="both"/>
        <w:rPr>
          <w:rFonts w:ascii="Times New Roman" w:hAnsi="Times New Roman" w:cs="Times New Roman"/>
          <w:sz w:val="24"/>
          <w:szCs w:val="24"/>
        </w:rPr>
      </w:pPr>
    </w:p>
    <w:p w:rsidR="00C25AD4" w:rsidRDefault="00C25AD4" w:rsidP="00653D40">
      <w:pPr>
        <w:pStyle w:val="ConsPlusNormal"/>
        <w:ind w:firstLine="0"/>
        <w:jc w:val="both"/>
        <w:rPr>
          <w:rFonts w:ascii="Times New Roman" w:hAnsi="Times New Roman" w:cs="Times New Roman"/>
          <w:sz w:val="24"/>
          <w:szCs w:val="24"/>
        </w:rPr>
      </w:pPr>
    </w:p>
    <w:p w:rsidR="00C25AD4" w:rsidRDefault="00C25AD4" w:rsidP="00653D40">
      <w:pPr>
        <w:pStyle w:val="ConsPlusNormal"/>
        <w:ind w:firstLine="0"/>
        <w:jc w:val="both"/>
        <w:rPr>
          <w:rFonts w:ascii="Times New Roman" w:hAnsi="Times New Roman" w:cs="Times New Roman"/>
          <w:sz w:val="24"/>
          <w:szCs w:val="24"/>
        </w:rPr>
      </w:pPr>
    </w:p>
    <w:p w:rsidR="00C25AD4" w:rsidRDefault="00C25AD4" w:rsidP="00653D40">
      <w:pPr>
        <w:pStyle w:val="ConsPlusNormal"/>
        <w:ind w:firstLine="0"/>
        <w:jc w:val="both"/>
        <w:rPr>
          <w:rFonts w:ascii="Times New Roman" w:hAnsi="Times New Roman" w:cs="Times New Roman"/>
          <w:sz w:val="24"/>
          <w:szCs w:val="24"/>
        </w:rPr>
      </w:pPr>
    </w:p>
    <w:p w:rsidR="00C25AD4" w:rsidRDefault="00C25AD4" w:rsidP="00653D40">
      <w:pPr>
        <w:pStyle w:val="ConsPlusNormal"/>
        <w:ind w:firstLine="0"/>
        <w:jc w:val="both"/>
        <w:rPr>
          <w:rFonts w:ascii="Times New Roman" w:hAnsi="Times New Roman" w:cs="Times New Roman"/>
          <w:sz w:val="24"/>
          <w:szCs w:val="24"/>
        </w:rPr>
      </w:pPr>
    </w:p>
    <w:p w:rsidR="00C25AD4" w:rsidRDefault="00C25AD4" w:rsidP="00653D40">
      <w:pPr>
        <w:pStyle w:val="ConsPlusNormal"/>
        <w:ind w:firstLine="0"/>
        <w:jc w:val="both"/>
        <w:rPr>
          <w:rFonts w:ascii="Times New Roman" w:hAnsi="Times New Roman" w:cs="Times New Roman"/>
          <w:sz w:val="24"/>
          <w:szCs w:val="24"/>
        </w:rPr>
      </w:pPr>
    </w:p>
    <w:p w:rsidR="00C25AD4" w:rsidRDefault="00C25AD4" w:rsidP="00653D40">
      <w:pPr>
        <w:pStyle w:val="ConsPlusNormal"/>
        <w:ind w:firstLine="0"/>
        <w:jc w:val="both"/>
        <w:rPr>
          <w:rFonts w:ascii="Times New Roman" w:hAnsi="Times New Roman" w:cs="Times New Roman"/>
          <w:sz w:val="24"/>
          <w:szCs w:val="24"/>
        </w:rPr>
      </w:pPr>
    </w:p>
    <w:p w:rsidR="00C25AD4" w:rsidRDefault="00C25AD4" w:rsidP="00653D40">
      <w:pPr>
        <w:pStyle w:val="ConsPlusNormal"/>
        <w:ind w:firstLine="0"/>
        <w:jc w:val="both"/>
        <w:rPr>
          <w:rFonts w:ascii="Times New Roman" w:hAnsi="Times New Roman" w:cs="Times New Roman"/>
          <w:sz w:val="24"/>
          <w:szCs w:val="24"/>
        </w:rPr>
      </w:pPr>
    </w:p>
    <w:p w:rsidR="00C25AD4" w:rsidRDefault="00C25AD4" w:rsidP="00653D40">
      <w:pPr>
        <w:pStyle w:val="ConsPlusNormal"/>
        <w:ind w:firstLine="0"/>
        <w:jc w:val="both"/>
        <w:rPr>
          <w:rFonts w:ascii="Times New Roman" w:hAnsi="Times New Roman" w:cs="Times New Roman"/>
          <w:sz w:val="24"/>
          <w:szCs w:val="24"/>
        </w:rPr>
      </w:pPr>
    </w:p>
    <w:p w:rsidR="00C25AD4" w:rsidRDefault="00C25AD4" w:rsidP="00653D40">
      <w:pPr>
        <w:pStyle w:val="ConsPlusNormal"/>
        <w:ind w:firstLine="0"/>
        <w:jc w:val="both"/>
        <w:rPr>
          <w:rFonts w:ascii="Times New Roman" w:hAnsi="Times New Roman" w:cs="Times New Roman"/>
          <w:sz w:val="24"/>
          <w:szCs w:val="24"/>
        </w:rPr>
      </w:pPr>
    </w:p>
    <w:p w:rsidR="00C25AD4" w:rsidRDefault="00C25AD4" w:rsidP="00653D40">
      <w:pPr>
        <w:pStyle w:val="ConsPlusNormal"/>
        <w:ind w:firstLine="0"/>
        <w:jc w:val="both"/>
        <w:rPr>
          <w:rFonts w:ascii="Times New Roman" w:hAnsi="Times New Roman" w:cs="Times New Roman"/>
          <w:sz w:val="24"/>
          <w:szCs w:val="24"/>
        </w:rPr>
      </w:pPr>
    </w:p>
    <w:p w:rsidR="00C25AD4" w:rsidRDefault="00C25AD4" w:rsidP="00653D40">
      <w:pPr>
        <w:pStyle w:val="ConsPlusNormal"/>
        <w:ind w:firstLine="0"/>
        <w:jc w:val="both"/>
        <w:rPr>
          <w:rFonts w:ascii="Times New Roman" w:hAnsi="Times New Roman" w:cs="Times New Roman"/>
          <w:sz w:val="24"/>
          <w:szCs w:val="24"/>
        </w:rPr>
      </w:pPr>
    </w:p>
    <w:p w:rsidR="00C25AD4" w:rsidRDefault="00C25AD4" w:rsidP="00653D40">
      <w:pPr>
        <w:pStyle w:val="ConsPlusNormal"/>
        <w:ind w:firstLine="0"/>
        <w:jc w:val="both"/>
        <w:rPr>
          <w:rFonts w:ascii="Times New Roman" w:hAnsi="Times New Roman" w:cs="Times New Roman"/>
          <w:sz w:val="24"/>
          <w:szCs w:val="24"/>
        </w:rPr>
      </w:pPr>
    </w:p>
    <w:p w:rsidR="00C25AD4" w:rsidRPr="00C25AD4" w:rsidRDefault="00C25AD4" w:rsidP="00C25AD4">
      <w:pPr>
        <w:jc w:val="center"/>
      </w:pPr>
      <w:r w:rsidRPr="00C25AD4">
        <w:rPr>
          <w:b/>
        </w:rPr>
        <w:t>РЕСПУБЛИКА МОРДОВИЯ</w:t>
      </w:r>
    </w:p>
    <w:p w:rsidR="00C25AD4" w:rsidRPr="00C25AD4" w:rsidRDefault="00C25AD4" w:rsidP="00C25AD4">
      <w:pPr>
        <w:jc w:val="center"/>
        <w:rPr>
          <w:b/>
        </w:rPr>
      </w:pPr>
      <w:r w:rsidRPr="00C25AD4">
        <w:rPr>
          <w:b/>
        </w:rPr>
        <w:t>ПЕРВАЯ  СЕССИЯ СОВЕТА ДЕПУТАТОВ ИН</w:t>
      </w:r>
      <w:r>
        <w:rPr>
          <w:b/>
        </w:rPr>
        <w:t xml:space="preserve">САРСКОГО МУНИЦИПАЛЬНОГО РАЙОНА </w:t>
      </w:r>
      <w:r w:rsidRPr="00C25AD4">
        <w:rPr>
          <w:b/>
        </w:rPr>
        <w:t>СЕДЬМОГО СОЗЫВА</w:t>
      </w:r>
    </w:p>
    <w:p w:rsidR="00C25AD4" w:rsidRPr="00C25AD4" w:rsidRDefault="00C25AD4" w:rsidP="00C25AD4">
      <w:pPr>
        <w:tabs>
          <w:tab w:val="left" w:pos="7440"/>
        </w:tabs>
      </w:pPr>
      <w:r w:rsidRPr="00C25AD4">
        <w:tab/>
      </w:r>
    </w:p>
    <w:p w:rsidR="00C25AD4" w:rsidRPr="00C25AD4" w:rsidRDefault="00C25AD4" w:rsidP="00C25AD4">
      <w:pPr>
        <w:jc w:val="center"/>
        <w:rPr>
          <w:b/>
        </w:rPr>
      </w:pPr>
      <w:r w:rsidRPr="00C25AD4">
        <w:rPr>
          <w:b/>
        </w:rPr>
        <w:t>РЕШЕНИЕ</w:t>
      </w:r>
    </w:p>
    <w:p w:rsidR="00C25AD4" w:rsidRPr="00C25AD4" w:rsidRDefault="00C25AD4" w:rsidP="00C25AD4">
      <w:pPr>
        <w:tabs>
          <w:tab w:val="left" w:pos="6045"/>
        </w:tabs>
      </w:pPr>
      <w:r w:rsidRPr="00C25AD4">
        <w:tab/>
      </w:r>
    </w:p>
    <w:p w:rsidR="00C25AD4" w:rsidRPr="00C25AD4" w:rsidRDefault="00C25AD4" w:rsidP="00C25AD4">
      <w:r w:rsidRPr="00C25AD4">
        <w:t xml:space="preserve">от 07.10.2021 г.                                                                                        </w:t>
      </w:r>
      <w:r>
        <w:t xml:space="preserve">                                            </w:t>
      </w:r>
      <w:r w:rsidRPr="00C25AD4">
        <w:t xml:space="preserve"> №11</w:t>
      </w:r>
    </w:p>
    <w:p w:rsidR="00C25AD4" w:rsidRPr="00C25AD4" w:rsidRDefault="00C25AD4" w:rsidP="00C25AD4"/>
    <w:p w:rsidR="00C25AD4" w:rsidRPr="00C25AD4" w:rsidRDefault="00C25AD4" w:rsidP="00C25AD4">
      <w:pPr>
        <w:rPr>
          <w:rFonts w:cs="Arial"/>
          <w:color w:val="000000"/>
        </w:rPr>
      </w:pPr>
      <w:r w:rsidRPr="00C25AD4">
        <w:t xml:space="preserve">О </w:t>
      </w:r>
      <w:r w:rsidRPr="00C25AD4">
        <w:rPr>
          <w:color w:val="000000"/>
        </w:rPr>
        <w:t xml:space="preserve">прекращении полномочий главы </w:t>
      </w:r>
    </w:p>
    <w:p w:rsidR="00C25AD4" w:rsidRPr="00C25AD4" w:rsidRDefault="00C25AD4" w:rsidP="00C25AD4">
      <w:pPr>
        <w:rPr>
          <w:color w:val="000000"/>
        </w:rPr>
      </w:pPr>
      <w:r w:rsidRPr="00C25AD4">
        <w:rPr>
          <w:color w:val="000000"/>
        </w:rPr>
        <w:t xml:space="preserve">Инсарского муниципального района </w:t>
      </w:r>
    </w:p>
    <w:p w:rsidR="00C25AD4" w:rsidRPr="00C25AD4" w:rsidRDefault="00C25AD4" w:rsidP="00C25AD4">
      <w:pPr>
        <w:rPr>
          <w:color w:val="000000"/>
        </w:rPr>
      </w:pPr>
      <w:r w:rsidRPr="00C25AD4">
        <w:rPr>
          <w:color w:val="000000"/>
        </w:rPr>
        <w:t>Республики Мордовия К.А. Мангутова</w:t>
      </w:r>
    </w:p>
    <w:p w:rsidR="00C25AD4" w:rsidRPr="00C25AD4" w:rsidRDefault="00C25AD4" w:rsidP="00C25AD4">
      <w:pPr>
        <w:rPr>
          <w:color w:val="000000"/>
        </w:rPr>
      </w:pPr>
    </w:p>
    <w:p w:rsidR="00C25AD4" w:rsidRPr="00C25AD4" w:rsidRDefault="00C25AD4" w:rsidP="00C25AD4">
      <w:pPr>
        <w:ind w:firstLine="708"/>
        <w:jc w:val="both"/>
      </w:pPr>
      <w:r w:rsidRPr="00C25AD4">
        <w:t xml:space="preserve">В соответствии с абзацем вторым части 3 статьи 40 Федерального закона от  6 октября </w:t>
      </w:r>
      <w:smartTag w:uri="urn:schemas-microsoft-com:office:smarttags" w:element="metricconverter">
        <w:smartTagPr>
          <w:attr w:name="ProductID" w:val="2003 г"/>
        </w:smartTagPr>
        <w:r w:rsidRPr="00C25AD4">
          <w:t>2003 г</w:t>
        </w:r>
      </w:smartTag>
      <w:r w:rsidRPr="00C25AD4">
        <w:t xml:space="preserve">. № 131-ФЗ «Об общих принципах организации местного самоуправления в Российской Федерации», Уставом Инсарского муниципального района Республики Мордовия Совет депутатов Инсарского муниципального района Республики Мордовия </w:t>
      </w:r>
    </w:p>
    <w:p w:rsidR="00C25AD4" w:rsidRDefault="00C25AD4" w:rsidP="00C25AD4">
      <w:pPr>
        <w:shd w:val="clear" w:color="auto" w:fill="FFFFFF"/>
        <w:jc w:val="center"/>
        <w:rPr>
          <w:bCs/>
          <w:color w:val="000000"/>
        </w:rPr>
      </w:pPr>
    </w:p>
    <w:p w:rsidR="00C25AD4" w:rsidRDefault="00C25AD4" w:rsidP="00C25AD4">
      <w:pPr>
        <w:shd w:val="clear" w:color="auto" w:fill="FFFFFF"/>
        <w:jc w:val="center"/>
        <w:rPr>
          <w:bCs/>
          <w:color w:val="000000"/>
        </w:rPr>
      </w:pPr>
      <w:r w:rsidRPr="00C25AD4">
        <w:rPr>
          <w:bCs/>
          <w:color w:val="000000"/>
        </w:rPr>
        <w:t>РЕШИЛ:</w:t>
      </w:r>
    </w:p>
    <w:p w:rsidR="00C25AD4" w:rsidRPr="00C25AD4" w:rsidRDefault="00C25AD4" w:rsidP="00C25AD4">
      <w:pPr>
        <w:shd w:val="clear" w:color="auto" w:fill="FFFFFF"/>
        <w:jc w:val="center"/>
        <w:rPr>
          <w:bCs/>
          <w:color w:val="000000"/>
        </w:rPr>
      </w:pPr>
    </w:p>
    <w:p w:rsidR="00C25AD4" w:rsidRPr="00C25AD4" w:rsidRDefault="00C25AD4" w:rsidP="00C25AD4">
      <w:pPr>
        <w:ind w:firstLine="708"/>
        <w:jc w:val="both"/>
      </w:pPr>
      <w:r>
        <w:t xml:space="preserve">1. </w:t>
      </w:r>
      <w:r w:rsidRPr="00C25AD4">
        <w:t>Прекратить полномочия главы Инсарского муниципального района Республики Мордовия Мангутова Камиля Аминовича в день вступления в должность вновь избранного главы Инсарского муниципального района Республики Мордовия.</w:t>
      </w:r>
    </w:p>
    <w:p w:rsidR="00C25AD4" w:rsidRPr="00C25AD4" w:rsidRDefault="00C25AD4" w:rsidP="00C25AD4">
      <w:pPr>
        <w:ind w:firstLine="708"/>
        <w:jc w:val="both"/>
      </w:pPr>
      <w:r w:rsidRPr="00C25AD4">
        <w:t>2. Опубликовать настоящее решение в официальном печатном издании Инсарского муниципального района Республики Мордовия – Информационном бюллетене Инсарского муниципального района и разместить на официальном сайте органов местного самоуправления Инсарского муниципального района Республики Мордовия http:// Insar.e-mordovia.ru.</w:t>
      </w:r>
    </w:p>
    <w:p w:rsidR="00C25AD4" w:rsidRDefault="00C25AD4" w:rsidP="00C25AD4">
      <w:pPr>
        <w:ind w:firstLine="708"/>
        <w:jc w:val="both"/>
      </w:pPr>
      <w:r>
        <w:t xml:space="preserve">3. </w:t>
      </w:r>
      <w:r w:rsidRPr="00C25AD4">
        <w:t>Настоящее решение вступает в силу со дня его подписания.</w:t>
      </w:r>
    </w:p>
    <w:p w:rsidR="00C25AD4" w:rsidRDefault="00C25AD4" w:rsidP="00C25AD4">
      <w:pPr>
        <w:ind w:firstLine="708"/>
        <w:jc w:val="both"/>
      </w:pPr>
    </w:p>
    <w:p w:rsidR="00C25AD4" w:rsidRPr="00C25AD4" w:rsidRDefault="00C25AD4" w:rsidP="00C25AD4">
      <w:pPr>
        <w:ind w:firstLine="708"/>
        <w:jc w:val="both"/>
      </w:pPr>
    </w:p>
    <w:p w:rsidR="00C25AD4" w:rsidRPr="00C25AD4" w:rsidRDefault="00C25AD4" w:rsidP="00C25AD4">
      <w:pPr>
        <w:ind w:firstLine="698"/>
        <w:jc w:val="both"/>
        <w:rPr>
          <w:b/>
          <w:bCs/>
          <w:color w:val="26282F"/>
        </w:rPr>
      </w:pPr>
    </w:p>
    <w:tbl>
      <w:tblPr>
        <w:tblW w:w="0" w:type="auto"/>
        <w:tblInd w:w="108" w:type="dxa"/>
        <w:tblLook w:val="04A0"/>
      </w:tblPr>
      <w:tblGrid>
        <w:gridCol w:w="6096"/>
        <w:gridCol w:w="4164"/>
      </w:tblGrid>
      <w:tr w:rsidR="00C25AD4" w:rsidRPr="00C25AD4" w:rsidTr="00C25AD4">
        <w:tc>
          <w:tcPr>
            <w:tcW w:w="6096" w:type="dxa"/>
            <w:vAlign w:val="bottom"/>
          </w:tcPr>
          <w:p w:rsidR="00C25AD4" w:rsidRPr="00C25AD4" w:rsidRDefault="00C25AD4">
            <w:pPr>
              <w:pStyle w:val="af3"/>
              <w:jc w:val="left"/>
              <w:rPr>
                <w:rFonts w:ascii="Times New Roman" w:hAnsi="Times New Roman"/>
              </w:rPr>
            </w:pPr>
            <w:r w:rsidRPr="00C25AD4">
              <w:rPr>
                <w:rFonts w:ascii="Times New Roman" w:hAnsi="Times New Roman"/>
              </w:rPr>
              <w:t>Председатель Совета  депутатов</w:t>
            </w:r>
          </w:p>
          <w:p w:rsidR="00C25AD4" w:rsidRPr="00C25AD4" w:rsidRDefault="00C25AD4">
            <w:r w:rsidRPr="00C25AD4">
              <w:t>Инсарского муниципального района</w:t>
            </w:r>
          </w:p>
          <w:p w:rsidR="00C25AD4" w:rsidRPr="00C25AD4" w:rsidRDefault="00C25AD4">
            <w:pPr>
              <w:pStyle w:val="af3"/>
              <w:jc w:val="left"/>
              <w:rPr>
                <w:rFonts w:ascii="Times New Roman" w:hAnsi="Times New Roman"/>
              </w:rPr>
            </w:pPr>
            <w:r w:rsidRPr="00C25AD4">
              <w:rPr>
                <w:rFonts w:ascii="Times New Roman" w:hAnsi="Times New Roman"/>
              </w:rPr>
              <w:t xml:space="preserve">                                           </w:t>
            </w:r>
          </w:p>
          <w:p w:rsidR="00C25AD4" w:rsidRPr="00C25AD4" w:rsidRDefault="00C25AD4">
            <w:pPr>
              <w:widowControl w:val="0"/>
              <w:autoSpaceDE w:val="0"/>
              <w:autoSpaceDN w:val="0"/>
              <w:adjustRightInd w:val="0"/>
              <w:ind w:firstLine="720"/>
              <w:jc w:val="both"/>
            </w:pPr>
          </w:p>
        </w:tc>
        <w:tc>
          <w:tcPr>
            <w:tcW w:w="4164" w:type="dxa"/>
            <w:vAlign w:val="bottom"/>
          </w:tcPr>
          <w:p w:rsidR="00C25AD4" w:rsidRPr="00C25AD4" w:rsidRDefault="00C25AD4">
            <w:pPr>
              <w:pStyle w:val="af3"/>
              <w:jc w:val="left"/>
              <w:rPr>
                <w:rFonts w:ascii="Times New Roman" w:hAnsi="Times New Roman"/>
              </w:rPr>
            </w:pPr>
            <w:r w:rsidRPr="00C25AD4">
              <w:rPr>
                <w:rFonts w:ascii="Times New Roman" w:hAnsi="Times New Roman"/>
              </w:rPr>
              <w:t xml:space="preserve">           </w:t>
            </w:r>
          </w:p>
          <w:p w:rsidR="00C25AD4" w:rsidRPr="00C25AD4" w:rsidRDefault="00C25AD4">
            <w:pPr>
              <w:pStyle w:val="af3"/>
              <w:jc w:val="left"/>
              <w:rPr>
                <w:rFonts w:ascii="Times New Roman" w:hAnsi="Times New Roman"/>
              </w:rPr>
            </w:pPr>
            <w:r w:rsidRPr="00C25AD4">
              <w:rPr>
                <w:rFonts w:ascii="Times New Roman" w:hAnsi="Times New Roman"/>
              </w:rPr>
              <w:t xml:space="preserve">                    А.В. Радаев</w:t>
            </w:r>
          </w:p>
          <w:p w:rsidR="00C25AD4" w:rsidRPr="00C25AD4" w:rsidRDefault="00C25AD4">
            <w:pPr>
              <w:widowControl w:val="0"/>
              <w:autoSpaceDE w:val="0"/>
              <w:autoSpaceDN w:val="0"/>
              <w:adjustRightInd w:val="0"/>
              <w:ind w:firstLine="720"/>
              <w:jc w:val="both"/>
            </w:pPr>
          </w:p>
        </w:tc>
      </w:tr>
    </w:tbl>
    <w:p w:rsidR="00C25AD4" w:rsidRDefault="00C25AD4" w:rsidP="00653D40">
      <w:pPr>
        <w:pStyle w:val="ConsPlusNormal"/>
        <w:ind w:firstLine="0"/>
        <w:jc w:val="both"/>
        <w:rPr>
          <w:rFonts w:ascii="Times New Roman" w:hAnsi="Times New Roman" w:cs="Times New Roman"/>
          <w:sz w:val="24"/>
          <w:szCs w:val="24"/>
        </w:rPr>
      </w:pPr>
    </w:p>
    <w:p w:rsidR="00C25AD4" w:rsidRDefault="00C25AD4" w:rsidP="00653D40">
      <w:pPr>
        <w:pStyle w:val="ConsPlusNormal"/>
        <w:ind w:firstLine="0"/>
        <w:jc w:val="both"/>
        <w:rPr>
          <w:rFonts w:ascii="Times New Roman" w:hAnsi="Times New Roman" w:cs="Times New Roman"/>
          <w:sz w:val="24"/>
          <w:szCs w:val="24"/>
        </w:rPr>
      </w:pPr>
    </w:p>
    <w:p w:rsidR="00502618" w:rsidRDefault="00502618" w:rsidP="00653D40">
      <w:pPr>
        <w:pStyle w:val="ConsPlusNormal"/>
        <w:ind w:firstLine="0"/>
        <w:jc w:val="both"/>
        <w:rPr>
          <w:rFonts w:ascii="Times New Roman" w:hAnsi="Times New Roman" w:cs="Times New Roman"/>
          <w:sz w:val="24"/>
          <w:szCs w:val="24"/>
        </w:rPr>
      </w:pPr>
    </w:p>
    <w:p w:rsidR="00502618" w:rsidRDefault="00502618" w:rsidP="00653D40">
      <w:pPr>
        <w:pStyle w:val="ConsPlusNormal"/>
        <w:ind w:firstLine="0"/>
        <w:jc w:val="both"/>
        <w:rPr>
          <w:rFonts w:ascii="Times New Roman" w:hAnsi="Times New Roman" w:cs="Times New Roman"/>
          <w:sz w:val="24"/>
          <w:szCs w:val="24"/>
        </w:rPr>
      </w:pPr>
    </w:p>
    <w:p w:rsidR="00502618" w:rsidRDefault="00502618" w:rsidP="00653D40">
      <w:pPr>
        <w:pStyle w:val="ConsPlusNormal"/>
        <w:ind w:firstLine="0"/>
        <w:jc w:val="both"/>
        <w:rPr>
          <w:rFonts w:ascii="Times New Roman" w:hAnsi="Times New Roman" w:cs="Times New Roman"/>
          <w:sz w:val="24"/>
          <w:szCs w:val="24"/>
        </w:rPr>
      </w:pPr>
    </w:p>
    <w:p w:rsidR="00502618" w:rsidRDefault="00502618" w:rsidP="00653D40">
      <w:pPr>
        <w:pStyle w:val="ConsPlusNormal"/>
        <w:ind w:firstLine="0"/>
        <w:jc w:val="both"/>
        <w:rPr>
          <w:rFonts w:ascii="Times New Roman" w:hAnsi="Times New Roman" w:cs="Times New Roman"/>
          <w:sz w:val="24"/>
          <w:szCs w:val="24"/>
        </w:rPr>
      </w:pPr>
    </w:p>
    <w:p w:rsidR="00502618" w:rsidRDefault="00502618" w:rsidP="00653D40">
      <w:pPr>
        <w:pStyle w:val="ConsPlusNormal"/>
        <w:ind w:firstLine="0"/>
        <w:jc w:val="both"/>
        <w:rPr>
          <w:rFonts w:ascii="Times New Roman" w:hAnsi="Times New Roman" w:cs="Times New Roman"/>
          <w:sz w:val="24"/>
          <w:szCs w:val="24"/>
        </w:rPr>
      </w:pPr>
    </w:p>
    <w:p w:rsidR="00502618" w:rsidRDefault="00502618" w:rsidP="00653D40">
      <w:pPr>
        <w:pStyle w:val="ConsPlusNormal"/>
        <w:ind w:firstLine="0"/>
        <w:jc w:val="both"/>
        <w:rPr>
          <w:rFonts w:ascii="Times New Roman" w:hAnsi="Times New Roman" w:cs="Times New Roman"/>
          <w:sz w:val="24"/>
          <w:szCs w:val="24"/>
        </w:rPr>
      </w:pPr>
    </w:p>
    <w:p w:rsidR="00502618" w:rsidRDefault="00502618" w:rsidP="00653D40">
      <w:pPr>
        <w:pStyle w:val="ConsPlusNormal"/>
        <w:ind w:firstLine="0"/>
        <w:jc w:val="both"/>
        <w:rPr>
          <w:rFonts w:ascii="Times New Roman" w:hAnsi="Times New Roman" w:cs="Times New Roman"/>
          <w:sz w:val="24"/>
          <w:szCs w:val="24"/>
        </w:rPr>
      </w:pPr>
    </w:p>
    <w:p w:rsidR="00502618" w:rsidRDefault="00502618" w:rsidP="00653D40">
      <w:pPr>
        <w:pStyle w:val="ConsPlusNormal"/>
        <w:ind w:firstLine="0"/>
        <w:jc w:val="both"/>
        <w:rPr>
          <w:rFonts w:ascii="Times New Roman" w:hAnsi="Times New Roman" w:cs="Times New Roman"/>
          <w:sz w:val="24"/>
          <w:szCs w:val="24"/>
        </w:rPr>
      </w:pPr>
    </w:p>
    <w:p w:rsidR="00502618" w:rsidRDefault="00502618" w:rsidP="00653D40">
      <w:pPr>
        <w:pStyle w:val="ConsPlusNormal"/>
        <w:ind w:firstLine="0"/>
        <w:jc w:val="both"/>
        <w:rPr>
          <w:rFonts w:ascii="Times New Roman" w:hAnsi="Times New Roman" w:cs="Times New Roman"/>
          <w:sz w:val="24"/>
          <w:szCs w:val="24"/>
        </w:rPr>
      </w:pPr>
    </w:p>
    <w:p w:rsidR="00502618" w:rsidRDefault="00502618" w:rsidP="00653D40">
      <w:pPr>
        <w:pStyle w:val="ConsPlusNormal"/>
        <w:ind w:firstLine="0"/>
        <w:jc w:val="both"/>
        <w:rPr>
          <w:rFonts w:ascii="Times New Roman" w:hAnsi="Times New Roman" w:cs="Times New Roman"/>
          <w:sz w:val="24"/>
          <w:szCs w:val="24"/>
        </w:rPr>
      </w:pPr>
    </w:p>
    <w:p w:rsidR="00502618" w:rsidRDefault="00502618" w:rsidP="00653D40">
      <w:pPr>
        <w:pStyle w:val="ConsPlusNormal"/>
        <w:ind w:firstLine="0"/>
        <w:jc w:val="both"/>
        <w:rPr>
          <w:rFonts w:ascii="Times New Roman" w:hAnsi="Times New Roman" w:cs="Times New Roman"/>
          <w:sz w:val="24"/>
          <w:szCs w:val="24"/>
        </w:rPr>
      </w:pPr>
    </w:p>
    <w:p w:rsidR="00502618" w:rsidRDefault="00502618" w:rsidP="00653D40">
      <w:pPr>
        <w:pStyle w:val="ConsPlusNormal"/>
        <w:ind w:firstLine="0"/>
        <w:jc w:val="both"/>
        <w:rPr>
          <w:rFonts w:ascii="Times New Roman" w:hAnsi="Times New Roman" w:cs="Times New Roman"/>
          <w:sz w:val="24"/>
          <w:szCs w:val="24"/>
        </w:rPr>
      </w:pPr>
    </w:p>
    <w:p w:rsidR="00502618" w:rsidRDefault="00502618" w:rsidP="00653D40">
      <w:pPr>
        <w:pStyle w:val="ConsPlusNormal"/>
        <w:ind w:firstLine="0"/>
        <w:jc w:val="both"/>
        <w:rPr>
          <w:rFonts w:ascii="Times New Roman" w:hAnsi="Times New Roman" w:cs="Times New Roman"/>
          <w:sz w:val="24"/>
          <w:szCs w:val="24"/>
        </w:rPr>
      </w:pPr>
    </w:p>
    <w:p w:rsidR="00502618" w:rsidRDefault="00502618" w:rsidP="00653D40">
      <w:pPr>
        <w:pStyle w:val="ConsPlusNormal"/>
        <w:ind w:firstLine="0"/>
        <w:jc w:val="both"/>
        <w:rPr>
          <w:rFonts w:ascii="Times New Roman" w:hAnsi="Times New Roman" w:cs="Times New Roman"/>
          <w:sz w:val="24"/>
          <w:szCs w:val="24"/>
        </w:rPr>
      </w:pPr>
    </w:p>
    <w:p w:rsidR="00502618" w:rsidRDefault="00502618" w:rsidP="00653D40">
      <w:pPr>
        <w:pStyle w:val="ConsPlusNormal"/>
        <w:ind w:firstLine="0"/>
        <w:jc w:val="both"/>
        <w:rPr>
          <w:rFonts w:ascii="Times New Roman" w:hAnsi="Times New Roman" w:cs="Times New Roman"/>
          <w:sz w:val="24"/>
          <w:szCs w:val="24"/>
        </w:rPr>
      </w:pPr>
    </w:p>
    <w:p w:rsidR="00502618" w:rsidRDefault="00502618" w:rsidP="00653D40">
      <w:pPr>
        <w:pStyle w:val="ConsPlusNormal"/>
        <w:ind w:firstLine="0"/>
        <w:jc w:val="both"/>
        <w:rPr>
          <w:rFonts w:ascii="Times New Roman" w:hAnsi="Times New Roman" w:cs="Times New Roman"/>
          <w:sz w:val="24"/>
          <w:szCs w:val="24"/>
        </w:rPr>
      </w:pPr>
    </w:p>
    <w:p w:rsidR="00502618" w:rsidRPr="00502618" w:rsidRDefault="00502618" w:rsidP="00502618">
      <w:pPr>
        <w:jc w:val="center"/>
      </w:pPr>
      <w:r w:rsidRPr="00502618">
        <w:rPr>
          <w:b/>
        </w:rPr>
        <w:t>РЕСПУБЛИКА МОРДОВИЯ</w:t>
      </w:r>
    </w:p>
    <w:p w:rsidR="00502618" w:rsidRDefault="00502618" w:rsidP="00502618">
      <w:pPr>
        <w:jc w:val="center"/>
        <w:rPr>
          <w:b/>
        </w:rPr>
      </w:pPr>
      <w:r w:rsidRPr="00502618">
        <w:rPr>
          <w:b/>
        </w:rPr>
        <w:t xml:space="preserve">ПЕРВАЯ  СЕССИЯ СОВЕТА ДЕПУТАТОВ </w:t>
      </w:r>
    </w:p>
    <w:p w:rsidR="00502618" w:rsidRDefault="00502618" w:rsidP="00502618">
      <w:pPr>
        <w:jc w:val="center"/>
        <w:rPr>
          <w:b/>
        </w:rPr>
      </w:pPr>
      <w:r w:rsidRPr="00502618">
        <w:rPr>
          <w:b/>
        </w:rPr>
        <w:t xml:space="preserve">ИНСАРСКОГО МУНИЦИПАЛЬНОГО РАЙОНА </w:t>
      </w:r>
    </w:p>
    <w:p w:rsidR="00502618" w:rsidRPr="00502618" w:rsidRDefault="00502618" w:rsidP="00502618">
      <w:pPr>
        <w:jc w:val="center"/>
        <w:rPr>
          <w:b/>
        </w:rPr>
      </w:pPr>
      <w:r w:rsidRPr="00502618">
        <w:rPr>
          <w:b/>
        </w:rPr>
        <w:t>СЕДЬМОГО СОЗЫВА</w:t>
      </w:r>
    </w:p>
    <w:p w:rsidR="00502618" w:rsidRPr="00502618" w:rsidRDefault="00502618" w:rsidP="00502618">
      <w:pPr>
        <w:tabs>
          <w:tab w:val="left" w:pos="7440"/>
        </w:tabs>
      </w:pPr>
      <w:r w:rsidRPr="00502618">
        <w:tab/>
      </w:r>
    </w:p>
    <w:p w:rsidR="00502618" w:rsidRPr="00502618" w:rsidRDefault="00502618" w:rsidP="00502618">
      <w:pPr>
        <w:jc w:val="center"/>
        <w:rPr>
          <w:b/>
        </w:rPr>
      </w:pPr>
      <w:r w:rsidRPr="00502618">
        <w:rPr>
          <w:b/>
        </w:rPr>
        <w:t>РЕШЕНИЕ</w:t>
      </w:r>
    </w:p>
    <w:p w:rsidR="00502618" w:rsidRPr="00502618" w:rsidRDefault="00502618" w:rsidP="00502618"/>
    <w:p w:rsidR="00502618" w:rsidRPr="00502618" w:rsidRDefault="00502618" w:rsidP="00502618">
      <w:r w:rsidRPr="00502618">
        <w:t xml:space="preserve">от 07.10.2021 г.                                                                                     </w:t>
      </w:r>
      <w:r>
        <w:t xml:space="preserve">                                             </w:t>
      </w:r>
      <w:r w:rsidRPr="00502618">
        <w:t xml:space="preserve">    №14</w:t>
      </w:r>
    </w:p>
    <w:p w:rsidR="00502618" w:rsidRPr="00502618" w:rsidRDefault="00502618" w:rsidP="00502618">
      <w:pPr>
        <w:jc w:val="both"/>
        <w:rPr>
          <w:rStyle w:val="FontStyle14"/>
          <w:sz w:val="24"/>
        </w:rPr>
      </w:pPr>
    </w:p>
    <w:p w:rsidR="00502618" w:rsidRPr="00502618" w:rsidRDefault="00502618" w:rsidP="00502618">
      <w:pPr>
        <w:pStyle w:val="s3"/>
        <w:shd w:val="clear" w:color="auto" w:fill="FFFFFF"/>
        <w:spacing w:before="0" w:beforeAutospacing="0" w:after="0" w:afterAutospacing="0"/>
        <w:jc w:val="both"/>
        <w:rPr>
          <w:color w:val="22272F"/>
        </w:rPr>
      </w:pPr>
      <w:r w:rsidRPr="00502618">
        <w:rPr>
          <w:color w:val="22272F"/>
        </w:rPr>
        <w:t>О Порядке ведения перечня видов</w:t>
      </w:r>
    </w:p>
    <w:p w:rsidR="00502618" w:rsidRPr="00502618" w:rsidRDefault="00502618" w:rsidP="00502618">
      <w:pPr>
        <w:pStyle w:val="s3"/>
        <w:shd w:val="clear" w:color="auto" w:fill="FFFFFF"/>
        <w:spacing w:before="0" w:beforeAutospacing="0" w:after="0" w:afterAutospacing="0"/>
        <w:jc w:val="both"/>
        <w:rPr>
          <w:color w:val="22272F"/>
        </w:rPr>
      </w:pPr>
      <w:r w:rsidRPr="00502618">
        <w:rPr>
          <w:color w:val="22272F"/>
        </w:rPr>
        <w:t xml:space="preserve">муниципального контроля на территории </w:t>
      </w:r>
    </w:p>
    <w:p w:rsidR="00502618" w:rsidRPr="00502618" w:rsidRDefault="00502618" w:rsidP="00502618">
      <w:pPr>
        <w:pStyle w:val="s3"/>
        <w:shd w:val="clear" w:color="auto" w:fill="FFFFFF"/>
        <w:spacing w:before="0" w:beforeAutospacing="0" w:after="0" w:afterAutospacing="0"/>
        <w:jc w:val="both"/>
        <w:rPr>
          <w:color w:val="22272F"/>
        </w:rPr>
      </w:pPr>
      <w:r w:rsidRPr="00502618">
        <w:rPr>
          <w:color w:val="22272F"/>
        </w:rPr>
        <w:t>Инсарского муниципального района</w:t>
      </w:r>
    </w:p>
    <w:p w:rsidR="00502618" w:rsidRPr="00502618" w:rsidRDefault="00502618" w:rsidP="00502618">
      <w:pPr>
        <w:jc w:val="both"/>
      </w:pPr>
    </w:p>
    <w:p w:rsidR="00502618" w:rsidRPr="00502618" w:rsidRDefault="00502618" w:rsidP="00502618">
      <w:pPr>
        <w:ind w:firstLine="708"/>
        <w:jc w:val="both"/>
      </w:pPr>
      <w:proofErr w:type="gramStart"/>
      <w:r w:rsidRPr="00502618">
        <w:t xml:space="preserve">В соответствии с </w:t>
      </w:r>
      <w:hyperlink r:id="rId78" w:anchor="/document/12164247/entry/62" w:history="1">
        <w:r w:rsidRPr="00502618">
          <w:rPr>
            <w:rStyle w:val="af4"/>
            <w:color w:val="auto"/>
            <w:u w:val="none"/>
          </w:rPr>
          <w:t>частью 2 статьи 6</w:t>
        </w:r>
      </w:hyperlink>
      <w:r w:rsidRPr="00502618">
        <w:t xml:space="preserve"> Федерал</w:t>
      </w:r>
      <w:r>
        <w:t xml:space="preserve">ьного закона от 26 декабря 2008 года № </w:t>
      </w:r>
      <w:r w:rsidRPr="00502618">
        <w:t xml:space="preserve">294-ФЗ «О защите прав юридических лиц и индивидуальных предпринимателей при осуществлении государственного контроля (надзора) и муниципального контроля», </w:t>
      </w:r>
      <w:hyperlink r:id="rId79" w:anchor="/document/186367/entry/0" w:history="1">
        <w:r w:rsidRPr="00502618">
          <w:rPr>
            <w:rStyle w:val="af4"/>
            <w:color w:val="auto"/>
            <w:u w:val="none"/>
          </w:rPr>
          <w:t>Федеральным законом</w:t>
        </w:r>
      </w:hyperlink>
      <w:r w:rsidRPr="00502618">
        <w:t xml:space="preserve"> от 6 октября 2003 года № 131-ФЗ «Об общих принципах организации местного самоуправления в Российской Федерации», </w:t>
      </w:r>
      <w:hyperlink r:id="rId80" w:anchor="/document/8915700/entry/100000" w:history="1">
        <w:r w:rsidRPr="00502618">
          <w:rPr>
            <w:rStyle w:val="af4"/>
            <w:color w:val="auto"/>
            <w:u w:val="none"/>
          </w:rPr>
          <w:t>Уставом</w:t>
        </w:r>
      </w:hyperlink>
      <w:r w:rsidRPr="00502618">
        <w:t xml:space="preserve"> Инсарского муниципального района, Совет депутатов Инсарского муниципального района</w:t>
      </w:r>
      <w:proofErr w:type="gramEnd"/>
    </w:p>
    <w:p w:rsidR="00502618" w:rsidRDefault="00502618" w:rsidP="00502618"/>
    <w:p w:rsidR="00502618" w:rsidRPr="00502618" w:rsidRDefault="00502618" w:rsidP="00502618">
      <w:pPr>
        <w:jc w:val="center"/>
      </w:pPr>
      <w:r w:rsidRPr="00502618">
        <w:t>РЕШИЛ:</w:t>
      </w:r>
    </w:p>
    <w:p w:rsidR="00502618" w:rsidRPr="00502618" w:rsidRDefault="00502618" w:rsidP="00502618">
      <w:pPr>
        <w:jc w:val="both"/>
      </w:pPr>
    </w:p>
    <w:p w:rsidR="00502618" w:rsidRPr="00502618" w:rsidRDefault="00502618" w:rsidP="00502618">
      <w:pPr>
        <w:jc w:val="both"/>
      </w:pPr>
      <w:r w:rsidRPr="00502618">
        <w:tab/>
        <w:t>1. Утвердить прилагаемый Порядок ведения перечня видов  муниципального контроля на территории  Инсарского муниципального района.</w:t>
      </w:r>
    </w:p>
    <w:p w:rsidR="00502618" w:rsidRPr="00502618" w:rsidRDefault="00502618" w:rsidP="00502618">
      <w:pPr>
        <w:jc w:val="both"/>
      </w:pPr>
    </w:p>
    <w:p w:rsidR="00502618" w:rsidRPr="00502618" w:rsidRDefault="00502618" w:rsidP="00502618">
      <w:pPr>
        <w:jc w:val="both"/>
      </w:pPr>
      <w:r w:rsidRPr="00502618">
        <w:t xml:space="preserve">  </w:t>
      </w:r>
      <w:r w:rsidRPr="00502618">
        <w:tab/>
        <w:t>2. Настоящее решение вступает в законную силу со дня его официального опубликования.</w:t>
      </w:r>
    </w:p>
    <w:p w:rsidR="00502618" w:rsidRDefault="00502618" w:rsidP="00502618">
      <w:pPr>
        <w:jc w:val="both"/>
      </w:pPr>
    </w:p>
    <w:p w:rsidR="00502618" w:rsidRDefault="00502618" w:rsidP="00502618">
      <w:pPr>
        <w:jc w:val="both"/>
      </w:pPr>
    </w:p>
    <w:p w:rsidR="00502618" w:rsidRDefault="00502618" w:rsidP="00502618">
      <w:pPr>
        <w:jc w:val="both"/>
      </w:pPr>
    </w:p>
    <w:p w:rsidR="00502618" w:rsidRPr="00502618" w:rsidRDefault="00502618" w:rsidP="00502618">
      <w:pPr>
        <w:jc w:val="both"/>
      </w:pPr>
    </w:p>
    <w:tbl>
      <w:tblPr>
        <w:tblW w:w="0" w:type="auto"/>
        <w:tblInd w:w="108" w:type="dxa"/>
        <w:tblLook w:val="04A0"/>
      </w:tblPr>
      <w:tblGrid>
        <w:gridCol w:w="4820"/>
        <w:gridCol w:w="5179"/>
      </w:tblGrid>
      <w:tr w:rsidR="00502618" w:rsidRPr="00502618" w:rsidTr="00502618">
        <w:tc>
          <w:tcPr>
            <w:tcW w:w="4820" w:type="dxa"/>
            <w:vAlign w:val="bottom"/>
          </w:tcPr>
          <w:p w:rsidR="00502618" w:rsidRPr="00502618" w:rsidRDefault="00502618">
            <w:pPr>
              <w:pStyle w:val="af3"/>
              <w:jc w:val="left"/>
              <w:rPr>
                <w:rFonts w:ascii="Times New Roman" w:eastAsia="Calibri" w:hAnsi="Times New Roman"/>
              </w:rPr>
            </w:pPr>
          </w:p>
          <w:p w:rsidR="00502618" w:rsidRPr="00502618" w:rsidRDefault="00502618">
            <w:pPr>
              <w:pStyle w:val="af3"/>
              <w:jc w:val="left"/>
              <w:rPr>
                <w:rFonts w:ascii="Times New Roman" w:hAnsi="Times New Roman"/>
              </w:rPr>
            </w:pPr>
            <w:r w:rsidRPr="00502618">
              <w:rPr>
                <w:rFonts w:ascii="Times New Roman" w:hAnsi="Times New Roman"/>
              </w:rPr>
              <w:t xml:space="preserve">Глава Инсарского </w:t>
            </w:r>
            <w:proofErr w:type="gramStart"/>
            <w:r w:rsidRPr="00502618">
              <w:rPr>
                <w:rFonts w:ascii="Times New Roman" w:hAnsi="Times New Roman"/>
              </w:rPr>
              <w:t>муниципального</w:t>
            </w:r>
            <w:proofErr w:type="gramEnd"/>
            <w:r w:rsidRPr="00502618">
              <w:rPr>
                <w:rFonts w:ascii="Times New Roman" w:hAnsi="Times New Roman"/>
              </w:rPr>
              <w:t xml:space="preserve">  </w:t>
            </w:r>
          </w:p>
          <w:p w:rsidR="00502618" w:rsidRPr="00502618" w:rsidRDefault="00502618">
            <w:r w:rsidRPr="00502618">
              <w:t>района</w:t>
            </w:r>
          </w:p>
          <w:p w:rsidR="00502618" w:rsidRPr="00502618" w:rsidRDefault="00502618">
            <w:r w:rsidRPr="00502618">
              <w:t xml:space="preserve">                </w:t>
            </w:r>
          </w:p>
          <w:p w:rsidR="00502618" w:rsidRPr="00502618" w:rsidRDefault="00502618">
            <w:pPr>
              <w:suppressAutoHyphens/>
              <w:rPr>
                <w:lang w:eastAsia="ar-SA"/>
              </w:rPr>
            </w:pPr>
            <w:r w:rsidRPr="00502618">
              <w:t xml:space="preserve">                                        К.А. Мангутов</w:t>
            </w:r>
          </w:p>
        </w:tc>
        <w:tc>
          <w:tcPr>
            <w:tcW w:w="5179" w:type="dxa"/>
            <w:vAlign w:val="bottom"/>
            <w:hideMark/>
          </w:tcPr>
          <w:p w:rsidR="00502618" w:rsidRPr="00502618" w:rsidRDefault="00502618">
            <w:pPr>
              <w:pStyle w:val="af3"/>
              <w:jc w:val="left"/>
              <w:rPr>
                <w:rFonts w:ascii="Times New Roman" w:eastAsia="Calibri" w:hAnsi="Times New Roman"/>
              </w:rPr>
            </w:pPr>
            <w:r w:rsidRPr="00502618">
              <w:rPr>
                <w:rFonts w:ascii="Times New Roman" w:hAnsi="Times New Roman"/>
              </w:rPr>
              <w:t xml:space="preserve">           </w:t>
            </w:r>
          </w:p>
          <w:p w:rsidR="00502618" w:rsidRPr="00502618" w:rsidRDefault="00502618">
            <w:pPr>
              <w:pStyle w:val="af3"/>
              <w:jc w:val="left"/>
              <w:rPr>
                <w:rFonts w:ascii="Times New Roman" w:hAnsi="Times New Roman"/>
              </w:rPr>
            </w:pPr>
            <w:r w:rsidRPr="00502618">
              <w:rPr>
                <w:rFonts w:ascii="Times New Roman" w:hAnsi="Times New Roman"/>
              </w:rPr>
              <w:t xml:space="preserve">            Председатель Совета депутатов</w:t>
            </w:r>
          </w:p>
          <w:p w:rsidR="00502618" w:rsidRPr="00502618" w:rsidRDefault="00502618">
            <w:r w:rsidRPr="00502618">
              <w:t xml:space="preserve">            Инсарского муниципального  </w:t>
            </w:r>
          </w:p>
          <w:p w:rsidR="00502618" w:rsidRPr="00502618" w:rsidRDefault="00502618">
            <w:r w:rsidRPr="00502618">
              <w:t xml:space="preserve">            района</w:t>
            </w:r>
          </w:p>
          <w:p w:rsidR="00502618" w:rsidRPr="00502618" w:rsidRDefault="00502618">
            <w:pPr>
              <w:suppressAutoHyphens/>
              <w:rPr>
                <w:lang w:eastAsia="ar-SA"/>
              </w:rPr>
            </w:pPr>
            <w:r w:rsidRPr="00502618">
              <w:t xml:space="preserve">                                    А.В. Радаев</w:t>
            </w:r>
          </w:p>
        </w:tc>
      </w:tr>
    </w:tbl>
    <w:p w:rsidR="00502618" w:rsidRPr="00502618" w:rsidRDefault="00502618" w:rsidP="00502618">
      <w:pPr>
        <w:rPr>
          <w:lang w:eastAsia="ar-SA"/>
        </w:rPr>
      </w:pPr>
    </w:p>
    <w:p w:rsidR="00502618" w:rsidRPr="00502618" w:rsidRDefault="00502618" w:rsidP="00502618">
      <w:pPr>
        <w:rPr>
          <w:color w:val="FFFFFF"/>
        </w:rPr>
      </w:pPr>
    </w:p>
    <w:p w:rsidR="00502618" w:rsidRPr="00502618" w:rsidRDefault="00502618" w:rsidP="00502618">
      <w:pPr>
        <w:shd w:val="clear" w:color="auto" w:fill="FFFFFF"/>
        <w:jc w:val="both"/>
      </w:pPr>
    </w:p>
    <w:p w:rsidR="00502618" w:rsidRPr="00502618" w:rsidRDefault="00502618" w:rsidP="00502618">
      <w:pPr>
        <w:shd w:val="clear" w:color="auto" w:fill="FFFFFF"/>
        <w:jc w:val="both"/>
      </w:pPr>
    </w:p>
    <w:p w:rsidR="00502618" w:rsidRPr="00502618" w:rsidRDefault="00502618" w:rsidP="00502618">
      <w:pPr>
        <w:shd w:val="clear" w:color="auto" w:fill="FFFFFF"/>
        <w:jc w:val="both"/>
      </w:pPr>
    </w:p>
    <w:p w:rsidR="00502618" w:rsidRDefault="00502618" w:rsidP="00502618">
      <w:pPr>
        <w:shd w:val="clear" w:color="auto" w:fill="FFFFFF"/>
        <w:jc w:val="both"/>
        <w:rPr>
          <w:color w:val="22272F"/>
        </w:rPr>
      </w:pPr>
    </w:p>
    <w:p w:rsidR="00502618" w:rsidRDefault="00502618" w:rsidP="00502618">
      <w:pPr>
        <w:shd w:val="clear" w:color="auto" w:fill="FFFFFF"/>
        <w:jc w:val="both"/>
        <w:rPr>
          <w:color w:val="22272F"/>
        </w:rPr>
      </w:pPr>
    </w:p>
    <w:p w:rsidR="00502618" w:rsidRDefault="00502618" w:rsidP="00502618">
      <w:pPr>
        <w:shd w:val="clear" w:color="auto" w:fill="FFFFFF"/>
        <w:jc w:val="both"/>
        <w:rPr>
          <w:color w:val="22272F"/>
        </w:rPr>
      </w:pPr>
    </w:p>
    <w:p w:rsidR="00502618" w:rsidRDefault="00502618" w:rsidP="00502618">
      <w:pPr>
        <w:shd w:val="clear" w:color="auto" w:fill="FFFFFF"/>
        <w:jc w:val="both"/>
        <w:rPr>
          <w:color w:val="22272F"/>
        </w:rPr>
      </w:pPr>
    </w:p>
    <w:p w:rsidR="00502618" w:rsidRDefault="00502618" w:rsidP="00502618">
      <w:pPr>
        <w:shd w:val="clear" w:color="auto" w:fill="FFFFFF"/>
        <w:jc w:val="both"/>
        <w:rPr>
          <w:color w:val="22272F"/>
        </w:rPr>
      </w:pPr>
    </w:p>
    <w:p w:rsidR="00502618" w:rsidRDefault="00502618" w:rsidP="00502618">
      <w:pPr>
        <w:shd w:val="clear" w:color="auto" w:fill="FFFFFF"/>
        <w:jc w:val="both"/>
        <w:rPr>
          <w:color w:val="22272F"/>
        </w:rPr>
      </w:pPr>
    </w:p>
    <w:p w:rsidR="00502618" w:rsidRDefault="00502618" w:rsidP="00502618">
      <w:pPr>
        <w:shd w:val="clear" w:color="auto" w:fill="FFFFFF"/>
        <w:jc w:val="both"/>
        <w:rPr>
          <w:color w:val="22272F"/>
        </w:rPr>
      </w:pPr>
    </w:p>
    <w:p w:rsidR="00502618" w:rsidRDefault="00502618" w:rsidP="00502618">
      <w:pPr>
        <w:shd w:val="clear" w:color="auto" w:fill="FFFFFF"/>
        <w:jc w:val="both"/>
        <w:rPr>
          <w:color w:val="22272F"/>
        </w:rPr>
      </w:pPr>
    </w:p>
    <w:p w:rsidR="00502618" w:rsidRDefault="00502618" w:rsidP="00502618">
      <w:pPr>
        <w:shd w:val="clear" w:color="auto" w:fill="FFFFFF"/>
        <w:jc w:val="both"/>
        <w:rPr>
          <w:color w:val="22272F"/>
        </w:rPr>
      </w:pPr>
    </w:p>
    <w:p w:rsidR="00502618" w:rsidRDefault="00502618" w:rsidP="00502618">
      <w:pPr>
        <w:shd w:val="clear" w:color="auto" w:fill="FFFFFF"/>
        <w:jc w:val="both"/>
        <w:rPr>
          <w:color w:val="22272F"/>
        </w:rPr>
      </w:pPr>
    </w:p>
    <w:p w:rsidR="00502618" w:rsidRPr="00502618" w:rsidRDefault="00502618" w:rsidP="00502618">
      <w:pPr>
        <w:shd w:val="clear" w:color="auto" w:fill="FFFFFF"/>
        <w:jc w:val="both"/>
        <w:rPr>
          <w:color w:val="22272F"/>
        </w:rPr>
      </w:pPr>
    </w:p>
    <w:p w:rsidR="00502618" w:rsidRPr="00502618" w:rsidRDefault="00502618" w:rsidP="00502618">
      <w:pPr>
        <w:shd w:val="clear" w:color="auto" w:fill="FFFFFF"/>
        <w:jc w:val="both"/>
        <w:rPr>
          <w:color w:val="22272F"/>
        </w:rPr>
      </w:pPr>
    </w:p>
    <w:p w:rsidR="00502618" w:rsidRPr="00502618" w:rsidRDefault="00502618" w:rsidP="00502618">
      <w:pPr>
        <w:ind w:left="5670"/>
      </w:pPr>
      <w:r w:rsidRPr="00502618">
        <w:t>Приложение</w:t>
      </w:r>
    </w:p>
    <w:p w:rsidR="00502618" w:rsidRPr="00502618" w:rsidRDefault="00502618" w:rsidP="00502618">
      <w:pPr>
        <w:ind w:left="5670"/>
      </w:pPr>
      <w:r w:rsidRPr="00502618">
        <w:t xml:space="preserve">к решению Совета депутатов </w:t>
      </w:r>
    </w:p>
    <w:p w:rsidR="00502618" w:rsidRPr="00502618" w:rsidRDefault="00502618" w:rsidP="00502618">
      <w:pPr>
        <w:ind w:left="5670"/>
      </w:pPr>
      <w:r w:rsidRPr="00502618">
        <w:t xml:space="preserve">Инсарского муниципального района </w:t>
      </w:r>
    </w:p>
    <w:p w:rsidR="00502618" w:rsidRPr="009043B7" w:rsidRDefault="00502618" w:rsidP="00502618">
      <w:pPr>
        <w:ind w:left="5670"/>
      </w:pPr>
      <w:r w:rsidRPr="00502618">
        <w:t>от</w:t>
      </w:r>
      <w:r w:rsidRPr="009043B7">
        <w:t xml:space="preserve"> 07.10.2021 </w:t>
      </w:r>
      <w:r w:rsidRPr="00502618">
        <w:t>г</w:t>
      </w:r>
      <w:r w:rsidRPr="009043B7">
        <w:t>. № 14</w:t>
      </w:r>
    </w:p>
    <w:p w:rsidR="00502618" w:rsidRPr="009043B7" w:rsidRDefault="00502618" w:rsidP="00502618"/>
    <w:p w:rsidR="00502618" w:rsidRPr="00502618" w:rsidRDefault="00502618" w:rsidP="00502618">
      <w:pPr>
        <w:shd w:val="clear" w:color="auto" w:fill="FFFFFF"/>
        <w:jc w:val="center"/>
        <w:rPr>
          <w:color w:val="22272F"/>
        </w:rPr>
      </w:pPr>
      <w:r w:rsidRPr="00502618">
        <w:rPr>
          <w:color w:val="22272F"/>
        </w:rPr>
        <w:t>Порядок</w:t>
      </w:r>
    </w:p>
    <w:p w:rsidR="00502618" w:rsidRDefault="00502618" w:rsidP="00502618">
      <w:pPr>
        <w:shd w:val="clear" w:color="auto" w:fill="FFFFFF"/>
        <w:jc w:val="center"/>
        <w:rPr>
          <w:color w:val="22272F"/>
        </w:rPr>
      </w:pPr>
      <w:r w:rsidRPr="00502618">
        <w:rPr>
          <w:color w:val="22272F"/>
        </w:rPr>
        <w:t>ведения перечня видов  муниципального контроля на территории  Инсарского муниципального района</w:t>
      </w:r>
    </w:p>
    <w:p w:rsidR="00502618" w:rsidRPr="00502618" w:rsidRDefault="00502618" w:rsidP="00502618">
      <w:pPr>
        <w:shd w:val="clear" w:color="auto" w:fill="FFFFFF"/>
        <w:jc w:val="center"/>
        <w:rPr>
          <w:color w:val="22272F"/>
        </w:rPr>
      </w:pPr>
    </w:p>
    <w:p w:rsidR="00502618" w:rsidRPr="00502618" w:rsidRDefault="00502618" w:rsidP="00502618">
      <w:pPr>
        <w:ind w:firstLine="708"/>
        <w:jc w:val="both"/>
      </w:pPr>
      <w:r w:rsidRPr="00502618">
        <w:t xml:space="preserve">1. </w:t>
      </w:r>
      <w:proofErr w:type="gramStart"/>
      <w:r w:rsidRPr="00502618">
        <w:t>Настоящий</w:t>
      </w:r>
      <w:r>
        <w:t xml:space="preserve"> </w:t>
      </w:r>
      <w:r w:rsidRPr="00502618">
        <w:t>Порядок ведения перечня видов муниципального контроля на территории  Инсарского муниципального района (далее - Порядок), разработан в целях обеспечения соблюдения прав юридических лиц и индивидуальных предпринимателей при осуществлении муниципального контроля на территории Инсарского муниципального района, обеспечения доступности и прозрачности сведений об осуществлении видов муниципального контроля структурными подразделениями Администрации Инсарского муниципального района, уполномоченными на их осуществление.</w:t>
      </w:r>
      <w:proofErr w:type="gramEnd"/>
    </w:p>
    <w:p w:rsidR="00502618" w:rsidRPr="00502618" w:rsidRDefault="00502618" w:rsidP="00502618">
      <w:pPr>
        <w:ind w:firstLine="708"/>
        <w:jc w:val="both"/>
      </w:pPr>
      <w:r w:rsidRPr="00502618">
        <w:t xml:space="preserve">2. </w:t>
      </w:r>
      <w:proofErr w:type="gramStart"/>
      <w:r w:rsidRPr="00502618">
        <w:t xml:space="preserve">Формирование и ведение перечня видов муниципального контроля на территории  Инсарского муниципального района (далее - Перечень) осуществляется Администрацией  Инсарского муниципального района в соответствии с действующим законодательством  по </w:t>
      </w:r>
      <w:hyperlink r:id="rId81" w:anchor="P155" w:history="1">
        <w:r w:rsidRPr="00502618">
          <w:rPr>
            <w:rStyle w:val="af4"/>
            <w:color w:val="auto"/>
            <w:u w:val="none"/>
          </w:rPr>
          <w:t>форме</w:t>
        </w:r>
      </w:hyperlink>
      <w:r w:rsidRPr="00502618">
        <w:t xml:space="preserve"> согласно приложению к настоящему Порядку, на основании предложений, предоставляемых структурными подразделениями Администрации Инсарского муниципального района, уполномоченными  на осуществление муниципального контроля, или уполномоченными должностными лицами Администрации Инсарского муниципального района, содержащих информацию в соответствии с пунктом</w:t>
      </w:r>
      <w:proofErr w:type="gramEnd"/>
      <w:r w:rsidRPr="00502618">
        <w:t xml:space="preserve"> 7 настоящего Порядка.</w:t>
      </w:r>
    </w:p>
    <w:p w:rsidR="00502618" w:rsidRPr="00502618" w:rsidRDefault="00502618" w:rsidP="00502618">
      <w:pPr>
        <w:ind w:firstLine="708"/>
        <w:jc w:val="both"/>
      </w:pPr>
      <w:r w:rsidRPr="00502618">
        <w:t>3. Перечень утверждается постановлением Администрации Инсарского муниципального района.</w:t>
      </w:r>
    </w:p>
    <w:p w:rsidR="00502618" w:rsidRPr="00502618" w:rsidRDefault="00502618" w:rsidP="00502618">
      <w:pPr>
        <w:ind w:firstLine="708"/>
        <w:jc w:val="both"/>
      </w:pPr>
      <w:r w:rsidRPr="00502618">
        <w:t>4. Ведение перечня осуществляется в бумажном и электронном виде.</w:t>
      </w:r>
    </w:p>
    <w:p w:rsidR="00502618" w:rsidRPr="00502618" w:rsidRDefault="00502618" w:rsidP="00502618">
      <w:pPr>
        <w:ind w:firstLine="708"/>
        <w:jc w:val="both"/>
      </w:pPr>
      <w:bookmarkStart w:id="98" w:name="P43"/>
      <w:bookmarkEnd w:id="98"/>
      <w:r w:rsidRPr="00502618">
        <w:t>5. Перечень содержит следующие сведения:</w:t>
      </w:r>
    </w:p>
    <w:p w:rsidR="00502618" w:rsidRPr="00502618" w:rsidRDefault="00502618" w:rsidP="00502618">
      <w:pPr>
        <w:ind w:firstLine="708"/>
        <w:jc w:val="both"/>
      </w:pPr>
      <w:r w:rsidRPr="00502618">
        <w:t>1) о наименованиях видов муниципального контроля, осуществляемых на территории Инсарского муниципального района;</w:t>
      </w:r>
    </w:p>
    <w:p w:rsidR="00502618" w:rsidRPr="00502618" w:rsidRDefault="00502618" w:rsidP="00502618">
      <w:pPr>
        <w:ind w:firstLine="708"/>
        <w:jc w:val="both"/>
      </w:pPr>
      <w:r w:rsidRPr="00502618">
        <w:t>2) о нормативных правовых актах, регламентирующих осуществление вида муниципального контроля:</w:t>
      </w:r>
    </w:p>
    <w:p w:rsidR="00502618" w:rsidRPr="00502618" w:rsidRDefault="00502618" w:rsidP="00502618">
      <w:pPr>
        <w:ind w:firstLine="708"/>
        <w:jc w:val="both"/>
      </w:pPr>
      <w:r w:rsidRPr="00502618">
        <w:t>- нормативный правовой акт, которым предусмотрено осуществление муниципального контроля, включая реквизиты с указанием конкретной структурной единицы (статей, пунктов, абзацев);</w:t>
      </w:r>
    </w:p>
    <w:p w:rsidR="00502618" w:rsidRPr="00502618" w:rsidRDefault="00502618" w:rsidP="00502618">
      <w:pPr>
        <w:ind w:firstLine="708"/>
        <w:jc w:val="both"/>
      </w:pPr>
      <w:r w:rsidRPr="00502618">
        <w:t>- нормативный правовой акт об утверждении положения о виде муниципального контроля;</w:t>
      </w:r>
    </w:p>
    <w:p w:rsidR="00502618" w:rsidRPr="00502618" w:rsidRDefault="00502618" w:rsidP="00502618">
      <w:pPr>
        <w:jc w:val="both"/>
      </w:pPr>
      <w:r w:rsidRPr="00502618">
        <w:t>- нормативный правовой акт об утверждении административного регламента осуществления вида муниципального контроля;</w:t>
      </w:r>
    </w:p>
    <w:p w:rsidR="00502618" w:rsidRPr="00502618" w:rsidRDefault="00502618" w:rsidP="00502618">
      <w:pPr>
        <w:ind w:firstLine="708"/>
        <w:jc w:val="both"/>
      </w:pPr>
      <w:r w:rsidRPr="00502618">
        <w:t>3) о структурных подразделениях Администрации Инсарского муниципального района, уполномоченных на осуществление соответствующих видов муниципального контроля на территории Инсарского муниципального района.</w:t>
      </w:r>
    </w:p>
    <w:p w:rsidR="00502618" w:rsidRPr="00502618" w:rsidRDefault="00502618" w:rsidP="00502618">
      <w:pPr>
        <w:ind w:firstLine="708"/>
        <w:jc w:val="both"/>
      </w:pPr>
      <w:r w:rsidRPr="00502618">
        <w:t>6.Ответственность за полноту, достоверность, актуальность Перечня, а также своевременность внесения изменений в Перечень несет структурное подразделение Администрации Инсарского муниципального района, определяемое постановлением Администрации  Инсарского муниципального района или уполномоченное должностное лицо, ответственное за формирование и ведение Перечня.</w:t>
      </w:r>
    </w:p>
    <w:p w:rsidR="00502618" w:rsidRPr="00502618" w:rsidRDefault="00502618" w:rsidP="00502618">
      <w:pPr>
        <w:ind w:firstLine="708"/>
        <w:jc w:val="both"/>
      </w:pPr>
      <w:r w:rsidRPr="00502618">
        <w:t xml:space="preserve">7. Актуализация Перечня осуществляется структурным подразделением Администрации  Инсарского муниципального района или уполномоченным должностным лицом, ответственным за формирование и ведение Перечня, на основании предложений структурных подразделений Администрации Инсарского муниципального района, уполномоченных на осуществление </w:t>
      </w:r>
      <w:r w:rsidRPr="00502618">
        <w:lastRenderedPageBreak/>
        <w:t xml:space="preserve">муниципального контроля, или уполномоченных должностных лиц Администрации  Инсарского муниципального района </w:t>
      </w:r>
      <w:proofErr w:type="gramStart"/>
      <w:r w:rsidRPr="00502618">
        <w:t>по</w:t>
      </w:r>
      <w:proofErr w:type="gramEnd"/>
      <w:r w:rsidRPr="00502618">
        <w:t>:</w:t>
      </w:r>
    </w:p>
    <w:p w:rsidR="00502618" w:rsidRPr="00502618" w:rsidRDefault="00502618" w:rsidP="00502618">
      <w:pPr>
        <w:ind w:firstLine="708"/>
        <w:jc w:val="both"/>
      </w:pPr>
      <w:r w:rsidRPr="00502618">
        <w:t>- включению в Перечень видов муниципального контроля;</w:t>
      </w:r>
    </w:p>
    <w:p w:rsidR="00502618" w:rsidRPr="00502618" w:rsidRDefault="00502618" w:rsidP="00502618">
      <w:pPr>
        <w:ind w:firstLine="708"/>
        <w:jc w:val="both"/>
      </w:pPr>
      <w:r w:rsidRPr="00502618">
        <w:t>- исключению из Перечня видов муниципального контроля;</w:t>
      </w:r>
    </w:p>
    <w:p w:rsidR="00502618" w:rsidRPr="00502618" w:rsidRDefault="00502618" w:rsidP="00502618">
      <w:pPr>
        <w:ind w:firstLine="708"/>
        <w:jc w:val="both"/>
      </w:pPr>
      <w:r w:rsidRPr="00502618">
        <w:t>- корректировке (изменении, дополнении, исключении) информации, включенной в Перечень, в том числе в части наименования видов муниципального контроля, информации об органах муниципального контроля, уполномоченных на их осуществление, и иной включенной в Перечень информации.</w:t>
      </w:r>
    </w:p>
    <w:p w:rsidR="00502618" w:rsidRPr="00502618" w:rsidRDefault="00502618" w:rsidP="00502618">
      <w:pPr>
        <w:ind w:firstLine="708"/>
        <w:jc w:val="both"/>
      </w:pPr>
      <w:r w:rsidRPr="00502618">
        <w:t>8. В случае принятия нормативных правовых актов, требующих внесения изменений в Перечень, структурное подразделение Администрации  Инсарского муниципального района или уполномоченное должностное лицо, ответственное за формирование и ведение Перечня, обеспечивает внесение изменений в Перечень не позднее 10 рабочих дней со дня вступления таких нормативных правовых актов.</w:t>
      </w:r>
    </w:p>
    <w:p w:rsidR="00502618" w:rsidRPr="00502618" w:rsidRDefault="00502618" w:rsidP="00502618">
      <w:pPr>
        <w:ind w:firstLine="708"/>
        <w:jc w:val="both"/>
      </w:pPr>
      <w:bookmarkStart w:id="99" w:name="P58"/>
      <w:bookmarkEnd w:id="99"/>
      <w:r w:rsidRPr="00502618">
        <w:t>9. Отсутствие в Перечне видов контроля сведений о виде муниципального контроля не препятствует реализации полномочий органа местного самоуправления по осуществлению соответствующего вида муниципального контроля.</w:t>
      </w:r>
    </w:p>
    <w:p w:rsidR="00502618" w:rsidRPr="00502618" w:rsidRDefault="00502618" w:rsidP="00502618">
      <w:pPr>
        <w:ind w:firstLine="708"/>
        <w:jc w:val="both"/>
      </w:pPr>
      <w:r w:rsidRPr="00502618">
        <w:t>10. Информация, включенная в Перечень, является общедоступной.</w:t>
      </w:r>
    </w:p>
    <w:p w:rsidR="00502618" w:rsidRPr="00502618" w:rsidRDefault="00502618" w:rsidP="00502618">
      <w:pPr>
        <w:ind w:firstLine="708"/>
        <w:jc w:val="both"/>
      </w:pPr>
      <w:r w:rsidRPr="00502618">
        <w:t>Актуальная версия перечня видов муниципального контроля подлежит опубликованию на официальном сайте Инсарского муниципального района в информационно-телекоммуникационной сети «Интернет» не позднее трех рабочих дней, со дня утверждения Перечня, или принятия нормативного правового акта о внесении в него изменений.</w:t>
      </w:r>
    </w:p>
    <w:p w:rsidR="00502618" w:rsidRPr="00502618" w:rsidRDefault="00502618" w:rsidP="00502618">
      <w:pPr>
        <w:jc w:val="both"/>
      </w:pPr>
    </w:p>
    <w:p w:rsidR="00502618" w:rsidRPr="00502618" w:rsidRDefault="00502618" w:rsidP="00502618">
      <w:pPr>
        <w:jc w:val="both"/>
      </w:pPr>
    </w:p>
    <w:p w:rsidR="00502618" w:rsidRPr="00502618" w:rsidRDefault="00502618" w:rsidP="00502618">
      <w:pPr>
        <w:jc w:val="both"/>
      </w:pPr>
    </w:p>
    <w:p w:rsidR="00502618" w:rsidRPr="00502618" w:rsidRDefault="00502618" w:rsidP="00502618">
      <w:pPr>
        <w:jc w:val="both"/>
      </w:pPr>
    </w:p>
    <w:p w:rsidR="00502618" w:rsidRPr="00502618" w:rsidRDefault="00502618" w:rsidP="00502618">
      <w:pPr>
        <w:jc w:val="both"/>
      </w:pPr>
    </w:p>
    <w:p w:rsidR="00502618" w:rsidRPr="00502618" w:rsidRDefault="00502618" w:rsidP="00502618">
      <w:pPr>
        <w:ind w:left="5103"/>
      </w:pPr>
      <w:r w:rsidRPr="00502618">
        <w:br w:type="page"/>
      </w:r>
      <w:r w:rsidRPr="00502618">
        <w:lastRenderedPageBreak/>
        <w:t xml:space="preserve">Приложение </w:t>
      </w:r>
    </w:p>
    <w:p w:rsidR="00502618" w:rsidRPr="00502618" w:rsidRDefault="00502618" w:rsidP="00502618">
      <w:pPr>
        <w:ind w:left="5103"/>
      </w:pPr>
      <w:r w:rsidRPr="00502618">
        <w:t xml:space="preserve">к Порядку ведения перечня видов муниципального контроля на территории  Инсарского муниципального района </w:t>
      </w:r>
    </w:p>
    <w:p w:rsidR="00502618" w:rsidRPr="00502618" w:rsidRDefault="00502618" w:rsidP="00502618"/>
    <w:p w:rsidR="00502618" w:rsidRPr="00502618" w:rsidRDefault="00502618" w:rsidP="00502618">
      <w:pPr>
        <w:pStyle w:val="ConsPlusNormal"/>
        <w:ind w:left="5245"/>
        <w:rPr>
          <w:rFonts w:ascii="Times New Roman" w:hAnsi="Times New Roman" w:cs="Times New Roman"/>
          <w:sz w:val="24"/>
          <w:szCs w:val="24"/>
        </w:rPr>
      </w:pPr>
    </w:p>
    <w:p w:rsidR="00502618" w:rsidRPr="00502618" w:rsidRDefault="00502618" w:rsidP="00502618">
      <w:pPr>
        <w:jc w:val="center"/>
      </w:pPr>
      <w:bookmarkStart w:id="100" w:name="P75"/>
      <w:bookmarkStart w:id="101" w:name="P155"/>
      <w:bookmarkEnd w:id="100"/>
      <w:bookmarkEnd w:id="101"/>
      <w:r w:rsidRPr="00502618">
        <w:t>Перечень</w:t>
      </w:r>
    </w:p>
    <w:p w:rsidR="00502618" w:rsidRPr="00502618" w:rsidRDefault="00502618" w:rsidP="00502618">
      <w:pPr>
        <w:jc w:val="center"/>
      </w:pPr>
      <w:r w:rsidRPr="00502618">
        <w:t>видов муниципального контроля на территории  Инсарского муниципального района и органа местного самоуправления,</w:t>
      </w:r>
      <w:r>
        <w:t xml:space="preserve"> </w:t>
      </w:r>
      <w:r w:rsidRPr="00502618">
        <w:t>уполномоченного на их осуществление</w:t>
      </w:r>
    </w:p>
    <w:p w:rsidR="00502618" w:rsidRPr="00502618" w:rsidRDefault="00502618" w:rsidP="00502618">
      <w:pPr>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2330"/>
        <w:gridCol w:w="3969"/>
        <w:gridCol w:w="3828"/>
      </w:tblGrid>
      <w:tr w:rsidR="00502618" w:rsidRPr="00502618" w:rsidTr="00502618">
        <w:tc>
          <w:tcPr>
            <w:tcW w:w="2330" w:type="dxa"/>
            <w:tcBorders>
              <w:top w:val="single" w:sz="4" w:space="0" w:color="auto"/>
              <w:left w:val="single" w:sz="4" w:space="0" w:color="auto"/>
              <w:bottom w:val="single" w:sz="4" w:space="0" w:color="auto"/>
              <w:right w:val="single" w:sz="4" w:space="0" w:color="auto"/>
            </w:tcBorders>
            <w:hideMark/>
          </w:tcPr>
          <w:p w:rsidR="00502618" w:rsidRPr="00502618" w:rsidRDefault="00502618" w:rsidP="00502618">
            <w:pPr>
              <w:pStyle w:val="ConsPlusNormal"/>
              <w:ind w:firstLine="0"/>
              <w:jc w:val="center"/>
              <w:rPr>
                <w:rFonts w:ascii="Times New Roman" w:eastAsia="Calibri" w:hAnsi="Times New Roman" w:cs="Times New Roman"/>
                <w:sz w:val="24"/>
                <w:szCs w:val="24"/>
              </w:rPr>
            </w:pPr>
            <w:r w:rsidRPr="00502618">
              <w:rPr>
                <w:rFonts w:ascii="Times New Roman" w:hAnsi="Times New Roman" w:cs="Times New Roman"/>
                <w:sz w:val="24"/>
                <w:szCs w:val="24"/>
              </w:rPr>
              <w:t>Вид муниципального контроля, осуществляемого органом местного самоуправления</w:t>
            </w:r>
          </w:p>
        </w:tc>
        <w:tc>
          <w:tcPr>
            <w:tcW w:w="3969" w:type="dxa"/>
            <w:tcBorders>
              <w:top w:val="single" w:sz="4" w:space="0" w:color="auto"/>
              <w:left w:val="single" w:sz="4" w:space="0" w:color="auto"/>
              <w:bottom w:val="single" w:sz="4" w:space="0" w:color="auto"/>
              <w:right w:val="single" w:sz="4" w:space="0" w:color="auto"/>
            </w:tcBorders>
            <w:hideMark/>
          </w:tcPr>
          <w:p w:rsidR="00502618" w:rsidRPr="00502618" w:rsidRDefault="00502618" w:rsidP="00502618">
            <w:pPr>
              <w:pStyle w:val="ConsPlusNormal"/>
              <w:ind w:firstLine="0"/>
              <w:jc w:val="center"/>
              <w:rPr>
                <w:rFonts w:ascii="Times New Roman" w:eastAsia="Calibri" w:hAnsi="Times New Roman" w:cs="Times New Roman"/>
                <w:sz w:val="24"/>
                <w:szCs w:val="24"/>
              </w:rPr>
            </w:pPr>
            <w:r w:rsidRPr="00502618">
              <w:rPr>
                <w:rFonts w:ascii="Times New Roman" w:hAnsi="Times New Roman" w:cs="Times New Roman"/>
                <w:sz w:val="24"/>
                <w:szCs w:val="24"/>
              </w:rPr>
              <w:t>Наименование структурного подразделения Администрации Инсарского муниципального района, уполномоченного на осуществление вида муниципального контроля</w:t>
            </w:r>
          </w:p>
        </w:tc>
        <w:tc>
          <w:tcPr>
            <w:tcW w:w="3828" w:type="dxa"/>
            <w:tcBorders>
              <w:top w:val="single" w:sz="4" w:space="0" w:color="auto"/>
              <w:left w:val="single" w:sz="4" w:space="0" w:color="auto"/>
              <w:bottom w:val="single" w:sz="4" w:space="0" w:color="auto"/>
              <w:right w:val="single" w:sz="4" w:space="0" w:color="auto"/>
            </w:tcBorders>
            <w:hideMark/>
          </w:tcPr>
          <w:p w:rsidR="00502618" w:rsidRPr="00502618" w:rsidRDefault="00502618" w:rsidP="00502618">
            <w:pPr>
              <w:pStyle w:val="ConsPlusNormal"/>
              <w:ind w:firstLine="0"/>
              <w:jc w:val="center"/>
              <w:rPr>
                <w:rFonts w:ascii="Times New Roman" w:eastAsia="Calibri" w:hAnsi="Times New Roman" w:cs="Times New Roman"/>
                <w:sz w:val="24"/>
                <w:szCs w:val="24"/>
              </w:rPr>
            </w:pPr>
            <w:r w:rsidRPr="00502618">
              <w:rPr>
                <w:rFonts w:ascii="Times New Roman" w:hAnsi="Times New Roman" w:cs="Times New Roman"/>
                <w:sz w:val="24"/>
                <w:szCs w:val="24"/>
              </w:rPr>
              <w:t>Наименование и реквизиты нормативных правовых актов, регламентирующих осуществление вида муниципального контроля</w:t>
            </w:r>
          </w:p>
        </w:tc>
      </w:tr>
      <w:tr w:rsidR="00502618" w:rsidRPr="00502618" w:rsidTr="00502618">
        <w:tc>
          <w:tcPr>
            <w:tcW w:w="2330" w:type="dxa"/>
            <w:tcBorders>
              <w:top w:val="single" w:sz="4" w:space="0" w:color="auto"/>
              <w:left w:val="single" w:sz="4" w:space="0" w:color="auto"/>
              <w:bottom w:val="single" w:sz="4" w:space="0" w:color="auto"/>
              <w:right w:val="single" w:sz="4" w:space="0" w:color="auto"/>
            </w:tcBorders>
            <w:hideMark/>
          </w:tcPr>
          <w:p w:rsidR="00502618" w:rsidRPr="00502618" w:rsidRDefault="00502618" w:rsidP="00502618">
            <w:pPr>
              <w:pStyle w:val="ConsPlusNormal"/>
              <w:ind w:firstLine="0"/>
              <w:jc w:val="center"/>
              <w:rPr>
                <w:rFonts w:ascii="Times New Roman" w:eastAsia="Calibri" w:hAnsi="Times New Roman" w:cs="Times New Roman"/>
                <w:sz w:val="24"/>
                <w:szCs w:val="24"/>
              </w:rPr>
            </w:pPr>
            <w:r w:rsidRPr="00502618">
              <w:rPr>
                <w:rFonts w:ascii="Times New Roman" w:hAnsi="Times New Roman" w:cs="Times New Roman"/>
                <w:sz w:val="24"/>
                <w:szCs w:val="24"/>
              </w:rPr>
              <w:t>1</w:t>
            </w:r>
          </w:p>
        </w:tc>
        <w:tc>
          <w:tcPr>
            <w:tcW w:w="3969" w:type="dxa"/>
            <w:tcBorders>
              <w:top w:val="single" w:sz="4" w:space="0" w:color="auto"/>
              <w:left w:val="single" w:sz="4" w:space="0" w:color="auto"/>
              <w:bottom w:val="single" w:sz="4" w:space="0" w:color="auto"/>
              <w:right w:val="single" w:sz="4" w:space="0" w:color="auto"/>
            </w:tcBorders>
            <w:hideMark/>
          </w:tcPr>
          <w:p w:rsidR="00502618" w:rsidRPr="00502618" w:rsidRDefault="00502618" w:rsidP="00502618">
            <w:pPr>
              <w:pStyle w:val="ConsPlusNormal"/>
              <w:ind w:firstLine="0"/>
              <w:jc w:val="center"/>
              <w:rPr>
                <w:rFonts w:ascii="Times New Roman" w:eastAsia="Calibri" w:hAnsi="Times New Roman" w:cs="Times New Roman"/>
                <w:sz w:val="24"/>
                <w:szCs w:val="24"/>
              </w:rPr>
            </w:pPr>
            <w:r w:rsidRPr="00502618">
              <w:rPr>
                <w:rFonts w:ascii="Times New Roman" w:hAnsi="Times New Roman" w:cs="Times New Roman"/>
                <w:sz w:val="24"/>
                <w:szCs w:val="24"/>
              </w:rPr>
              <w:t>2</w:t>
            </w:r>
          </w:p>
        </w:tc>
        <w:tc>
          <w:tcPr>
            <w:tcW w:w="3828" w:type="dxa"/>
            <w:tcBorders>
              <w:top w:val="single" w:sz="4" w:space="0" w:color="auto"/>
              <w:left w:val="single" w:sz="4" w:space="0" w:color="auto"/>
              <w:bottom w:val="single" w:sz="4" w:space="0" w:color="auto"/>
              <w:right w:val="single" w:sz="4" w:space="0" w:color="auto"/>
            </w:tcBorders>
            <w:hideMark/>
          </w:tcPr>
          <w:p w:rsidR="00502618" w:rsidRPr="00502618" w:rsidRDefault="00502618" w:rsidP="00502618">
            <w:pPr>
              <w:pStyle w:val="ConsPlusNormal"/>
              <w:ind w:firstLine="0"/>
              <w:jc w:val="center"/>
              <w:rPr>
                <w:rFonts w:ascii="Times New Roman" w:eastAsia="Calibri" w:hAnsi="Times New Roman" w:cs="Times New Roman"/>
                <w:sz w:val="24"/>
                <w:szCs w:val="24"/>
              </w:rPr>
            </w:pPr>
            <w:r w:rsidRPr="00502618">
              <w:rPr>
                <w:rFonts w:ascii="Times New Roman" w:hAnsi="Times New Roman" w:cs="Times New Roman"/>
                <w:sz w:val="24"/>
                <w:szCs w:val="24"/>
              </w:rPr>
              <w:t>3</w:t>
            </w:r>
          </w:p>
        </w:tc>
      </w:tr>
      <w:tr w:rsidR="00502618" w:rsidRPr="00502618" w:rsidTr="00502618">
        <w:tc>
          <w:tcPr>
            <w:tcW w:w="2330" w:type="dxa"/>
            <w:tcBorders>
              <w:top w:val="single" w:sz="4" w:space="0" w:color="auto"/>
              <w:left w:val="single" w:sz="4" w:space="0" w:color="auto"/>
              <w:bottom w:val="single" w:sz="4" w:space="0" w:color="auto"/>
              <w:right w:val="single" w:sz="4" w:space="0" w:color="auto"/>
            </w:tcBorders>
          </w:tcPr>
          <w:p w:rsidR="00502618" w:rsidRPr="00502618" w:rsidRDefault="00502618">
            <w:pPr>
              <w:pStyle w:val="ConsPlusNormal"/>
              <w:jc w:val="center"/>
              <w:rPr>
                <w:rFonts w:ascii="Times New Roman" w:eastAsia="Calibri" w:hAnsi="Times New Roman" w:cs="Times New Roman"/>
                <w:sz w:val="24"/>
                <w:szCs w:val="24"/>
              </w:rPr>
            </w:pPr>
          </w:p>
        </w:tc>
        <w:tc>
          <w:tcPr>
            <w:tcW w:w="3969" w:type="dxa"/>
            <w:tcBorders>
              <w:top w:val="single" w:sz="4" w:space="0" w:color="auto"/>
              <w:left w:val="single" w:sz="4" w:space="0" w:color="auto"/>
              <w:bottom w:val="single" w:sz="4" w:space="0" w:color="auto"/>
              <w:right w:val="single" w:sz="4" w:space="0" w:color="auto"/>
            </w:tcBorders>
          </w:tcPr>
          <w:p w:rsidR="00502618" w:rsidRPr="00502618" w:rsidRDefault="00502618">
            <w:pPr>
              <w:pStyle w:val="ConsPlusNormal"/>
              <w:jc w:val="center"/>
              <w:rPr>
                <w:rFonts w:ascii="Times New Roman" w:eastAsia="Calibri" w:hAnsi="Times New Roman" w:cs="Times New Roman"/>
                <w:sz w:val="24"/>
                <w:szCs w:val="24"/>
              </w:rPr>
            </w:pPr>
          </w:p>
        </w:tc>
        <w:tc>
          <w:tcPr>
            <w:tcW w:w="3828" w:type="dxa"/>
            <w:tcBorders>
              <w:top w:val="single" w:sz="4" w:space="0" w:color="auto"/>
              <w:left w:val="single" w:sz="4" w:space="0" w:color="auto"/>
              <w:bottom w:val="single" w:sz="4" w:space="0" w:color="auto"/>
              <w:right w:val="single" w:sz="4" w:space="0" w:color="auto"/>
            </w:tcBorders>
          </w:tcPr>
          <w:p w:rsidR="00502618" w:rsidRPr="00502618" w:rsidRDefault="00502618">
            <w:pPr>
              <w:pStyle w:val="ConsPlusNormal"/>
              <w:jc w:val="center"/>
              <w:rPr>
                <w:rFonts w:ascii="Times New Roman" w:eastAsia="Calibri" w:hAnsi="Times New Roman" w:cs="Times New Roman"/>
                <w:sz w:val="24"/>
                <w:szCs w:val="24"/>
              </w:rPr>
            </w:pPr>
          </w:p>
        </w:tc>
      </w:tr>
    </w:tbl>
    <w:p w:rsidR="00502618" w:rsidRPr="00502618" w:rsidRDefault="00502618" w:rsidP="00502618">
      <w:pPr>
        <w:pStyle w:val="ConsPlusNormal"/>
        <w:jc w:val="both"/>
        <w:rPr>
          <w:rFonts w:ascii="Times New Roman" w:eastAsia="Calibri" w:hAnsi="Times New Roman" w:cs="Times New Roman"/>
          <w:sz w:val="24"/>
          <w:szCs w:val="24"/>
        </w:rPr>
      </w:pPr>
    </w:p>
    <w:p w:rsidR="00502618" w:rsidRPr="00502618" w:rsidRDefault="00502618" w:rsidP="00502618"/>
    <w:p w:rsidR="00502618" w:rsidRPr="00502618" w:rsidRDefault="00502618" w:rsidP="00502618"/>
    <w:p w:rsidR="00502618" w:rsidRPr="00502618" w:rsidRDefault="00502618" w:rsidP="00502618"/>
    <w:p w:rsidR="00502618" w:rsidRPr="00502618" w:rsidRDefault="00502618" w:rsidP="00502618"/>
    <w:p w:rsidR="00502618" w:rsidRPr="00502618" w:rsidRDefault="00502618" w:rsidP="00502618"/>
    <w:p w:rsidR="00502618" w:rsidRPr="00502618" w:rsidRDefault="00502618" w:rsidP="00502618"/>
    <w:p w:rsidR="00502618" w:rsidRPr="00502618" w:rsidRDefault="00502618" w:rsidP="00502618"/>
    <w:p w:rsidR="00502618" w:rsidRPr="00502618" w:rsidRDefault="00502618" w:rsidP="00502618"/>
    <w:p w:rsidR="00502618" w:rsidRPr="00502618" w:rsidRDefault="00502618" w:rsidP="00502618"/>
    <w:p w:rsidR="00502618" w:rsidRPr="00502618" w:rsidRDefault="00502618" w:rsidP="00502618"/>
    <w:p w:rsidR="00502618" w:rsidRPr="00502618" w:rsidRDefault="00502618" w:rsidP="00502618"/>
    <w:p w:rsidR="00502618" w:rsidRPr="00502618" w:rsidRDefault="00502618" w:rsidP="00502618"/>
    <w:p w:rsidR="00502618" w:rsidRPr="00502618" w:rsidRDefault="00502618" w:rsidP="00502618"/>
    <w:p w:rsidR="00502618" w:rsidRPr="00502618" w:rsidRDefault="00502618" w:rsidP="00502618"/>
    <w:p w:rsidR="00502618" w:rsidRPr="00502618" w:rsidRDefault="00502618" w:rsidP="00502618"/>
    <w:p w:rsidR="00502618" w:rsidRPr="00502618" w:rsidRDefault="00502618" w:rsidP="00502618"/>
    <w:p w:rsidR="00502618" w:rsidRPr="00502618" w:rsidRDefault="00502618" w:rsidP="00502618"/>
    <w:p w:rsidR="00502618" w:rsidRPr="00502618" w:rsidRDefault="00502618" w:rsidP="00502618"/>
    <w:p w:rsidR="00502618" w:rsidRPr="00502618" w:rsidRDefault="00502618" w:rsidP="00653D40">
      <w:pPr>
        <w:pStyle w:val="ConsPlusNormal"/>
        <w:ind w:firstLine="0"/>
        <w:jc w:val="both"/>
        <w:rPr>
          <w:rFonts w:ascii="Times New Roman" w:hAnsi="Times New Roman" w:cs="Times New Roman"/>
          <w:sz w:val="24"/>
          <w:szCs w:val="24"/>
        </w:rPr>
      </w:pPr>
    </w:p>
    <w:p w:rsidR="00502618" w:rsidRDefault="00502618" w:rsidP="00653D40">
      <w:pPr>
        <w:pStyle w:val="ConsPlusNormal"/>
        <w:ind w:firstLine="0"/>
        <w:jc w:val="both"/>
        <w:rPr>
          <w:rFonts w:ascii="Times New Roman" w:hAnsi="Times New Roman" w:cs="Times New Roman"/>
          <w:sz w:val="24"/>
          <w:szCs w:val="24"/>
        </w:rPr>
      </w:pPr>
    </w:p>
    <w:p w:rsidR="003F58F0" w:rsidRDefault="003F58F0" w:rsidP="00653D40">
      <w:pPr>
        <w:pStyle w:val="ConsPlusNormal"/>
        <w:ind w:firstLine="0"/>
        <w:jc w:val="both"/>
        <w:rPr>
          <w:rFonts w:ascii="Times New Roman" w:hAnsi="Times New Roman" w:cs="Times New Roman"/>
          <w:sz w:val="24"/>
          <w:szCs w:val="24"/>
        </w:rPr>
      </w:pPr>
    </w:p>
    <w:p w:rsidR="003F58F0" w:rsidRDefault="003F58F0" w:rsidP="00653D40">
      <w:pPr>
        <w:pStyle w:val="ConsPlusNormal"/>
        <w:ind w:firstLine="0"/>
        <w:jc w:val="both"/>
        <w:rPr>
          <w:rFonts w:ascii="Times New Roman" w:hAnsi="Times New Roman" w:cs="Times New Roman"/>
          <w:sz w:val="24"/>
          <w:szCs w:val="24"/>
        </w:rPr>
      </w:pPr>
    </w:p>
    <w:p w:rsidR="003F58F0" w:rsidRDefault="003F58F0" w:rsidP="00653D40">
      <w:pPr>
        <w:pStyle w:val="ConsPlusNormal"/>
        <w:ind w:firstLine="0"/>
        <w:jc w:val="both"/>
        <w:rPr>
          <w:rFonts w:ascii="Times New Roman" w:hAnsi="Times New Roman" w:cs="Times New Roman"/>
          <w:sz w:val="24"/>
          <w:szCs w:val="24"/>
        </w:rPr>
      </w:pPr>
    </w:p>
    <w:p w:rsidR="003F58F0" w:rsidRDefault="003F58F0" w:rsidP="00653D40">
      <w:pPr>
        <w:pStyle w:val="ConsPlusNormal"/>
        <w:ind w:firstLine="0"/>
        <w:jc w:val="both"/>
        <w:rPr>
          <w:rFonts w:ascii="Times New Roman" w:hAnsi="Times New Roman" w:cs="Times New Roman"/>
          <w:sz w:val="24"/>
          <w:szCs w:val="24"/>
        </w:rPr>
      </w:pPr>
    </w:p>
    <w:p w:rsidR="003F58F0" w:rsidRDefault="003F58F0" w:rsidP="00653D40">
      <w:pPr>
        <w:pStyle w:val="ConsPlusNormal"/>
        <w:ind w:firstLine="0"/>
        <w:jc w:val="both"/>
        <w:rPr>
          <w:rFonts w:ascii="Times New Roman" w:hAnsi="Times New Roman" w:cs="Times New Roman"/>
          <w:sz w:val="24"/>
          <w:szCs w:val="24"/>
        </w:rPr>
      </w:pPr>
    </w:p>
    <w:p w:rsidR="003F58F0" w:rsidRDefault="003F58F0" w:rsidP="00653D40">
      <w:pPr>
        <w:pStyle w:val="ConsPlusNormal"/>
        <w:ind w:firstLine="0"/>
        <w:jc w:val="both"/>
        <w:rPr>
          <w:rFonts w:ascii="Times New Roman" w:hAnsi="Times New Roman" w:cs="Times New Roman"/>
          <w:sz w:val="24"/>
          <w:szCs w:val="24"/>
        </w:rPr>
      </w:pPr>
    </w:p>
    <w:p w:rsidR="003F58F0" w:rsidRDefault="003F58F0" w:rsidP="00653D40">
      <w:pPr>
        <w:pStyle w:val="ConsPlusNormal"/>
        <w:ind w:firstLine="0"/>
        <w:jc w:val="both"/>
        <w:rPr>
          <w:rFonts w:ascii="Times New Roman" w:hAnsi="Times New Roman" w:cs="Times New Roman"/>
          <w:sz w:val="24"/>
          <w:szCs w:val="24"/>
        </w:rPr>
      </w:pPr>
    </w:p>
    <w:p w:rsidR="003F58F0" w:rsidRDefault="003F58F0" w:rsidP="00653D40">
      <w:pPr>
        <w:pStyle w:val="ConsPlusNormal"/>
        <w:ind w:firstLine="0"/>
        <w:jc w:val="both"/>
        <w:rPr>
          <w:rFonts w:ascii="Times New Roman" w:hAnsi="Times New Roman" w:cs="Times New Roman"/>
          <w:sz w:val="24"/>
          <w:szCs w:val="24"/>
        </w:rPr>
      </w:pPr>
    </w:p>
    <w:p w:rsidR="003F58F0" w:rsidRDefault="003F58F0" w:rsidP="00653D40">
      <w:pPr>
        <w:pStyle w:val="ConsPlusNormal"/>
        <w:ind w:firstLine="0"/>
        <w:jc w:val="both"/>
        <w:rPr>
          <w:rFonts w:ascii="Times New Roman" w:hAnsi="Times New Roman" w:cs="Times New Roman"/>
          <w:sz w:val="24"/>
          <w:szCs w:val="24"/>
        </w:rPr>
      </w:pPr>
    </w:p>
    <w:p w:rsidR="003F58F0" w:rsidRDefault="003F58F0" w:rsidP="00653D40">
      <w:pPr>
        <w:pStyle w:val="ConsPlusNormal"/>
        <w:ind w:firstLine="0"/>
        <w:jc w:val="both"/>
        <w:rPr>
          <w:rFonts w:ascii="Times New Roman" w:hAnsi="Times New Roman" w:cs="Times New Roman"/>
          <w:sz w:val="24"/>
          <w:szCs w:val="24"/>
        </w:rPr>
      </w:pPr>
    </w:p>
    <w:p w:rsidR="003F58F0" w:rsidRDefault="003F58F0" w:rsidP="00653D40">
      <w:pPr>
        <w:pStyle w:val="ConsPlusNormal"/>
        <w:ind w:firstLine="0"/>
        <w:jc w:val="both"/>
        <w:rPr>
          <w:rFonts w:ascii="Times New Roman" w:hAnsi="Times New Roman" w:cs="Times New Roman"/>
          <w:sz w:val="24"/>
          <w:szCs w:val="24"/>
        </w:rPr>
      </w:pPr>
    </w:p>
    <w:p w:rsidR="003F58F0" w:rsidRDefault="003F58F0" w:rsidP="00653D40">
      <w:pPr>
        <w:pStyle w:val="ConsPlusNormal"/>
        <w:ind w:firstLine="0"/>
        <w:jc w:val="both"/>
        <w:rPr>
          <w:rFonts w:ascii="Times New Roman" w:hAnsi="Times New Roman" w:cs="Times New Roman"/>
          <w:sz w:val="24"/>
          <w:szCs w:val="24"/>
        </w:rPr>
      </w:pPr>
    </w:p>
    <w:p w:rsidR="003F58F0" w:rsidRPr="003F58F0" w:rsidRDefault="003F58F0" w:rsidP="003F58F0">
      <w:pPr>
        <w:jc w:val="center"/>
      </w:pPr>
      <w:r w:rsidRPr="003F58F0">
        <w:rPr>
          <w:b/>
        </w:rPr>
        <w:lastRenderedPageBreak/>
        <w:t>РЕСПУБЛИКА МОРДОВИЯ</w:t>
      </w:r>
    </w:p>
    <w:p w:rsidR="003F58F0" w:rsidRPr="003F58F0" w:rsidRDefault="003F58F0" w:rsidP="003F58F0">
      <w:pPr>
        <w:jc w:val="center"/>
        <w:rPr>
          <w:b/>
        </w:rPr>
      </w:pPr>
      <w:r w:rsidRPr="003F58F0">
        <w:rPr>
          <w:b/>
        </w:rPr>
        <w:t>ПЕРВАЯ  СЕССИЯ СОВЕТА ДЕПУТАТОВ ИНСАРСКОГО МУНИЦИПАЛЬНОГО РАЙОНА СЕДЬМОГО СОЗЫВА</w:t>
      </w:r>
    </w:p>
    <w:p w:rsidR="003F58F0" w:rsidRPr="003F58F0" w:rsidRDefault="003F58F0" w:rsidP="003F58F0">
      <w:pPr>
        <w:tabs>
          <w:tab w:val="left" w:pos="7440"/>
        </w:tabs>
      </w:pPr>
      <w:r w:rsidRPr="003F58F0">
        <w:tab/>
      </w:r>
    </w:p>
    <w:p w:rsidR="003F58F0" w:rsidRPr="003F58F0" w:rsidRDefault="003F58F0" w:rsidP="003F58F0">
      <w:pPr>
        <w:jc w:val="center"/>
        <w:rPr>
          <w:b/>
        </w:rPr>
      </w:pPr>
      <w:r w:rsidRPr="003F58F0">
        <w:rPr>
          <w:b/>
        </w:rPr>
        <w:t>РЕШЕНИЕ</w:t>
      </w:r>
    </w:p>
    <w:p w:rsidR="003F58F0" w:rsidRPr="003F58F0" w:rsidRDefault="003F58F0" w:rsidP="003F58F0">
      <w:pPr>
        <w:tabs>
          <w:tab w:val="left" w:pos="6045"/>
        </w:tabs>
      </w:pPr>
      <w:r w:rsidRPr="003F58F0">
        <w:tab/>
      </w:r>
    </w:p>
    <w:p w:rsidR="003F58F0" w:rsidRPr="003F58F0" w:rsidRDefault="003F58F0" w:rsidP="003F58F0">
      <w:r w:rsidRPr="003F58F0">
        <w:t>от 07.10.2021 г.                                                                                                         №15</w:t>
      </w:r>
    </w:p>
    <w:p w:rsidR="003F58F0" w:rsidRPr="003F58F0" w:rsidRDefault="003F58F0" w:rsidP="003F58F0">
      <w:pPr>
        <w:tabs>
          <w:tab w:val="left" w:pos="7140"/>
        </w:tabs>
        <w:rPr>
          <w:color w:val="000000"/>
        </w:rPr>
      </w:pPr>
    </w:p>
    <w:p w:rsidR="003F58F0" w:rsidRPr="003F58F0" w:rsidRDefault="003F58F0" w:rsidP="003F58F0">
      <w:pPr>
        <w:rPr>
          <w:color w:val="000000"/>
        </w:rPr>
      </w:pPr>
      <w:r w:rsidRPr="003F58F0">
        <w:rPr>
          <w:color w:val="000000"/>
        </w:rPr>
        <w:t xml:space="preserve">Об утверждении Положения  </w:t>
      </w:r>
      <w:proofErr w:type="gramStart"/>
      <w:r w:rsidRPr="003F58F0">
        <w:rPr>
          <w:color w:val="000000"/>
        </w:rPr>
        <w:t>по</w:t>
      </w:r>
      <w:proofErr w:type="gramEnd"/>
      <w:r w:rsidRPr="003F58F0">
        <w:rPr>
          <w:color w:val="000000"/>
        </w:rPr>
        <w:t xml:space="preserve"> </w:t>
      </w:r>
    </w:p>
    <w:p w:rsidR="003F58F0" w:rsidRPr="003F58F0" w:rsidRDefault="003F58F0" w:rsidP="003F58F0">
      <w:pPr>
        <w:rPr>
          <w:color w:val="000000"/>
        </w:rPr>
      </w:pPr>
      <w:r w:rsidRPr="003F58F0">
        <w:rPr>
          <w:color w:val="000000"/>
        </w:rPr>
        <w:t>осуществлению муниципального контроля</w:t>
      </w:r>
    </w:p>
    <w:p w:rsidR="003F58F0" w:rsidRPr="003F58F0" w:rsidRDefault="003F58F0" w:rsidP="003F58F0">
      <w:pPr>
        <w:rPr>
          <w:bCs/>
          <w:color w:val="000000"/>
        </w:rPr>
      </w:pPr>
      <w:r w:rsidRPr="003F58F0">
        <w:rPr>
          <w:bCs/>
          <w:color w:val="000000"/>
        </w:rPr>
        <w:t xml:space="preserve">на  автомобильном транспорте, </w:t>
      </w:r>
    </w:p>
    <w:p w:rsidR="003F58F0" w:rsidRPr="003F58F0" w:rsidRDefault="003F58F0" w:rsidP="003F58F0">
      <w:pPr>
        <w:rPr>
          <w:bCs/>
          <w:color w:val="000000"/>
        </w:rPr>
      </w:pPr>
      <w:r w:rsidRPr="003F58F0">
        <w:rPr>
          <w:bCs/>
          <w:color w:val="000000"/>
        </w:rPr>
        <w:t xml:space="preserve">городском наземном электрическом </w:t>
      </w:r>
    </w:p>
    <w:p w:rsidR="003F58F0" w:rsidRPr="003F58F0" w:rsidRDefault="003F58F0" w:rsidP="003F58F0">
      <w:pPr>
        <w:rPr>
          <w:color w:val="000000"/>
        </w:rPr>
      </w:pPr>
      <w:proofErr w:type="gramStart"/>
      <w:r w:rsidRPr="003F58F0">
        <w:rPr>
          <w:bCs/>
          <w:color w:val="000000"/>
        </w:rPr>
        <w:t>транспорте</w:t>
      </w:r>
      <w:proofErr w:type="gramEnd"/>
      <w:r w:rsidRPr="003F58F0">
        <w:rPr>
          <w:bCs/>
          <w:color w:val="000000"/>
        </w:rPr>
        <w:t xml:space="preserve"> и в дорожном хозяйстве</w:t>
      </w:r>
      <w:r w:rsidRPr="003F58F0">
        <w:rPr>
          <w:color w:val="000000"/>
        </w:rPr>
        <w:t xml:space="preserve"> </w:t>
      </w:r>
    </w:p>
    <w:p w:rsidR="003F58F0" w:rsidRPr="003F58F0" w:rsidRDefault="003F58F0" w:rsidP="003F58F0">
      <w:pPr>
        <w:rPr>
          <w:bCs/>
          <w:color w:val="000000"/>
        </w:rPr>
      </w:pPr>
      <w:r w:rsidRPr="003F58F0">
        <w:rPr>
          <w:bCs/>
          <w:color w:val="000000"/>
        </w:rPr>
        <w:t xml:space="preserve">в границах населенных пунктов сельских </w:t>
      </w:r>
    </w:p>
    <w:p w:rsidR="003F58F0" w:rsidRPr="003F58F0" w:rsidRDefault="003F58F0" w:rsidP="003F58F0">
      <w:pPr>
        <w:rPr>
          <w:bCs/>
          <w:color w:val="000000"/>
        </w:rPr>
      </w:pPr>
      <w:r w:rsidRPr="003F58F0">
        <w:rPr>
          <w:bCs/>
          <w:color w:val="000000"/>
        </w:rPr>
        <w:t>поселений, входящих в состав</w:t>
      </w:r>
    </w:p>
    <w:p w:rsidR="003F58F0" w:rsidRPr="003F58F0" w:rsidRDefault="003F58F0" w:rsidP="003F58F0">
      <w:pPr>
        <w:rPr>
          <w:color w:val="000000"/>
        </w:rPr>
      </w:pPr>
      <w:r w:rsidRPr="003F58F0">
        <w:rPr>
          <w:color w:val="000000"/>
        </w:rPr>
        <w:t>Инсарского муниципального района</w:t>
      </w:r>
    </w:p>
    <w:p w:rsidR="003F58F0" w:rsidRPr="003F58F0" w:rsidRDefault="003F58F0" w:rsidP="003F58F0">
      <w:pPr>
        <w:pStyle w:val="31"/>
        <w:spacing w:after="0"/>
        <w:ind w:left="57" w:firstLine="651"/>
        <w:jc w:val="both"/>
        <w:rPr>
          <w:color w:val="000000"/>
          <w:sz w:val="24"/>
          <w:szCs w:val="24"/>
        </w:rPr>
      </w:pPr>
    </w:p>
    <w:p w:rsidR="003F58F0" w:rsidRPr="003F58F0" w:rsidRDefault="003F58F0" w:rsidP="003F58F0">
      <w:pPr>
        <w:ind w:firstLine="708"/>
        <w:jc w:val="both"/>
        <w:rPr>
          <w:color w:val="000000"/>
        </w:rPr>
      </w:pPr>
      <w:r w:rsidRPr="003F58F0">
        <w:rPr>
          <w:color w:val="000000"/>
        </w:rPr>
        <w:t xml:space="preserve"> </w:t>
      </w:r>
      <w:proofErr w:type="gramStart"/>
      <w:r w:rsidRPr="003F58F0">
        <w:rPr>
          <w:color w:val="000000"/>
        </w:rPr>
        <w:t>В соответствии со статьей 3.1 Федерального закона от 08.11.2007 № 259-ФЗ «Устав автомобильного транспорта и городского наземного электрического транспорта», статьей 13.1 Федерального закона от 08.11.2007 №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 Федеральным законом от 31.07.2020 № 248-ФЗ «О государственном контроле (надзоре) и муниципальном контроле в Российской Федерации</w:t>
      </w:r>
      <w:proofErr w:type="gramEnd"/>
      <w:r w:rsidRPr="003F58F0">
        <w:rPr>
          <w:color w:val="000000"/>
        </w:rPr>
        <w:t xml:space="preserve">», Уставом Инсарского муниципального района Республики Мордовия,   Совет депутатов Инсарского муниципального района  </w:t>
      </w:r>
    </w:p>
    <w:p w:rsidR="003F58F0" w:rsidRPr="003F58F0" w:rsidRDefault="003F58F0" w:rsidP="003F58F0">
      <w:pPr>
        <w:pStyle w:val="31"/>
        <w:spacing w:after="0"/>
        <w:ind w:left="57" w:firstLine="709"/>
        <w:rPr>
          <w:color w:val="000000"/>
          <w:sz w:val="24"/>
          <w:szCs w:val="24"/>
        </w:rPr>
      </w:pPr>
    </w:p>
    <w:p w:rsidR="003F58F0" w:rsidRPr="003F58F0" w:rsidRDefault="003F58F0" w:rsidP="003F58F0">
      <w:pPr>
        <w:pStyle w:val="31"/>
        <w:spacing w:after="0"/>
        <w:ind w:left="57" w:firstLine="709"/>
        <w:jc w:val="center"/>
        <w:rPr>
          <w:color w:val="000000"/>
          <w:sz w:val="24"/>
          <w:szCs w:val="24"/>
        </w:rPr>
      </w:pPr>
      <w:r w:rsidRPr="003F58F0">
        <w:rPr>
          <w:color w:val="000000"/>
          <w:sz w:val="24"/>
          <w:szCs w:val="24"/>
        </w:rPr>
        <w:t>РЕШИЛ:</w:t>
      </w:r>
    </w:p>
    <w:p w:rsidR="003F58F0" w:rsidRPr="003F58F0" w:rsidRDefault="003F58F0" w:rsidP="003F58F0">
      <w:pPr>
        <w:jc w:val="both"/>
      </w:pPr>
      <w:r w:rsidRPr="003F58F0">
        <w:tab/>
        <w:t>1.  Утвердить  прилагаемое  Положение по  осуществлению муниципального контроля на  автомобильном транспорте,  городском наземном электрическом  транспорте и в дорожном хозяйстве  в границах населенных пунктов сельских  поселений, входящих в состав Инсарского муниципального района.</w:t>
      </w:r>
    </w:p>
    <w:p w:rsidR="003F58F0" w:rsidRPr="003F58F0" w:rsidRDefault="003F58F0" w:rsidP="003F58F0">
      <w:pPr>
        <w:jc w:val="both"/>
      </w:pPr>
      <w:r w:rsidRPr="003F58F0">
        <w:tab/>
        <w:t xml:space="preserve"> 2. Настоящее решение вступает в силу со дня его официального опубликования, за исключением положений   раздела 5 Положения по  осуществлению муниципального контроля на  автомобильном транспорте,  городском наземном электрическом  транспорте и в дорожном хозяйстве в границах населенных пунктов Инсарского муниципального района.</w:t>
      </w:r>
    </w:p>
    <w:p w:rsidR="003F58F0" w:rsidRPr="003F58F0" w:rsidRDefault="003F58F0" w:rsidP="003F58F0">
      <w:pPr>
        <w:jc w:val="both"/>
      </w:pPr>
    </w:p>
    <w:p w:rsidR="003F58F0" w:rsidRPr="003F58F0" w:rsidRDefault="003F58F0" w:rsidP="003F58F0">
      <w:pPr>
        <w:ind w:firstLine="708"/>
        <w:jc w:val="both"/>
      </w:pPr>
      <w:r w:rsidRPr="003F58F0">
        <w:t xml:space="preserve">Положения раздела 5 по  осуществлению муниципального контроля на  автомобильном транспорте,  городском наземном электрическом  транспорте и в дорожном хозяйстве в границах населенных пунктов сельских  поселений, входящих в состав Инсарского муниципального района  вступают в силу с 1 марта 2022 года. </w:t>
      </w:r>
    </w:p>
    <w:p w:rsidR="003F58F0" w:rsidRPr="003F58F0" w:rsidRDefault="003F58F0" w:rsidP="003F58F0">
      <w:pPr>
        <w:jc w:val="both"/>
        <w:rPr>
          <w:color w:val="000000"/>
        </w:rPr>
      </w:pPr>
    </w:p>
    <w:p w:rsidR="003F58F0" w:rsidRPr="003F58F0" w:rsidRDefault="003F58F0" w:rsidP="003F58F0">
      <w:pPr>
        <w:rPr>
          <w:color w:val="000000"/>
        </w:rPr>
      </w:pPr>
    </w:p>
    <w:p w:rsidR="003F58F0" w:rsidRPr="003F58F0" w:rsidRDefault="003F58F0" w:rsidP="003F58F0">
      <w:pPr>
        <w:rPr>
          <w:color w:val="000000"/>
        </w:rPr>
      </w:pPr>
      <w:r w:rsidRPr="003F58F0">
        <w:rPr>
          <w:color w:val="000000"/>
        </w:rPr>
        <w:t>Глава Инсарского                                                  Председатель Совета депутатов</w:t>
      </w:r>
    </w:p>
    <w:p w:rsidR="003F58F0" w:rsidRPr="003F58F0" w:rsidRDefault="003F58F0" w:rsidP="003F58F0">
      <w:pPr>
        <w:rPr>
          <w:color w:val="000000"/>
        </w:rPr>
      </w:pPr>
      <w:r w:rsidRPr="003F58F0">
        <w:rPr>
          <w:color w:val="000000"/>
        </w:rPr>
        <w:t>муниципального района                                       Инсарского муниципального района</w:t>
      </w:r>
    </w:p>
    <w:p w:rsidR="003F58F0" w:rsidRPr="003F58F0" w:rsidRDefault="003F58F0" w:rsidP="003F58F0">
      <w:pPr>
        <w:rPr>
          <w:color w:val="000000"/>
        </w:rPr>
      </w:pPr>
    </w:p>
    <w:p w:rsidR="003F58F0" w:rsidRPr="003F58F0" w:rsidRDefault="003F58F0" w:rsidP="003F58F0">
      <w:pPr>
        <w:rPr>
          <w:color w:val="000000"/>
        </w:rPr>
      </w:pPr>
      <w:r w:rsidRPr="003F58F0">
        <w:rPr>
          <w:color w:val="000000"/>
        </w:rPr>
        <w:t>________________ К.А. Мангутов                        _________________ А.В. Радаев</w:t>
      </w:r>
    </w:p>
    <w:p w:rsidR="003F58F0" w:rsidRPr="003F58F0" w:rsidRDefault="003F58F0" w:rsidP="003F58F0">
      <w:pPr>
        <w:rPr>
          <w:color w:val="000000"/>
        </w:rPr>
      </w:pPr>
    </w:p>
    <w:p w:rsidR="003F58F0" w:rsidRPr="003F58F0" w:rsidRDefault="003F58F0" w:rsidP="003F58F0">
      <w:pPr>
        <w:rPr>
          <w:color w:val="000000"/>
        </w:rPr>
      </w:pPr>
    </w:p>
    <w:p w:rsidR="003F58F0" w:rsidRPr="003F58F0" w:rsidRDefault="003F58F0" w:rsidP="003F58F0">
      <w:pPr>
        <w:rPr>
          <w:color w:val="000000"/>
        </w:rPr>
      </w:pPr>
    </w:p>
    <w:p w:rsidR="003F58F0" w:rsidRPr="003F58F0" w:rsidRDefault="003F58F0" w:rsidP="003F58F0">
      <w:pPr>
        <w:rPr>
          <w:color w:val="000000"/>
        </w:rPr>
      </w:pPr>
    </w:p>
    <w:p w:rsidR="003F58F0" w:rsidRDefault="003F58F0" w:rsidP="003F58F0">
      <w:pPr>
        <w:rPr>
          <w:color w:val="FFFFFF"/>
        </w:rPr>
      </w:pPr>
    </w:p>
    <w:p w:rsidR="003F58F0" w:rsidRDefault="003F58F0" w:rsidP="003F58F0">
      <w:pPr>
        <w:rPr>
          <w:color w:val="FFFFFF"/>
        </w:rPr>
      </w:pPr>
      <w:r>
        <w:rPr>
          <w:color w:val="FFFFFF"/>
        </w:rPr>
        <w:t>Исполнитель</w:t>
      </w:r>
    </w:p>
    <w:p w:rsidR="003F58F0" w:rsidRPr="003F58F0" w:rsidRDefault="003F58F0" w:rsidP="003F58F0">
      <w:pPr>
        <w:ind w:left="4962"/>
      </w:pPr>
      <w:r w:rsidRPr="003F58F0">
        <w:lastRenderedPageBreak/>
        <w:t>Приложение</w:t>
      </w:r>
    </w:p>
    <w:p w:rsidR="003F58F0" w:rsidRDefault="003F58F0" w:rsidP="003F58F0">
      <w:pPr>
        <w:ind w:left="4962"/>
      </w:pPr>
      <w:r w:rsidRPr="003F58F0">
        <w:t xml:space="preserve">к  решению Совета депутатов </w:t>
      </w:r>
    </w:p>
    <w:p w:rsidR="003F58F0" w:rsidRPr="003F58F0" w:rsidRDefault="003F58F0" w:rsidP="003F58F0">
      <w:pPr>
        <w:ind w:left="4962"/>
      </w:pPr>
      <w:r w:rsidRPr="003F58F0">
        <w:t xml:space="preserve">Инсарского муниципального района </w:t>
      </w:r>
    </w:p>
    <w:p w:rsidR="003F58F0" w:rsidRPr="003F58F0" w:rsidRDefault="003F58F0" w:rsidP="003F58F0">
      <w:pPr>
        <w:ind w:left="4962"/>
      </w:pPr>
      <w:r w:rsidRPr="003F58F0">
        <w:t xml:space="preserve">от </w:t>
      </w:r>
      <w:r>
        <w:t>07.10.2021 г.</w:t>
      </w:r>
      <w:r w:rsidRPr="003F58F0">
        <w:t xml:space="preserve"> №</w:t>
      </w:r>
      <w:r>
        <w:t xml:space="preserve"> 15</w:t>
      </w:r>
    </w:p>
    <w:p w:rsidR="003F58F0" w:rsidRPr="003F58F0" w:rsidRDefault="003F58F0" w:rsidP="003F58F0">
      <w:pPr>
        <w:jc w:val="both"/>
      </w:pPr>
    </w:p>
    <w:p w:rsidR="003F58F0" w:rsidRPr="003F58F0" w:rsidRDefault="003F58F0" w:rsidP="003F58F0">
      <w:pPr>
        <w:jc w:val="center"/>
        <w:rPr>
          <w:b/>
        </w:rPr>
      </w:pPr>
    </w:p>
    <w:p w:rsidR="003F58F0" w:rsidRPr="003F58F0" w:rsidRDefault="003F58F0" w:rsidP="003F58F0">
      <w:pPr>
        <w:jc w:val="center"/>
        <w:rPr>
          <w:b/>
        </w:rPr>
      </w:pPr>
      <w:r w:rsidRPr="003F58F0">
        <w:rPr>
          <w:b/>
        </w:rPr>
        <w:t>Положение</w:t>
      </w:r>
    </w:p>
    <w:p w:rsidR="003F58F0" w:rsidRPr="003F58F0" w:rsidRDefault="003F58F0" w:rsidP="003F58F0">
      <w:pPr>
        <w:jc w:val="center"/>
        <w:rPr>
          <w:b/>
        </w:rPr>
      </w:pPr>
      <w:r w:rsidRPr="003F58F0">
        <w:rPr>
          <w:b/>
        </w:rPr>
        <w:t>по осуществлению муниципального контроля на автомобильном транспорте, городском наземном электрическом  транспорте и в дорожном хозяйстве  в границах населенных пунктов сельских  поселений, входящих в состав Инсарского муниципального района</w:t>
      </w:r>
    </w:p>
    <w:p w:rsidR="003F58F0" w:rsidRPr="003F58F0" w:rsidRDefault="003F58F0" w:rsidP="003F58F0">
      <w:pPr>
        <w:jc w:val="both"/>
      </w:pPr>
    </w:p>
    <w:p w:rsidR="003F58F0" w:rsidRDefault="003F58F0" w:rsidP="003F58F0">
      <w:pPr>
        <w:ind w:left="360"/>
        <w:jc w:val="center"/>
      </w:pPr>
      <w:r>
        <w:t xml:space="preserve">1. </w:t>
      </w:r>
      <w:r w:rsidRPr="003F58F0">
        <w:t>Общие положения</w:t>
      </w:r>
    </w:p>
    <w:p w:rsidR="003F58F0" w:rsidRPr="003F58F0" w:rsidRDefault="003F58F0" w:rsidP="003F58F0">
      <w:pPr>
        <w:ind w:left="360"/>
        <w:jc w:val="center"/>
      </w:pPr>
    </w:p>
    <w:p w:rsidR="003F58F0" w:rsidRPr="003F58F0" w:rsidRDefault="003F58F0" w:rsidP="003F58F0">
      <w:pPr>
        <w:ind w:firstLine="708"/>
        <w:jc w:val="both"/>
      </w:pPr>
      <w:r w:rsidRPr="003F58F0">
        <w:t xml:space="preserve">1.1. Настоящее Положение устанавливает порядок осуществления </w:t>
      </w:r>
      <w:bookmarkStart w:id="102" w:name="_Hlk79156810"/>
      <w:bookmarkStart w:id="103" w:name="_Hlk79673330"/>
      <w:r w:rsidRPr="003F58F0">
        <w:t xml:space="preserve">муниципального контроля на автомобильном транспорте, городском наземном электрическом транспорте и в дорожном хозяйстве </w:t>
      </w:r>
      <w:bookmarkEnd w:id="102"/>
      <w:r w:rsidRPr="003F58F0">
        <w:t>в границах населенных пунктов сельских  поселений, входящих в состав Инсарского муниципального района (далее – муниципальный контроль на автомобильном транспорте)</w:t>
      </w:r>
      <w:bookmarkEnd w:id="103"/>
      <w:r w:rsidRPr="003F58F0">
        <w:t>.</w:t>
      </w:r>
    </w:p>
    <w:p w:rsidR="003F58F0" w:rsidRPr="003F58F0" w:rsidRDefault="003F58F0" w:rsidP="003F58F0">
      <w:pPr>
        <w:ind w:firstLine="708"/>
        <w:jc w:val="both"/>
      </w:pPr>
      <w:r w:rsidRPr="003F58F0">
        <w:t>1.2. Предметом муниципального контроля на автомобильном транспорте является соблюдение юридическими лицами, индивидуальными предпринимателями, гражданами (далее – контролируемые лица) обязательных требований:</w:t>
      </w:r>
    </w:p>
    <w:p w:rsidR="003F58F0" w:rsidRPr="003F58F0" w:rsidRDefault="003F58F0" w:rsidP="003F58F0">
      <w:pPr>
        <w:ind w:firstLine="708"/>
        <w:jc w:val="both"/>
      </w:pPr>
      <w:r w:rsidRPr="003F58F0">
        <w:t>1) в области автомобильных дорог и дорожной деятельности, установленных в отношении автомобильных дорог местного значения Инсарского муниципального района (далее – автомобильные дороги местного значения или автомобильные дороги общего пользования местного значения):</w:t>
      </w:r>
    </w:p>
    <w:p w:rsidR="003F58F0" w:rsidRPr="003F58F0" w:rsidRDefault="003F58F0" w:rsidP="003F58F0">
      <w:pPr>
        <w:ind w:firstLine="708"/>
        <w:jc w:val="both"/>
      </w:pPr>
      <w:r w:rsidRPr="003F58F0">
        <w:t>а) к эксплуатации объектов дорожного сервиса, размещенных в полосах отвода и (или) придорожных полосах автомобильных дорог общего пользования;</w:t>
      </w:r>
    </w:p>
    <w:p w:rsidR="003F58F0" w:rsidRPr="003F58F0" w:rsidRDefault="003F58F0" w:rsidP="003F58F0">
      <w:pPr>
        <w:ind w:firstLine="708"/>
        <w:jc w:val="both"/>
      </w:pPr>
      <w:r w:rsidRPr="003F58F0">
        <w:t>б) к осуществлению работ по капитальному ремонту, ремонту и содержанию автомобильных дорог общего пользования и искусственных дорожных сооружений на них (включая требования к дорожно-строительным материалам и изделиям) в части обеспечения сохранности автомобильных дорог;</w:t>
      </w:r>
    </w:p>
    <w:p w:rsidR="003F58F0" w:rsidRPr="003F58F0" w:rsidRDefault="003F58F0" w:rsidP="003F58F0">
      <w:pPr>
        <w:ind w:firstLine="708"/>
        <w:jc w:val="both"/>
      </w:pPr>
      <w:r w:rsidRPr="003F58F0">
        <w:t>2) установленных в отношении перевозок по муниципальным маршрутам регулярных перевозок, не относящихся к предмету федерального государственного контроля (надзора) на автомобильном транспорте, городском наземном электрическом транспорте и в дорожном хозяйстве в области организации регулярных перевозок.</w:t>
      </w:r>
    </w:p>
    <w:p w:rsidR="003F58F0" w:rsidRPr="003F58F0" w:rsidRDefault="003F58F0" w:rsidP="003F58F0">
      <w:pPr>
        <w:ind w:firstLine="708"/>
        <w:jc w:val="both"/>
      </w:pPr>
      <w:r w:rsidRPr="003F58F0">
        <w:t>1.3. Муниципальный контроль на автомобильном транспорте осуществляется администрацией Инсарского муниципального района (далее – администрация).</w:t>
      </w:r>
    </w:p>
    <w:p w:rsidR="003F58F0" w:rsidRPr="003F58F0" w:rsidRDefault="003F58F0" w:rsidP="003F58F0">
      <w:pPr>
        <w:ind w:firstLine="708"/>
        <w:jc w:val="both"/>
      </w:pPr>
      <w:r w:rsidRPr="003F58F0">
        <w:t>1.4. Должностным лицом  администрации, уполномоченным осуществлять муниципальный контроль на автомобильном транспорте, является  заместитель главы, начальник управления строительства, архитектуры, ЖКХ и дорожного хозяйства администрации Инсарского муниципального района (далее также – должностное лицо, уполномоченное осуществлять муниципальный контроль на автомобильном транспорте). В должностные обязанности указанного должностного лица администрации в соответствии с должностной инструкцией входит осуществление полномочий по муниципальному контролю на автомобильном транспорте.</w:t>
      </w:r>
    </w:p>
    <w:p w:rsidR="003F58F0" w:rsidRPr="003F58F0" w:rsidRDefault="003F58F0" w:rsidP="003F58F0">
      <w:pPr>
        <w:jc w:val="both"/>
      </w:pPr>
      <w:r w:rsidRPr="003F58F0">
        <w:t>Должностные лица, уполномоченные осуществлять муниципальный контроль на автомобильном транспорте, при осуществлении муниципального контроля на автомобильном транспорте, имеют права, обязанности и несут ответственность в соответствии с Федеральным законом от 31.07.2020 № 248-ФЗ «О государственном контроле (надзоре) и муниципальном контроле в Российской Федерации» и иными федеральными законами.</w:t>
      </w:r>
    </w:p>
    <w:p w:rsidR="003F58F0" w:rsidRPr="003F58F0" w:rsidRDefault="003F58F0" w:rsidP="003F58F0">
      <w:pPr>
        <w:ind w:firstLine="708"/>
        <w:jc w:val="both"/>
      </w:pPr>
      <w:r w:rsidRPr="003F58F0">
        <w:t xml:space="preserve">1.5. </w:t>
      </w:r>
      <w:proofErr w:type="gramStart"/>
      <w:r w:rsidRPr="003F58F0">
        <w:t xml:space="preserve">К отношениям, связанным с осуществлением </w:t>
      </w:r>
      <w:bookmarkStart w:id="104" w:name="_Hlk77673892"/>
      <w:r w:rsidRPr="003F58F0">
        <w:t>муниципального контроля на автомобильном транспорте</w:t>
      </w:r>
      <w:bookmarkEnd w:id="104"/>
      <w:r w:rsidRPr="003F58F0">
        <w:t xml:space="preserve">, организацией и проведением профилактических мероприятий, контрольных мероприятий, применяются положения Федерального закона от 31.07.2020 № 248-ФЗ </w:t>
      </w:r>
      <w:r w:rsidRPr="003F58F0">
        <w:lastRenderedPageBreak/>
        <w:t>«О государственном контроле (надзоре) и муниципальном контроле в Российской Федерации», Федерального закона от 08.11.2007 № 259-ФЗ «Устав автомобильного транспорта и городского наземного электрического транспорта», Федерального закона от 08.11.2007 № 257-ФЗ «Об автомобильных дорогах и о дорожной деятельности в</w:t>
      </w:r>
      <w:proofErr w:type="gramEnd"/>
      <w:r w:rsidRPr="003F58F0">
        <w:t xml:space="preserve"> Российской Федерации и о внесении изменений в отдельные законодательные акты Российской Федерации», Федерального закона от 06.10.2003 № 131-ФЗ «Об общих принципах организации местного самоуправления в Российской Федерации».</w:t>
      </w:r>
    </w:p>
    <w:p w:rsidR="003F58F0" w:rsidRPr="003F58F0" w:rsidRDefault="003F58F0" w:rsidP="003F58F0">
      <w:pPr>
        <w:ind w:firstLine="708"/>
        <w:jc w:val="both"/>
      </w:pPr>
      <w:r w:rsidRPr="003F58F0">
        <w:t xml:space="preserve">1.6. Объектами </w:t>
      </w:r>
      <w:bookmarkStart w:id="105" w:name="_Hlk77676821"/>
      <w:r w:rsidRPr="003F58F0">
        <w:t xml:space="preserve">муниципального контроля на автомобильном транспорте </w:t>
      </w:r>
      <w:bookmarkEnd w:id="105"/>
      <w:r w:rsidRPr="003F58F0">
        <w:t>являются:</w:t>
      </w:r>
    </w:p>
    <w:p w:rsidR="003F58F0" w:rsidRPr="003F58F0" w:rsidRDefault="003F58F0" w:rsidP="003F58F0">
      <w:pPr>
        <w:ind w:firstLine="708"/>
        <w:jc w:val="both"/>
      </w:pPr>
      <w:r w:rsidRPr="003F58F0">
        <w:t>а) в рамках пункта 1 части 1 статьи 16 Федерального закона от 31.07.2020 № 248-ФЗ «О государственном контроле (надзоре) и муниципальном контроле в Российской Федерации»:</w:t>
      </w:r>
    </w:p>
    <w:p w:rsidR="003F58F0" w:rsidRPr="003F58F0" w:rsidRDefault="003F58F0" w:rsidP="003F58F0">
      <w:pPr>
        <w:jc w:val="both"/>
      </w:pPr>
      <w:r w:rsidRPr="003F58F0">
        <w:t>деятельность по использованию полос отвода и (или) придорожных полос автомобильных дорог общего пользования местного значения;</w:t>
      </w:r>
    </w:p>
    <w:p w:rsidR="003F58F0" w:rsidRPr="003F58F0" w:rsidRDefault="003F58F0" w:rsidP="003F58F0">
      <w:pPr>
        <w:ind w:firstLine="708"/>
        <w:jc w:val="both"/>
      </w:pPr>
      <w:r w:rsidRPr="003F58F0">
        <w:t>деятельность по осуществлению работ по капитальному ремонту, ремонту и содержанию автомобильных дорог общего пользования местного значения и искусственных дорожных сооружений на них;</w:t>
      </w:r>
    </w:p>
    <w:p w:rsidR="003F58F0" w:rsidRPr="003F58F0" w:rsidRDefault="003F58F0" w:rsidP="003F58F0">
      <w:pPr>
        <w:ind w:firstLine="708"/>
        <w:jc w:val="both"/>
      </w:pPr>
      <w:r w:rsidRPr="003F58F0">
        <w:t>деятельность по перевозкам по муниципальным маршрутам регулярных перевозок, не относящихся к предмету федерального государственного контроля (надзора) на автомобильном транспорте, городском наземном электрическом транспорте и в дорожном хозяйстве в области организации регулярных перевозок;</w:t>
      </w:r>
    </w:p>
    <w:p w:rsidR="003F58F0" w:rsidRPr="003F58F0" w:rsidRDefault="003F58F0" w:rsidP="003F58F0">
      <w:pPr>
        <w:ind w:firstLine="708"/>
        <w:jc w:val="both"/>
      </w:pPr>
      <w:r w:rsidRPr="003F58F0">
        <w:t>б) в рамках пункта 2 части 1 статьи 16 Федерального закона от 31.07.2020 № 248-ФЗ «О государственном контроле (надзоре) и муниципальном контроле в Российской Федерации»:</w:t>
      </w:r>
    </w:p>
    <w:p w:rsidR="003F58F0" w:rsidRPr="003F58F0" w:rsidRDefault="003F58F0" w:rsidP="003F58F0">
      <w:pPr>
        <w:jc w:val="both"/>
      </w:pPr>
      <w:r w:rsidRPr="003F58F0">
        <w:t>внесение платы за проезд по платным автомобильным дорогам общего пользования местного значения, платным участкам таких автомобильных дорог (в случае создания платных автомобильных дорог общего пользования местного значения, платных участков таких автомобильных дорог);</w:t>
      </w:r>
    </w:p>
    <w:p w:rsidR="003F58F0" w:rsidRPr="003F58F0" w:rsidRDefault="003F58F0" w:rsidP="003F58F0">
      <w:pPr>
        <w:ind w:firstLine="708"/>
        <w:jc w:val="both"/>
      </w:pPr>
      <w:bookmarkStart w:id="106" w:name="_Hlk77675416"/>
      <w:r w:rsidRPr="003F58F0">
        <w:t xml:space="preserve">внесение платы за </w:t>
      </w:r>
      <w:bookmarkEnd w:id="106"/>
      <w:r w:rsidRPr="003F58F0">
        <w:t>пользование на платной основе парковками (парковочными местами), расположенными на автомобильных дорогах общего пользования местного значения (в случае создания таких парковок (парковочных мест);</w:t>
      </w:r>
    </w:p>
    <w:p w:rsidR="003F58F0" w:rsidRPr="003F58F0" w:rsidRDefault="003F58F0" w:rsidP="003F58F0">
      <w:pPr>
        <w:ind w:firstLine="708"/>
        <w:jc w:val="both"/>
      </w:pPr>
      <w:r w:rsidRPr="003F58F0">
        <w:t>внесение платы в счет возмещения вреда, причиняемого тяжеловесными транспортными средствами при движении по автомобильным дорогам местного значения;</w:t>
      </w:r>
    </w:p>
    <w:p w:rsidR="003F58F0" w:rsidRPr="003F58F0" w:rsidRDefault="003F58F0" w:rsidP="003F58F0">
      <w:pPr>
        <w:jc w:val="both"/>
      </w:pPr>
      <w:r w:rsidRPr="003F58F0">
        <w:t>внесение платы за присоединение объектов дорожного сервиса к автомобильным дорогам общего пользования местного значения;</w:t>
      </w:r>
    </w:p>
    <w:p w:rsidR="003F58F0" w:rsidRPr="003F58F0" w:rsidRDefault="003F58F0" w:rsidP="003F58F0">
      <w:pPr>
        <w:ind w:firstLine="708"/>
        <w:jc w:val="both"/>
      </w:pPr>
      <w:r w:rsidRPr="003F58F0">
        <w:t>дорожно-строительные материалы, указанные в приложении № 1 к техническому регламенту Таможенного союза «Безопасность автомобильных дорог» (</w:t>
      </w:r>
      <w:proofErr w:type="gramStart"/>
      <w:r w:rsidRPr="003F58F0">
        <w:t>ТР</w:t>
      </w:r>
      <w:proofErr w:type="gramEnd"/>
      <w:r w:rsidRPr="003F58F0">
        <w:t xml:space="preserve"> ТС 014/2011);</w:t>
      </w:r>
    </w:p>
    <w:p w:rsidR="003F58F0" w:rsidRPr="003F58F0" w:rsidRDefault="003F58F0" w:rsidP="003F58F0">
      <w:pPr>
        <w:jc w:val="both"/>
      </w:pPr>
      <w:r w:rsidRPr="003F58F0">
        <w:t>дорожно-строительные изделия, указанные в приложении № 2 к техническому регламенту Таможенного союза «Безопасность автомобильных дорог» (</w:t>
      </w:r>
      <w:proofErr w:type="gramStart"/>
      <w:r w:rsidRPr="003F58F0">
        <w:t>ТР</w:t>
      </w:r>
      <w:proofErr w:type="gramEnd"/>
      <w:r w:rsidRPr="003F58F0">
        <w:t xml:space="preserve"> ТС 014/2011);</w:t>
      </w:r>
    </w:p>
    <w:p w:rsidR="003F58F0" w:rsidRPr="003F58F0" w:rsidRDefault="003F58F0" w:rsidP="003F58F0">
      <w:pPr>
        <w:ind w:firstLine="708"/>
        <w:jc w:val="both"/>
      </w:pPr>
      <w:r w:rsidRPr="003F58F0">
        <w:t>в) в рамках пункта 3 части 1 статьи 16 Федерального закона Федерального закона от 31.07.2020 № 248-ФЗ «О государственном контроле (надзоре) и муниципальном контроле в Российской Федерации»:</w:t>
      </w:r>
    </w:p>
    <w:p w:rsidR="003F58F0" w:rsidRPr="003F58F0" w:rsidRDefault="003F58F0" w:rsidP="003F58F0">
      <w:pPr>
        <w:ind w:firstLine="708"/>
        <w:jc w:val="both"/>
      </w:pPr>
      <w:r w:rsidRPr="003F58F0">
        <w:t>объекты дорожного сервиса, размещенные в полосах отвода и (или) придорожных полосах автомобильных дорог общего пользования местного значения;</w:t>
      </w:r>
    </w:p>
    <w:p w:rsidR="003F58F0" w:rsidRPr="003F58F0" w:rsidRDefault="003F58F0" w:rsidP="003F58F0">
      <w:pPr>
        <w:jc w:val="both"/>
      </w:pPr>
      <w:r w:rsidRPr="003F58F0">
        <w:t xml:space="preserve">придорожные полосы и полосы </w:t>
      </w:r>
      <w:proofErr w:type="gramStart"/>
      <w:r w:rsidRPr="003F58F0">
        <w:t>отвода</w:t>
      </w:r>
      <w:proofErr w:type="gramEnd"/>
      <w:r w:rsidRPr="003F58F0">
        <w:t xml:space="preserve"> автомобильных дорог общего пользования местного значения;</w:t>
      </w:r>
    </w:p>
    <w:p w:rsidR="003F58F0" w:rsidRPr="003F58F0" w:rsidRDefault="003F58F0" w:rsidP="003F58F0">
      <w:pPr>
        <w:ind w:firstLine="708"/>
        <w:jc w:val="both"/>
      </w:pPr>
      <w:r w:rsidRPr="003F58F0">
        <w:t>автомобильная дорога общего пользования местного значения и искусственные дорожные сооружения на ней;</w:t>
      </w:r>
    </w:p>
    <w:p w:rsidR="003F58F0" w:rsidRPr="003F58F0" w:rsidRDefault="003F58F0" w:rsidP="003F58F0">
      <w:pPr>
        <w:ind w:firstLine="708"/>
        <w:jc w:val="both"/>
      </w:pPr>
      <w:r w:rsidRPr="003F58F0">
        <w:t>примыкания к автомобильным дорогам местного значения, в том числе примыкания объектов дорожного сервиса.</w:t>
      </w:r>
    </w:p>
    <w:p w:rsidR="003F58F0" w:rsidRPr="003F58F0" w:rsidRDefault="003F58F0" w:rsidP="003F58F0">
      <w:pPr>
        <w:ind w:firstLine="708"/>
        <w:jc w:val="both"/>
      </w:pPr>
      <w:r w:rsidRPr="003F58F0">
        <w:t xml:space="preserve">1.7. </w:t>
      </w:r>
      <w:proofErr w:type="gramStart"/>
      <w:r w:rsidRPr="003F58F0">
        <w:t xml:space="preserve">Администрацией в рамках осуществления муниципального контроля на автомобильном транспорте обеспечивается учет объектов муниципального контроля на автомобильном транспорте посредством сбора, обработки, анализа и учета сведений об объектах контроля на основании информации, представляемой в контрольный орган в соответствии с нормативными </w:t>
      </w:r>
      <w:r w:rsidRPr="003F58F0">
        <w:lastRenderedPageBreak/>
        <w:t>правовыми актами Российской Федерации, информации, получаемой в рамках межведомственного информационного взаимодействия, а также общедоступной информации.</w:t>
      </w:r>
      <w:proofErr w:type="gramEnd"/>
    </w:p>
    <w:p w:rsidR="003F58F0" w:rsidRPr="003F58F0" w:rsidRDefault="003F58F0" w:rsidP="003F58F0">
      <w:pPr>
        <w:ind w:firstLine="708"/>
        <w:jc w:val="both"/>
      </w:pPr>
      <w:r w:rsidRPr="003F58F0">
        <w:t>1.8. Система оценки и управления рисками при осуществлении муниципального контроля на автомобильном транспорте не применяется</w:t>
      </w:r>
      <w:bookmarkStart w:id="107" w:name="Par61"/>
      <w:bookmarkEnd w:id="107"/>
      <w:r w:rsidRPr="003F58F0">
        <w:t>.</w:t>
      </w:r>
    </w:p>
    <w:p w:rsidR="003F58F0" w:rsidRPr="003F58F0" w:rsidRDefault="003F58F0" w:rsidP="003F58F0">
      <w:pPr>
        <w:jc w:val="both"/>
      </w:pPr>
    </w:p>
    <w:p w:rsidR="003F58F0" w:rsidRPr="003F58F0" w:rsidRDefault="003F58F0" w:rsidP="003F58F0">
      <w:pPr>
        <w:jc w:val="center"/>
      </w:pPr>
      <w:r w:rsidRPr="003F58F0">
        <w:t>2. Профилактика рисков причинения вреда (ущерба) охраняемым законом ценностям</w:t>
      </w:r>
    </w:p>
    <w:p w:rsidR="003F58F0" w:rsidRPr="003F58F0" w:rsidRDefault="003F58F0" w:rsidP="003F58F0">
      <w:pPr>
        <w:jc w:val="both"/>
      </w:pPr>
    </w:p>
    <w:p w:rsidR="003F58F0" w:rsidRPr="003F58F0" w:rsidRDefault="003F58F0" w:rsidP="003F58F0">
      <w:pPr>
        <w:ind w:firstLine="708"/>
        <w:jc w:val="both"/>
      </w:pPr>
      <w:r w:rsidRPr="003F58F0">
        <w:t xml:space="preserve">2.1. Администрация осуществляет муниципальный контроль на автомобильном </w:t>
      </w:r>
      <w:proofErr w:type="gramStart"/>
      <w:r w:rsidRPr="003F58F0">
        <w:t>транспорте</w:t>
      </w:r>
      <w:proofErr w:type="gramEnd"/>
      <w:r w:rsidRPr="003F58F0">
        <w:t xml:space="preserve"> в том числе посредством проведения профилактических мероприятий.</w:t>
      </w:r>
    </w:p>
    <w:p w:rsidR="003F58F0" w:rsidRPr="003F58F0" w:rsidRDefault="003F58F0" w:rsidP="003F58F0">
      <w:pPr>
        <w:ind w:firstLine="708"/>
        <w:jc w:val="both"/>
      </w:pPr>
      <w:r w:rsidRPr="003F58F0">
        <w:t>2.2. Профилактические мероприятия осуществляются администрацией в целях стимулирования добросовестного соблюдения обязательных требований контролируемыми лицами, устранения условий, причин и факторов, способных привести к нарушениям обязательных требований и (или) причинению вреда (ущерба) охраняемым законом ценностям, и доведения обязательных требований до контролируемых лиц, способов их соблюдения.</w:t>
      </w:r>
    </w:p>
    <w:p w:rsidR="003F58F0" w:rsidRPr="003F58F0" w:rsidRDefault="003F58F0" w:rsidP="003F58F0">
      <w:pPr>
        <w:ind w:firstLine="708"/>
        <w:jc w:val="both"/>
      </w:pPr>
      <w:r w:rsidRPr="003F58F0">
        <w:t>2.3. При осуществлении муниципального контроля на автомобильном транспорте проведение профилактических мероприятий, направленных на снижение риска причинения вреда (ущерба), является приоритетным по отношению к проведению контрольных мероприятий.</w:t>
      </w:r>
    </w:p>
    <w:p w:rsidR="003F58F0" w:rsidRPr="003F58F0" w:rsidRDefault="003F58F0" w:rsidP="003F58F0">
      <w:pPr>
        <w:ind w:firstLine="708"/>
        <w:jc w:val="both"/>
      </w:pPr>
      <w:r w:rsidRPr="003F58F0">
        <w:t>2.4. Профилактические мероприятия осуществляются на основании программы профилактики рисков причинения вреда (ущерба) охраняемым законом ценностям, утвержденной в порядке, установленном Правительством Российской Федерации, также могут проводиться профилактические мероприятия, не предусмотренные программой профилактики рисков причинения вреда.</w:t>
      </w:r>
    </w:p>
    <w:p w:rsidR="003F58F0" w:rsidRPr="003F58F0" w:rsidRDefault="003F58F0" w:rsidP="003F58F0">
      <w:pPr>
        <w:ind w:firstLine="708"/>
        <w:jc w:val="both"/>
      </w:pPr>
      <w:proofErr w:type="gramStart"/>
      <w:r w:rsidRPr="003F58F0">
        <w:t>В случае если при проведении профилактических мероприятий установлено, что объекты муниципального контроля на автомобильном транспорте представляют явную непосредственную угрозу причинения вреда (ущерба) охраняемым законом ценностям или такой вред (ущерб) причинен, должностное лицо, уполномоченное осуществлять муниципальный контроль на автомобильном транспорте, незамедлительно направляет информацию об этом главе Инсарского муниципального района для принятия решения о проведении контрольных мероприятий.</w:t>
      </w:r>
      <w:proofErr w:type="gramEnd"/>
    </w:p>
    <w:p w:rsidR="003F58F0" w:rsidRPr="003F58F0" w:rsidRDefault="003F58F0" w:rsidP="003F58F0">
      <w:pPr>
        <w:ind w:firstLine="708"/>
        <w:jc w:val="both"/>
      </w:pPr>
      <w:r w:rsidRPr="003F58F0">
        <w:t>2.5. При осуществлении администрацией муниципального контроля на автомобильном транспорте могут проводиться следующие виды профилактических мероприятий:</w:t>
      </w:r>
    </w:p>
    <w:p w:rsidR="003F58F0" w:rsidRPr="003F58F0" w:rsidRDefault="003F58F0" w:rsidP="003F58F0">
      <w:pPr>
        <w:ind w:firstLine="708"/>
        <w:jc w:val="both"/>
      </w:pPr>
      <w:r w:rsidRPr="003F58F0">
        <w:t>1) информирование;</w:t>
      </w:r>
    </w:p>
    <w:p w:rsidR="003F58F0" w:rsidRPr="003F58F0" w:rsidRDefault="003F58F0" w:rsidP="003F58F0">
      <w:pPr>
        <w:ind w:firstLine="708"/>
        <w:jc w:val="both"/>
      </w:pPr>
      <w:r w:rsidRPr="003F58F0">
        <w:t>2) обобщение правоприменительной практики;</w:t>
      </w:r>
    </w:p>
    <w:p w:rsidR="003F58F0" w:rsidRPr="003F58F0" w:rsidRDefault="003F58F0" w:rsidP="003F58F0">
      <w:pPr>
        <w:ind w:firstLine="708"/>
        <w:jc w:val="both"/>
      </w:pPr>
      <w:r w:rsidRPr="003F58F0">
        <w:t>3) объявление предостережений;</w:t>
      </w:r>
    </w:p>
    <w:p w:rsidR="003F58F0" w:rsidRPr="003F58F0" w:rsidRDefault="003F58F0" w:rsidP="003F58F0">
      <w:pPr>
        <w:ind w:firstLine="708"/>
        <w:jc w:val="both"/>
      </w:pPr>
      <w:r w:rsidRPr="003F58F0">
        <w:t>4) консультирование;</w:t>
      </w:r>
    </w:p>
    <w:p w:rsidR="003F58F0" w:rsidRPr="003F58F0" w:rsidRDefault="003F58F0" w:rsidP="003F58F0">
      <w:pPr>
        <w:ind w:firstLine="708"/>
        <w:jc w:val="both"/>
      </w:pPr>
      <w:r w:rsidRPr="003F58F0">
        <w:t>5) профилактический визит.</w:t>
      </w:r>
    </w:p>
    <w:p w:rsidR="003F58F0" w:rsidRPr="003F58F0" w:rsidRDefault="003F58F0" w:rsidP="003F58F0">
      <w:pPr>
        <w:ind w:firstLine="708"/>
        <w:jc w:val="both"/>
      </w:pPr>
      <w:r w:rsidRPr="003F58F0">
        <w:t xml:space="preserve">2.6. </w:t>
      </w:r>
      <w:proofErr w:type="gramStart"/>
      <w:r w:rsidRPr="003F58F0">
        <w:t>Информирование осуществляется администрацией по вопросам соблюдения обязательных требований посредством размещения соответствующих сведений на официальном сайте администрации в информационно-телекоммуникационной сети «Интернет» (далее – официальный сайт администрации) в специальном разделе, посвященном контрольной деятельности (доступ к специальному разделу должен осуществляться с главной (основной) страницы официального сайта администрации), в средствах массовой информации, через личные кабинеты контролируемых лиц в государственных информационных системах (при их наличии) и</w:t>
      </w:r>
      <w:proofErr w:type="gramEnd"/>
      <w:r w:rsidRPr="003F58F0">
        <w:t xml:space="preserve"> в иных формах.</w:t>
      </w:r>
    </w:p>
    <w:p w:rsidR="003F58F0" w:rsidRPr="003F58F0" w:rsidRDefault="003F58F0" w:rsidP="003F58F0">
      <w:pPr>
        <w:ind w:firstLine="708"/>
        <w:jc w:val="both"/>
      </w:pPr>
      <w:r w:rsidRPr="003F58F0">
        <w:t xml:space="preserve">Администрация обязана размещать и поддерживать в актуальном состоянии на официальном сайте администрации в специальном разделе, посвященном контрольной деятельности, сведения, предусмотренные </w:t>
      </w:r>
      <w:hyperlink r:id="rId82" w:history="1">
        <w:r w:rsidRPr="003F58F0">
          <w:rPr>
            <w:rStyle w:val="af4"/>
            <w:color w:val="auto"/>
            <w:u w:val="none"/>
          </w:rPr>
          <w:t>частью 3 статьи 46</w:t>
        </w:r>
      </w:hyperlink>
      <w:r w:rsidRPr="003F58F0">
        <w:t xml:space="preserve"> Федерального закона от 31.07.2020 № 248-ФЗ «О государственном контроле (надзоре) и муниципальном контроле в Российской Федерации».</w:t>
      </w:r>
    </w:p>
    <w:p w:rsidR="003F58F0" w:rsidRPr="003F58F0" w:rsidRDefault="003F58F0" w:rsidP="003F58F0">
      <w:pPr>
        <w:ind w:firstLine="708"/>
        <w:jc w:val="both"/>
      </w:pPr>
      <w:r w:rsidRPr="003F58F0">
        <w:t>Администрация также вправе информировать население Инсарского муниципального района на собраниях и конференциях граждан об обязательных требованиях, предъявляемых к объектам контроля.</w:t>
      </w:r>
    </w:p>
    <w:p w:rsidR="003F58F0" w:rsidRPr="003F58F0" w:rsidRDefault="003F58F0" w:rsidP="003F58F0">
      <w:pPr>
        <w:ind w:firstLine="708"/>
        <w:jc w:val="both"/>
      </w:pPr>
      <w:r w:rsidRPr="003F58F0">
        <w:lastRenderedPageBreak/>
        <w:t>2.7. Обобщение правоприменительной практики осуществляется администрацией посредством сбора и анализа данных о проведенных контрольных мероприятиях и их результатах.</w:t>
      </w:r>
    </w:p>
    <w:p w:rsidR="003F58F0" w:rsidRPr="003F58F0" w:rsidRDefault="003F58F0" w:rsidP="003F58F0">
      <w:pPr>
        <w:jc w:val="both"/>
      </w:pPr>
      <w:r w:rsidRPr="003F58F0">
        <w:t>По итогам обобщения правоприменительной практики должностными лицами, уполномоченными осуществлять муниципальный контроль на автомобильном транспорте, ежегодно готовится доклад, содержащий результаты обобщения правоприменительной практики по осуществлению муниципального контроля на автомобильном транспорте и утверждаемый распоряжением администрации, подписываемым главой Инсарского муниципального района. Указанный доклад размещается в срок до 1 июля года, следующего за отчетным годом, на официальном сайте администрации в специальном разделе, посвященном контрольной деятельности.</w:t>
      </w:r>
    </w:p>
    <w:p w:rsidR="003F58F0" w:rsidRPr="003F58F0" w:rsidRDefault="003F58F0" w:rsidP="003F58F0">
      <w:pPr>
        <w:ind w:firstLine="708"/>
        <w:jc w:val="both"/>
      </w:pPr>
      <w:r w:rsidRPr="003F58F0">
        <w:t xml:space="preserve">2.8. </w:t>
      </w:r>
      <w:proofErr w:type="gramStart"/>
      <w:r w:rsidRPr="003F58F0">
        <w:t>Предостережение о недопустимости нарушения обязательных требований и предложение принять меры по обеспечению соблюдения обязательных требований объявляются контролируемому лицу в случае наличия у администрации сведений о готовящихся нарушениях обязательных требований или признаках нарушений обязательных требований и (или) в случае отсутствия подтверждения данных о том, что нарушение обязательных требований причинило вред (ущерб) охраняемым законом ценностям либо создало угрозу причинения вреда (ущерба) охраняемым</w:t>
      </w:r>
      <w:proofErr w:type="gramEnd"/>
      <w:r w:rsidRPr="003F58F0">
        <w:t xml:space="preserve"> законом ценностям. Предостережения объявляются (подписываются) главой Инсарского муниципального района не позднее 30 дней со дня получения указанных сведений. Предостережение оформляется в письменной форме или в форме электронного документа и направляется в адрес контролируемого лица.</w:t>
      </w:r>
    </w:p>
    <w:p w:rsidR="003F58F0" w:rsidRPr="003F58F0" w:rsidRDefault="003F58F0" w:rsidP="003F58F0">
      <w:pPr>
        <w:ind w:firstLine="708"/>
        <w:jc w:val="both"/>
      </w:pPr>
      <w:r w:rsidRPr="003F58F0">
        <w:t>Предостережение о недопустимости нарушения обязательных требований оформляется в соответствии с формой, утвержденной приказом Министерства экономического развития Российской Федерации от 31.03.2021 № 151</w:t>
      </w:r>
      <w:r>
        <w:t xml:space="preserve"> </w:t>
      </w:r>
      <w:r w:rsidRPr="003F58F0">
        <w:t xml:space="preserve">«О типовых формах документов, используемых контрольным (надзорным) органом». </w:t>
      </w:r>
    </w:p>
    <w:p w:rsidR="003F58F0" w:rsidRPr="003F58F0" w:rsidRDefault="003F58F0" w:rsidP="003F58F0">
      <w:pPr>
        <w:ind w:firstLine="708"/>
        <w:jc w:val="both"/>
      </w:pPr>
      <w:r w:rsidRPr="003F58F0">
        <w:t>Объявляемые предостережения о недопустимости нарушения обязательных требований регистрируются в журнале учета предостережений с присвоением регистрационного номера.</w:t>
      </w:r>
    </w:p>
    <w:p w:rsidR="003F58F0" w:rsidRPr="003F58F0" w:rsidRDefault="003F58F0" w:rsidP="003F58F0">
      <w:pPr>
        <w:ind w:firstLine="708"/>
        <w:jc w:val="both"/>
      </w:pPr>
      <w:r w:rsidRPr="003F58F0">
        <w:t>В случае объявления администрацией предостережения о недопустимости нарушения обязательных требований контролируемое лицо вправе подать возражение в отношении указанного предостережения. Возражение в отношении предостережения рассматривается администрацией в течение 30 дней со дня получения. В результате рассмотрения возражения контролируемому лицу в письменной форме или в форме электронного документа направляется ответ с информацией о согласии или несогласии с возражением. В случае несогласия с возражением в ответе указываются соответствующие обоснования.</w:t>
      </w:r>
    </w:p>
    <w:p w:rsidR="003F58F0" w:rsidRPr="003F58F0" w:rsidRDefault="003F58F0" w:rsidP="003F58F0">
      <w:pPr>
        <w:ind w:firstLine="708"/>
        <w:jc w:val="both"/>
      </w:pPr>
      <w:r w:rsidRPr="003F58F0">
        <w:t>2.9. Консультирование контролируемых лиц осуществляется должностным лицом, уполномоченным осуществлять муниципальный контроль на автомобильном транспорте, по телефону, посредством видео-конференц-связи, на личном приеме либо в ходе проведения профилактических мероприятий, контрольных мероприятий и не должно превышать 15 минут.</w:t>
      </w:r>
    </w:p>
    <w:p w:rsidR="003F58F0" w:rsidRPr="003F58F0" w:rsidRDefault="003F58F0" w:rsidP="003F58F0">
      <w:pPr>
        <w:jc w:val="both"/>
      </w:pPr>
      <w:r w:rsidRPr="003F58F0">
        <w:t>Личный прием граждан проводится главой Инсарского муниципального района и (или) должностным лицом, уполномоченным осуществлять муниципальный контроль на автомобильном транспорте. Информация о месте приема, а также об установленных для приема днях и часах размещается на официальном сайте администрации в специальном разделе, посвященном контрольной деятельности.</w:t>
      </w:r>
    </w:p>
    <w:p w:rsidR="003F58F0" w:rsidRPr="003F58F0" w:rsidRDefault="003F58F0" w:rsidP="003F58F0">
      <w:pPr>
        <w:ind w:firstLine="708"/>
        <w:jc w:val="both"/>
      </w:pPr>
      <w:r w:rsidRPr="003F58F0">
        <w:t>Консультирование осуществляется в устной или письменной форме по следующим вопросам:</w:t>
      </w:r>
    </w:p>
    <w:p w:rsidR="003F58F0" w:rsidRPr="003F58F0" w:rsidRDefault="003F58F0" w:rsidP="003F58F0">
      <w:pPr>
        <w:ind w:firstLine="708"/>
        <w:jc w:val="both"/>
      </w:pPr>
      <w:r w:rsidRPr="003F58F0">
        <w:t>1) организация и осуществление муниципального контроля на автомобильном транспорте;</w:t>
      </w:r>
    </w:p>
    <w:p w:rsidR="003F58F0" w:rsidRPr="003F58F0" w:rsidRDefault="003F58F0" w:rsidP="003F58F0">
      <w:pPr>
        <w:ind w:firstLine="708"/>
        <w:jc w:val="both"/>
      </w:pPr>
      <w:r w:rsidRPr="003F58F0">
        <w:t>2) порядок осуществления контрольных мероприятий, установленных настоящим Положением;</w:t>
      </w:r>
    </w:p>
    <w:p w:rsidR="003F58F0" w:rsidRPr="003F58F0" w:rsidRDefault="003F58F0" w:rsidP="003F58F0">
      <w:pPr>
        <w:ind w:firstLine="708"/>
        <w:jc w:val="both"/>
      </w:pPr>
      <w:r w:rsidRPr="003F58F0">
        <w:t>3) порядок обжалования действий (бездействия) должностных лиц, уполномоченных осуществлять муниципальный контроль на автомобильном транспорте;</w:t>
      </w:r>
    </w:p>
    <w:p w:rsidR="003F58F0" w:rsidRPr="003F58F0" w:rsidRDefault="003F58F0" w:rsidP="003F58F0">
      <w:pPr>
        <w:ind w:firstLine="708"/>
        <w:jc w:val="both"/>
      </w:pPr>
      <w:r w:rsidRPr="003F58F0">
        <w:t>4) получение информации о нормативных правовых актах (их отдельных положениях), содержащих обязательные требования, оценка соблюдения которых осуществляется администрацией в рамках контрольных мероприятий.</w:t>
      </w:r>
    </w:p>
    <w:p w:rsidR="003F58F0" w:rsidRPr="003F58F0" w:rsidRDefault="003F58F0" w:rsidP="003F58F0">
      <w:pPr>
        <w:ind w:firstLine="708"/>
        <w:jc w:val="both"/>
      </w:pPr>
      <w:r w:rsidRPr="003F58F0">
        <w:lastRenderedPageBreak/>
        <w:t xml:space="preserve">Консультирование контролируемых лиц в устной форме может осуществляться также на собраниях и конференциях граждан. </w:t>
      </w:r>
    </w:p>
    <w:p w:rsidR="003F58F0" w:rsidRPr="003F58F0" w:rsidRDefault="003F58F0" w:rsidP="003F58F0">
      <w:pPr>
        <w:ind w:firstLine="708"/>
        <w:jc w:val="both"/>
      </w:pPr>
      <w:r w:rsidRPr="003F58F0">
        <w:t>2.10. Консультирование в письменной форме осуществляется должностным лицом, уполномоченным осуществлять муниципальный контроль на автомобильном транспорте, в следующих случаях:</w:t>
      </w:r>
    </w:p>
    <w:p w:rsidR="003F58F0" w:rsidRPr="003F58F0" w:rsidRDefault="003F58F0" w:rsidP="003F58F0">
      <w:pPr>
        <w:ind w:firstLine="708"/>
        <w:jc w:val="both"/>
      </w:pPr>
      <w:r w:rsidRPr="003F58F0">
        <w:t>1) контролируемым лицом представлен письменный запрос о представлении письменного ответа по вопросам консультирования;</w:t>
      </w:r>
    </w:p>
    <w:p w:rsidR="003F58F0" w:rsidRPr="003F58F0" w:rsidRDefault="003F58F0" w:rsidP="003F58F0">
      <w:pPr>
        <w:ind w:firstLine="708"/>
        <w:jc w:val="both"/>
      </w:pPr>
      <w:r w:rsidRPr="003F58F0">
        <w:t>2) за время консультирования предоставить в устной форме ответ на поставленные вопросы невозможно;</w:t>
      </w:r>
    </w:p>
    <w:p w:rsidR="003F58F0" w:rsidRPr="003F58F0" w:rsidRDefault="003F58F0" w:rsidP="003F58F0">
      <w:pPr>
        <w:ind w:firstLine="708"/>
        <w:jc w:val="both"/>
      </w:pPr>
      <w:r w:rsidRPr="003F58F0">
        <w:t>3) ответ на поставленные вопросы требует дополнительного запроса сведений.</w:t>
      </w:r>
    </w:p>
    <w:p w:rsidR="003F58F0" w:rsidRPr="003F58F0" w:rsidRDefault="003F58F0" w:rsidP="003F58F0">
      <w:pPr>
        <w:ind w:firstLine="708"/>
        <w:jc w:val="both"/>
      </w:pPr>
      <w:r w:rsidRPr="003F58F0">
        <w:t>При осуществлении консультирования должностное лицо, уполномоченное осуществлять муниципальный контроль на автомобильном транспорте, обязано соблюдать конфиденциальность информации, доступ к которой ограничен в соответствии с законодательством Российской Федерации.</w:t>
      </w:r>
    </w:p>
    <w:p w:rsidR="003F58F0" w:rsidRPr="003F58F0" w:rsidRDefault="003F58F0" w:rsidP="003F58F0">
      <w:pPr>
        <w:ind w:firstLine="708"/>
        <w:jc w:val="both"/>
      </w:pPr>
      <w:r w:rsidRPr="003F58F0">
        <w:t>В ходе консультирования не может предоставляться информация, содержащая оценку конкретного контрольного мероприятия, решений и (или) действий должностных лиц, уполномоченных осуществлять муниципальный контроль на автомобильном транспорте, иных участников контрольного мероприятия, а также результаты проведенных в рамках контрольного мероприятия экспертизы, испытаний.</w:t>
      </w:r>
    </w:p>
    <w:p w:rsidR="003F58F0" w:rsidRPr="003F58F0" w:rsidRDefault="003F58F0" w:rsidP="003F58F0">
      <w:pPr>
        <w:ind w:firstLine="708"/>
        <w:jc w:val="both"/>
      </w:pPr>
      <w:r w:rsidRPr="003F58F0">
        <w:t>Информация, ставшая известной должностному лицу, уполномоченному осуществлять муниципальный контроль на автомобильном транспорте, в ходе консультирования, не может использоваться администрацией в целях оценки контролируемого лица по вопросам соблюдения обязательных требований.</w:t>
      </w:r>
    </w:p>
    <w:p w:rsidR="003F58F0" w:rsidRPr="003F58F0" w:rsidRDefault="003F58F0" w:rsidP="003F58F0">
      <w:pPr>
        <w:ind w:firstLine="708"/>
        <w:jc w:val="both"/>
      </w:pPr>
      <w:r w:rsidRPr="003F58F0">
        <w:t>Должностными лицами, уполномоченными осуществлять муниципальный контроль на автомобильном транспорте, ведется журнал учета консультирований.</w:t>
      </w:r>
    </w:p>
    <w:p w:rsidR="003F58F0" w:rsidRPr="003F58F0" w:rsidRDefault="003F58F0" w:rsidP="003F58F0">
      <w:pPr>
        <w:ind w:firstLine="708"/>
        <w:jc w:val="both"/>
      </w:pPr>
      <w:r w:rsidRPr="003F58F0">
        <w:t>В случае поступления в администрацию пяти и более однотипных обращений контролируемых лиц и их представителей консультирование осуществляется посредством размещения на официальном сайте администрации в специальном разделе, посвященном контрольной деятельности, письменного разъяснения, подписанного главой Инсарского муниципального района или должностным лицом, уполномоченным осуществлять муниципальный контроль на автомобильном транспорте.</w:t>
      </w:r>
    </w:p>
    <w:p w:rsidR="003F58F0" w:rsidRPr="003F58F0" w:rsidRDefault="003F58F0" w:rsidP="003F58F0">
      <w:pPr>
        <w:ind w:firstLine="708"/>
        <w:jc w:val="both"/>
      </w:pPr>
      <w:r w:rsidRPr="003F58F0">
        <w:t>2.11. Профилактический визит проводится в форме профилактической беседы по месту осуществления деятельности контролируемого лица либо путем использования видео-конференц-связи.</w:t>
      </w:r>
    </w:p>
    <w:p w:rsidR="003F58F0" w:rsidRPr="003F58F0" w:rsidRDefault="003F58F0" w:rsidP="003F58F0">
      <w:pPr>
        <w:ind w:firstLine="708"/>
        <w:jc w:val="both"/>
      </w:pPr>
      <w:r w:rsidRPr="003F58F0">
        <w:t>В ходе профилактического визита контролируемое лицо информируется об обязательных требованиях, предъявляемых к его деятельности либо к принадлежащим ему объектам контроля.</w:t>
      </w:r>
    </w:p>
    <w:p w:rsidR="003F58F0" w:rsidRPr="003F58F0" w:rsidRDefault="003F58F0" w:rsidP="003F58F0">
      <w:pPr>
        <w:ind w:firstLine="708"/>
        <w:jc w:val="both"/>
      </w:pPr>
      <w:r w:rsidRPr="003F58F0">
        <w:t>При проведении профилактического визита контролируемым лицам не выдаются предписания об устранении нарушений обязательных требований. Разъяснения, полученные контролируемым лицом в ходе профилактического визита, носят рекомендательный характер.</w:t>
      </w:r>
    </w:p>
    <w:p w:rsidR="003F58F0" w:rsidRPr="003F58F0" w:rsidRDefault="003F58F0" w:rsidP="003F58F0">
      <w:pPr>
        <w:jc w:val="both"/>
      </w:pPr>
    </w:p>
    <w:p w:rsidR="003F58F0" w:rsidRPr="003F58F0" w:rsidRDefault="003F58F0" w:rsidP="003F58F0">
      <w:pPr>
        <w:jc w:val="center"/>
      </w:pPr>
      <w:r w:rsidRPr="003F58F0">
        <w:t>3. Осуществление контрольных мероприятий и контрольных действий</w:t>
      </w:r>
    </w:p>
    <w:p w:rsidR="003F58F0" w:rsidRPr="003F58F0" w:rsidRDefault="003F58F0" w:rsidP="003F58F0">
      <w:pPr>
        <w:jc w:val="both"/>
      </w:pPr>
    </w:p>
    <w:p w:rsidR="003F58F0" w:rsidRPr="003F58F0" w:rsidRDefault="003F58F0" w:rsidP="003F58F0">
      <w:pPr>
        <w:ind w:firstLine="708"/>
        <w:jc w:val="both"/>
      </w:pPr>
      <w:r w:rsidRPr="003F58F0">
        <w:t>3.1. При осуществлении муниципального контроля на автомобильном транспорте администрацией могут проводиться следующие виды контрольных мероприятий и контрольных действий в рамках указанных мероприятий:</w:t>
      </w:r>
    </w:p>
    <w:p w:rsidR="003F58F0" w:rsidRPr="003F58F0" w:rsidRDefault="003F58F0" w:rsidP="003F58F0">
      <w:pPr>
        <w:ind w:firstLine="708"/>
        <w:jc w:val="both"/>
      </w:pPr>
      <w:r w:rsidRPr="003F58F0">
        <w:t>1) инспекционный визит (посредством осмотра, опроса, истребования документов, которые в соответствии с обязательными требованиями должны находиться в месте нахождения (осуществления деятельности) контролируемого лица (его филиалов, представительств, обособленных структурных подразделений), получения письменных объяснений, инструментального обследования);</w:t>
      </w:r>
    </w:p>
    <w:p w:rsidR="003F58F0" w:rsidRPr="003F58F0" w:rsidRDefault="003F58F0" w:rsidP="003F58F0">
      <w:pPr>
        <w:ind w:firstLine="708"/>
        <w:jc w:val="both"/>
      </w:pPr>
      <w:proofErr w:type="gramStart"/>
      <w:r w:rsidRPr="003F58F0">
        <w:lastRenderedPageBreak/>
        <w:t>2) рейдовый осмотр (посредством осмотра, досмотра, опроса, получения письменных объяснений, истребования документов, инструментального обследования, испытания, экспертизы);</w:t>
      </w:r>
      <w:proofErr w:type="gramEnd"/>
    </w:p>
    <w:p w:rsidR="003F58F0" w:rsidRPr="003F58F0" w:rsidRDefault="003F58F0" w:rsidP="003F58F0">
      <w:pPr>
        <w:ind w:firstLine="708"/>
        <w:jc w:val="both"/>
      </w:pPr>
      <w:r w:rsidRPr="003F58F0">
        <w:t>3) документарная проверка (посредством получения письменных объяснений, истребования документов, экспертизы);</w:t>
      </w:r>
    </w:p>
    <w:p w:rsidR="003F58F0" w:rsidRPr="003F58F0" w:rsidRDefault="003F58F0" w:rsidP="003F58F0">
      <w:pPr>
        <w:ind w:firstLine="708"/>
        <w:jc w:val="both"/>
      </w:pPr>
      <w:proofErr w:type="gramStart"/>
      <w:r w:rsidRPr="003F58F0">
        <w:t>4) выездная проверка (посредством осмотра, досмотра, опроса, получения письменных объяснений, истребования документов, инструментального обследования, испытания, экспертизы);</w:t>
      </w:r>
      <w:proofErr w:type="gramEnd"/>
    </w:p>
    <w:p w:rsidR="003F58F0" w:rsidRPr="003F58F0" w:rsidRDefault="003F58F0" w:rsidP="003F58F0">
      <w:pPr>
        <w:ind w:firstLine="708"/>
        <w:jc w:val="both"/>
      </w:pPr>
      <w:proofErr w:type="gramStart"/>
      <w:r w:rsidRPr="003F58F0">
        <w:t>5) наблюдение за соблюдением обязательных требований (посредством сбора и анализа данных об объектах муниципального контроля на автомобильном транспорте, в том числе данных, которые поступают в ходе межведомственного информационного взаимодействия, предоставляются контролируемыми лицами в рамках исполнения обязательных требований, а также данных, содержащихся в государственных и муниципальных информационных системах, данных из сети «Интернет», иных общедоступных данных, а также данных полученных с использованием</w:t>
      </w:r>
      <w:proofErr w:type="gramEnd"/>
      <w:r w:rsidRPr="003F58F0">
        <w:t xml:space="preserve"> работающих в автоматическом режиме технических средств фиксации правонарушений, имеющих функции фото- и киносъемки, видеозаписи);</w:t>
      </w:r>
    </w:p>
    <w:p w:rsidR="003F58F0" w:rsidRPr="003F58F0" w:rsidRDefault="003F58F0" w:rsidP="003F58F0">
      <w:pPr>
        <w:ind w:firstLine="708"/>
        <w:jc w:val="both"/>
      </w:pPr>
      <w:r w:rsidRPr="003F58F0">
        <w:t>6) выездное обследование (посредством осмотра, инструментального обследования (с применением видеозаписи), испытания, экспертизы).</w:t>
      </w:r>
    </w:p>
    <w:p w:rsidR="003F58F0" w:rsidRPr="003F58F0" w:rsidRDefault="003F58F0" w:rsidP="003F58F0">
      <w:pPr>
        <w:ind w:firstLine="708"/>
        <w:jc w:val="both"/>
      </w:pPr>
      <w:r w:rsidRPr="003F58F0">
        <w:t>3.2. Наблюдение за соблюдением обязательных требований и выездное обследование проводятся администрацией без взаимодействия с контролируемыми лицами.</w:t>
      </w:r>
    </w:p>
    <w:p w:rsidR="003F58F0" w:rsidRPr="003F58F0" w:rsidRDefault="003F58F0" w:rsidP="003F58F0">
      <w:pPr>
        <w:ind w:firstLine="708"/>
        <w:jc w:val="both"/>
      </w:pPr>
      <w:r w:rsidRPr="003F58F0">
        <w:t>3.3. Контрольные мероприятия, указанные в подпунктах 1 – 4 пункта 3.1 настоящего Положения, проводятся в форме внеплановых мероприятий.</w:t>
      </w:r>
    </w:p>
    <w:p w:rsidR="003F58F0" w:rsidRPr="003F58F0" w:rsidRDefault="003F58F0" w:rsidP="003F58F0">
      <w:pPr>
        <w:ind w:firstLine="708"/>
        <w:jc w:val="both"/>
      </w:pPr>
      <w:r w:rsidRPr="003F58F0">
        <w:t>Внеплановые контрольные мероприятия могут проводиться только после согласования с органами прокуратуры.</w:t>
      </w:r>
    </w:p>
    <w:p w:rsidR="003F58F0" w:rsidRPr="003F58F0" w:rsidRDefault="003F58F0" w:rsidP="003F58F0">
      <w:pPr>
        <w:ind w:firstLine="708"/>
        <w:jc w:val="both"/>
      </w:pPr>
      <w:r w:rsidRPr="003F58F0">
        <w:t>3.4. Основанием для проведения контрольных мероприятий, проводимых с взаимодействием с контролируемыми лицами, является:</w:t>
      </w:r>
    </w:p>
    <w:p w:rsidR="003F58F0" w:rsidRPr="003F58F0" w:rsidRDefault="003F58F0" w:rsidP="003F58F0">
      <w:pPr>
        <w:ind w:firstLine="708"/>
        <w:jc w:val="both"/>
      </w:pPr>
      <w:proofErr w:type="gramStart"/>
      <w:r w:rsidRPr="003F58F0">
        <w:t>1) наличие у администрации сведений о причинении вреда (ущерба) или об угрозе причинения вреда (ущерба) охраняемым законом ценностям при поступлении обращений (заявлений) граждан и организаций, информации от органов государственной власти, органов местного самоуправления, из средств массовой информации, а также получение таких сведений в результате проведения контрольных мероприятий, включая контрольные мероприятия без взаимодействия, в том числе проводимые в отношении иных контролируемых</w:t>
      </w:r>
      <w:proofErr w:type="gramEnd"/>
      <w:r w:rsidRPr="003F58F0">
        <w:t xml:space="preserve"> лиц;</w:t>
      </w:r>
    </w:p>
    <w:p w:rsidR="003F58F0" w:rsidRPr="003F58F0" w:rsidRDefault="003F58F0" w:rsidP="003F58F0">
      <w:pPr>
        <w:ind w:firstLine="708"/>
        <w:jc w:val="both"/>
      </w:pPr>
      <w:r w:rsidRPr="003F58F0">
        <w:t>2) поручение Президента Российской Федерации, поручение Правительства Российской Федерации о проведении контрольных мероприятий в отношении конкретных контролируемых лиц;</w:t>
      </w:r>
    </w:p>
    <w:p w:rsidR="003F58F0" w:rsidRPr="003F58F0" w:rsidRDefault="003F58F0" w:rsidP="003F58F0">
      <w:pPr>
        <w:ind w:firstLine="708"/>
        <w:jc w:val="both"/>
      </w:pPr>
      <w:r w:rsidRPr="003F58F0">
        <w:t>3) требование прокурора о проведении контрольного мероприятия в рамках надзора за исполнением законов, соблюдением прав и свобод человека и гражданина по поступившим в органы прокуратуры материалам и обращениям;</w:t>
      </w:r>
    </w:p>
    <w:p w:rsidR="003F58F0" w:rsidRPr="003F58F0" w:rsidRDefault="003F58F0" w:rsidP="003F58F0">
      <w:pPr>
        <w:ind w:firstLine="708"/>
        <w:jc w:val="both"/>
      </w:pPr>
      <w:r w:rsidRPr="003F58F0">
        <w:t>4) истечение срока исполнения предписания об устранении выявленного нарушения обязательных требований – в случаях, если контролируемым лицом не представлены документы и сведения, представление которых предусмотрено выданным ему предписанием, или на основании представленных документов и сведений невозможно сделать вывод об исполнении предписания об устранении выявленного нарушения обязательных требований.</w:t>
      </w:r>
    </w:p>
    <w:p w:rsidR="003F58F0" w:rsidRPr="003F58F0" w:rsidRDefault="003F58F0" w:rsidP="003F58F0">
      <w:pPr>
        <w:ind w:firstLine="708"/>
        <w:jc w:val="both"/>
      </w:pPr>
      <w:r w:rsidRPr="003F58F0">
        <w:t>3.5. Контрольные мероприятия, проводимые при взаимодействии с контролируемым лицом, проводятся на основании распоряжения администрации о проведении контрольного мероприятия.</w:t>
      </w:r>
    </w:p>
    <w:p w:rsidR="003F58F0" w:rsidRPr="003F58F0" w:rsidRDefault="003F58F0" w:rsidP="003F58F0">
      <w:pPr>
        <w:ind w:firstLine="708"/>
        <w:jc w:val="both"/>
      </w:pPr>
      <w:r w:rsidRPr="003F58F0">
        <w:t>3.6. В случае принятия распоряжения администрации о проведении контрольного мероприятия на основании сведений о причинении вреда (ущерба) или об угрозе причинения вреда (ущерба) охраняемым законом ценностям, такое распоряжение принимается на основании мотивированного представления должностного лица, уполномоченного осуществлять муниципальный контроль на автомобильном транспорте, о проведении контрольного мероприятия.</w:t>
      </w:r>
    </w:p>
    <w:p w:rsidR="003F58F0" w:rsidRPr="003F58F0" w:rsidRDefault="003F58F0" w:rsidP="003F58F0">
      <w:pPr>
        <w:jc w:val="both"/>
      </w:pPr>
    </w:p>
    <w:p w:rsidR="003F58F0" w:rsidRPr="003F58F0" w:rsidRDefault="003F58F0" w:rsidP="003F58F0">
      <w:pPr>
        <w:ind w:firstLine="708"/>
        <w:jc w:val="both"/>
      </w:pPr>
      <w:r w:rsidRPr="003F58F0">
        <w:lastRenderedPageBreak/>
        <w:t xml:space="preserve">3.7. </w:t>
      </w:r>
      <w:proofErr w:type="gramStart"/>
      <w:r w:rsidRPr="003F58F0">
        <w:t>Контрольные  мероп</w:t>
      </w:r>
      <w:r>
        <w:t xml:space="preserve">риятия, </w:t>
      </w:r>
      <w:r w:rsidRPr="003F58F0">
        <w:t xml:space="preserve">проводимые без взаимодействия с контролируемыми лицами, проводятся должностными лицами, уполномоченными   осуществлять    муниципальный контроль на автомобильном транспорте, на основании задания главы  Инсарского муниципального района,  задания, содержащегося в планах   работы администрации, в том   числе    в случаях, установленных Федеральным </w:t>
      </w:r>
      <w:hyperlink r:id="rId83" w:history="1">
        <w:r w:rsidRPr="003F58F0">
          <w:rPr>
            <w:rStyle w:val="af4"/>
            <w:color w:val="auto"/>
            <w:u w:val="none"/>
          </w:rPr>
          <w:t>законом</w:t>
        </w:r>
      </w:hyperlink>
      <w:r w:rsidRPr="003F58F0">
        <w:t xml:space="preserve"> от 31.07.2020 № 248-ФЗ «О государственном контроле (надзоре) и муниципальном контроле в Российской Федерации».</w:t>
      </w:r>
      <w:proofErr w:type="gramEnd"/>
    </w:p>
    <w:p w:rsidR="003F58F0" w:rsidRPr="003F58F0" w:rsidRDefault="003F58F0" w:rsidP="00D634DF">
      <w:pPr>
        <w:ind w:firstLine="708"/>
        <w:jc w:val="both"/>
      </w:pPr>
      <w:r w:rsidRPr="003F58F0">
        <w:t xml:space="preserve">3.8. Контрольные мероприятия в отношении граждан, юридических лиц и индивидуальных предпринимателей проводятся должностными лицами, уполномоченными осуществлять муниципальный контроль на автомобильном транспорте, в соответствии с Федеральным </w:t>
      </w:r>
      <w:hyperlink r:id="rId84" w:history="1">
        <w:r w:rsidRPr="00D634DF">
          <w:rPr>
            <w:rStyle w:val="af4"/>
            <w:color w:val="auto"/>
            <w:u w:val="none"/>
          </w:rPr>
          <w:t>законом</w:t>
        </w:r>
      </w:hyperlink>
      <w:r w:rsidRPr="00D634DF">
        <w:t xml:space="preserve"> </w:t>
      </w:r>
      <w:r w:rsidRPr="003F58F0">
        <w:t>от 31.07.2020 № 248-ФЗ «О государственном контроле (надзоре) и муниципальном контроле в Российской Федерации».</w:t>
      </w:r>
    </w:p>
    <w:p w:rsidR="003F58F0" w:rsidRPr="003F58F0" w:rsidRDefault="003F58F0" w:rsidP="00D634DF">
      <w:pPr>
        <w:ind w:firstLine="708"/>
        <w:jc w:val="both"/>
      </w:pPr>
      <w:r w:rsidRPr="003F58F0">
        <w:t xml:space="preserve">3.9. Администрация при организации и осуществлении муниципального контроля на автомобильном транспорте получает на безвозмездной основе документы и (или) сведения от иных органов либо подведомственных указанным органам организаций, в распоряжении которых находятся эти документы и (или) сведения, в рамках межведомственного информационного взаимодействия, в том числе в электронной форме. </w:t>
      </w:r>
      <w:proofErr w:type="gramStart"/>
      <w:r w:rsidRPr="003F58F0">
        <w:t>Перечень указанных документов и (или) сведений, порядок и сроки их представления установлены утвержденным распоряжением Правительства Российской Федерации от 19.04.2016 № 724-р перечнем документов и (или) информации, запрашиваемых и получаемых в рамках межведомственного информационного взаимодействия органами государственного контроля (надзора), органами муниципального контроля при организации и проведении проверок от иных государственных органов, органов местного самоуправления либо подведомственных государственным органам или органам местного самоуправления</w:t>
      </w:r>
      <w:proofErr w:type="gramEnd"/>
      <w:r w:rsidRPr="003F58F0">
        <w:t xml:space="preserve"> </w:t>
      </w:r>
      <w:proofErr w:type="gramStart"/>
      <w:r w:rsidRPr="003F58F0">
        <w:t xml:space="preserve">организаций, в распоряжении которых находятся эти документы и (или) информация, а также </w:t>
      </w:r>
      <w:hyperlink r:id="rId85" w:history="1">
        <w:r w:rsidRPr="00D634DF">
          <w:rPr>
            <w:rStyle w:val="af4"/>
            <w:color w:val="auto"/>
            <w:u w:val="none"/>
          </w:rPr>
          <w:t>Правилами</w:t>
        </w:r>
      </w:hyperlink>
      <w:r w:rsidRPr="003F58F0">
        <w:t xml:space="preserve"> предоставления в рамках межведомственного информационного взаимодействия документов и (или) сведений, получаемых контрольными (надзорными) органами от иных органов либо подведомственных указанным органам организаций, в распоряжении которых находятся эти документы и (или) сведения, при организации и осуществлении видов государственного контроля (надзора), видов муниципального контроля, утвержденными постановлением Правительства Российской Федерации</w:t>
      </w:r>
      <w:proofErr w:type="gramEnd"/>
      <w:r w:rsidRPr="003F58F0">
        <w:t xml:space="preserve"> от 06.03.2021 № 338 «О межведомственном информационном взаимодействии в рамках осуществления государственного контроля (надзора), муниципального контроля».</w:t>
      </w:r>
    </w:p>
    <w:p w:rsidR="003F58F0" w:rsidRPr="003F58F0" w:rsidRDefault="003F58F0" w:rsidP="00D634DF">
      <w:pPr>
        <w:ind w:firstLine="708"/>
        <w:jc w:val="both"/>
      </w:pPr>
      <w:r w:rsidRPr="003F58F0">
        <w:t xml:space="preserve">3.10. К случаю, при наступлении которого индивидуальный предприниматель, гражданин, являющиеся контролируемыми лицами, вправе представить в администрацию информацию о невозможности присутствия при проведении контрольного мероприятия, в </w:t>
      </w:r>
      <w:proofErr w:type="gramStart"/>
      <w:r w:rsidRPr="003F58F0">
        <w:t>связи</w:t>
      </w:r>
      <w:proofErr w:type="gramEnd"/>
      <w:r w:rsidRPr="003F58F0">
        <w:t xml:space="preserve"> с чем проведение контрольного мероприятия переносится администрацией на срок, необходимый для устранения обстоятельств, послуживших поводом для данного обращения индивидуального предпринимателя, гражданина в администрацию (но не более чем на 20 дней), относится соблюдение одновременно следующих условий:</w:t>
      </w:r>
    </w:p>
    <w:p w:rsidR="003F58F0" w:rsidRPr="003F58F0" w:rsidRDefault="003F58F0" w:rsidP="00D634DF">
      <w:pPr>
        <w:ind w:firstLine="708"/>
        <w:jc w:val="both"/>
      </w:pPr>
      <w:r w:rsidRPr="003F58F0">
        <w:t xml:space="preserve">1) отсутствие контролируемого лица либо его представителя не препятствует оценке должностным лицом, уполномоченным осуществлять муниципальный контроль на автомобильном транспорте, соблюдения обязательных требований при проведении контрольного мероприятия при условии, что контролируемое лицо было надлежащим образом уведомлено о проведении контрольного мероприятия; </w:t>
      </w:r>
    </w:p>
    <w:p w:rsidR="003F58F0" w:rsidRPr="003F58F0" w:rsidRDefault="003F58F0" w:rsidP="00D634DF">
      <w:pPr>
        <w:ind w:firstLine="708"/>
        <w:jc w:val="both"/>
      </w:pPr>
      <w:r w:rsidRPr="003F58F0">
        <w:t>2) отсутствие признаков явной непосредственной угрозы причинения или фактического причинения вреда (ущерба) охраняемым законом ценностям;</w:t>
      </w:r>
    </w:p>
    <w:p w:rsidR="003F58F0" w:rsidRPr="003F58F0" w:rsidRDefault="003F58F0" w:rsidP="00D634DF">
      <w:pPr>
        <w:ind w:firstLine="708"/>
        <w:jc w:val="both"/>
      </w:pPr>
      <w:r w:rsidRPr="003F58F0">
        <w:t>3) имеются уважительные причины для отсутствия контролируемого лица (болезнь контролируемого лица, его командировка и т.п.) при проведении контрольного мероприятия.</w:t>
      </w:r>
    </w:p>
    <w:p w:rsidR="003F58F0" w:rsidRPr="003F58F0" w:rsidRDefault="003F58F0" w:rsidP="00D634DF">
      <w:pPr>
        <w:ind w:firstLine="708"/>
        <w:jc w:val="both"/>
      </w:pPr>
      <w:r w:rsidRPr="003F58F0">
        <w:t xml:space="preserve">3.11. Срок проведения выездной проверки не может превышать 10 рабочих дней. </w:t>
      </w:r>
    </w:p>
    <w:p w:rsidR="003F58F0" w:rsidRPr="003F58F0" w:rsidRDefault="003F58F0" w:rsidP="003F58F0">
      <w:pPr>
        <w:jc w:val="both"/>
      </w:pPr>
      <w:r w:rsidRPr="003F58F0">
        <w:t>В отношении одного субъекта малого предпринимательства общий срок взаимодействия в ходе проведения выездной проверки не может превышать 50 часов для малого предприятия и 15 часов для микропредприятия.</w:t>
      </w:r>
    </w:p>
    <w:p w:rsidR="003F58F0" w:rsidRPr="003F58F0" w:rsidRDefault="003F58F0" w:rsidP="00D634DF">
      <w:pPr>
        <w:ind w:firstLine="708"/>
        <w:jc w:val="both"/>
      </w:pPr>
      <w:r w:rsidRPr="003F58F0">
        <w:lastRenderedPageBreak/>
        <w:t xml:space="preserve">Срок проведения выездной проверки в отношении организации, осуществляющей свою деятельность на территориях нескольких субъектов Российской Федерации, устанавливается отдельно по каждому филиалу, представительству, обособленному структурному подразделению организации или производственному объекту. </w:t>
      </w:r>
    </w:p>
    <w:p w:rsidR="003F58F0" w:rsidRPr="003F58F0" w:rsidRDefault="003F58F0" w:rsidP="00D634DF">
      <w:pPr>
        <w:ind w:firstLine="708"/>
        <w:jc w:val="both"/>
      </w:pPr>
      <w:r w:rsidRPr="003F58F0">
        <w:t>3.12. Во всех случаях проведения контрольных мероприятий для фиксации должностными лицами, уполномоченными осуществлять муниципальный контроль на автомобильном транспорте, и лицами, привлекаемыми к совершению контрольных действий, доказательств соблюдения (нарушения) обязательных требований могут использоваться фотосъемка, аудио- и видеозапись, геодезические и картометрические измерения, проводимые должностными лицами, уполномоченными на проведение контрольного мероприятия. Информация о проведении фотосъемки, аудио- и видеозаписи, геодезических и картометрических измерений и использованных для этих целей технических средствах отражается в акте, составляемом по результатам контрольного мероприятия, и протоколе, составляемом по результатам контрольного действия, проводимого в рамках контрольного мероприятия.</w:t>
      </w:r>
    </w:p>
    <w:p w:rsidR="003F58F0" w:rsidRPr="003F58F0" w:rsidRDefault="003F58F0" w:rsidP="00D634DF">
      <w:pPr>
        <w:ind w:firstLine="708"/>
        <w:jc w:val="both"/>
      </w:pPr>
      <w:r w:rsidRPr="003F58F0">
        <w:t xml:space="preserve">3.13. </w:t>
      </w:r>
      <w:proofErr w:type="gramStart"/>
      <w:r w:rsidRPr="003F58F0">
        <w:t xml:space="preserve">К результатам контрольного мероприятия относятся оценка соблюдения контролируемым лицом обязательных требований, создание условий для предупреждения нарушений обязательных требований и (или) прекращения их нарушений, восстановление нарушенного положения, направление уполномоченным органам или должностным лицам информации для рассмотрения вопроса о привлечении к ответственности и (или) применение администрацией мер, предусмотренных </w:t>
      </w:r>
      <w:hyperlink r:id="rId86" w:history="1">
        <w:r w:rsidRPr="00D634DF">
          <w:rPr>
            <w:rStyle w:val="af4"/>
            <w:color w:val="auto"/>
            <w:u w:val="none"/>
          </w:rPr>
          <w:t>частью 2 статьи 90</w:t>
        </w:r>
      </w:hyperlink>
      <w:r w:rsidRPr="003F58F0">
        <w:t xml:space="preserve"> Федерального закона от 31.07.2020 № 248-ФЗ «О государственном контроле (надзоре) и</w:t>
      </w:r>
      <w:proofErr w:type="gramEnd"/>
      <w:r w:rsidRPr="003F58F0">
        <w:t xml:space="preserve"> муниципальном </w:t>
      </w:r>
      <w:proofErr w:type="gramStart"/>
      <w:r w:rsidRPr="003F58F0">
        <w:t>контроле</w:t>
      </w:r>
      <w:proofErr w:type="gramEnd"/>
      <w:r w:rsidRPr="003F58F0">
        <w:t xml:space="preserve"> в Российской Федерации».</w:t>
      </w:r>
    </w:p>
    <w:p w:rsidR="003F58F0" w:rsidRPr="003F58F0" w:rsidRDefault="003F58F0" w:rsidP="00D634DF">
      <w:pPr>
        <w:ind w:firstLine="708"/>
        <w:jc w:val="both"/>
      </w:pPr>
      <w:r w:rsidRPr="003F58F0">
        <w:t>3.14. По окончании проведения контрольного мероприятия, предусматривающего взаимодействие с контролируемым лицом, составляется акт контрольного мероприятия. В случае если по результатам проведения такого мероприятия выявлено нарушение обязательных требований, в акте указывается, какое именно обязательное требование нарушено, каким нормативным правовым актом и его структурной единицей оно установлено. В случае устранения выявленного нарушения до окончания проведения контрольного мероприятия в акте указывается факт его устранения. Документы, иные материалы, являющиеся доказательствами нарушения обязательных требований, должны быть приобщены к акту. Заполненные при проведении контрольного мероприятия проверочные листы приобщаются к акту.</w:t>
      </w:r>
    </w:p>
    <w:p w:rsidR="003F58F0" w:rsidRPr="003F58F0" w:rsidRDefault="00D634DF" w:rsidP="00D634DF">
      <w:pPr>
        <w:ind w:firstLine="708"/>
        <w:jc w:val="both"/>
      </w:pPr>
      <w:r>
        <w:t>о</w:t>
      </w:r>
      <w:r w:rsidR="003F58F0" w:rsidRPr="003F58F0">
        <w:t>формление акта производится на месте проведения контрольного мероприятия в день окончания проведения такого мероприятия, если иной порядок оформления акта не установлен Правительством Российской Федерации.</w:t>
      </w:r>
    </w:p>
    <w:p w:rsidR="003F58F0" w:rsidRPr="003F58F0" w:rsidRDefault="003F58F0" w:rsidP="00D634DF">
      <w:pPr>
        <w:ind w:firstLine="708"/>
        <w:jc w:val="both"/>
      </w:pPr>
      <w:r w:rsidRPr="003F58F0">
        <w:t>Акт контрольного мероприятия, проведение которого было согласовано органами прокуратуры, направляется в органы прокуратуры посредством Единого реестра контрольных (надзорных) мероприятий непосредственно после его оформления.</w:t>
      </w:r>
    </w:p>
    <w:p w:rsidR="003F58F0" w:rsidRPr="003F58F0" w:rsidRDefault="003F58F0" w:rsidP="00D634DF">
      <w:pPr>
        <w:ind w:firstLine="708"/>
        <w:jc w:val="both"/>
      </w:pPr>
      <w:r w:rsidRPr="003F58F0">
        <w:t>3.15. Информация о контрольных мероприятиях размещается в Едином реестре контрольных (надзорных) мероприятий.</w:t>
      </w:r>
    </w:p>
    <w:p w:rsidR="003F58F0" w:rsidRPr="003F58F0" w:rsidRDefault="003F58F0" w:rsidP="00D634DF">
      <w:pPr>
        <w:ind w:firstLine="708"/>
        <w:jc w:val="both"/>
      </w:pPr>
      <w:r w:rsidRPr="003F58F0">
        <w:t xml:space="preserve">3.16. </w:t>
      </w:r>
      <w:proofErr w:type="gramStart"/>
      <w:r w:rsidRPr="003F58F0">
        <w:t>Информирование контролируемых лиц о совершаемых должностными лицами, уполномоченными осуществлять муниципальный контроль на автомобильном транспорте, действиях и принимаемых решениях осуществляется посредством размещения сведений об указанных действиях и решениях в Едином реестре контрольных (надзорных) мероприятий, а также доведения их до контролируемых лиц посредством инфраструктуры,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и исполнения государственных и муниципальных функций</w:t>
      </w:r>
      <w:proofErr w:type="gramEnd"/>
      <w:r w:rsidRPr="003F58F0">
        <w:t xml:space="preserve"> в электронной форме, в том числе через федеральную государственную информационную систему «Единый портал государственных и муниципальных услуг (функций)» (далее – единый портал государственных и муниципальных услуг) и (или) через региональный портал государственных и муниципальных услуг.</w:t>
      </w:r>
    </w:p>
    <w:p w:rsidR="003F58F0" w:rsidRPr="003F58F0" w:rsidRDefault="003F58F0" w:rsidP="00D634DF">
      <w:pPr>
        <w:ind w:firstLine="708"/>
        <w:jc w:val="both"/>
      </w:pPr>
      <w:proofErr w:type="gramStart"/>
      <w:r w:rsidRPr="003F58F0">
        <w:t xml:space="preserve">Гражданин, не осуществляющий предпринимательской деятельности, являющийся контролируемым лицом, информируется о совершаемых должностными лицами, </w:t>
      </w:r>
      <w:r w:rsidRPr="003F58F0">
        <w:lastRenderedPageBreak/>
        <w:t>уполномоченными осуществлять муниципальный контроль на автомобильном транспорте, действиях и принимаемых решениях путем направления ему документов на бумажном носителе в случае направления им в адрес администрации уведомления о необходимости получения документов на бумажном носителе либо отсутствия у администрации сведений об адресе электронной почты контролируемого лица и возможности направить</w:t>
      </w:r>
      <w:proofErr w:type="gramEnd"/>
      <w:r w:rsidRPr="003F58F0">
        <w:t xml:space="preserve"> ему документы в электронном виде через единый портал государственных и муниципальных услуг (в случае, если лицо не имеет учетной записи в единой системе идентификац</w:t>
      </w:r>
      <w:proofErr w:type="gramStart"/>
      <w:r w:rsidRPr="003F58F0">
        <w:t>ии и ау</w:t>
      </w:r>
      <w:proofErr w:type="gramEnd"/>
      <w:r w:rsidRPr="003F58F0">
        <w:t>тентификации либо если оно не завершило прохождение процедуры регистрации в единой системе идентификации и аутентификации). Указанный гражданин вправе направлять администрации документы на бумажном носителе.</w:t>
      </w:r>
    </w:p>
    <w:p w:rsidR="003F58F0" w:rsidRPr="003F58F0" w:rsidRDefault="003F58F0" w:rsidP="00D634DF">
      <w:pPr>
        <w:ind w:firstLine="708"/>
        <w:jc w:val="both"/>
      </w:pPr>
      <w:r w:rsidRPr="003F58F0">
        <w:t xml:space="preserve">До 31 декабря 2023 года информирование контролируемого лица о совершаемых должностными лицами, уполномоченными осуществлять муниципальный контроль на автомобильном транспорте, действиях и принимаемых решениях, направление документов и сведений контролируемому лицу администрацией могут </w:t>
      </w:r>
      <w:proofErr w:type="gramStart"/>
      <w:r w:rsidRPr="003F58F0">
        <w:t>осуществляться</w:t>
      </w:r>
      <w:proofErr w:type="gramEnd"/>
      <w:r w:rsidRPr="003F58F0">
        <w:t xml:space="preserve"> в том числе на бумажном носителе с использованием почтовой связи в случае невозможности информирования контролируемого лица в электронной форме либо по запросу контролируемого лица.</w:t>
      </w:r>
    </w:p>
    <w:p w:rsidR="003F58F0" w:rsidRPr="003F58F0" w:rsidRDefault="003F58F0" w:rsidP="00D634DF">
      <w:pPr>
        <w:ind w:firstLine="708"/>
        <w:jc w:val="both"/>
      </w:pPr>
      <w:r w:rsidRPr="003F58F0">
        <w:t>3.17. В случае несогласия с фактами и выводами, изложенными в акте, контролируемое лицо вправе направить жалобу в порядке, предусмотренном статьями 39 – 40 Федерального закона от 31.07.2020 № 248-ФЗ «О государственном контроле (надзоре) и муниципальном контроле в Российской Федерации» и разделом 4 настоящего Положения.</w:t>
      </w:r>
    </w:p>
    <w:p w:rsidR="003F58F0" w:rsidRPr="003F58F0" w:rsidRDefault="003F58F0" w:rsidP="00D634DF">
      <w:pPr>
        <w:ind w:firstLine="708"/>
        <w:jc w:val="both"/>
      </w:pPr>
      <w:r w:rsidRPr="003F58F0">
        <w:t>3.18. В случае отсутствия выявленных нарушений обязательных требований при проведении контрольного мероприятия сведения об этом вносятся в Единый реестр контрольных (надзорных) мероприятий. Должностное лицо, уполномоченное осуществлять муниципальный контроль на автомобильном транспорте, вправе выдать рекомендации по соблюдению обязательных требований, провести иные мероприятия, направленные на профилактику рисков причинения вреда (ущерба) охраняемым законом ценностям.</w:t>
      </w:r>
    </w:p>
    <w:p w:rsidR="003F58F0" w:rsidRPr="003F58F0" w:rsidRDefault="003F58F0" w:rsidP="00D634DF">
      <w:pPr>
        <w:ind w:firstLine="708"/>
        <w:jc w:val="both"/>
      </w:pPr>
      <w:r w:rsidRPr="003F58F0">
        <w:t>3.19. В случае выявления при проведении контрольного мероприятия нарушений обязательных требований контролируемым лицом администрация (должностное лицо, уполномоченное осуществлять муниципальный контроль на автомобильном транспорте) в пределах полномочий, предусмотренных законодательством Российской Федерации, обязана:</w:t>
      </w:r>
    </w:p>
    <w:p w:rsidR="003F58F0" w:rsidRPr="003F58F0" w:rsidRDefault="003F58F0" w:rsidP="00D634DF">
      <w:pPr>
        <w:ind w:firstLine="708"/>
        <w:jc w:val="both"/>
      </w:pPr>
      <w:bookmarkStart w:id="108" w:name="Par318"/>
      <w:bookmarkEnd w:id="108"/>
      <w:r w:rsidRPr="003F58F0">
        <w:t>1) выдать после оформления акта контрольного мероприятия контролируемому лицу предписание об устранении выявленных нарушений с указанием разумных сроков их устранения и (или) о проведении мероприятий по предотвращению причинения вреда (ущерба) охраняемым законом ценностям;</w:t>
      </w:r>
    </w:p>
    <w:p w:rsidR="003F58F0" w:rsidRPr="003F58F0" w:rsidRDefault="003F58F0" w:rsidP="00D634DF">
      <w:pPr>
        <w:ind w:firstLine="708"/>
        <w:jc w:val="both"/>
      </w:pPr>
      <w:proofErr w:type="gramStart"/>
      <w:r w:rsidRPr="003F58F0">
        <w:t>2) незамедлительно принять предусмотренные законодательством Российской Федерации меры по недопущению причинения вреда (ущерба) охраняемым законом ценностям или прекращению его причинения вплоть до обращения в суд с требованием о принудительном отзыве продукции (товаров), представляющей опасность для жизни, здоровья людей и для окружающей среды, о запрете эксплуатации (использования) зданий, строений, сооружений, помещений, оборудования, транспортных средств и иных подобных объектов и по доведению</w:t>
      </w:r>
      <w:proofErr w:type="gramEnd"/>
      <w:r w:rsidRPr="003F58F0">
        <w:t xml:space="preserve"> </w:t>
      </w:r>
      <w:proofErr w:type="gramStart"/>
      <w:r w:rsidRPr="003F58F0">
        <w:t>до сведения граждан, организаций любым доступным способом информации о наличии угрозы причинения вреда (ущерба) охраняемым законом ценностям и способах ее предотвращения в случае, если при проведении контрольного мероприятия установлено, что деятельность гражданина, организации, владеющих и (или) пользующихся объектом контроля, эксплуатация (использование) ими зданий, строений, сооружений, помещений, оборудования, транспортных средств и иных подобных объектов, производимые и реализуемые ими товары, выполняемые работы</w:t>
      </w:r>
      <w:proofErr w:type="gramEnd"/>
      <w:r w:rsidRPr="003F58F0">
        <w:t>, оказываемые услуги представляют непосредственную угрозу причинения вреда (ущерба) охраняемым законом ценностям или что такой вред (ущерб) причинен;</w:t>
      </w:r>
    </w:p>
    <w:p w:rsidR="003F58F0" w:rsidRPr="003F58F0" w:rsidRDefault="003F58F0" w:rsidP="00D634DF">
      <w:pPr>
        <w:ind w:firstLine="708"/>
        <w:jc w:val="both"/>
      </w:pPr>
      <w:r w:rsidRPr="003F58F0">
        <w:t xml:space="preserve">3) при выявлении в ходе контрольного мероприятия признаков преступления или административного правонарушения направить соответствующую информацию в государственный орган в соответствии со своей компетенцией или при наличии соответствующих </w:t>
      </w:r>
      <w:r w:rsidRPr="003F58F0">
        <w:lastRenderedPageBreak/>
        <w:t>полномочий принять меры по привлечению виновных лиц к установленной законом ответственности;</w:t>
      </w:r>
    </w:p>
    <w:p w:rsidR="003F58F0" w:rsidRPr="003F58F0" w:rsidRDefault="003F58F0" w:rsidP="00D634DF">
      <w:pPr>
        <w:ind w:firstLine="708"/>
        <w:jc w:val="both"/>
      </w:pPr>
      <w:proofErr w:type="gramStart"/>
      <w:r w:rsidRPr="003F58F0">
        <w:t>4) принять меры по осуществлению контроля за устранением выявленных нарушений обязательных требований, предупреждению нарушений обязательных требований, предотвращению возможного причинения вреда (ущерба) охраняемым законом ценностям, при неисполнении предписания в установленные сроки принять меры по обеспечению его исполнения вплоть до обращения в суд с требованием о принудительном исполнении предписания, если такая мера предусмотрена законодательством;</w:t>
      </w:r>
      <w:proofErr w:type="gramEnd"/>
    </w:p>
    <w:p w:rsidR="003F58F0" w:rsidRPr="003F58F0" w:rsidRDefault="003F58F0" w:rsidP="00D634DF">
      <w:pPr>
        <w:ind w:firstLine="708"/>
        <w:jc w:val="both"/>
      </w:pPr>
      <w:r w:rsidRPr="003F58F0">
        <w:t>5) рассмотреть вопрос о выдаче рекомендаций по соблюдению обязательных требований, проведении иных мероприятий, направленных на профилактику рисков причинения вреда (ущерба) охраняемым законом ценностям.</w:t>
      </w:r>
    </w:p>
    <w:p w:rsidR="003F58F0" w:rsidRPr="003F58F0" w:rsidRDefault="003F58F0" w:rsidP="00D634DF">
      <w:pPr>
        <w:ind w:firstLine="708"/>
        <w:jc w:val="both"/>
      </w:pPr>
      <w:r w:rsidRPr="003F58F0">
        <w:t>3.20. Должностные лица, осуществляющие контроль, при осуществлении муниципального контроля на автомобильном транспорте взаимодействуют в установленном порядке с федеральными органами исполнительной власти и их территориальными органами, с органами исполнительной власти Республики Мордовия, органами местного самоуправления, правоохранительными органами, организациями и гражданами.</w:t>
      </w:r>
    </w:p>
    <w:p w:rsidR="003F58F0" w:rsidRPr="003F58F0" w:rsidRDefault="003F58F0" w:rsidP="00D634DF">
      <w:pPr>
        <w:ind w:firstLine="708"/>
        <w:jc w:val="both"/>
      </w:pPr>
      <w:r w:rsidRPr="003F58F0">
        <w:t>В случае выявления в ходе проведения контрольного мероприятия в рамках осуществления муниципального контроля на автомобильном транспорте нарушения требований законодательства, за которое законодательством Российской Федерации предусмотрена административная и иная ответственность, в акте контрольного мероприятия указывается информация о наличии признаков выявленного нарушения. Должностные лица, уполномоченные осуществлять контроль, направляют копию указанного акта в орган власти, уполномоченный на привлечение к соответствующей ответственности.</w:t>
      </w:r>
    </w:p>
    <w:p w:rsidR="003F58F0" w:rsidRPr="003F58F0" w:rsidRDefault="003F58F0" w:rsidP="003F58F0">
      <w:pPr>
        <w:jc w:val="both"/>
      </w:pPr>
    </w:p>
    <w:p w:rsidR="003F58F0" w:rsidRPr="003F58F0" w:rsidRDefault="003F58F0" w:rsidP="00D634DF">
      <w:pPr>
        <w:jc w:val="center"/>
      </w:pPr>
      <w:r w:rsidRPr="003F58F0">
        <w:t>4. Обжалование решений администрации, действий (бездействия) должностных лиц, уполномоченных осуществлять муниципальный контроль на автомобильном транспорте</w:t>
      </w:r>
    </w:p>
    <w:p w:rsidR="003F58F0" w:rsidRPr="003F58F0" w:rsidRDefault="003F58F0" w:rsidP="003F58F0">
      <w:pPr>
        <w:jc w:val="both"/>
      </w:pPr>
    </w:p>
    <w:p w:rsidR="003F58F0" w:rsidRPr="003F58F0" w:rsidRDefault="003F58F0" w:rsidP="00D634DF">
      <w:pPr>
        <w:ind w:firstLine="708"/>
        <w:jc w:val="both"/>
      </w:pPr>
      <w:r w:rsidRPr="003F58F0">
        <w:t>4.1. Решения администрации, действия (бездействие) должностных лиц, уполномоченных осуществлять муниципальный контроль на автомобильном транспорте, могут быть обжалованы в порядке, установленном главой 9 Федерального закона от 31.07.2020 № 248-ФЗ «О государственном контроле (надзоре) и муниципальном контроле в Российской Федерации».</w:t>
      </w:r>
    </w:p>
    <w:p w:rsidR="003F58F0" w:rsidRPr="003F58F0" w:rsidRDefault="003F58F0" w:rsidP="00D634DF">
      <w:pPr>
        <w:ind w:firstLine="708"/>
        <w:jc w:val="both"/>
      </w:pPr>
      <w:r w:rsidRPr="003F58F0">
        <w:t>4.2. Контролируемые лица, права и законные интересы которых, по их мнению, были непосредственно нарушены в рамках осуществления муниципального контроля на автомобильном транспорте, имеют право на досудебное обжалование:</w:t>
      </w:r>
    </w:p>
    <w:p w:rsidR="003F58F0" w:rsidRPr="003F58F0" w:rsidRDefault="003F58F0" w:rsidP="00D634DF">
      <w:pPr>
        <w:ind w:firstLine="708"/>
        <w:jc w:val="both"/>
      </w:pPr>
      <w:r w:rsidRPr="003F58F0">
        <w:t>1) решений о проведении контрольных мероприятий;</w:t>
      </w:r>
    </w:p>
    <w:p w:rsidR="003F58F0" w:rsidRPr="003F58F0" w:rsidRDefault="003F58F0" w:rsidP="00D634DF">
      <w:pPr>
        <w:ind w:firstLine="708"/>
        <w:jc w:val="both"/>
      </w:pPr>
      <w:r w:rsidRPr="003F58F0">
        <w:t>2) актов контрольных мероприятий, предписаний об устранении выявленных нарушений;</w:t>
      </w:r>
    </w:p>
    <w:p w:rsidR="003F58F0" w:rsidRPr="003F58F0" w:rsidRDefault="003F58F0" w:rsidP="00D634DF">
      <w:pPr>
        <w:ind w:firstLine="708"/>
        <w:jc w:val="both"/>
      </w:pPr>
      <w:r w:rsidRPr="003F58F0">
        <w:t>3) действий (бездействия) должностных лиц, уполномоченных осуществлять муниципальный контроль на автомобильном транспорте, в рамках контрольных мероприятий.</w:t>
      </w:r>
    </w:p>
    <w:p w:rsidR="003F58F0" w:rsidRPr="003F58F0" w:rsidRDefault="003F58F0" w:rsidP="00D634DF">
      <w:pPr>
        <w:ind w:firstLine="708"/>
        <w:jc w:val="both"/>
      </w:pPr>
      <w:r w:rsidRPr="003F58F0">
        <w:t>4.3. Жалоба подается контролируемым лицом в уполномоченный на рассмотрение жалобы орган в электронном виде с использованием единого портала государственных и муниципальных услуг и (или) регионального портала государственных и муниципальных услуг.</w:t>
      </w:r>
    </w:p>
    <w:p w:rsidR="003F58F0" w:rsidRPr="003F58F0" w:rsidRDefault="003F58F0" w:rsidP="00D634DF">
      <w:pPr>
        <w:ind w:firstLine="708"/>
        <w:jc w:val="both"/>
      </w:pPr>
      <w:r w:rsidRPr="003F58F0">
        <w:t>Жалоба, содержащая сведения и документы, составляющие государственную или иную охраняемую законом тайну, подается без использования единого портала государственных и муниципальных услуг и регионального портала государственных и муниципальных услуг с учетом требований законодательства Российской Федерации о государственной и иной охраняемой законом тайне. Соответствующая жалоба подается контролируемым лицом на личном приеме главы Инсарского муниципального района с предварительным информированием главы Инсарского муниципального района о наличии в жалобе (документах) сведений, составляющих государственную или иную охраняемую законом тайну.</w:t>
      </w:r>
    </w:p>
    <w:p w:rsidR="003F58F0" w:rsidRPr="003F58F0" w:rsidRDefault="003F58F0" w:rsidP="00D634DF">
      <w:pPr>
        <w:ind w:firstLine="708"/>
        <w:jc w:val="both"/>
      </w:pPr>
      <w:r w:rsidRPr="003F58F0">
        <w:t>4.4. Жалоба на решение администрации, действия (бездействие) его должностных лиц рассматривается главой Инсарского муниципального района.</w:t>
      </w:r>
    </w:p>
    <w:p w:rsidR="003F58F0" w:rsidRPr="003F58F0" w:rsidRDefault="003F58F0" w:rsidP="00D634DF">
      <w:pPr>
        <w:ind w:firstLine="708"/>
        <w:jc w:val="both"/>
      </w:pPr>
      <w:r w:rsidRPr="003F58F0">
        <w:lastRenderedPageBreak/>
        <w:t>4.5. Жалоба на решение администрации, действия (бездействие) его должностных лиц может быть подана в течение 30 календарных дней со дня, когда контролируемое лицо узнало или должно было узнать о нарушении своих прав.</w:t>
      </w:r>
    </w:p>
    <w:p w:rsidR="003F58F0" w:rsidRPr="003F58F0" w:rsidRDefault="003F58F0" w:rsidP="00D634DF">
      <w:pPr>
        <w:ind w:firstLine="708"/>
        <w:jc w:val="both"/>
      </w:pPr>
      <w:r w:rsidRPr="003F58F0">
        <w:t>Жалоба на предписание администрации может быть подана в течение 10 рабочих дней с момента получения контролируемым лицом предписания.</w:t>
      </w:r>
    </w:p>
    <w:p w:rsidR="003F58F0" w:rsidRPr="003F58F0" w:rsidRDefault="003F58F0" w:rsidP="00D634DF">
      <w:pPr>
        <w:ind w:firstLine="708"/>
        <w:jc w:val="both"/>
      </w:pPr>
      <w:r w:rsidRPr="003F58F0">
        <w:t>В случае пропуска по уважительной причине срока подачи жалобы этот срок по ходатайству лица, подающего жалобу, может быть восстановлен администрацией (должностным лицом, уполномоченным на рассмотрение жалобы).</w:t>
      </w:r>
    </w:p>
    <w:p w:rsidR="003F58F0" w:rsidRPr="003F58F0" w:rsidRDefault="003F58F0" w:rsidP="00D634DF">
      <w:pPr>
        <w:ind w:firstLine="708"/>
        <w:jc w:val="both"/>
      </w:pPr>
      <w:r w:rsidRPr="003F58F0">
        <w:t>Лицо, подавшее жалобу, до принятия решения по жалобе может отозвать ее полностью или частично. При этом повторное направление жалобы по тем же основаниям не допускается.</w:t>
      </w:r>
    </w:p>
    <w:p w:rsidR="003F58F0" w:rsidRPr="003F58F0" w:rsidRDefault="003F58F0" w:rsidP="00D634DF">
      <w:pPr>
        <w:ind w:firstLine="708"/>
        <w:jc w:val="both"/>
      </w:pPr>
      <w:r w:rsidRPr="003F58F0">
        <w:t xml:space="preserve">4.6. Жалоба на решение администрации, действия (бездействие) его должностных лиц подлежит рассмотрению в течение 20 рабочих дней со дня ее регистрации. </w:t>
      </w:r>
    </w:p>
    <w:p w:rsidR="003F58F0" w:rsidRPr="003F58F0" w:rsidRDefault="003F58F0" w:rsidP="00D634DF">
      <w:pPr>
        <w:ind w:firstLine="708"/>
        <w:jc w:val="both"/>
      </w:pPr>
      <w:r w:rsidRPr="003F58F0">
        <w:t>В случае если для ее рассмотрения требуется получение сведений, имеющихся в распоряжении иных органов, срок рассмотрения жалобы может быть продлен главой Инсарского муниципального района не более чем на 20 рабочих дней.</w:t>
      </w:r>
    </w:p>
    <w:p w:rsidR="003F58F0" w:rsidRPr="003F58F0" w:rsidRDefault="003F58F0" w:rsidP="003F58F0">
      <w:pPr>
        <w:jc w:val="both"/>
      </w:pPr>
    </w:p>
    <w:p w:rsidR="003F58F0" w:rsidRPr="003F58F0" w:rsidRDefault="003F58F0" w:rsidP="00D634DF">
      <w:pPr>
        <w:jc w:val="center"/>
      </w:pPr>
      <w:r w:rsidRPr="003F58F0">
        <w:t>5. Ключевые показатели муниципального контроля на автомобильном транспорте и их целевые значения</w:t>
      </w:r>
    </w:p>
    <w:p w:rsidR="003F58F0" w:rsidRPr="003F58F0" w:rsidRDefault="003F58F0" w:rsidP="003F58F0">
      <w:pPr>
        <w:jc w:val="both"/>
      </w:pPr>
    </w:p>
    <w:p w:rsidR="003F58F0" w:rsidRPr="003F58F0" w:rsidRDefault="003F58F0" w:rsidP="00D634DF">
      <w:pPr>
        <w:ind w:firstLine="708"/>
        <w:jc w:val="both"/>
      </w:pPr>
      <w:r w:rsidRPr="003F58F0">
        <w:t xml:space="preserve">5.1. Оценка результативности и эффективности осуществления муниципального контроля на автомобильном транспорте осуществляется на основании статьи 30 Федерального закона от 31.07.2020 № 248-ФЗ «О государственном контроле (надзоре) и муниципальном контроле в Российской Федерации». </w:t>
      </w:r>
    </w:p>
    <w:p w:rsidR="003F58F0" w:rsidRPr="003F58F0" w:rsidRDefault="003F58F0" w:rsidP="00D634DF">
      <w:pPr>
        <w:ind w:firstLine="708"/>
        <w:jc w:val="both"/>
      </w:pPr>
      <w:r w:rsidRPr="003F58F0">
        <w:t>5.2. Ключевые показатели вида контроля и их целевые значения, индикативные показатели для муниципального контроля на автомобильном транспорте утверждаются Советом депутатов Инсарского муниципального района.</w:t>
      </w:r>
    </w:p>
    <w:p w:rsidR="003F58F0" w:rsidRPr="003F58F0" w:rsidRDefault="003F58F0" w:rsidP="003F58F0">
      <w:pPr>
        <w:jc w:val="both"/>
      </w:pPr>
    </w:p>
    <w:p w:rsidR="003F58F0" w:rsidRPr="003F58F0" w:rsidRDefault="003F58F0" w:rsidP="003F58F0">
      <w:pPr>
        <w:jc w:val="both"/>
      </w:pPr>
    </w:p>
    <w:p w:rsidR="003F58F0" w:rsidRPr="003F58F0" w:rsidRDefault="003F58F0" w:rsidP="003F58F0">
      <w:pPr>
        <w:jc w:val="both"/>
      </w:pPr>
    </w:p>
    <w:p w:rsidR="003F58F0" w:rsidRPr="003F58F0" w:rsidRDefault="003F58F0" w:rsidP="003F58F0">
      <w:pPr>
        <w:jc w:val="both"/>
      </w:pPr>
    </w:p>
    <w:sectPr w:rsidR="003F58F0" w:rsidRPr="003F58F0" w:rsidSect="009043B7">
      <w:pgSz w:w="11906" w:h="16838"/>
      <w:pgMar w:top="1134" w:right="567" w:bottom="1134" w:left="1134" w:header="284" w:footer="0" w:gutter="0"/>
      <w:cols w:space="720"/>
      <w:formProt w:val="0"/>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A4F49" w:rsidRDefault="00EA4F49">
      <w:r>
        <w:separator/>
      </w:r>
    </w:p>
  </w:endnote>
  <w:endnote w:type="continuationSeparator" w:id="0">
    <w:p w:rsidR="00EA4F49" w:rsidRDefault="00EA4F4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PetersburgCTT">
    <w:altName w:val="Times New Roman"/>
    <w:charset w:val="CC"/>
    <w:family w:val="roman"/>
    <w:pitch w:val="variable"/>
    <w:sig w:usb0="00000000" w:usb1="00000000" w:usb2="00000000" w:usb3="00000000" w:csb0="00000000" w:csb1="00000000"/>
  </w:font>
  <w:font w:name="Verdana">
    <w:panose1 w:val="020B0604030504040204"/>
    <w:charset w:val="CC"/>
    <w:family w:val="swiss"/>
    <w:pitch w:val="variable"/>
    <w:sig w:usb0="A00006FF" w:usb1="4000205B" w:usb2="00000010" w:usb3="00000000" w:csb0="0000019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onsolas">
    <w:panose1 w:val="020B0609020204030204"/>
    <w:charset w:val="CC"/>
    <w:family w:val="modern"/>
    <w:pitch w:val="fixed"/>
    <w:sig w:usb0="E00006FF" w:usb1="0000FCFF" w:usb2="00000001" w:usb3="00000000" w:csb0="0000019F" w:csb1="00000000"/>
  </w:font>
  <w:font w:name="Times New Roman CYR">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icrosoft Sans Serif">
    <w:panose1 w:val="020B0604020202020204"/>
    <w:charset w:val="CC"/>
    <w:family w:val="swiss"/>
    <w:pitch w:val="variable"/>
    <w:sig w:usb0="E5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A4F49" w:rsidRDefault="00EA4F49">
      <w:r>
        <w:separator/>
      </w:r>
    </w:p>
  </w:footnote>
  <w:footnote w:type="continuationSeparator" w:id="0">
    <w:p w:rsidR="00EA4F49" w:rsidRDefault="00EA4F4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58F0" w:rsidRDefault="003F58F0" w:rsidP="00E60CA5">
    <w:pPr>
      <w:pStyle w:val="ae"/>
      <w:jc w:val="center"/>
    </w:pPr>
  </w:p>
  <w:p w:rsidR="003F58F0" w:rsidRDefault="003F58F0" w:rsidP="00E60CA5">
    <w:pPr>
      <w:pStyle w:val="ae"/>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E5740EBA"/>
    <w:lvl w:ilvl="0">
      <w:start w:val="1"/>
      <w:numFmt w:val="bullet"/>
      <w:pStyle w:val="a"/>
      <w:lvlText w:val=""/>
      <w:lvlJc w:val="left"/>
      <w:pPr>
        <w:tabs>
          <w:tab w:val="num" w:pos="360"/>
        </w:tabs>
        <w:ind w:left="360" w:hanging="360"/>
      </w:pPr>
      <w:rPr>
        <w:rFonts w:ascii="Symbol" w:hAnsi="Symbol" w:hint="default"/>
      </w:rPr>
    </w:lvl>
  </w:abstractNum>
  <w:abstractNum w:abstractNumId="1">
    <w:nsid w:val="00000001"/>
    <w:multiLevelType w:val="multilevel"/>
    <w:tmpl w:val="00000000"/>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abstractNum>
  <w:abstractNum w:abstractNumId="2">
    <w:nsid w:val="01EF4FF4"/>
    <w:multiLevelType w:val="hybridMultilevel"/>
    <w:tmpl w:val="B7A47DA6"/>
    <w:lvl w:ilvl="0" w:tplc="C9C2A6B6">
      <w:start w:val="3"/>
      <w:numFmt w:val="decimal"/>
      <w:lvlText w:val="%1."/>
      <w:lvlJc w:val="left"/>
      <w:pPr>
        <w:tabs>
          <w:tab w:val="num" w:pos="720"/>
        </w:tabs>
        <w:ind w:left="720" w:hanging="360"/>
      </w:pPr>
      <w:rPr>
        <w:b w:val="0"/>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02867A9F"/>
    <w:multiLevelType w:val="hybridMultilevel"/>
    <w:tmpl w:val="4E5238CC"/>
    <w:lvl w:ilvl="0" w:tplc="A70289C2">
      <w:start w:val="1"/>
      <w:numFmt w:val="decimal"/>
      <w:lvlText w:val="%1."/>
      <w:lvlJc w:val="left"/>
      <w:pPr>
        <w:tabs>
          <w:tab w:val="num" w:pos="948"/>
        </w:tabs>
        <w:ind w:left="948" w:hanging="480"/>
      </w:pPr>
      <w:rPr>
        <w:rFonts w:cs="Times New Roman" w:hint="default"/>
      </w:rPr>
    </w:lvl>
    <w:lvl w:ilvl="1" w:tplc="04190019" w:tentative="1">
      <w:start w:val="1"/>
      <w:numFmt w:val="lowerLetter"/>
      <w:lvlText w:val="%2."/>
      <w:lvlJc w:val="left"/>
      <w:pPr>
        <w:tabs>
          <w:tab w:val="num" w:pos="1785"/>
        </w:tabs>
        <w:ind w:left="1785" w:hanging="360"/>
      </w:pPr>
      <w:rPr>
        <w:rFonts w:cs="Times New Roman"/>
      </w:rPr>
    </w:lvl>
    <w:lvl w:ilvl="2" w:tplc="0419001B" w:tentative="1">
      <w:start w:val="1"/>
      <w:numFmt w:val="lowerRoman"/>
      <w:lvlText w:val="%3."/>
      <w:lvlJc w:val="right"/>
      <w:pPr>
        <w:tabs>
          <w:tab w:val="num" w:pos="2505"/>
        </w:tabs>
        <w:ind w:left="2505" w:hanging="180"/>
      </w:pPr>
      <w:rPr>
        <w:rFonts w:cs="Times New Roman"/>
      </w:rPr>
    </w:lvl>
    <w:lvl w:ilvl="3" w:tplc="0419000F" w:tentative="1">
      <w:start w:val="1"/>
      <w:numFmt w:val="decimal"/>
      <w:lvlText w:val="%4."/>
      <w:lvlJc w:val="left"/>
      <w:pPr>
        <w:tabs>
          <w:tab w:val="num" w:pos="3225"/>
        </w:tabs>
        <w:ind w:left="3225" w:hanging="360"/>
      </w:pPr>
      <w:rPr>
        <w:rFonts w:cs="Times New Roman"/>
      </w:rPr>
    </w:lvl>
    <w:lvl w:ilvl="4" w:tplc="04190019" w:tentative="1">
      <w:start w:val="1"/>
      <w:numFmt w:val="lowerLetter"/>
      <w:lvlText w:val="%5."/>
      <w:lvlJc w:val="left"/>
      <w:pPr>
        <w:tabs>
          <w:tab w:val="num" w:pos="3945"/>
        </w:tabs>
        <w:ind w:left="3945" w:hanging="360"/>
      </w:pPr>
      <w:rPr>
        <w:rFonts w:cs="Times New Roman"/>
      </w:rPr>
    </w:lvl>
    <w:lvl w:ilvl="5" w:tplc="0419001B" w:tentative="1">
      <w:start w:val="1"/>
      <w:numFmt w:val="lowerRoman"/>
      <w:lvlText w:val="%6."/>
      <w:lvlJc w:val="right"/>
      <w:pPr>
        <w:tabs>
          <w:tab w:val="num" w:pos="4665"/>
        </w:tabs>
        <w:ind w:left="4665" w:hanging="180"/>
      </w:pPr>
      <w:rPr>
        <w:rFonts w:cs="Times New Roman"/>
      </w:rPr>
    </w:lvl>
    <w:lvl w:ilvl="6" w:tplc="0419000F" w:tentative="1">
      <w:start w:val="1"/>
      <w:numFmt w:val="decimal"/>
      <w:lvlText w:val="%7."/>
      <w:lvlJc w:val="left"/>
      <w:pPr>
        <w:tabs>
          <w:tab w:val="num" w:pos="5385"/>
        </w:tabs>
        <w:ind w:left="5385" w:hanging="360"/>
      </w:pPr>
      <w:rPr>
        <w:rFonts w:cs="Times New Roman"/>
      </w:rPr>
    </w:lvl>
    <w:lvl w:ilvl="7" w:tplc="04190019" w:tentative="1">
      <w:start w:val="1"/>
      <w:numFmt w:val="lowerLetter"/>
      <w:lvlText w:val="%8."/>
      <w:lvlJc w:val="left"/>
      <w:pPr>
        <w:tabs>
          <w:tab w:val="num" w:pos="6105"/>
        </w:tabs>
        <w:ind w:left="6105" w:hanging="360"/>
      </w:pPr>
      <w:rPr>
        <w:rFonts w:cs="Times New Roman"/>
      </w:rPr>
    </w:lvl>
    <w:lvl w:ilvl="8" w:tplc="0419001B" w:tentative="1">
      <w:start w:val="1"/>
      <w:numFmt w:val="lowerRoman"/>
      <w:lvlText w:val="%9."/>
      <w:lvlJc w:val="right"/>
      <w:pPr>
        <w:tabs>
          <w:tab w:val="num" w:pos="6825"/>
        </w:tabs>
        <w:ind w:left="6825" w:hanging="180"/>
      </w:pPr>
      <w:rPr>
        <w:rFonts w:cs="Times New Roman"/>
      </w:rPr>
    </w:lvl>
  </w:abstractNum>
  <w:abstractNum w:abstractNumId="4">
    <w:nsid w:val="15FF7DDF"/>
    <w:multiLevelType w:val="hybridMultilevel"/>
    <w:tmpl w:val="3BFCB394"/>
    <w:lvl w:ilvl="0" w:tplc="7C682D50">
      <w:start w:val="1"/>
      <w:numFmt w:val="decimal"/>
      <w:lvlText w:val="%1."/>
      <w:lvlJc w:val="left"/>
      <w:pPr>
        <w:ind w:left="1778" w:hanging="360"/>
      </w:pPr>
      <w:rPr>
        <w:rFonts w:cs="Times New Roman"/>
        <w:color w:val="00000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24353AE5"/>
    <w:multiLevelType w:val="hybridMultilevel"/>
    <w:tmpl w:val="3C308FF4"/>
    <w:lvl w:ilvl="0" w:tplc="465C9058">
      <w:start w:val="1"/>
      <w:numFmt w:val="decimal"/>
      <w:lvlText w:val="%1."/>
      <w:lvlJc w:val="left"/>
      <w:pPr>
        <w:ind w:left="690" w:hanging="308"/>
      </w:pPr>
      <w:rPr>
        <w:rFonts w:ascii="Times New Roman" w:eastAsia="Times New Roman" w:hAnsi="Times New Roman" w:cs="Times New Roman" w:hint="default"/>
        <w:w w:val="100"/>
        <w:sz w:val="28"/>
        <w:szCs w:val="28"/>
      </w:rPr>
    </w:lvl>
    <w:lvl w:ilvl="1" w:tplc="F3CA45EA">
      <w:start w:val="1"/>
      <w:numFmt w:val="upperRoman"/>
      <w:lvlText w:val="%2."/>
      <w:lvlJc w:val="left"/>
      <w:pPr>
        <w:ind w:left="4593" w:hanging="234"/>
      </w:pPr>
      <w:rPr>
        <w:rFonts w:ascii="Times New Roman" w:eastAsia="Times New Roman" w:hAnsi="Times New Roman" w:cs="Times New Roman" w:hint="default"/>
        <w:w w:val="100"/>
        <w:sz w:val="28"/>
        <w:szCs w:val="28"/>
      </w:rPr>
    </w:lvl>
    <w:lvl w:ilvl="2" w:tplc="B1BABD08">
      <w:numFmt w:val="bullet"/>
      <w:lvlText w:val="•"/>
      <w:lvlJc w:val="left"/>
      <w:pPr>
        <w:ind w:left="5311" w:hanging="234"/>
      </w:pPr>
      <w:rPr>
        <w:rFonts w:hint="default"/>
      </w:rPr>
    </w:lvl>
    <w:lvl w:ilvl="3" w:tplc="6D2226D4">
      <w:numFmt w:val="bullet"/>
      <w:lvlText w:val="•"/>
      <w:lvlJc w:val="left"/>
      <w:pPr>
        <w:ind w:left="6023" w:hanging="234"/>
      </w:pPr>
      <w:rPr>
        <w:rFonts w:hint="default"/>
      </w:rPr>
    </w:lvl>
    <w:lvl w:ilvl="4" w:tplc="E9EEF6C2">
      <w:numFmt w:val="bullet"/>
      <w:lvlText w:val="•"/>
      <w:lvlJc w:val="left"/>
      <w:pPr>
        <w:ind w:left="6735" w:hanging="234"/>
      </w:pPr>
      <w:rPr>
        <w:rFonts w:hint="default"/>
      </w:rPr>
    </w:lvl>
    <w:lvl w:ilvl="5" w:tplc="3744B164">
      <w:numFmt w:val="bullet"/>
      <w:lvlText w:val="•"/>
      <w:lvlJc w:val="left"/>
      <w:pPr>
        <w:ind w:left="7446" w:hanging="234"/>
      </w:pPr>
      <w:rPr>
        <w:rFonts w:hint="default"/>
      </w:rPr>
    </w:lvl>
    <w:lvl w:ilvl="6" w:tplc="C3AAEF76">
      <w:numFmt w:val="bullet"/>
      <w:lvlText w:val="•"/>
      <w:lvlJc w:val="left"/>
      <w:pPr>
        <w:ind w:left="8158" w:hanging="234"/>
      </w:pPr>
      <w:rPr>
        <w:rFonts w:hint="default"/>
      </w:rPr>
    </w:lvl>
    <w:lvl w:ilvl="7" w:tplc="07E2AF9A">
      <w:numFmt w:val="bullet"/>
      <w:lvlText w:val="•"/>
      <w:lvlJc w:val="left"/>
      <w:pPr>
        <w:ind w:left="8870" w:hanging="234"/>
      </w:pPr>
      <w:rPr>
        <w:rFonts w:hint="default"/>
      </w:rPr>
    </w:lvl>
    <w:lvl w:ilvl="8" w:tplc="496E753E">
      <w:numFmt w:val="bullet"/>
      <w:lvlText w:val="•"/>
      <w:lvlJc w:val="left"/>
      <w:pPr>
        <w:ind w:left="9582" w:hanging="234"/>
      </w:pPr>
      <w:rPr>
        <w:rFonts w:hint="default"/>
      </w:rPr>
    </w:lvl>
  </w:abstractNum>
  <w:abstractNum w:abstractNumId="6">
    <w:nsid w:val="27F63FEF"/>
    <w:multiLevelType w:val="hybridMultilevel"/>
    <w:tmpl w:val="16AE570A"/>
    <w:lvl w:ilvl="0" w:tplc="1714D2EA">
      <w:start w:val="2018"/>
      <w:numFmt w:val="decimal"/>
      <w:lvlText w:val="%1"/>
      <w:lvlJc w:val="left"/>
      <w:pPr>
        <w:ind w:left="840" w:hanging="48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F2A234B"/>
    <w:multiLevelType w:val="hybridMultilevel"/>
    <w:tmpl w:val="B5620116"/>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
    <w:nsid w:val="337552E3"/>
    <w:multiLevelType w:val="hybridMultilevel"/>
    <w:tmpl w:val="7694934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37172589"/>
    <w:multiLevelType w:val="hybridMultilevel"/>
    <w:tmpl w:val="2D3EF348"/>
    <w:lvl w:ilvl="0" w:tplc="BF781624">
      <w:start w:val="1"/>
      <w:numFmt w:val="decimal"/>
      <w:lvlText w:val="%1."/>
      <w:lvlJc w:val="left"/>
      <w:pPr>
        <w:tabs>
          <w:tab w:val="num" w:pos="900"/>
        </w:tabs>
        <w:ind w:left="900" w:hanging="360"/>
      </w:pPr>
      <w:rPr>
        <w:sz w:val="24"/>
        <w:szCs w:val="24"/>
      </w:rPr>
    </w:lvl>
    <w:lvl w:ilvl="1" w:tplc="A948D71C">
      <w:start w:val="1"/>
      <w:numFmt w:val="lowerLetter"/>
      <w:lvlText w:val="%2."/>
      <w:lvlJc w:val="left"/>
      <w:pPr>
        <w:tabs>
          <w:tab w:val="num" w:pos="1620"/>
        </w:tabs>
        <w:ind w:left="1620" w:hanging="360"/>
      </w:pPr>
    </w:lvl>
    <w:lvl w:ilvl="2" w:tplc="01E0648A">
      <w:start w:val="1"/>
      <w:numFmt w:val="lowerRoman"/>
      <w:lvlText w:val="%3."/>
      <w:lvlJc w:val="right"/>
      <w:pPr>
        <w:tabs>
          <w:tab w:val="num" w:pos="2340"/>
        </w:tabs>
        <w:ind w:left="2340" w:hanging="180"/>
      </w:pPr>
    </w:lvl>
    <w:lvl w:ilvl="3" w:tplc="8842DA60">
      <w:start w:val="1"/>
      <w:numFmt w:val="decimal"/>
      <w:lvlText w:val="%4."/>
      <w:lvlJc w:val="left"/>
      <w:pPr>
        <w:tabs>
          <w:tab w:val="num" w:pos="3060"/>
        </w:tabs>
        <w:ind w:left="3060" w:hanging="360"/>
      </w:pPr>
    </w:lvl>
    <w:lvl w:ilvl="4" w:tplc="38684B5E">
      <w:start w:val="1"/>
      <w:numFmt w:val="lowerLetter"/>
      <w:lvlText w:val="%5."/>
      <w:lvlJc w:val="left"/>
      <w:pPr>
        <w:tabs>
          <w:tab w:val="num" w:pos="3780"/>
        </w:tabs>
        <w:ind w:left="3780" w:hanging="360"/>
      </w:pPr>
    </w:lvl>
    <w:lvl w:ilvl="5" w:tplc="DE585DA2">
      <w:start w:val="1"/>
      <w:numFmt w:val="lowerRoman"/>
      <w:lvlText w:val="%6."/>
      <w:lvlJc w:val="right"/>
      <w:pPr>
        <w:tabs>
          <w:tab w:val="num" w:pos="4500"/>
        </w:tabs>
        <w:ind w:left="4500" w:hanging="180"/>
      </w:pPr>
    </w:lvl>
    <w:lvl w:ilvl="6" w:tplc="A34C39FA">
      <w:start w:val="1"/>
      <w:numFmt w:val="decimal"/>
      <w:lvlText w:val="%7."/>
      <w:lvlJc w:val="left"/>
      <w:pPr>
        <w:tabs>
          <w:tab w:val="num" w:pos="5220"/>
        </w:tabs>
        <w:ind w:left="5220" w:hanging="360"/>
      </w:pPr>
    </w:lvl>
    <w:lvl w:ilvl="7" w:tplc="9F809DDE">
      <w:start w:val="1"/>
      <w:numFmt w:val="lowerLetter"/>
      <w:lvlText w:val="%8."/>
      <w:lvlJc w:val="left"/>
      <w:pPr>
        <w:tabs>
          <w:tab w:val="num" w:pos="5940"/>
        </w:tabs>
        <w:ind w:left="5940" w:hanging="360"/>
      </w:pPr>
    </w:lvl>
    <w:lvl w:ilvl="8" w:tplc="DC86B356">
      <w:start w:val="1"/>
      <w:numFmt w:val="lowerRoman"/>
      <w:lvlText w:val="%9."/>
      <w:lvlJc w:val="right"/>
      <w:pPr>
        <w:tabs>
          <w:tab w:val="num" w:pos="6660"/>
        </w:tabs>
        <w:ind w:left="6660" w:hanging="180"/>
      </w:pPr>
    </w:lvl>
  </w:abstractNum>
  <w:abstractNum w:abstractNumId="10">
    <w:nsid w:val="3E9D5228"/>
    <w:multiLevelType w:val="hybridMultilevel"/>
    <w:tmpl w:val="2E76D842"/>
    <w:lvl w:ilvl="0" w:tplc="F4AAA94C">
      <w:start w:val="1"/>
      <w:numFmt w:val="decimal"/>
      <w:lvlText w:val="%1."/>
      <w:lvlJc w:val="left"/>
      <w:pPr>
        <w:ind w:left="1069" w:hanging="360"/>
      </w:pPr>
      <w:rPr>
        <w:rFonts w:hint="default"/>
      </w:rPr>
    </w:lvl>
    <w:lvl w:ilvl="1" w:tplc="4A366D72" w:tentative="1">
      <w:start w:val="1"/>
      <w:numFmt w:val="lowerLetter"/>
      <w:lvlText w:val="%2."/>
      <w:lvlJc w:val="left"/>
      <w:pPr>
        <w:ind w:left="1789" w:hanging="360"/>
      </w:pPr>
    </w:lvl>
    <w:lvl w:ilvl="2" w:tplc="1AA45CC4" w:tentative="1">
      <w:start w:val="1"/>
      <w:numFmt w:val="lowerRoman"/>
      <w:lvlText w:val="%3."/>
      <w:lvlJc w:val="right"/>
      <w:pPr>
        <w:ind w:left="2509" w:hanging="180"/>
      </w:pPr>
    </w:lvl>
    <w:lvl w:ilvl="3" w:tplc="21C25270" w:tentative="1">
      <w:start w:val="1"/>
      <w:numFmt w:val="decimal"/>
      <w:lvlText w:val="%4."/>
      <w:lvlJc w:val="left"/>
      <w:pPr>
        <w:ind w:left="3229" w:hanging="360"/>
      </w:pPr>
    </w:lvl>
    <w:lvl w:ilvl="4" w:tplc="F2229DAC" w:tentative="1">
      <w:start w:val="1"/>
      <w:numFmt w:val="lowerLetter"/>
      <w:lvlText w:val="%5."/>
      <w:lvlJc w:val="left"/>
      <w:pPr>
        <w:ind w:left="3949" w:hanging="360"/>
      </w:pPr>
    </w:lvl>
    <w:lvl w:ilvl="5" w:tplc="5B66DFA2" w:tentative="1">
      <w:start w:val="1"/>
      <w:numFmt w:val="lowerRoman"/>
      <w:lvlText w:val="%6."/>
      <w:lvlJc w:val="right"/>
      <w:pPr>
        <w:ind w:left="4669" w:hanging="180"/>
      </w:pPr>
    </w:lvl>
    <w:lvl w:ilvl="6" w:tplc="C8A05A7A" w:tentative="1">
      <w:start w:val="1"/>
      <w:numFmt w:val="decimal"/>
      <w:lvlText w:val="%7."/>
      <w:lvlJc w:val="left"/>
      <w:pPr>
        <w:ind w:left="5389" w:hanging="360"/>
      </w:pPr>
    </w:lvl>
    <w:lvl w:ilvl="7" w:tplc="6802AFF8" w:tentative="1">
      <w:start w:val="1"/>
      <w:numFmt w:val="lowerLetter"/>
      <w:lvlText w:val="%8."/>
      <w:lvlJc w:val="left"/>
      <w:pPr>
        <w:ind w:left="6109" w:hanging="360"/>
      </w:pPr>
    </w:lvl>
    <w:lvl w:ilvl="8" w:tplc="538A6812" w:tentative="1">
      <w:start w:val="1"/>
      <w:numFmt w:val="lowerRoman"/>
      <w:lvlText w:val="%9."/>
      <w:lvlJc w:val="right"/>
      <w:pPr>
        <w:ind w:left="6829" w:hanging="180"/>
      </w:pPr>
    </w:lvl>
  </w:abstractNum>
  <w:abstractNum w:abstractNumId="11">
    <w:nsid w:val="416866D6"/>
    <w:multiLevelType w:val="hybridMultilevel"/>
    <w:tmpl w:val="2CA044A6"/>
    <w:lvl w:ilvl="0" w:tplc="51AC9276">
      <w:start w:val="1"/>
      <w:numFmt w:val="decimal"/>
      <w:lvlText w:val="%1."/>
      <w:lvlJc w:val="left"/>
      <w:pPr>
        <w:ind w:left="960" w:hanging="42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2">
    <w:nsid w:val="42352A8C"/>
    <w:multiLevelType w:val="hybridMultilevel"/>
    <w:tmpl w:val="823CCEB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489E07C5"/>
    <w:multiLevelType w:val="hybridMultilevel"/>
    <w:tmpl w:val="D8667CEC"/>
    <w:lvl w:ilvl="0" w:tplc="B6B49EC0">
      <w:start w:val="1"/>
      <w:numFmt w:val="upperRoman"/>
      <w:lvlText w:val="%1."/>
      <w:lvlJc w:val="left"/>
      <w:pPr>
        <w:ind w:left="1080" w:hanging="72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4">
    <w:nsid w:val="4ECD4F8A"/>
    <w:multiLevelType w:val="hybridMultilevel"/>
    <w:tmpl w:val="3B7C9770"/>
    <w:lvl w:ilvl="0" w:tplc="2F9CFC04">
      <w:start w:val="1"/>
      <w:numFmt w:val="decimal"/>
      <w:lvlText w:val="%1."/>
      <w:lvlJc w:val="left"/>
      <w:pPr>
        <w:ind w:left="720" w:hanging="360"/>
      </w:pPr>
      <w:rPr>
        <w:rFonts w:cs="Times New Roman"/>
        <w:b w:val="0"/>
      </w:rPr>
    </w:lvl>
    <w:lvl w:ilvl="1" w:tplc="04190019">
      <w:start w:val="1"/>
      <w:numFmt w:val="lowerLetter"/>
      <w:lvlText w:val="%2."/>
      <w:lvlJc w:val="left"/>
      <w:pPr>
        <w:ind w:left="1440" w:hanging="360"/>
      </w:pPr>
      <w:rPr>
        <w:rFonts w:cs="Times New Roman"/>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5">
    <w:nsid w:val="512A6F92"/>
    <w:multiLevelType w:val="hybridMultilevel"/>
    <w:tmpl w:val="AAFC0D84"/>
    <w:lvl w:ilvl="0" w:tplc="1206C23A">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6">
    <w:nsid w:val="586E4F87"/>
    <w:multiLevelType w:val="hybridMultilevel"/>
    <w:tmpl w:val="C6FE7470"/>
    <w:lvl w:ilvl="0" w:tplc="9D20752C">
      <w:start w:val="1"/>
      <w:numFmt w:val="decimal"/>
      <w:lvlText w:val="%1."/>
      <w:lvlJc w:val="left"/>
      <w:pPr>
        <w:ind w:left="502" w:hanging="360"/>
      </w:p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17">
    <w:nsid w:val="5FA34971"/>
    <w:multiLevelType w:val="hybridMultilevel"/>
    <w:tmpl w:val="8B60679A"/>
    <w:lvl w:ilvl="0" w:tplc="338A8D6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6ED248E7"/>
    <w:multiLevelType w:val="hybridMultilevel"/>
    <w:tmpl w:val="FF120F58"/>
    <w:lvl w:ilvl="0" w:tplc="0419000F">
      <w:start w:val="1"/>
      <w:numFmt w:val="bullet"/>
      <w:lvlText w:val=""/>
      <w:lvlJc w:val="left"/>
      <w:pPr>
        <w:ind w:left="720" w:hanging="360"/>
      </w:pPr>
      <w:rPr>
        <w:rFonts w:ascii="Symbol" w:hAnsi="Symbol" w:cs="Symbol"/>
      </w:rPr>
    </w:lvl>
    <w:lvl w:ilvl="1" w:tplc="04190019">
      <w:numFmt w:val="decimal"/>
      <w:lvlText w:val=""/>
      <w:lvlJc w:val="left"/>
    </w:lvl>
    <w:lvl w:ilvl="2" w:tplc="0419001B">
      <w:numFmt w:val="decimal"/>
      <w:lvlText w:val=""/>
      <w:lvlJc w:val="left"/>
    </w:lvl>
    <w:lvl w:ilvl="3" w:tplc="0419000F">
      <w:numFmt w:val="decimal"/>
      <w:lvlText w:val=""/>
      <w:lvlJc w:val="left"/>
    </w:lvl>
    <w:lvl w:ilvl="4" w:tplc="04190019">
      <w:numFmt w:val="decimal"/>
      <w:lvlText w:val=""/>
      <w:lvlJc w:val="left"/>
    </w:lvl>
    <w:lvl w:ilvl="5" w:tplc="0419001B">
      <w:numFmt w:val="decimal"/>
      <w:lvlText w:val=""/>
      <w:lvlJc w:val="left"/>
    </w:lvl>
    <w:lvl w:ilvl="6" w:tplc="0419000F">
      <w:numFmt w:val="decimal"/>
      <w:lvlText w:val=""/>
      <w:lvlJc w:val="left"/>
    </w:lvl>
    <w:lvl w:ilvl="7" w:tplc="04190019">
      <w:numFmt w:val="decimal"/>
      <w:lvlText w:val=""/>
      <w:lvlJc w:val="left"/>
    </w:lvl>
    <w:lvl w:ilvl="8" w:tplc="0419001B">
      <w:numFmt w:val="decimal"/>
      <w:lvlText w:val=""/>
      <w:lvlJc w:val="left"/>
    </w:lvl>
  </w:abstractNum>
  <w:abstractNum w:abstractNumId="19">
    <w:nsid w:val="72370410"/>
    <w:multiLevelType w:val="hybridMultilevel"/>
    <w:tmpl w:val="31C49210"/>
    <w:lvl w:ilvl="0" w:tplc="91201A3A">
      <w:start w:val="1"/>
      <w:numFmt w:val="upperRoman"/>
      <w:lvlText w:val="%1."/>
      <w:lvlJc w:val="left"/>
      <w:pPr>
        <w:ind w:left="1646" w:hanging="249"/>
      </w:pPr>
      <w:rPr>
        <w:rFonts w:ascii="Times New Roman" w:eastAsia="Times New Roman" w:hAnsi="Times New Roman" w:cs="Times New Roman" w:hint="default"/>
        <w:b/>
        <w:bCs/>
        <w:spacing w:val="-1"/>
        <w:w w:val="100"/>
        <w:sz w:val="28"/>
        <w:szCs w:val="28"/>
      </w:rPr>
    </w:lvl>
    <w:lvl w:ilvl="1" w:tplc="04190019">
      <w:numFmt w:val="bullet"/>
      <w:lvlText w:val="•"/>
      <w:lvlJc w:val="left"/>
      <w:pPr>
        <w:ind w:left="2576" w:hanging="249"/>
      </w:pPr>
      <w:rPr>
        <w:rFonts w:hint="default"/>
      </w:rPr>
    </w:lvl>
    <w:lvl w:ilvl="2" w:tplc="0419001B">
      <w:numFmt w:val="bullet"/>
      <w:lvlText w:val="•"/>
      <w:lvlJc w:val="left"/>
      <w:pPr>
        <w:ind w:left="3513" w:hanging="249"/>
      </w:pPr>
      <w:rPr>
        <w:rFonts w:hint="default"/>
      </w:rPr>
    </w:lvl>
    <w:lvl w:ilvl="3" w:tplc="0419000F">
      <w:numFmt w:val="bullet"/>
      <w:lvlText w:val="•"/>
      <w:lvlJc w:val="left"/>
      <w:pPr>
        <w:ind w:left="4449" w:hanging="249"/>
      </w:pPr>
      <w:rPr>
        <w:rFonts w:hint="default"/>
      </w:rPr>
    </w:lvl>
    <w:lvl w:ilvl="4" w:tplc="04190019">
      <w:numFmt w:val="bullet"/>
      <w:lvlText w:val="•"/>
      <w:lvlJc w:val="left"/>
      <w:pPr>
        <w:ind w:left="5386" w:hanging="249"/>
      </w:pPr>
      <w:rPr>
        <w:rFonts w:hint="default"/>
      </w:rPr>
    </w:lvl>
    <w:lvl w:ilvl="5" w:tplc="0419001B">
      <w:numFmt w:val="bullet"/>
      <w:lvlText w:val="•"/>
      <w:lvlJc w:val="left"/>
      <w:pPr>
        <w:ind w:left="6322" w:hanging="249"/>
      </w:pPr>
      <w:rPr>
        <w:rFonts w:hint="default"/>
      </w:rPr>
    </w:lvl>
    <w:lvl w:ilvl="6" w:tplc="0419000F">
      <w:numFmt w:val="bullet"/>
      <w:lvlText w:val="•"/>
      <w:lvlJc w:val="left"/>
      <w:pPr>
        <w:ind w:left="7259" w:hanging="249"/>
      </w:pPr>
      <w:rPr>
        <w:rFonts w:hint="default"/>
      </w:rPr>
    </w:lvl>
    <w:lvl w:ilvl="7" w:tplc="04190019">
      <w:numFmt w:val="bullet"/>
      <w:lvlText w:val="•"/>
      <w:lvlJc w:val="left"/>
      <w:pPr>
        <w:ind w:left="8195" w:hanging="249"/>
      </w:pPr>
      <w:rPr>
        <w:rFonts w:hint="default"/>
      </w:rPr>
    </w:lvl>
    <w:lvl w:ilvl="8" w:tplc="0419001B">
      <w:numFmt w:val="bullet"/>
      <w:lvlText w:val="•"/>
      <w:lvlJc w:val="left"/>
      <w:pPr>
        <w:ind w:left="9132" w:hanging="249"/>
      </w:pPr>
      <w:rPr>
        <w:rFonts w:hint="default"/>
      </w:rPr>
    </w:lvl>
  </w:abstractNum>
  <w:abstractNum w:abstractNumId="20">
    <w:nsid w:val="7CFB78B4"/>
    <w:multiLevelType w:val="multilevel"/>
    <w:tmpl w:val="B3D8E8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7"/>
  </w:num>
  <w:num w:numId="3">
    <w:abstractNumId w:val="16"/>
  </w:num>
  <w:num w:numId="4">
    <w:abstractNumId w:val="10"/>
  </w:num>
  <w:num w:numId="5">
    <w:abstractNumId w:val="5"/>
  </w:num>
  <w:num w:numId="6">
    <w:abstractNumId w:val="19"/>
  </w:num>
  <w:num w:numId="7">
    <w:abstractNumId w:val="18"/>
  </w:num>
  <w:num w:numId="8">
    <w:abstractNumId w:val="1"/>
  </w:num>
  <w:num w:numId="9">
    <w:abstractNumId w:val="0"/>
  </w:num>
  <w:num w:numId="10">
    <w:abstractNumId w:val="13"/>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0"/>
  </w:num>
  <w:num w:numId="13">
    <w:abstractNumId w:val="7"/>
  </w:num>
  <w:num w:numId="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8"/>
  </w:num>
  <w:num w:numId="16">
    <w:abstractNumId w:val="6"/>
  </w:num>
  <w:num w:numId="17">
    <w:abstractNumId w:val="3"/>
  </w:num>
  <w:num w:numId="1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2"/>
  </w:num>
  <w:num w:numId="22">
    <w:abstractNumId w:val="11"/>
  </w:num>
  <w:num w:numId="23">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3A3515"/>
    <w:rsid w:val="000064F2"/>
    <w:rsid w:val="00016457"/>
    <w:rsid w:val="000945EA"/>
    <w:rsid w:val="001007C2"/>
    <w:rsid w:val="0011562B"/>
    <w:rsid w:val="00117767"/>
    <w:rsid w:val="001323F6"/>
    <w:rsid w:val="001A64A4"/>
    <w:rsid w:val="001E19EC"/>
    <w:rsid w:val="00216D68"/>
    <w:rsid w:val="00230C5D"/>
    <w:rsid w:val="002323E5"/>
    <w:rsid w:val="002B3C77"/>
    <w:rsid w:val="002B535A"/>
    <w:rsid w:val="002C05B1"/>
    <w:rsid w:val="002C62A4"/>
    <w:rsid w:val="002D2D27"/>
    <w:rsid w:val="002E1C74"/>
    <w:rsid w:val="002F7252"/>
    <w:rsid w:val="003256A0"/>
    <w:rsid w:val="0034614B"/>
    <w:rsid w:val="00365508"/>
    <w:rsid w:val="00370EF1"/>
    <w:rsid w:val="003A3515"/>
    <w:rsid w:val="003C10D8"/>
    <w:rsid w:val="003E49AE"/>
    <w:rsid w:val="003F19DB"/>
    <w:rsid w:val="003F58F0"/>
    <w:rsid w:val="003F6897"/>
    <w:rsid w:val="004450DD"/>
    <w:rsid w:val="00455C37"/>
    <w:rsid w:val="004F1421"/>
    <w:rsid w:val="005016BC"/>
    <w:rsid w:val="00502618"/>
    <w:rsid w:val="005027B7"/>
    <w:rsid w:val="00515A98"/>
    <w:rsid w:val="0052558A"/>
    <w:rsid w:val="00542BB6"/>
    <w:rsid w:val="005667CB"/>
    <w:rsid w:val="005965C7"/>
    <w:rsid w:val="005B0F72"/>
    <w:rsid w:val="005E4984"/>
    <w:rsid w:val="00624E84"/>
    <w:rsid w:val="00653D40"/>
    <w:rsid w:val="00680AE3"/>
    <w:rsid w:val="006F73A4"/>
    <w:rsid w:val="00715F78"/>
    <w:rsid w:val="007179C2"/>
    <w:rsid w:val="00760FF4"/>
    <w:rsid w:val="007D1425"/>
    <w:rsid w:val="007E05DF"/>
    <w:rsid w:val="00803BC3"/>
    <w:rsid w:val="00872672"/>
    <w:rsid w:val="008948CE"/>
    <w:rsid w:val="00897AF7"/>
    <w:rsid w:val="008A6D00"/>
    <w:rsid w:val="008E1CE3"/>
    <w:rsid w:val="00900D78"/>
    <w:rsid w:val="00900D8F"/>
    <w:rsid w:val="009043B7"/>
    <w:rsid w:val="009705AB"/>
    <w:rsid w:val="00986138"/>
    <w:rsid w:val="00987783"/>
    <w:rsid w:val="009F4721"/>
    <w:rsid w:val="00A02BE1"/>
    <w:rsid w:val="00A33C5F"/>
    <w:rsid w:val="00A45610"/>
    <w:rsid w:val="00A56203"/>
    <w:rsid w:val="00A56987"/>
    <w:rsid w:val="00A65AF1"/>
    <w:rsid w:val="00A74A9D"/>
    <w:rsid w:val="00A821BB"/>
    <w:rsid w:val="00B179C7"/>
    <w:rsid w:val="00B2168E"/>
    <w:rsid w:val="00B26417"/>
    <w:rsid w:val="00B619FF"/>
    <w:rsid w:val="00B94FE2"/>
    <w:rsid w:val="00BB109A"/>
    <w:rsid w:val="00BB3F7B"/>
    <w:rsid w:val="00BD2576"/>
    <w:rsid w:val="00BE6DD3"/>
    <w:rsid w:val="00BF5E34"/>
    <w:rsid w:val="00C0323E"/>
    <w:rsid w:val="00C25AD4"/>
    <w:rsid w:val="00C37670"/>
    <w:rsid w:val="00C52FF0"/>
    <w:rsid w:val="00C561E8"/>
    <w:rsid w:val="00C62091"/>
    <w:rsid w:val="00C648F0"/>
    <w:rsid w:val="00C85D57"/>
    <w:rsid w:val="00C97051"/>
    <w:rsid w:val="00CB3F85"/>
    <w:rsid w:val="00CB5803"/>
    <w:rsid w:val="00CD7B9B"/>
    <w:rsid w:val="00D14793"/>
    <w:rsid w:val="00D43515"/>
    <w:rsid w:val="00D55028"/>
    <w:rsid w:val="00D56145"/>
    <w:rsid w:val="00D634DF"/>
    <w:rsid w:val="00DA342B"/>
    <w:rsid w:val="00DB3FC9"/>
    <w:rsid w:val="00DD0B9B"/>
    <w:rsid w:val="00DF3053"/>
    <w:rsid w:val="00E13732"/>
    <w:rsid w:val="00E16B71"/>
    <w:rsid w:val="00E60CA5"/>
    <w:rsid w:val="00E76AC9"/>
    <w:rsid w:val="00E96256"/>
    <w:rsid w:val="00EA4F49"/>
    <w:rsid w:val="00ED16F5"/>
    <w:rsid w:val="00EE70D0"/>
    <w:rsid w:val="00F10822"/>
    <w:rsid w:val="00F26558"/>
    <w:rsid w:val="00F31F19"/>
    <w:rsid w:val="00F32D13"/>
    <w:rsid w:val="00F7350D"/>
    <w:rsid w:val="00FA257C"/>
    <w:rsid w:val="00FD3626"/>
    <w:rsid w:val="00FF626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25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footer" w:uiPriority="0"/>
    <w:lsdException w:name="caption" w:uiPriority="35" w:qFormat="1"/>
    <w:lsdException w:name="annotation reference" w:uiPriority="0"/>
    <w:lsdException w:name="page number" w:uiPriority="0"/>
    <w:lsdException w:name="endnote reference" w:uiPriority="0"/>
    <w:lsdException w:name="endnote text" w:uiPriority="0"/>
    <w:lsdException w:name="List Bullet" w:uiPriority="0"/>
    <w:lsdException w:name="Title" w:semiHidden="0" w:uiPriority="0" w:unhideWhenUsed="0" w:qFormat="1"/>
    <w:lsdException w:name="Default Paragraph Font" w:uiPriority="1"/>
    <w:lsdException w:name="Subtitle" w:semiHidden="0" w:uiPriority="0" w:unhideWhenUsed="0" w:qFormat="1"/>
    <w:lsdException w:name="Body Text 2" w:uiPriority="0"/>
    <w:lsdException w:name="Body Text 3" w:uiPriority="0"/>
    <w:lsdException w:name="Body Text Indent 2" w:uiPriority="0"/>
    <w:lsdException w:name="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5965C7"/>
    <w:pPr>
      <w:spacing w:after="0" w:line="240" w:lineRule="auto"/>
    </w:pPr>
    <w:rPr>
      <w:rFonts w:ascii="Times New Roman" w:eastAsia="Times New Roman" w:hAnsi="Times New Roman" w:cs="Times New Roman"/>
      <w:sz w:val="24"/>
      <w:szCs w:val="24"/>
      <w:lang w:eastAsia="ru-RU"/>
    </w:rPr>
  </w:style>
  <w:style w:type="paragraph" w:styleId="1">
    <w:name w:val="heading 1"/>
    <w:basedOn w:val="a0"/>
    <w:next w:val="a0"/>
    <w:link w:val="10"/>
    <w:qFormat/>
    <w:rsid w:val="002F7252"/>
    <w:pPr>
      <w:autoSpaceDE w:val="0"/>
      <w:autoSpaceDN w:val="0"/>
      <w:adjustRightInd w:val="0"/>
      <w:spacing w:before="108" w:after="108"/>
      <w:jc w:val="center"/>
      <w:outlineLvl w:val="0"/>
    </w:pPr>
    <w:rPr>
      <w:rFonts w:ascii="Arial" w:hAnsi="Arial"/>
      <w:b/>
      <w:bCs/>
      <w:color w:val="000080"/>
      <w:sz w:val="20"/>
      <w:szCs w:val="20"/>
    </w:rPr>
  </w:style>
  <w:style w:type="paragraph" w:styleId="2">
    <w:name w:val="heading 2"/>
    <w:basedOn w:val="a0"/>
    <w:next w:val="a0"/>
    <w:link w:val="20"/>
    <w:uiPriority w:val="99"/>
    <w:semiHidden/>
    <w:unhideWhenUsed/>
    <w:qFormat/>
    <w:rsid w:val="002F7252"/>
    <w:pPr>
      <w:keepNext/>
      <w:spacing w:before="240" w:after="60"/>
      <w:outlineLvl w:val="1"/>
    </w:pPr>
    <w:rPr>
      <w:rFonts w:ascii="Cambria" w:hAnsi="Cambria"/>
      <w:b/>
      <w:bCs/>
      <w:i/>
      <w:iCs/>
      <w:sz w:val="28"/>
      <w:szCs w:val="28"/>
    </w:rPr>
  </w:style>
  <w:style w:type="paragraph" w:styleId="3">
    <w:name w:val="heading 3"/>
    <w:aliases w:val="H3,&quot;Сапфир&quot;"/>
    <w:basedOn w:val="a0"/>
    <w:next w:val="a0"/>
    <w:link w:val="30"/>
    <w:semiHidden/>
    <w:unhideWhenUsed/>
    <w:qFormat/>
    <w:rsid w:val="00986138"/>
    <w:pPr>
      <w:keepNext/>
      <w:tabs>
        <w:tab w:val="num" w:pos="1691"/>
      </w:tabs>
      <w:suppressAutoHyphens/>
      <w:spacing w:before="240" w:after="120"/>
      <w:ind w:left="1691" w:hanging="851"/>
      <w:outlineLvl w:val="2"/>
    </w:pPr>
    <w:rPr>
      <w:rFonts w:ascii="Calibri" w:eastAsia="Calibri" w:hAnsi="Calibri"/>
      <w:b/>
      <w:sz w:val="28"/>
      <w:lang w:eastAsia="en-US"/>
    </w:rPr>
  </w:style>
  <w:style w:type="paragraph" w:styleId="4">
    <w:name w:val="heading 4"/>
    <w:basedOn w:val="a0"/>
    <w:next w:val="a0"/>
    <w:link w:val="40"/>
    <w:qFormat/>
    <w:rsid w:val="0034614B"/>
    <w:pPr>
      <w:keepNext/>
      <w:keepLines/>
      <w:spacing w:before="40"/>
      <w:outlineLvl w:val="3"/>
    </w:pPr>
    <w:rPr>
      <w:rFonts w:ascii="Cambria" w:hAnsi="Cambria"/>
      <w:i/>
      <w:iCs/>
      <w:color w:val="2E74B5"/>
      <w:sz w:val="20"/>
      <w:szCs w:val="20"/>
    </w:rPr>
  </w:style>
  <w:style w:type="paragraph" w:styleId="5">
    <w:name w:val="heading 5"/>
    <w:basedOn w:val="a0"/>
    <w:next w:val="a0"/>
    <w:link w:val="50"/>
    <w:qFormat/>
    <w:rsid w:val="0034614B"/>
    <w:pPr>
      <w:keepNext/>
      <w:keepLines/>
      <w:spacing w:before="40"/>
      <w:outlineLvl w:val="4"/>
    </w:pPr>
    <w:rPr>
      <w:rFonts w:ascii="Cambria" w:hAnsi="Cambria"/>
      <w:color w:val="2E74B5"/>
      <w:sz w:val="20"/>
      <w:szCs w:val="20"/>
    </w:rPr>
  </w:style>
  <w:style w:type="paragraph" w:styleId="6">
    <w:name w:val="heading 6"/>
    <w:aliases w:val="H6"/>
    <w:basedOn w:val="a0"/>
    <w:next w:val="a0"/>
    <w:link w:val="60"/>
    <w:qFormat/>
    <w:rsid w:val="0034614B"/>
    <w:pPr>
      <w:keepNext/>
      <w:keepLines/>
      <w:spacing w:before="40"/>
      <w:outlineLvl w:val="5"/>
    </w:pPr>
    <w:rPr>
      <w:rFonts w:ascii="Cambria" w:hAnsi="Cambria"/>
      <w:color w:val="1F4D78"/>
      <w:sz w:val="20"/>
      <w:szCs w:val="20"/>
    </w:rPr>
  </w:style>
  <w:style w:type="paragraph" w:styleId="7">
    <w:name w:val="heading 7"/>
    <w:basedOn w:val="a0"/>
    <w:next w:val="a0"/>
    <w:link w:val="70"/>
    <w:qFormat/>
    <w:rsid w:val="0034614B"/>
    <w:pPr>
      <w:keepNext/>
      <w:keepLines/>
      <w:spacing w:before="40"/>
      <w:outlineLvl w:val="6"/>
    </w:pPr>
    <w:rPr>
      <w:rFonts w:ascii="Cambria" w:hAnsi="Cambria"/>
      <w:i/>
      <w:iCs/>
      <w:color w:val="1F4D78"/>
      <w:sz w:val="20"/>
      <w:szCs w:val="20"/>
    </w:rPr>
  </w:style>
  <w:style w:type="paragraph" w:styleId="8">
    <w:name w:val="heading 8"/>
    <w:basedOn w:val="a0"/>
    <w:next w:val="a0"/>
    <w:link w:val="80"/>
    <w:semiHidden/>
    <w:unhideWhenUsed/>
    <w:qFormat/>
    <w:rsid w:val="00986138"/>
    <w:pPr>
      <w:tabs>
        <w:tab w:val="num" w:pos="0"/>
      </w:tabs>
      <w:spacing w:before="240" w:after="60"/>
      <w:ind w:left="5760" w:hanging="720"/>
      <w:jc w:val="both"/>
      <w:outlineLvl w:val="7"/>
    </w:pPr>
    <w:rPr>
      <w:rFonts w:ascii="PetersburgCTT" w:eastAsia="Calibri" w:hAnsi="PetersburgCTT"/>
      <w:i/>
      <w:sz w:val="22"/>
      <w:lang w:eastAsia="en-US"/>
    </w:rPr>
  </w:style>
  <w:style w:type="paragraph" w:styleId="9">
    <w:name w:val="heading 9"/>
    <w:basedOn w:val="a0"/>
    <w:next w:val="a0"/>
    <w:link w:val="90"/>
    <w:semiHidden/>
    <w:unhideWhenUsed/>
    <w:qFormat/>
    <w:rsid w:val="00986138"/>
    <w:pPr>
      <w:tabs>
        <w:tab w:val="num" w:pos="0"/>
      </w:tabs>
      <w:spacing w:before="240" w:after="60"/>
      <w:ind w:left="6480" w:hanging="720"/>
      <w:jc w:val="both"/>
      <w:outlineLvl w:val="8"/>
    </w:pPr>
    <w:rPr>
      <w:rFonts w:ascii="PetersburgCTT" w:eastAsia="Calibri" w:hAnsi="PetersburgCTT"/>
      <w:i/>
      <w:sz w:val="18"/>
      <w:lang w:eastAsia="en-US"/>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0"/>
    <w:qFormat/>
    <w:rsid w:val="002F7252"/>
    <w:pPr>
      <w:ind w:left="720"/>
      <w:contextualSpacing/>
    </w:pPr>
  </w:style>
  <w:style w:type="character" w:customStyle="1" w:styleId="10">
    <w:name w:val="Заголовок 1 Знак"/>
    <w:basedOn w:val="a1"/>
    <w:link w:val="1"/>
    <w:uiPriority w:val="9"/>
    <w:rsid w:val="002F7252"/>
    <w:rPr>
      <w:rFonts w:ascii="Arial" w:eastAsia="Times New Roman" w:hAnsi="Arial" w:cs="Times New Roman"/>
      <w:b/>
      <w:bCs/>
      <w:color w:val="000080"/>
      <w:sz w:val="20"/>
      <w:szCs w:val="20"/>
      <w:lang w:eastAsia="ru-RU"/>
    </w:rPr>
  </w:style>
  <w:style w:type="character" w:customStyle="1" w:styleId="20">
    <w:name w:val="Заголовок 2 Знак"/>
    <w:basedOn w:val="a1"/>
    <w:link w:val="2"/>
    <w:uiPriority w:val="99"/>
    <w:semiHidden/>
    <w:rsid w:val="002F7252"/>
    <w:rPr>
      <w:rFonts w:ascii="Cambria" w:eastAsia="Times New Roman" w:hAnsi="Cambria" w:cs="Times New Roman"/>
      <w:b/>
      <w:bCs/>
      <w:i/>
      <w:iCs/>
      <w:sz w:val="28"/>
      <w:szCs w:val="28"/>
      <w:lang w:eastAsia="ru-RU"/>
    </w:rPr>
  </w:style>
  <w:style w:type="character" w:customStyle="1" w:styleId="a5">
    <w:name w:val="Гипертекстовая ссылка"/>
    <w:qFormat/>
    <w:rsid w:val="002F7252"/>
    <w:rPr>
      <w:color w:val="008000"/>
    </w:rPr>
  </w:style>
  <w:style w:type="paragraph" w:styleId="a6">
    <w:name w:val="Subtitle"/>
    <w:basedOn w:val="a0"/>
    <w:link w:val="a7"/>
    <w:qFormat/>
    <w:rsid w:val="002F7252"/>
    <w:rPr>
      <w:rFonts w:ascii="Arial" w:hAnsi="Arial" w:cs="Arial"/>
      <w:b/>
      <w:bCs/>
      <w:sz w:val="28"/>
      <w:szCs w:val="28"/>
    </w:rPr>
  </w:style>
  <w:style w:type="character" w:customStyle="1" w:styleId="a7">
    <w:name w:val="Подзаголовок Знак"/>
    <w:basedOn w:val="a1"/>
    <w:link w:val="a6"/>
    <w:rsid w:val="002F7252"/>
    <w:rPr>
      <w:rFonts w:ascii="Arial" w:eastAsia="Times New Roman" w:hAnsi="Arial" w:cs="Arial"/>
      <w:b/>
      <w:bCs/>
      <w:sz w:val="28"/>
      <w:szCs w:val="28"/>
      <w:lang w:eastAsia="ru-RU"/>
    </w:rPr>
  </w:style>
  <w:style w:type="character" w:customStyle="1" w:styleId="21">
    <w:name w:val="Основной текст (2)_"/>
    <w:link w:val="22"/>
    <w:rsid w:val="002F7252"/>
    <w:rPr>
      <w:sz w:val="28"/>
      <w:szCs w:val="28"/>
      <w:shd w:val="clear" w:color="auto" w:fill="FFFFFF"/>
    </w:rPr>
  </w:style>
  <w:style w:type="paragraph" w:customStyle="1" w:styleId="22">
    <w:name w:val="Основной текст (2)"/>
    <w:basedOn w:val="a0"/>
    <w:link w:val="21"/>
    <w:rsid w:val="002F7252"/>
    <w:pPr>
      <w:widowControl w:val="0"/>
      <w:shd w:val="clear" w:color="auto" w:fill="FFFFFF"/>
      <w:spacing w:before="2580" w:after="720" w:line="0" w:lineRule="atLeast"/>
    </w:pPr>
    <w:rPr>
      <w:rFonts w:asciiTheme="minorHAnsi" w:eastAsiaTheme="minorHAnsi" w:hAnsiTheme="minorHAnsi" w:cstheme="minorBidi"/>
      <w:sz w:val="28"/>
      <w:szCs w:val="28"/>
      <w:lang w:eastAsia="en-US"/>
    </w:rPr>
  </w:style>
  <w:style w:type="paragraph" w:styleId="a8">
    <w:name w:val="Body Text Indent"/>
    <w:aliases w:val="Основной текст 1,Нумерованный список !!,Надин стиль,Body Text Indent,Iniiaiie oaeno 1"/>
    <w:basedOn w:val="a0"/>
    <w:link w:val="a9"/>
    <w:uiPriority w:val="99"/>
    <w:rsid w:val="002F7252"/>
    <w:pPr>
      <w:ind w:left="2977" w:hanging="2977"/>
      <w:jc w:val="both"/>
    </w:pPr>
    <w:rPr>
      <w:sz w:val="28"/>
      <w:szCs w:val="20"/>
    </w:rPr>
  </w:style>
  <w:style w:type="character" w:customStyle="1" w:styleId="a9">
    <w:name w:val="Основной текст с отступом Знак"/>
    <w:aliases w:val="Основной текст 1 Знак,Нумерованный список !! Знак,Надин стиль Знак,Body Text Indent Знак,Iniiaiie oaeno 1 Знак"/>
    <w:basedOn w:val="a1"/>
    <w:link w:val="a8"/>
    <w:uiPriority w:val="99"/>
    <w:rsid w:val="002F7252"/>
    <w:rPr>
      <w:rFonts w:ascii="Times New Roman" w:eastAsia="Times New Roman" w:hAnsi="Times New Roman" w:cs="Times New Roman"/>
      <w:sz w:val="28"/>
      <w:szCs w:val="20"/>
      <w:lang w:eastAsia="ru-RU"/>
    </w:rPr>
  </w:style>
  <w:style w:type="paragraph" w:customStyle="1" w:styleId="11">
    <w:name w:val="Верхний колонтитул1"/>
    <w:basedOn w:val="a0"/>
    <w:uiPriority w:val="99"/>
    <w:unhideWhenUsed/>
    <w:rsid w:val="00900D78"/>
    <w:pPr>
      <w:tabs>
        <w:tab w:val="center" w:pos="4677"/>
        <w:tab w:val="right" w:pos="9355"/>
      </w:tabs>
    </w:pPr>
    <w:rPr>
      <w:rFonts w:ascii="Calibri" w:eastAsia="Calibri" w:hAnsi="Calibri" w:cs="Calibri"/>
      <w:color w:val="00000A"/>
      <w:sz w:val="22"/>
      <w:szCs w:val="22"/>
      <w:lang w:eastAsia="en-US"/>
    </w:rPr>
  </w:style>
  <w:style w:type="table" w:styleId="aa">
    <w:name w:val="Table Grid"/>
    <w:basedOn w:val="a2"/>
    <w:uiPriority w:val="59"/>
    <w:rsid w:val="00900D78"/>
    <w:pPr>
      <w:spacing w:after="0" w:line="240" w:lineRule="auto"/>
    </w:pPr>
    <w:rPr>
      <w:rFonts w:ascii="Calibri" w:eastAsia="Calibri" w:hAnsi="Calibri" w:cs="Calibri"/>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No Spacing"/>
    <w:link w:val="ac"/>
    <w:uiPriority w:val="1"/>
    <w:qFormat/>
    <w:rsid w:val="00900D78"/>
    <w:pPr>
      <w:spacing w:after="0" w:line="240" w:lineRule="auto"/>
    </w:pPr>
  </w:style>
  <w:style w:type="paragraph" w:customStyle="1" w:styleId="ad">
    <w:name w:val="Знак"/>
    <w:basedOn w:val="a0"/>
    <w:rsid w:val="00900D78"/>
    <w:pPr>
      <w:spacing w:after="160" w:line="240" w:lineRule="exact"/>
    </w:pPr>
    <w:rPr>
      <w:rFonts w:ascii="Verdana" w:hAnsi="Verdana"/>
      <w:sz w:val="20"/>
      <w:szCs w:val="20"/>
      <w:lang w:val="en-US" w:eastAsia="en-US"/>
    </w:rPr>
  </w:style>
  <w:style w:type="character" w:customStyle="1" w:styleId="40">
    <w:name w:val="Заголовок 4 Знак"/>
    <w:basedOn w:val="a1"/>
    <w:link w:val="4"/>
    <w:rsid w:val="0034614B"/>
    <w:rPr>
      <w:rFonts w:ascii="Cambria" w:eastAsia="Times New Roman" w:hAnsi="Cambria" w:cs="Times New Roman"/>
      <w:i/>
      <w:iCs/>
      <w:color w:val="2E74B5"/>
      <w:sz w:val="20"/>
      <w:szCs w:val="20"/>
    </w:rPr>
  </w:style>
  <w:style w:type="character" w:customStyle="1" w:styleId="50">
    <w:name w:val="Заголовок 5 Знак"/>
    <w:basedOn w:val="a1"/>
    <w:link w:val="5"/>
    <w:rsid w:val="0034614B"/>
    <w:rPr>
      <w:rFonts w:ascii="Cambria" w:eastAsia="Times New Roman" w:hAnsi="Cambria" w:cs="Times New Roman"/>
      <w:color w:val="2E74B5"/>
      <w:sz w:val="20"/>
      <w:szCs w:val="20"/>
    </w:rPr>
  </w:style>
  <w:style w:type="character" w:customStyle="1" w:styleId="60">
    <w:name w:val="Заголовок 6 Знак"/>
    <w:aliases w:val="H6 Знак"/>
    <w:basedOn w:val="a1"/>
    <w:link w:val="6"/>
    <w:rsid w:val="0034614B"/>
    <w:rPr>
      <w:rFonts w:ascii="Cambria" w:eastAsia="Times New Roman" w:hAnsi="Cambria" w:cs="Times New Roman"/>
      <w:color w:val="1F4D78"/>
      <w:sz w:val="20"/>
      <w:szCs w:val="20"/>
    </w:rPr>
  </w:style>
  <w:style w:type="character" w:customStyle="1" w:styleId="70">
    <w:name w:val="Заголовок 7 Знак"/>
    <w:basedOn w:val="a1"/>
    <w:link w:val="7"/>
    <w:rsid w:val="0034614B"/>
    <w:rPr>
      <w:rFonts w:ascii="Cambria" w:eastAsia="Times New Roman" w:hAnsi="Cambria" w:cs="Times New Roman"/>
      <w:i/>
      <w:iCs/>
      <w:color w:val="1F4D78"/>
      <w:sz w:val="20"/>
      <w:szCs w:val="20"/>
    </w:rPr>
  </w:style>
  <w:style w:type="paragraph" w:styleId="ae">
    <w:name w:val="header"/>
    <w:basedOn w:val="a0"/>
    <w:link w:val="af"/>
    <w:uiPriority w:val="99"/>
    <w:rsid w:val="0034614B"/>
    <w:pPr>
      <w:tabs>
        <w:tab w:val="center" w:pos="4677"/>
        <w:tab w:val="right" w:pos="9355"/>
      </w:tabs>
    </w:pPr>
  </w:style>
  <w:style w:type="character" w:customStyle="1" w:styleId="af">
    <w:name w:val="Верхний колонтитул Знак"/>
    <w:basedOn w:val="a1"/>
    <w:link w:val="ae"/>
    <w:uiPriority w:val="99"/>
    <w:rsid w:val="0034614B"/>
    <w:rPr>
      <w:rFonts w:ascii="Times New Roman" w:eastAsia="Times New Roman" w:hAnsi="Times New Roman" w:cs="Times New Roman"/>
      <w:sz w:val="24"/>
      <w:szCs w:val="24"/>
      <w:lang w:eastAsia="ru-RU"/>
    </w:rPr>
  </w:style>
  <w:style w:type="character" w:styleId="af0">
    <w:name w:val="page number"/>
    <w:basedOn w:val="a1"/>
    <w:rsid w:val="0034614B"/>
  </w:style>
  <w:style w:type="character" w:customStyle="1" w:styleId="af1">
    <w:name w:val="Текст выноски Знак"/>
    <w:link w:val="af2"/>
    <w:uiPriority w:val="99"/>
    <w:rsid w:val="0034614B"/>
    <w:rPr>
      <w:rFonts w:ascii="Segoe UI" w:hAnsi="Segoe UI" w:cs="Segoe UI"/>
      <w:sz w:val="18"/>
      <w:szCs w:val="18"/>
    </w:rPr>
  </w:style>
  <w:style w:type="paragraph" w:styleId="af2">
    <w:name w:val="Balloon Text"/>
    <w:basedOn w:val="a0"/>
    <w:link w:val="af1"/>
    <w:uiPriority w:val="99"/>
    <w:rsid w:val="0034614B"/>
    <w:rPr>
      <w:rFonts w:ascii="Segoe UI" w:eastAsiaTheme="minorHAnsi" w:hAnsi="Segoe UI" w:cs="Segoe UI"/>
      <w:sz w:val="18"/>
      <w:szCs w:val="18"/>
      <w:lang w:eastAsia="en-US"/>
    </w:rPr>
  </w:style>
  <w:style w:type="character" w:customStyle="1" w:styleId="12">
    <w:name w:val="Текст выноски Знак1"/>
    <w:basedOn w:val="a1"/>
    <w:uiPriority w:val="99"/>
    <w:semiHidden/>
    <w:rsid w:val="0034614B"/>
    <w:rPr>
      <w:rFonts w:ascii="Segoe UI" w:eastAsia="Times New Roman" w:hAnsi="Segoe UI" w:cs="Segoe UI"/>
      <w:sz w:val="18"/>
      <w:szCs w:val="18"/>
      <w:lang w:eastAsia="ru-RU"/>
    </w:rPr>
  </w:style>
  <w:style w:type="paragraph" w:customStyle="1" w:styleId="ConsPlusNormal">
    <w:name w:val="ConsPlusNormal"/>
    <w:uiPriority w:val="99"/>
    <w:rsid w:val="0034614B"/>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s1">
    <w:name w:val="s_1"/>
    <w:basedOn w:val="a0"/>
    <w:uiPriority w:val="99"/>
    <w:rsid w:val="0034614B"/>
    <w:pPr>
      <w:spacing w:before="100" w:beforeAutospacing="1" w:after="100" w:afterAutospacing="1"/>
    </w:pPr>
  </w:style>
  <w:style w:type="paragraph" w:customStyle="1" w:styleId="af3">
    <w:name w:val="Нормальный (таблица)"/>
    <w:basedOn w:val="a0"/>
    <w:next w:val="a0"/>
    <w:rsid w:val="0034614B"/>
    <w:pPr>
      <w:widowControl w:val="0"/>
      <w:autoSpaceDE w:val="0"/>
      <w:autoSpaceDN w:val="0"/>
      <w:adjustRightInd w:val="0"/>
      <w:jc w:val="both"/>
    </w:pPr>
    <w:rPr>
      <w:rFonts w:ascii="Arial" w:hAnsi="Arial"/>
    </w:rPr>
  </w:style>
  <w:style w:type="character" w:styleId="af4">
    <w:name w:val="Hyperlink"/>
    <w:unhideWhenUsed/>
    <w:rsid w:val="0034614B"/>
    <w:rPr>
      <w:color w:val="0000FF"/>
      <w:u w:val="single"/>
    </w:rPr>
  </w:style>
  <w:style w:type="paragraph" w:styleId="af5">
    <w:name w:val="Body Text"/>
    <w:aliases w:val="Основной текст1,Основной текст Знак Знак,bt"/>
    <w:basedOn w:val="a0"/>
    <w:link w:val="af6"/>
    <w:uiPriority w:val="99"/>
    <w:semiHidden/>
    <w:unhideWhenUsed/>
    <w:rsid w:val="006F73A4"/>
    <w:pPr>
      <w:spacing w:after="120"/>
    </w:pPr>
  </w:style>
  <w:style w:type="character" w:customStyle="1" w:styleId="af6">
    <w:name w:val="Основной текст Знак"/>
    <w:aliases w:val="Основной текст1 Знак,Основной текст Знак Знак Знак,bt Знак1"/>
    <w:basedOn w:val="a1"/>
    <w:link w:val="af5"/>
    <w:uiPriority w:val="99"/>
    <w:semiHidden/>
    <w:rsid w:val="006F73A4"/>
    <w:rPr>
      <w:rFonts w:ascii="Times New Roman" w:eastAsia="Times New Roman" w:hAnsi="Times New Roman" w:cs="Times New Roman"/>
      <w:sz w:val="24"/>
      <w:szCs w:val="24"/>
      <w:lang w:eastAsia="ru-RU"/>
    </w:rPr>
  </w:style>
  <w:style w:type="paragraph" w:customStyle="1" w:styleId="af7">
    <w:name w:val="Текст (лев. подпись)"/>
    <w:basedOn w:val="a0"/>
    <w:next w:val="a0"/>
    <w:uiPriority w:val="99"/>
    <w:rsid w:val="006F73A4"/>
    <w:pPr>
      <w:widowControl w:val="0"/>
      <w:autoSpaceDE w:val="0"/>
      <w:autoSpaceDN w:val="0"/>
      <w:adjustRightInd w:val="0"/>
    </w:pPr>
    <w:rPr>
      <w:rFonts w:ascii="Arial" w:hAnsi="Arial" w:cs="Arial"/>
      <w:sz w:val="20"/>
      <w:szCs w:val="20"/>
    </w:rPr>
  </w:style>
  <w:style w:type="paragraph" w:customStyle="1" w:styleId="af8">
    <w:name w:val="Текст (прав. подпись)"/>
    <w:basedOn w:val="a0"/>
    <w:next w:val="a0"/>
    <w:uiPriority w:val="99"/>
    <w:rsid w:val="006F73A4"/>
    <w:pPr>
      <w:widowControl w:val="0"/>
      <w:autoSpaceDE w:val="0"/>
      <w:autoSpaceDN w:val="0"/>
      <w:adjustRightInd w:val="0"/>
      <w:jc w:val="right"/>
    </w:pPr>
    <w:rPr>
      <w:rFonts w:ascii="Arial" w:hAnsi="Arial" w:cs="Arial"/>
      <w:sz w:val="20"/>
      <w:szCs w:val="20"/>
    </w:rPr>
  </w:style>
  <w:style w:type="paragraph" w:styleId="31">
    <w:name w:val="Body Text Indent 3"/>
    <w:basedOn w:val="a0"/>
    <w:link w:val="32"/>
    <w:uiPriority w:val="99"/>
    <w:unhideWhenUsed/>
    <w:rsid w:val="003E49AE"/>
    <w:pPr>
      <w:spacing w:after="120"/>
      <w:ind w:left="283"/>
    </w:pPr>
    <w:rPr>
      <w:sz w:val="16"/>
      <w:szCs w:val="16"/>
    </w:rPr>
  </w:style>
  <w:style w:type="character" w:customStyle="1" w:styleId="32">
    <w:name w:val="Основной текст с отступом 3 Знак"/>
    <w:basedOn w:val="a1"/>
    <w:link w:val="31"/>
    <w:uiPriority w:val="99"/>
    <w:rsid w:val="003E49AE"/>
    <w:rPr>
      <w:rFonts w:ascii="Times New Roman" w:eastAsia="Times New Roman" w:hAnsi="Times New Roman" w:cs="Times New Roman"/>
      <w:sz w:val="16"/>
      <w:szCs w:val="16"/>
      <w:lang w:eastAsia="ru-RU"/>
    </w:rPr>
  </w:style>
  <w:style w:type="character" w:customStyle="1" w:styleId="af9">
    <w:name w:val="Цветовое выделение"/>
    <w:uiPriority w:val="99"/>
    <w:rsid w:val="00760FF4"/>
    <w:rPr>
      <w:b/>
      <w:bCs w:val="0"/>
      <w:color w:val="26282F"/>
    </w:rPr>
  </w:style>
  <w:style w:type="numbering" w:customStyle="1" w:styleId="13">
    <w:name w:val="Нет списка1"/>
    <w:next w:val="a3"/>
    <w:uiPriority w:val="99"/>
    <w:semiHidden/>
    <w:unhideWhenUsed/>
    <w:rsid w:val="002323E5"/>
  </w:style>
  <w:style w:type="paragraph" w:customStyle="1" w:styleId="afa">
    <w:name w:val="Таблицы (моноширинный)"/>
    <w:basedOn w:val="a0"/>
    <w:next w:val="a0"/>
    <w:rsid w:val="002323E5"/>
    <w:pPr>
      <w:widowControl w:val="0"/>
      <w:autoSpaceDE w:val="0"/>
      <w:autoSpaceDN w:val="0"/>
      <w:adjustRightInd w:val="0"/>
    </w:pPr>
    <w:rPr>
      <w:rFonts w:ascii="Courier New" w:hAnsi="Courier New" w:cs="Courier New"/>
    </w:rPr>
  </w:style>
  <w:style w:type="paragraph" w:customStyle="1" w:styleId="afb">
    <w:name w:val="Прижатый влево"/>
    <w:basedOn w:val="a0"/>
    <w:next w:val="a0"/>
    <w:uiPriority w:val="99"/>
    <w:rsid w:val="002323E5"/>
    <w:pPr>
      <w:widowControl w:val="0"/>
      <w:autoSpaceDE w:val="0"/>
      <w:autoSpaceDN w:val="0"/>
      <w:adjustRightInd w:val="0"/>
    </w:pPr>
    <w:rPr>
      <w:rFonts w:ascii="Arial" w:hAnsi="Arial" w:cs="Arial"/>
    </w:rPr>
  </w:style>
  <w:style w:type="character" w:customStyle="1" w:styleId="afc">
    <w:name w:val="Цветовое выделение для Текст"/>
    <w:uiPriority w:val="99"/>
    <w:rsid w:val="002323E5"/>
  </w:style>
  <w:style w:type="paragraph" w:customStyle="1" w:styleId="s22">
    <w:name w:val="s_22"/>
    <w:basedOn w:val="a0"/>
    <w:rsid w:val="002323E5"/>
    <w:pPr>
      <w:spacing w:before="100" w:beforeAutospacing="1" w:after="100" w:afterAutospacing="1"/>
    </w:pPr>
  </w:style>
  <w:style w:type="paragraph" w:styleId="afd">
    <w:name w:val="footer"/>
    <w:basedOn w:val="a0"/>
    <w:link w:val="afe"/>
    <w:unhideWhenUsed/>
    <w:rsid w:val="002323E5"/>
    <w:pPr>
      <w:widowControl w:val="0"/>
      <w:tabs>
        <w:tab w:val="center" w:pos="4677"/>
        <w:tab w:val="right" w:pos="9355"/>
      </w:tabs>
      <w:autoSpaceDE w:val="0"/>
      <w:autoSpaceDN w:val="0"/>
      <w:adjustRightInd w:val="0"/>
      <w:ind w:firstLine="720"/>
      <w:jc w:val="both"/>
    </w:pPr>
    <w:rPr>
      <w:rFonts w:ascii="Arial" w:hAnsi="Arial"/>
    </w:rPr>
  </w:style>
  <w:style w:type="character" w:customStyle="1" w:styleId="afe">
    <w:name w:val="Нижний колонтитул Знак"/>
    <w:basedOn w:val="a1"/>
    <w:link w:val="afd"/>
    <w:rsid w:val="002323E5"/>
    <w:rPr>
      <w:rFonts w:ascii="Arial" w:eastAsia="Times New Roman" w:hAnsi="Arial" w:cs="Times New Roman"/>
      <w:sz w:val="24"/>
      <w:szCs w:val="24"/>
    </w:rPr>
  </w:style>
  <w:style w:type="character" w:customStyle="1" w:styleId="FontStyle14">
    <w:name w:val="Font Style14"/>
    <w:uiPriority w:val="99"/>
    <w:rsid w:val="00C561E8"/>
    <w:rPr>
      <w:rFonts w:ascii="Times New Roman" w:hAnsi="Times New Roman"/>
      <w:sz w:val="26"/>
    </w:rPr>
  </w:style>
  <w:style w:type="character" w:customStyle="1" w:styleId="aff">
    <w:name w:val="Сравнение редакций. Добавленный фрагмент"/>
    <w:uiPriority w:val="99"/>
    <w:rsid w:val="002C62A4"/>
    <w:rPr>
      <w:color w:val="000000"/>
    </w:rPr>
  </w:style>
  <w:style w:type="character" w:customStyle="1" w:styleId="30">
    <w:name w:val="Заголовок 3 Знак"/>
    <w:aliases w:val="H3 Знак,&quot;Сапфир&quot; Знак"/>
    <w:basedOn w:val="a1"/>
    <w:link w:val="3"/>
    <w:semiHidden/>
    <w:rsid w:val="00986138"/>
    <w:rPr>
      <w:rFonts w:ascii="Calibri" w:eastAsia="Calibri" w:hAnsi="Calibri" w:cs="Times New Roman"/>
      <w:b/>
      <w:sz w:val="28"/>
      <w:szCs w:val="24"/>
    </w:rPr>
  </w:style>
  <w:style w:type="character" w:customStyle="1" w:styleId="80">
    <w:name w:val="Заголовок 8 Знак"/>
    <w:basedOn w:val="a1"/>
    <w:link w:val="8"/>
    <w:semiHidden/>
    <w:rsid w:val="00986138"/>
    <w:rPr>
      <w:rFonts w:ascii="PetersburgCTT" w:eastAsia="Calibri" w:hAnsi="PetersburgCTT" w:cs="Times New Roman"/>
      <w:i/>
      <w:szCs w:val="24"/>
    </w:rPr>
  </w:style>
  <w:style w:type="character" w:customStyle="1" w:styleId="90">
    <w:name w:val="Заголовок 9 Знак"/>
    <w:basedOn w:val="a1"/>
    <w:link w:val="9"/>
    <w:semiHidden/>
    <w:rsid w:val="00986138"/>
    <w:rPr>
      <w:rFonts w:ascii="PetersburgCTT" w:eastAsia="Calibri" w:hAnsi="PetersburgCTT" w:cs="Times New Roman"/>
      <w:i/>
      <w:sz w:val="18"/>
      <w:szCs w:val="24"/>
    </w:rPr>
  </w:style>
  <w:style w:type="character" w:styleId="aff0">
    <w:name w:val="FollowedHyperlink"/>
    <w:uiPriority w:val="99"/>
    <w:semiHidden/>
    <w:unhideWhenUsed/>
    <w:rsid w:val="00986138"/>
    <w:rPr>
      <w:color w:val="800080"/>
      <w:u w:val="single"/>
    </w:rPr>
  </w:style>
  <w:style w:type="character" w:customStyle="1" w:styleId="310">
    <w:name w:val="Заголовок 3 Знак1"/>
    <w:aliases w:val="H3 Знак1,&quot;Сапфир&quot; Знак1"/>
    <w:basedOn w:val="a1"/>
    <w:semiHidden/>
    <w:rsid w:val="00986138"/>
    <w:rPr>
      <w:rFonts w:asciiTheme="majorHAnsi" w:eastAsiaTheme="majorEastAsia" w:hAnsiTheme="majorHAnsi" w:cstheme="majorBidi"/>
      <w:b/>
      <w:bCs/>
      <w:color w:val="5B9BD5" w:themeColor="accent1"/>
      <w:sz w:val="22"/>
      <w:szCs w:val="22"/>
      <w:lang w:eastAsia="en-US"/>
    </w:rPr>
  </w:style>
  <w:style w:type="character" w:customStyle="1" w:styleId="61">
    <w:name w:val="Заголовок 6 Знак1"/>
    <w:aliases w:val="H6 Знак1"/>
    <w:basedOn w:val="a1"/>
    <w:semiHidden/>
    <w:rsid w:val="00986138"/>
    <w:rPr>
      <w:rFonts w:asciiTheme="majorHAnsi" w:eastAsiaTheme="majorEastAsia" w:hAnsiTheme="majorHAnsi" w:cstheme="majorBidi"/>
      <w:i/>
      <w:iCs/>
      <w:color w:val="1F4D78" w:themeColor="accent1" w:themeShade="7F"/>
      <w:sz w:val="22"/>
      <w:szCs w:val="22"/>
      <w:lang w:eastAsia="en-US"/>
    </w:rPr>
  </w:style>
  <w:style w:type="paragraph" w:styleId="HTML">
    <w:name w:val="HTML Preformatted"/>
    <w:basedOn w:val="a0"/>
    <w:link w:val="HTML1"/>
    <w:unhideWhenUsed/>
    <w:rsid w:val="009861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eastAsia="en-US"/>
    </w:rPr>
  </w:style>
  <w:style w:type="character" w:customStyle="1" w:styleId="HTML0">
    <w:name w:val="Стандартный HTML Знак"/>
    <w:basedOn w:val="a1"/>
    <w:link w:val="HTML"/>
    <w:rsid w:val="00986138"/>
    <w:rPr>
      <w:rFonts w:ascii="Consolas" w:eastAsia="Times New Roman" w:hAnsi="Consolas" w:cs="Consolas"/>
      <w:sz w:val="20"/>
      <w:szCs w:val="20"/>
      <w:lang w:eastAsia="ru-RU"/>
    </w:rPr>
  </w:style>
  <w:style w:type="paragraph" w:styleId="aff1">
    <w:name w:val="Normal (Web)"/>
    <w:basedOn w:val="a0"/>
    <w:semiHidden/>
    <w:unhideWhenUsed/>
    <w:rsid w:val="00986138"/>
    <w:pPr>
      <w:spacing w:before="100" w:beforeAutospacing="1" w:after="100" w:afterAutospacing="1"/>
    </w:pPr>
  </w:style>
  <w:style w:type="paragraph" w:styleId="14">
    <w:name w:val="toc 1"/>
    <w:basedOn w:val="a0"/>
    <w:next w:val="a0"/>
    <w:autoRedefine/>
    <w:uiPriority w:val="39"/>
    <w:semiHidden/>
    <w:unhideWhenUsed/>
    <w:rsid w:val="00986138"/>
    <w:pPr>
      <w:tabs>
        <w:tab w:val="right" w:leader="dot" w:pos="9344"/>
      </w:tabs>
      <w:spacing w:before="120" w:after="120"/>
      <w:jc w:val="center"/>
    </w:pPr>
    <w:rPr>
      <w:bCs/>
      <w:caps/>
      <w:noProof/>
      <w:sz w:val="32"/>
      <w:szCs w:val="32"/>
    </w:rPr>
  </w:style>
  <w:style w:type="paragraph" w:styleId="23">
    <w:name w:val="toc 2"/>
    <w:basedOn w:val="a0"/>
    <w:next w:val="a0"/>
    <w:autoRedefine/>
    <w:uiPriority w:val="39"/>
    <w:semiHidden/>
    <w:unhideWhenUsed/>
    <w:rsid w:val="00986138"/>
    <w:pPr>
      <w:ind w:left="280"/>
    </w:pPr>
    <w:rPr>
      <w:rFonts w:ascii="Calibri" w:hAnsi="Calibri" w:cs="Calibri"/>
      <w:smallCaps/>
      <w:sz w:val="20"/>
      <w:szCs w:val="20"/>
    </w:rPr>
  </w:style>
  <w:style w:type="paragraph" w:styleId="33">
    <w:name w:val="toc 3"/>
    <w:basedOn w:val="a0"/>
    <w:next w:val="a0"/>
    <w:autoRedefine/>
    <w:uiPriority w:val="39"/>
    <w:semiHidden/>
    <w:unhideWhenUsed/>
    <w:rsid w:val="00986138"/>
    <w:pPr>
      <w:ind w:left="560"/>
    </w:pPr>
    <w:rPr>
      <w:rFonts w:ascii="Calibri" w:hAnsi="Calibri" w:cs="Calibri"/>
      <w:i/>
      <w:iCs/>
      <w:sz w:val="20"/>
      <w:szCs w:val="20"/>
    </w:rPr>
  </w:style>
  <w:style w:type="paragraph" w:styleId="41">
    <w:name w:val="toc 4"/>
    <w:basedOn w:val="a0"/>
    <w:next w:val="a0"/>
    <w:autoRedefine/>
    <w:uiPriority w:val="99"/>
    <w:semiHidden/>
    <w:unhideWhenUsed/>
    <w:rsid w:val="00986138"/>
    <w:pPr>
      <w:ind w:left="840"/>
    </w:pPr>
    <w:rPr>
      <w:rFonts w:ascii="Calibri" w:hAnsi="Calibri" w:cs="Calibri"/>
      <w:sz w:val="18"/>
      <w:szCs w:val="18"/>
    </w:rPr>
  </w:style>
  <w:style w:type="paragraph" w:styleId="51">
    <w:name w:val="toc 5"/>
    <w:basedOn w:val="a0"/>
    <w:next w:val="a0"/>
    <w:autoRedefine/>
    <w:uiPriority w:val="99"/>
    <w:semiHidden/>
    <w:unhideWhenUsed/>
    <w:rsid w:val="00986138"/>
    <w:pPr>
      <w:ind w:left="1120"/>
    </w:pPr>
    <w:rPr>
      <w:rFonts w:ascii="Calibri" w:hAnsi="Calibri" w:cs="Calibri"/>
      <w:sz w:val="18"/>
      <w:szCs w:val="18"/>
    </w:rPr>
  </w:style>
  <w:style w:type="paragraph" w:styleId="62">
    <w:name w:val="toc 6"/>
    <w:basedOn w:val="a0"/>
    <w:next w:val="a0"/>
    <w:autoRedefine/>
    <w:uiPriority w:val="99"/>
    <w:semiHidden/>
    <w:unhideWhenUsed/>
    <w:rsid w:val="00986138"/>
    <w:pPr>
      <w:ind w:left="1400"/>
    </w:pPr>
    <w:rPr>
      <w:rFonts w:ascii="Calibri" w:hAnsi="Calibri" w:cs="Calibri"/>
      <w:sz w:val="18"/>
      <w:szCs w:val="18"/>
    </w:rPr>
  </w:style>
  <w:style w:type="paragraph" w:styleId="71">
    <w:name w:val="toc 7"/>
    <w:basedOn w:val="a0"/>
    <w:next w:val="a0"/>
    <w:autoRedefine/>
    <w:uiPriority w:val="99"/>
    <w:semiHidden/>
    <w:unhideWhenUsed/>
    <w:rsid w:val="00986138"/>
    <w:pPr>
      <w:ind w:left="1680"/>
    </w:pPr>
    <w:rPr>
      <w:rFonts w:ascii="Calibri" w:hAnsi="Calibri" w:cs="Calibri"/>
      <w:sz w:val="18"/>
      <w:szCs w:val="18"/>
    </w:rPr>
  </w:style>
  <w:style w:type="paragraph" w:styleId="81">
    <w:name w:val="toc 8"/>
    <w:basedOn w:val="a0"/>
    <w:next w:val="a0"/>
    <w:autoRedefine/>
    <w:uiPriority w:val="99"/>
    <w:semiHidden/>
    <w:unhideWhenUsed/>
    <w:rsid w:val="00986138"/>
    <w:pPr>
      <w:ind w:left="1960"/>
    </w:pPr>
    <w:rPr>
      <w:rFonts w:ascii="Calibri" w:hAnsi="Calibri" w:cs="Calibri"/>
      <w:sz w:val="18"/>
      <w:szCs w:val="18"/>
    </w:rPr>
  </w:style>
  <w:style w:type="paragraph" w:styleId="91">
    <w:name w:val="toc 9"/>
    <w:basedOn w:val="a0"/>
    <w:next w:val="a0"/>
    <w:autoRedefine/>
    <w:uiPriority w:val="99"/>
    <w:semiHidden/>
    <w:unhideWhenUsed/>
    <w:rsid w:val="00986138"/>
    <w:pPr>
      <w:ind w:left="2240"/>
    </w:pPr>
    <w:rPr>
      <w:rFonts w:ascii="Calibri" w:hAnsi="Calibri" w:cs="Calibri"/>
      <w:sz w:val="18"/>
      <w:szCs w:val="18"/>
    </w:rPr>
  </w:style>
  <w:style w:type="character" w:customStyle="1" w:styleId="aff2">
    <w:name w:val="Текст сноски Знак"/>
    <w:aliases w:val="Текст сноски-FN Знак2,Footnote Text Char Знак Знак Знак3,Footnote Text Char Знак Знак2,single space Знак1,footnote text Знак1,Текст сноски Знак Знак Знак Знак1,Footnote Text Char Знак Знак Знак Знак Знак"/>
    <w:basedOn w:val="a1"/>
    <w:link w:val="aff3"/>
    <w:semiHidden/>
    <w:locked/>
    <w:rsid w:val="00986138"/>
    <w:rPr>
      <w:rFonts w:ascii="Times New Roman CYR" w:eastAsia="Times New Roman" w:hAnsi="Times New Roman CYR" w:cs="Times New Roman CYR"/>
    </w:rPr>
  </w:style>
  <w:style w:type="paragraph" w:styleId="aff3">
    <w:name w:val="footnote text"/>
    <w:aliases w:val="Текст сноски-FN,Footnote Text Char Знак Знак,Footnote Text Char Знак,single space,footnote text,Текст сноски Знак Знак Знак,Footnote Text Char Знак Знак Знак Знак"/>
    <w:basedOn w:val="a0"/>
    <w:link w:val="aff2"/>
    <w:uiPriority w:val="99"/>
    <w:semiHidden/>
    <w:unhideWhenUsed/>
    <w:rsid w:val="00986138"/>
    <w:pPr>
      <w:jc w:val="both"/>
    </w:pPr>
    <w:rPr>
      <w:rFonts w:ascii="Times New Roman CYR" w:hAnsi="Times New Roman CYR" w:cs="Times New Roman CYR"/>
      <w:sz w:val="22"/>
      <w:szCs w:val="22"/>
      <w:lang w:eastAsia="en-US"/>
    </w:rPr>
  </w:style>
  <w:style w:type="character" w:customStyle="1" w:styleId="15">
    <w:name w:val="Текст сноски Знак1"/>
    <w:aliases w:val="Текст сноски-FN Знак,Footnote Text Char Знак Знак Знак,Footnote Text Char Знак Знак1,single space Знак,footnote text Знак,Текст сноски Знак Знак Знак Знак,Footnote Text Char Знак Знак Знак Знак Знак1"/>
    <w:basedOn w:val="a1"/>
    <w:link w:val="aff3"/>
    <w:uiPriority w:val="99"/>
    <w:semiHidden/>
    <w:rsid w:val="00986138"/>
    <w:rPr>
      <w:rFonts w:ascii="Times New Roman" w:eastAsia="Times New Roman" w:hAnsi="Times New Roman" w:cs="Times New Roman"/>
      <w:sz w:val="20"/>
      <w:szCs w:val="20"/>
      <w:lang w:eastAsia="ru-RU"/>
    </w:rPr>
  </w:style>
  <w:style w:type="paragraph" w:styleId="aff4">
    <w:name w:val="annotation text"/>
    <w:basedOn w:val="a0"/>
    <w:link w:val="aff5"/>
    <w:uiPriority w:val="99"/>
    <w:semiHidden/>
    <w:unhideWhenUsed/>
    <w:rsid w:val="00986138"/>
    <w:rPr>
      <w:sz w:val="20"/>
      <w:szCs w:val="20"/>
    </w:rPr>
  </w:style>
  <w:style w:type="character" w:customStyle="1" w:styleId="aff5">
    <w:name w:val="Текст примечания Знак"/>
    <w:basedOn w:val="a1"/>
    <w:link w:val="aff4"/>
    <w:uiPriority w:val="99"/>
    <w:semiHidden/>
    <w:rsid w:val="00986138"/>
    <w:rPr>
      <w:rFonts w:ascii="Times New Roman" w:eastAsia="Times New Roman" w:hAnsi="Times New Roman" w:cs="Times New Roman"/>
      <w:sz w:val="20"/>
      <w:szCs w:val="20"/>
      <w:lang w:eastAsia="ru-RU"/>
    </w:rPr>
  </w:style>
  <w:style w:type="paragraph" w:styleId="aff6">
    <w:name w:val="endnote text"/>
    <w:basedOn w:val="a0"/>
    <w:link w:val="aff7"/>
    <w:semiHidden/>
    <w:unhideWhenUsed/>
    <w:rsid w:val="00986138"/>
    <w:rPr>
      <w:sz w:val="20"/>
      <w:szCs w:val="20"/>
    </w:rPr>
  </w:style>
  <w:style w:type="character" w:customStyle="1" w:styleId="aff7">
    <w:name w:val="Текст концевой сноски Знак"/>
    <w:basedOn w:val="a1"/>
    <w:link w:val="aff6"/>
    <w:semiHidden/>
    <w:rsid w:val="00986138"/>
    <w:rPr>
      <w:rFonts w:ascii="Times New Roman" w:eastAsia="Times New Roman" w:hAnsi="Times New Roman" w:cs="Times New Roman"/>
      <w:sz w:val="20"/>
      <w:szCs w:val="20"/>
      <w:lang w:eastAsia="ru-RU"/>
    </w:rPr>
  </w:style>
  <w:style w:type="paragraph" w:styleId="a">
    <w:name w:val="List Bullet"/>
    <w:basedOn w:val="af5"/>
    <w:autoRedefine/>
    <w:semiHidden/>
    <w:unhideWhenUsed/>
    <w:rsid w:val="00986138"/>
    <w:pPr>
      <w:numPr>
        <w:numId w:val="9"/>
      </w:numPr>
      <w:suppressAutoHyphens/>
      <w:spacing w:after="0"/>
      <w:ind w:left="1080" w:hanging="180"/>
      <w:jc w:val="both"/>
    </w:pPr>
    <w:rPr>
      <w:lang w:eastAsia="en-US"/>
    </w:rPr>
  </w:style>
  <w:style w:type="paragraph" w:styleId="aff8">
    <w:name w:val="Title"/>
    <w:basedOn w:val="a0"/>
    <w:link w:val="aff9"/>
    <w:qFormat/>
    <w:rsid w:val="00986138"/>
    <w:pPr>
      <w:jc w:val="center"/>
    </w:pPr>
    <w:rPr>
      <w:b/>
      <w:sz w:val="28"/>
      <w:szCs w:val="20"/>
    </w:rPr>
  </w:style>
  <w:style w:type="character" w:customStyle="1" w:styleId="aff9">
    <w:name w:val="Название Знак"/>
    <w:basedOn w:val="a1"/>
    <w:link w:val="aff8"/>
    <w:rsid w:val="00986138"/>
    <w:rPr>
      <w:rFonts w:ascii="Times New Roman" w:eastAsia="Times New Roman" w:hAnsi="Times New Roman" w:cs="Times New Roman"/>
      <w:b/>
      <w:sz w:val="28"/>
      <w:szCs w:val="20"/>
      <w:lang w:eastAsia="ru-RU"/>
    </w:rPr>
  </w:style>
  <w:style w:type="character" w:customStyle="1" w:styleId="16">
    <w:name w:val="Основной текст Знак1"/>
    <w:aliases w:val="Основной текст1 Знак1,Основной текст Знак Знак Знак1,bt Знак"/>
    <w:uiPriority w:val="99"/>
    <w:semiHidden/>
    <w:locked/>
    <w:rsid w:val="00986138"/>
    <w:rPr>
      <w:rFonts w:ascii="Times New Roman" w:eastAsia="Times New Roman" w:hAnsi="Times New Roman" w:cs="Times New Roman"/>
      <w:b/>
      <w:sz w:val="40"/>
      <w:szCs w:val="20"/>
      <w:u w:val="single"/>
    </w:rPr>
  </w:style>
  <w:style w:type="character" w:customStyle="1" w:styleId="17">
    <w:name w:val="Основной текст с отступом Знак1"/>
    <w:aliases w:val="Основной текст 1 Знак1,Нумерованный список !! Знак1,Надин стиль Знак1,Body Text Indent Знак1,Iniiaiie oaeno 1 Знак1"/>
    <w:basedOn w:val="a1"/>
    <w:uiPriority w:val="99"/>
    <w:semiHidden/>
    <w:rsid w:val="00986138"/>
    <w:rPr>
      <w:rFonts w:ascii="Calibri" w:eastAsia="Calibri" w:hAnsi="Calibri" w:cs="Times New Roman"/>
    </w:rPr>
  </w:style>
  <w:style w:type="paragraph" w:styleId="24">
    <w:name w:val="Body Text 2"/>
    <w:basedOn w:val="a0"/>
    <w:link w:val="210"/>
    <w:semiHidden/>
    <w:unhideWhenUsed/>
    <w:rsid w:val="00986138"/>
    <w:pPr>
      <w:spacing w:after="120" w:line="480" w:lineRule="auto"/>
    </w:pPr>
    <w:rPr>
      <w:lang w:eastAsia="en-US"/>
    </w:rPr>
  </w:style>
  <w:style w:type="character" w:customStyle="1" w:styleId="25">
    <w:name w:val="Основной текст 2 Знак"/>
    <w:basedOn w:val="a1"/>
    <w:link w:val="24"/>
    <w:semiHidden/>
    <w:rsid w:val="00986138"/>
    <w:rPr>
      <w:rFonts w:ascii="Times New Roman" w:eastAsia="Times New Roman" w:hAnsi="Times New Roman" w:cs="Times New Roman"/>
      <w:sz w:val="24"/>
      <w:szCs w:val="24"/>
      <w:lang w:eastAsia="ru-RU"/>
    </w:rPr>
  </w:style>
  <w:style w:type="paragraph" w:styleId="34">
    <w:name w:val="Body Text 3"/>
    <w:basedOn w:val="a0"/>
    <w:link w:val="35"/>
    <w:unhideWhenUsed/>
    <w:rsid w:val="00986138"/>
    <w:pPr>
      <w:spacing w:after="120" w:line="276" w:lineRule="auto"/>
    </w:pPr>
    <w:rPr>
      <w:rFonts w:ascii="Calibri" w:eastAsia="Calibri" w:hAnsi="Calibri"/>
      <w:sz w:val="16"/>
      <w:szCs w:val="16"/>
      <w:lang w:eastAsia="en-US"/>
    </w:rPr>
  </w:style>
  <w:style w:type="character" w:customStyle="1" w:styleId="35">
    <w:name w:val="Основной текст 3 Знак"/>
    <w:basedOn w:val="a1"/>
    <w:link w:val="34"/>
    <w:rsid w:val="00986138"/>
    <w:rPr>
      <w:rFonts w:ascii="Calibri" w:eastAsia="Calibri" w:hAnsi="Calibri" w:cs="Times New Roman"/>
      <w:sz w:val="16"/>
      <w:szCs w:val="16"/>
    </w:rPr>
  </w:style>
  <w:style w:type="paragraph" w:styleId="26">
    <w:name w:val="Body Text Indent 2"/>
    <w:basedOn w:val="a0"/>
    <w:link w:val="27"/>
    <w:semiHidden/>
    <w:unhideWhenUsed/>
    <w:rsid w:val="00986138"/>
    <w:pPr>
      <w:spacing w:after="120" w:line="480" w:lineRule="auto"/>
      <w:ind w:left="283"/>
    </w:pPr>
    <w:rPr>
      <w:rFonts w:ascii="Calibri" w:eastAsia="Calibri" w:hAnsi="Calibri"/>
      <w:sz w:val="22"/>
      <w:szCs w:val="22"/>
      <w:lang w:eastAsia="en-US"/>
    </w:rPr>
  </w:style>
  <w:style w:type="character" w:customStyle="1" w:styleId="27">
    <w:name w:val="Основной текст с отступом 2 Знак"/>
    <w:basedOn w:val="a1"/>
    <w:link w:val="26"/>
    <w:semiHidden/>
    <w:rsid w:val="00986138"/>
    <w:rPr>
      <w:rFonts w:ascii="Calibri" w:eastAsia="Calibri" w:hAnsi="Calibri" w:cs="Times New Roman"/>
    </w:rPr>
  </w:style>
  <w:style w:type="paragraph" w:styleId="affa">
    <w:name w:val="Document Map"/>
    <w:basedOn w:val="a0"/>
    <w:link w:val="affb"/>
    <w:semiHidden/>
    <w:unhideWhenUsed/>
    <w:rsid w:val="00986138"/>
    <w:rPr>
      <w:rFonts w:ascii="Tahoma" w:hAnsi="Tahoma"/>
      <w:sz w:val="16"/>
      <w:szCs w:val="16"/>
    </w:rPr>
  </w:style>
  <w:style w:type="character" w:customStyle="1" w:styleId="affb">
    <w:name w:val="Схема документа Знак"/>
    <w:basedOn w:val="a1"/>
    <w:link w:val="affa"/>
    <w:semiHidden/>
    <w:rsid w:val="00986138"/>
    <w:rPr>
      <w:rFonts w:ascii="Tahoma" w:eastAsia="Times New Roman" w:hAnsi="Tahoma" w:cs="Times New Roman"/>
      <w:sz w:val="16"/>
      <w:szCs w:val="16"/>
      <w:lang w:eastAsia="ru-RU"/>
    </w:rPr>
  </w:style>
  <w:style w:type="paragraph" w:styleId="affc">
    <w:name w:val="Plain Text"/>
    <w:basedOn w:val="a0"/>
    <w:link w:val="18"/>
    <w:semiHidden/>
    <w:unhideWhenUsed/>
    <w:rsid w:val="00986138"/>
    <w:rPr>
      <w:rFonts w:ascii="Courier New" w:hAnsi="Courier New"/>
      <w:sz w:val="20"/>
      <w:szCs w:val="20"/>
      <w:lang w:eastAsia="en-US"/>
    </w:rPr>
  </w:style>
  <w:style w:type="character" w:customStyle="1" w:styleId="affd">
    <w:name w:val="Текст Знак"/>
    <w:basedOn w:val="a1"/>
    <w:link w:val="affc"/>
    <w:uiPriority w:val="99"/>
    <w:semiHidden/>
    <w:rsid w:val="00986138"/>
    <w:rPr>
      <w:rFonts w:ascii="Consolas" w:eastAsia="Times New Roman" w:hAnsi="Consolas" w:cs="Consolas"/>
      <w:sz w:val="21"/>
      <w:szCs w:val="21"/>
      <w:lang w:eastAsia="ru-RU"/>
    </w:rPr>
  </w:style>
  <w:style w:type="paragraph" w:styleId="affe">
    <w:name w:val="annotation subject"/>
    <w:basedOn w:val="aff4"/>
    <w:next w:val="aff4"/>
    <w:link w:val="afff"/>
    <w:semiHidden/>
    <w:unhideWhenUsed/>
    <w:rsid w:val="00986138"/>
    <w:rPr>
      <w:b/>
      <w:bCs/>
    </w:rPr>
  </w:style>
  <w:style w:type="character" w:customStyle="1" w:styleId="afff">
    <w:name w:val="Тема примечания Знак"/>
    <w:basedOn w:val="aff5"/>
    <w:link w:val="affe"/>
    <w:semiHidden/>
    <w:rsid w:val="00986138"/>
    <w:rPr>
      <w:b/>
      <w:bCs/>
    </w:rPr>
  </w:style>
  <w:style w:type="paragraph" w:customStyle="1" w:styleId="Web">
    <w:name w:val="Обычный (Web)"/>
    <w:basedOn w:val="a0"/>
    <w:rsid w:val="00986138"/>
    <w:pPr>
      <w:spacing w:before="100" w:after="100"/>
    </w:pPr>
    <w:rPr>
      <w:szCs w:val="20"/>
    </w:rPr>
  </w:style>
  <w:style w:type="paragraph" w:customStyle="1" w:styleId="afff0">
    <w:name w:val="Знак Знак Знак Знак"/>
    <w:basedOn w:val="a0"/>
    <w:rsid w:val="00986138"/>
    <w:rPr>
      <w:rFonts w:ascii="Verdana" w:hAnsi="Verdana"/>
      <w:sz w:val="20"/>
      <w:szCs w:val="20"/>
      <w:lang w:val="en-US" w:eastAsia="en-US"/>
    </w:rPr>
  </w:style>
  <w:style w:type="paragraph" w:customStyle="1" w:styleId="ConsPlusCell">
    <w:name w:val="ConsPlusCell"/>
    <w:rsid w:val="00986138"/>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Default">
    <w:name w:val="Default"/>
    <w:rsid w:val="00986138"/>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19">
    <w:name w:val="Знак Знак Знак1"/>
    <w:basedOn w:val="a0"/>
    <w:rsid w:val="00986138"/>
    <w:pPr>
      <w:spacing w:after="160" w:line="240" w:lineRule="exact"/>
    </w:pPr>
    <w:rPr>
      <w:rFonts w:ascii="Verdana" w:hAnsi="Verdana" w:cs="Verdana"/>
      <w:sz w:val="20"/>
      <w:szCs w:val="20"/>
      <w:lang w:val="en-US" w:eastAsia="en-US"/>
    </w:rPr>
  </w:style>
  <w:style w:type="paragraph" w:customStyle="1" w:styleId="afff1">
    <w:name w:val="Знак Знак Знак"/>
    <w:basedOn w:val="a0"/>
    <w:rsid w:val="00986138"/>
    <w:pPr>
      <w:spacing w:after="160" w:line="240" w:lineRule="exact"/>
    </w:pPr>
    <w:rPr>
      <w:rFonts w:ascii="Verdana" w:hAnsi="Verdana"/>
      <w:sz w:val="20"/>
      <w:szCs w:val="20"/>
      <w:lang w:val="en-US" w:eastAsia="en-US"/>
    </w:rPr>
  </w:style>
  <w:style w:type="paragraph" w:customStyle="1" w:styleId="afff2">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0"/>
    <w:autoRedefine/>
    <w:rsid w:val="00986138"/>
    <w:pPr>
      <w:spacing w:after="160" w:line="240" w:lineRule="exact"/>
    </w:pPr>
    <w:rPr>
      <w:rFonts w:eastAsia="SimSun"/>
      <w:b/>
      <w:sz w:val="28"/>
      <w:lang w:val="en-US" w:eastAsia="en-US"/>
    </w:rPr>
  </w:style>
  <w:style w:type="paragraph" w:customStyle="1" w:styleId="afff3">
    <w:name w:val="раздилитель сноски"/>
    <w:basedOn w:val="a0"/>
    <w:next w:val="aff3"/>
    <w:rsid w:val="00986138"/>
    <w:pPr>
      <w:spacing w:after="120"/>
      <w:jc w:val="both"/>
    </w:pPr>
    <w:rPr>
      <w:szCs w:val="20"/>
      <w:lang w:val="en-US"/>
    </w:rPr>
  </w:style>
  <w:style w:type="character" w:customStyle="1" w:styleId="1a">
    <w:name w:val="1 Заголовок Знак"/>
    <w:link w:val="1b"/>
    <w:uiPriority w:val="99"/>
    <w:locked/>
    <w:rsid w:val="00986138"/>
    <w:rPr>
      <w:rFonts w:ascii="Times New Roman" w:eastAsia="Times New Roman" w:hAnsi="Times New Roman" w:cs="Times New Roman"/>
      <w:b/>
      <w:bCs/>
      <w:caps/>
      <w:kern w:val="24"/>
      <w:sz w:val="28"/>
      <w:szCs w:val="32"/>
      <w:lang w:val="en-US"/>
    </w:rPr>
  </w:style>
  <w:style w:type="paragraph" w:customStyle="1" w:styleId="1b">
    <w:name w:val="1 Заголовок"/>
    <w:basedOn w:val="1"/>
    <w:link w:val="1a"/>
    <w:uiPriority w:val="99"/>
    <w:qFormat/>
    <w:rsid w:val="00986138"/>
    <w:pPr>
      <w:keepNext/>
      <w:pageBreakBefore/>
      <w:suppressAutoHyphens/>
      <w:autoSpaceDE/>
      <w:autoSpaceDN/>
      <w:adjustRightInd/>
      <w:spacing w:before="0" w:after="240" w:line="288" w:lineRule="auto"/>
      <w:ind w:left="284"/>
    </w:pPr>
    <w:rPr>
      <w:rFonts w:ascii="Times New Roman" w:hAnsi="Times New Roman"/>
      <w:caps/>
      <w:color w:val="auto"/>
      <w:kern w:val="24"/>
      <w:sz w:val="28"/>
      <w:szCs w:val="32"/>
      <w:lang w:val="en-US" w:eastAsia="en-US"/>
    </w:rPr>
  </w:style>
  <w:style w:type="paragraph" w:customStyle="1" w:styleId="1c">
    <w:name w:val="Вертикальный отступ 1"/>
    <w:basedOn w:val="a0"/>
    <w:uiPriority w:val="99"/>
    <w:rsid w:val="00986138"/>
    <w:pPr>
      <w:jc w:val="center"/>
    </w:pPr>
    <w:rPr>
      <w:sz w:val="28"/>
      <w:szCs w:val="20"/>
      <w:lang w:val="en-US"/>
    </w:rPr>
  </w:style>
  <w:style w:type="paragraph" w:customStyle="1" w:styleId="ConsPlusNonformat">
    <w:name w:val="ConsPlusNonformat"/>
    <w:uiPriority w:val="99"/>
    <w:rsid w:val="00986138"/>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1d">
    <w:name w:val="Стиль1"/>
    <w:rsid w:val="00986138"/>
    <w:pPr>
      <w:widowControl w:val="0"/>
      <w:spacing w:after="0" w:line="240" w:lineRule="auto"/>
    </w:pPr>
    <w:rPr>
      <w:rFonts w:ascii="Times New Roman" w:eastAsia="Times New Roman" w:hAnsi="Times New Roman" w:cs="Times New Roman"/>
      <w:sz w:val="28"/>
      <w:szCs w:val="20"/>
      <w:lang w:eastAsia="ru-RU"/>
    </w:rPr>
  </w:style>
  <w:style w:type="paragraph" w:customStyle="1" w:styleId="1e">
    <w:name w:val="Абзац списка1"/>
    <w:basedOn w:val="a0"/>
    <w:rsid w:val="00986138"/>
    <w:pPr>
      <w:spacing w:after="200" w:line="276" w:lineRule="auto"/>
      <w:ind w:left="720"/>
      <w:contextualSpacing/>
    </w:pPr>
    <w:rPr>
      <w:lang w:eastAsia="en-US"/>
    </w:rPr>
  </w:style>
  <w:style w:type="paragraph" w:customStyle="1" w:styleId="1f">
    <w:name w:val="Обычный1"/>
    <w:rsid w:val="00986138"/>
    <w:pPr>
      <w:widowControl w:val="0"/>
      <w:snapToGrid w:val="0"/>
      <w:spacing w:after="0"/>
      <w:ind w:firstLine="580"/>
      <w:jc w:val="both"/>
    </w:pPr>
    <w:rPr>
      <w:rFonts w:ascii="Times New Roman" w:eastAsia="Times New Roman" w:hAnsi="Times New Roman" w:cs="Times New Roman"/>
      <w:sz w:val="28"/>
      <w:szCs w:val="20"/>
      <w:lang w:eastAsia="ru-RU"/>
    </w:rPr>
  </w:style>
  <w:style w:type="paragraph" w:customStyle="1" w:styleId="afff4">
    <w:name w:val="Таблица"/>
    <w:basedOn w:val="a0"/>
    <w:qFormat/>
    <w:rsid w:val="00986138"/>
    <w:pPr>
      <w:jc w:val="center"/>
    </w:pPr>
    <w:rPr>
      <w:rFonts w:eastAsia="Calibri"/>
      <w:b/>
      <w:sz w:val="28"/>
      <w:szCs w:val="28"/>
    </w:rPr>
  </w:style>
  <w:style w:type="character" w:customStyle="1" w:styleId="afff5">
    <w:name w:val="Стандарт Знак"/>
    <w:link w:val="afff6"/>
    <w:locked/>
    <w:rsid w:val="00986138"/>
    <w:rPr>
      <w:rFonts w:ascii="Times New Roman" w:hAnsi="Times New Roman" w:cs="Times New Roman"/>
      <w:sz w:val="28"/>
      <w:szCs w:val="28"/>
    </w:rPr>
  </w:style>
  <w:style w:type="paragraph" w:customStyle="1" w:styleId="afff6">
    <w:name w:val="Стандарт"/>
    <w:basedOn w:val="a0"/>
    <w:link w:val="afff5"/>
    <w:qFormat/>
    <w:rsid w:val="00986138"/>
    <w:pPr>
      <w:spacing w:line="360" w:lineRule="auto"/>
    </w:pPr>
    <w:rPr>
      <w:rFonts w:eastAsiaTheme="minorHAnsi"/>
      <w:sz w:val="28"/>
      <w:szCs w:val="28"/>
      <w:lang w:eastAsia="en-US"/>
    </w:rPr>
  </w:style>
  <w:style w:type="paragraph" w:customStyle="1" w:styleId="211">
    <w:name w:val="Основной текст 21"/>
    <w:basedOn w:val="a0"/>
    <w:rsid w:val="00986138"/>
    <w:pPr>
      <w:overflowPunct w:val="0"/>
      <w:autoSpaceDE w:val="0"/>
      <w:autoSpaceDN w:val="0"/>
      <w:adjustRightInd w:val="0"/>
      <w:ind w:firstLine="720"/>
      <w:jc w:val="both"/>
    </w:pPr>
    <w:rPr>
      <w:szCs w:val="20"/>
    </w:rPr>
  </w:style>
  <w:style w:type="paragraph" w:customStyle="1" w:styleId="Normal1">
    <w:name w:val="Normal1"/>
    <w:rsid w:val="00986138"/>
    <w:pPr>
      <w:widowControl w:val="0"/>
      <w:spacing w:after="0"/>
      <w:ind w:firstLine="580"/>
      <w:jc w:val="both"/>
    </w:pPr>
    <w:rPr>
      <w:rFonts w:ascii="Times New Roman" w:eastAsia="Times New Roman" w:hAnsi="Times New Roman" w:cs="Times New Roman"/>
      <w:sz w:val="28"/>
      <w:szCs w:val="20"/>
      <w:lang w:eastAsia="ru-RU"/>
    </w:rPr>
  </w:style>
  <w:style w:type="paragraph" w:customStyle="1" w:styleId="afff7">
    <w:name w:val="Ст. без интервала"/>
    <w:basedOn w:val="ab"/>
    <w:qFormat/>
    <w:rsid w:val="00986138"/>
    <w:pPr>
      <w:ind w:firstLine="709"/>
      <w:jc w:val="both"/>
    </w:pPr>
    <w:rPr>
      <w:rFonts w:ascii="Times New Roman" w:eastAsia="Calibri" w:hAnsi="Times New Roman" w:cs="Times New Roman"/>
      <w:sz w:val="28"/>
      <w:szCs w:val="28"/>
    </w:rPr>
  </w:style>
  <w:style w:type="paragraph" w:customStyle="1" w:styleId="dash0410043104370430044600200441043f04380441043a0430">
    <w:name w:val="dash0410_0431_0437_0430_0446_0020_0441_043f_0438_0441_043a_0430"/>
    <w:basedOn w:val="a0"/>
    <w:rsid w:val="00986138"/>
    <w:pPr>
      <w:spacing w:before="100" w:beforeAutospacing="1" w:after="100" w:afterAutospacing="1"/>
    </w:pPr>
  </w:style>
  <w:style w:type="paragraph" w:customStyle="1" w:styleId="ConsPlusTitle">
    <w:name w:val="ConsPlusTitle"/>
    <w:rsid w:val="00986138"/>
    <w:pPr>
      <w:widowControl w:val="0"/>
      <w:autoSpaceDE w:val="0"/>
      <w:autoSpaceDN w:val="0"/>
      <w:adjustRightInd w:val="0"/>
      <w:spacing w:after="0" w:line="240" w:lineRule="auto"/>
    </w:pPr>
    <w:rPr>
      <w:rFonts w:ascii="Arial" w:eastAsia="Times New Roman" w:hAnsi="Arial" w:cs="Arial"/>
      <w:b/>
      <w:bCs/>
      <w:sz w:val="20"/>
      <w:szCs w:val="20"/>
      <w:lang w:eastAsia="ru-RU"/>
    </w:rPr>
  </w:style>
  <w:style w:type="paragraph" w:customStyle="1" w:styleId="1f0">
    <w:name w:val="Знак1 Знак Знак Знак Знак Знак Знак"/>
    <w:basedOn w:val="a0"/>
    <w:rsid w:val="00986138"/>
    <w:pPr>
      <w:spacing w:after="160" w:line="240" w:lineRule="exact"/>
    </w:pPr>
    <w:rPr>
      <w:rFonts w:ascii="Verdana" w:hAnsi="Verdana"/>
      <w:lang w:val="en-US" w:eastAsia="en-US"/>
    </w:rPr>
  </w:style>
  <w:style w:type="character" w:customStyle="1" w:styleId="PointChar">
    <w:name w:val="Point Char"/>
    <w:link w:val="Point"/>
    <w:locked/>
    <w:rsid w:val="00986138"/>
    <w:rPr>
      <w:sz w:val="24"/>
      <w:szCs w:val="24"/>
    </w:rPr>
  </w:style>
  <w:style w:type="paragraph" w:customStyle="1" w:styleId="Point">
    <w:name w:val="Point"/>
    <w:basedOn w:val="a0"/>
    <w:link w:val="PointChar"/>
    <w:rsid w:val="00986138"/>
    <w:pPr>
      <w:spacing w:before="120" w:line="288" w:lineRule="auto"/>
      <w:ind w:firstLine="720"/>
      <w:jc w:val="both"/>
    </w:pPr>
    <w:rPr>
      <w:rFonts w:asciiTheme="minorHAnsi" w:eastAsiaTheme="minorHAnsi" w:hAnsiTheme="minorHAnsi" w:cstheme="minorBidi"/>
      <w:lang w:eastAsia="en-US"/>
    </w:rPr>
  </w:style>
  <w:style w:type="paragraph" w:customStyle="1" w:styleId="BodyText22">
    <w:name w:val="Body Text 22"/>
    <w:basedOn w:val="a0"/>
    <w:rsid w:val="00986138"/>
    <w:pPr>
      <w:ind w:firstLine="709"/>
      <w:jc w:val="both"/>
    </w:pPr>
    <w:rPr>
      <w:szCs w:val="20"/>
    </w:rPr>
  </w:style>
  <w:style w:type="paragraph" w:customStyle="1" w:styleId="ConsNormal">
    <w:name w:val="ConsNormal"/>
    <w:rsid w:val="00986138"/>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BodyText21">
    <w:name w:val="Body Text 2.Основной текст 1"/>
    <w:basedOn w:val="a0"/>
    <w:rsid w:val="00986138"/>
    <w:pPr>
      <w:ind w:firstLine="720"/>
      <w:jc w:val="both"/>
    </w:pPr>
    <w:rPr>
      <w:sz w:val="28"/>
      <w:szCs w:val="20"/>
    </w:rPr>
  </w:style>
  <w:style w:type="paragraph" w:customStyle="1" w:styleId="afff8">
    <w:name w:val="Скобки буквы"/>
    <w:basedOn w:val="a0"/>
    <w:rsid w:val="00986138"/>
    <w:pPr>
      <w:tabs>
        <w:tab w:val="num" w:pos="360"/>
      </w:tabs>
      <w:ind w:left="360" w:hanging="360"/>
    </w:pPr>
    <w:rPr>
      <w:sz w:val="20"/>
      <w:szCs w:val="20"/>
      <w:lang w:eastAsia="en-US"/>
    </w:rPr>
  </w:style>
  <w:style w:type="paragraph" w:customStyle="1" w:styleId="afff9">
    <w:name w:val="Заголовок текста"/>
    <w:rsid w:val="00986138"/>
    <w:pPr>
      <w:spacing w:after="240" w:line="240" w:lineRule="auto"/>
      <w:jc w:val="center"/>
    </w:pPr>
    <w:rPr>
      <w:rFonts w:ascii="Times New Roman" w:eastAsia="Times New Roman" w:hAnsi="Times New Roman" w:cs="Times New Roman"/>
      <w:b/>
      <w:noProof/>
      <w:sz w:val="27"/>
      <w:szCs w:val="20"/>
      <w:lang w:eastAsia="ru-RU"/>
    </w:rPr>
  </w:style>
  <w:style w:type="character" w:customStyle="1" w:styleId="afffa">
    <w:name w:val="Нумерованный абзац Знак"/>
    <w:link w:val="afffb"/>
    <w:locked/>
    <w:rsid w:val="00986138"/>
    <w:rPr>
      <w:rFonts w:ascii="Times New Roman" w:eastAsia="Times New Roman" w:hAnsi="Times New Roman" w:cs="Times New Roman"/>
      <w:noProof/>
      <w:sz w:val="28"/>
    </w:rPr>
  </w:style>
  <w:style w:type="paragraph" w:customStyle="1" w:styleId="afffb">
    <w:name w:val="Нумерованный абзац"/>
    <w:link w:val="afffa"/>
    <w:rsid w:val="00986138"/>
    <w:pPr>
      <w:tabs>
        <w:tab w:val="left" w:pos="1134"/>
      </w:tabs>
      <w:suppressAutoHyphens/>
      <w:spacing w:before="240" w:after="0" w:line="240" w:lineRule="auto"/>
      <w:ind w:left="360" w:hanging="360"/>
      <w:jc w:val="both"/>
    </w:pPr>
    <w:rPr>
      <w:rFonts w:ascii="Times New Roman" w:eastAsia="Times New Roman" w:hAnsi="Times New Roman" w:cs="Times New Roman"/>
      <w:noProof/>
      <w:sz w:val="28"/>
    </w:rPr>
  </w:style>
  <w:style w:type="paragraph" w:customStyle="1" w:styleId="xl35">
    <w:name w:val="xl35"/>
    <w:basedOn w:val="a0"/>
    <w:rsid w:val="00986138"/>
    <w:pPr>
      <w:pBdr>
        <w:top w:val="single" w:sz="8" w:space="0" w:color="auto"/>
        <w:left w:val="single" w:sz="8" w:space="0" w:color="auto"/>
        <w:right w:val="single" w:sz="8" w:space="0" w:color="auto"/>
      </w:pBdr>
      <w:spacing w:before="100" w:beforeAutospacing="1" w:after="100" w:afterAutospacing="1"/>
      <w:jc w:val="right"/>
    </w:pPr>
    <w:rPr>
      <w:color w:val="000000"/>
    </w:rPr>
  </w:style>
  <w:style w:type="paragraph" w:customStyle="1" w:styleId="xl32">
    <w:name w:val="xl32"/>
    <w:basedOn w:val="a0"/>
    <w:rsid w:val="00986138"/>
    <w:pPr>
      <w:pBdr>
        <w:bottom w:val="single" w:sz="8" w:space="0" w:color="auto"/>
        <w:right w:val="single" w:sz="8" w:space="0" w:color="auto"/>
      </w:pBdr>
      <w:spacing w:before="100" w:beforeAutospacing="1" w:after="100" w:afterAutospacing="1"/>
      <w:jc w:val="right"/>
    </w:pPr>
  </w:style>
  <w:style w:type="character" w:customStyle="1" w:styleId="36">
    <w:name w:val="Основной текст (3)"/>
    <w:link w:val="311"/>
    <w:locked/>
    <w:rsid w:val="00986138"/>
    <w:rPr>
      <w:b/>
      <w:bCs/>
      <w:shd w:val="clear" w:color="auto" w:fill="FFFFFF"/>
    </w:rPr>
  </w:style>
  <w:style w:type="paragraph" w:customStyle="1" w:styleId="311">
    <w:name w:val="Основной текст (3)1"/>
    <w:basedOn w:val="a0"/>
    <w:link w:val="36"/>
    <w:rsid w:val="00986138"/>
    <w:pPr>
      <w:shd w:val="clear" w:color="auto" w:fill="FFFFFF"/>
      <w:spacing w:line="240" w:lineRule="atLeast"/>
    </w:pPr>
    <w:rPr>
      <w:rFonts w:asciiTheme="minorHAnsi" w:eastAsiaTheme="minorHAnsi" w:hAnsiTheme="minorHAnsi" w:cstheme="minorBidi"/>
      <w:b/>
      <w:bCs/>
      <w:sz w:val="22"/>
      <w:szCs w:val="22"/>
      <w:lang w:eastAsia="en-US"/>
    </w:rPr>
  </w:style>
  <w:style w:type="paragraph" w:customStyle="1" w:styleId="314">
    <w:name w:val="Основной текст с отступом 3 + 14 пт"/>
    <w:aliases w:val="По ширине,Слева:  0 см,Первая строка: ..."/>
    <w:basedOn w:val="31"/>
    <w:rsid w:val="00986138"/>
    <w:pPr>
      <w:ind w:left="0" w:firstLine="540"/>
      <w:jc w:val="both"/>
    </w:pPr>
    <w:rPr>
      <w:bCs/>
      <w:sz w:val="28"/>
      <w:szCs w:val="28"/>
    </w:rPr>
  </w:style>
  <w:style w:type="paragraph" w:customStyle="1" w:styleId="TimesNewRoman">
    <w:name w:val="Times New Roman"/>
    <w:basedOn w:val="a0"/>
    <w:rsid w:val="00986138"/>
    <w:pPr>
      <w:suppressAutoHyphens/>
      <w:spacing w:after="200" w:line="276" w:lineRule="auto"/>
    </w:pPr>
    <w:rPr>
      <w:sz w:val="28"/>
      <w:szCs w:val="22"/>
      <w:lang w:eastAsia="ar-SA"/>
    </w:rPr>
  </w:style>
  <w:style w:type="paragraph" w:customStyle="1" w:styleId="1f1">
    <w:name w:val="Без интервала1"/>
    <w:uiPriority w:val="99"/>
    <w:qFormat/>
    <w:rsid w:val="00986138"/>
    <w:pPr>
      <w:suppressAutoHyphens/>
      <w:spacing w:after="0" w:line="240" w:lineRule="auto"/>
    </w:pPr>
    <w:rPr>
      <w:rFonts w:ascii="Calibri" w:eastAsia="Arial" w:hAnsi="Calibri" w:cs="Times New Roman"/>
      <w:lang w:eastAsia="ar-SA"/>
    </w:rPr>
  </w:style>
  <w:style w:type="character" w:customStyle="1" w:styleId="afffc">
    <w:name w:val="Ст. без инт. Знак"/>
    <w:link w:val="afffd"/>
    <w:locked/>
    <w:rsid w:val="00986138"/>
    <w:rPr>
      <w:sz w:val="28"/>
      <w:szCs w:val="28"/>
    </w:rPr>
  </w:style>
  <w:style w:type="paragraph" w:customStyle="1" w:styleId="afffd">
    <w:name w:val="Ст. без инт."/>
    <w:basedOn w:val="a0"/>
    <w:link w:val="afffc"/>
    <w:qFormat/>
    <w:rsid w:val="00986138"/>
    <w:pPr>
      <w:jc w:val="both"/>
    </w:pPr>
    <w:rPr>
      <w:rFonts w:asciiTheme="minorHAnsi" w:eastAsiaTheme="minorHAnsi" w:hAnsiTheme="minorHAnsi" w:cstheme="minorBidi"/>
      <w:sz w:val="28"/>
      <w:szCs w:val="28"/>
      <w:lang w:eastAsia="en-US"/>
    </w:rPr>
  </w:style>
  <w:style w:type="paragraph" w:customStyle="1" w:styleId="Style3">
    <w:name w:val="Style3"/>
    <w:basedOn w:val="a0"/>
    <w:rsid w:val="00986138"/>
    <w:pPr>
      <w:widowControl w:val="0"/>
      <w:autoSpaceDE w:val="0"/>
      <w:autoSpaceDN w:val="0"/>
      <w:adjustRightInd w:val="0"/>
      <w:spacing w:line="322" w:lineRule="exact"/>
      <w:ind w:firstLine="706"/>
      <w:jc w:val="both"/>
    </w:pPr>
  </w:style>
  <w:style w:type="paragraph" w:customStyle="1" w:styleId="afffe">
    <w:name w:val="Комментарий"/>
    <w:basedOn w:val="a0"/>
    <w:next w:val="a0"/>
    <w:uiPriority w:val="99"/>
    <w:rsid w:val="00986138"/>
    <w:pPr>
      <w:autoSpaceDE w:val="0"/>
      <w:autoSpaceDN w:val="0"/>
      <w:adjustRightInd w:val="0"/>
      <w:spacing w:before="75"/>
      <w:jc w:val="both"/>
    </w:pPr>
    <w:rPr>
      <w:rFonts w:ascii="Arial" w:eastAsia="Calibri" w:hAnsi="Arial" w:cs="Arial"/>
      <w:i/>
      <w:iCs/>
      <w:color w:val="800080"/>
    </w:rPr>
  </w:style>
  <w:style w:type="paragraph" w:customStyle="1" w:styleId="description2">
    <w:name w:val="description2"/>
    <w:basedOn w:val="a0"/>
    <w:rsid w:val="00986138"/>
    <w:pPr>
      <w:spacing w:before="100" w:beforeAutospacing="1" w:after="100" w:afterAutospacing="1"/>
    </w:pPr>
    <w:rPr>
      <w:sz w:val="21"/>
      <w:szCs w:val="21"/>
    </w:rPr>
  </w:style>
  <w:style w:type="paragraph" w:customStyle="1" w:styleId="1f2">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1"/>
    <w:basedOn w:val="a0"/>
    <w:autoRedefine/>
    <w:rsid w:val="00986138"/>
    <w:pPr>
      <w:spacing w:after="160" w:line="240" w:lineRule="exact"/>
    </w:pPr>
    <w:rPr>
      <w:rFonts w:eastAsia="SimSun"/>
      <w:b/>
      <w:bCs/>
      <w:sz w:val="28"/>
      <w:szCs w:val="28"/>
      <w:lang w:val="en-US" w:eastAsia="en-US"/>
    </w:rPr>
  </w:style>
  <w:style w:type="paragraph" w:customStyle="1" w:styleId="Style25">
    <w:name w:val="Style25"/>
    <w:basedOn w:val="a0"/>
    <w:uiPriority w:val="99"/>
    <w:rsid w:val="00986138"/>
    <w:pPr>
      <w:widowControl w:val="0"/>
      <w:autoSpaceDE w:val="0"/>
      <w:autoSpaceDN w:val="0"/>
      <w:adjustRightInd w:val="0"/>
      <w:spacing w:line="306" w:lineRule="exact"/>
      <w:jc w:val="both"/>
    </w:pPr>
    <w:rPr>
      <w:rFonts w:ascii="Microsoft Sans Serif" w:hAnsi="Microsoft Sans Serif" w:cs="Microsoft Sans Serif"/>
    </w:rPr>
  </w:style>
  <w:style w:type="paragraph" w:customStyle="1" w:styleId="Style24">
    <w:name w:val="Style24"/>
    <w:basedOn w:val="a0"/>
    <w:rsid w:val="00986138"/>
    <w:pPr>
      <w:widowControl w:val="0"/>
      <w:autoSpaceDE w:val="0"/>
      <w:autoSpaceDN w:val="0"/>
      <w:adjustRightInd w:val="0"/>
      <w:spacing w:line="302" w:lineRule="exact"/>
      <w:jc w:val="both"/>
    </w:pPr>
    <w:rPr>
      <w:rFonts w:ascii="Microsoft Sans Serif" w:hAnsi="Microsoft Sans Serif" w:cs="Microsoft Sans Serif"/>
    </w:rPr>
  </w:style>
  <w:style w:type="paragraph" w:customStyle="1" w:styleId="Style27">
    <w:name w:val="Style27"/>
    <w:basedOn w:val="a0"/>
    <w:rsid w:val="00986138"/>
    <w:pPr>
      <w:widowControl w:val="0"/>
      <w:autoSpaceDE w:val="0"/>
      <w:autoSpaceDN w:val="0"/>
      <w:adjustRightInd w:val="0"/>
      <w:spacing w:line="302" w:lineRule="exact"/>
    </w:pPr>
    <w:rPr>
      <w:rFonts w:ascii="Microsoft Sans Serif" w:hAnsi="Microsoft Sans Serif" w:cs="Microsoft Sans Serif"/>
    </w:rPr>
  </w:style>
  <w:style w:type="paragraph" w:customStyle="1" w:styleId="28">
    <w:name w:val="Обычный2"/>
    <w:rsid w:val="00986138"/>
    <w:pPr>
      <w:widowControl w:val="0"/>
      <w:snapToGrid w:val="0"/>
      <w:spacing w:after="0"/>
      <w:ind w:firstLine="580"/>
      <w:jc w:val="both"/>
    </w:pPr>
    <w:rPr>
      <w:rFonts w:ascii="Times New Roman" w:eastAsia="Times New Roman" w:hAnsi="Times New Roman" w:cs="Times New Roman"/>
      <w:sz w:val="28"/>
      <w:szCs w:val="20"/>
      <w:lang w:eastAsia="ru-RU"/>
    </w:rPr>
  </w:style>
  <w:style w:type="paragraph" w:customStyle="1" w:styleId="29">
    <w:name w:val="Без интервала2"/>
    <w:qFormat/>
    <w:rsid w:val="00986138"/>
    <w:pPr>
      <w:suppressAutoHyphens/>
      <w:spacing w:after="0" w:line="240" w:lineRule="auto"/>
    </w:pPr>
    <w:rPr>
      <w:rFonts w:ascii="Calibri" w:eastAsia="Arial" w:hAnsi="Calibri" w:cs="Times New Roman"/>
      <w:lang w:eastAsia="ar-SA"/>
    </w:rPr>
  </w:style>
  <w:style w:type="character" w:styleId="affff">
    <w:name w:val="footnote reference"/>
    <w:uiPriority w:val="99"/>
    <w:semiHidden/>
    <w:unhideWhenUsed/>
    <w:rsid w:val="00986138"/>
    <w:rPr>
      <w:rFonts w:ascii="Times New Roman" w:hAnsi="Times New Roman" w:cs="Times New Roman" w:hint="default"/>
      <w:vertAlign w:val="superscript"/>
    </w:rPr>
  </w:style>
  <w:style w:type="character" w:styleId="affff0">
    <w:name w:val="annotation reference"/>
    <w:semiHidden/>
    <w:unhideWhenUsed/>
    <w:rsid w:val="00986138"/>
    <w:rPr>
      <w:sz w:val="16"/>
      <w:szCs w:val="16"/>
    </w:rPr>
  </w:style>
  <w:style w:type="character" w:styleId="affff1">
    <w:name w:val="endnote reference"/>
    <w:semiHidden/>
    <w:unhideWhenUsed/>
    <w:rsid w:val="00986138"/>
    <w:rPr>
      <w:vertAlign w:val="superscript"/>
    </w:rPr>
  </w:style>
  <w:style w:type="character" w:customStyle="1" w:styleId="110">
    <w:name w:val="Заголовок 1 Знак1"/>
    <w:locked/>
    <w:rsid w:val="00986138"/>
    <w:rPr>
      <w:rFonts w:ascii="Times New Roman" w:eastAsia="Times New Roman" w:hAnsi="Times New Roman" w:cs="Times New Roman"/>
      <w:b/>
      <w:bCs/>
      <w:caps/>
      <w:sz w:val="28"/>
      <w:szCs w:val="28"/>
      <w:lang w:val="en-US"/>
    </w:rPr>
  </w:style>
  <w:style w:type="character" w:customStyle="1" w:styleId="212">
    <w:name w:val="Заголовок 2 Знак1"/>
    <w:uiPriority w:val="99"/>
    <w:semiHidden/>
    <w:locked/>
    <w:rsid w:val="00986138"/>
    <w:rPr>
      <w:rFonts w:ascii="Times New Roman" w:eastAsia="Times New Roman" w:hAnsi="Times New Roman" w:cs="Times New Roman"/>
      <w:b/>
      <w:bCs/>
      <w:iCs/>
      <w:kern w:val="24"/>
      <w:sz w:val="28"/>
      <w:szCs w:val="28"/>
    </w:rPr>
  </w:style>
  <w:style w:type="character" w:customStyle="1" w:styleId="213">
    <w:name w:val="Основной текст с отступом 2 Знак1"/>
    <w:rsid w:val="00986138"/>
    <w:rPr>
      <w:rFonts w:ascii="Times New Roman CYR" w:eastAsia="Times New Roman" w:hAnsi="Times New Roman CYR" w:cs="Times New Roman CYR" w:hint="default"/>
      <w:sz w:val="28"/>
    </w:rPr>
  </w:style>
  <w:style w:type="character" w:customStyle="1" w:styleId="1f3">
    <w:name w:val="Верхний колонтитул Знак1"/>
    <w:uiPriority w:val="99"/>
    <w:rsid w:val="00986138"/>
    <w:rPr>
      <w:rFonts w:ascii="Times New Roman CYR" w:eastAsia="Times New Roman" w:hAnsi="Times New Roman CYR" w:cs="Times New Roman CYR" w:hint="default"/>
      <w:sz w:val="28"/>
    </w:rPr>
  </w:style>
  <w:style w:type="character" w:customStyle="1" w:styleId="1f4">
    <w:name w:val="Нижний колонтитул Знак1"/>
    <w:rsid w:val="00986138"/>
    <w:rPr>
      <w:rFonts w:ascii="Times New Roman CYR" w:eastAsia="Times New Roman" w:hAnsi="Times New Roman CYR" w:cs="Times New Roman CYR" w:hint="default"/>
      <w:sz w:val="28"/>
    </w:rPr>
  </w:style>
  <w:style w:type="character" w:customStyle="1" w:styleId="HTML1">
    <w:name w:val="Стандартный HTML Знак1"/>
    <w:link w:val="HTML"/>
    <w:semiHidden/>
    <w:locked/>
    <w:rsid w:val="00986138"/>
    <w:rPr>
      <w:rFonts w:ascii="Courier New" w:eastAsia="Times New Roman" w:hAnsi="Courier New" w:cs="Times New Roman"/>
      <w:sz w:val="20"/>
      <w:szCs w:val="20"/>
    </w:rPr>
  </w:style>
  <w:style w:type="character" w:customStyle="1" w:styleId="18">
    <w:name w:val="Текст Знак1"/>
    <w:link w:val="affc"/>
    <w:semiHidden/>
    <w:locked/>
    <w:rsid w:val="00986138"/>
    <w:rPr>
      <w:rFonts w:ascii="Courier New" w:eastAsia="Times New Roman" w:hAnsi="Courier New" w:cs="Times New Roman"/>
      <w:sz w:val="20"/>
      <w:szCs w:val="20"/>
    </w:rPr>
  </w:style>
  <w:style w:type="character" w:customStyle="1" w:styleId="-FN1">
    <w:name w:val="Текст сноски-FN Знак1"/>
    <w:aliases w:val="Footnote Text Char Знак Знак Знак1,Footnote Text Char Знак Знак Знак2"/>
    <w:uiPriority w:val="99"/>
    <w:rsid w:val="00986138"/>
    <w:rPr>
      <w:rFonts w:ascii="Times New Roman CYR" w:eastAsia="Times New Roman" w:hAnsi="Times New Roman CYR" w:cs="Times New Roman" w:hint="default"/>
      <w:sz w:val="20"/>
      <w:szCs w:val="20"/>
      <w:lang w:eastAsia="ru-RU"/>
    </w:rPr>
  </w:style>
  <w:style w:type="character" w:customStyle="1" w:styleId="210">
    <w:name w:val="Основной текст 2 Знак1"/>
    <w:link w:val="24"/>
    <w:semiHidden/>
    <w:locked/>
    <w:rsid w:val="00986138"/>
    <w:rPr>
      <w:rFonts w:ascii="Times New Roman" w:eastAsia="Times New Roman" w:hAnsi="Times New Roman" w:cs="Times New Roman"/>
      <w:sz w:val="24"/>
      <w:szCs w:val="24"/>
    </w:rPr>
  </w:style>
  <w:style w:type="character" w:customStyle="1" w:styleId="apple-style-span">
    <w:name w:val="apple-style-span"/>
    <w:basedOn w:val="a1"/>
    <w:rsid w:val="00986138"/>
  </w:style>
  <w:style w:type="character" w:customStyle="1" w:styleId="120">
    <w:name w:val="Знак Знак12"/>
    <w:rsid w:val="00986138"/>
    <w:rPr>
      <w:b/>
      <w:bCs/>
      <w:caps/>
      <w:sz w:val="28"/>
      <w:szCs w:val="28"/>
      <w:lang w:val="en-US" w:bidi="ar-SA"/>
    </w:rPr>
  </w:style>
  <w:style w:type="character" w:customStyle="1" w:styleId="1f5">
    <w:name w:val="Подзаголовок Знак1"/>
    <w:basedOn w:val="a1"/>
    <w:locked/>
    <w:rsid w:val="00986138"/>
    <w:rPr>
      <w:rFonts w:ascii="Calibri" w:eastAsia="Calibri" w:hAnsi="Calibri" w:cs="Times New Roman"/>
      <w:b/>
      <w:bCs/>
      <w:iCs/>
      <w:kern w:val="24"/>
      <w:sz w:val="28"/>
      <w:szCs w:val="28"/>
      <w:lang w:eastAsia="ru-RU"/>
    </w:rPr>
  </w:style>
  <w:style w:type="character" w:customStyle="1" w:styleId="affff2">
    <w:name w:val="Ст. без интервала Знак"/>
    <w:rsid w:val="00986138"/>
    <w:rPr>
      <w:rFonts w:ascii="Times New Roman" w:hAnsi="Times New Roman" w:cs="Times New Roman" w:hint="default"/>
      <w:sz w:val="28"/>
      <w:szCs w:val="28"/>
      <w:lang w:eastAsia="en-US"/>
    </w:rPr>
  </w:style>
  <w:style w:type="character" w:customStyle="1" w:styleId="dash0410043104370430044600200441043f04380441043a0430char">
    <w:name w:val="dash0410_0431_0437_0430_0446_0020_0441_043f_0438_0441_043a_0430__char"/>
    <w:basedOn w:val="a1"/>
    <w:rsid w:val="00986138"/>
  </w:style>
  <w:style w:type="character" w:customStyle="1" w:styleId="apple-converted-space">
    <w:name w:val="apple-converted-space"/>
    <w:basedOn w:val="a1"/>
    <w:rsid w:val="00986138"/>
  </w:style>
  <w:style w:type="character" w:customStyle="1" w:styleId="130">
    <w:name w:val="Знак Знак13"/>
    <w:rsid w:val="00986138"/>
    <w:rPr>
      <w:rFonts w:ascii="Times New Roman" w:eastAsia="Times New Roman" w:hAnsi="Times New Roman" w:cs="Times New Roman" w:hint="default"/>
      <w:sz w:val="24"/>
      <w:szCs w:val="24"/>
    </w:rPr>
  </w:style>
  <w:style w:type="character" w:customStyle="1" w:styleId="FontStyle13">
    <w:name w:val="Font Style13"/>
    <w:uiPriority w:val="99"/>
    <w:rsid w:val="00986138"/>
    <w:rPr>
      <w:rFonts w:ascii="Times New Roman" w:hAnsi="Times New Roman" w:cs="Times New Roman" w:hint="default"/>
      <w:b/>
      <w:bCs/>
      <w:sz w:val="24"/>
      <w:szCs w:val="24"/>
    </w:rPr>
  </w:style>
  <w:style w:type="character" w:customStyle="1" w:styleId="FontStyle52">
    <w:name w:val="Font Style52"/>
    <w:rsid w:val="00986138"/>
    <w:rPr>
      <w:rFonts w:ascii="Times New Roman" w:hAnsi="Times New Roman" w:cs="Times New Roman" w:hint="default"/>
      <w:sz w:val="20"/>
      <w:szCs w:val="20"/>
    </w:rPr>
  </w:style>
  <w:style w:type="character" w:customStyle="1" w:styleId="190">
    <w:name w:val="Знак Знак19"/>
    <w:rsid w:val="00986138"/>
    <w:rPr>
      <w:rFonts w:ascii="Times New Roman" w:eastAsia="Times New Roman" w:hAnsi="Times New Roman" w:cs="Times New Roman" w:hint="default"/>
      <w:sz w:val="28"/>
      <w:szCs w:val="24"/>
    </w:rPr>
  </w:style>
  <w:style w:type="character" w:customStyle="1" w:styleId="180">
    <w:name w:val="Знак Знак18"/>
    <w:rsid w:val="00986138"/>
    <w:rPr>
      <w:rFonts w:ascii="Times New Roman" w:eastAsia="Times New Roman" w:hAnsi="Times New Roman" w:cs="Times New Roman" w:hint="default"/>
      <w:b/>
      <w:bCs/>
      <w:sz w:val="36"/>
      <w:szCs w:val="36"/>
    </w:rPr>
  </w:style>
  <w:style w:type="character" w:customStyle="1" w:styleId="affff3">
    <w:name w:val="Знак Знак"/>
    <w:locked/>
    <w:rsid w:val="00986138"/>
    <w:rPr>
      <w:sz w:val="24"/>
      <w:szCs w:val="24"/>
      <w:lang w:val="ru-RU" w:eastAsia="ru-RU" w:bidi="ar-SA"/>
    </w:rPr>
  </w:style>
  <w:style w:type="character" w:customStyle="1" w:styleId="2a">
    <w:name w:val="Основной текст 2 Знак Знак Знак"/>
    <w:basedOn w:val="a1"/>
    <w:rsid w:val="00986138"/>
  </w:style>
  <w:style w:type="character" w:customStyle="1" w:styleId="FontStyle12">
    <w:name w:val="Font Style12"/>
    <w:uiPriority w:val="99"/>
    <w:rsid w:val="00986138"/>
    <w:rPr>
      <w:rFonts w:ascii="Times New Roman" w:hAnsi="Times New Roman" w:cs="Times New Roman" w:hint="default"/>
      <w:b/>
      <w:bCs/>
      <w:i/>
      <w:iCs/>
      <w:spacing w:val="20"/>
      <w:sz w:val="24"/>
      <w:szCs w:val="24"/>
    </w:rPr>
  </w:style>
  <w:style w:type="character" w:customStyle="1" w:styleId="220">
    <w:name w:val="Знак Знак22"/>
    <w:rsid w:val="00986138"/>
    <w:rPr>
      <w:rFonts w:ascii="Times New Roman" w:eastAsia="Times New Roman" w:hAnsi="Times New Roman" w:cs="Times New Roman" w:hint="default"/>
      <w:b/>
      <w:bCs/>
      <w:iCs/>
      <w:kern w:val="24"/>
      <w:sz w:val="28"/>
      <w:szCs w:val="28"/>
    </w:rPr>
  </w:style>
  <w:style w:type="character" w:customStyle="1" w:styleId="affff4">
    <w:name w:val="a"/>
    <w:basedOn w:val="a1"/>
    <w:rsid w:val="00986138"/>
  </w:style>
  <w:style w:type="character" w:customStyle="1" w:styleId="230">
    <w:name w:val="Знак Знак23"/>
    <w:rsid w:val="00986138"/>
    <w:rPr>
      <w:rFonts w:ascii="Times New Roman" w:eastAsia="Times New Roman" w:hAnsi="Times New Roman" w:cs="Times New Roman" w:hint="default"/>
      <w:b/>
      <w:bCs/>
      <w:caps/>
      <w:sz w:val="28"/>
      <w:szCs w:val="28"/>
      <w:lang w:val="en-US"/>
    </w:rPr>
  </w:style>
  <w:style w:type="character" w:customStyle="1" w:styleId="H6">
    <w:name w:val="H6 Знак Знак"/>
    <w:rsid w:val="00986138"/>
    <w:rPr>
      <w:rFonts w:ascii="PetersburgCTT" w:hAnsi="PetersburgCTT" w:hint="default"/>
      <w:i/>
      <w:iCs w:val="0"/>
      <w:sz w:val="22"/>
      <w:szCs w:val="24"/>
      <w:lang w:eastAsia="en-US"/>
    </w:rPr>
  </w:style>
  <w:style w:type="character" w:customStyle="1" w:styleId="250">
    <w:name w:val="Знак Знак25"/>
    <w:locked/>
    <w:rsid w:val="00986138"/>
    <w:rPr>
      <w:b/>
      <w:bCs/>
      <w:caps/>
      <w:sz w:val="28"/>
      <w:szCs w:val="28"/>
      <w:lang w:val="en-US" w:bidi="ar-SA"/>
    </w:rPr>
  </w:style>
  <w:style w:type="character" w:customStyle="1" w:styleId="240">
    <w:name w:val="Знак Знак24"/>
    <w:locked/>
    <w:rsid w:val="00986138"/>
    <w:rPr>
      <w:b/>
      <w:bCs/>
      <w:iCs/>
      <w:kern w:val="24"/>
      <w:sz w:val="28"/>
      <w:szCs w:val="28"/>
      <w:lang w:bidi="ar-SA"/>
    </w:rPr>
  </w:style>
  <w:style w:type="character" w:customStyle="1" w:styleId="111">
    <w:name w:val="Знак Знак11"/>
    <w:locked/>
    <w:rsid w:val="00986138"/>
    <w:rPr>
      <w:rFonts w:ascii="Courier New" w:hAnsi="Courier New" w:cs="Courier New" w:hint="default"/>
      <w:lang w:bidi="ar-SA"/>
    </w:rPr>
  </w:style>
  <w:style w:type="character" w:customStyle="1" w:styleId="214">
    <w:name w:val="Знак Знак21"/>
    <w:locked/>
    <w:rsid w:val="00986138"/>
    <w:rPr>
      <w:rFonts w:ascii="PetersburgCTT" w:eastAsia="Calibri" w:hAnsi="PetersburgCTT" w:hint="default"/>
      <w:sz w:val="22"/>
      <w:szCs w:val="24"/>
      <w:lang w:eastAsia="en-US" w:bidi="ar-SA"/>
    </w:rPr>
  </w:style>
  <w:style w:type="character" w:customStyle="1" w:styleId="200">
    <w:name w:val="Знак Знак20"/>
    <w:locked/>
    <w:rsid w:val="00986138"/>
    <w:rPr>
      <w:rFonts w:ascii="PetersburgCTT" w:eastAsia="Calibri" w:hAnsi="PetersburgCTT" w:hint="default"/>
      <w:i/>
      <w:iCs w:val="0"/>
      <w:sz w:val="22"/>
      <w:szCs w:val="24"/>
      <w:lang w:eastAsia="en-US" w:bidi="ar-SA"/>
    </w:rPr>
  </w:style>
  <w:style w:type="character" w:customStyle="1" w:styleId="170">
    <w:name w:val="Знак Знак17"/>
    <w:locked/>
    <w:rsid w:val="00986138"/>
    <w:rPr>
      <w:rFonts w:ascii="PetersburgCTT" w:eastAsia="Calibri" w:hAnsi="PetersburgCTT" w:hint="default"/>
      <w:i/>
      <w:iCs w:val="0"/>
      <w:sz w:val="18"/>
      <w:szCs w:val="24"/>
      <w:lang w:eastAsia="en-US" w:bidi="ar-SA"/>
    </w:rPr>
  </w:style>
  <w:style w:type="character" w:customStyle="1" w:styleId="72">
    <w:name w:val="Знак Знак7"/>
    <w:locked/>
    <w:rsid w:val="00986138"/>
    <w:rPr>
      <w:lang w:bidi="ar-SA"/>
    </w:rPr>
  </w:style>
  <w:style w:type="character" w:customStyle="1" w:styleId="150">
    <w:name w:val="Знак Знак15"/>
    <w:locked/>
    <w:rsid w:val="00986138"/>
    <w:rPr>
      <w:rFonts w:ascii="Times New Roman CYR" w:hAnsi="Times New Roman CYR" w:cs="Times New Roman CYR" w:hint="default"/>
      <w:sz w:val="28"/>
      <w:lang w:bidi="ar-SA"/>
    </w:rPr>
  </w:style>
  <w:style w:type="character" w:customStyle="1" w:styleId="140">
    <w:name w:val="Знак Знак14"/>
    <w:locked/>
    <w:rsid w:val="00986138"/>
    <w:rPr>
      <w:rFonts w:ascii="Times New Roman CYR" w:hAnsi="Times New Roman CYR" w:cs="Times New Roman CYR" w:hint="default"/>
      <w:sz w:val="28"/>
      <w:lang w:bidi="ar-SA"/>
    </w:rPr>
  </w:style>
  <w:style w:type="character" w:customStyle="1" w:styleId="2b">
    <w:name w:val="Знак Знак2"/>
    <w:locked/>
    <w:rsid w:val="00986138"/>
    <w:rPr>
      <w:lang w:bidi="ar-SA"/>
    </w:rPr>
  </w:style>
  <w:style w:type="character" w:customStyle="1" w:styleId="37">
    <w:name w:val="Знак Знак3"/>
    <w:locked/>
    <w:rsid w:val="00986138"/>
    <w:rPr>
      <w:b/>
      <w:bCs w:val="0"/>
      <w:sz w:val="28"/>
      <w:lang w:bidi="ar-SA"/>
    </w:rPr>
  </w:style>
  <w:style w:type="character" w:customStyle="1" w:styleId="52">
    <w:name w:val="Знак Знак5"/>
    <w:locked/>
    <w:rsid w:val="00986138"/>
    <w:rPr>
      <w:b/>
      <w:bCs/>
      <w:iCs/>
      <w:kern w:val="24"/>
      <w:sz w:val="28"/>
      <w:szCs w:val="28"/>
      <w:lang w:bidi="ar-SA"/>
    </w:rPr>
  </w:style>
  <w:style w:type="character" w:customStyle="1" w:styleId="82">
    <w:name w:val="Знак Знак8"/>
    <w:locked/>
    <w:rsid w:val="00986138"/>
    <w:rPr>
      <w:sz w:val="24"/>
      <w:szCs w:val="24"/>
      <w:lang w:bidi="ar-SA"/>
    </w:rPr>
  </w:style>
  <w:style w:type="character" w:customStyle="1" w:styleId="63">
    <w:name w:val="Знак Знак6"/>
    <w:locked/>
    <w:rsid w:val="00986138"/>
    <w:rPr>
      <w:rFonts w:ascii="Times New Roman CYR" w:hAnsi="Times New Roman CYR" w:cs="Times New Roman CYR" w:hint="default"/>
      <w:sz w:val="16"/>
      <w:szCs w:val="16"/>
      <w:lang w:bidi="ar-SA"/>
    </w:rPr>
  </w:style>
  <w:style w:type="character" w:customStyle="1" w:styleId="160">
    <w:name w:val="Знак Знак16"/>
    <w:locked/>
    <w:rsid w:val="00986138"/>
    <w:rPr>
      <w:rFonts w:ascii="Times New Roman CYR" w:hAnsi="Times New Roman CYR" w:cs="Times New Roman CYR" w:hint="default"/>
      <w:sz w:val="28"/>
      <w:lang w:eastAsia="ru-RU" w:bidi="ar-SA"/>
    </w:rPr>
  </w:style>
  <w:style w:type="character" w:customStyle="1" w:styleId="1f6">
    <w:name w:val="Знак Знак1"/>
    <w:locked/>
    <w:rsid w:val="00986138"/>
    <w:rPr>
      <w:rFonts w:ascii="Tahoma" w:hAnsi="Tahoma" w:cs="Tahoma" w:hint="default"/>
      <w:sz w:val="16"/>
      <w:szCs w:val="16"/>
      <w:lang w:bidi="ar-SA"/>
    </w:rPr>
  </w:style>
  <w:style w:type="character" w:customStyle="1" w:styleId="100">
    <w:name w:val="Знак Знак10"/>
    <w:locked/>
    <w:rsid w:val="00986138"/>
    <w:rPr>
      <w:rFonts w:ascii="Courier New" w:hAnsi="Courier New" w:cs="Courier New" w:hint="default"/>
      <w:lang w:bidi="ar-SA"/>
    </w:rPr>
  </w:style>
  <w:style w:type="character" w:customStyle="1" w:styleId="92">
    <w:name w:val="Знак Знак9"/>
    <w:locked/>
    <w:rsid w:val="00986138"/>
    <w:rPr>
      <w:rFonts w:ascii="Tahoma" w:hAnsi="Tahoma" w:cs="Tahoma" w:hint="default"/>
      <w:sz w:val="16"/>
      <w:szCs w:val="16"/>
      <w:lang w:bidi="ar-SA"/>
    </w:rPr>
  </w:style>
  <w:style w:type="character" w:customStyle="1" w:styleId="FontStyle144">
    <w:name w:val="Font Style144"/>
    <w:uiPriority w:val="99"/>
    <w:rsid w:val="00986138"/>
    <w:rPr>
      <w:rFonts w:ascii="Times New Roman" w:hAnsi="Times New Roman" w:cs="Times New Roman" w:hint="default"/>
      <w:sz w:val="20"/>
      <w:szCs w:val="20"/>
    </w:rPr>
  </w:style>
  <w:style w:type="character" w:customStyle="1" w:styleId="FontStyle145">
    <w:name w:val="Font Style145"/>
    <w:rsid w:val="00986138"/>
    <w:rPr>
      <w:rFonts w:ascii="Times New Roman" w:hAnsi="Times New Roman" w:cs="Times New Roman" w:hint="default"/>
      <w:b/>
      <w:bCs/>
      <w:spacing w:val="-10"/>
      <w:sz w:val="24"/>
      <w:szCs w:val="24"/>
    </w:rPr>
  </w:style>
  <w:style w:type="character" w:customStyle="1" w:styleId="260">
    <w:name w:val="Знак Знак26"/>
    <w:locked/>
    <w:rsid w:val="00986138"/>
    <w:rPr>
      <w:b/>
      <w:bCs/>
      <w:caps/>
      <w:sz w:val="28"/>
      <w:szCs w:val="28"/>
      <w:lang w:val="en-US" w:bidi="ar-SA"/>
    </w:rPr>
  </w:style>
  <w:style w:type="character" w:customStyle="1" w:styleId="42">
    <w:name w:val="Знак Знак4"/>
    <w:locked/>
    <w:rsid w:val="00986138"/>
    <w:rPr>
      <w:rFonts w:ascii="Times New Roman CYR" w:eastAsia="Calibri" w:hAnsi="Times New Roman CYR" w:cs="Times New Roman CYR" w:hint="default"/>
      <w:sz w:val="16"/>
      <w:szCs w:val="16"/>
      <w:lang w:val="ru-RU" w:eastAsia="ru-RU" w:bidi="ar-SA"/>
    </w:rPr>
  </w:style>
  <w:style w:type="paragraph" w:customStyle="1" w:styleId="BodyTextKeep">
    <w:name w:val="Body Text Keep"/>
    <w:basedOn w:val="af5"/>
    <w:rsid w:val="00BE6DD3"/>
    <w:pPr>
      <w:spacing w:before="120"/>
      <w:ind w:left="567"/>
      <w:jc w:val="both"/>
    </w:pPr>
    <w:rPr>
      <w:rFonts w:ascii="Arial" w:hAnsi="Arial" w:cs="Arial"/>
      <w:spacing w:val="-5"/>
      <w:lang w:eastAsia="en-US"/>
    </w:rPr>
  </w:style>
  <w:style w:type="paragraph" w:customStyle="1" w:styleId="Style9">
    <w:name w:val="Style9"/>
    <w:basedOn w:val="a0"/>
    <w:uiPriority w:val="99"/>
    <w:rsid w:val="00016457"/>
    <w:pPr>
      <w:widowControl w:val="0"/>
      <w:autoSpaceDE w:val="0"/>
      <w:autoSpaceDN w:val="0"/>
      <w:adjustRightInd w:val="0"/>
    </w:pPr>
  </w:style>
  <w:style w:type="paragraph" w:customStyle="1" w:styleId="s3">
    <w:name w:val="s_3"/>
    <w:basedOn w:val="a0"/>
    <w:uiPriority w:val="99"/>
    <w:rsid w:val="00502618"/>
    <w:pPr>
      <w:spacing w:before="100" w:beforeAutospacing="1" w:after="100" w:afterAutospacing="1"/>
    </w:pPr>
    <w:rPr>
      <w:rFonts w:eastAsia="Calibri"/>
    </w:rPr>
  </w:style>
  <w:style w:type="paragraph" w:customStyle="1" w:styleId="ConsTitle">
    <w:name w:val="ConsTitle"/>
    <w:uiPriority w:val="99"/>
    <w:rsid w:val="003F58F0"/>
    <w:pPr>
      <w:widowControl w:val="0"/>
      <w:suppressAutoHyphens/>
      <w:snapToGrid w:val="0"/>
      <w:spacing w:after="0" w:line="240" w:lineRule="auto"/>
    </w:pPr>
    <w:rPr>
      <w:rFonts w:ascii="Arial" w:eastAsia="Times New Roman" w:hAnsi="Arial" w:cs="Arial"/>
      <w:b/>
      <w:sz w:val="16"/>
      <w:szCs w:val="20"/>
      <w:lang w:eastAsia="zh-CN"/>
    </w:rPr>
  </w:style>
  <w:style w:type="paragraph" w:customStyle="1" w:styleId="Heading1">
    <w:name w:val="Heading 1"/>
    <w:basedOn w:val="a0"/>
    <w:uiPriority w:val="1"/>
    <w:qFormat/>
    <w:rsid w:val="009043B7"/>
    <w:pPr>
      <w:widowControl w:val="0"/>
      <w:autoSpaceDE w:val="0"/>
      <w:autoSpaceDN w:val="0"/>
      <w:spacing w:line="319" w:lineRule="exact"/>
      <w:ind w:left="1901"/>
      <w:jc w:val="center"/>
      <w:outlineLvl w:val="1"/>
    </w:pPr>
    <w:rPr>
      <w:sz w:val="28"/>
      <w:szCs w:val="28"/>
      <w:lang w:eastAsia="en-US"/>
    </w:rPr>
  </w:style>
  <w:style w:type="table" w:customStyle="1" w:styleId="TableNormal">
    <w:name w:val="Table Normal"/>
    <w:uiPriority w:val="2"/>
    <w:semiHidden/>
    <w:qFormat/>
    <w:rsid w:val="009043B7"/>
    <w:pPr>
      <w:widowControl w:val="0"/>
      <w:autoSpaceDE w:val="0"/>
      <w:autoSpaceDN w:val="0"/>
      <w:spacing w:after="0" w:line="240" w:lineRule="auto"/>
    </w:pPr>
    <w:rPr>
      <w:lang w:val="en-US"/>
    </w:rPr>
    <w:tblPr>
      <w:tblCellMar>
        <w:top w:w="0" w:type="dxa"/>
        <w:left w:w="0" w:type="dxa"/>
        <w:bottom w:w="0" w:type="dxa"/>
        <w:right w:w="0" w:type="dxa"/>
      </w:tblCellMar>
    </w:tblPr>
  </w:style>
  <w:style w:type="character" w:customStyle="1" w:styleId="ac">
    <w:name w:val="Без интервала Знак"/>
    <w:link w:val="ab"/>
    <w:uiPriority w:val="1"/>
    <w:rsid w:val="00A45610"/>
  </w:style>
</w:styles>
</file>

<file path=word/webSettings.xml><?xml version="1.0" encoding="utf-8"?>
<w:webSettings xmlns:r="http://schemas.openxmlformats.org/officeDocument/2006/relationships" xmlns:w="http://schemas.openxmlformats.org/wordprocessingml/2006/main">
  <w:divs>
    <w:div w:id="34425410">
      <w:bodyDiv w:val="1"/>
      <w:marLeft w:val="0"/>
      <w:marRight w:val="0"/>
      <w:marTop w:val="0"/>
      <w:marBottom w:val="0"/>
      <w:divBdr>
        <w:top w:val="none" w:sz="0" w:space="0" w:color="auto"/>
        <w:left w:val="none" w:sz="0" w:space="0" w:color="auto"/>
        <w:bottom w:val="none" w:sz="0" w:space="0" w:color="auto"/>
        <w:right w:val="none" w:sz="0" w:space="0" w:color="auto"/>
      </w:divBdr>
    </w:div>
    <w:div w:id="338626185">
      <w:bodyDiv w:val="1"/>
      <w:marLeft w:val="0"/>
      <w:marRight w:val="0"/>
      <w:marTop w:val="0"/>
      <w:marBottom w:val="0"/>
      <w:divBdr>
        <w:top w:val="none" w:sz="0" w:space="0" w:color="auto"/>
        <w:left w:val="none" w:sz="0" w:space="0" w:color="auto"/>
        <w:bottom w:val="none" w:sz="0" w:space="0" w:color="auto"/>
        <w:right w:val="none" w:sz="0" w:space="0" w:color="auto"/>
      </w:divBdr>
    </w:div>
    <w:div w:id="1395734821">
      <w:bodyDiv w:val="1"/>
      <w:marLeft w:val="0"/>
      <w:marRight w:val="0"/>
      <w:marTop w:val="0"/>
      <w:marBottom w:val="0"/>
      <w:divBdr>
        <w:top w:val="none" w:sz="0" w:space="0" w:color="auto"/>
        <w:left w:val="none" w:sz="0" w:space="0" w:color="auto"/>
        <w:bottom w:val="none" w:sz="0" w:space="0" w:color="auto"/>
        <w:right w:val="none" w:sz="0" w:space="0" w:color="auto"/>
      </w:divBdr>
    </w:div>
    <w:div w:id="1780948273">
      <w:bodyDiv w:val="1"/>
      <w:marLeft w:val="0"/>
      <w:marRight w:val="0"/>
      <w:marTop w:val="0"/>
      <w:marBottom w:val="0"/>
      <w:divBdr>
        <w:top w:val="none" w:sz="0" w:space="0" w:color="auto"/>
        <w:left w:val="none" w:sz="0" w:space="0" w:color="auto"/>
        <w:bottom w:val="none" w:sz="0" w:space="0" w:color="auto"/>
        <w:right w:val="none" w:sz="0" w:space="0" w:color="auto"/>
      </w:divBdr>
    </w:div>
    <w:div w:id="1900052145">
      <w:bodyDiv w:val="1"/>
      <w:marLeft w:val="0"/>
      <w:marRight w:val="0"/>
      <w:marTop w:val="0"/>
      <w:marBottom w:val="0"/>
      <w:divBdr>
        <w:top w:val="none" w:sz="0" w:space="0" w:color="auto"/>
        <w:left w:val="none" w:sz="0" w:space="0" w:color="auto"/>
        <w:bottom w:val="none" w:sz="0" w:space="0" w:color="auto"/>
        <w:right w:val="none" w:sz="0" w:space="0" w:color="auto"/>
      </w:divBdr>
    </w:div>
    <w:div w:id="2052220869">
      <w:bodyDiv w:val="1"/>
      <w:marLeft w:val="0"/>
      <w:marRight w:val="0"/>
      <w:marTop w:val="0"/>
      <w:marBottom w:val="0"/>
      <w:divBdr>
        <w:top w:val="none" w:sz="0" w:space="0" w:color="auto"/>
        <w:left w:val="none" w:sz="0" w:space="0" w:color="auto"/>
        <w:bottom w:val="none" w:sz="0" w:space="0" w:color="auto"/>
        <w:right w:val="none" w:sz="0" w:space="0" w:color="auto"/>
      </w:divBdr>
    </w:div>
    <w:div w:id="20971676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file:///C:\Users\&#1073;&#1091;&#1093;\Desktop\&#1048;&#1085;&#1092;&#1086;&#1088;&#1084;.%20&#1073;&#1102;&#1083;&#1083;&#1077;&#1090;&#1077;&#1085;&#1100;%20&#8470;%209%20&#1086;&#1090;%2003.09.2021\&#1055;&#1040;%20284%20&#1086;&#1090;%2009.09.2021.docx" TargetMode="External"/><Relationship Id="rId18" Type="http://schemas.openxmlformats.org/officeDocument/2006/relationships/hyperlink" Target="mailto:insar12@yandex.ru" TargetMode="External"/><Relationship Id="rId26" Type="http://schemas.openxmlformats.org/officeDocument/2006/relationships/hyperlink" Target="https://login.consultant.ru/link/?req=doc&amp;base=LAW&amp;n=330851&amp;date=28.10.2019&amp;dst=1595&amp;fld=134" TargetMode="External"/><Relationship Id="rId39" Type="http://schemas.openxmlformats.org/officeDocument/2006/relationships/image" Target="http://pandia.ru/text/79/002/images/image002_9.png" TargetMode="External"/><Relationship Id="rId21" Type="http://schemas.openxmlformats.org/officeDocument/2006/relationships/hyperlink" Target="https://login.consultant.ru/link/?req=doc&amp;base=LAW&amp;n=330851&amp;date=28.10.2019&amp;dst=1594&amp;fld=134" TargetMode="External"/><Relationship Id="rId34" Type="http://schemas.openxmlformats.org/officeDocument/2006/relationships/hyperlink" Target="https://login.consultant.ru/link/?req=doc&amp;base=LAW&amp;n=330851&amp;date=28.10.2019&amp;dst=100391&amp;fld=134" TargetMode="External"/><Relationship Id="rId42" Type="http://schemas.openxmlformats.org/officeDocument/2006/relationships/image" Target="media/image3.png"/><Relationship Id="rId47" Type="http://schemas.openxmlformats.org/officeDocument/2006/relationships/image" Target="http://pandia.ru/text/79/002/images/image006_4.png" TargetMode="External"/><Relationship Id="rId50" Type="http://schemas.openxmlformats.org/officeDocument/2006/relationships/hyperlink" Target="http://internet.garant.ru/document/redirect/74923303/0" TargetMode="External"/><Relationship Id="rId55" Type="http://schemas.openxmlformats.org/officeDocument/2006/relationships/hyperlink" Target="garantf1://8868012.0/" TargetMode="External"/><Relationship Id="rId63" Type="http://schemas.openxmlformats.org/officeDocument/2006/relationships/hyperlink" Target="https://vk.com/club171849003" TargetMode="External"/><Relationship Id="rId68" Type="http://schemas.openxmlformats.org/officeDocument/2006/relationships/hyperlink" Target="http://internet.garant.ru/document?id=8817673&amp;sub=1000" TargetMode="External"/><Relationship Id="rId76" Type="http://schemas.openxmlformats.org/officeDocument/2006/relationships/hyperlink" Target="garantF1://8817808.0" TargetMode="External"/><Relationship Id="rId84" Type="http://schemas.openxmlformats.org/officeDocument/2006/relationships/hyperlink" Target="https://login.consultant.ru/link/?req=doc&amp;base=LAW&amp;n=358750&amp;date=25.06.2021&amp;demo=1" TargetMode="External"/><Relationship Id="rId7" Type="http://schemas.openxmlformats.org/officeDocument/2006/relationships/endnotes" Target="endnotes.xml"/><Relationship Id="rId71" Type="http://schemas.openxmlformats.org/officeDocument/2006/relationships/hyperlink" Target="garantF1://8803610.0" TargetMode="External"/><Relationship Id="rId2" Type="http://schemas.openxmlformats.org/officeDocument/2006/relationships/numbering" Target="numbering.xml"/><Relationship Id="rId16" Type="http://schemas.openxmlformats.org/officeDocument/2006/relationships/hyperlink" Target="https://login.consultant.ru/link/?req=doc&amp;base=LAW&amp;n=330806&amp;date=28.10.2019&amp;dst=397&amp;fld=134" TargetMode="External"/><Relationship Id="rId29" Type="http://schemas.openxmlformats.org/officeDocument/2006/relationships/hyperlink" Target="https://login.consultant.ru/link/?req=doc&amp;base=LAW&amp;n=330851&amp;date=28.10.2019&amp;dst=1559&amp;fld=134" TargetMode="External"/><Relationship Id="rId11" Type="http://schemas.openxmlformats.org/officeDocument/2006/relationships/hyperlink" Target="garantF1://12012604.0" TargetMode="External"/><Relationship Id="rId24" Type="http://schemas.openxmlformats.org/officeDocument/2006/relationships/hyperlink" Target="https://login.consultant.ru/link/?req=doc&amp;base=LAW&amp;n=320453&amp;date=28.10.2019&amp;dst=242&amp;fld=134" TargetMode="External"/><Relationship Id="rId32" Type="http://schemas.openxmlformats.org/officeDocument/2006/relationships/hyperlink" Target="https://login.consultant.ru/link/?req=doc&amp;base=LAW&amp;n=330851&amp;date=28.10.2019&amp;dst=935&amp;fld=134" TargetMode="External"/><Relationship Id="rId37" Type="http://schemas.openxmlformats.org/officeDocument/2006/relationships/hyperlink" Target="https://login.consultant.ru/link/?req=doc&amp;base=LAW&amp;n=200931&amp;date=28.10.2019&amp;dst=100187&amp;fld=134" TargetMode="External"/><Relationship Id="rId40" Type="http://schemas.openxmlformats.org/officeDocument/2006/relationships/image" Target="media/image2.png"/><Relationship Id="rId45" Type="http://schemas.openxmlformats.org/officeDocument/2006/relationships/image" Target="http://pandia.ru/text/79/002/images/image005_3.png" TargetMode="External"/><Relationship Id="rId53" Type="http://schemas.openxmlformats.org/officeDocument/2006/relationships/hyperlink" Target="http://internet.garant.ru/document/redirect/44932512/0" TargetMode="External"/><Relationship Id="rId58" Type="http://schemas.openxmlformats.org/officeDocument/2006/relationships/hyperlink" Target="https://vk.com/club139968730" TargetMode="External"/><Relationship Id="rId66" Type="http://schemas.openxmlformats.org/officeDocument/2006/relationships/hyperlink" Target="http://internet.garant.ru/document?id=8817673&amp;sub=1000" TargetMode="External"/><Relationship Id="rId74" Type="http://schemas.openxmlformats.org/officeDocument/2006/relationships/hyperlink" Target="garantF1://10003000.0" TargetMode="External"/><Relationship Id="rId79" Type="http://schemas.openxmlformats.org/officeDocument/2006/relationships/hyperlink" Target="https://internet.garant.ru/" TargetMode="External"/><Relationship Id="rId87" Type="http://schemas.openxmlformats.org/officeDocument/2006/relationships/fontTable" Target="fontTable.xml"/><Relationship Id="rId5" Type="http://schemas.openxmlformats.org/officeDocument/2006/relationships/webSettings" Target="webSettings.xml"/><Relationship Id="rId61" Type="http://schemas.openxmlformats.org/officeDocument/2006/relationships/hyperlink" Target="https://vk.com/club171849003" TargetMode="External"/><Relationship Id="rId82" Type="http://schemas.openxmlformats.org/officeDocument/2006/relationships/hyperlink" Target="https://login.consultant.ru/link/?req=doc&amp;base=LAW&amp;n=358750&amp;date=25.06.2021&amp;demo=1&amp;dst=100512&amp;fld=134" TargetMode="External"/><Relationship Id="rId19" Type="http://schemas.openxmlformats.org/officeDocument/2006/relationships/hyperlink" Target="https://login.consultant.ru/link/?req=doc&amp;base=LAW&amp;n=330851&amp;date=28.10.2019&amp;dst=100062&amp;fld=134" TargetMode="External"/><Relationship Id="rId4" Type="http://schemas.openxmlformats.org/officeDocument/2006/relationships/settings" Target="settings.xml"/><Relationship Id="rId9" Type="http://schemas.openxmlformats.org/officeDocument/2006/relationships/hyperlink" Target="http://internet.garant.ru/document?id=44803536&amp;sub=10002" TargetMode="External"/><Relationship Id="rId14" Type="http://schemas.openxmlformats.org/officeDocument/2006/relationships/header" Target="header1.xml"/><Relationship Id="rId22" Type="http://schemas.openxmlformats.org/officeDocument/2006/relationships/hyperlink" Target="https://login.consultant.ru/link/?req=doc&amp;base=LAW&amp;n=326985&amp;date=28.10.2019" TargetMode="External"/><Relationship Id="rId27" Type="http://schemas.openxmlformats.org/officeDocument/2006/relationships/hyperlink" Target="https://login.consultant.ru/link/?req=doc&amp;base=LAW&amp;n=330851&amp;date=28.10.2019&amp;dst=320&amp;fld=134" TargetMode="External"/><Relationship Id="rId30" Type="http://schemas.openxmlformats.org/officeDocument/2006/relationships/hyperlink" Target="https://login.consultant.ru/link/?req=doc&amp;base=LAW&amp;n=330851&amp;date=28.10.2019&amp;dst=1093&amp;fld=134" TargetMode="External"/><Relationship Id="rId35" Type="http://schemas.openxmlformats.org/officeDocument/2006/relationships/hyperlink" Target="https://login.consultant.ru/link/?req=doc&amp;base=LAW&amp;n=330851&amp;date=28.10.2019&amp;dst=268&amp;fld=134" TargetMode="External"/><Relationship Id="rId43" Type="http://schemas.openxmlformats.org/officeDocument/2006/relationships/image" Target="http://pandia.ru/text/79/002/images/image004_5.png" TargetMode="External"/><Relationship Id="rId48" Type="http://schemas.openxmlformats.org/officeDocument/2006/relationships/hyperlink" Target="http://internet.garant.ru/document/redirect/74923303/0" TargetMode="External"/><Relationship Id="rId56" Type="http://schemas.openxmlformats.org/officeDocument/2006/relationships/hyperlink" Target="https://vk.com/club177461221" TargetMode="External"/><Relationship Id="rId64" Type="http://schemas.openxmlformats.org/officeDocument/2006/relationships/image" Target="media/image6.png"/><Relationship Id="rId69" Type="http://schemas.openxmlformats.org/officeDocument/2006/relationships/hyperlink" Target="consultantplus://offline/ref=72791586F825E05D713A49F51879416C6E2267208820CB94972B06014B3CLAK" TargetMode="External"/><Relationship Id="rId77" Type="http://schemas.openxmlformats.org/officeDocument/2006/relationships/hyperlink" Target="garantF1://86367.0" TargetMode="External"/><Relationship Id="rId8" Type="http://schemas.openxmlformats.org/officeDocument/2006/relationships/hyperlink" Target="garantF1://70191040.0" TargetMode="External"/><Relationship Id="rId51" Type="http://schemas.openxmlformats.org/officeDocument/2006/relationships/hyperlink" Target="http://internet.garant.ru/document/redirect/70291362/0" TargetMode="External"/><Relationship Id="rId72" Type="http://schemas.openxmlformats.org/officeDocument/2006/relationships/hyperlink" Target="garantF1://8817808.0" TargetMode="External"/><Relationship Id="rId80" Type="http://schemas.openxmlformats.org/officeDocument/2006/relationships/hyperlink" Target="https://internet.garant.ru/" TargetMode="External"/><Relationship Id="rId85" Type="http://schemas.openxmlformats.org/officeDocument/2006/relationships/hyperlink" Target="https://login.consultant.ru/link/?req=doc&amp;base=LAW&amp;n=378980&amp;date=25.06.2021&amp;demo=1&amp;dst=100014&amp;fld=134" TargetMode="External"/><Relationship Id="rId3" Type="http://schemas.openxmlformats.org/officeDocument/2006/relationships/styles" Target="styles.xml"/><Relationship Id="rId12" Type="http://schemas.openxmlformats.org/officeDocument/2006/relationships/hyperlink" Target="file:///C:\Users\&#1073;&#1091;&#1093;\Desktop\&#1048;&#1085;&#1092;&#1086;&#1088;&#1084;.%20&#1073;&#1102;&#1083;&#1083;&#1077;&#1090;&#1077;&#1085;&#1100;%20&#8470;%209%20&#1086;&#1090;%2003.09.2021\&#1055;&#1040;%20284%20&#1086;&#1090;%2009.09.2021.docx" TargetMode="External"/><Relationship Id="rId17" Type="http://schemas.openxmlformats.org/officeDocument/2006/relationships/hyperlink" Target="https://login.consultant.ru/link/?req=doc&amp;base=LAW&amp;n=213045&amp;date=28.10.2019&amp;dst=100010&amp;fld=134" TargetMode="External"/><Relationship Id="rId25" Type="http://schemas.openxmlformats.org/officeDocument/2006/relationships/hyperlink" Target="https://login.consultant.ru/link/?req=doc&amp;base=LAW&amp;n=330851&amp;date=28.10.2019&amp;dst=1594&amp;fld=134" TargetMode="External"/><Relationship Id="rId33" Type="http://schemas.openxmlformats.org/officeDocument/2006/relationships/hyperlink" Target="https://login.consultant.ru/link/?req=doc&amp;base=LAW&amp;n=330802&amp;date=28.10.2019&amp;dst=95&amp;fld=134" TargetMode="External"/><Relationship Id="rId38" Type="http://schemas.openxmlformats.org/officeDocument/2006/relationships/image" Target="media/image1.png"/><Relationship Id="rId46" Type="http://schemas.openxmlformats.org/officeDocument/2006/relationships/image" Target="media/image5.png"/><Relationship Id="rId59" Type="http://schemas.openxmlformats.org/officeDocument/2006/relationships/hyperlink" Target="https://vk.com/club171849003" TargetMode="External"/><Relationship Id="rId67" Type="http://schemas.openxmlformats.org/officeDocument/2006/relationships/hyperlink" Target="http://internet.garant.ru/document?id=8803610&amp;sub=0" TargetMode="External"/><Relationship Id="rId20" Type="http://schemas.openxmlformats.org/officeDocument/2006/relationships/hyperlink" Target="https://login.consultant.ru/link/?req=doc&amp;base=LAW&amp;n=330851&amp;date=28.10.2019&amp;dst=100391&amp;fld=134" TargetMode="External"/><Relationship Id="rId41" Type="http://schemas.openxmlformats.org/officeDocument/2006/relationships/image" Target="http://pandia.ru/text/79/002/images/image003_6.png" TargetMode="External"/><Relationship Id="rId54" Type="http://schemas.openxmlformats.org/officeDocument/2006/relationships/hyperlink" Target="http://internet.garant.ru/document/redirect/74923303/0" TargetMode="External"/><Relationship Id="rId62" Type="http://schemas.openxmlformats.org/officeDocument/2006/relationships/hyperlink" Target="https://s29140.nubex.ru/" TargetMode="External"/><Relationship Id="rId70" Type="http://schemas.openxmlformats.org/officeDocument/2006/relationships/hyperlink" Target="garantF1://10003000.0" TargetMode="External"/><Relationship Id="rId75" Type="http://schemas.openxmlformats.org/officeDocument/2006/relationships/hyperlink" Target="garantF1://8803610.0" TargetMode="External"/><Relationship Id="rId83" Type="http://schemas.openxmlformats.org/officeDocument/2006/relationships/hyperlink" Target="https://login.consultant.ru/link/?req=doc&amp;base=LAW&amp;n=358750&amp;date=25.06.2021&amp;demo=1" TargetMode="External"/><Relationship Id="rId88"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file:///C:\Users\&#1060;&#1086;&#1082;&#1080;&#1085;&#1072;\Desktop\&#1055;&#1086;&#1089;&#1090;&#1072;&#1085;&#1086;&#1074;&#1083;&#1077;&#1085;&#1080;&#1077;%20&#1040;&#1076;&#1084;&#1080;&#1085;&#1080;&#1089;&#1090;&#1088;&#1072;&#1094;&#1080;&#1080;%20&#1048;&#1085;&#1089;&#1072;&#1088;&#1089;&#1082;&#1086;&#1075;&#1086;%20&#1084;&#1091;&#1085;&#1080;&#1094;&#1080;&#1087;&#1072;&#1083;&#1100;&#1085;&#1086;&#1075;&#1086;%20&#1088;&#1072;&#1081;&#1086;&#1085;&#1072;%20&#1056;&#1077;&#1089;&#1087;&#1091;&#1073;&#1083;&#1080;&#1082;&#1080;%20&#1052;&#1086;&#1088;&#1076;&#1086;&#1074;&#1080;&#1103;%20(10).rtf" TargetMode="External"/><Relationship Id="rId23" Type="http://schemas.openxmlformats.org/officeDocument/2006/relationships/hyperlink" Target="https://login.consultant.ru/link/?req=doc&amp;base=LAW&amp;n=330851&amp;date=28.10.2019&amp;dst=1595&amp;fld=134" TargetMode="External"/><Relationship Id="rId28" Type="http://schemas.openxmlformats.org/officeDocument/2006/relationships/hyperlink" Target="https://login.consultant.ru/link/?req=doc&amp;base=LAW&amp;n=330851&amp;date=28.10.2019&amp;dst=1594&amp;fld=134" TargetMode="External"/><Relationship Id="rId36" Type="http://schemas.openxmlformats.org/officeDocument/2006/relationships/hyperlink" Target="https://login.consultant.ru/link/?req=doc&amp;base=LAW&amp;n=320453&amp;date=28.10.2019&amp;dst=10929&amp;fld=134" TargetMode="External"/><Relationship Id="rId49" Type="http://schemas.openxmlformats.org/officeDocument/2006/relationships/hyperlink" Target="http://internet.garant.ru/document/redirect/70291362/0" TargetMode="External"/><Relationship Id="rId57" Type="http://schemas.openxmlformats.org/officeDocument/2006/relationships/hyperlink" Target="http://vk.com/club171849003" TargetMode="External"/><Relationship Id="rId10" Type="http://schemas.openxmlformats.org/officeDocument/2006/relationships/hyperlink" Target="file:///C:\Users\&#1073;&#1091;&#1093;\Desktop\&#1048;&#1085;&#1092;&#1086;&#1088;&#1084;.%20&#1073;&#1102;&#1083;&#1083;&#1077;&#1090;&#1077;&#1085;&#1100;%20&#8470;%209%20&#1086;&#1090;%2003.09.2021\&#1055;&#1040;%20284%20&#1086;&#1090;%2009.09.2021.docx" TargetMode="External"/><Relationship Id="rId31" Type="http://schemas.openxmlformats.org/officeDocument/2006/relationships/hyperlink" Target="https://login.consultant.ru/link/?req=doc&amp;base=LAW&amp;n=330851&amp;date=28.10.2019&amp;dst=1559&amp;fld=134" TargetMode="External"/><Relationship Id="rId44" Type="http://schemas.openxmlformats.org/officeDocument/2006/relationships/image" Target="media/image4.png"/><Relationship Id="rId52" Type="http://schemas.openxmlformats.org/officeDocument/2006/relationships/hyperlink" Target="http://internet.garant.ru/document/redirect/74923303/0" TargetMode="External"/><Relationship Id="rId60" Type="http://schemas.openxmlformats.org/officeDocument/2006/relationships/hyperlink" Target="https://vk.com/club194622124" TargetMode="External"/><Relationship Id="rId65" Type="http://schemas.openxmlformats.org/officeDocument/2006/relationships/image" Target="media/image7.png"/><Relationship Id="rId73" Type="http://schemas.openxmlformats.org/officeDocument/2006/relationships/hyperlink" Target="garantF1://8801417.0" TargetMode="External"/><Relationship Id="rId78" Type="http://schemas.openxmlformats.org/officeDocument/2006/relationships/hyperlink" Target="https://internet.garant.ru/" TargetMode="External"/><Relationship Id="rId81" Type="http://schemas.openxmlformats.org/officeDocument/2006/relationships/hyperlink" Target="file:///C:\Users\&#1073;&#1091;&#1093;\Desktop\&#1048;&#1085;&#1092;&#1086;&#1088;&#1084;.%20&#1073;&#1102;&#1083;&#1083;&#1077;&#1090;&#1077;&#1085;&#1100;\&#1048;&#1041;%2010\&#1056;&#1044;%2014%20&#1086;&#1090;%2007.10.2021.docx" TargetMode="External"/><Relationship Id="rId86" Type="http://schemas.openxmlformats.org/officeDocument/2006/relationships/hyperlink" Target="https://login.consultant.ru/link/?req=doc&amp;base=LAW&amp;n=358750&amp;date=25.06.2021&amp;demo=1&amp;dst=100998&amp;fld=13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12482F-3E8D-4CE3-A2AE-AF1358D77F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274</TotalTime>
  <Pages>1</Pages>
  <Words>38577</Words>
  <Characters>219895</Characters>
  <Application>Microsoft Office Word</Application>
  <DocSecurity>0</DocSecurity>
  <Lines>1832</Lines>
  <Paragraphs>515</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257957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Администрация</dc:creator>
  <cp:lastModifiedBy>User</cp:lastModifiedBy>
  <cp:revision>48</cp:revision>
  <cp:lastPrinted>2021-12-22T12:59:00Z</cp:lastPrinted>
  <dcterms:created xsi:type="dcterms:W3CDTF">2021-12-17T10:54:00Z</dcterms:created>
  <dcterms:modified xsi:type="dcterms:W3CDTF">2022-06-17T06:03:00Z</dcterms:modified>
</cp:coreProperties>
</file>