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D05" w:rsidRPr="00BB5FF9" w:rsidRDefault="004F7D05" w:rsidP="004F7D05">
      <w:pPr>
        <w:jc w:val="center"/>
        <w:rPr>
          <w:b/>
          <w:sz w:val="28"/>
          <w:szCs w:val="28"/>
        </w:rPr>
      </w:pPr>
      <w:r w:rsidRPr="00BB5FF9">
        <w:rPr>
          <w:b/>
          <w:sz w:val="28"/>
          <w:szCs w:val="28"/>
        </w:rPr>
        <w:t>ИНФОРМАЦИОННЫЙ  БЮЛЛЕТЕНЬ</w:t>
      </w:r>
      <w:r w:rsidRPr="00BB5FF9">
        <w:rPr>
          <w:b/>
          <w:sz w:val="28"/>
          <w:szCs w:val="28"/>
        </w:rPr>
        <w:br/>
      </w:r>
      <w:proofErr w:type="spellStart"/>
      <w:r w:rsidRPr="00BB5FF9">
        <w:rPr>
          <w:b/>
          <w:sz w:val="28"/>
          <w:szCs w:val="28"/>
        </w:rPr>
        <w:t>Сиалеевско-Пятинского</w:t>
      </w:r>
      <w:proofErr w:type="spellEnd"/>
      <w:r w:rsidRPr="00BB5FF9">
        <w:rPr>
          <w:b/>
          <w:sz w:val="28"/>
          <w:szCs w:val="28"/>
        </w:rPr>
        <w:t xml:space="preserve"> сельского поселения</w:t>
      </w:r>
    </w:p>
    <w:p w:rsidR="004F7D05" w:rsidRPr="00BB5FF9" w:rsidRDefault="004F7D05" w:rsidP="004F7D05">
      <w:pPr>
        <w:jc w:val="center"/>
        <w:rPr>
          <w:b/>
          <w:sz w:val="28"/>
          <w:szCs w:val="28"/>
        </w:rPr>
      </w:pPr>
      <w:proofErr w:type="spellStart"/>
      <w:r w:rsidRPr="00BB5FF9">
        <w:rPr>
          <w:b/>
          <w:sz w:val="28"/>
          <w:szCs w:val="28"/>
        </w:rPr>
        <w:t>Инсарского</w:t>
      </w:r>
      <w:proofErr w:type="spellEnd"/>
      <w:r w:rsidRPr="00BB5FF9">
        <w:rPr>
          <w:b/>
          <w:sz w:val="28"/>
          <w:szCs w:val="28"/>
        </w:rPr>
        <w:t xml:space="preserve"> муниципального района</w:t>
      </w:r>
    </w:p>
    <w:p w:rsidR="004F7D05" w:rsidRPr="00BB5FF9" w:rsidRDefault="004F7D05" w:rsidP="004F7D05">
      <w:pPr>
        <w:jc w:val="center"/>
        <w:rPr>
          <w:b/>
          <w:sz w:val="28"/>
          <w:szCs w:val="28"/>
        </w:rPr>
      </w:pPr>
      <w:r w:rsidRPr="00BB5FF9">
        <w:rPr>
          <w:b/>
          <w:sz w:val="28"/>
          <w:szCs w:val="28"/>
        </w:rPr>
        <w:t>Республики Мордовия</w:t>
      </w:r>
    </w:p>
    <w:p w:rsidR="004F7D05" w:rsidRPr="00BB5FF9" w:rsidRDefault="004F7D05" w:rsidP="004F7D05">
      <w:pPr>
        <w:rPr>
          <w:sz w:val="28"/>
          <w:szCs w:val="28"/>
        </w:rPr>
      </w:pPr>
    </w:p>
    <w:p w:rsidR="004F7D05" w:rsidRPr="00BB5FF9" w:rsidRDefault="004F7D05" w:rsidP="004F7D05">
      <w:pPr>
        <w:rPr>
          <w:sz w:val="28"/>
          <w:szCs w:val="28"/>
        </w:rPr>
      </w:pPr>
      <w:r w:rsidRPr="00BB5FF9">
        <w:rPr>
          <w:sz w:val="28"/>
          <w:szCs w:val="28"/>
        </w:rPr>
        <w:t>Является официальным печатным</w:t>
      </w:r>
    </w:p>
    <w:p w:rsidR="004F7D05" w:rsidRPr="00BB5FF9" w:rsidRDefault="004F7D05" w:rsidP="004F7D05">
      <w:pPr>
        <w:rPr>
          <w:sz w:val="28"/>
          <w:szCs w:val="28"/>
        </w:rPr>
      </w:pPr>
      <w:r w:rsidRPr="00BB5FF9">
        <w:rPr>
          <w:sz w:val="28"/>
          <w:szCs w:val="28"/>
        </w:rPr>
        <w:t xml:space="preserve">изданием </w:t>
      </w:r>
      <w:proofErr w:type="spellStart"/>
      <w:r w:rsidRPr="00BB5FF9">
        <w:rPr>
          <w:sz w:val="28"/>
          <w:szCs w:val="28"/>
        </w:rPr>
        <w:t>Сиалеевско-Пятинского</w:t>
      </w:r>
      <w:proofErr w:type="spellEnd"/>
      <w:r w:rsidRPr="00BB5FF9">
        <w:rPr>
          <w:sz w:val="28"/>
          <w:szCs w:val="28"/>
        </w:rPr>
        <w:t xml:space="preserve"> </w:t>
      </w:r>
      <w:proofErr w:type="gramStart"/>
      <w:r w:rsidRPr="00BB5FF9">
        <w:rPr>
          <w:sz w:val="28"/>
          <w:szCs w:val="28"/>
        </w:rPr>
        <w:t>сельского</w:t>
      </w:r>
      <w:proofErr w:type="gramEnd"/>
    </w:p>
    <w:p w:rsidR="004F7D05" w:rsidRPr="00BB5FF9" w:rsidRDefault="004F7D05" w:rsidP="004F7D05">
      <w:pPr>
        <w:rPr>
          <w:sz w:val="28"/>
          <w:szCs w:val="28"/>
        </w:rPr>
      </w:pPr>
      <w:r w:rsidRPr="00BB5FF9">
        <w:rPr>
          <w:sz w:val="28"/>
          <w:szCs w:val="28"/>
        </w:rPr>
        <w:t xml:space="preserve">поселения </w:t>
      </w:r>
      <w:proofErr w:type="spellStart"/>
      <w:r w:rsidRPr="00BB5FF9">
        <w:rPr>
          <w:sz w:val="28"/>
          <w:szCs w:val="28"/>
        </w:rPr>
        <w:t>Инсарского</w:t>
      </w:r>
      <w:proofErr w:type="spellEnd"/>
      <w:r w:rsidRPr="00BB5FF9">
        <w:rPr>
          <w:sz w:val="28"/>
          <w:szCs w:val="28"/>
        </w:rPr>
        <w:t xml:space="preserve"> муниципального</w:t>
      </w:r>
    </w:p>
    <w:p w:rsidR="004F7D05" w:rsidRPr="00BB5FF9" w:rsidRDefault="004F7D05" w:rsidP="004F7D05">
      <w:pPr>
        <w:rPr>
          <w:sz w:val="28"/>
          <w:szCs w:val="28"/>
        </w:rPr>
      </w:pPr>
      <w:r w:rsidRPr="00BB5FF9">
        <w:rPr>
          <w:sz w:val="28"/>
          <w:szCs w:val="28"/>
        </w:rPr>
        <w:t>района Республики Мордовия</w:t>
      </w:r>
    </w:p>
    <w:p w:rsidR="004F7D05" w:rsidRPr="00BB5FF9" w:rsidRDefault="004F7D05" w:rsidP="004F7D05">
      <w:pPr>
        <w:ind w:right="-545"/>
        <w:rPr>
          <w:sz w:val="28"/>
          <w:szCs w:val="28"/>
        </w:rPr>
      </w:pPr>
    </w:p>
    <w:p w:rsidR="004F7D05" w:rsidRPr="002D71DE" w:rsidRDefault="004F7D05" w:rsidP="004F7D05">
      <w:pPr>
        <w:rPr>
          <w:sz w:val="28"/>
          <w:szCs w:val="28"/>
        </w:rPr>
      </w:pPr>
      <w:r w:rsidRPr="00BB5FF9">
        <w:rPr>
          <w:sz w:val="28"/>
          <w:szCs w:val="28"/>
        </w:rPr>
        <w:t xml:space="preserve">        от </w:t>
      </w:r>
      <w:r w:rsidR="00DC6C52">
        <w:rPr>
          <w:sz w:val="28"/>
          <w:szCs w:val="28"/>
        </w:rPr>
        <w:t>28</w:t>
      </w:r>
      <w:r w:rsidRPr="00BB5FF9">
        <w:rPr>
          <w:sz w:val="28"/>
          <w:szCs w:val="28"/>
        </w:rPr>
        <w:t>.0</w:t>
      </w:r>
      <w:r>
        <w:rPr>
          <w:sz w:val="28"/>
          <w:szCs w:val="28"/>
        </w:rPr>
        <w:t>2</w:t>
      </w:r>
      <w:r w:rsidRPr="00BB5FF9">
        <w:rPr>
          <w:sz w:val="28"/>
          <w:szCs w:val="28"/>
        </w:rPr>
        <w:t>.202</w:t>
      </w:r>
      <w:r>
        <w:rPr>
          <w:sz w:val="28"/>
          <w:szCs w:val="28"/>
        </w:rPr>
        <w:t xml:space="preserve">2 </w:t>
      </w:r>
      <w:r w:rsidRPr="00BB5FF9">
        <w:rPr>
          <w:sz w:val="28"/>
          <w:szCs w:val="28"/>
        </w:rPr>
        <w:t>г                                                                       №</w:t>
      </w:r>
      <w:r w:rsidR="00981BCE">
        <w:rPr>
          <w:sz w:val="28"/>
          <w:szCs w:val="28"/>
        </w:rPr>
        <w:t>4</w:t>
      </w:r>
    </w:p>
    <w:p w:rsidR="009C243D" w:rsidRDefault="009C243D" w:rsidP="0053693B">
      <w:pPr>
        <w:pStyle w:val="3"/>
        <w:spacing w:line="240" w:lineRule="auto"/>
        <w:ind w:firstLine="0"/>
        <w:rPr>
          <w:sz w:val="20"/>
        </w:rPr>
      </w:pPr>
    </w:p>
    <w:p w:rsidR="00AD6634" w:rsidRPr="00AD6634" w:rsidRDefault="00AD6634" w:rsidP="00AD6634">
      <w:pPr>
        <w:jc w:val="center"/>
        <w:rPr>
          <w:b/>
          <w:color w:val="000000"/>
          <w:sz w:val="20"/>
          <w:szCs w:val="20"/>
        </w:rPr>
      </w:pPr>
      <w:r w:rsidRPr="00AD6634">
        <w:rPr>
          <w:b/>
          <w:color w:val="000000"/>
          <w:sz w:val="20"/>
          <w:szCs w:val="20"/>
        </w:rPr>
        <w:t xml:space="preserve">СОВЕТ ДЕПУТАТОВ </w:t>
      </w:r>
    </w:p>
    <w:p w:rsidR="00AD6634" w:rsidRPr="00AD6634" w:rsidRDefault="00AD6634" w:rsidP="00AD6634">
      <w:pPr>
        <w:jc w:val="center"/>
        <w:rPr>
          <w:b/>
          <w:color w:val="000000"/>
          <w:sz w:val="20"/>
          <w:szCs w:val="20"/>
        </w:rPr>
      </w:pPr>
      <w:r w:rsidRPr="00AD6634">
        <w:rPr>
          <w:b/>
          <w:color w:val="000000"/>
          <w:sz w:val="20"/>
          <w:szCs w:val="20"/>
        </w:rPr>
        <w:t>СИАЛЕЕВСКО-ПЯТИНСКОГО  СЕЛЬСКОГО ПОСЕЛЕНИЯ</w:t>
      </w:r>
    </w:p>
    <w:p w:rsidR="00AD6634" w:rsidRPr="00AD6634" w:rsidRDefault="00AD6634" w:rsidP="00AD6634">
      <w:pPr>
        <w:jc w:val="center"/>
        <w:rPr>
          <w:b/>
          <w:color w:val="000000"/>
          <w:sz w:val="20"/>
          <w:szCs w:val="20"/>
        </w:rPr>
      </w:pPr>
      <w:r w:rsidRPr="00AD6634">
        <w:rPr>
          <w:b/>
          <w:color w:val="000000"/>
          <w:sz w:val="20"/>
          <w:szCs w:val="20"/>
        </w:rPr>
        <w:t xml:space="preserve"> ИНСАРСКОГО МУНИЦИПАЛЬНОГО РАЙОНА</w:t>
      </w:r>
    </w:p>
    <w:p w:rsidR="00AD6634" w:rsidRPr="00AD6634" w:rsidRDefault="00AD6634" w:rsidP="00AD6634">
      <w:pPr>
        <w:jc w:val="center"/>
        <w:rPr>
          <w:b/>
          <w:color w:val="000000"/>
          <w:sz w:val="20"/>
          <w:szCs w:val="20"/>
        </w:rPr>
      </w:pPr>
      <w:r w:rsidRPr="00AD6634">
        <w:rPr>
          <w:b/>
          <w:color w:val="000000"/>
          <w:sz w:val="20"/>
          <w:szCs w:val="20"/>
        </w:rPr>
        <w:t>РЕСПУБЛИКИ МОРДОВИЯ</w:t>
      </w:r>
    </w:p>
    <w:p w:rsidR="00AD6634" w:rsidRPr="00AD6634" w:rsidRDefault="00AD6634" w:rsidP="00AD6634">
      <w:pPr>
        <w:jc w:val="center"/>
        <w:rPr>
          <w:b/>
          <w:color w:val="000000"/>
          <w:sz w:val="20"/>
          <w:szCs w:val="20"/>
        </w:rPr>
      </w:pPr>
      <w:r w:rsidRPr="00AD6634">
        <w:rPr>
          <w:b/>
          <w:color w:val="000000"/>
          <w:sz w:val="20"/>
          <w:szCs w:val="20"/>
        </w:rPr>
        <w:t>внеочередная 6 сессия второго созыва</w:t>
      </w:r>
    </w:p>
    <w:p w:rsidR="00AD6634" w:rsidRPr="00AD6634" w:rsidRDefault="00AD6634" w:rsidP="00AD6634">
      <w:pPr>
        <w:tabs>
          <w:tab w:val="left" w:pos="9356"/>
        </w:tabs>
        <w:jc w:val="center"/>
        <w:rPr>
          <w:b/>
          <w:color w:val="000000"/>
          <w:sz w:val="20"/>
          <w:szCs w:val="20"/>
        </w:rPr>
      </w:pPr>
      <w:r w:rsidRPr="00AD6634">
        <w:rPr>
          <w:b/>
          <w:color w:val="000000"/>
          <w:sz w:val="20"/>
          <w:szCs w:val="20"/>
        </w:rPr>
        <w:t>РЕШЕНИЕ</w:t>
      </w:r>
    </w:p>
    <w:p w:rsidR="00AD6634" w:rsidRPr="00AD6634" w:rsidRDefault="00AD6634" w:rsidP="00AD6634">
      <w:pPr>
        <w:tabs>
          <w:tab w:val="left" w:pos="9356"/>
        </w:tabs>
        <w:jc w:val="center"/>
        <w:rPr>
          <w:b/>
          <w:color w:val="000000"/>
          <w:sz w:val="20"/>
          <w:szCs w:val="20"/>
        </w:rPr>
      </w:pPr>
      <w:r w:rsidRPr="00AD6634">
        <w:rPr>
          <w:color w:val="000000"/>
          <w:sz w:val="20"/>
          <w:szCs w:val="20"/>
        </w:rPr>
        <w:t xml:space="preserve">                                                                                           </w:t>
      </w:r>
    </w:p>
    <w:p w:rsidR="00AD6634" w:rsidRPr="00AD6634" w:rsidRDefault="00AD6634" w:rsidP="00AD6634">
      <w:pPr>
        <w:pStyle w:val="p3"/>
        <w:tabs>
          <w:tab w:val="left" w:pos="450"/>
          <w:tab w:val="center" w:pos="5012"/>
        </w:tabs>
        <w:spacing w:before="0" w:beforeAutospacing="0" w:after="0" w:afterAutospacing="0"/>
        <w:ind w:hanging="180"/>
        <w:rPr>
          <w:sz w:val="20"/>
          <w:szCs w:val="20"/>
        </w:rPr>
      </w:pPr>
      <w:r w:rsidRPr="00AD6634">
        <w:rPr>
          <w:sz w:val="20"/>
          <w:szCs w:val="20"/>
        </w:rPr>
        <w:t xml:space="preserve">        от 28  февраля 2022 года                                                                   №5</w:t>
      </w:r>
    </w:p>
    <w:p w:rsidR="00AD6634" w:rsidRPr="00AD6634" w:rsidRDefault="00AD6634" w:rsidP="00AD6634">
      <w:pPr>
        <w:rPr>
          <w:sz w:val="20"/>
          <w:szCs w:val="20"/>
        </w:rPr>
      </w:pPr>
    </w:p>
    <w:p w:rsidR="00AD6634" w:rsidRPr="00AD6634" w:rsidRDefault="00AD6634" w:rsidP="00AD6634">
      <w:pPr>
        <w:jc w:val="center"/>
        <w:rPr>
          <w:b/>
          <w:sz w:val="20"/>
          <w:szCs w:val="20"/>
        </w:rPr>
      </w:pPr>
      <w:r w:rsidRPr="00AD6634">
        <w:rPr>
          <w:b/>
          <w:sz w:val="20"/>
          <w:szCs w:val="20"/>
        </w:rPr>
        <w:t xml:space="preserve">Об </w:t>
      </w:r>
      <w:proofErr w:type="gramStart"/>
      <w:r w:rsidRPr="00AD6634">
        <w:rPr>
          <w:b/>
          <w:sz w:val="20"/>
          <w:szCs w:val="20"/>
        </w:rPr>
        <w:t>отчете</w:t>
      </w:r>
      <w:proofErr w:type="gramEnd"/>
      <w:r w:rsidRPr="00AD6634">
        <w:rPr>
          <w:b/>
          <w:sz w:val="20"/>
          <w:szCs w:val="20"/>
        </w:rPr>
        <w:t xml:space="preserve"> о результатах деятельности главы </w:t>
      </w:r>
      <w:proofErr w:type="spellStart"/>
      <w:r w:rsidRPr="00AD6634">
        <w:rPr>
          <w:b/>
          <w:sz w:val="20"/>
          <w:szCs w:val="20"/>
        </w:rPr>
        <w:t>Сиалеевско-Пятинского</w:t>
      </w:r>
      <w:proofErr w:type="spellEnd"/>
      <w:r w:rsidRPr="00AD6634">
        <w:rPr>
          <w:b/>
          <w:sz w:val="20"/>
          <w:szCs w:val="20"/>
        </w:rPr>
        <w:t xml:space="preserve"> сельского поселения  и администрации </w:t>
      </w:r>
      <w:proofErr w:type="spellStart"/>
      <w:r w:rsidRPr="00AD6634">
        <w:rPr>
          <w:b/>
          <w:sz w:val="20"/>
          <w:szCs w:val="20"/>
        </w:rPr>
        <w:t>Сиалеевско-Пятинского</w:t>
      </w:r>
      <w:proofErr w:type="spellEnd"/>
      <w:r w:rsidRPr="00AD6634">
        <w:rPr>
          <w:b/>
          <w:sz w:val="20"/>
          <w:szCs w:val="20"/>
        </w:rPr>
        <w:t xml:space="preserve"> сельского поселения за 2021 год</w:t>
      </w:r>
    </w:p>
    <w:p w:rsidR="00AD6634" w:rsidRPr="00AD6634" w:rsidRDefault="00AD6634" w:rsidP="00AD6634">
      <w:pPr>
        <w:rPr>
          <w:sz w:val="20"/>
          <w:szCs w:val="20"/>
        </w:rPr>
      </w:pPr>
    </w:p>
    <w:p w:rsidR="00AD6634" w:rsidRPr="00AD6634" w:rsidRDefault="00AD6634" w:rsidP="00AD6634">
      <w:pPr>
        <w:ind w:firstLine="709"/>
        <w:jc w:val="both"/>
        <w:rPr>
          <w:sz w:val="20"/>
          <w:szCs w:val="20"/>
        </w:rPr>
      </w:pPr>
      <w:r w:rsidRPr="00AD6634">
        <w:rPr>
          <w:sz w:val="20"/>
          <w:szCs w:val="20"/>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Уставом </w:t>
      </w:r>
      <w:proofErr w:type="spellStart"/>
      <w:r w:rsidRPr="00AD6634">
        <w:rPr>
          <w:sz w:val="20"/>
          <w:szCs w:val="20"/>
        </w:rPr>
        <w:t>Сиалеевско-Пятинского</w:t>
      </w:r>
      <w:proofErr w:type="spellEnd"/>
      <w:r w:rsidRPr="00AD6634">
        <w:rPr>
          <w:sz w:val="20"/>
          <w:szCs w:val="20"/>
        </w:rPr>
        <w:t xml:space="preserve"> сельского поселения, заслушав отчет о результатах деятельности главы </w:t>
      </w:r>
      <w:proofErr w:type="spellStart"/>
      <w:r w:rsidRPr="00AD6634">
        <w:rPr>
          <w:sz w:val="20"/>
          <w:szCs w:val="20"/>
        </w:rPr>
        <w:t>Сиалеевско-Пятинского</w:t>
      </w:r>
      <w:proofErr w:type="spellEnd"/>
      <w:r w:rsidRPr="00AD6634">
        <w:rPr>
          <w:sz w:val="20"/>
          <w:szCs w:val="20"/>
        </w:rPr>
        <w:t xml:space="preserve"> сельского поселения и администрации </w:t>
      </w:r>
      <w:proofErr w:type="spellStart"/>
      <w:r w:rsidRPr="00AD6634">
        <w:rPr>
          <w:sz w:val="20"/>
          <w:szCs w:val="20"/>
        </w:rPr>
        <w:t>Сиалеевско-Пятинского</w:t>
      </w:r>
      <w:proofErr w:type="spellEnd"/>
      <w:r w:rsidRPr="00AD6634">
        <w:rPr>
          <w:sz w:val="20"/>
          <w:szCs w:val="20"/>
        </w:rPr>
        <w:t xml:space="preserve"> сельского поселения за 2021 г., Совет депутатов </w:t>
      </w:r>
      <w:proofErr w:type="spellStart"/>
      <w:r w:rsidRPr="00AD6634">
        <w:rPr>
          <w:sz w:val="20"/>
          <w:szCs w:val="20"/>
        </w:rPr>
        <w:t>Сиалеевско-Пятинского</w:t>
      </w:r>
      <w:proofErr w:type="spellEnd"/>
      <w:r w:rsidRPr="00AD6634">
        <w:rPr>
          <w:sz w:val="20"/>
          <w:szCs w:val="20"/>
        </w:rPr>
        <w:t xml:space="preserve"> сельского поселения решил</w:t>
      </w:r>
      <w:r w:rsidRPr="00AD6634">
        <w:rPr>
          <w:b/>
          <w:sz w:val="20"/>
          <w:szCs w:val="20"/>
        </w:rPr>
        <w:t>:</w:t>
      </w:r>
    </w:p>
    <w:p w:rsidR="00AD6634" w:rsidRPr="00AD6634" w:rsidRDefault="00AD6634" w:rsidP="00AD6634">
      <w:pPr>
        <w:widowControl w:val="0"/>
        <w:numPr>
          <w:ilvl w:val="0"/>
          <w:numId w:val="1"/>
        </w:numPr>
        <w:autoSpaceDE w:val="0"/>
        <w:autoSpaceDN w:val="0"/>
        <w:adjustRightInd w:val="0"/>
        <w:ind w:left="0" w:firstLine="709"/>
        <w:jc w:val="both"/>
        <w:rPr>
          <w:sz w:val="20"/>
          <w:szCs w:val="20"/>
        </w:rPr>
      </w:pPr>
      <w:r w:rsidRPr="00AD6634">
        <w:rPr>
          <w:sz w:val="20"/>
          <w:szCs w:val="20"/>
        </w:rPr>
        <w:t xml:space="preserve">Принять к сведению прилагаемый </w:t>
      </w:r>
      <w:hyperlink w:anchor="sub_1000" w:history="1">
        <w:r w:rsidRPr="00AD6634">
          <w:rPr>
            <w:rStyle w:val="a8"/>
            <w:sz w:val="20"/>
            <w:szCs w:val="20"/>
          </w:rPr>
          <w:t>отчет</w:t>
        </w:r>
      </w:hyperlink>
      <w:r w:rsidRPr="00AD6634">
        <w:rPr>
          <w:sz w:val="20"/>
          <w:szCs w:val="20"/>
        </w:rPr>
        <w:t xml:space="preserve"> о результатах деятельности главы </w:t>
      </w:r>
      <w:proofErr w:type="spellStart"/>
      <w:r w:rsidRPr="00AD6634">
        <w:rPr>
          <w:sz w:val="20"/>
          <w:szCs w:val="20"/>
        </w:rPr>
        <w:t>Сиалеевско-Пятинского</w:t>
      </w:r>
      <w:proofErr w:type="spellEnd"/>
      <w:r w:rsidRPr="00AD6634">
        <w:rPr>
          <w:sz w:val="20"/>
          <w:szCs w:val="20"/>
        </w:rPr>
        <w:t xml:space="preserve"> сельского поселения и администрации </w:t>
      </w:r>
      <w:proofErr w:type="spellStart"/>
      <w:r w:rsidRPr="00AD6634">
        <w:rPr>
          <w:sz w:val="20"/>
          <w:szCs w:val="20"/>
        </w:rPr>
        <w:t>Сиалеевско-Пятинского</w:t>
      </w:r>
      <w:proofErr w:type="spellEnd"/>
      <w:r w:rsidRPr="00AD6634">
        <w:rPr>
          <w:sz w:val="20"/>
          <w:szCs w:val="20"/>
        </w:rPr>
        <w:t xml:space="preserve"> сельского поселения за 2021 год.</w:t>
      </w:r>
    </w:p>
    <w:p w:rsidR="00AD6634" w:rsidRPr="00AD6634" w:rsidRDefault="00AD6634" w:rsidP="00AD6634">
      <w:pPr>
        <w:widowControl w:val="0"/>
        <w:numPr>
          <w:ilvl w:val="0"/>
          <w:numId w:val="1"/>
        </w:numPr>
        <w:autoSpaceDE w:val="0"/>
        <w:autoSpaceDN w:val="0"/>
        <w:adjustRightInd w:val="0"/>
        <w:ind w:left="0" w:firstLine="709"/>
        <w:jc w:val="both"/>
        <w:rPr>
          <w:sz w:val="20"/>
          <w:szCs w:val="20"/>
        </w:rPr>
      </w:pPr>
      <w:r w:rsidRPr="00AD6634">
        <w:rPr>
          <w:sz w:val="20"/>
          <w:szCs w:val="20"/>
        </w:rPr>
        <w:t xml:space="preserve">Признать деятельность главы </w:t>
      </w:r>
      <w:proofErr w:type="spellStart"/>
      <w:r w:rsidRPr="00AD6634">
        <w:rPr>
          <w:sz w:val="20"/>
          <w:szCs w:val="20"/>
        </w:rPr>
        <w:t>Сиалеевско-Пятинского</w:t>
      </w:r>
      <w:proofErr w:type="spellEnd"/>
      <w:r w:rsidRPr="00AD6634">
        <w:rPr>
          <w:sz w:val="20"/>
          <w:szCs w:val="20"/>
        </w:rPr>
        <w:t xml:space="preserve"> сельского поселения и администрации </w:t>
      </w:r>
      <w:proofErr w:type="spellStart"/>
      <w:r w:rsidRPr="00AD6634">
        <w:rPr>
          <w:sz w:val="20"/>
          <w:szCs w:val="20"/>
        </w:rPr>
        <w:t>Сиалеевско-Пятинского</w:t>
      </w:r>
      <w:proofErr w:type="spellEnd"/>
      <w:r w:rsidRPr="00AD6634">
        <w:rPr>
          <w:sz w:val="20"/>
          <w:szCs w:val="20"/>
        </w:rPr>
        <w:t xml:space="preserve"> сельского поселения удовлетворительной.</w:t>
      </w:r>
    </w:p>
    <w:p w:rsidR="00AD6634" w:rsidRPr="00AD6634" w:rsidRDefault="00AD6634" w:rsidP="00AD6634">
      <w:pPr>
        <w:widowControl w:val="0"/>
        <w:numPr>
          <w:ilvl w:val="0"/>
          <w:numId w:val="1"/>
        </w:numPr>
        <w:autoSpaceDE w:val="0"/>
        <w:autoSpaceDN w:val="0"/>
        <w:adjustRightInd w:val="0"/>
        <w:ind w:left="0" w:firstLine="709"/>
        <w:jc w:val="both"/>
        <w:rPr>
          <w:sz w:val="20"/>
          <w:szCs w:val="20"/>
        </w:rPr>
      </w:pPr>
      <w:r w:rsidRPr="00AD6634">
        <w:rPr>
          <w:sz w:val="20"/>
          <w:szCs w:val="20"/>
        </w:rPr>
        <w:t>Настоящее решение вступает в силу после его подписания и подлежит официальному опубликованию (обнародованию).</w:t>
      </w:r>
    </w:p>
    <w:p w:rsidR="00AD6634" w:rsidRPr="00AD6634" w:rsidRDefault="00AD6634" w:rsidP="00AD6634">
      <w:pPr>
        <w:autoSpaceDE w:val="0"/>
        <w:rPr>
          <w:spacing w:val="-2"/>
          <w:sz w:val="20"/>
          <w:szCs w:val="20"/>
        </w:rPr>
      </w:pPr>
    </w:p>
    <w:p w:rsidR="00AD6634" w:rsidRPr="00AD6634" w:rsidRDefault="00AD6634" w:rsidP="00AD6634">
      <w:pPr>
        <w:rPr>
          <w:sz w:val="20"/>
          <w:szCs w:val="20"/>
        </w:rPr>
      </w:pPr>
      <w:r w:rsidRPr="00AD6634">
        <w:rPr>
          <w:rFonts w:cs="Tahoma"/>
          <w:sz w:val="20"/>
          <w:szCs w:val="20"/>
        </w:rPr>
        <w:t xml:space="preserve">Глава </w:t>
      </w:r>
      <w:proofErr w:type="spellStart"/>
      <w:r w:rsidRPr="00AD6634">
        <w:rPr>
          <w:sz w:val="20"/>
          <w:szCs w:val="20"/>
        </w:rPr>
        <w:t>Сиалеевско-Пятинского</w:t>
      </w:r>
      <w:proofErr w:type="spellEnd"/>
      <w:r w:rsidRPr="00AD6634">
        <w:rPr>
          <w:sz w:val="20"/>
          <w:szCs w:val="20"/>
        </w:rPr>
        <w:t xml:space="preserve"> </w:t>
      </w:r>
    </w:p>
    <w:p w:rsidR="00AD6634" w:rsidRDefault="00AD6634" w:rsidP="00AD6634">
      <w:pPr>
        <w:rPr>
          <w:rFonts w:cs="Tahoma"/>
          <w:sz w:val="20"/>
          <w:szCs w:val="20"/>
        </w:rPr>
      </w:pPr>
      <w:r w:rsidRPr="00AD6634">
        <w:rPr>
          <w:sz w:val="20"/>
          <w:szCs w:val="20"/>
        </w:rPr>
        <w:t xml:space="preserve">сельского поселения                                                      </w:t>
      </w:r>
      <w:proofErr w:type="spellStart"/>
      <w:r w:rsidRPr="00AD6634">
        <w:rPr>
          <w:rFonts w:cs="Tahoma"/>
          <w:sz w:val="20"/>
          <w:szCs w:val="20"/>
        </w:rPr>
        <w:t>В.Д.Пиксаев</w:t>
      </w:r>
      <w:proofErr w:type="spellEnd"/>
    </w:p>
    <w:p w:rsidR="00173336" w:rsidRPr="00173336" w:rsidRDefault="00173336" w:rsidP="00173336">
      <w:pPr>
        <w:jc w:val="center"/>
        <w:rPr>
          <w:b/>
          <w:color w:val="000000"/>
          <w:sz w:val="20"/>
          <w:szCs w:val="20"/>
        </w:rPr>
      </w:pPr>
      <w:r w:rsidRPr="00173336">
        <w:rPr>
          <w:b/>
          <w:color w:val="000000"/>
          <w:sz w:val="20"/>
          <w:szCs w:val="20"/>
        </w:rPr>
        <w:t xml:space="preserve">СОВЕТ ДЕПУТАТОВ </w:t>
      </w:r>
    </w:p>
    <w:p w:rsidR="00173336" w:rsidRPr="00173336" w:rsidRDefault="00173336" w:rsidP="00173336">
      <w:pPr>
        <w:jc w:val="center"/>
        <w:rPr>
          <w:b/>
          <w:color w:val="000000"/>
          <w:sz w:val="20"/>
          <w:szCs w:val="20"/>
        </w:rPr>
      </w:pPr>
      <w:r w:rsidRPr="00173336">
        <w:rPr>
          <w:b/>
          <w:color w:val="000000"/>
          <w:sz w:val="20"/>
          <w:szCs w:val="20"/>
        </w:rPr>
        <w:t>СИАЛЕЕВСКО-ПЯТИНСКОГО  СЕЛЬСКОГО ПОСЕЛЕНИЯ</w:t>
      </w:r>
    </w:p>
    <w:p w:rsidR="00173336" w:rsidRPr="00173336" w:rsidRDefault="00173336" w:rsidP="00173336">
      <w:pPr>
        <w:jc w:val="center"/>
        <w:rPr>
          <w:b/>
          <w:color w:val="000000"/>
          <w:sz w:val="20"/>
          <w:szCs w:val="20"/>
        </w:rPr>
      </w:pPr>
      <w:r w:rsidRPr="00173336">
        <w:rPr>
          <w:b/>
          <w:color w:val="000000"/>
          <w:sz w:val="20"/>
          <w:szCs w:val="20"/>
        </w:rPr>
        <w:t xml:space="preserve"> ИНСАРСКОГО МУНИЦИПАЛЬНОГО РАЙОНА</w:t>
      </w:r>
    </w:p>
    <w:p w:rsidR="00173336" w:rsidRPr="00173336" w:rsidRDefault="00173336" w:rsidP="00173336">
      <w:pPr>
        <w:jc w:val="center"/>
        <w:rPr>
          <w:b/>
          <w:color w:val="000000"/>
          <w:sz w:val="20"/>
          <w:szCs w:val="20"/>
        </w:rPr>
      </w:pPr>
      <w:r w:rsidRPr="00173336">
        <w:rPr>
          <w:b/>
          <w:color w:val="000000"/>
          <w:sz w:val="20"/>
          <w:szCs w:val="20"/>
        </w:rPr>
        <w:t>РЕСПУБЛИКИ МОРДОВИЯ</w:t>
      </w:r>
    </w:p>
    <w:p w:rsidR="00173336" w:rsidRPr="00173336" w:rsidRDefault="00173336" w:rsidP="00173336">
      <w:pPr>
        <w:jc w:val="center"/>
        <w:rPr>
          <w:b/>
          <w:color w:val="000000"/>
          <w:sz w:val="20"/>
          <w:szCs w:val="20"/>
        </w:rPr>
      </w:pPr>
      <w:r w:rsidRPr="00173336">
        <w:rPr>
          <w:b/>
          <w:color w:val="000000"/>
          <w:sz w:val="20"/>
          <w:szCs w:val="20"/>
        </w:rPr>
        <w:t>внеочередная 6 сессия второго созыва</w:t>
      </w:r>
    </w:p>
    <w:p w:rsidR="00173336" w:rsidRPr="00173336" w:rsidRDefault="00173336" w:rsidP="00173336">
      <w:pPr>
        <w:tabs>
          <w:tab w:val="left" w:pos="9356"/>
        </w:tabs>
        <w:jc w:val="center"/>
        <w:rPr>
          <w:b/>
          <w:color w:val="000000"/>
          <w:sz w:val="20"/>
          <w:szCs w:val="20"/>
        </w:rPr>
      </w:pPr>
      <w:r w:rsidRPr="00173336">
        <w:rPr>
          <w:b/>
          <w:color w:val="000000"/>
          <w:sz w:val="20"/>
          <w:szCs w:val="20"/>
        </w:rPr>
        <w:t>РЕШЕНИЕ</w:t>
      </w:r>
    </w:p>
    <w:p w:rsidR="00173336" w:rsidRPr="00173336" w:rsidRDefault="00173336" w:rsidP="00173336">
      <w:pPr>
        <w:tabs>
          <w:tab w:val="left" w:pos="9356"/>
        </w:tabs>
        <w:jc w:val="center"/>
        <w:rPr>
          <w:b/>
          <w:color w:val="000000"/>
          <w:sz w:val="20"/>
          <w:szCs w:val="20"/>
        </w:rPr>
      </w:pPr>
      <w:r w:rsidRPr="00173336">
        <w:rPr>
          <w:color w:val="000000"/>
          <w:sz w:val="20"/>
          <w:szCs w:val="20"/>
        </w:rPr>
        <w:t xml:space="preserve">                                                                                        </w:t>
      </w:r>
    </w:p>
    <w:p w:rsidR="00173336" w:rsidRPr="00173336" w:rsidRDefault="00173336" w:rsidP="00173336">
      <w:pPr>
        <w:pStyle w:val="p3"/>
        <w:tabs>
          <w:tab w:val="left" w:pos="450"/>
          <w:tab w:val="center" w:pos="5012"/>
        </w:tabs>
        <w:spacing w:before="0" w:beforeAutospacing="0" w:after="0" w:afterAutospacing="0"/>
        <w:ind w:hanging="180"/>
        <w:rPr>
          <w:sz w:val="20"/>
          <w:szCs w:val="20"/>
        </w:rPr>
      </w:pPr>
      <w:r w:rsidRPr="00173336">
        <w:rPr>
          <w:sz w:val="20"/>
          <w:szCs w:val="20"/>
        </w:rPr>
        <w:t xml:space="preserve">        от   28 февраля 2022 года                                                                   №6</w:t>
      </w:r>
    </w:p>
    <w:p w:rsidR="00173336" w:rsidRPr="00173336" w:rsidRDefault="00173336" w:rsidP="00173336">
      <w:pPr>
        <w:autoSpaceDE w:val="0"/>
        <w:autoSpaceDN w:val="0"/>
        <w:adjustRightInd w:val="0"/>
        <w:jc w:val="center"/>
        <w:rPr>
          <w:b/>
          <w:sz w:val="20"/>
          <w:szCs w:val="20"/>
        </w:rPr>
      </w:pPr>
    </w:p>
    <w:p w:rsidR="00173336" w:rsidRPr="00173336" w:rsidRDefault="00173336" w:rsidP="00173336">
      <w:pPr>
        <w:autoSpaceDE w:val="0"/>
        <w:autoSpaceDN w:val="0"/>
        <w:adjustRightInd w:val="0"/>
        <w:jc w:val="center"/>
        <w:rPr>
          <w:b/>
          <w:sz w:val="20"/>
          <w:szCs w:val="20"/>
        </w:rPr>
      </w:pPr>
      <w:r w:rsidRPr="00173336">
        <w:rPr>
          <w:rStyle w:val="a7"/>
          <w:rFonts w:eastAsia="Lucida Sans Unicode"/>
          <w:b/>
          <w:color w:val="000000"/>
          <w:sz w:val="20"/>
          <w:szCs w:val="20"/>
        </w:rPr>
        <w:t xml:space="preserve">О плане мероприятий по реализации Послания Главы Республики Мордовия А.А. </w:t>
      </w:r>
      <w:proofErr w:type="spellStart"/>
      <w:r w:rsidRPr="00173336">
        <w:rPr>
          <w:rStyle w:val="a7"/>
          <w:rFonts w:eastAsia="Lucida Sans Unicode"/>
          <w:b/>
          <w:color w:val="000000"/>
          <w:sz w:val="20"/>
          <w:szCs w:val="20"/>
        </w:rPr>
        <w:t>Здунова</w:t>
      </w:r>
      <w:proofErr w:type="spellEnd"/>
      <w:r w:rsidRPr="00173336">
        <w:rPr>
          <w:rStyle w:val="a7"/>
          <w:rFonts w:eastAsia="Lucida Sans Unicode"/>
          <w:b/>
          <w:color w:val="000000"/>
          <w:sz w:val="20"/>
          <w:szCs w:val="20"/>
        </w:rPr>
        <w:t xml:space="preserve"> Государственному Собранию Республики Мордовия на территории </w:t>
      </w:r>
      <w:proofErr w:type="spellStart"/>
      <w:r w:rsidRPr="00173336">
        <w:rPr>
          <w:rStyle w:val="a7"/>
          <w:rFonts w:eastAsia="Lucida Sans Unicode"/>
          <w:b/>
          <w:color w:val="000000"/>
          <w:sz w:val="20"/>
          <w:szCs w:val="20"/>
        </w:rPr>
        <w:t>Сиалеевско-Пятинского</w:t>
      </w:r>
      <w:proofErr w:type="spellEnd"/>
      <w:r w:rsidRPr="00173336">
        <w:rPr>
          <w:rStyle w:val="a7"/>
          <w:rFonts w:eastAsia="Lucida Sans Unicode"/>
          <w:b/>
          <w:color w:val="000000"/>
          <w:sz w:val="20"/>
          <w:szCs w:val="20"/>
        </w:rPr>
        <w:t xml:space="preserve"> сельского поселения </w:t>
      </w:r>
      <w:proofErr w:type="spellStart"/>
      <w:r w:rsidRPr="00173336">
        <w:rPr>
          <w:rStyle w:val="a7"/>
          <w:rFonts w:eastAsia="Lucida Sans Unicode"/>
          <w:b/>
          <w:color w:val="000000"/>
          <w:sz w:val="20"/>
          <w:szCs w:val="20"/>
        </w:rPr>
        <w:t>Инсарского</w:t>
      </w:r>
      <w:proofErr w:type="spellEnd"/>
      <w:r w:rsidRPr="00173336">
        <w:rPr>
          <w:rStyle w:val="a7"/>
          <w:rFonts w:eastAsia="Lucida Sans Unicode"/>
          <w:b/>
          <w:color w:val="000000"/>
          <w:sz w:val="20"/>
          <w:szCs w:val="20"/>
        </w:rPr>
        <w:t xml:space="preserve"> муниципального района РМ на 2022 год</w:t>
      </w:r>
    </w:p>
    <w:p w:rsidR="00173336" w:rsidRPr="00173336" w:rsidRDefault="00173336" w:rsidP="00173336">
      <w:pPr>
        <w:rPr>
          <w:sz w:val="20"/>
          <w:szCs w:val="20"/>
        </w:rPr>
      </w:pPr>
    </w:p>
    <w:p w:rsidR="00173336" w:rsidRPr="00173336" w:rsidRDefault="00173336" w:rsidP="00173336">
      <w:pPr>
        <w:pStyle w:val="Standard"/>
        <w:jc w:val="both"/>
        <w:rPr>
          <w:b/>
          <w:sz w:val="20"/>
          <w:szCs w:val="20"/>
        </w:rPr>
      </w:pPr>
      <w:r w:rsidRPr="00173336">
        <w:rPr>
          <w:sz w:val="20"/>
          <w:szCs w:val="20"/>
          <w:lang w:val="ru-RU"/>
        </w:rPr>
        <w:t xml:space="preserve">   </w:t>
      </w:r>
      <w:proofErr w:type="gramStart"/>
      <w:r w:rsidRPr="00173336">
        <w:rPr>
          <w:sz w:val="20"/>
          <w:szCs w:val="20"/>
          <w:lang w:val="ru-RU"/>
        </w:rPr>
        <w:t xml:space="preserve">В соответствии с Федеральным законом от 06 октября 2003г. № 131-ФЗ               «Об общих принципах организации местного самоуправления в Российской Федерации», Уставом </w:t>
      </w:r>
      <w:proofErr w:type="spellStart"/>
      <w:r w:rsidRPr="00173336">
        <w:rPr>
          <w:sz w:val="20"/>
          <w:szCs w:val="20"/>
          <w:lang w:val="ru-RU"/>
        </w:rPr>
        <w:t>Сиалеевско-Пятинского</w:t>
      </w:r>
      <w:proofErr w:type="spellEnd"/>
      <w:r w:rsidRPr="00173336">
        <w:rPr>
          <w:sz w:val="20"/>
          <w:szCs w:val="20"/>
          <w:lang w:val="ru-RU"/>
        </w:rPr>
        <w:t xml:space="preserve"> сельского поселения </w:t>
      </w:r>
      <w:proofErr w:type="spellStart"/>
      <w:r w:rsidRPr="00173336">
        <w:rPr>
          <w:sz w:val="20"/>
          <w:szCs w:val="20"/>
          <w:lang w:val="ru-RU"/>
        </w:rPr>
        <w:t>Инсарского</w:t>
      </w:r>
      <w:proofErr w:type="spellEnd"/>
      <w:r w:rsidRPr="00173336">
        <w:rPr>
          <w:sz w:val="20"/>
          <w:szCs w:val="20"/>
          <w:lang w:val="ru-RU"/>
        </w:rPr>
        <w:t xml:space="preserve"> муниципального района, заслушав отчет о результатах деятельности администрации </w:t>
      </w:r>
      <w:proofErr w:type="spellStart"/>
      <w:r w:rsidRPr="00173336">
        <w:rPr>
          <w:sz w:val="20"/>
          <w:szCs w:val="20"/>
          <w:lang w:val="ru-RU"/>
        </w:rPr>
        <w:t>Сиалеевско-Пятинского</w:t>
      </w:r>
      <w:proofErr w:type="spellEnd"/>
      <w:r w:rsidRPr="00173336">
        <w:rPr>
          <w:sz w:val="20"/>
          <w:szCs w:val="20"/>
          <w:lang w:val="ru-RU"/>
        </w:rPr>
        <w:t xml:space="preserve"> сельского поселения </w:t>
      </w:r>
      <w:proofErr w:type="spellStart"/>
      <w:r w:rsidRPr="00173336">
        <w:rPr>
          <w:sz w:val="20"/>
          <w:szCs w:val="20"/>
          <w:lang w:val="ru-RU"/>
        </w:rPr>
        <w:t>Инсарского</w:t>
      </w:r>
      <w:proofErr w:type="spellEnd"/>
      <w:r w:rsidRPr="00173336">
        <w:rPr>
          <w:sz w:val="20"/>
          <w:szCs w:val="20"/>
          <w:lang w:val="ru-RU"/>
        </w:rPr>
        <w:t xml:space="preserve"> муниципального района Республики Мордовия за 2021 год, Совет депутатов </w:t>
      </w:r>
      <w:proofErr w:type="spellStart"/>
      <w:r w:rsidRPr="00173336">
        <w:rPr>
          <w:sz w:val="20"/>
          <w:szCs w:val="20"/>
          <w:lang w:val="ru-RU"/>
        </w:rPr>
        <w:t>Сиалеевско-Пятинского</w:t>
      </w:r>
      <w:proofErr w:type="spellEnd"/>
      <w:r w:rsidRPr="00173336">
        <w:rPr>
          <w:sz w:val="20"/>
          <w:szCs w:val="20"/>
          <w:lang w:val="ru-RU"/>
        </w:rPr>
        <w:t xml:space="preserve"> </w:t>
      </w:r>
      <w:proofErr w:type="spellStart"/>
      <w:r w:rsidRPr="00173336">
        <w:rPr>
          <w:sz w:val="20"/>
          <w:szCs w:val="20"/>
          <w:lang w:val="ru-RU"/>
        </w:rPr>
        <w:t>сельскеого</w:t>
      </w:r>
      <w:proofErr w:type="spellEnd"/>
      <w:r w:rsidRPr="00173336">
        <w:rPr>
          <w:sz w:val="20"/>
          <w:szCs w:val="20"/>
          <w:lang w:val="ru-RU"/>
        </w:rPr>
        <w:t xml:space="preserve"> поселения </w:t>
      </w:r>
      <w:proofErr w:type="spellStart"/>
      <w:r w:rsidRPr="00173336">
        <w:rPr>
          <w:sz w:val="20"/>
          <w:szCs w:val="20"/>
          <w:lang w:val="ru-RU"/>
        </w:rPr>
        <w:t>Инсарского</w:t>
      </w:r>
      <w:proofErr w:type="spellEnd"/>
      <w:r w:rsidRPr="00173336">
        <w:rPr>
          <w:sz w:val="20"/>
          <w:szCs w:val="20"/>
          <w:lang w:val="ru-RU"/>
        </w:rPr>
        <w:t xml:space="preserve"> муниципального района Республики Мордовия </w:t>
      </w:r>
      <w:r w:rsidRPr="00173336">
        <w:rPr>
          <w:b/>
          <w:sz w:val="20"/>
          <w:szCs w:val="20"/>
          <w:lang w:val="ru-RU"/>
        </w:rPr>
        <w:t>РЕШИЛ</w:t>
      </w:r>
      <w:r w:rsidRPr="00173336">
        <w:rPr>
          <w:b/>
          <w:sz w:val="20"/>
          <w:szCs w:val="20"/>
        </w:rPr>
        <w:t>:</w:t>
      </w:r>
      <w:proofErr w:type="gramEnd"/>
    </w:p>
    <w:p w:rsidR="00173336" w:rsidRPr="00173336" w:rsidRDefault="00173336" w:rsidP="00173336">
      <w:pPr>
        <w:pStyle w:val="Standard"/>
        <w:tabs>
          <w:tab w:val="left" w:pos="1134"/>
        </w:tabs>
        <w:jc w:val="both"/>
        <w:rPr>
          <w:sz w:val="20"/>
          <w:szCs w:val="20"/>
          <w:lang w:val="ru-RU"/>
        </w:rPr>
      </w:pPr>
      <w:bookmarkStart w:id="0" w:name="sub_1"/>
    </w:p>
    <w:p w:rsidR="00173336" w:rsidRPr="00173336" w:rsidRDefault="00173336" w:rsidP="00173336">
      <w:pPr>
        <w:pStyle w:val="Standard"/>
        <w:numPr>
          <w:ilvl w:val="0"/>
          <w:numId w:val="2"/>
        </w:numPr>
        <w:tabs>
          <w:tab w:val="left" w:pos="1134"/>
        </w:tabs>
        <w:ind w:left="0" w:firstLine="709"/>
        <w:jc w:val="both"/>
        <w:rPr>
          <w:sz w:val="20"/>
          <w:szCs w:val="20"/>
        </w:rPr>
      </w:pPr>
      <w:r w:rsidRPr="00173336">
        <w:rPr>
          <w:sz w:val="20"/>
          <w:szCs w:val="20"/>
          <w:lang w:val="ru-RU"/>
        </w:rPr>
        <w:lastRenderedPageBreak/>
        <w:t xml:space="preserve">Администрации </w:t>
      </w:r>
      <w:proofErr w:type="spellStart"/>
      <w:r w:rsidRPr="00173336">
        <w:rPr>
          <w:sz w:val="20"/>
          <w:szCs w:val="20"/>
          <w:lang w:val="ru-RU"/>
        </w:rPr>
        <w:t>Сиалеевско-Пятинского</w:t>
      </w:r>
      <w:proofErr w:type="spellEnd"/>
      <w:r w:rsidRPr="00173336">
        <w:rPr>
          <w:sz w:val="20"/>
          <w:szCs w:val="20"/>
          <w:lang w:val="ru-RU"/>
        </w:rPr>
        <w:t xml:space="preserve"> сельского поселения </w:t>
      </w:r>
      <w:proofErr w:type="spellStart"/>
      <w:r w:rsidRPr="00173336">
        <w:rPr>
          <w:sz w:val="20"/>
          <w:szCs w:val="20"/>
          <w:lang w:val="ru-RU"/>
        </w:rPr>
        <w:t>Инсарского</w:t>
      </w:r>
      <w:proofErr w:type="spellEnd"/>
      <w:r w:rsidRPr="00173336">
        <w:rPr>
          <w:sz w:val="20"/>
          <w:szCs w:val="20"/>
          <w:lang w:val="ru-RU"/>
        </w:rPr>
        <w:t xml:space="preserve"> муниципального района Республики Мордовия утвердить представленный П</w:t>
      </w:r>
      <w:r w:rsidRPr="00173336">
        <w:rPr>
          <w:rFonts w:eastAsia="Arial Unicode MS"/>
          <w:sz w:val="20"/>
          <w:szCs w:val="20"/>
          <w:lang w:val="ru-RU" w:eastAsia="hi-IN" w:bidi="hi-IN"/>
        </w:rPr>
        <w:t xml:space="preserve">лан мероприятий по реализации Послания Главы Республики Мордовия А.А. </w:t>
      </w:r>
      <w:proofErr w:type="spellStart"/>
      <w:r w:rsidRPr="00173336">
        <w:rPr>
          <w:rFonts w:eastAsia="Arial Unicode MS"/>
          <w:sz w:val="20"/>
          <w:szCs w:val="20"/>
          <w:lang w:val="ru-RU" w:eastAsia="hi-IN" w:bidi="hi-IN"/>
        </w:rPr>
        <w:t>Здунова</w:t>
      </w:r>
      <w:proofErr w:type="spellEnd"/>
      <w:r w:rsidRPr="00173336">
        <w:rPr>
          <w:rFonts w:eastAsia="Arial Unicode MS"/>
          <w:sz w:val="20"/>
          <w:szCs w:val="20"/>
          <w:lang w:val="ru-RU" w:eastAsia="hi-IN" w:bidi="hi-IN"/>
        </w:rPr>
        <w:t xml:space="preserve"> Государственному Собранию Республики Мордовия </w:t>
      </w:r>
      <w:r w:rsidRPr="00173336">
        <w:rPr>
          <w:sz w:val="20"/>
          <w:szCs w:val="20"/>
          <w:lang w:val="ru-RU"/>
        </w:rPr>
        <w:t xml:space="preserve">на территории </w:t>
      </w:r>
      <w:proofErr w:type="spellStart"/>
      <w:r w:rsidRPr="00173336">
        <w:rPr>
          <w:sz w:val="20"/>
          <w:szCs w:val="20"/>
          <w:lang w:val="ru-RU"/>
        </w:rPr>
        <w:t>Сиалеевско-Пятинского</w:t>
      </w:r>
      <w:proofErr w:type="spellEnd"/>
      <w:r w:rsidRPr="00173336">
        <w:rPr>
          <w:sz w:val="20"/>
          <w:szCs w:val="20"/>
          <w:lang w:val="ru-RU"/>
        </w:rPr>
        <w:t xml:space="preserve"> сельского поселения </w:t>
      </w:r>
      <w:proofErr w:type="spellStart"/>
      <w:r w:rsidRPr="00173336">
        <w:rPr>
          <w:sz w:val="20"/>
          <w:szCs w:val="20"/>
          <w:lang w:val="ru-RU"/>
        </w:rPr>
        <w:t>Инсарского</w:t>
      </w:r>
      <w:proofErr w:type="spellEnd"/>
      <w:r w:rsidRPr="00173336">
        <w:rPr>
          <w:sz w:val="20"/>
          <w:szCs w:val="20"/>
          <w:lang w:val="ru-RU"/>
        </w:rPr>
        <w:t xml:space="preserve"> муниципального района на 2022 год</w:t>
      </w:r>
      <w:r w:rsidRPr="00173336">
        <w:rPr>
          <w:rFonts w:eastAsia="Arial Unicode MS"/>
          <w:sz w:val="20"/>
          <w:szCs w:val="20"/>
          <w:lang w:val="ru-RU" w:eastAsia="hi-IN" w:bidi="hi-IN"/>
        </w:rPr>
        <w:t>.</w:t>
      </w:r>
    </w:p>
    <w:p w:rsidR="00173336" w:rsidRPr="00173336" w:rsidRDefault="00173336" w:rsidP="00173336">
      <w:pPr>
        <w:pStyle w:val="Standard"/>
        <w:numPr>
          <w:ilvl w:val="0"/>
          <w:numId w:val="2"/>
        </w:numPr>
        <w:tabs>
          <w:tab w:val="left" w:pos="1134"/>
        </w:tabs>
        <w:ind w:left="0" w:firstLine="709"/>
        <w:jc w:val="both"/>
        <w:rPr>
          <w:sz w:val="20"/>
          <w:szCs w:val="20"/>
        </w:rPr>
      </w:pPr>
      <w:r w:rsidRPr="00173336">
        <w:rPr>
          <w:rFonts w:eastAsia="Arial Unicode MS"/>
          <w:color w:val="000000"/>
          <w:sz w:val="20"/>
          <w:szCs w:val="20"/>
          <w:lang w:val="ru-RU" w:eastAsia="hi-IN" w:bidi="hi-IN"/>
        </w:rPr>
        <w:t>Настоящее решение вступает в силу после его подписания и подлежит официальному опубликованию (обнародованию).</w:t>
      </w:r>
      <w:bookmarkEnd w:id="0"/>
    </w:p>
    <w:p w:rsidR="00173336" w:rsidRPr="00173336" w:rsidRDefault="00173336" w:rsidP="00173336">
      <w:pPr>
        <w:autoSpaceDE w:val="0"/>
        <w:rPr>
          <w:spacing w:val="-2"/>
          <w:sz w:val="20"/>
          <w:szCs w:val="20"/>
        </w:rPr>
      </w:pPr>
    </w:p>
    <w:p w:rsidR="00173336" w:rsidRPr="00173336" w:rsidRDefault="00173336" w:rsidP="00173336">
      <w:pPr>
        <w:rPr>
          <w:sz w:val="20"/>
          <w:szCs w:val="20"/>
        </w:rPr>
      </w:pPr>
      <w:r w:rsidRPr="00173336">
        <w:rPr>
          <w:rFonts w:cs="Tahoma"/>
          <w:sz w:val="20"/>
          <w:szCs w:val="20"/>
        </w:rPr>
        <w:t xml:space="preserve">Глава </w:t>
      </w:r>
      <w:proofErr w:type="spellStart"/>
      <w:r w:rsidRPr="00173336">
        <w:rPr>
          <w:sz w:val="20"/>
          <w:szCs w:val="20"/>
        </w:rPr>
        <w:t>Сиалеевско-Пятинского</w:t>
      </w:r>
      <w:proofErr w:type="spellEnd"/>
      <w:r w:rsidRPr="00173336">
        <w:rPr>
          <w:sz w:val="20"/>
          <w:szCs w:val="20"/>
        </w:rPr>
        <w:t xml:space="preserve"> </w:t>
      </w:r>
    </w:p>
    <w:p w:rsidR="00173336" w:rsidRPr="00173336" w:rsidRDefault="00173336" w:rsidP="00173336">
      <w:pPr>
        <w:rPr>
          <w:sz w:val="20"/>
          <w:szCs w:val="20"/>
        </w:rPr>
      </w:pPr>
      <w:r w:rsidRPr="00173336">
        <w:rPr>
          <w:sz w:val="20"/>
          <w:szCs w:val="20"/>
        </w:rPr>
        <w:t xml:space="preserve">сельского поселения                                                      </w:t>
      </w:r>
      <w:proofErr w:type="spellStart"/>
      <w:r w:rsidRPr="00173336">
        <w:rPr>
          <w:rFonts w:cs="Tahoma"/>
          <w:sz w:val="20"/>
          <w:szCs w:val="20"/>
        </w:rPr>
        <w:t>В.Д.Пиксаев</w:t>
      </w:r>
      <w:proofErr w:type="spellEnd"/>
    </w:p>
    <w:p w:rsidR="00173336" w:rsidRDefault="00173336" w:rsidP="00173336"/>
    <w:p w:rsidR="00173336" w:rsidRPr="00AD6634" w:rsidRDefault="00173336" w:rsidP="00AD6634">
      <w:pPr>
        <w:rPr>
          <w:sz w:val="20"/>
          <w:szCs w:val="20"/>
        </w:rPr>
      </w:pPr>
    </w:p>
    <w:p w:rsidR="00AD6634" w:rsidRDefault="00AD6634" w:rsidP="003F4B6B">
      <w:pPr>
        <w:jc w:val="center"/>
        <w:rPr>
          <w:b/>
          <w:color w:val="000000"/>
          <w:sz w:val="20"/>
          <w:szCs w:val="20"/>
        </w:rPr>
      </w:pPr>
    </w:p>
    <w:p w:rsidR="003F4B6B" w:rsidRPr="003F4B6B" w:rsidRDefault="003F4B6B" w:rsidP="003F4B6B">
      <w:pPr>
        <w:jc w:val="center"/>
        <w:rPr>
          <w:b/>
          <w:color w:val="000000"/>
          <w:sz w:val="20"/>
          <w:szCs w:val="20"/>
        </w:rPr>
      </w:pPr>
      <w:r w:rsidRPr="003F4B6B">
        <w:rPr>
          <w:b/>
          <w:color w:val="000000"/>
          <w:sz w:val="20"/>
          <w:szCs w:val="20"/>
        </w:rPr>
        <w:t xml:space="preserve">СОВЕТ ДЕПУТАТОВ </w:t>
      </w:r>
    </w:p>
    <w:p w:rsidR="003F4B6B" w:rsidRPr="003F4B6B" w:rsidRDefault="003F4B6B" w:rsidP="003F4B6B">
      <w:pPr>
        <w:jc w:val="center"/>
        <w:rPr>
          <w:b/>
          <w:color w:val="000000"/>
          <w:sz w:val="20"/>
          <w:szCs w:val="20"/>
        </w:rPr>
      </w:pPr>
      <w:r w:rsidRPr="003F4B6B">
        <w:rPr>
          <w:b/>
          <w:color w:val="000000"/>
          <w:sz w:val="20"/>
          <w:szCs w:val="20"/>
        </w:rPr>
        <w:t>СИАЛЕЕВСКО-ПЯТИНСКОГО  СЕЛЬСКОГО ПОСЕЛЕНИЯ</w:t>
      </w:r>
    </w:p>
    <w:p w:rsidR="003F4B6B" w:rsidRPr="003F4B6B" w:rsidRDefault="003F4B6B" w:rsidP="003F4B6B">
      <w:pPr>
        <w:jc w:val="center"/>
        <w:rPr>
          <w:b/>
          <w:color w:val="000000"/>
          <w:sz w:val="20"/>
          <w:szCs w:val="20"/>
        </w:rPr>
      </w:pPr>
      <w:r w:rsidRPr="003F4B6B">
        <w:rPr>
          <w:b/>
          <w:color w:val="000000"/>
          <w:sz w:val="20"/>
          <w:szCs w:val="20"/>
        </w:rPr>
        <w:t xml:space="preserve"> ИНСАРСКОГО МУНИЦИПАЛЬНОГО РАЙОНА</w:t>
      </w:r>
    </w:p>
    <w:p w:rsidR="003F4B6B" w:rsidRPr="003F4B6B" w:rsidRDefault="003F4B6B" w:rsidP="003F4B6B">
      <w:pPr>
        <w:jc w:val="center"/>
        <w:rPr>
          <w:b/>
          <w:color w:val="000000"/>
          <w:sz w:val="20"/>
          <w:szCs w:val="20"/>
        </w:rPr>
      </w:pPr>
      <w:r w:rsidRPr="003F4B6B">
        <w:rPr>
          <w:b/>
          <w:color w:val="000000"/>
          <w:sz w:val="20"/>
          <w:szCs w:val="20"/>
        </w:rPr>
        <w:t>РЕСПУБЛИКИ МОРДОВИЯ</w:t>
      </w:r>
    </w:p>
    <w:p w:rsidR="003F4B6B" w:rsidRPr="003F4B6B" w:rsidRDefault="003F4B6B" w:rsidP="003F4B6B">
      <w:pPr>
        <w:jc w:val="center"/>
        <w:rPr>
          <w:b/>
          <w:color w:val="000000"/>
          <w:sz w:val="20"/>
          <w:szCs w:val="20"/>
        </w:rPr>
      </w:pPr>
      <w:r w:rsidRPr="003F4B6B">
        <w:rPr>
          <w:b/>
          <w:color w:val="000000"/>
          <w:sz w:val="20"/>
          <w:szCs w:val="20"/>
        </w:rPr>
        <w:t>внеочередная 6 сессия второго созыва</w:t>
      </w:r>
    </w:p>
    <w:p w:rsidR="003F4B6B" w:rsidRPr="003F4B6B" w:rsidRDefault="003F4B6B" w:rsidP="003F4B6B">
      <w:pPr>
        <w:tabs>
          <w:tab w:val="left" w:pos="9356"/>
        </w:tabs>
        <w:jc w:val="center"/>
        <w:rPr>
          <w:b/>
          <w:color w:val="000000"/>
          <w:sz w:val="20"/>
          <w:szCs w:val="20"/>
        </w:rPr>
      </w:pPr>
    </w:p>
    <w:p w:rsidR="003F4B6B" w:rsidRPr="003F4B6B" w:rsidRDefault="003F4B6B" w:rsidP="003F4B6B">
      <w:pPr>
        <w:tabs>
          <w:tab w:val="left" w:pos="9356"/>
        </w:tabs>
        <w:jc w:val="center"/>
        <w:rPr>
          <w:b/>
          <w:color w:val="000000"/>
          <w:sz w:val="20"/>
          <w:szCs w:val="20"/>
        </w:rPr>
      </w:pPr>
      <w:r w:rsidRPr="003F4B6B">
        <w:rPr>
          <w:b/>
          <w:color w:val="000000"/>
          <w:sz w:val="20"/>
          <w:szCs w:val="20"/>
        </w:rPr>
        <w:t>РЕШЕНИЕ</w:t>
      </w:r>
      <w:r w:rsidRPr="003F4B6B">
        <w:rPr>
          <w:color w:val="000000"/>
          <w:sz w:val="20"/>
          <w:szCs w:val="20"/>
        </w:rPr>
        <w:t xml:space="preserve">                     </w:t>
      </w:r>
    </w:p>
    <w:p w:rsidR="003F4B6B" w:rsidRPr="003F4B6B" w:rsidRDefault="003F4B6B" w:rsidP="003F4B6B">
      <w:pPr>
        <w:pStyle w:val="p3"/>
        <w:tabs>
          <w:tab w:val="left" w:pos="450"/>
          <w:tab w:val="center" w:pos="5012"/>
        </w:tabs>
        <w:spacing w:before="0" w:beforeAutospacing="0" w:after="0" w:afterAutospacing="0"/>
        <w:ind w:hanging="180"/>
        <w:rPr>
          <w:sz w:val="20"/>
          <w:szCs w:val="20"/>
        </w:rPr>
      </w:pPr>
      <w:r w:rsidRPr="003F4B6B">
        <w:rPr>
          <w:sz w:val="20"/>
          <w:szCs w:val="20"/>
        </w:rPr>
        <w:t xml:space="preserve">        от 28  февраля 2022 года                                                                   №7 </w:t>
      </w:r>
    </w:p>
    <w:p w:rsidR="003F4B6B" w:rsidRPr="003F4B6B" w:rsidRDefault="003F4B6B" w:rsidP="003F4B6B">
      <w:pPr>
        <w:pStyle w:val="p3"/>
        <w:tabs>
          <w:tab w:val="left" w:pos="450"/>
          <w:tab w:val="center" w:pos="5012"/>
        </w:tabs>
        <w:spacing w:before="0" w:beforeAutospacing="0" w:after="0" w:afterAutospacing="0"/>
        <w:ind w:hanging="180"/>
        <w:rPr>
          <w:sz w:val="20"/>
          <w:szCs w:val="20"/>
        </w:rPr>
      </w:pPr>
    </w:p>
    <w:p w:rsidR="003F4B6B" w:rsidRPr="003F4B6B" w:rsidRDefault="003F4B6B" w:rsidP="003F4B6B">
      <w:pPr>
        <w:pStyle w:val="a5"/>
      </w:pPr>
      <w:r w:rsidRPr="003F4B6B">
        <w:t xml:space="preserve">О внесении изменений и дополнений в решение </w:t>
      </w:r>
    </w:p>
    <w:p w:rsidR="003F4B6B" w:rsidRPr="003F4B6B" w:rsidRDefault="003F4B6B" w:rsidP="003F4B6B">
      <w:pPr>
        <w:pStyle w:val="a5"/>
      </w:pPr>
      <w:r w:rsidRPr="003F4B6B">
        <w:t xml:space="preserve">Совета депутатов </w:t>
      </w:r>
      <w:proofErr w:type="spellStart"/>
      <w:r w:rsidRPr="003F4B6B">
        <w:t>Сиалеевско-Пятинского</w:t>
      </w:r>
      <w:proofErr w:type="spellEnd"/>
      <w:r w:rsidRPr="003F4B6B">
        <w:t xml:space="preserve"> сельского </w:t>
      </w:r>
    </w:p>
    <w:p w:rsidR="003F4B6B" w:rsidRPr="003F4B6B" w:rsidRDefault="003F4B6B" w:rsidP="003F4B6B">
      <w:pPr>
        <w:pStyle w:val="a5"/>
      </w:pPr>
      <w:r w:rsidRPr="003F4B6B">
        <w:t xml:space="preserve">поселения от 27.12.2021 г. №21 «О бюджете </w:t>
      </w:r>
    </w:p>
    <w:p w:rsidR="003F4B6B" w:rsidRPr="003F4B6B" w:rsidRDefault="003F4B6B" w:rsidP="003F4B6B">
      <w:pPr>
        <w:pStyle w:val="a5"/>
      </w:pPr>
      <w:proofErr w:type="spellStart"/>
      <w:r w:rsidRPr="003F4B6B">
        <w:t>Сиалеевско-Пятинского</w:t>
      </w:r>
      <w:proofErr w:type="spellEnd"/>
      <w:r w:rsidRPr="003F4B6B">
        <w:t xml:space="preserve"> сельского поселения </w:t>
      </w:r>
    </w:p>
    <w:p w:rsidR="003F4B6B" w:rsidRPr="003F4B6B" w:rsidRDefault="003F4B6B" w:rsidP="003F4B6B">
      <w:pPr>
        <w:pStyle w:val="a5"/>
      </w:pPr>
      <w:proofErr w:type="spellStart"/>
      <w:r w:rsidRPr="003F4B6B">
        <w:t>Инсарского</w:t>
      </w:r>
      <w:proofErr w:type="spellEnd"/>
      <w:r w:rsidRPr="003F4B6B">
        <w:t xml:space="preserve"> муниципального района на 2022 год</w:t>
      </w:r>
    </w:p>
    <w:p w:rsidR="003F4B6B" w:rsidRPr="003F4B6B" w:rsidRDefault="003F4B6B" w:rsidP="003F4B6B">
      <w:pPr>
        <w:pStyle w:val="a5"/>
      </w:pPr>
      <w:r w:rsidRPr="003F4B6B">
        <w:t xml:space="preserve">и на плановый период 2023 и 2024 годов» </w:t>
      </w:r>
    </w:p>
    <w:p w:rsidR="003F4B6B" w:rsidRPr="003F4B6B" w:rsidRDefault="003F4B6B" w:rsidP="003F4B6B">
      <w:pPr>
        <w:pStyle w:val="a6"/>
        <w:rPr>
          <w:sz w:val="20"/>
          <w:szCs w:val="20"/>
        </w:rPr>
      </w:pPr>
      <w:r w:rsidRPr="003F4B6B">
        <w:rPr>
          <w:sz w:val="20"/>
          <w:szCs w:val="20"/>
        </w:rPr>
        <w:t xml:space="preserve">Совет депутатов </w:t>
      </w:r>
      <w:proofErr w:type="spellStart"/>
      <w:r w:rsidRPr="003F4B6B">
        <w:rPr>
          <w:sz w:val="20"/>
          <w:szCs w:val="20"/>
        </w:rPr>
        <w:t>Сиалеевско-Пятинского</w:t>
      </w:r>
      <w:proofErr w:type="spellEnd"/>
      <w:r w:rsidRPr="003F4B6B">
        <w:rPr>
          <w:sz w:val="20"/>
          <w:szCs w:val="20"/>
        </w:rPr>
        <w:t xml:space="preserve"> сельского поселения </w:t>
      </w:r>
    </w:p>
    <w:p w:rsidR="003F4B6B" w:rsidRPr="003F4B6B" w:rsidRDefault="003F4B6B" w:rsidP="003F4B6B">
      <w:pPr>
        <w:pStyle w:val="a6"/>
        <w:jc w:val="center"/>
        <w:rPr>
          <w:sz w:val="20"/>
          <w:szCs w:val="20"/>
        </w:rPr>
      </w:pPr>
      <w:proofErr w:type="gramStart"/>
      <w:r w:rsidRPr="003F4B6B">
        <w:rPr>
          <w:sz w:val="20"/>
          <w:szCs w:val="20"/>
        </w:rPr>
        <w:t>Р</w:t>
      </w:r>
      <w:proofErr w:type="gramEnd"/>
      <w:r w:rsidRPr="003F4B6B">
        <w:rPr>
          <w:sz w:val="20"/>
          <w:szCs w:val="20"/>
        </w:rPr>
        <w:t xml:space="preserve"> Е Ш И Л:</w:t>
      </w:r>
    </w:p>
    <w:p w:rsidR="003F4B6B" w:rsidRPr="003F4B6B" w:rsidRDefault="003F4B6B" w:rsidP="003F4B6B">
      <w:pPr>
        <w:jc w:val="both"/>
        <w:rPr>
          <w:color w:val="000000"/>
          <w:sz w:val="20"/>
          <w:szCs w:val="20"/>
        </w:rPr>
      </w:pPr>
      <w:r w:rsidRPr="003F4B6B">
        <w:rPr>
          <w:sz w:val="20"/>
          <w:szCs w:val="20"/>
        </w:rPr>
        <w:t xml:space="preserve">          1. Внести в решение Совета депутатов </w:t>
      </w:r>
      <w:proofErr w:type="spellStart"/>
      <w:r w:rsidRPr="003F4B6B">
        <w:rPr>
          <w:sz w:val="20"/>
          <w:szCs w:val="20"/>
        </w:rPr>
        <w:t>Сиалеевско-Пятинского</w:t>
      </w:r>
      <w:proofErr w:type="spellEnd"/>
      <w:r w:rsidRPr="003F4B6B">
        <w:rPr>
          <w:sz w:val="20"/>
          <w:szCs w:val="20"/>
        </w:rPr>
        <w:t xml:space="preserve"> сельского поселения от 27.12.2021 г № 21 </w:t>
      </w:r>
      <w:r w:rsidRPr="003F4B6B">
        <w:rPr>
          <w:color w:val="000000"/>
          <w:sz w:val="20"/>
          <w:szCs w:val="20"/>
        </w:rPr>
        <w:t>«</w:t>
      </w:r>
      <w:r w:rsidRPr="003F4B6B">
        <w:rPr>
          <w:sz w:val="20"/>
          <w:szCs w:val="20"/>
        </w:rPr>
        <w:t xml:space="preserve">О бюджете </w:t>
      </w:r>
      <w:proofErr w:type="spellStart"/>
      <w:r w:rsidRPr="003F4B6B">
        <w:rPr>
          <w:sz w:val="20"/>
          <w:szCs w:val="20"/>
        </w:rPr>
        <w:t>Сиалеевско-Пятинского</w:t>
      </w:r>
      <w:proofErr w:type="spellEnd"/>
      <w:r w:rsidRPr="003F4B6B">
        <w:rPr>
          <w:b/>
          <w:sz w:val="20"/>
          <w:szCs w:val="20"/>
        </w:rPr>
        <w:t xml:space="preserve"> </w:t>
      </w:r>
      <w:r w:rsidRPr="003F4B6B">
        <w:rPr>
          <w:sz w:val="20"/>
          <w:szCs w:val="20"/>
        </w:rPr>
        <w:t xml:space="preserve">сельского поселения </w:t>
      </w:r>
      <w:proofErr w:type="spellStart"/>
      <w:r w:rsidRPr="003F4B6B">
        <w:rPr>
          <w:sz w:val="20"/>
          <w:szCs w:val="20"/>
        </w:rPr>
        <w:t>Инсарского</w:t>
      </w:r>
      <w:proofErr w:type="spellEnd"/>
      <w:r w:rsidRPr="003F4B6B">
        <w:rPr>
          <w:sz w:val="20"/>
          <w:szCs w:val="20"/>
        </w:rPr>
        <w:t xml:space="preserve"> муниципального района на 2022 год и на плановый период 2023 и 2024 годов</w:t>
      </w:r>
      <w:r w:rsidRPr="003F4B6B">
        <w:rPr>
          <w:color w:val="000000"/>
          <w:sz w:val="20"/>
          <w:szCs w:val="20"/>
        </w:rPr>
        <w:t xml:space="preserve"> следующие изменения:</w:t>
      </w:r>
    </w:p>
    <w:p w:rsidR="003F4B6B" w:rsidRPr="003F4B6B" w:rsidRDefault="003F4B6B" w:rsidP="003F4B6B">
      <w:pPr>
        <w:shd w:val="clear" w:color="auto" w:fill="FFFFFF"/>
        <w:spacing w:line="269" w:lineRule="exact"/>
        <w:ind w:firstLine="708"/>
        <w:jc w:val="both"/>
        <w:rPr>
          <w:color w:val="000000"/>
          <w:sz w:val="20"/>
          <w:szCs w:val="20"/>
        </w:rPr>
      </w:pPr>
      <w:r w:rsidRPr="003F4B6B">
        <w:rPr>
          <w:color w:val="000000"/>
          <w:sz w:val="20"/>
          <w:szCs w:val="20"/>
        </w:rPr>
        <w:t>1) абзац 1 пункта 1 решения изложить в новой редакции:</w:t>
      </w:r>
    </w:p>
    <w:p w:rsidR="003F4B6B" w:rsidRPr="003F4B6B" w:rsidRDefault="003F4B6B" w:rsidP="003F4B6B">
      <w:pPr>
        <w:ind w:firstLine="708"/>
        <w:jc w:val="both"/>
        <w:rPr>
          <w:sz w:val="20"/>
          <w:szCs w:val="20"/>
        </w:rPr>
      </w:pPr>
      <w:r w:rsidRPr="003F4B6B">
        <w:rPr>
          <w:color w:val="000000"/>
          <w:sz w:val="20"/>
          <w:szCs w:val="20"/>
        </w:rPr>
        <w:t>«</w:t>
      </w:r>
      <w:r w:rsidRPr="003F4B6B">
        <w:rPr>
          <w:sz w:val="20"/>
          <w:szCs w:val="20"/>
        </w:rPr>
        <w:t xml:space="preserve">Утвердить бюджет </w:t>
      </w:r>
      <w:proofErr w:type="spellStart"/>
      <w:r w:rsidRPr="003F4B6B">
        <w:rPr>
          <w:sz w:val="20"/>
          <w:szCs w:val="20"/>
        </w:rPr>
        <w:t>Сиалеевско-Пятинского</w:t>
      </w:r>
      <w:proofErr w:type="spellEnd"/>
      <w:r w:rsidRPr="003F4B6B">
        <w:rPr>
          <w:sz w:val="20"/>
          <w:szCs w:val="20"/>
        </w:rPr>
        <w:t xml:space="preserve"> сельского поселения на 2022 год по доходам в сумме 3005,7 тыс. руб., по расходам в сумме 3234,5 тыс. руб. с превышением расходов над доходами 228,8 тыс. руб. исходя из уровня инфляции, не превышающего 4,0 процента (декабрь 2022 года к декабрю 2021 года).</w:t>
      </w:r>
    </w:p>
    <w:p w:rsidR="003F4B6B" w:rsidRPr="003F4B6B" w:rsidRDefault="003F4B6B" w:rsidP="003F4B6B">
      <w:pPr>
        <w:ind w:firstLine="708"/>
        <w:jc w:val="both"/>
        <w:rPr>
          <w:color w:val="000000"/>
          <w:sz w:val="20"/>
          <w:szCs w:val="20"/>
        </w:rPr>
      </w:pPr>
      <w:r w:rsidRPr="003F4B6B">
        <w:rPr>
          <w:sz w:val="20"/>
          <w:szCs w:val="20"/>
        </w:rPr>
        <w:t>2) пункт 6</w:t>
      </w:r>
      <w:r w:rsidRPr="003F4B6B">
        <w:rPr>
          <w:color w:val="000000"/>
          <w:sz w:val="20"/>
          <w:szCs w:val="20"/>
        </w:rPr>
        <w:t xml:space="preserve"> решения изложить в новой редакции:</w:t>
      </w:r>
    </w:p>
    <w:p w:rsidR="003F4B6B" w:rsidRPr="003F4B6B" w:rsidRDefault="003F4B6B" w:rsidP="003F4B6B">
      <w:pPr>
        <w:pStyle w:val="ConsPlusNormal"/>
        <w:widowControl/>
        <w:spacing w:line="228" w:lineRule="auto"/>
        <w:ind w:left="-142" w:firstLine="862"/>
        <w:jc w:val="both"/>
        <w:rPr>
          <w:rFonts w:ascii="Times New Roman" w:hAnsi="Times New Roman" w:cs="Times New Roman"/>
        </w:rPr>
      </w:pPr>
      <w:proofErr w:type="gramStart"/>
      <w:r w:rsidRPr="003F4B6B">
        <w:rPr>
          <w:rFonts w:ascii="Times New Roman" w:hAnsi="Times New Roman" w:cs="Times New Roman"/>
          <w:color w:val="000000"/>
        </w:rPr>
        <w:t xml:space="preserve">«Утвердить объем бюджетных ассигнований Дорожного фонда </w:t>
      </w:r>
      <w:proofErr w:type="spellStart"/>
      <w:r w:rsidRPr="003F4B6B">
        <w:rPr>
          <w:rFonts w:ascii="Times New Roman" w:hAnsi="Times New Roman" w:cs="Times New Roman"/>
        </w:rPr>
        <w:t>Сиалеевско-Пятинского</w:t>
      </w:r>
      <w:proofErr w:type="spellEnd"/>
      <w:r w:rsidRPr="003F4B6B">
        <w:rPr>
          <w:rFonts w:ascii="Times New Roman" w:hAnsi="Times New Roman" w:cs="Times New Roman"/>
        </w:rPr>
        <w:t xml:space="preserve"> сельского поселения </w:t>
      </w:r>
      <w:proofErr w:type="spellStart"/>
      <w:r w:rsidRPr="003F4B6B">
        <w:rPr>
          <w:rFonts w:ascii="Times New Roman" w:hAnsi="Times New Roman" w:cs="Times New Roman"/>
        </w:rPr>
        <w:t>Инсарского</w:t>
      </w:r>
      <w:proofErr w:type="spellEnd"/>
      <w:r w:rsidRPr="003F4B6B">
        <w:rPr>
          <w:rFonts w:ascii="Times New Roman" w:hAnsi="Times New Roman" w:cs="Times New Roman"/>
        </w:rPr>
        <w:t xml:space="preserve"> муниципального района за счет межбюджетных трансфертов, передаваемых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составляет: на 2022 год – 358,1 тыс. руб.</w:t>
      </w:r>
      <w:r w:rsidRPr="003F4B6B">
        <w:t xml:space="preserve"> </w:t>
      </w:r>
      <w:r w:rsidRPr="003F4B6B">
        <w:rPr>
          <w:rFonts w:ascii="Times New Roman" w:hAnsi="Times New Roman" w:cs="Times New Roman"/>
        </w:rPr>
        <w:t>и на плановый период 2022 - 2023 годов   в сумме 198,9 тыс. рублей ежегодно».</w:t>
      </w:r>
      <w:proofErr w:type="gramEnd"/>
    </w:p>
    <w:p w:rsidR="003F4B6B" w:rsidRPr="003F4B6B" w:rsidRDefault="003F4B6B" w:rsidP="003F4B6B">
      <w:pPr>
        <w:jc w:val="both"/>
        <w:rPr>
          <w:sz w:val="20"/>
          <w:szCs w:val="20"/>
        </w:rPr>
      </w:pPr>
      <w:r w:rsidRPr="003F4B6B">
        <w:rPr>
          <w:sz w:val="20"/>
          <w:szCs w:val="20"/>
        </w:rPr>
        <w:t xml:space="preserve">          3) пункт 10 решения дополнить абзацами следующего содержания: </w:t>
      </w:r>
    </w:p>
    <w:p w:rsidR="003F4B6B" w:rsidRPr="003F4B6B" w:rsidRDefault="003F4B6B" w:rsidP="003F4B6B">
      <w:pPr>
        <w:jc w:val="both"/>
        <w:rPr>
          <w:sz w:val="20"/>
          <w:szCs w:val="20"/>
        </w:rPr>
      </w:pPr>
      <w:r w:rsidRPr="003F4B6B">
        <w:rPr>
          <w:sz w:val="20"/>
          <w:szCs w:val="20"/>
        </w:rPr>
        <w:t xml:space="preserve">          </w:t>
      </w:r>
      <w:proofErr w:type="gramStart"/>
      <w:r w:rsidRPr="003F4B6B">
        <w:rPr>
          <w:sz w:val="20"/>
          <w:szCs w:val="20"/>
        </w:rPr>
        <w:t xml:space="preserve">«Установить, что в соответствии с </w:t>
      </w:r>
      <w:hyperlink r:id="rId5" w:history="1">
        <w:r w:rsidRPr="003F4B6B">
          <w:rPr>
            <w:rStyle w:val="a8"/>
            <w:sz w:val="20"/>
            <w:szCs w:val="20"/>
          </w:rPr>
          <w:t>подпунктом 1 пункта 1 статьи 242.26</w:t>
        </w:r>
      </w:hyperlink>
      <w:r w:rsidRPr="003F4B6B">
        <w:rPr>
          <w:sz w:val="20"/>
          <w:szCs w:val="20"/>
        </w:rPr>
        <w:t xml:space="preserve">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3F4B6B">
        <w:rPr>
          <w:sz w:val="20"/>
          <w:szCs w:val="20"/>
        </w:rPr>
        <w:t>Сиалеевско-Пятинского</w:t>
      </w:r>
      <w:proofErr w:type="spellEnd"/>
      <w:r w:rsidRPr="003F4B6B">
        <w:rPr>
          <w:sz w:val="20"/>
          <w:szCs w:val="20"/>
        </w:rPr>
        <w:t xml:space="preserve"> сельского поселения  </w:t>
      </w:r>
      <w:proofErr w:type="spellStart"/>
      <w:r w:rsidRPr="003F4B6B">
        <w:rPr>
          <w:sz w:val="20"/>
          <w:szCs w:val="20"/>
        </w:rPr>
        <w:t>Инсарского</w:t>
      </w:r>
      <w:proofErr w:type="spellEnd"/>
      <w:r w:rsidRPr="003F4B6B">
        <w:rPr>
          <w:sz w:val="20"/>
          <w:szCs w:val="20"/>
        </w:rPr>
        <w:t xml:space="preserve"> муниципального района,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3F4B6B">
        <w:rPr>
          <w:sz w:val="20"/>
          <w:szCs w:val="20"/>
        </w:rPr>
        <w:t>Сиалеевско-Пятинского</w:t>
      </w:r>
      <w:proofErr w:type="spellEnd"/>
      <w:r w:rsidRPr="003F4B6B">
        <w:rPr>
          <w:sz w:val="20"/>
          <w:szCs w:val="20"/>
        </w:rPr>
        <w:t xml:space="preserve"> сельского поселения  </w:t>
      </w:r>
      <w:proofErr w:type="spellStart"/>
      <w:r w:rsidRPr="003F4B6B">
        <w:rPr>
          <w:sz w:val="20"/>
          <w:szCs w:val="20"/>
        </w:rPr>
        <w:t>Инсарского</w:t>
      </w:r>
      <w:proofErr w:type="spellEnd"/>
      <w:r w:rsidRPr="003F4B6B">
        <w:rPr>
          <w:sz w:val="20"/>
          <w:szCs w:val="20"/>
        </w:rPr>
        <w:t xml:space="preserve"> муниципального</w:t>
      </w:r>
      <w:proofErr w:type="gramEnd"/>
      <w:r w:rsidRPr="003F4B6B">
        <w:rPr>
          <w:sz w:val="20"/>
          <w:szCs w:val="20"/>
        </w:rPr>
        <w:t xml:space="preserve"> </w:t>
      </w:r>
      <w:proofErr w:type="gramStart"/>
      <w:r w:rsidRPr="003F4B6B">
        <w:rPr>
          <w:sz w:val="20"/>
          <w:szCs w:val="20"/>
        </w:rPr>
        <w:t xml:space="preserve">района, бюджетные инвестиции юридическим лицам, предоставляемые в соответствии со </w:t>
      </w:r>
      <w:hyperlink r:id="rId6" w:history="1">
        <w:r w:rsidRPr="003F4B6B">
          <w:rPr>
            <w:rStyle w:val="a8"/>
            <w:sz w:val="20"/>
            <w:szCs w:val="20"/>
          </w:rPr>
          <w:t>статьей 80</w:t>
        </w:r>
      </w:hyperlink>
      <w:r w:rsidRPr="003F4B6B">
        <w:rPr>
          <w:sz w:val="20"/>
          <w:szCs w:val="20"/>
        </w:rPr>
        <w:t xml:space="preserve"> Бюджетного кодекса Российской Федерации, предоставляемые из  бюджета </w:t>
      </w:r>
      <w:proofErr w:type="spellStart"/>
      <w:r w:rsidRPr="003F4B6B">
        <w:rPr>
          <w:sz w:val="20"/>
          <w:szCs w:val="20"/>
        </w:rPr>
        <w:t>Сиалеевско-Пятинского</w:t>
      </w:r>
      <w:proofErr w:type="spellEnd"/>
      <w:r w:rsidRPr="003F4B6B">
        <w:rPr>
          <w:sz w:val="20"/>
          <w:szCs w:val="20"/>
        </w:rPr>
        <w:t xml:space="preserve"> сельского поселения </w:t>
      </w:r>
      <w:proofErr w:type="spellStart"/>
      <w:r w:rsidRPr="003F4B6B">
        <w:rPr>
          <w:sz w:val="20"/>
          <w:szCs w:val="20"/>
        </w:rPr>
        <w:t>Инсарского</w:t>
      </w:r>
      <w:proofErr w:type="spellEnd"/>
      <w:r w:rsidRPr="003F4B6B">
        <w:rPr>
          <w:sz w:val="20"/>
          <w:szCs w:val="20"/>
        </w:rPr>
        <w:t xml:space="preserve"> муниципального района, источником финансового обеспечения которых являются субсидии и иные межбюджетные трансферты, предоставляемые из республиканского бюджета Республики Мордовия бюджету </w:t>
      </w:r>
      <w:proofErr w:type="spellStart"/>
      <w:r w:rsidRPr="003F4B6B">
        <w:rPr>
          <w:sz w:val="20"/>
          <w:szCs w:val="20"/>
        </w:rPr>
        <w:t>Сиалеевско-Пятинского</w:t>
      </w:r>
      <w:proofErr w:type="spellEnd"/>
      <w:r w:rsidRPr="003F4B6B">
        <w:rPr>
          <w:sz w:val="20"/>
          <w:szCs w:val="20"/>
        </w:rPr>
        <w:t xml:space="preserve"> сельского поселения </w:t>
      </w:r>
      <w:proofErr w:type="spellStart"/>
      <w:r w:rsidRPr="003F4B6B">
        <w:rPr>
          <w:sz w:val="20"/>
          <w:szCs w:val="20"/>
        </w:rPr>
        <w:t>Инсарского</w:t>
      </w:r>
      <w:proofErr w:type="spellEnd"/>
      <w:r w:rsidRPr="003F4B6B">
        <w:rPr>
          <w:sz w:val="20"/>
          <w:szCs w:val="20"/>
        </w:rPr>
        <w:t xml:space="preserve"> муниципального района, а также авансовые платежи по контрактам (договорам) о поставке товаров, выполнении работ, оказании</w:t>
      </w:r>
      <w:proofErr w:type="gramEnd"/>
      <w:r w:rsidRPr="003F4B6B">
        <w:rPr>
          <w:sz w:val="20"/>
          <w:szCs w:val="20"/>
        </w:rPr>
        <w:t xml:space="preserve"> </w:t>
      </w:r>
      <w:proofErr w:type="gramStart"/>
      <w:r w:rsidRPr="003F4B6B">
        <w:rPr>
          <w:sz w:val="20"/>
          <w:szCs w:val="20"/>
        </w:rPr>
        <w:t>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roofErr w:type="gramEnd"/>
    </w:p>
    <w:p w:rsidR="003F4B6B" w:rsidRPr="003F4B6B" w:rsidRDefault="003F4B6B" w:rsidP="003F4B6B">
      <w:pPr>
        <w:pStyle w:val="ConsPlusNormal"/>
        <w:widowControl/>
        <w:spacing w:line="233" w:lineRule="auto"/>
        <w:ind w:left="-180" w:firstLine="540"/>
        <w:jc w:val="both"/>
        <w:rPr>
          <w:rFonts w:ascii="Times New Roman" w:hAnsi="Times New Roman" w:cs="Times New Roman"/>
        </w:rPr>
      </w:pPr>
      <w:r w:rsidRPr="003F4B6B">
        <w:rPr>
          <w:rFonts w:ascii="Times New Roman" w:hAnsi="Times New Roman" w:cs="Times New Roman"/>
        </w:rPr>
        <w:lastRenderedPageBreak/>
        <w:t xml:space="preserve"> Положения настоящей статьи не распространяются на средства, определенные в </w:t>
      </w:r>
      <w:hyperlink r:id="rId7" w:history="1">
        <w:r w:rsidRPr="003F4B6B">
          <w:rPr>
            <w:rStyle w:val="a8"/>
            <w:rFonts w:ascii="Times New Roman" w:hAnsi="Times New Roman" w:cs="Times New Roman"/>
          </w:rPr>
          <w:t>статье 242.27</w:t>
        </w:r>
      </w:hyperlink>
      <w:r w:rsidRPr="003F4B6B">
        <w:rPr>
          <w:rFonts w:ascii="Times New Roman" w:hAnsi="Times New Roman" w:cs="Times New Roman"/>
        </w:rPr>
        <w:t xml:space="preserve">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2023 годов</w:t>
      </w:r>
      <w:proofErr w:type="gramStart"/>
      <w:r w:rsidRPr="003F4B6B">
        <w:rPr>
          <w:rFonts w:ascii="Times New Roman" w:hAnsi="Times New Roman" w:cs="Times New Roman"/>
        </w:rPr>
        <w:t>.».</w:t>
      </w:r>
      <w:proofErr w:type="gramEnd"/>
    </w:p>
    <w:p w:rsidR="003F4B6B" w:rsidRPr="003F4B6B" w:rsidRDefault="003F4B6B" w:rsidP="003F4B6B">
      <w:pPr>
        <w:autoSpaceDE w:val="0"/>
        <w:autoSpaceDN w:val="0"/>
        <w:adjustRightInd w:val="0"/>
        <w:spacing w:line="228" w:lineRule="auto"/>
        <w:ind w:firstLine="767"/>
        <w:jc w:val="both"/>
        <w:rPr>
          <w:sz w:val="20"/>
          <w:szCs w:val="20"/>
        </w:rPr>
      </w:pPr>
      <w:r w:rsidRPr="003F4B6B">
        <w:rPr>
          <w:sz w:val="20"/>
          <w:szCs w:val="20"/>
        </w:rPr>
        <w:t xml:space="preserve">2. В связи с внесением изменений в доходную и расходную части бюджета </w:t>
      </w:r>
      <w:proofErr w:type="spellStart"/>
      <w:r w:rsidRPr="003F4B6B">
        <w:rPr>
          <w:sz w:val="20"/>
          <w:szCs w:val="20"/>
        </w:rPr>
        <w:t>Сиалеевско-Пятинского</w:t>
      </w:r>
      <w:proofErr w:type="spellEnd"/>
      <w:r w:rsidRPr="003F4B6B">
        <w:rPr>
          <w:sz w:val="20"/>
          <w:szCs w:val="20"/>
        </w:rPr>
        <w:t xml:space="preserve"> сельского поселения </w:t>
      </w:r>
      <w:proofErr w:type="spellStart"/>
      <w:r w:rsidRPr="003F4B6B">
        <w:rPr>
          <w:sz w:val="20"/>
          <w:szCs w:val="20"/>
        </w:rPr>
        <w:t>Инсарского</w:t>
      </w:r>
      <w:proofErr w:type="spellEnd"/>
      <w:r w:rsidRPr="003F4B6B">
        <w:rPr>
          <w:sz w:val="20"/>
          <w:szCs w:val="20"/>
        </w:rPr>
        <w:t xml:space="preserve"> муниципального района приложения № 1,2,3,4,6 изложить в новой редакции </w:t>
      </w:r>
      <w:proofErr w:type="gramStart"/>
      <w:r w:rsidRPr="003F4B6B">
        <w:rPr>
          <w:sz w:val="20"/>
          <w:szCs w:val="20"/>
        </w:rPr>
        <w:t>согласно приложений</w:t>
      </w:r>
      <w:proofErr w:type="gramEnd"/>
      <w:r w:rsidRPr="003F4B6B">
        <w:rPr>
          <w:sz w:val="20"/>
          <w:szCs w:val="20"/>
        </w:rPr>
        <w:t xml:space="preserve"> № 1,2,3,4,5 к настоящему решению.</w:t>
      </w:r>
    </w:p>
    <w:p w:rsidR="003F4B6B" w:rsidRPr="003F4B6B" w:rsidRDefault="003F4B6B" w:rsidP="003F4B6B">
      <w:pPr>
        <w:autoSpaceDE w:val="0"/>
        <w:autoSpaceDN w:val="0"/>
        <w:adjustRightInd w:val="0"/>
        <w:spacing w:line="228" w:lineRule="auto"/>
        <w:jc w:val="both"/>
        <w:rPr>
          <w:sz w:val="20"/>
          <w:szCs w:val="20"/>
        </w:rPr>
      </w:pPr>
      <w:r w:rsidRPr="003F4B6B">
        <w:rPr>
          <w:sz w:val="20"/>
          <w:szCs w:val="20"/>
        </w:rPr>
        <w:t xml:space="preserve">          3. Настоящее решение вступает в законную силу со дня принятия и подлежит официальному опубликованию в информационном бюллетене.</w:t>
      </w:r>
    </w:p>
    <w:p w:rsidR="003F4B6B" w:rsidRPr="003F4B6B" w:rsidRDefault="003F4B6B" w:rsidP="003F4B6B">
      <w:pPr>
        <w:pStyle w:val="a6"/>
        <w:rPr>
          <w:sz w:val="20"/>
          <w:szCs w:val="20"/>
        </w:rPr>
      </w:pPr>
      <w:r w:rsidRPr="003F4B6B">
        <w:rPr>
          <w:sz w:val="20"/>
          <w:szCs w:val="20"/>
        </w:rPr>
        <w:t xml:space="preserve">    </w:t>
      </w:r>
    </w:p>
    <w:p w:rsidR="003F4B6B" w:rsidRPr="003F4B6B" w:rsidRDefault="003F4B6B" w:rsidP="003F4B6B">
      <w:pPr>
        <w:pStyle w:val="a6"/>
        <w:rPr>
          <w:sz w:val="20"/>
          <w:szCs w:val="20"/>
        </w:rPr>
      </w:pPr>
      <w:r w:rsidRPr="003F4B6B">
        <w:rPr>
          <w:sz w:val="20"/>
          <w:szCs w:val="20"/>
        </w:rPr>
        <w:t xml:space="preserve">     Глава </w:t>
      </w:r>
      <w:proofErr w:type="spellStart"/>
      <w:r w:rsidRPr="003F4B6B">
        <w:rPr>
          <w:sz w:val="20"/>
          <w:szCs w:val="20"/>
        </w:rPr>
        <w:t>Сиалеевско-Пятинского</w:t>
      </w:r>
      <w:proofErr w:type="spellEnd"/>
      <w:r w:rsidRPr="003F4B6B">
        <w:rPr>
          <w:sz w:val="20"/>
          <w:szCs w:val="20"/>
        </w:rPr>
        <w:t xml:space="preserve"> </w:t>
      </w:r>
    </w:p>
    <w:p w:rsidR="003F4B6B" w:rsidRPr="003F4B6B" w:rsidRDefault="003F4B6B" w:rsidP="003F4B6B">
      <w:pPr>
        <w:pStyle w:val="a6"/>
        <w:rPr>
          <w:sz w:val="20"/>
          <w:szCs w:val="20"/>
        </w:rPr>
      </w:pPr>
      <w:r w:rsidRPr="003F4B6B">
        <w:rPr>
          <w:sz w:val="20"/>
          <w:szCs w:val="20"/>
        </w:rPr>
        <w:t xml:space="preserve">     сельского поселения                                                                         В.Д. </w:t>
      </w:r>
      <w:proofErr w:type="spellStart"/>
      <w:r w:rsidRPr="003F4B6B">
        <w:rPr>
          <w:sz w:val="20"/>
          <w:szCs w:val="20"/>
        </w:rPr>
        <w:t>Пиксаев</w:t>
      </w:r>
      <w:proofErr w:type="spellEnd"/>
    </w:p>
    <w:p w:rsidR="0046406F" w:rsidRPr="003F4B6B" w:rsidRDefault="0046406F" w:rsidP="0046406F">
      <w:pPr>
        <w:pStyle w:val="a5"/>
        <w:rPr>
          <w:sz w:val="20"/>
          <w:szCs w:val="20"/>
        </w:rPr>
      </w:pPr>
    </w:p>
    <w:tbl>
      <w:tblPr>
        <w:tblW w:w="0" w:type="auto"/>
        <w:tblInd w:w="93" w:type="dxa"/>
        <w:tblLayout w:type="fixed"/>
        <w:tblLook w:val="04A0"/>
      </w:tblPr>
      <w:tblGrid>
        <w:gridCol w:w="1955"/>
        <w:gridCol w:w="3540"/>
        <w:gridCol w:w="1750"/>
        <w:gridCol w:w="980"/>
        <w:gridCol w:w="832"/>
      </w:tblGrid>
      <w:tr w:rsidR="00A32EC3" w:rsidRPr="00A32EC3" w:rsidTr="006A78A1">
        <w:trPr>
          <w:trHeight w:val="255"/>
        </w:trPr>
        <w:tc>
          <w:tcPr>
            <w:tcW w:w="1955" w:type="dxa"/>
            <w:tcBorders>
              <w:top w:val="nil"/>
              <w:left w:val="nil"/>
              <w:bottom w:val="nil"/>
              <w:right w:val="nil"/>
            </w:tcBorders>
            <w:shd w:val="clear" w:color="auto" w:fill="auto"/>
            <w:noWrap/>
            <w:vAlign w:val="bottom"/>
            <w:hideMark/>
          </w:tcPr>
          <w:p w:rsidR="00A32EC3" w:rsidRPr="00A32EC3" w:rsidRDefault="00A32EC3" w:rsidP="0013337E">
            <w:pPr>
              <w:spacing w:after="200" w:line="276" w:lineRule="auto"/>
              <w:rPr>
                <w:sz w:val="20"/>
                <w:szCs w:val="20"/>
              </w:rPr>
            </w:pPr>
          </w:p>
        </w:tc>
        <w:tc>
          <w:tcPr>
            <w:tcW w:w="354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175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98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832"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r>
      <w:tr w:rsidR="00A32EC3" w:rsidRPr="00A32EC3" w:rsidTr="006A78A1">
        <w:trPr>
          <w:trHeight w:val="255"/>
        </w:trPr>
        <w:tc>
          <w:tcPr>
            <w:tcW w:w="1955"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354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2730" w:type="dxa"/>
            <w:gridSpan w:val="2"/>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832"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r>
      <w:tr w:rsidR="00A32EC3" w:rsidRPr="00A32EC3" w:rsidTr="006A78A1">
        <w:trPr>
          <w:trHeight w:val="255"/>
        </w:trPr>
        <w:tc>
          <w:tcPr>
            <w:tcW w:w="1955"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5290" w:type="dxa"/>
            <w:gridSpan w:val="2"/>
            <w:tcBorders>
              <w:top w:val="nil"/>
              <w:left w:val="nil"/>
              <w:bottom w:val="nil"/>
              <w:right w:val="nil"/>
            </w:tcBorders>
            <w:shd w:val="clear" w:color="auto" w:fill="auto"/>
            <w:noWrap/>
            <w:vAlign w:val="bottom"/>
            <w:hideMark/>
          </w:tcPr>
          <w:p w:rsidR="00A32EC3" w:rsidRPr="00A32EC3" w:rsidRDefault="00A32EC3" w:rsidP="00A32EC3">
            <w:pPr>
              <w:jc w:val="center"/>
              <w:rPr>
                <w:b/>
                <w:bCs/>
                <w:sz w:val="20"/>
                <w:szCs w:val="20"/>
              </w:rPr>
            </w:pPr>
            <w:r w:rsidRPr="00A32EC3">
              <w:rPr>
                <w:b/>
                <w:bCs/>
                <w:sz w:val="20"/>
                <w:szCs w:val="20"/>
              </w:rPr>
              <w:t xml:space="preserve">Объем  безвозмездных поступлений в бюджет </w:t>
            </w:r>
            <w:proofErr w:type="spellStart"/>
            <w:r w:rsidRPr="00A32EC3">
              <w:rPr>
                <w:b/>
                <w:bCs/>
                <w:sz w:val="20"/>
                <w:szCs w:val="20"/>
              </w:rPr>
              <w:t>Сиалеевско-Пятинского</w:t>
            </w:r>
            <w:proofErr w:type="spellEnd"/>
            <w:r w:rsidRPr="00A32EC3">
              <w:rPr>
                <w:b/>
                <w:bCs/>
                <w:sz w:val="20"/>
                <w:szCs w:val="20"/>
              </w:rPr>
              <w:t xml:space="preserve">  </w:t>
            </w:r>
          </w:p>
        </w:tc>
        <w:tc>
          <w:tcPr>
            <w:tcW w:w="98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832"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r>
      <w:tr w:rsidR="00A32EC3" w:rsidRPr="00A32EC3" w:rsidTr="006A78A1">
        <w:trPr>
          <w:trHeight w:val="255"/>
        </w:trPr>
        <w:tc>
          <w:tcPr>
            <w:tcW w:w="1955"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5290" w:type="dxa"/>
            <w:gridSpan w:val="2"/>
            <w:tcBorders>
              <w:top w:val="nil"/>
              <w:left w:val="nil"/>
              <w:bottom w:val="nil"/>
              <w:right w:val="nil"/>
            </w:tcBorders>
            <w:shd w:val="clear" w:color="auto" w:fill="auto"/>
            <w:noWrap/>
            <w:vAlign w:val="bottom"/>
            <w:hideMark/>
          </w:tcPr>
          <w:p w:rsidR="00A32EC3" w:rsidRPr="00A32EC3" w:rsidRDefault="00A32EC3" w:rsidP="00A32EC3">
            <w:pPr>
              <w:jc w:val="center"/>
              <w:rPr>
                <w:b/>
                <w:bCs/>
                <w:sz w:val="20"/>
                <w:szCs w:val="20"/>
              </w:rPr>
            </w:pPr>
            <w:r w:rsidRPr="00A32EC3">
              <w:rPr>
                <w:b/>
                <w:bCs/>
                <w:sz w:val="20"/>
                <w:szCs w:val="20"/>
              </w:rPr>
              <w:t xml:space="preserve">сельского поселения </w:t>
            </w:r>
            <w:proofErr w:type="spellStart"/>
            <w:r w:rsidRPr="00A32EC3">
              <w:rPr>
                <w:b/>
                <w:bCs/>
                <w:sz w:val="20"/>
                <w:szCs w:val="20"/>
              </w:rPr>
              <w:t>Инсарского</w:t>
            </w:r>
            <w:proofErr w:type="spellEnd"/>
            <w:r w:rsidRPr="00A32EC3">
              <w:rPr>
                <w:b/>
                <w:bCs/>
                <w:sz w:val="20"/>
                <w:szCs w:val="20"/>
              </w:rPr>
              <w:t xml:space="preserve"> муниципального района на 2022 год </w:t>
            </w:r>
          </w:p>
        </w:tc>
        <w:tc>
          <w:tcPr>
            <w:tcW w:w="98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832"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r>
      <w:tr w:rsidR="00A32EC3" w:rsidRPr="00A32EC3" w:rsidTr="006A78A1">
        <w:trPr>
          <w:trHeight w:val="255"/>
        </w:trPr>
        <w:tc>
          <w:tcPr>
            <w:tcW w:w="1955"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5290" w:type="dxa"/>
            <w:gridSpan w:val="2"/>
            <w:tcBorders>
              <w:top w:val="nil"/>
              <w:left w:val="nil"/>
              <w:bottom w:val="nil"/>
              <w:right w:val="nil"/>
            </w:tcBorders>
            <w:shd w:val="clear" w:color="auto" w:fill="auto"/>
            <w:noWrap/>
            <w:vAlign w:val="bottom"/>
            <w:hideMark/>
          </w:tcPr>
          <w:p w:rsidR="00A32EC3" w:rsidRPr="00A32EC3" w:rsidRDefault="00A32EC3" w:rsidP="00A32EC3">
            <w:pPr>
              <w:jc w:val="center"/>
              <w:rPr>
                <w:b/>
                <w:bCs/>
                <w:sz w:val="20"/>
                <w:szCs w:val="20"/>
              </w:rPr>
            </w:pPr>
            <w:r w:rsidRPr="00A32EC3">
              <w:rPr>
                <w:b/>
                <w:bCs/>
                <w:sz w:val="20"/>
                <w:szCs w:val="20"/>
              </w:rPr>
              <w:t xml:space="preserve">и на плановый период  2023 и 2024  годов </w:t>
            </w:r>
          </w:p>
        </w:tc>
        <w:tc>
          <w:tcPr>
            <w:tcW w:w="98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832"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r>
      <w:tr w:rsidR="00A32EC3" w:rsidRPr="00A32EC3" w:rsidTr="006A78A1">
        <w:trPr>
          <w:trHeight w:val="255"/>
        </w:trPr>
        <w:tc>
          <w:tcPr>
            <w:tcW w:w="1955"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354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175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980"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c>
          <w:tcPr>
            <w:tcW w:w="832" w:type="dxa"/>
            <w:tcBorders>
              <w:top w:val="nil"/>
              <w:left w:val="nil"/>
              <w:bottom w:val="nil"/>
              <w:right w:val="nil"/>
            </w:tcBorders>
            <w:shd w:val="clear" w:color="auto" w:fill="auto"/>
            <w:noWrap/>
            <w:vAlign w:val="bottom"/>
            <w:hideMark/>
          </w:tcPr>
          <w:p w:rsidR="00A32EC3" w:rsidRPr="00A32EC3" w:rsidRDefault="00A32EC3" w:rsidP="00A32EC3">
            <w:pPr>
              <w:rPr>
                <w:sz w:val="20"/>
                <w:szCs w:val="20"/>
              </w:rPr>
            </w:pPr>
          </w:p>
        </w:tc>
      </w:tr>
      <w:tr w:rsidR="00A32EC3" w:rsidRPr="00A32EC3" w:rsidTr="006A78A1">
        <w:trPr>
          <w:trHeight w:val="255"/>
        </w:trPr>
        <w:tc>
          <w:tcPr>
            <w:tcW w:w="19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32EC3" w:rsidRPr="00A32EC3" w:rsidRDefault="00A32EC3" w:rsidP="00A32EC3">
            <w:pPr>
              <w:jc w:val="center"/>
              <w:rPr>
                <w:b/>
                <w:bCs/>
                <w:sz w:val="20"/>
                <w:szCs w:val="20"/>
              </w:rPr>
            </w:pPr>
            <w:r w:rsidRPr="00A32EC3">
              <w:rPr>
                <w:b/>
                <w:bCs/>
                <w:sz w:val="20"/>
                <w:szCs w:val="20"/>
              </w:rPr>
              <w:t>Код</w:t>
            </w:r>
          </w:p>
        </w:tc>
        <w:tc>
          <w:tcPr>
            <w:tcW w:w="3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32EC3" w:rsidRPr="00A32EC3" w:rsidRDefault="00A32EC3" w:rsidP="00A32EC3">
            <w:pPr>
              <w:jc w:val="center"/>
              <w:rPr>
                <w:b/>
                <w:bCs/>
                <w:sz w:val="20"/>
                <w:szCs w:val="20"/>
              </w:rPr>
            </w:pPr>
            <w:r w:rsidRPr="00A32EC3">
              <w:rPr>
                <w:b/>
                <w:bCs/>
                <w:sz w:val="20"/>
                <w:szCs w:val="20"/>
              </w:rPr>
              <w:t xml:space="preserve">Наименование </w:t>
            </w:r>
          </w:p>
        </w:tc>
        <w:tc>
          <w:tcPr>
            <w:tcW w:w="3562" w:type="dxa"/>
            <w:gridSpan w:val="3"/>
            <w:tcBorders>
              <w:top w:val="single" w:sz="4" w:space="0" w:color="auto"/>
              <w:left w:val="nil"/>
              <w:bottom w:val="single" w:sz="4" w:space="0" w:color="auto"/>
              <w:right w:val="single" w:sz="4" w:space="0" w:color="auto"/>
            </w:tcBorders>
            <w:shd w:val="clear" w:color="auto" w:fill="auto"/>
            <w:noWrap/>
            <w:vAlign w:val="bottom"/>
            <w:hideMark/>
          </w:tcPr>
          <w:p w:rsidR="00A32EC3" w:rsidRPr="00A32EC3" w:rsidRDefault="00A32EC3" w:rsidP="00A32EC3">
            <w:pPr>
              <w:jc w:val="center"/>
              <w:rPr>
                <w:b/>
                <w:bCs/>
                <w:sz w:val="20"/>
                <w:szCs w:val="20"/>
              </w:rPr>
            </w:pPr>
            <w:r w:rsidRPr="00A32EC3">
              <w:rPr>
                <w:b/>
                <w:bCs/>
                <w:sz w:val="20"/>
                <w:szCs w:val="20"/>
              </w:rPr>
              <w:t>Сумма        тыс</w:t>
            </w:r>
            <w:proofErr w:type="gramStart"/>
            <w:r w:rsidRPr="00A32EC3">
              <w:rPr>
                <w:b/>
                <w:bCs/>
                <w:sz w:val="20"/>
                <w:szCs w:val="20"/>
              </w:rPr>
              <w:t>.р</w:t>
            </w:r>
            <w:proofErr w:type="gramEnd"/>
            <w:r w:rsidRPr="00A32EC3">
              <w:rPr>
                <w:b/>
                <w:bCs/>
                <w:sz w:val="20"/>
                <w:szCs w:val="20"/>
              </w:rPr>
              <w:t>уб.</w:t>
            </w:r>
          </w:p>
        </w:tc>
      </w:tr>
      <w:tr w:rsidR="00A32EC3" w:rsidRPr="00A32EC3" w:rsidTr="000964C8">
        <w:trPr>
          <w:trHeight w:val="255"/>
        </w:trPr>
        <w:tc>
          <w:tcPr>
            <w:tcW w:w="1955" w:type="dxa"/>
            <w:vMerge/>
            <w:tcBorders>
              <w:top w:val="single" w:sz="4" w:space="0" w:color="auto"/>
              <w:left w:val="single" w:sz="4" w:space="0" w:color="auto"/>
              <w:bottom w:val="single" w:sz="4" w:space="0" w:color="auto"/>
              <w:right w:val="single" w:sz="4" w:space="0" w:color="auto"/>
            </w:tcBorders>
            <w:vAlign w:val="center"/>
            <w:hideMark/>
          </w:tcPr>
          <w:p w:rsidR="00A32EC3" w:rsidRPr="00A32EC3" w:rsidRDefault="00A32EC3" w:rsidP="00A32EC3">
            <w:pPr>
              <w:rPr>
                <w:b/>
                <w:bCs/>
                <w:sz w:val="20"/>
                <w:szCs w:val="20"/>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A32EC3" w:rsidRPr="00A32EC3" w:rsidRDefault="00A32EC3" w:rsidP="00A32EC3">
            <w:pPr>
              <w:rPr>
                <w:b/>
                <w:bCs/>
                <w:sz w:val="20"/>
                <w:szCs w:val="20"/>
              </w:rPr>
            </w:pPr>
          </w:p>
        </w:tc>
        <w:tc>
          <w:tcPr>
            <w:tcW w:w="1750" w:type="dxa"/>
            <w:tcBorders>
              <w:top w:val="nil"/>
              <w:left w:val="nil"/>
              <w:bottom w:val="single" w:sz="4" w:space="0" w:color="auto"/>
              <w:right w:val="single" w:sz="4" w:space="0" w:color="auto"/>
            </w:tcBorders>
            <w:shd w:val="clear" w:color="auto" w:fill="auto"/>
            <w:hideMark/>
          </w:tcPr>
          <w:p w:rsidR="00A32EC3" w:rsidRPr="00A32EC3" w:rsidRDefault="00A32EC3" w:rsidP="00A32EC3">
            <w:pPr>
              <w:jc w:val="center"/>
              <w:rPr>
                <w:b/>
                <w:bCs/>
                <w:sz w:val="20"/>
                <w:szCs w:val="20"/>
              </w:rPr>
            </w:pPr>
            <w:r w:rsidRPr="00A32EC3">
              <w:rPr>
                <w:b/>
                <w:bCs/>
                <w:sz w:val="20"/>
                <w:szCs w:val="20"/>
              </w:rPr>
              <w:t>2022 год</w:t>
            </w:r>
          </w:p>
        </w:tc>
        <w:tc>
          <w:tcPr>
            <w:tcW w:w="980" w:type="dxa"/>
            <w:tcBorders>
              <w:top w:val="nil"/>
              <w:left w:val="nil"/>
              <w:bottom w:val="single" w:sz="4" w:space="0" w:color="auto"/>
              <w:right w:val="single" w:sz="4" w:space="0" w:color="auto"/>
            </w:tcBorders>
            <w:shd w:val="clear" w:color="auto" w:fill="auto"/>
            <w:hideMark/>
          </w:tcPr>
          <w:p w:rsidR="00A32EC3" w:rsidRPr="00A32EC3" w:rsidRDefault="00A32EC3" w:rsidP="00A32EC3">
            <w:pPr>
              <w:jc w:val="center"/>
              <w:rPr>
                <w:b/>
                <w:bCs/>
                <w:sz w:val="20"/>
                <w:szCs w:val="20"/>
              </w:rPr>
            </w:pPr>
            <w:r w:rsidRPr="00A32EC3">
              <w:rPr>
                <w:b/>
                <w:bCs/>
                <w:sz w:val="20"/>
                <w:szCs w:val="20"/>
              </w:rPr>
              <w:t>2023 год</w:t>
            </w:r>
          </w:p>
        </w:tc>
        <w:tc>
          <w:tcPr>
            <w:tcW w:w="832" w:type="dxa"/>
            <w:tcBorders>
              <w:top w:val="nil"/>
              <w:left w:val="nil"/>
              <w:bottom w:val="single" w:sz="4" w:space="0" w:color="auto"/>
              <w:right w:val="single" w:sz="4" w:space="0" w:color="auto"/>
            </w:tcBorders>
            <w:shd w:val="clear" w:color="auto" w:fill="auto"/>
            <w:hideMark/>
          </w:tcPr>
          <w:p w:rsidR="00A32EC3" w:rsidRPr="00A32EC3" w:rsidRDefault="00A32EC3" w:rsidP="00A32EC3">
            <w:pPr>
              <w:jc w:val="center"/>
              <w:rPr>
                <w:b/>
                <w:bCs/>
                <w:sz w:val="20"/>
                <w:szCs w:val="20"/>
              </w:rPr>
            </w:pPr>
            <w:r w:rsidRPr="00A32EC3">
              <w:rPr>
                <w:b/>
                <w:bCs/>
                <w:sz w:val="20"/>
                <w:szCs w:val="20"/>
              </w:rPr>
              <w:t>2024 год</w:t>
            </w:r>
          </w:p>
        </w:tc>
      </w:tr>
      <w:tr w:rsidR="00A32EC3" w:rsidRPr="00A32EC3" w:rsidTr="000964C8">
        <w:trPr>
          <w:trHeight w:val="255"/>
        </w:trPr>
        <w:tc>
          <w:tcPr>
            <w:tcW w:w="1955" w:type="dxa"/>
            <w:tcBorders>
              <w:top w:val="single" w:sz="4" w:space="0" w:color="auto"/>
              <w:left w:val="single" w:sz="4" w:space="0" w:color="auto"/>
              <w:bottom w:val="nil"/>
              <w:right w:val="single" w:sz="8" w:space="0" w:color="auto"/>
            </w:tcBorders>
            <w:shd w:val="clear" w:color="000000" w:fill="FFFFCC"/>
            <w:hideMark/>
          </w:tcPr>
          <w:p w:rsidR="00A32EC3" w:rsidRPr="00A32EC3" w:rsidRDefault="00A32EC3" w:rsidP="00A32EC3">
            <w:pPr>
              <w:rPr>
                <w:b/>
                <w:bCs/>
                <w:color w:val="C00000"/>
                <w:sz w:val="20"/>
                <w:szCs w:val="20"/>
              </w:rPr>
            </w:pPr>
            <w:r w:rsidRPr="00A32EC3">
              <w:rPr>
                <w:b/>
                <w:bCs/>
                <w:color w:val="C00000"/>
                <w:sz w:val="20"/>
                <w:szCs w:val="20"/>
              </w:rPr>
              <w:t>20000000000000000</w:t>
            </w:r>
          </w:p>
        </w:tc>
        <w:tc>
          <w:tcPr>
            <w:tcW w:w="3540" w:type="dxa"/>
            <w:tcBorders>
              <w:top w:val="single" w:sz="4" w:space="0" w:color="auto"/>
              <w:left w:val="nil"/>
              <w:bottom w:val="nil"/>
              <w:right w:val="nil"/>
            </w:tcBorders>
            <w:shd w:val="clear" w:color="000000" w:fill="FFFFCC"/>
            <w:hideMark/>
          </w:tcPr>
          <w:p w:rsidR="00A32EC3" w:rsidRPr="00A32EC3" w:rsidRDefault="00A32EC3" w:rsidP="00A32EC3">
            <w:pPr>
              <w:rPr>
                <w:b/>
                <w:bCs/>
                <w:color w:val="C00000"/>
                <w:sz w:val="20"/>
                <w:szCs w:val="20"/>
              </w:rPr>
            </w:pPr>
            <w:r w:rsidRPr="00A32EC3">
              <w:rPr>
                <w:b/>
                <w:bCs/>
                <w:color w:val="C00000"/>
                <w:sz w:val="20"/>
                <w:szCs w:val="20"/>
              </w:rPr>
              <w:t>БЕЗВОЗМЕЗДНЫЕ ПОСТУПЛЕНИЯ</w:t>
            </w:r>
          </w:p>
        </w:tc>
        <w:tc>
          <w:tcPr>
            <w:tcW w:w="175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1271,6</w:t>
            </w:r>
          </w:p>
        </w:tc>
        <w:tc>
          <w:tcPr>
            <w:tcW w:w="980" w:type="dxa"/>
            <w:tcBorders>
              <w:top w:val="single" w:sz="4" w:space="0" w:color="auto"/>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292,0</w:t>
            </w:r>
          </w:p>
        </w:tc>
        <w:tc>
          <w:tcPr>
            <w:tcW w:w="832" w:type="dxa"/>
            <w:tcBorders>
              <w:top w:val="single" w:sz="4" w:space="0" w:color="auto"/>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295,2</w:t>
            </w:r>
          </w:p>
        </w:tc>
      </w:tr>
      <w:tr w:rsidR="00A32EC3" w:rsidRPr="00A32EC3" w:rsidTr="006A78A1">
        <w:trPr>
          <w:trHeight w:val="675"/>
        </w:trPr>
        <w:tc>
          <w:tcPr>
            <w:tcW w:w="1955" w:type="dxa"/>
            <w:tcBorders>
              <w:top w:val="single" w:sz="4" w:space="0" w:color="auto"/>
              <w:left w:val="single" w:sz="4" w:space="0" w:color="auto"/>
              <w:bottom w:val="single" w:sz="4" w:space="0" w:color="auto"/>
              <w:right w:val="single" w:sz="4" w:space="0" w:color="auto"/>
            </w:tcBorders>
            <w:shd w:val="clear" w:color="000000" w:fill="FFFFCC"/>
            <w:hideMark/>
          </w:tcPr>
          <w:p w:rsidR="00A32EC3" w:rsidRPr="00A32EC3" w:rsidRDefault="00A32EC3" w:rsidP="00A32EC3">
            <w:pPr>
              <w:rPr>
                <w:b/>
                <w:bCs/>
                <w:color w:val="C00000"/>
                <w:sz w:val="20"/>
                <w:szCs w:val="20"/>
              </w:rPr>
            </w:pPr>
            <w:r w:rsidRPr="00A32EC3">
              <w:rPr>
                <w:b/>
                <w:bCs/>
                <w:color w:val="C00000"/>
                <w:sz w:val="20"/>
                <w:szCs w:val="20"/>
              </w:rPr>
              <w:t>20200000000000000</w:t>
            </w:r>
          </w:p>
        </w:tc>
        <w:tc>
          <w:tcPr>
            <w:tcW w:w="3540" w:type="dxa"/>
            <w:tcBorders>
              <w:top w:val="single" w:sz="4" w:space="0" w:color="auto"/>
              <w:left w:val="nil"/>
              <w:bottom w:val="single" w:sz="4" w:space="0" w:color="auto"/>
              <w:right w:val="single" w:sz="4" w:space="0" w:color="auto"/>
            </w:tcBorders>
            <w:shd w:val="clear" w:color="000000" w:fill="FFFFCC"/>
            <w:hideMark/>
          </w:tcPr>
          <w:p w:rsidR="00A32EC3" w:rsidRPr="00A32EC3" w:rsidRDefault="00A32EC3" w:rsidP="00A32EC3">
            <w:pPr>
              <w:rPr>
                <w:b/>
                <w:bCs/>
                <w:color w:val="C00000"/>
                <w:sz w:val="20"/>
                <w:szCs w:val="20"/>
              </w:rPr>
            </w:pPr>
            <w:r w:rsidRPr="00A32EC3">
              <w:rPr>
                <w:b/>
                <w:bCs/>
                <w:color w:val="C00000"/>
                <w:sz w:val="20"/>
                <w:szCs w:val="20"/>
              </w:rPr>
              <w:t>БЕЗВОЗМЕЗДНЫЕ ПОСТУПЛЕНИЯ ОТ ДРУГИХ БЮДЖЕТОВ БЮДЖЕТНОЙ СИСТЕМЫ РОССИЙСКОЙ ФЕДЕРАЦИИ</w:t>
            </w:r>
          </w:p>
        </w:tc>
        <w:tc>
          <w:tcPr>
            <w:tcW w:w="175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1271,6</w:t>
            </w:r>
          </w:p>
        </w:tc>
        <w:tc>
          <w:tcPr>
            <w:tcW w:w="98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292,0</w:t>
            </w:r>
          </w:p>
        </w:tc>
        <w:tc>
          <w:tcPr>
            <w:tcW w:w="832"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295,2</w:t>
            </w:r>
          </w:p>
        </w:tc>
      </w:tr>
      <w:tr w:rsidR="00A32EC3" w:rsidRPr="00A32EC3" w:rsidTr="006A78A1">
        <w:trPr>
          <w:trHeight w:val="345"/>
        </w:trPr>
        <w:tc>
          <w:tcPr>
            <w:tcW w:w="1955" w:type="dxa"/>
            <w:tcBorders>
              <w:top w:val="nil"/>
              <w:left w:val="single" w:sz="4" w:space="0" w:color="auto"/>
              <w:bottom w:val="single" w:sz="4" w:space="0" w:color="auto"/>
              <w:right w:val="single" w:sz="4" w:space="0" w:color="auto"/>
            </w:tcBorders>
            <w:shd w:val="clear" w:color="000000" w:fill="FFFFCC"/>
            <w:noWrap/>
            <w:vAlign w:val="bottom"/>
            <w:hideMark/>
          </w:tcPr>
          <w:p w:rsidR="00A32EC3" w:rsidRPr="00A32EC3" w:rsidRDefault="00A32EC3" w:rsidP="00A32EC3">
            <w:pPr>
              <w:rPr>
                <w:b/>
                <w:bCs/>
                <w:color w:val="C00000"/>
                <w:sz w:val="20"/>
                <w:szCs w:val="20"/>
              </w:rPr>
            </w:pPr>
            <w:r w:rsidRPr="00A32EC3">
              <w:rPr>
                <w:b/>
                <w:bCs/>
                <w:color w:val="C00000"/>
                <w:sz w:val="20"/>
                <w:szCs w:val="20"/>
              </w:rPr>
              <w:t>20210000000000150</w:t>
            </w:r>
          </w:p>
        </w:tc>
        <w:tc>
          <w:tcPr>
            <w:tcW w:w="3540" w:type="dxa"/>
            <w:tcBorders>
              <w:top w:val="nil"/>
              <w:left w:val="nil"/>
              <w:bottom w:val="single" w:sz="4" w:space="0" w:color="auto"/>
              <w:right w:val="single" w:sz="4" w:space="0" w:color="auto"/>
            </w:tcBorders>
            <w:shd w:val="clear" w:color="000000" w:fill="FFFFCC"/>
            <w:hideMark/>
          </w:tcPr>
          <w:p w:rsidR="00A32EC3" w:rsidRPr="00A32EC3" w:rsidRDefault="00A32EC3" w:rsidP="00A32EC3">
            <w:pPr>
              <w:rPr>
                <w:b/>
                <w:bCs/>
                <w:color w:val="C00000"/>
                <w:sz w:val="20"/>
                <w:szCs w:val="20"/>
              </w:rPr>
            </w:pPr>
            <w:r w:rsidRPr="00A32EC3">
              <w:rPr>
                <w:b/>
                <w:bCs/>
                <w:color w:val="C00000"/>
                <w:sz w:val="20"/>
                <w:szCs w:val="20"/>
              </w:rPr>
              <w:t>Дотации бюджетам бюджетной системы Российской Федерации</w:t>
            </w:r>
          </w:p>
        </w:tc>
        <w:tc>
          <w:tcPr>
            <w:tcW w:w="175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502,5</w:t>
            </w:r>
          </w:p>
        </w:tc>
        <w:tc>
          <w:tcPr>
            <w:tcW w:w="98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0,0</w:t>
            </w:r>
          </w:p>
        </w:tc>
        <w:tc>
          <w:tcPr>
            <w:tcW w:w="832"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0,0</w:t>
            </w:r>
          </w:p>
        </w:tc>
      </w:tr>
      <w:tr w:rsidR="00A32EC3" w:rsidRPr="00A32EC3" w:rsidTr="006A78A1">
        <w:trPr>
          <w:trHeight w:val="705"/>
        </w:trPr>
        <w:tc>
          <w:tcPr>
            <w:tcW w:w="1955" w:type="dxa"/>
            <w:tcBorders>
              <w:top w:val="nil"/>
              <w:left w:val="single" w:sz="4" w:space="0" w:color="auto"/>
              <w:bottom w:val="single" w:sz="4" w:space="0" w:color="auto"/>
              <w:right w:val="nil"/>
            </w:tcBorders>
            <w:shd w:val="clear" w:color="000000" w:fill="FFFFCC"/>
            <w:noWrap/>
            <w:vAlign w:val="bottom"/>
            <w:hideMark/>
          </w:tcPr>
          <w:p w:rsidR="00A32EC3" w:rsidRPr="00A32EC3" w:rsidRDefault="00A32EC3" w:rsidP="00A32EC3">
            <w:pPr>
              <w:rPr>
                <w:b/>
                <w:bCs/>
                <w:sz w:val="20"/>
                <w:szCs w:val="20"/>
              </w:rPr>
            </w:pPr>
            <w:r w:rsidRPr="00A32EC3">
              <w:rPr>
                <w:b/>
                <w:bCs/>
                <w:sz w:val="20"/>
                <w:szCs w:val="20"/>
              </w:rPr>
              <w:t>20215002000000150</w:t>
            </w:r>
          </w:p>
        </w:tc>
        <w:tc>
          <w:tcPr>
            <w:tcW w:w="3540" w:type="dxa"/>
            <w:tcBorders>
              <w:top w:val="nil"/>
              <w:left w:val="single" w:sz="4" w:space="0" w:color="auto"/>
              <w:bottom w:val="single" w:sz="4" w:space="0" w:color="auto"/>
              <w:right w:val="single" w:sz="4" w:space="0" w:color="auto"/>
            </w:tcBorders>
            <w:shd w:val="clear" w:color="000000" w:fill="FFFFCC"/>
            <w:vAlign w:val="bottom"/>
            <w:hideMark/>
          </w:tcPr>
          <w:p w:rsidR="00A32EC3" w:rsidRPr="00A32EC3" w:rsidRDefault="00A32EC3" w:rsidP="00A32EC3">
            <w:pPr>
              <w:rPr>
                <w:b/>
                <w:bCs/>
                <w:sz w:val="20"/>
                <w:szCs w:val="20"/>
              </w:rPr>
            </w:pPr>
            <w:r w:rsidRPr="00A32EC3">
              <w:rPr>
                <w:b/>
                <w:bCs/>
                <w:sz w:val="20"/>
                <w:szCs w:val="20"/>
              </w:rPr>
              <w:t>Дотации бюджетам на поддержку мер по обеспечению сбалансированности бюджетов</w:t>
            </w:r>
          </w:p>
        </w:tc>
        <w:tc>
          <w:tcPr>
            <w:tcW w:w="175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sz w:val="20"/>
                <w:szCs w:val="20"/>
              </w:rPr>
            </w:pPr>
            <w:r w:rsidRPr="00A32EC3">
              <w:rPr>
                <w:b/>
                <w:bCs/>
                <w:sz w:val="20"/>
                <w:szCs w:val="20"/>
              </w:rPr>
              <w:t>502,5</w:t>
            </w:r>
          </w:p>
        </w:tc>
        <w:tc>
          <w:tcPr>
            <w:tcW w:w="98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sz w:val="20"/>
                <w:szCs w:val="20"/>
              </w:rPr>
            </w:pPr>
            <w:r w:rsidRPr="00A32EC3">
              <w:rPr>
                <w:b/>
                <w:bCs/>
                <w:sz w:val="20"/>
                <w:szCs w:val="20"/>
              </w:rPr>
              <w:t>0,0</w:t>
            </w:r>
          </w:p>
        </w:tc>
        <w:tc>
          <w:tcPr>
            <w:tcW w:w="832"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sz w:val="20"/>
                <w:szCs w:val="20"/>
              </w:rPr>
            </w:pPr>
            <w:r w:rsidRPr="00A32EC3">
              <w:rPr>
                <w:b/>
                <w:bCs/>
                <w:sz w:val="20"/>
                <w:szCs w:val="20"/>
              </w:rPr>
              <w:t>0,0</w:t>
            </w:r>
          </w:p>
        </w:tc>
      </w:tr>
      <w:tr w:rsidR="00A32EC3" w:rsidRPr="00A32EC3" w:rsidTr="000964C8">
        <w:trPr>
          <w:trHeight w:val="525"/>
        </w:trPr>
        <w:tc>
          <w:tcPr>
            <w:tcW w:w="1955" w:type="dxa"/>
            <w:tcBorders>
              <w:top w:val="nil"/>
              <w:left w:val="single" w:sz="4" w:space="0" w:color="auto"/>
              <w:bottom w:val="nil"/>
              <w:right w:val="nil"/>
            </w:tcBorders>
            <w:shd w:val="clear" w:color="auto" w:fill="auto"/>
            <w:noWrap/>
            <w:vAlign w:val="bottom"/>
            <w:hideMark/>
          </w:tcPr>
          <w:p w:rsidR="00A32EC3" w:rsidRPr="00A32EC3" w:rsidRDefault="00A32EC3" w:rsidP="00A32EC3">
            <w:pPr>
              <w:rPr>
                <w:sz w:val="20"/>
                <w:szCs w:val="20"/>
              </w:rPr>
            </w:pPr>
            <w:r w:rsidRPr="00A32EC3">
              <w:rPr>
                <w:sz w:val="20"/>
                <w:szCs w:val="20"/>
              </w:rPr>
              <w:t>20215002100000150</w:t>
            </w:r>
          </w:p>
        </w:tc>
        <w:tc>
          <w:tcPr>
            <w:tcW w:w="3540" w:type="dxa"/>
            <w:tcBorders>
              <w:top w:val="nil"/>
              <w:left w:val="single" w:sz="4" w:space="0" w:color="auto"/>
              <w:bottom w:val="single" w:sz="4" w:space="0" w:color="auto"/>
              <w:right w:val="single" w:sz="4" w:space="0" w:color="auto"/>
            </w:tcBorders>
            <w:shd w:val="clear" w:color="auto" w:fill="auto"/>
            <w:vAlign w:val="bottom"/>
            <w:hideMark/>
          </w:tcPr>
          <w:p w:rsidR="00A32EC3" w:rsidRPr="00A32EC3" w:rsidRDefault="00A32EC3" w:rsidP="00A32EC3">
            <w:pPr>
              <w:rPr>
                <w:sz w:val="20"/>
                <w:szCs w:val="20"/>
              </w:rPr>
            </w:pPr>
            <w:r w:rsidRPr="00A32EC3">
              <w:rPr>
                <w:sz w:val="20"/>
                <w:szCs w:val="20"/>
              </w:rPr>
              <w:t>Дотации бюджетам сельских поселений на поддержку мер по обеспечению сбалансированности бюджетов</w:t>
            </w:r>
          </w:p>
        </w:tc>
        <w:tc>
          <w:tcPr>
            <w:tcW w:w="1750" w:type="dxa"/>
            <w:tcBorders>
              <w:top w:val="nil"/>
              <w:left w:val="nil"/>
              <w:bottom w:val="single" w:sz="4" w:space="0" w:color="auto"/>
              <w:right w:val="single" w:sz="4" w:space="0" w:color="auto"/>
            </w:tcBorders>
            <w:shd w:val="clear" w:color="auto" w:fill="auto"/>
            <w:vAlign w:val="center"/>
            <w:hideMark/>
          </w:tcPr>
          <w:p w:rsidR="00A32EC3" w:rsidRPr="00A32EC3" w:rsidRDefault="00A32EC3" w:rsidP="00A32EC3">
            <w:pPr>
              <w:jc w:val="center"/>
              <w:rPr>
                <w:sz w:val="20"/>
                <w:szCs w:val="20"/>
              </w:rPr>
            </w:pPr>
            <w:r w:rsidRPr="00A32EC3">
              <w:rPr>
                <w:sz w:val="20"/>
                <w:szCs w:val="20"/>
              </w:rPr>
              <w:t>502,5</w:t>
            </w:r>
          </w:p>
        </w:tc>
        <w:tc>
          <w:tcPr>
            <w:tcW w:w="980" w:type="dxa"/>
            <w:tcBorders>
              <w:top w:val="nil"/>
              <w:left w:val="nil"/>
              <w:bottom w:val="single" w:sz="4" w:space="0" w:color="auto"/>
              <w:right w:val="single" w:sz="4" w:space="0" w:color="auto"/>
            </w:tcBorders>
            <w:shd w:val="clear" w:color="auto" w:fill="auto"/>
            <w:vAlign w:val="center"/>
            <w:hideMark/>
          </w:tcPr>
          <w:p w:rsidR="00A32EC3" w:rsidRPr="00A32EC3" w:rsidRDefault="00A32EC3" w:rsidP="00A32EC3">
            <w:pPr>
              <w:jc w:val="center"/>
              <w:rPr>
                <w:sz w:val="20"/>
                <w:szCs w:val="20"/>
              </w:rPr>
            </w:pPr>
            <w:r w:rsidRPr="00A32EC3">
              <w:rPr>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A32EC3" w:rsidRPr="00A32EC3" w:rsidRDefault="00A32EC3" w:rsidP="00A32EC3">
            <w:pPr>
              <w:jc w:val="center"/>
              <w:rPr>
                <w:sz w:val="20"/>
                <w:szCs w:val="20"/>
              </w:rPr>
            </w:pPr>
            <w:r w:rsidRPr="00A32EC3">
              <w:rPr>
                <w:sz w:val="20"/>
                <w:szCs w:val="20"/>
              </w:rPr>
              <w:t> </w:t>
            </w:r>
          </w:p>
        </w:tc>
      </w:tr>
      <w:tr w:rsidR="00A32EC3" w:rsidRPr="00A32EC3" w:rsidTr="000964C8">
        <w:trPr>
          <w:trHeight w:val="645"/>
        </w:trPr>
        <w:tc>
          <w:tcPr>
            <w:tcW w:w="1955" w:type="dxa"/>
            <w:tcBorders>
              <w:top w:val="single" w:sz="4" w:space="0" w:color="000000"/>
              <w:left w:val="single" w:sz="4" w:space="0" w:color="auto"/>
              <w:bottom w:val="single" w:sz="4" w:space="0" w:color="000000"/>
              <w:right w:val="single" w:sz="4" w:space="0" w:color="000000"/>
            </w:tcBorders>
            <w:shd w:val="clear" w:color="FFFFCC" w:fill="FFFFCC"/>
            <w:noWrap/>
            <w:vAlign w:val="bottom"/>
            <w:hideMark/>
          </w:tcPr>
          <w:p w:rsidR="00A32EC3" w:rsidRPr="00A32EC3" w:rsidRDefault="00A32EC3" w:rsidP="00A32EC3">
            <w:pPr>
              <w:rPr>
                <w:b/>
                <w:bCs/>
                <w:color w:val="C00000"/>
                <w:sz w:val="20"/>
                <w:szCs w:val="20"/>
              </w:rPr>
            </w:pPr>
            <w:r w:rsidRPr="00A32EC3">
              <w:rPr>
                <w:b/>
                <w:bCs/>
                <w:color w:val="C00000"/>
                <w:sz w:val="20"/>
                <w:szCs w:val="20"/>
              </w:rPr>
              <w:t>20220000000000150</w:t>
            </w:r>
          </w:p>
        </w:tc>
        <w:tc>
          <w:tcPr>
            <w:tcW w:w="3540" w:type="dxa"/>
            <w:tcBorders>
              <w:top w:val="nil"/>
              <w:left w:val="nil"/>
              <w:bottom w:val="single" w:sz="4" w:space="0" w:color="000000"/>
              <w:right w:val="single" w:sz="8" w:space="0" w:color="000000"/>
            </w:tcBorders>
            <w:shd w:val="clear" w:color="000000" w:fill="FFFFCC"/>
            <w:vAlign w:val="bottom"/>
            <w:hideMark/>
          </w:tcPr>
          <w:p w:rsidR="00A32EC3" w:rsidRPr="00A32EC3" w:rsidRDefault="00A32EC3" w:rsidP="00A32EC3">
            <w:pPr>
              <w:rPr>
                <w:b/>
                <w:bCs/>
                <w:color w:val="C00000"/>
                <w:sz w:val="20"/>
                <w:szCs w:val="20"/>
              </w:rPr>
            </w:pPr>
            <w:r w:rsidRPr="00A32EC3">
              <w:rPr>
                <w:b/>
                <w:bCs/>
                <w:color w:val="C00000"/>
                <w:sz w:val="20"/>
                <w:szCs w:val="20"/>
              </w:rPr>
              <w:t>Субсидии бюджетам бюджетной системы Российской Федерации (межбюджетные субсидии)</w:t>
            </w:r>
          </w:p>
        </w:tc>
        <w:tc>
          <w:tcPr>
            <w:tcW w:w="1750" w:type="dxa"/>
            <w:tcBorders>
              <w:top w:val="nil"/>
              <w:left w:val="single" w:sz="4" w:space="0" w:color="000000"/>
              <w:bottom w:val="single" w:sz="4" w:space="0" w:color="000000"/>
              <w:right w:val="nil"/>
            </w:tcBorders>
            <w:shd w:val="clear" w:color="FFFFCC"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448,2</w:t>
            </w:r>
          </w:p>
        </w:tc>
        <w:tc>
          <w:tcPr>
            <w:tcW w:w="980" w:type="dxa"/>
            <w:tcBorders>
              <w:top w:val="nil"/>
              <w:left w:val="single" w:sz="4" w:space="0" w:color="000000"/>
              <w:bottom w:val="single" w:sz="4" w:space="0" w:color="000000"/>
              <w:right w:val="nil"/>
            </w:tcBorders>
            <w:shd w:val="clear" w:color="FFFFCC"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0,0</w:t>
            </w:r>
          </w:p>
        </w:tc>
        <w:tc>
          <w:tcPr>
            <w:tcW w:w="832" w:type="dxa"/>
            <w:tcBorders>
              <w:top w:val="nil"/>
              <w:left w:val="single" w:sz="4" w:space="0" w:color="000000"/>
              <w:bottom w:val="single" w:sz="4" w:space="0" w:color="000000"/>
              <w:right w:val="single" w:sz="4" w:space="0" w:color="auto"/>
            </w:tcBorders>
            <w:shd w:val="clear" w:color="FFFFCC"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0,0</w:t>
            </w:r>
          </w:p>
        </w:tc>
      </w:tr>
      <w:tr w:rsidR="00A32EC3" w:rsidRPr="00A32EC3" w:rsidTr="000964C8">
        <w:trPr>
          <w:trHeight w:val="495"/>
        </w:trPr>
        <w:tc>
          <w:tcPr>
            <w:tcW w:w="1955" w:type="dxa"/>
            <w:tcBorders>
              <w:top w:val="nil"/>
              <w:left w:val="single" w:sz="4" w:space="0" w:color="auto"/>
              <w:bottom w:val="single" w:sz="4" w:space="0" w:color="000000"/>
              <w:right w:val="single" w:sz="4" w:space="0" w:color="000000"/>
            </w:tcBorders>
            <w:shd w:val="clear" w:color="000000" w:fill="FFFFCC"/>
            <w:noWrap/>
            <w:vAlign w:val="bottom"/>
            <w:hideMark/>
          </w:tcPr>
          <w:p w:rsidR="00A32EC3" w:rsidRPr="00A32EC3" w:rsidRDefault="00A32EC3" w:rsidP="00A32EC3">
            <w:pPr>
              <w:rPr>
                <w:b/>
                <w:bCs/>
                <w:sz w:val="20"/>
                <w:szCs w:val="20"/>
              </w:rPr>
            </w:pPr>
            <w:r w:rsidRPr="00A32EC3">
              <w:rPr>
                <w:b/>
                <w:bCs/>
                <w:sz w:val="20"/>
                <w:szCs w:val="20"/>
              </w:rPr>
              <w:t>20229999000000150</w:t>
            </w:r>
          </w:p>
        </w:tc>
        <w:tc>
          <w:tcPr>
            <w:tcW w:w="3540" w:type="dxa"/>
            <w:tcBorders>
              <w:top w:val="nil"/>
              <w:left w:val="nil"/>
              <w:bottom w:val="nil"/>
              <w:right w:val="single" w:sz="4" w:space="0" w:color="000000"/>
            </w:tcBorders>
            <w:shd w:val="clear" w:color="FFFFCC" w:fill="FFFFCC"/>
            <w:noWrap/>
            <w:vAlign w:val="bottom"/>
            <w:hideMark/>
          </w:tcPr>
          <w:p w:rsidR="00A32EC3" w:rsidRPr="00A32EC3" w:rsidRDefault="00A32EC3" w:rsidP="00A32EC3">
            <w:pPr>
              <w:rPr>
                <w:b/>
                <w:bCs/>
                <w:sz w:val="20"/>
                <w:szCs w:val="20"/>
              </w:rPr>
            </w:pPr>
            <w:r w:rsidRPr="00A32EC3">
              <w:rPr>
                <w:b/>
                <w:bCs/>
                <w:sz w:val="20"/>
                <w:szCs w:val="20"/>
              </w:rPr>
              <w:t>Прочие субсидии</w:t>
            </w:r>
          </w:p>
        </w:tc>
        <w:tc>
          <w:tcPr>
            <w:tcW w:w="1750" w:type="dxa"/>
            <w:tcBorders>
              <w:top w:val="nil"/>
              <w:left w:val="nil"/>
              <w:bottom w:val="nil"/>
              <w:right w:val="nil"/>
            </w:tcBorders>
            <w:shd w:val="clear" w:color="FFFFCC" w:fill="FFFFCC"/>
            <w:vAlign w:val="center"/>
            <w:hideMark/>
          </w:tcPr>
          <w:p w:rsidR="00A32EC3" w:rsidRPr="00A32EC3" w:rsidRDefault="00A32EC3" w:rsidP="00A32EC3">
            <w:pPr>
              <w:jc w:val="center"/>
              <w:rPr>
                <w:b/>
                <w:bCs/>
                <w:sz w:val="20"/>
                <w:szCs w:val="20"/>
              </w:rPr>
            </w:pPr>
            <w:r w:rsidRPr="00A32EC3">
              <w:rPr>
                <w:b/>
                <w:bCs/>
                <w:sz w:val="20"/>
                <w:szCs w:val="20"/>
              </w:rPr>
              <w:t>448,2</w:t>
            </w:r>
          </w:p>
        </w:tc>
        <w:tc>
          <w:tcPr>
            <w:tcW w:w="980" w:type="dxa"/>
            <w:tcBorders>
              <w:top w:val="nil"/>
              <w:left w:val="single" w:sz="4" w:space="0" w:color="000000"/>
              <w:bottom w:val="nil"/>
              <w:right w:val="nil"/>
            </w:tcBorders>
            <w:shd w:val="clear" w:color="FFFFCC" w:fill="FFFFCC"/>
            <w:vAlign w:val="center"/>
            <w:hideMark/>
          </w:tcPr>
          <w:p w:rsidR="00A32EC3" w:rsidRPr="00A32EC3" w:rsidRDefault="00A32EC3" w:rsidP="00A32EC3">
            <w:pPr>
              <w:jc w:val="center"/>
              <w:rPr>
                <w:b/>
                <w:bCs/>
                <w:sz w:val="20"/>
                <w:szCs w:val="20"/>
              </w:rPr>
            </w:pPr>
            <w:r w:rsidRPr="00A32EC3">
              <w:rPr>
                <w:b/>
                <w:bCs/>
                <w:sz w:val="20"/>
                <w:szCs w:val="20"/>
              </w:rPr>
              <w:t>0,0</w:t>
            </w:r>
          </w:p>
        </w:tc>
        <w:tc>
          <w:tcPr>
            <w:tcW w:w="832" w:type="dxa"/>
            <w:tcBorders>
              <w:top w:val="nil"/>
              <w:left w:val="single" w:sz="4" w:space="0" w:color="000000"/>
              <w:bottom w:val="nil"/>
              <w:right w:val="single" w:sz="4" w:space="0" w:color="auto"/>
            </w:tcBorders>
            <w:shd w:val="clear" w:color="FFFFCC" w:fill="FFFFCC"/>
            <w:vAlign w:val="center"/>
            <w:hideMark/>
          </w:tcPr>
          <w:p w:rsidR="00A32EC3" w:rsidRPr="00A32EC3" w:rsidRDefault="00A32EC3" w:rsidP="00A32EC3">
            <w:pPr>
              <w:jc w:val="center"/>
              <w:rPr>
                <w:b/>
                <w:bCs/>
                <w:sz w:val="20"/>
                <w:szCs w:val="20"/>
              </w:rPr>
            </w:pPr>
            <w:r w:rsidRPr="00A32EC3">
              <w:rPr>
                <w:b/>
                <w:bCs/>
                <w:sz w:val="20"/>
                <w:szCs w:val="20"/>
              </w:rPr>
              <w:t>0,0</w:t>
            </w:r>
          </w:p>
        </w:tc>
      </w:tr>
      <w:tr w:rsidR="00A32EC3" w:rsidRPr="00A32EC3" w:rsidTr="006A78A1">
        <w:trPr>
          <w:trHeight w:val="255"/>
        </w:trPr>
        <w:tc>
          <w:tcPr>
            <w:tcW w:w="1955" w:type="dxa"/>
            <w:tcBorders>
              <w:top w:val="nil"/>
              <w:left w:val="single" w:sz="4" w:space="0" w:color="auto"/>
              <w:bottom w:val="nil"/>
              <w:right w:val="single" w:sz="4" w:space="0" w:color="auto"/>
            </w:tcBorders>
            <w:shd w:val="clear" w:color="auto" w:fill="auto"/>
            <w:noWrap/>
            <w:vAlign w:val="bottom"/>
            <w:hideMark/>
          </w:tcPr>
          <w:p w:rsidR="00A32EC3" w:rsidRPr="00A32EC3" w:rsidRDefault="00A32EC3" w:rsidP="00A32EC3">
            <w:pPr>
              <w:rPr>
                <w:sz w:val="20"/>
                <w:szCs w:val="20"/>
              </w:rPr>
            </w:pPr>
            <w:r w:rsidRPr="00A32EC3">
              <w:rPr>
                <w:sz w:val="20"/>
                <w:szCs w:val="20"/>
              </w:rPr>
              <w:t>20229999100000150</w:t>
            </w:r>
          </w:p>
        </w:tc>
        <w:tc>
          <w:tcPr>
            <w:tcW w:w="3540" w:type="dxa"/>
            <w:tcBorders>
              <w:top w:val="single" w:sz="4" w:space="0" w:color="000000"/>
              <w:left w:val="nil"/>
              <w:bottom w:val="nil"/>
              <w:right w:val="single" w:sz="8" w:space="0" w:color="000000"/>
            </w:tcBorders>
            <w:shd w:val="clear" w:color="auto" w:fill="auto"/>
            <w:vAlign w:val="bottom"/>
            <w:hideMark/>
          </w:tcPr>
          <w:p w:rsidR="00A32EC3" w:rsidRPr="00A32EC3" w:rsidRDefault="00A32EC3" w:rsidP="00A32EC3">
            <w:pPr>
              <w:rPr>
                <w:sz w:val="20"/>
                <w:szCs w:val="20"/>
              </w:rPr>
            </w:pPr>
            <w:r w:rsidRPr="00A32EC3">
              <w:rPr>
                <w:sz w:val="20"/>
                <w:szCs w:val="20"/>
              </w:rPr>
              <w:t>Прочие субсидии бюджетам сельских поселений</w:t>
            </w:r>
          </w:p>
        </w:tc>
        <w:tc>
          <w:tcPr>
            <w:tcW w:w="1750" w:type="dxa"/>
            <w:tcBorders>
              <w:top w:val="single" w:sz="4" w:space="0" w:color="auto"/>
              <w:left w:val="single" w:sz="4" w:space="0" w:color="auto"/>
              <w:bottom w:val="nil"/>
              <w:right w:val="single" w:sz="4" w:space="0" w:color="auto"/>
            </w:tcBorders>
            <w:shd w:val="clear" w:color="auto" w:fill="auto"/>
            <w:noWrap/>
            <w:vAlign w:val="center"/>
            <w:hideMark/>
          </w:tcPr>
          <w:p w:rsidR="00A32EC3" w:rsidRPr="00A32EC3" w:rsidRDefault="00A32EC3" w:rsidP="00A32EC3">
            <w:pPr>
              <w:jc w:val="center"/>
              <w:rPr>
                <w:sz w:val="20"/>
                <w:szCs w:val="20"/>
              </w:rPr>
            </w:pPr>
            <w:r w:rsidRPr="00A32EC3">
              <w:rPr>
                <w:sz w:val="20"/>
                <w:szCs w:val="20"/>
              </w:rPr>
              <w:t>448,2</w:t>
            </w:r>
          </w:p>
        </w:tc>
        <w:tc>
          <w:tcPr>
            <w:tcW w:w="980" w:type="dxa"/>
            <w:tcBorders>
              <w:top w:val="single" w:sz="4" w:space="0" w:color="auto"/>
              <w:left w:val="nil"/>
              <w:bottom w:val="nil"/>
              <w:right w:val="nil"/>
            </w:tcBorders>
            <w:shd w:val="clear" w:color="auto" w:fill="auto"/>
            <w:noWrap/>
            <w:vAlign w:val="center"/>
            <w:hideMark/>
          </w:tcPr>
          <w:p w:rsidR="00A32EC3" w:rsidRPr="00A32EC3" w:rsidRDefault="00A32EC3" w:rsidP="00A32EC3">
            <w:pPr>
              <w:jc w:val="center"/>
              <w:rPr>
                <w:sz w:val="20"/>
                <w:szCs w:val="20"/>
              </w:rPr>
            </w:pPr>
            <w:r w:rsidRPr="00A32EC3">
              <w:rPr>
                <w:sz w:val="20"/>
                <w:szCs w:val="20"/>
              </w:rPr>
              <w:t> </w:t>
            </w:r>
          </w:p>
        </w:tc>
        <w:tc>
          <w:tcPr>
            <w:tcW w:w="832" w:type="dxa"/>
            <w:tcBorders>
              <w:top w:val="single" w:sz="4" w:space="0" w:color="auto"/>
              <w:left w:val="single" w:sz="4" w:space="0" w:color="auto"/>
              <w:bottom w:val="nil"/>
              <w:right w:val="single" w:sz="4" w:space="0" w:color="auto"/>
            </w:tcBorders>
            <w:shd w:val="clear" w:color="auto" w:fill="auto"/>
            <w:noWrap/>
            <w:vAlign w:val="center"/>
            <w:hideMark/>
          </w:tcPr>
          <w:p w:rsidR="00A32EC3" w:rsidRPr="00A32EC3" w:rsidRDefault="00A32EC3" w:rsidP="00A32EC3">
            <w:pPr>
              <w:jc w:val="center"/>
              <w:rPr>
                <w:sz w:val="20"/>
                <w:szCs w:val="20"/>
              </w:rPr>
            </w:pPr>
            <w:r w:rsidRPr="00A32EC3">
              <w:rPr>
                <w:sz w:val="20"/>
                <w:szCs w:val="20"/>
              </w:rPr>
              <w:t> </w:t>
            </w:r>
          </w:p>
        </w:tc>
      </w:tr>
      <w:tr w:rsidR="00A32EC3" w:rsidRPr="00A32EC3" w:rsidTr="006A78A1">
        <w:trPr>
          <w:trHeight w:val="405"/>
        </w:trPr>
        <w:tc>
          <w:tcPr>
            <w:tcW w:w="1955" w:type="dxa"/>
            <w:tcBorders>
              <w:top w:val="single" w:sz="4" w:space="0" w:color="auto"/>
              <w:left w:val="single" w:sz="4" w:space="0" w:color="auto"/>
              <w:bottom w:val="single" w:sz="4" w:space="0" w:color="auto"/>
              <w:right w:val="single" w:sz="4" w:space="0" w:color="auto"/>
            </w:tcBorders>
            <w:shd w:val="clear" w:color="000000" w:fill="FFFFCC"/>
            <w:hideMark/>
          </w:tcPr>
          <w:p w:rsidR="00A32EC3" w:rsidRPr="00A32EC3" w:rsidRDefault="00A32EC3" w:rsidP="00A32EC3">
            <w:pPr>
              <w:rPr>
                <w:b/>
                <w:bCs/>
                <w:color w:val="C00000"/>
                <w:sz w:val="20"/>
                <w:szCs w:val="20"/>
              </w:rPr>
            </w:pPr>
            <w:r w:rsidRPr="00A32EC3">
              <w:rPr>
                <w:b/>
                <w:bCs/>
                <w:color w:val="C00000"/>
                <w:sz w:val="20"/>
                <w:szCs w:val="20"/>
              </w:rPr>
              <w:t>20230000000000150</w:t>
            </w:r>
          </w:p>
        </w:tc>
        <w:tc>
          <w:tcPr>
            <w:tcW w:w="3540" w:type="dxa"/>
            <w:tcBorders>
              <w:top w:val="single" w:sz="4" w:space="0" w:color="auto"/>
              <w:left w:val="nil"/>
              <w:bottom w:val="single" w:sz="4" w:space="0" w:color="auto"/>
              <w:right w:val="single" w:sz="4" w:space="0" w:color="auto"/>
            </w:tcBorders>
            <w:shd w:val="clear" w:color="000000" w:fill="FFFFCC"/>
            <w:hideMark/>
          </w:tcPr>
          <w:p w:rsidR="00A32EC3" w:rsidRPr="00A32EC3" w:rsidRDefault="00A32EC3" w:rsidP="00A32EC3">
            <w:pPr>
              <w:rPr>
                <w:b/>
                <w:bCs/>
                <w:color w:val="C00000"/>
                <w:sz w:val="20"/>
                <w:szCs w:val="20"/>
              </w:rPr>
            </w:pPr>
            <w:r w:rsidRPr="00A32EC3">
              <w:rPr>
                <w:b/>
                <w:bCs/>
                <w:color w:val="C00000"/>
                <w:sz w:val="20"/>
                <w:szCs w:val="20"/>
              </w:rPr>
              <w:t>Субвенции бюджетам бюджетной системы Российской Федерации</w:t>
            </w:r>
          </w:p>
        </w:tc>
        <w:tc>
          <w:tcPr>
            <w:tcW w:w="1750" w:type="dxa"/>
            <w:tcBorders>
              <w:top w:val="single" w:sz="4" w:space="0" w:color="auto"/>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90,1</w:t>
            </w:r>
          </w:p>
        </w:tc>
        <w:tc>
          <w:tcPr>
            <w:tcW w:w="980" w:type="dxa"/>
            <w:tcBorders>
              <w:top w:val="single" w:sz="4" w:space="0" w:color="auto"/>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93,1</w:t>
            </w:r>
          </w:p>
        </w:tc>
        <w:tc>
          <w:tcPr>
            <w:tcW w:w="832" w:type="dxa"/>
            <w:tcBorders>
              <w:top w:val="single" w:sz="4" w:space="0" w:color="auto"/>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color w:val="C00000"/>
                <w:sz w:val="20"/>
                <w:szCs w:val="20"/>
              </w:rPr>
            </w:pPr>
            <w:r w:rsidRPr="00A32EC3">
              <w:rPr>
                <w:b/>
                <w:bCs/>
                <w:color w:val="C00000"/>
                <w:sz w:val="20"/>
                <w:szCs w:val="20"/>
              </w:rPr>
              <w:t>96,3</w:t>
            </w:r>
          </w:p>
        </w:tc>
      </w:tr>
      <w:tr w:rsidR="00A32EC3" w:rsidRPr="00A32EC3" w:rsidTr="006A78A1">
        <w:trPr>
          <w:trHeight w:val="600"/>
        </w:trPr>
        <w:tc>
          <w:tcPr>
            <w:tcW w:w="1955" w:type="dxa"/>
            <w:tcBorders>
              <w:top w:val="nil"/>
              <w:left w:val="single" w:sz="4" w:space="0" w:color="auto"/>
              <w:bottom w:val="single" w:sz="4" w:space="0" w:color="auto"/>
              <w:right w:val="single" w:sz="4" w:space="0" w:color="auto"/>
            </w:tcBorders>
            <w:shd w:val="clear" w:color="000000" w:fill="FFFFCC"/>
            <w:hideMark/>
          </w:tcPr>
          <w:p w:rsidR="00A32EC3" w:rsidRPr="00A32EC3" w:rsidRDefault="00A32EC3" w:rsidP="00A32EC3">
            <w:pPr>
              <w:rPr>
                <w:b/>
                <w:bCs/>
                <w:sz w:val="20"/>
                <w:szCs w:val="20"/>
              </w:rPr>
            </w:pPr>
            <w:r w:rsidRPr="00A32EC3">
              <w:rPr>
                <w:b/>
                <w:bCs/>
                <w:sz w:val="20"/>
                <w:szCs w:val="20"/>
              </w:rPr>
              <w:t>20230024000000150</w:t>
            </w:r>
          </w:p>
        </w:tc>
        <w:tc>
          <w:tcPr>
            <w:tcW w:w="3540" w:type="dxa"/>
            <w:tcBorders>
              <w:top w:val="nil"/>
              <w:left w:val="nil"/>
              <w:bottom w:val="single" w:sz="4" w:space="0" w:color="auto"/>
              <w:right w:val="single" w:sz="4" w:space="0" w:color="auto"/>
            </w:tcBorders>
            <w:shd w:val="clear" w:color="000000" w:fill="FFFFCC"/>
            <w:hideMark/>
          </w:tcPr>
          <w:p w:rsidR="00A32EC3" w:rsidRPr="00A32EC3" w:rsidRDefault="00A32EC3" w:rsidP="00A32EC3">
            <w:pPr>
              <w:rPr>
                <w:b/>
                <w:bCs/>
                <w:sz w:val="20"/>
                <w:szCs w:val="20"/>
              </w:rPr>
            </w:pPr>
            <w:r w:rsidRPr="00A32EC3">
              <w:rPr>
                <w:b/>
                <w:bCs/>
                <w:sz w:val="20"/>
                <w:szCs w:val="20"/>
              </w:rPr>
              <w:t>Субвенции местным бюджетам на выполнение передаваемых полномочий субъектов Российской Федерации</w:t>
            </w:r>
          </w:p>
        </w:tc>
        <w:tc>
          <w:tcPr>
            <w:tcW w:w="175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sz w:val="20"/>
                <w:szCs w:val="20"/>
              </w:rPr>
            </w:pPr>
            <w:r w:rsidRPr="00A32EC3">
              <w:rPr>
                <w:b/>
                <w:bCs/>
                <w:sz w:val="20"/>
                <w:szCs w:val="20"/>
              </w:rPr>
              <w:t>0,3</w:t>
            </w:r>
          </w:p>
        </w:tc>
        <w:tc>
          <w:tcPr>
            <w:tcW w:w="98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sz w:val="20"/>
                <w:szCs w:val="20"/>
              </w:rPr>
            </w:pPr>
            <w:r w:rsidRPr="00A32EC3">
              <w:rPr>
                <w:b/>
                <w:bCs/>
                <w:sz w:val="20"/>
                <w:szCs w:val="20"/>
              </w:rPr>
              <w:t>0,3</w:t>
            </w:r>
          </w:p>
        </w:tc>
        <w:tc>
          <w:tcPr>
            <w:tcW w:w="832"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sz w:val="20"/>
                <w:szCs w:val="20"/>
              </w:rPr>
            </w:pPr>
            <w:r w:rsidRPr="00A32EC3">
              <w:rPr>
                <w:b/>
                <w:bCs/>
                <w:sz w:val="20"/>
                <w:szCs w:val="20"/>
              </w:rPr>
              <w:t>0,3</w:t>
            </w:r>
          </w:p>
        </w:tc>
      </w:tr>
      <w:tr w:rsidR="00A32EC3" w:rsidRPr="00A32EC3" w:rsidTr="006A78A1">
        <w:trPr>
          <w:trHeight w:val="585"/>
        </w:trPr>
        <w:tc>
          <w:tcPr>
            <w:tcW w:w="1955" w:type="dxa"/>
            <w:tcBorders>
              <w:top w:val="nil"/>
              <w:left w:val="single" w:sz="4" w:space="0" w:color="auto"/>
              <w:bottom w:val="single" w:sz="4" w:space="0" w:color="auto"/>
              <w:right w:val="single" w:sz="4" w:space="0" w:color="auto"/>
            </w:tcBorders>
            <w:shd w:val="clear" w:color="auto" w:fill="auto"/>
            <w:hideMark/>
          </w:tcPr>
          <w:p w:rsidR="00A32EC3" w:rsidRPr="00A32EC3" w:rsidRDefault="00A32EC3" w:rsidP="00A32EC3">
            <w:pPr>
              <w:rPr>
                <w:sz w:val="20"/>
                <w:szCs w:val="20"/>
              </w:rPr>
            </w:pPr>
            <w:r w:rsidRPr="00A32EC3">
              <w:rPr>
                <w:sz w:val="20"/>
                <w:szCs w:val="20"/>
              </w:rPr>
              <w:t>20230024100000150</w:t>
            </w:r>
          </w:p>
        </w:tc>
        <w:tc>
          <w:tcPr>
            <w:tcW w:w="3540" w:type="dxa"/>
            <w:tcBorders>
              <w:top w:val="nil"/>
              <w:left w:val="nil"/>
              <w:bottom w:val="single" w:sz="4" w:space="0" w:color="auto"/>
              <w:right w:val="single" w:sz="4" w:space="0" w:color="auto"/>
            </w:tcBorders>
            <w:shd w:val="clear" w:color="auto" w:fill="auto"/>
            <w:hideMark/>
          </w:tcPr>
          <w:p w:rsidR="00A32EC3" w:rsidRPr="00A32EC3" w:rsidRDefault="00A32EC3" w:rsidP="00A32EC3">
            <w:pPr>
              <w:rPr>
                <w:sz w:val="20"/>
                <w:szCs w:val="20"/>
              </w:rPr>
            </w:pPr>
            <w:r w:rsidRPr="00A32EC3">
              <w:rPr>
                <w:sz w:val="20"/>
                <w:szCs w:val="20"/>
              </w:rPr>
              <w:t>Субвенции бюджетам сельских поселений на выполнение передаваемых полномочий субъектов Российской Федерации</w:t>
            </w:r>
          </w:p>
        </w:tc>
        <w:tc>
          <w:tcPr>
            <w:tcW w:w="1750" w:type="dxa"/>
            <w:tcBorders>
              <w:top w:val="nil"/>
              <w:left w:val="nil"/>
              <w:bottom w:val="single" w:sz="4" w:space="0" w:color="auto"/>
              <w:right w:val="single" w:sz="4" w:space="0" w:color="auto"/>
            </w:tcBorders>
            <w:shd w:val="clear" w:color="auto" w:fill="auto"/>
            <w:vAlign w:val="center"/>
            <w:hideMark/>
          </w:tcPr>
          <w:p w:rsidR="00A32EC3" w:rsidRPr="00A32EC3" w:rsidRDefault="00A32EC3" w:rsidP="00A32EC3">
            <w:pPr>
              <w:jc w:val="center"/>
              <w:rPr>
                <w:sz w:val="20"/>
                <w:szCs w:val="20"/>
              </w:rPr>
            </w:pPr>
            <w:r w:rsidRPr="00A32EC3">
              <w:rPr>
                <w:sz w:val="20"/>
                <w:szCs w:val="20"/>
              </w:rPr>
              <w:t>0,3</w:t>
            </w:r>
          </w:p>
        </w:tc>
        <w:tc>
          <w:tcPr>
            <w:tcW w:w="980" w:type="dxa"/>
            <w:tcBorders>
              <w:top w:val="nil"/>
              <w:left w:val="nil"/>
              <w:bottom w:val="single" w:sz="4" w:space="0" w:color="auto"/>
              <w:right w:val="single" w:sz="4" w:space="0" w:color="auto"/>
            </w:tcBorders>
            <w:shd w:val="clear" w:color="auto" w:fill="auto"/>
            <w:vAlign w:val="center"/>
            <w:hideMark/>
          </w:tcPr>
          <w:p w:rsidR="00A32EC3" w:rsidRPr="00A32EC3" w:rsidRDefault="00A32EC3" w:rsidP="00A32EC3">
            <w:pPr>
              <w:jc w:val="center"/>
              <w:rPr>
                <w:sz w:val="20"/>
                <w:szCs w:val="20"/>
              </w:rPr>
            </w:pPr>
            <w:r w:rsidRPr="00A32EC3">
              <w:rPr>
                <w:sz w:val="20"/>
                <w:szCs w:val="20"/>
              </w:rPr>
              <w:t>0,3</w:t>
            </w:r>
          </w:p>
        </w:tc>
        <w:tc>
          <w:tcPr>
            <w:tcW w:w="832" w:type="dxa"/>
            <w:tcBorders>
              <w:top w:val="nil"/>
              <w:left w:val="nil"/>
              <w:bottom w:val="single" w:sz="4" w:space="0" w:color="auto"/>
              <w:right w:val="single" w:sz="4" w:space="0" w:color="auto"/>
            </w:tcBorders>
            <w:shd w:val="clear" w:color="auto" w:fill="auto"/>
            <w:vAlign w:val="center"/>
            <w:hideMark/>
          </w:tcPr>
          <w:p w:rsidR="00A32EC3" w:rsidRPr="00A32EC3" w:rsidRDefault="00A32EC3" w:rsidP="00A32EC3">
            <w:pPr>
              <w:jc w:val="center"/>
              <w:rPr>
                <w:sz w:val="20"/>
                <w:szCs w:val="20"/>
              </w:rPr>
            </w:pPr>
            <w:r w:rsidRPr="00A32EC3">
              <w:rPr>
                <w:sz w:val="20"/>
                <w:szCs w:val="20"/>
              </w:rPr>
              <w:t>0,3</w:t>
            </w:r>
          </w:p>
        </w:tc>
      </w:tr>
      <w:tr w:rsidR="00A32EC3" w:rsidRPr="00A32EC3" w:rsidTr="006A78A1">
        <w:trPr>
          <w:trHeight w:val="630"/>
        </w:trPr>
        <w:tc>
          <w:tcPr>
            <w:tcW w:w="1955" w:type="dxa"/>
            <w:tcBorders>
              <w:top w:val="nil"/>
              <w:left w:val="single" w:sz="4" w:space="0" w:color="auto"/>
              <w:bottom w:val="single" w:sz="4" w:space="0" w:color="auto"/>
              <w:right w:val="single" w:sz="4" w:space="0" w:color="auto"/>
            </w:tcBorders>
            <w:shd w:val="clear" w:color="000000" w:fill="FFFFCC"/>
            <w:hideMark/>
          </w:tcPr>
          <w:p w:rsidR="00A32EC3" w:rsidRPr="00A32EC3" w:rsidRDefault="00A32EC3" w:rsidP="00A32EC3">
            <w:pPr>
              <w:rPr>
                <w:b/>
                <w:bCs/>
                <w:sz w:val="20"/>
                <w:szCs w:val="20"/>
              </w:rPr>
            </w:pPr>
            <w:r w:rsidRPr="00A32EC3">
              <w:rPr>
                <w:b/>
                <w:bCs/>
                <w:sz w:val="20"/>
                <w:szCs w:val="20"/>
              </w:rPr>
              <w:t>20235118000000150</w:t>
            </w:r>
          </w:p>
        </w:tc>
        <w:tc>
          <w:tcPr>
            <w:tcW w:w="3540" w:type="dxa"/>
            <w:tcBorders>
              <w:top w:val="nil"/>
              <w:left w:val="nil"/>
              <w:bottom w:val="single" w:sz="4" w:space="0" w:color="auto"/>
              <w:right w:val="single" w:sz="4" w:space="0" w:color="auto"/>
            </w:tcBorders>
            <w:shd w:val="clear" w:color="000000" w:fill="FFFFCC"/>
            <w:hideMark/>
          </w:tcPr>
          <w:p w:rsidR="00A32EC3" w:rsidRPr="00A32EC3" w:rsidRDefault="00A32EC3" w:rsidP="00A32EC3">
            <w:pPr>
              <w:rPr>
                <w:b/>
                <w:bCs/>
                <w:sz w:val="20"/>
                <w:szCs w:val="20"/>
              </w:rPr>
            </w:pPr>
            <w:r w:rsidRPr="00A32EC3">
              <w:rPr>
                <w:b/>
                <w:bCs/>
                <w:sz w:val="20"/>
                <w:szCs w:val="20"/>
              </w:rPr>
              <w:t xml:space="preserve">Субвенции бюджетам на осуществление первичного воинского учета на территориях, </w:t>
            </w:r>
            <w:r w:rsidRPr="00A32EC3">
              <w:rPr>
                <w:b/>
                <w:bCs/>
                <w:sz w:val="20"/>
                <w:szCs w:val="20"/>
              </w:rPr>
              <w:lastRenderedPageBreak/>
              <w:t>где отсутствуют военные комиссариаты</w:t>
            </w:r>
          </w:p>
        </w:tc>
        <w:tc>
          <w:tcPr>
            <w:tcW w:w="175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sz w:val="20"/>
                <w:szCs w:val="20"/>
              </w:rPr>
            </w:pPr>
            <w:r w:rsidRPr="00A32EC3">
              <w:rPr>
                <w:b/>
                <w:bCs/>
                <w:sz w:val="20"/>
                <w:szCs w:val="20"/>
              </w:rPr>
              <w:lastRenderedPageBreak/>
              <w:t>89,8</w:t>
            </w:r>
          </w:p>
        </w:tc>
        <w:tc>
          <w:tcPr>
            <w:tcW w:w="980"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sz w:val="20"/>
                <w:szCs w:val="20"/>
              </w:rPr>
            </w:pPr>
            <w:r w:rsidRPr="00A32EC3">
              <w:rPr>
                <w:b/>
                <w:bCs/>
                <w:sz w:val="20"/>
                <w:szCs w:val="20"/>
              </w:rPr>
              <w:t>92,8</w:t>
            </w:r>
          </w:p>
        </w:tc>
        <w:tc>
          <w:tcPr>
            <w:tcW w:w="832" w:type="dxa"/>
            <w:tcBorders>
              <w:top w:val="nil"/>
              <w:left w:val="nil"/>
              <w:bottom w:val="single" w:sz="4" w:space="0" w:color="auto"/>
              <w:right w:val="single" w:sz="4" w:space="0" w:color="auto"/>
            </w:tcBorders>
            <w:shd w:val="clear" w:color="000000" w:fill="FFFFCC"/>
            <w:vAlign w:val="center"/>
            <w:hideMark/>
          </w:tcPr>
          <w:p w:rsidR="00A32EC3" w:rsidRPr="00A32EC3" w:rsidRDefault="00A32EC3" w:rsidP="00A32EC3">
            <w:pPr>
              <w:jc w:val="center"/>
              <w:rPr>
                <w:b/>
                <w:bCs/>
                <w:sz w:val="20"/>
                <w:szCs w:val="20"/>
              </w:rPr>
            </w:pPr>
            <w:r w:rsidRPr="00A32EC3">
              <w:rPr>
                <w:b/>
                <w:bCs/>
                <w:sz w:val="20"/>
                <w:szCs w:val="20"/>
              </w:rPr>
              <w:t>96,0</w:t>
            </w:r>
          </w:p>
        </w:tc>
      </w:tr>
      <w:tr w:rsidR="00A32EC3" w:rsidRPr="00A32EC3" w:rsidTr="006A78A1">
        <w:trPr>
          <w:trHeight w:val="810"/>
        </w:trPr>
        <w:tc>
          <w:tcPr>
            <w:tcW w:w="1955" w:type="dxa"/>
            <w:tcBorders>
              <w:top w:val="nil"/>
              <w:left w:val="single" w:sz="4" w:space="0" w:color="000000"/>
              <w:bottom w:val="single" w:sz="4" w:space="0" w:color="000000"/>
              <w:right w:val="single" w:sz="4" w:space="0" w:color="000000"/>
            </w:tcBorders>
            <w:shd w:val="clear" w:color="auto" w:fill="auto"/>
            <w:noWrap/>
            <w:vAlign w:val="bottom"/>
            <w:hideMark/>
          </w:tcPr>
          <w:p w:rsidR="00A32EC3" w:rsidRPr="00A32EC3" w:rsidRDefault="00A32EC3" w:rsidP="00A32EC3">
            <w:pPr>
              <w:rPr>
                <w:sz w:val="20"/>
                <w:szCs w:val="20"/>
              </w:rPr>
            </w:pPr>
            <w:r w:rsidRPr="00A32EC3">
              <w:rPr>
                <w:sz w:val="20"/>
                <w:szCs w:val="20"/>
              </w:rPr>
              <w:lastRenderedPageBreak/>
              <w:t>20235118100000150</w:t>
            </w:r>
          </w:p>
        </w:tc>
        <w:tc>
          <w:tcPr>
            <w:tcW w:w="3540" w:type="dxa"/>
            <w:tcBorders>
              <w:top w:val="nil"/>
              <w:left w:val="nil"/>
              <w:bottom w:val="single" w:sz="4" w:space="0" w:color="000000"/>
              <w:right w:val="single" w:sz="8" w:space="0" w:color="000000"/>
            </w:tcBorders>
            <w:shd w:val="clear" w:color="auto" w:fill="auto"/>
            <w:vAlign w:val="bottom"/>
            <w:hideMark/>
          </w:tcPr>
          <w:p w:rsidR="00A32EC3" w:rsidRPr="00A32EC3" w:rsidRDefault="00A32EC3" w:rsidP="00A32EC3">
            <w:pPr>
              <w:rPr>
                <w:sz w:val="20"/>
                <w:szCs w:val="20"/>
              </w:rPr>
            </w:pPr>
            <w:r w:rsidRPr="00A32EC3">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750" w:type="dxa"/>
            <w:tcBorders>
              <w:top w:val="nil"/>
              <w:left w:val="nil"/>
              <w:bottom w:val="single" w:sz="8" w:space="0" w:color="auto"/>
              <w:right w:val="nil"/>
            </w:tcBorders>
            <w:shd w:val="clear" w:color="auto" w:fill="auto"/>
            <w:vAlign w:val="center"/>
            <w:hideMark/>
          </w:tcPr>
          <w:p w:rsidR="00A32EC3" w:rsidRPr="00A32EC3" w:rsidRDefault="00A32EC3" w:rsidP="00A32EC3">
            <w:pPr>
              <w:jc w:val="center"/>
              <w:rPr>
                <w:sz w:val="20"/>
                <w:szCs w:val="20"/>
              </w:rPr>
            </w:pPr>
            <w:r w:rsidRPr="00A32EC3">
              <w:rPr>
                <w:sz w:val="20"/>
                <w:szCs w:val="20"/>
              </w:rPr>
              <w:t>89,8</w:t>
            </w:r>
          </w:p>
        </w:tc>
        <w:tc>
          <w:tcPr>
            <w:tcW w:w="980" w:type="dxa"/>
            <w:tcBorders>
              <w:top w:val="nil"/>
              <w:left w:val="single" w:sz="4" w:space="0" w:color="auto"/>
              <w:bottom w:val="single" w:sz="4" w:space="0" w:color="auto"/>
              <w:right w:val="nil"/>
            </w:tcBorders>
            <w:shd w:val="clear" w:color="auto" w:fill="auto"/>
            <w:vAlign w:val="center"/>
            <w:hideMark/>
          </w:tcPr>
          <w:p w:rsidR="00A32EC3" w:rsidRPr="00A32EC3" w:rsidRDefault="00A32EC3" w:rsidP="00A32EC3">
            <w:pPr>
              <w:jc w:val="center"/>
              <w:rPr>
                <w:sz w:val="20"/>
                <w:szCs w:val="20"/>
              </w:rPr>
            </w:pPr>
            <w:r w:rsidRPr="00A32EC3">
              <w:rPr>
                <w:sz w:val="20"/>
                <w:szCs w:val="20"/>
              </w:rPr>
              <w:t>92,8</w:t>
            </w:r>
          </w:p>
        </w:tc>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A32EC3" w:rsidRPr="00A32EC3" w:rsidRDefault="00A32EC3" w:rsidP="00A32EC3">
            <w:pPr>
              <w:jc w:val="center"/>
              <w:rPr>
                <w:sz w:val="20"/>
                <w:szCs w:val="20"/>
              </w:rPr>
            </w:pPr>
            <w:r w:rsidRPr="00A32EC3">
              <w:rPr>
                <w:sz w:val="20"/>
                <w:szCs w:val="20"/>
              </w:rPr>
              <w:t>96,0</w:t>
            </w:r>
          </w:p>
        </w:tc>
      </w:tr>
      <w:tr w:rsidR="00A32EC3" w:rsidRPr="00A32EC3" w:rsidTr="006A78A1">
        <w:trPr>
          <w:trHeight w:val="585"/>
        </w:trPr>
        <w:tc>
          <w:tcPr>
            <w:tcW w:w="1955" w:type="dxa"/>
            <w:tcBorders>
              <w:top w:val="nil"/>
              <w:left w:val="single" w:sz="4" w:space="0" w:color="auto"/>
              <w:bottom w:val="single" w:sz="4" w:space="0" w:color="auto"/>
              <w:right w:val="single" w:sz="4" w:space="0" w:color="auto"/>
            </w:tcBorders>
            <w:shd w:val="clear" w:color="000000" w:fill="FFFFCC"/>
            <w:hideMark/>
          </w:tcPr>
          <w:p w:rsidR="00A32EC3" w:rsidRPr="00A32EC3" w:rsidRDefault="00A32EC3" w:rsidP="00A32EC3">
            <w:pPr>
              <w:rPr>
                <w:b/>
                <w:bCs/>
                <w:color w:val="C00000"/>
                <w:sz w:val="20"/>
                <w:szCs w:val="20"/>
              </w:rPr>
            </w:pPr>
            <w:r w:rsidRPr="00A32EC3">
              <w:rPr>
                <w:b/>
                <w:bCs/>
                <w:color w:val="C00000"/>
                <w:sz w:val="20"/>
                <w:szCs w:val="20"/>
              </w:rPr>
              <w:t>20240000000000150</w:t>
            </w:r>
          </w:p>
        </w:tc>
        <w:tc>
          <w:tcPr>
            <w:tcW w:w="3540" w:type="dxa"/>
            <w:tcBorders>
              <w:top w:val="nil"/>
              <w:left w:val="nil"/>
              <w:bottom w:val="single" w:sz="4" w:space="0" w:color="auto"/>
              <w:right w:val="single" w:sz="4" w:space="0" w:color="auto"/>
            </w:tcBorders>
            <w:shd w:val="clear" w:color="000000" w:fill="FFFFCC"/>
            <w:hideMark/>
          </w:tcPr>
          <w:p w:rsidR="00A32EC3" w:rsidRPr="00A32EC3" w:rsidRDefault="00A32EC3" w:rsidP="00A32EC3">
            <w:pPr>
              <w:rPr>
                <w:b/>
                <w:bCs/>
                <w:color w:val="C00000"/>
                <w:sz w:val="20"/>
                <w:szCs w:val="20"/>
              </w:rPr>
            </w:pPr>
            <w:r w:rsidRPr="00A32EC3">
              <w:rPr>
                <w:b/>
                <w:bCs/>
                <w:color w:val="C00000"/>
                <w:sz w:val="20"/>
                <w:szCs w:val="20"/>
              </w:rPr>
              <w:t>Иные межбюджетные трансферты</w:t>
            </w:r>
          </w:p>
        </w:tc>
        <w:tc>
          <w:tcPr>
            <w:tcW w:w="1750" w:type="dxa"/>
            <w:tcBorders>
              <w:top w:val="single" w:sz="4" w:space="0" w:color="auto"/>
              <w:left w:val="nil"/>
              <w:bottom w:val="single" w:sz="4" w:space="0" w:color="auto"/>
              <w:right w:val="single" w:sz="4" w:space="0" w:color="auto"/>
            </w:tcBorders>
            <w:shd w:val="clear" w:color="000000" w:fill="FFFFCC"/>
            <w:noWrap/>
            <w:vAlign w:val="center"/>
            <w:hideMark/>
          </w:tcPr>
          <w:p w:rsidR="00A32EC3" w:rsidRPr="00A32EC3" w:rsidRDefault="00A32EC3" w:rsidP="00A32EC3">
            <w:pPr>
              <w:jc w:val="center"/>
              <w:rPr>
                <w:b/>
                <w:bCs/>
                <w:color w:val="C00000"/>
                <w:sz w:val="20"/>
                <w:szCs w:val="20"/>
              </w:rPr>
            </w:pPr>
            <w:r w:rsidRPr="00A32EC3">
              <w:rPr>
                <w:b/>
                <w:bCs/>
                <w:color w:val="C00000"/>
                <w:sz w:val="20"/>
                <w:szCs w:val="20"/>
              </w:rPr>
              <w:t>230,8</w:t>
            </w:r>
          </w:p>
        </w:tc>
        <w:tc>
          <w:tcPr>
            <w:tcW w:w="980" w:type="dxa"/>
            <w:tcBorders>
              <w:top w:val="nil"/>
              <w:left w:val="nil"/>
              <w:bottom w:val="single" w:sz="4" w:space="0" w:color="auto"/>
              <w:right w:val="single" w:sz="4" w:space="0" w:color="auto"/>
            </w:tcBorders>
            <w:shd w:val="clear" w:color="000000" w:fill="FFFFCC"/>
            <w:noWrap/>
            <w:vAlign w:val="center"/>
            <w:hideMark/>
          </w:tcPr>
          <w:p w:rsidR="00A32EC3" w:rsidRPr="00A32EC3" w:rsidRDefault="00A32EC3" w:rsidP="00A32EC3">
            <w:pPr>
              <w:jc w:val="center"/>
              <w:rPr>
                <w:b/>
                <w:bCs/>
                <w:color w:val="C00000"/>
                <w:sz w:val="20"/>
                <w:szCs w:val="20"/>
              </w:rPr>
            </w:pPr>
            <w:r w:rsidRPr="00A32EC3">
              <w:rPr>
                <w:b/>
                <w:bCs/>
                <w:color w:val="C00000"/>
                <w:sz w:val="20"/>
                <w:szCs w:val="20"/>
              </w:rPr>
              <w:t>198,9</w:t>
            </w:r>
          </w:p>
        </w:tc>
        <w:tc>
          <w:tcPr>
            <w:tcW w:w="832" w:type="dxa"/>
            <w:tcBorders>
              <w:top w:val="nil"/>
              <w:left w:val="nil"/>
              <w:bottom w:val="single" w:sz="4" w:space="0" w:color="auto"/>
              <w:right w:val="single" w:sz="4" w:space="0" w:color="auto"/>
            </w:tcBorders>
            <w:shd w:val="clear" w:color="000000" w:fill="FFFFCC"/>
            <w:noWrap/>
            <w:vAlign w:val="center"/>
            <w:hideMark/>
          </w:tcPr>
          <w:p w:rsidR="00A32EC3" w:rsidRPr="00A32EC3" w:rsidRDefault="00A32EC3" w:rsidP="00A32EC3">
            <w:pPr>
              <w:jc w:val="center"/>
              <w:rPr>
                <w:b/>
                <w:bCs/>
                <w:color w:val="C00000"/>
                <w:sz w:val="20"/>
                <w:szCs w:val="20"/>
              </w:rPr>
            </w:pPr>
            <w:r w:rsidRPr="00A32EC3">
              <w:rPr>
                <w:b/>
                <w:bCs/>
                <w:color w:val="C00000"/>
                <w:sz w:val="20"/>
                <w:szCs w:val="20"/>
              </w:rPr>
              <w:t>198,9</w:t>
            </w:r>
          </w:p>
        </w:tc>
      </w:tr>
      <w:tr w:rsidR="00A32EC3" w:rsidRPr="00A32EC3" w:rsidTr="006A78A1">
        <w:trPr>
          <w:trHeight w:val="1095"/>
        </w:trPr>
        <w:tc>
          <w:tcPr>
            <w:tcW w:w="1955" w:type="dxa"/>
            <w:tcBorders>
              <w:top w:val="nil"/>
              <w:left w:val="single" w:sz="4" w:space="0" w:color="auto"/>
              <w:bottom w:val="single" w:sz="4" w:space="0" w:color="auto"/>
              <w:right w:val="single" w:sz="4" w:space="0" w:color="auto"/>
            </w:tcBorders>
            <w:shd w:val="clear" w:color="000000" w:fill="FFFFCC"/>
            <w:hideMark/>
          </w:tcPr>
          <w:p w:rsidR="00A32EC3" w:rsidRPr="00A32EC3" w:rsidRDefault="00A32EC3" w:rsidP="00A32EC3">
            <w:pPr>
              <w:rPr>
                <w:b/>
                <w:bCs/>
                <w:sz w:val="20"/>
                <w:szCs w:val="20"/>
              </w:rPr>
            </w:pPr>
            <w:r w:rsidRPr="00A32EC3">
              <w:rPr>
                <w:b/>
                <w:bCs/>
                <w:sz w:val="20"/>
                <w:szCs w:val="20"/>
              </w:rPr>
              <w:t>20240014000000150</w:t>
            </w:r>
          </w:p>
        </w:tc>
        <w:tc>
          <w:tcPr>
            <w:tcW w:w="3540" w:type="dxa"/>
            <w:tcBorders>
              <w:top w:val="nil"/>
              <w:left w:val="nil"/>
              <w:bottom w:val="single" w:sz="4" w:space="0" w:color="auto"/>
              <w:right w:val="single" w:sz="4" w:space="0" w:color="auto"/>
            </w:tcBorders>
            <w:shd w:val="clear" w:color="000000" w:fill="FFFFCC"/>
            <w:hideMark/>
          </w:tcPr>
          <w:p w:rsidR="00A32EC3" w:rsidRPr="00A32EC3" w:rsidRDefault="00A32EC3" w:rsidP="00A32EC3">
            <w:pPr>
              <w:rPr>
                <w:b/>
                <w:bCs/>
                <w:sz w:val="20"/>
                <w:szCs w:val="20"/>
              </w:rPr>
            </w:pPr>
            <w:r w:rsidRPr="00A32EC3">
              <w:rPr>
                <w:b/>
                <w:bCs/>
                <w:sz w:val="20"/>
                <w:szCs w:val="2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750" w:type="dxa"/>
            <w:tcBorders>
              <w:top w:val="nil"/>
              <w:left w:val="nil"/>
              <w:bottom w:val="single" w:sz="4" w:space="0" w:color="auto"/>
              <w:right w:val="single" w:sz="4" w:space="0" w:color="auto"/>
            </w:tcBorders>
            <w:shd w:val="clear" w:color="000000" w:fill="FFFFCC"/>
            <w:noWrap/>
            <w:vAlign w:val="center"/>
            <w:hideMark/>
          </w:tcPr>
          <w:p w:rsidR="00A32EC3" w:rsidRPr="00A32EC3" w:rsidRDefault="00A32EC3" w:rsidP="00A32EC3">
            <w:pPr>
              <w:jc w:val="center"/>
              <w:rPr>
                <w:b/>
                <w:bCs/>
                <w:sz w:val="20"/>
                <w:szCs w:val="20"/>
              </w:rPr>
            </w:pPr>
            <w:r w:rsidRPr="00A32EC3">
              <w:rPr>
                <w:b/>
                <w:bCs/>
                <w:sz w:val="20"/>
                <w:szCs w:val="20"/>
              </w:rPr>
              <w:t>198,9</w:t>
            </w:r>
          </w:p>
        </w:tc>
        <w:tc>
          <w:tcPr>
            <w:tcW w:w="980" w:type="dxa"/>
            <w:tcBorders>
              <w:top w:val="nil"/>
              <w:left w:val="nil"/>
              <w:bottom w:val="single" w:sz="4" w:space="0" w:color="auto"/>
              <w:right w:val="single" w:sz="4" w:space="0" w:color="auto"/>
            </w:tcBorders>
            <w:shd w:val="clear" w:color="000000" w:fill="FFFFCC"/>
            <w:noWrap/>
            <w:vAlign w:val="center"/>
            <w:hideMark/>
          </w:tcPr>
          <w:p w:rsidR="00A32EC3" w:rsidRPr="00A32EC3" w:rsidRDefault="00A32EC3" w:rsidP="00A32EC3">
            <w:pPr>
              <w:jc w:val="center"/>
              <w:rPr>
                <w:b/>
                <w:bCs/>
                <w:sz w:val="20"/>
                <w:szCs w:val="20"/>
              </w:rPr>
            </w:pPr>
            <w:r w:rsidRPr="00A32EC3">
              <w:rPr>
                <w:b/>
                <w:bCs/>
                <w:sz w:val="20"/>
                <w:szCs w:val="20"/>
              </w:rPr>
              <w:t>198,9</w:t>
            </w:r>
          </w:p>
        </w:tc>
        <w:tc>
          <w:tcPr>
            <w:tcW w:w="832" w:type="dxa"/>
            <w:tcBorders>
              <w:top w:val="nil"/>
              <w:left w:val="nil"/>
              <w:bottom w:val="single" w:sz="4" w:space="0" w:color="auto"/>
              <w:right w:val="single" w:sz="4" w:space="0" w:color="auto"/>
            </w:tcBorders>
            <w:shd w:val="clear" w:color="000000" w:fill="FFFFCC"/>
            <w:noWrap/>
            <w:vAlign w:val="center"/>
            <w:hideMark/>
          </w:tcPr>
          <w:p w:rsidR="00A32EC3" w:rsidRPr="00A32EC3" w:rsidRDefault="00A32EC3" w:rsidP="00A32EC3">
            <w:pPr>
              <w:jc w:val="center"/>
              <w:rPr>
                <w:b/>
                <w:bCs/>
                <w:sz w:val="20"/>
                <w:szCs w:val="20"/>
              </w:rPr>
            </w:pPr>
            <w:r w:rsidRPr="00A32EC3">
              <w:rPr>
                <w:b/>
                <w:bCs/>
                <w:sz w:val="20"/>
                <w:szCs w:val="20"/>
              </w:rPr>
              <w:t>198,9</w:t>
            </w:r>
          </w:p>
        </w:tc>
      </w:tr>
      <w:tr w:rsidR="00A32EC3" w:rsidRPr="00A32EC3" w:rsidTr="006A78A1">
        <w:trPr>
          <w:trHeight w:val="1050"/>
        </w:trPr>
        <w:tc>
          <w:tcPr>
            <w:tcW w:w="1955" w:type="dxa"/>
            <w:tcBorders>
              <w:top w:val="nil"/>
              <w:left w:val="single" w:sz="4" w:space="0" w:color="auto"/>
              <w:bottom w:val="single" w:sz="4" w:space="0" w:color="auto"/>
              <w:right w:val="single" w:sz="4" w:space="0" w:color="auto"/>
            </w:tcBorders>
            <w:shd w:val="clear" w:color="auto" w:fill="auto"/>
            <w:hideMark/>
          </w:tcPr>
          <w:p w:rsidR="00A32EC3" w:rsidRPr="00A32EC3" w:rsidRDefault="00A32EC3" w:rsidP="00A32EC3">
            <w:pPr>
              <w:rPr>
                <w:sz w:val="20"/>
                <w:szCs w:val="20"/>
              </w:rPr>
            </w:pPr>
            <w:r w:rsidRPr="00A32EC3">
              <w:rPr>
                <w:sz w:val="20"/>
                <w:szCs w:val="20"/>
              </w:rPr>
              <w:t>20240014100000150</w:t>
            </w:r>
          </w:p>
        </w:tc>
        <w:tc>
          <w:tcPr>
            <w:tcW w:w="3540" w:type="dxa"/>
            <w:tcBorders>
              <w:top w:val="nil"/>
              <w:left w:val="nil"/>
              <w:bottom w:val="single" w:sz="4" w:space="0" w:color="auto"/>
              <w:right w:val="single" w:sz="4" w:space="0" w:color="auto"/>
            </w:tcBorders>
            <w:shd w:val="clear" w:color="auto" w:fill="auto"/>
            <w:vAlign w:val="bottom"/>
            <w:hideMark/>
          </w:tcPr>
          <w:p w:rsidR="00A32EC3" w:rsidRPr="00A32EC3" w:rsidRDefault="00A32EC3" w:rsidP="00A32EC3">
            <w:pPr>
              <w:rPr>
                <w:color w:val="000000"/>
                <w:sz w:val="20"/>
                <w:szCs w:val="20"/>
              </w:rPr>
            </w:pPr>
            <w:r w:rsidRPr="00A32EC3">
              <w:rPr>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750" w:type="dxa"/>
            <w:tcBorders>
              <w:top w:val="nil"/>
              <w:left w:val="nil"/>
              <w:bottom w:val="single" w:sz="4" w:space="0" w:color="auto"/>
              <w:right w:val="single" w:sz="4" w:space="0" w:color="auto"/>
            </w:tcBorders>
            <w:shd w:val="clear" w:color="auto" w:fill="auto"/>
            <w:noWrap/>
            <w:vAlign w:val="center"/>
            <w:hideMark/>
          </w:tcPr>
          <w:p w:rsidR="00A32EC3" w:rsidRPr="00A32EC3" w:rsidRDefault="00A32EC3" w:rsidP="00A32EC3">
            <w:pPr>
              <w:jc w:val="center"/>
              <w:rPr>
                <w:sz w:val="20"/>
                <w:szCs w:val="20"/>
              </w:rPr>
            </w:pPr>
            <w:r w:rsidRPr="00A32EC3">
              <w:rPr>
                <w:sz w:val="20"/>
                <w:szCs w:val="20"/>
              </w:rPr>
              <w:t>198,9</w:t>
            </w:r>
          </w:p>
        </w:tc>
        <w:tc>
          <w:tcPr>
            <w:tcW w:w="980" w:type="dxa"/>
            <w:tcBorders>
              <w:top w:val="nil"/>
              <w:left w:val="nil"/>
              <w:bottom w:val="single" w:sz="4" w:space="0" w:color="auto"/>
              <w:right w:val="single" w:sz="4" w:space="0" w:color="auto"/>
            </w:tcBorders>
            <w:shd w:val="clear" w:color="auto" w:fill="auto"/>
            <w:noWrap/>
            <w:vAlign w:val="center"/>
            <w:hideMark/>
          </w:tcPr>
          <w:p w:rsidR="00A32EC3" w:rsidRPr="00A32EC3" w:rsidRDefault="00A32EC3" w:rsidP="00A32EC3">
            <w:pPr>
              <w:jc w:val="center"/>
              <w:rPr>
                <w:sz w:val="20"/>
                <w:szCs w:val="20"/>
              </w:rPr>
            </w:pPr>
            <w:r w:rsidRPr="00A32EC3">
              <w:rPr>
                <w:sz w:val="20"/>
                <w:szCs w:val="20"/>
              </w:rPr>
              <w:t>198,9</w:t>
            </w:r>
          </w:p>
        </w:tc>
        <w:tc>
          <w:tcPr>
            <w:tcW w:w="832" w:type="dxa"/>
            <w:tcBorders>
              <w:top w:val="nil"/>
              <w:left w:val="nil"/>
              <w:bottom w:val="single" w:sz="4" w:space="0" w:color="auto"/>
              <w:right w:val="single" w:sz="4" w:space="0" w:color="auto"/>
            </w:tcBorders>
            <w:shd w:val="clear" w:color="auto" w:fill="auto"/>
            <w:noWrap/>
            <w:vAlign w:val="center"/>
            <w:hideMark/>
          </w:tcPr>
          <w:p w:rsidR="00A32EC3" w:rsidRPr="00A32EC3" w:rsidRDefault="00A32EC3" w:rsidP="00A32EC3">
            <w:pPr>
              <w:jc w:val="center"/>
              <w:rPr>
                <w:sz w:val="20"/>
                <w:szCs w:val="20"/>
              </w:rPr>
            </w:pPr>
            <w:r w:rsidRPr="00A32EC3">
              <w:rPr>
                <w:sz w:val="20"/>
                <w:szCs w:val="20"/>
              </w:rPr>
              <w:t>198,9</w:t>
            </w:r>
          </w:p>
        </w:tc>
      </w:tr>
      <w:tr w:rsidR="00A32EC3" w:rsidRPr="00A32EC3" w:rsidTr="006A78A1">
        <w:trPr>
          <w:trHeight w:val="255"/>
        </w:trPr>
        <w:tc>
          <w:tcPr>
            <w:tcW w:w="1955" w:type="dxa"/>
            <w:tcBorders>
              <w:top w:val="nil"/>
              <w:left w:val="single" w:sz="4" w:space="0" w:color="auto"/>
              <w:bottom w:val="single" w:sz="4" w:space="0" w:color="auto"/>
              <w:right w:val="single" w:sz="4" w:space="0" w:color="auto"/>
            </w:tcBorders>
            <w:shd w:val="clear" w:color="000000" w:fill="FFFFCC"/>
            <w:hideMark/>
          </w:tcPr>
          <w:p w:rsidR="00A32EC3" w:rsidRPr="00A32EC3" w:rsidRDefault="00A32EC3" w:rsidP="00A32EC3">
            <w:pPr>
              <w:rPr>
                <w:b/>
                <w:bCs/>
                <w:sz w:val="20"/>
                <w:szCs w:val="20"/>
              </w:rPr>
            </w:pPr>
            <w:r w:rsidRPr="00A32EC3">
              <w:rPr>
                <w:b/>
                <w:bCs/>
                <w:sz w:val="20"/>
                <w:szCs w:val="20"/>
              </w:rPr>
              <w:t>20249999000000150</w:t>
            </w:r>
          </w:p>
        </w:tc>
        <w:tc>
          <w:tcPr>
            <w:tcW w:w="3540" w:type="dxa"/>
            <w:tcBorders>
              <w:top w:val="nil"/>
              <w:left w:val="nil"/>
              <w:bottom w:val="single" w:sz="4" w:space="0" w:color="auto"/>
              <w:right w:val="single" w:sz="4" w:space="0" w:color="auto"/>
            </w:tcBorders>
            <w:shd w:val="clear" w:color="000000" w:fill="FFFFCC"/>
            <w:vAlign w:val="bottom"/>
            <w:hideMark/>
          </w:tcPr>
          <w:p w:rsidR="00A32EC3" w:rsidRPr="00A32EC3" w:rsidRDefault="00A32EC3" w:rsidP="00A32EC3">
            <w:pPr>
              <w:ind w:firstLineChars="100" w:firstLine="201"/>
              <w:rPr>
                <w:b/>
                <w:bCs/>
                <w:color w:val="000000"/>
                <w:sz w:val="20"/>
                <w:szCs w:val="20"/>
              </w:rPr>
            </w:pPr>
            <w:r w:rsidRPr="00A32EC3">
              <w:rPr>
                <w:b/>
                <w:bCs/>
                <w:color w:val="000000"/>
                <w:sz w:val="20"/>
                <w:szCs w:val="20"/>
              </w:rPr>
              <w:t>Прочие межбюджетные трансферты, передаваемые бюджетам</w:t>
            </w:r>
          </w:p>
        </w:tc>
        <w:tc>
          <w:tcPr>
            <w:tcW w:w="1750" w:type="dxa"/>
            <w:tcBorders>
              <w:top w:val="nil"/>
              <w:left w:val="nil"/>
              <w:bottom w:val="single" w:sz="4" w:space="0" w:color="auto"/>
              <w:right w:val="single" w:sz="4" w:space="0" w:color="auto"/>
            </w:tcBorders>
            <w:shd w:val="clear" w:color="000000" w:fill="FFFFCC"/>
            <w:noWrap/>
            <w:vAlign w:val="bottom"/>
            <w:hideMark/>
          </w:tcPr>
          <w:p w:rsidR="00A32EC3" w:rsidRPr="00A32EC3" w:rsidRDefault="00A32EC3" w:rsidP="00A32EC3">
            <w:pPr>
              <w:jc w:val="center"/>
              <w:rPr>
                <w:b/>
                <w:bCs/>
                <w:sz w:val="20"/>
                <w:szCs w:val="20"/>
              </w:rPr>
            </w:pPr>
            <w:r w:rsidRPr="00A32EC3">
              <w:rPr>
                <w:b/>
                <w:bCs/>
                <w:sz w:val="20"/>
                <w:szCs w:val="20"/>
              </w:rPr>
              <w:t>31,87</w:t>
            </w:r>
          </w:p>
        </w:tc>
        <w:tc>
          <w:tcPr>
            <w:tcW w:w="980" w:type="dxa"/>
            <w:tcBorders>
              <w:top w:val="nil"/>
              <w:left w:val="nil"/>
              <w:bottom w:val="single" w:sz="4" w:space="0" w:color="auto"/>
              <w:right w:val="single" w:sz="4" w:space="0" w:color="auto"/>
            </w:tcBorders>
            <w:shd w:val="clear" w:color="000000" w:fill="FFFFCC"/>
            <w:noWrap/>
            <w:vAlign w:val="bottom"/>
            <w:hideMark/>
          </w:tcPr>
          <w:p w:rsidR="00A32EC3" w:rsidRPr="00A32EC3" w:rsidRDefault="00A32EC3" w:rsidP="00A32EC3">
            <w:pPr>
              <w:jc w:val="center"/>
              <w:rPr>
                <w:b/>
                <w:bCs/>
                <w:sz w:val="20"/>
                <w:szCs w:val="20"/>
              </w:rPr>
            </w:pPr>
            <w:r w:rsidRPr="00A32EC3">
              <w:rPr>
                <w:b/>
                <w:bCs/>
                <w:sz w:val="20"/>
                <w:szCs w:val="20"/>
              </w:rPr>
              <w:t>0,0</w:t>
            </w:r>
          </w:p>
        </w:tc>
        <w:tc>
          <w:tcPr>
            <w:tcW w:w="832" w:type="dxa"/>
            <w:tcBorders>
              <w:top w:val="nil"/>
              <w:left w:val="nil"/>
              <w:bottom w:val="single" w:sz="4" w:space="0" w:color="auto"/>
              <w:right w:val="single" w:sz="4" w:space="0" w:color="auto"/>
            </w:tcBorders>
            <w:shd w:val="clear" w:color="000000" w:fill="FFFFCC"/>
            <w:noWrap/>
            <w:vAlign w:val="bottom"/>
            <w:hideMark/>
          </w:tcPr>
          <w:p w:rsidR="00A32EC3" w:rsidRPr="00A32EC3" w:rsidRDefault="00A32EC3" w:rsidP="00A32EC3">
            <w:pPr>
              <w:jc w:val="center"/>
              <w:rPr>
                <w:b/>
                <w:bCs/>
                <w:sz w:val="20"/>
                <w:szCs w:val="20"/>
              </w:rPr>
            </w:pPr>
            <w:r w:rsidRPr="00A32EC3">
              <w:rPr>
                <w:b/>
                <w:bCs/>
                <w:sz w:val="20"/>
                <w:szCs w:val="20"/>
              </w:rPr>
              <w:t>0,0</w:t>
            </w:r>
          </w:p>
        </w:tc>
      </w:tr>
      <w:tr w:rsidR="00A32EC3" w:rsidRPr="00A32EC3" w:rsidTr="006A78A1">
        <w:trPr>
          <w:trHeight w:val="630"/>
        </w:trPr>
        <w:tc>
          <w:tcPr>
            <w:tcW w:w="1955" w:type="dxa"/>
            <w:tcBorders>
              <w:top w:val="nil"/>
              <w:left w:val="single" w:sz="4" w:space="0" w:color="auto"/>
              <w:bottom w:val="single" w:sz="4" w:space="0" w:color="auto"/>
              <w:right w:val="single" w:sz="4" w:space="0" w:color="auto"/>
            </w:tcBorders>
            <w:shd w:val="clear" w:color="auto" w:fill="auto"/>
            <w:noWrap/>
            <w:vAlign w:val="bottom"/>
            <w:hideMark/>
          </w:tcPr>
          <w:p w:rsidR="00A32EC3" w:rsidRPr="000964C8" w:rsidRDefault="00A32EC3" w:rsidP="00A32EC3">
            <w:pPr>
              <w:rPr>
                <w:sz w:val="20"/>
                <w:szCs w:val="20"/>
              </w:rPr>
            </w:pPr>
            <w:r w:rsidRPr="000964C8">
              <w:rPr>
                <w:sz w:val="20"/>
                <w:szCs w:val="20"/>
              </w:rPr>
              <w:t>20249999100000150</w:t>
            </w:r>
          </w:p>
        </w:tc>
        <w:tc>
          <w:tcPr>
            <w:tcW w:w="3540" w:type="dxa"/>
            <w:tcBorders>
              <w:top w:val="nil"/>
              <w:left w:val="nil"/>
              <w:bottom w:val="single" w:sz="4" w:space="0" w:color="auto"/>
              <w:right w:val="single" w:sz="4" w:space="0" w:color="auto"/>
            </w:tcBorders>
            <w:shd w:val="clear" w:color="auto" w:fill="auto"/>
            <w:vAlign w:val="bottom"/>
            <w:hideMark/>
          </w:tcPr>
          <w:p w:rsidR="00A32EC3" w:rsidRPr="000964C8" w:rsidRDefault="00A32EC3" w:rsidP="00A32EC3">
            <w:pPr>
              <w:rPr>
                <w:sz w:val="20"/>
                <w:szCs w:val="20"/>
              </w:rPr>
            </w:pPr>
            <w:r w:rsidRPr="000964C8">
              <w:rPr>
                <w:sz w:val="20"/>
                <w:szCs w:val="20"/>
              </w:rPr>
              <w:t>Прочие межбюджетные трансферты, передаваемые бюджетам сельских поселений</w:t>
            </w:r>
          </w:p>
        </w:tc>
        <w:tc>
          <w:tcPr>
            <w:tcW w:w="1750" w:type="dxa"/>
            <w:tcBorders>
              <w:top w:val="nil"/>
              <w:left w:val="nil"/>
              <w:bottom w:val="single" w:sz="4" w:space="0" w:color="auto"/>
              <w:right w:val="single" w:sz="4" w:space="0" w:color="auto"/>
            </w:tcBorders>
            <w:shd w:val="clear" w:color="auto" w:fill="auto"/>
            <w:noWrap/>
            <w:vAlign w:val="bottom"/>
            <w:hideMark/>
          </w:tcPr>
          <w:p w:rsidR="00A32EC3" w:rsidRPr="000964C8" w:rsidRDefault="00A32EC3" w:rsidP="00A32EC3">
            <w:pPr>
              <w:jc w:val="center"/>
              <w:rPr>
                <w:sz w:val="20"/>
                <w:szCs w:val="20"/>
              </w:rPr>
            </w:pPr>
            <w:r w:rsidRPr="000964C8">
              <w:rPr>
                <w:sz w:val="20"/>
                <w:szCs w:val="20"/>
              </w:rPr>
              <w:t>31,87</w:t>
            </w:r>
          </w:p>
        </w:tc>
        <w:tc>
          <w:tcPr>
            <w:tcW w:w="980" w:type="dxa"/>
            <w:tcBorders>
              <w:top w:val="nil"/>
              <w:left w:val="nil"/>
              <w:bottom w:val="single" w:sz="4" w:space="0" w:color="auto"/>
              <w:right w:val="single" w:sz="4" w:space="0" w:color="auto"/>
            </w:tcBorders>
            <w:shd w:val="clear" w:color="auto" w:fill="auto"/>
            <w:noWrap/>
            <w:vAlign w:val="bottom"/>
            <w:hideMark/>
          </w:tcPr>
          <w:p w:rsidR="00A32EC3" w:rsidRPr="000964C8" w:rsidRDefault="00A32EC3" w:rsidP="00A32EC3">
            <w:pPr>
              <w:jc w:val="center"/>
              <w:rPr>
                <w:sz w:val="20"/>
                <w:szCs w:val="20"/>
              </w:rPr>
            </w:pPr>
            <w:r w:rsidRPr="000964C8">
              <w:rPr>
                <w:sz w:val="20"/>
                <w:szCs w:val="20"/>
              </w:rPr>
              <w:t> </w:t>
            </w:r>
          </w:p>
        </w:tc>
        <w:tc>
          <w:tcPr>
            <w:tcW w:w="832" w:type="dxa"/>
            <w:tcBorders>
              <w:top w:val="nil"/>
              <w:left w:val="nil"/>
              <w:bottom w:val="single" w:sz="4" w:space="0" w:color="auto"/>
              <w:right w:val="nil"/>
            </w:tcBorders>
            <w:shd w:val="clear" w:color="auto" w:fill="auto"/>
            <w:noWrap/>
            <w:vAlign w:val="bottom"/>
            <w:hideMark/>
          </w:tcPr>
          <w:p w:rsidR="00A32EC3" w:rsidRPr="000964C8" w:rsidRDefault="00A32EC3" w:rsidP="00A32EC3">
            <w:pPr>
              <w:jc w:val="center"/>
              <w:rPr>
                <w:sz w:val="20"/>
                <w:szCs w:val="20"/>
              </w:rPr>
            </w:pPr>
            <w:r w:rsidRPr="000964C8">
              <w:rPr>
                <w:sz w:val="20"/>
                <w:szCs w:val="20"/>
              </w:rPr>
              <w:t> </w:t>
            </w:r>
          </w:p>
        </w:tc>
      </w:tr>
    </w:tbl>
    <w:p w:rsidR="0046406F" w:rsidRPr="0046406F" w:rsidRDefault="0046406F" w:rsidP="0046406F">
      <w:pPr>
        <w:pStyle w:val="a5"/>
        <w:rPr>
          <w:rFonts w:ascii="Calibri" w:hAnsi="Calibri"/>
          <w:sz w:val="20"/>
          <w:szCs w:val="20"/>
        </w:rPr>
      </w:pPr>
    </w:p>
    <w:p w:rsidR="0046406F" w:rsidRPr="0046406F" w:rsidRDefault="0046406F" w:rsidP="0046406F">
      <w:pPr>
        <w:pStyle w:val="a5"/>
        <w:rPr>
          <w:rFonts w:ascii="Calibri" w:hAnsi="Calibri"/>
          <w:sz w:val="20"/>
          <w:szCs w:val="20"/>
        </w:rPr>
      </w:pPr>
    </w:p>
    <w:tbl>
      <w:tblPr>
        <w:tblW w:w="9494" w:type="dxa"/>
        <w:tblInd w:w="93" w:type="dxa"/>
        <w:tblLayout w:type="fixed"/>
        <w:tblLook w:val="04A0"/>
      </w:tblPr>
      <w:tblGrid>
        <w:gridCol w:w="870"/>
        <w:gridCol w:w="832"/>
        <w:gridCol w:w="581"/>
        <w:gridCol w:w="785"/>
        <w:gridCol w:w="208"/>
        <w:gridCol w:w="561"/>
        <w:gridCol w:w="147"/>
        <w:gridCol w:w="859"/>
        <w:gridCol w:w="134"/>
        <w:gridCol w:w="276"/>
        <w:gridCol w:w="340"/>
        <w:gridCol w:w="407"/>
        <w:gridCol w:w="608"/>
        <w:gridCol w:w="609"/>
        <w:gridCol w:w="632"/>
        <w:gridCol w:w="628"/>
        <w:gridCol w:w="781"/>
        <w:gridCol w:w="236"/>
      </w:tblGrid>
      <w:tr w:rsidR="00DB1388" w:rsidTr="00370538">
        <w:trPr>
          <w:gridAfter w:val="1"/>
          <w:wAfter w:w="236" w:type="dxa"/>
          <w:trHeight w:val="360"/>
        </w:trPr>
        <w:tc>
          <w:tcPr>
            <w:tcW w:w="870"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832"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7556" w:type="dxa"/>
            <w:gridSpan w:val="15"/>
            <w:tcBorders>
              <w:top w:val="nil"/>
              <w:left w:val="nil"/>
              <w:bottom w:val="nil"/>
              <w:right w:val="nil"/>
            </w:tcBorders>
            <w:shd w:val="clear" w:color="FFFFCC" w:fill="FFFFFF"/>
            <w:hideMark/>
          </w:tcPr>
          <w:p w:rsidR="00DB1388" w:rsidRDefault="00DB1388">
            <w:pPr>
              <w:rPr>
                <w:rFonts w:ascii="Arial" w:hAnsi="Arial" w:cs="Arial"/>
                <w:sz w:val="20"/>
                <w:szCs w:val="20"/>
              </w:rPr>
            </w:pPr>
            <w:r>
              <w:rPr>
                <w:rFonts w:ascii="Arial" w:hAnsi="Arial" w:cs="Arial"/>
                <w:sz w:val="20"/>
                <w:szCs w:val="20"/>
              </w:rPr>
              <w:t xml:space="preserve">Приложение  2  к решению Совета депутатов </w:t>
            </w:r>
            <w:proofErr w:type="spellStart"/>
            <w:r>
              <w:rPr>
                <w:rFonts w:ascii="Arial" w:hAnsi="Arial" w:cs="Arial"/>
                <w:sz w:val="20"/>
                <w:szCs w:val="20"/>
              </w:rPr>
              <w:t>Сиалеевско</w:t>
            </w:r>
            <w:proofErr w:type="spellEnd"/>
            <w:r>
              <w:rPr>
                <w:rFonts w:ascii="Arial" w:hAnsi="Arial" w:cs="Arial"/>
                <w:sz w:val="20"/>
                <w:szCs w:val="20"/>
              </w:rPr>
              <w:t>-</w:t>
            </w:r>
          </w:p>
        </w:tc>
      </w:tr>
      <w:tr w:rsidR="00DB1388" w:rsidTr="00370538">
        <w:trPr>
          <w:gridAfter w:val="1"/>
          <w:wAfter w:w="236" w:type="dxa"/>
          <w:trHeight w:val="360"/>
        </w:trPr>
        <w:tc>
          <w:tcPr>
            <w:tcW w:w="870"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832"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7556" w:type="dxa"/>
            <w:gridSpan w:val="15"/>
            <w:tcBorders>
              <w:top w:val="nil"/>
              <w:left w:val="nil"/>
              <w:bottom w:val="nil"/>
              <w:right w:val="nil"/>
            </w:tcBorders>
            <w:shd w:val="clear" w:color="000000" w:fill="FFFFFF"/>
            <w:hideMark/>
          </w:tcPr>
          <w:p w:rsidR="00DB1388" w:rsidRDefault="00DB1388">
            <w:pPr>
              <w:rPr>
                <w:rFonts w:ascii="Arial" w:hAnsi="Arial" w:cs="Arial"/>
                <w:sz w:val="20"/>
                <w:szCs w:val="20"/>
              </w:rPr>
            </w:pPr>
            <w:proofErr w:type="spellStart"/>
            <w:r>
              <w:rPr>
                <w:rFonts w:ascii="Arial" w:hAnsi="Arial" w:cs="Arial"/>
                <w:sz w:val="20"/>
                <w:szCs w:val="20"/>
              </w:rPr>
              <w:t>Пятинского</w:t>
            </w:r>
            <w:proofErr w:type="spellEnd"/>
            <w:r>
              <w:rPr>
                <w:rFonts w:ascii="Arial" w:hAnsi="Arial" w:cs="Arial"/>
                <w:sz w:val="20"/>
                <w:szCs w:val="20"/>
              </w:rPr>
              <w:t xml:space="preserve"> сельского поселения </w:t>
            </w:r>
            <w:proofErr w:type="spellStart"/>
            <w:r>
              <w:rPr>
                <w:rFonts w:ascii="Arial" w:hAnsi="Arial" w:cs="Arial"/>
                <w:sz w:val="20"/>
                <w:szCs w:val="20"/>
              </w:rPr>
              <w:t>Инсарского</w:t>
            </w:r>
            <w:proofErr w:type="spellEnd"/>
            <w:r>
              <w:rPr>
                <w:rFonts w:ascii="Arial" w:hAnsi="Arial" w:cs="Arial"/>
                <w:sz w:val="20"/>
                <w:szCs w:val="20"/>
              </w:rPr>
              <w:t xml:space="preserve"> муниципального района </w:t>
            </w:r>
          </w:p>
        </w:tc>
      </w:tr>
      <w:tr w:rsidR="00DB1388" w:rsidTr="00370538">
        <w:trPr>
          <w:gridAfter w:val="1"/>
          <w:wAfter w:w="236" w:type="dxa"/>
          <w:trHeight w:val="615"/>
        </w:trPr>
        <w:tc>
          <w:tcPr>
            <w:tcW w:w="870"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832"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7556" w:type="dxa"/>
            <w:gridSpan w:val="15"/>
            <w:tcBorders>
              <w:top w:val="nil"/>
              <w:left w:val="nil"/>
              <w:bottom w:val="nil"/>
              <w:right w:val="nil"/>
            </w:tcBorders>
            <w:shd w:val="clear" w:color="000000" w:fill="FFFFFF"/>
            <w:hideMark/>
          </w:tcPr>
          <w:p w:rsidR="00DB1388" w:rsidRDefault="00DB1388">
            <w:pPr>
              <w:rPr>
                <w:rFonts w:ascii="Arial" w:hAnsi="Arial" w:cs="Arial"/>
                <w:sz w:val="20"/>
                <w:szCs w:val="20"/>
              </w:rPr>
            </w:pPr>
            <w:r>
              <w:rPr>
                <w:rFonts w:ascii="Arial" w:hAnsi="Arial" w:cs="Arial"/>
                <w:sz w:val="20"/>
                <w:szCs w:val="20"/>
              </w:rPr>
              <w:t xml:space="preserve">" О бюджете </w:t>
            </w:r>
            <w:proofErr w:type="spellStart"/>
            <w:r>
              <w:rPr>
                <w:rFonts w:ascii="Arial" w:hAnsi="Arial" w:cs="Arial"/>
                <w:sz w:val="20"/>
                <w:szCs w:val="20"/>
              </w:rPr>
              <w:t>Сиалеевско-Пятинского</w:t>
            </w:r>
            <w:proofErr w:type="spellEnd"/>
            <w:r>
              <w:rPr>
                <w:rFonts w:ascii="Arial" w:hAnsi="Arial" w:cs="Arial"/>
                <w:sz w:val="20"/>
                <w:szCs w:val="20"/>
              </w:rPr>
              <w:t xml:space="preserve"> сельского поселения  </w:t>
            </w:r>
            <w:proofErr w:type="spellStart"/>
            <w:r>
              <w:rPr>
                <w:rFonts w:ascii="Arial" w:hAnsi="Arial" w:cs="Arial"/>
                <w:sz w:val="20"/>
                <w:szCs w:val="20"/>
              </w:rPr>
              <w:t>Инсарского</w:t>
            </w:r>
            <w:proofErr w:type="spellEnd"/>
            <w:r>
              <w:rPr>
                <w:rFonts w:ascii="Arial" w:hAnsi="Arial" w:cs="Arial"/>
                <w:sz w:val="20"/>
                <w:szCs w:val="20"/>
              </w:rPr>
              <w:t xml:space="preserve"> муниципального района на 2022 год и на  плановый период 2023 и 2024 годов"</w:t>
            </w:r>
          </w:p>
        </w:tc>
      </w:tr>
      <w:tr w:rsidR="00DB1388" w:rsidTr="00370538">
        <w:trPr>
          <w:gridAfter w:val="1"/>
          <w:wAfter w:w="236" w:type="dxa"/>
          <w:trHeight w:val="360"/>
        </w:trPr>
        <w:tc>
          <w:tcPr>
            <w:tcW w:w="870"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832"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7556" w:type="dxa"/>
            <w:gridSpan w:val="15"/>
            <w:tcBorders>
              <w:top w:val="nil"/>
              <w:left w:val="nil"/>
              <w:bottom w:val="nil"/>
              <w:right w:val="nil"/>
            </w:tcBorders>
            <w:shd w:val="clear" w:color="000000" w:fill="FFFFFF"/>
            <w:hideMark/>
          </w:tcPr>
          <w:p w:rsidR="00DB1388" w:rsidRDefault="00DB1388">
            <w:pPr>
              <w:rPr>
                <w:rFonts w:ascii="Arial" w:hAnsi="Arial" w:cs="Arial"/>
                <w:sz w:val="20"/>
                <w:szCs w:val="20"/>
              </w:rPr>
            </w:pPr>
            <w:r>
              <w:rPr>
                <w:rFonts w:ascii="Arial" w:hAnsi="Arial" w:cs="Arial"/>
                <w:sz w:val="20"/>
                <w:szCs w:val="20"/>
              </w:rPr>
              <w:t>от " 27 "   декабря 2021г. №21</w:t>
            </w:r>
          </w:p>
        </w:tc>
      </w:tr>
      <w:tr w:rsidR="00DB1388" w:rsidTr="00370538">
        <w:trPr>
          <w:gridAfter w:val="1"/>
          <w:wAfter w:w="236" w:type="dxa"/>
          <w:trHeight w:val="255"/>
        </w:trPr>
        <w:tc>
          <w:tcPr>
            <w:tcW w:w="870"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832"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1366" w:type="dxa"/>
            <w:gridSpan w:val="2"/>
            <w:tcBorders>
              <w:top w:val="nil"/>
              <w:left w:val="nil"/>
              <w:bottom w:val="nil"/>
              <w:right w:val="nil"/>
            </w:tcBorders>
            <w:shd w:val="clear" w:color="auto" w:fill="auto"/>
            <w:hideMark/>
          </w:tcPr>
          <w:p w:rsidR="00DB1388" w:rsidRDefault="00DB1388">
            <w:pPr>
              <w:rPr>
                <w:rFonts w:ascii="Arial" w:hAnsi="Arial" w:cs="Arial"/>
                <w:sz w:val="20"/>
                <w:szCs w:val="20"/>
              </w:rPr>
            </w:pPr>
          </w:p>
        </w:tc>
        <w:tc>
          <w:tcPr>
            <w:tcW w:w="769" w:type="dxa"/>
            <w:gridSpan w:val="2"/>
            <w:tcBorders>
              <w:top w:val="nil"/>
              <w:left w:val="nil"/>
              <w:bottom w:val="nil"/>
              <w:right w:val="nil"/>
            </w:tcBorders>
            <w:shd w:val="clear" w:color="auto" w:fill="auto"/>
            <w:hideMark/>
          </w:tcPr>
          <w:p w:rsidR="00DB1388" w:rsidRDefault="00DB1388">
            <w:pPr>
              <w:rPr>
                <w:rFonts w:ascii="Arial" w:hAnsi="Arial" w:cs="Arial"/>
                <w:sz w:val="20"/>
                <w:szCs w:val="20"/>
              </w:rPr>
            </w:pPr>
          </w:p>
        </w:tc>
        <w:tc>
          <w:tcPr>
            <w:tcW w:w="1006" w:type="dxa"/>
            <w:gridSpan w:val="2"/>
            <w:tcBorders>
              <w:top w:val="nil"/>
              <w:left w:val="nil"/>
              <w:bottom w:val="nil"/>
              <w:right w:val="nil"/>
            </w:tcBorders>
            <w:shd w:val="clear" w:color="auto" w:fill="auto"/>
            <w:hideMark/>
          </w:tcPr>
          <w:p w:rsidR="00DB1388" w:rsidRDefault="00DB1388">
            <w:pPr>
              <w:rPr>
                <w:rFonts w:ascii="Arial" w:hAnsi="Arial" w:cs="Arial"/>
                <w:sz w:val="20"/>
                <w:szCs w:val="20"/>
              </w:rPr>
            </w:pPr>
          </w:p>
        </w:tc>
        <w:tc>
          <w:tcPr>
            <w:tcW w:w="410" w:type="dxa"/>
            <w:gridSpan w:val="2"/>
            <w:tcBorders>
              <w:top w:val="nil"/>
              <w:left w:val="nil"/>
              <w:bottom w:val="nil"/>
              <w:right w:val="nil"/>
            </w:tcBorders>
            <w:shd w:val="clear" w:color="auto" w:fill="auto"/>
            <w:hideMark/>
          </w:tcPr>
          <w:p w:rsidR="00DB1388" w:rsidRDefault="00DB1388">
            <w:pPr>
              <w:rPr>
                <w:rFonts w:ascii="Arial" w:hAnsi="Arial" w:cs="Arial"/>
                <w:sz w:val="20"/>
                <w:szCs w:val="20"/>
              </w:rPr>
            </w:pPr>
          </w:p>
        </w:tc>
        <w:tc>
          <w:tcPr>
            <w:tcW w:w="340" w:type="dxa"/>
            <w:tcBorders>
              <w:top w:val="nil"/>
              <w:left w:val="nil"/>
              <w:bottom w:val="nil"/>
              <w:right w:val="nil"/>
            </w:tcBorders>
            <w:shd w:val="clear" w:color="auto" w:fill="auto"/>
            <w:hideMark/>
          </w:tcPr>
          <w:p w:rsidR="00DB1388" w:rsidRDefault="00DB1388">
            <w:pPr>
              <w:rPr>
                <w:rFonts w:ascii="Arial" w:hAnsi="Arial" w:cs="Arial"/>
                <w:sz w:val="20"/>
                <w:szCs w:val="20"/>
              </w:rPr>
            </w:pPr>
          </w:p>
        </w:tc>
        <w:tc>
          <w:tcPr>
            <w:tcW w:w="407" w:type="dxa"/>
            <w:tcBorders>
              <w:top w:val="nil"/>
              <w:left w:val="nil"/>
              <w:bottom w:val="nil"/>
              <w:right w:val="nil"/>
            </w:tcBorders>
            <w:shd w:val="clear" w:color="auto" w:fill="auto"/>
            <w:hideMark/>
          </w:tcPr>
          <w:p w:rsidR="00DB1388" w:rsidRDefault="00DB1388">
            <w:pPr>
              <w:rPr>
                <w:rFonts w:ascii="Arial" w:hAnsi="Arial" w:cs="Arial"/>
                <w:sz w:val="20"/>
                <w:szCs w:val="20"/>
              </w:rPr>
            </w:pPr>
          </w:p>
        </w:tc>
        <w:tc>
          <w:tcPr>
            <w:tcW w:w="608" w:type="dxa"/>
            <w:tcBorders>
              <w:top w:val="nil"/>
              <w:left w:val="nil"/>
              <w:bottom w:val="nil"/>
              <w:right w:val="nil"/>
            </w:tcBorders>
            <w:shd w:val="clear" w:color="auto" w:fill="auto"/>
            <w:hideMark/>
          </w:tcPr>
          <w:p w:rsidR="00DB1388" w:rsidRDefault="00DB1388">
            <w:pPr>
              <w:rPr>
                <w:rFonts w:ascii="Arial" w:hAnsi="Arial" w:cs="Arial"/>
                <w:sz w:val="20"/>
                <w:szCs w:val="20"/>
              </w:rPr>
            </w:pPr>
          </w:p>
        </w:tc>
        <w:tc>
          <w:tcPr>
            <w:tcW w:w="609" w:type="dxa"/>
            <w:tcBorders>
              <w:top w:val="nil"/>
              <w:left w:val="nil"/>
              <w:bottom w:val="nil"/>
              <w:right w:val="nil"/>
            </w:tcBorders>
            <w:shd w:val="clear" w:color="auto" w:fill="auto"/>
            <w:hideMark/>
          </w:tcPr>
          <w:p w:rsidR="00DB1388" w:rsidRDefault="00DB1388">
            <w:pPr>
              <w:rPr>
                <w:rFonts w:ascii="Arial" w:hAnsi="Arial" w:cs="Arial"/>
                <w:sz w:val="20"/>
                <w:szCs w:val="20"/>
              </w:rPr>
            </w:pPr>
          </w:p>
        </w:tc>
        <w:tc>
          <w:tcPr>
            <w:tcW w:w="632" w:type="dxa"/>
            <w:tcBorders>
              <w:top w:val="nil"/>
              <w:left w:val="nil"/>
              <w:bottom w:val="nil"/>
              <w:right w:val="nil"/>
            </w:tcBorders>
            <w:shd w:val="clear" w:color="auto" w:fill="auto"/>
            <w:hideMark/>
          </w:tcPr>
          <w:p w:rsidR="00DB1388" w:rsidRDefault="00DB1388">
            <w:pPr>
              <w:rPr>
                <w:rFonts w:ascii="Arial" w:hAnsi="Arial" w:cs="Arial"/>
                <w:sz w:val="20"/>
                <w:szCs w:val="20"/>
              </w:rPr>
            </w:pPr>
          </w:p>
        </w:tc>
        <w:tc>
          <w:tcPr>
            <w:tcW w:w="628"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781"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r>
      <w:tr w:rsidR="00DB1388" w:rsidTr="00370538">
        <w:trPr>
          <w:gridAfter w:val="1"/>
          <w:wAfter w:w="236" w:type="dxa"/>
          <w:trHeight w:val="255"/>
        </w:trPr>
        <w:tc>
          <w:tcPr>
            <w:tcW w:w="870" w:type="dxa"/>
            <w:tcBorders>
              <w:top w:val="nil"/>
              <w:left w:val="nil"/>
              <w:bottom w:val="nil"/>
              <w:right w:val="nil"/>
            </w:tcBorders>
            <w:shd w:val="clear" w:color="auto" w:fill="auto"/>
            <w:noWrap/>
            <w:hideMark/>
          </w:tcPr>
          <w:p w:rsidR="00DB1388" w:rsidRDefault="00DB1388">
            <w:pPr>
              <w:rPr>
                <w:rFonts w:ascii="Arial" w:hAnsi="Arial" w:cs="Arial"/>
                <w:sz w:val="16"/>
                <w:szCs w:val="16"/>
              </w:rPr>
            </w:pPr>
          </w:p>
        </w:tc>
        <w:tc>
          <w:tcPr>
            <w:tcW w:w="832"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1366" w:type="dxa"/>
            <w:gridSpan w:val="2"/>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769" w:type="dxa"/>
            <w:gridSpan w:val="2"/>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1006" w:type="dxa"/>
            <w:gridSpan w:val="2"/>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410" w:type="dxa"/>
            <w:gridSpan w:val="2"/>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340"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407"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608"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609"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632" w:type="dxa"/>
            <w:tcBorders>
              <w:top w:val="nil"/>
              <w:left w:val="nil"/>
              <w:bottom w:val="nil"/>
              <w:right w:val="nil"/>
            </w:tcBorders>
            <w:shd w:val="clear" w:color="FFFFCC" w:fill="FFFFFF"/>
            <w:noWrap/>
            <w:hideMark/>
          </w:tcPr>
          <w:p w:rsidR="00DB1388" w:rsidRDefault="00DB1388">
            <w:pPr>
              <w:rPr>
                <w:rFonts w:ascii="Arial" w:hAnsi="Arial" w:cs="Arial"/>
                <w:sz w:val="20"/>
                <w:szCs w:val="20"/>
              </w:rPr>
            </w:pPr>
            <w:r>
              <w:rPr>
                <w:rFonts w:ascii="Arial" w:hAnsi="Arial" w:cs="Arial"/>
                <w:sz w:val="20"/>
                <w:szCs w:val="20"/>
              </w:rPr>
              <w:t> </w:t>
            </w:r>
          </w:p>
        </w:tc>
        <w:tc>
          <w:tcPr>
            <w:tcW w:w="628"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781"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r>
      <w:tr w:rsidR="00DB1388" w:rsidTr="00370538">
        <w:trPr>
          <w:trHeight w:val="285"/>
        </w:trPr>
        <w:tc>
          <w:tcPr>
            <w:tcW w:w="8477" w:type="dxa"/>
            <w:gridSpan w:val="16"/>
            <w:tcBorders>
              <w:top w:val="nil"/>
              <w:left w:val="nil"/>
              <w:bottom w:val="nil"/>
              <w:right w:val="nil"/>
            </w:tcBorders>
            <w:shd w:val="clear" w:color="auto" w:fill="auto"/>
            <w:noWrap/>
            <w:hideMark/>
          </w:tcPr>
          <w:p w:rsidR="00DB1388" w:rsidRDefault="00DB1388" w:rsidP="00DB1388">
            <w:pPr>
              <w:jc w:val="center"/>
              <w:rPr>
                <w:rFonts w:ascii="Arial" w:hAnsi="Arial" w:cs="Arial"/>
                <w:b/>
                <w:bCs/>
                <w:sz w:val="20"/>
                <w:szCs w:val="20"/>
              </w:rPr>
            </w:pPr>
            <w:r>
              <w:rPr>
                <w:rFonts w:ascii="Arial" w:hAnsi="Arial" w:cs="Arial"/>
                <w:b/>
                <w:bCs/>
                <w:sz w:val="20"/>
                <w:szCs w:val="20"/>
              </w:rPr>
              <w:t xml:space="preserve">Ведомственная структура расходов бюджета </w:t>
            </w:r>
            <w:proofErr w:type="spellStart"/>
            <w:r>
              <w:rPr>
                <w:rFonts w:ascii="Arial" w:hAnsi="Arial" w:cs="Arial"/>
                <w:b/>
                <w:bCs/>
                <w:sz w:val="20"/>
                <w:szCs w:val="20"/>
              </w:rPr>
              <w:t>Сиалеевско-Пятинского</w:t>
            </w:r>
            <w:proofErr w:type="spellEnd"/>
            <w:r>
              <w:rPr>
                <w:rFonts w:ascii="Arial" w:hAnsi="Arial" w:cs="Arial"/>
                <w:b/>
                <w:bCs/>
                <w:sz w:val="20"/>
                <w:szCs w:val="20"/>
              </w:rPr>
              <w:t xml:space="preserve"> сельского  поселения</w:t>
            </w:r>
          </w:p>
        </w:tc>
        <w:tc>
          <w:tcPr>
            <w:tcW w:w="781"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236"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r>
      <w:tr w:rsidR="00DB1388" w:rsidTr="00370538">
        <w:trPr>
          <w:trHeight w:val="285"/>
        </w:trPr>
        <w:tc>
          <w:tcPr>
            <w:tcW w:w="870" w:type="dxa"/>
            <w:tcBorders>
              <w:top w:val="nil"/>
              <w:left w:val="nil"/>
              <w:bottom w:val="nil"/>
              <w:right w:val="nil"/>
            </w:tcBorders>
            <w:shd w:val="clear" w:color="auto" w:fill="auto"/>
            <w:noWrap/>
            <w:hideMark/>
          </w:tcPr>
          <w:p w:rsidR="00DB1388" w:rsidRDefault="00DB1388">
            <w:pPr>
              <w:rPr>
                <w:rFonts w:ascii="Arial" w:hAnsi="Arial" w:cs="Arial"/>
                <w:b/>
                <w:bCs/>
                <w:sz w:val="20"/>
                <w:szCs w:val="20"/>
              </w:rPr>
            </w:pPr>
          </w:p>
        </w:tc>
        <w:tc>
          <w:tcPr>
            <w:tcW w:w="3973" w:type="dxa"/>
            <w:gridSpan w:val="7"/>
            <w:tcBorders>
              <w:top w:val="nil"/>
              <w:left w:val="nil"/>
              <w:bottom w:val="nil"/>
              <w:right w:val="nil"/>
            </w:tcBorders>
            <w:shd w:val="clear" w:color="auto" w:fill="auto"/>
            <w:noWrap/>
            <w:hideMark/>
          </w:tcPr>
          <w:p w:rsidR="00DB1388" w:rsidRDefault="00DB1388" w:rsidP="00DB1388">
            <w:pPr>
              <w:jc w:val="center"/>
              <w:rPr>
                <w:rFonts w:ascii="Arial" w:hAnsi="Arial" w:cs="Arial"/>
                <w:b/>
                <w:bCs/>
                <w:sz w:val="20"/>
                <w:szCs w:val="20"/>
              </w:rPr>
            </w:pPr>
            <w:proofErr w:type="spellStart"/>
            <w:r>
              <w:rPr>
                <w:rFonts w:ascii="Arial" w:hAnsi="Arial" w:cs="Arial"/>
                <w:b/>
                <w:bCs/>
                <w:sz w:val="20"/>
                <w:szCs w:val="20"/>
              </w:rPr>
              <w:t>Инсарского</w:t>
            </w:r>
            <w:proofErr w:type="spellEnd"/>
            <w:r>
              <w:rPr>
                <w:rFonts w:ascii="Arial" w:hAnsi="Arial" w:cs="Arial"/>
                <w:b/>
                <w:bCs/>
                <w:sz w:val="20"/>
                <w:szCs w:val="20"/>
              </w:rPr>
              <w:t xml:space="preserve"> муниципального района</w:t>
            </w:r>
          </w:p>
        </w:tc>
        <w:tc>
          <w:tcPr>
            <w:tcW w:w="410" w:type="dxa"/>
            <w:gridSpan w:val="2"/>
            <w:tcBorders>
              <w:top w:val="nil"/>
              <w:left w:val="nil"/>
              <w:bottom w:val="nil"/>
              <w:right w:val="nil"/>
            </w:tcBorders>
            <w:shd w:val="clear" w:color="auto" w:fill="auto"/>
            <w:noWrap/>
            <w:hideMark/>
          </w:tcPr>
          <w:p w:rsidR="00DB1388" w:rsidRDefault="00DB1388" w:rsidP="00DB1388">
            <w:pPr>
              <w:jc w:val="center"/>
              <w:rPr>
                <w:rFonts w:ascii="Arial" w:hAnsi="Arial" w:cs="Arial"/>
                <w:b/>
                <w:bCs/>
                <w:sz w:val="20"/>
                <w:szCs w:val="20"/>
              </w:rPr>
            </w:pPr>
          </w:p>
        </w:tc>
        <w:tc>
          <w:tcPr>
            <w:tcW w:w="340" w:type="dxa"/>
            <w:tcBorders>
              <w:top w:val="nil"/>
              <w:left w:val="nil"/>
              <w:bottom w:val="nil"/>
              <w:right w:val="nil"/>
            </w:tcBorders>
            <w:shd w:val="clear" w:color="auto" w:fill="auto"/>
            <w:noWrap/>
            <w:hideMark/>
          </w:tcPr>
          <w:p w:rsidR="00DB1388" w:rsidRDefault="00DB1388" w:rsidP="00DB1388">
            <w:pPr>
              <w:jc w:val="center"/>
              <w:rPr>
                <w:rFonts w:ascii="Arial" w:hAnsi="Arial" w:cs="Arial"/>
                <w:b/>
                <w:bCs/>
                <w:sz w:val="20"/>
                <w:szCs w:val="20"/>
              </w:rPr>
            </w:pPr>
          </w:p>
        </w:tc>
        <w:tc>
          <w:tcPr>
            <w:tcW w:w="407" w:type="dxa"/>
            <w:tcBorders>
              <w:top w:val="nil"/>
              <w:left w:val="nil"/>
              <w:bottom w:val="nil"/>
              <w:right w:val="nil"/>
            </w:tcBorders>
            <w:shd w:val="clear" w:color="auto" w:fill="auto"/>
            <w:noWrap/>
            <w:hideMark/>
          </w:tcPr>
          <w:p w:rsidR="00DB1388" w:rsidRDefault="00DB1388" w:rsidP="00DB1388">
            <w:pPr>
              <w:jc w:val="center"/>
              <w:rPr>
                <w:rFonts w:ascii="Arial" w:hAnsi="Arial" w:cs="Arial"/>
                <w:b/>
                <w:bCs/>
                <w:sz w:val="20"/>
                <w:szCs w:val="20"/>
              </w:rPr>
            </w:pPr>
          </w:p>
        </w:tc>
        <w:tc>
          <w:tcPr>
            <w:tcW w:w="608" w:type="dxa"/>
            <w:tcBorders>
              <w:top w:val="nil"/>
              <w:left w:val="nil"/>
              <w:bottom w:val="nil"/>
              <w:right w:val="nil"/>
            </w:tcBorders>
            <w:shd w:val="clear" w:color="auto" w:fill="auto"/>
            <w:noWrap/>
            <w:hideMark/>
          </w:tcPr>
          <w:p w:rsidR="00DB1388" w:rsidRDefault="00DB1388" w:rsidP="00DB1388">
            <w:pPr>
              <w:jc w:val="center"/>
              <w:rPr>
                <w:rFonts w:ascii="Arial" w:hAnsi="Arial" w:cs="Arial"/>
                <w:b/>
                <w:bCs/>
                <w:sz w:val="20"/>
                <w:szCs w:val="20"/>
              </w:rPr>
            </w:pPr>
          </w:p>
        </w:tc>
        <w:tc>
          <w:tcPr>
            <w:tcW w:w="609"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632"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628"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781"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236" w:type="dxa"/>
            <w:vAlign w:val="center"/>
            <w:hideMark/>
          </w:tcPr>
          <w:p w:rsidR="00DB1388" w:rsidRDefault="00DB1388">
            <w:pPr>
              <w:rPr>
                <w:sz w:val="20"/>
                <w:szCs w:val="20"/>
              </w:rPr>
            </w:pPr>
          </w:p>
        </w:tc>
      </w:tr>
      <w:tr w:rsidR="00DB1388" w:rsidTr="00370538">
        <w:trPr>
          <w:trHeight w:val="330"/>
        </w:trPr>
        <w:tc>
          <w:tcPr>
            <w:tcW w:w="6000" w:type="dxa"/>
            <w:gridSpan w:val="12"/>
            <w:tcBorders>
              <w:top w:val="nil"/>
              <w:left w:val="nil"/>
              <w:bottom w:val="nil"/>
              <w:right w:val="nil"/>
            </w:tcBorders>
            <w:shd w:val="clear" w:color="auto" w:fill="auto"/>
            <w:noWrap/>
            <w:hideMark/>
          </w:tcPr>
          <w:p w:rsidR="00DB1388" w:rsidRDefault="00DB1388" w:rsidP="00DB1388">
            <w:pPr>
              <w:jc w:val="center"/>
              <w:rPr>
                <w:rFonts w:ascii="Arial" w:hAnsi="Arial" w:cs="Arial"/>
                <w:b/>
                <w:bCs/>
                <w:sz w:val="20"/>
                <w:szCs w:val="20"/>
              </w:rPr>
            </w:pPr>
            <w:r>
              <w:rPr>
                <w:rFonts w:ascii="Arial" w:hAnsi="Arial" w:cs="Arial"/>
                <w:b/>
                <w:bCs/>
                <w:sz w:val="20"/>
                <w:szCs w:val="20"/>
              </w:rPr>
              <w:t>на 2022 год и на плановый период  2023 и 2024  годов</w:t>
            </w:r>
          </w:p>
        </w:tc>
        <w:tc>
          <w:tcPr>
            <w:tcW w:w="608" w:type="dxa"/>
            <w:tcBorders>
              <w:top w:val="nil"/>
              <w:left w:val="nil"/>
              <w:bottom w:val="nil"/>
              <w:right w:val="nil"/>
            </w:tcBorders>
            <w:shd w:val="clear" w:color="auto" w:fill="auto"/>
            <w:noWrap/>
            <w:hideMark/>
          </w:tcPr>
          <w:p w:rsidR="00DB1388" w:rsidRDefault="00DB1388" w:rsidP="00DB1388">
            <w:pPr>
              <w:jc w:val="center"/>
              <w:rPr>
                <w:rFonts w:ascii="Arial" w:hAnsi="Arial" w:cs="Arial"/>
                <w:sz w:val="20"/>
                <w:szCs w:val="20"/>
              </w:rPr>
            </w:pPr>
          </w:p>
        </w:tc>
        <w:tc>
          <w:tcPr>
            <w:tcW w:w="609"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632"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628"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781"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236" w:type="dxa"/>
            <w:vAlign w:val="center"/>
            <w:hideMark/>
          </w:tcPr>
          <w:p w:rsidR="00DB1388" w:rsidRDefault="00DB1388">
            <w:pPr>
              <w:rPr>
                <w:sz w:val="20"/>
                <w:szCs w:val="20"/>
              </w:rPr>
            </w:pPr>
          </w:p>
        </w:tc>
      </w:tr>
      <w:tr w:rsidR="00DB1388" w:rsidTr="00370538">
        <w:trPr>
          <w:trHeight w:val="255"/>
        </w:trPr>
        <w:tc>
          <w:tcPr>
            <w:tcW w:w="870" w:type="dxa"/>
            <w:tcBorders>
              <w:top w:val="nil"/>
              <w:left w:val="nil"/>
              <w:bottom w:val="single" w:sz="4" w:space="0" w:color="000000"/>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 </w:t>
            </w:r>
          </w:p>
        </w:tc>
        <w:tc>
          <w:tcPr>
            <w:tcW w:w="1413" w:type="dxa"/>
            <w:gridSpan w:val="2"/>
            <w:tcBorders>
              <w:top w:val="nil"/>
              <w:left w:val="nil"/>
              <w:bottom w:val="single" w:sz="4" w:space="0" w:color="000000"/>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 </w:t>
            </w:r>
          </w:p>
        </w:tc>
        <w:tc>
          <w:tcPr>
            <w:tcW w:w="993" w:type="dxa"/>
            <w:gridSpan w:val="2"/>
            <w:tcBorders>
              <w:top w:val="nil"/>
              <w:left w:val="nil"/>
              <w:bottom w:val="single" w:sz="4" w:space="0" w:color="000000"/>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 </w:t>
            </w:r>
          </w:p>
        </w:tc>
        <w:tc>
          <w:tcPr>
            <w:tcW w:w="708" w:type="dxa"/>
            <w:gridSpan w:val="2"/>
            <w:tcBorders>
              <w:top w:val="nil"/>
              <w:left w:val="nil"/>
              <w:bottom w:val="single" w:sz="4" w:space="0" w:color="000000"/>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 </w:t>
            </w:r>
          </w:p>
        </w:tc>
        <w:tc>
          <w:tcPr>
            <w:tcW w:w="993" w:type="dxa"/>
            <w:gridSpan w:val="2"/>
            <w:tcBorders>
              <w:top w:val="nil"/>
              <w:left w:val="nil"/>
              <w:bottom w:val="single" w:sz="4" w:space="0" w:color="000000"/>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 </w:t>
            </w:r>
          </w:p>
        </w:tc>
        <w:tc>
          <w:tcPr>
            <w:tcW w:w="276" w:type="dxa"/>
            <w:tcBorders>
              <w:top w:val="nil"/>
              <w:left w:val="nil"/>
              <w:bottom w:val="single" w:sz="4" w:space="0" w:color="000000"/>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 </w:t>
            </w:r>
          </w:p>
        </w:tc>
        <w:tc>
          <w:tcPr>
            <w:tcW w:w="340" w:type="dxa"/>
            <w:tcBorders>
              <w:top w:val="nil"/>
              <w:left w:val="nil"/>
              <w:bottom w:val="single" w:sz="4" w:space="0" w:color="000000"/>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 </w:t>
            </w:r>
          </w:p>
        </w:tc>
        <w:tc>
          <w:tcPr>
            <w:tcW w:w="407" w:type="dxa"/>
            <w:tcBorders>
              <w:top w:val="nil"/>
              <w:left w:val="nil"/>
              <w:bottom w:val="single" w:sz="4" w:space="0" w:color="000000"/>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 </w:t>
            </w:r>
          </w:p>
        </w:tc>
        <w:tc>
          <w:tcPr>
            <w:tcW w:w="608" w:type="dxa"/>
            <w:tcBorders>
              <w:top w:val="nil"/>
              <w:left w:val="nil"/>
              <w:bottom w:val="single" w:sz="4" w:space="0" w:color="000000"/>
              <w:right w:val="nil"/>
            </w:tcBorders>
            <w:shd w:val="clear" w:color="auto" w:fill="auto"/>
            <w:noWrap/>
            <w:hideMark/>
          </w:tcPr>
          <w:p w:rsidR="00DB1388" w:rsidRDefault="00DB1388">
            <w:pPr>
              <w:jc w:val="right"/>
              <w:rPr>
                <w:rFonts w:ascii="Arial" w:hAnsi="Arial" w:cs="Arial"/>
                <w:sz w:val="20"/>
                <w:szCs w:val="20"/>
              </w:rPr>
            </w:pPr>
            <w:r>
              <w:rPr>
                <w:rFonts w:ascii="Arial" w:hAnsi="Arial" w:cs="Arial"/>
                <w:sz w:val="20"/>
                <w:szCs w:val="20"/>
              </w:rPr>
              <w:t> </w:t>
            </w:r>
          </w:p>
        </w:tc>
        <w:tc>
          <w:tcPr>
            <w:tcW w:w="609" w:type="dxa"/>
            <w:tcBorders>
              <w:top w:val="nil"/>
              <w:left w:val="nil"/>
              <w:bottom w:val="single" w:sz="4" w:space="0" w:color="000000"/>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 </w:t>
            </w:r>
          </w:p>
        </w:tc>
        <w:tc>
          <w:tcPr>
            <w:tcW w:w="632"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628" w:type="dxa"/>
            <w:tcBorders>
              <w:top w:val="nil"/>
              <w:left w:val="nil"/>
              <w:bottom w:val="nil"/>
              <w:right w:val="nil"/>
            </w:tcBorders>
            <w:shd w:val="clear" w:color="auto" w:fill="auto"/>
            <w:noWrap/>
            <w:hideMark/>
          </w:tcPr>
          <w:p w:rsidR="00DB1388" w:rsidRDefault="00DB1388">
            <w:pPr>
              <w:rPr>
                <w:rFonts w:ascii="Arial" w:hAnsi="Arial" w:cs="Arial"/>
                <w:sz w:val="20"/>
                <w:szCs w:val="20"/>
              </w:rPr>
            </w:pPr>
          </w:p>
        </w:tc>
        <w:tc>
          <w:tcPr>
            <w:tcW w:w="781" w:type="dxa"/>
            <w:tcBorders>
              <w:top w:val="nil"/>
              <w:left w:val="nil"/>
              <w:bottom w:val="nil"/>
              <w:right w:val="nil"/>
            </w:tcBorders>
            <w:shd w:val="clear" w:color="auto" w:fill="auto"/>
            <w:noWrap/>
            <w:hideMark/>
          </w:tcPr>
          <w:p w:rsidR="00DB1388" w:rsidRDefault="00DB1388">
            <w:pPr>
              <w:rPr>
                <w:rFonts w:ascii="Arial" w:hAnsi="Arial" w:cs="Arial"/>
                <w:sz w:val="20"/>
                <w:szCs w:val="20"/>
              </w:rPr>
            </w:pPr>
            <w:r>
              <w:rPr>
                <w:rFonts w:ascii="Arial" w:hAnsi="Arial" w:cs="Arial"/>
                <w:sz w:val="20"/>
                <w:szCs w:val="20"/>
              </w:rPr>
              <w:t>тыс. руб.</w:t>
            </w:r>
          </w:p>
        </w:tc>
        <w:tc>
          <w:tcPr>
            <w:tcW w:w="236" w:type="dxa"/>
            <w:vAlign w:val="center"/>
            <w:hideMark/>
          </w:tcPr>
          <w:p w:rsidR="00DB1388" w:rsidRDefault="00DB1388">
            <w:pPr>
              <w:rPr>
                <w:sz w:val="20"/>
                <w:szCs w:val="20"/>
              </w:rPr>
            </w:pPr>
          </w:p>
        </w:tc>
      </w:tr>
      <w:tr w:rsidR="00DB1388" w:rsidTr="00370538">
        <w:trPr>
          <w:trHeight w:val="450"/>
        </w:trPr>
        <w:tc>
          <w:tcPr>
            <w:tcW w:w="228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DB1388" w:rsidRDefault="00DB1388">
            <w:pPr>
              <w:ind w:firstLineChars="200" w:firstLine="402"/>
              <w:rPr>
                <w:rFonts w:ascii="Arial" w:hAnsi="Arial" w:cs="Arial"/>
                <w:b/>
                <w:bCs/>
                <w:sz w:val="20"/>
                <w:szCs w:val="20"/>
              </w:rPr>
            </w:pPr>
            <w:r>
              <w:rPr>
                <w:rFonts w:ascii="Arial" w:hAnsi="Arial" w:cs="Arial"/>
                <w:b/>
                <w:bCs/>
                <w:sz w:val="20"/>
                <w:szCs w:val="20"/>
              </w:rPr>
              <w:t>Наименование</w:t>
            </w:r>
          </w:p>
        </w:tc>
        <w:tc>
          <w:tcPr>
            <w:tcW w:w="993" w:type="dxa"/>
            <w:gridSpan w:val="2"/>
            <w:vMerge w:val="restart"/>
            <w:tcBorders>
              <w:top w:val="nil"/>
              <w:left w:val="single" w:sz="4" w:space="0" w:color="000000"/>
              <w:bottom w:val="single" w:sz="4" w:space="0" w:color="000000"/>
              <w:right w:val="single" w:sz="4" w:space="0" w:color="000000"/>
            </w:tcBorders>
            <w:shd w:val="clear" w:color="FFFFCC" w:fill="FFFFFF"/>
            <w:hideMark/>
          </w:tcPr>
          <w:p w:rsidR="00DB1388" w:rsidRDefault="00DB1388">
            <w:pPr>
              <w:rPr>
                <w:rFonts w:ascii="Arial" w:hAnsi="Arial" w:cs="Arial"/>
                <w:sz w:val="18"/>
                <w:szCs w:val="18"/>
              </w:rPr>
            </w:pPr>
            <w:r>
              <w:rPr>
                <w:rFonts w:ascii="Arial" w:hAnsi="Arial" w:cs="Arial"/>
                <w:sz w:val="18"/>
                <w:szCs w:val="18"/>
              </w:rPr>
              <w:t>Администратор</w:t>
            </w:r>
          </w:p>
        </w:tc>
        <w:tc>
          <w:tcPr>
            <w:tcW w:w="708" w:type="dxa"/>
            <w:gridSpan w:val="2"/>
            <w:vMerge w:val="restart"/>
            <w:tcBorders>
              <w:top w:val="nil"/>
              <w:left w:val="single" w:sz="4" w:space="0" w:color="000000"/>
              <w:bottom w:val="single" w:sz="4" w:space="0" w:color="000000"/>
              <w:right w:val="single" w:sz="4" w:space="0" w:color="000000"/>
            </w:tcBorders>
            <w:shd w:val="clear" w:color="auto" w:fill="auto"/>
            <w:hideMark/>
          </w:tcPr>
          <w:p w:rsidR="00DB1388" w:rsidRDefault="00DB1388">
            <w:pPr>
              <w:rPr>
                <w:rFonts w:ascii="Arial" w:hAnsi="Arial" w:cs="Arial"/>
                <w:sz w:val="18"/>
                <w:szCs w:val="18"/>
              </w:rPr>
            </w:pPr>
            <w:r>
              <w:rPr>
                <w:rFonts w:ascii="Arial" w:hAnsi="Arial" w:cs="Arial"/>
                <w:sz w:val="18"/>
                <w:szCs w:val="18"/>
              </w:rPr>
              <w:t>Раздел</w:t>
            </w:r>
          </w:p>
        </w:tc>
        <w:tc>
          <w:tcPr>
            <w:tcW w:w="993" w:type="dxa"/>
            <w:gridSpan w:val="2"/>
            <w:vMerge w:val="restart"/>
            <w:tcBorders>
              <w:top w:val="nil"/>
              <w:left w:val="single" w:sz="4" w:space="0" w:color="000000"/>
              <w:bottom w:val="single" w:sz="4" w:space="0" w:color="000000"/>
              <w:right w:val="single" w:sz="4" w:space="0" w:color="000000"/>
            </w:tcBorders>
            <w:shd w:val="clear" w:color="auto" w:fill="auto"/>
            <w:hideMark/>
          </w:tcPr>
          <w:p w:rsidR="00DB1388" w:rsidRDefault="00DB1388">
            <w:pPr>
              <w:jc w:val="center"/>
              <w:rPr>
                <w:rFonts w:ascii="Arial" w:hAnsi="Arial" w:cs="Arial"/>
                <w:sz w:val="18"/>
                <w:szCs w:val="18"/>
              </w:rPr>
            </w:pPr>
            <w:r>
              <w:rPr>
                <w:rFonts w:ascii="Arial" w:hAnsi="Arial" w:cs="Arial"/>
                <w:sz w:val="18"/>
                <w:szCs w:val="18"/>
              </w:rPr>
              <w:t>Подраздел</w:t>
            </w:r>
          </w:p>
        </w:tc>
        <w:tc>
          <w:tcPr>
            <w:tcW w:w="1631" w:type="dxa"/>
            <w:gridSpan w:val="4"/>
            <w:vMerge w:val="restart"/>
            <w:tcBorders>
              <w:top w:val="single" w:sz="4" w:space="0" w:color="000000"/>
              <w:left w:val="nil"/>
              <w:bottom w:val="single" w:sz="4" w:space="0" w:color="000000"/>
              <w:right w:val="single" w:sz="4" w:space="0" w:color="000000"/>
            </w:tcBorders>
            <w:shd w:val="clear" w:color="auto" w:fill="auto"/>
            <w:hideMark/>
          </w:tcPr>
          <w:p w:rsidR="00DB1388" w:rsidRDefault="00DB1388">
            <w:pPr>
              <w:jc w:val="center"/>
              <w:rPr>
                <w:rFonts w:ascii="Arial" w:hAnsi="Arial" w:cs="Arial"/>
                <w:sz w:val="18"/>
                <w:szCs w:val="18"/>
              </w:rPr>
            </w:pPr>
            <w:r>
              <w:rPr>
                <w:rFonts w:ascii="Arial" w:hAnsi="Arial" w:cs="Arial"/>
                <w:sz w:val="18"/>
                <w:szCs w:val="18"/>
              </w:rPr>
              <w:t>Целевая статья</w:t>
            </w:r>
          </w:p>
        </w:tc>
        <w:tc>
          <w:tcPr>
            <w:tcW w:w="609" w:type="dxa"/>
            <w:vMerge w:val="restart"/>
            <w:tcBorders>
              <w:top w:val="nil"/>
              <w:left w:val="single" w:sz="4" w:space="0" w:color="000000"/>
              <w:bottom w:val="single" w:sz="4" w:space="0" w:color="000000"/>
              <w:right w:val="single" w:sz="4" w:space="0" w:color="000000"/>
            </w:tcBorders>
            <w:shd w:val="clear" w:color="auto" w:fill="auto"/>
            <w:hideMark/>
          </w:tcPr>
          <w:p w:rsidR="00DB1388" w:rsidRDefault="00DB1388">
            <w:pPr>
              <w:rPr>
                <w:rFonts w:ascii="Arial" w:hAnsi="Arial" w:cs="Arial"/>
                <w:sz w:val="18"/>
                <w:szCs w:val="18"/>
              </w:rPr>
            </w:pPr>
            <w:r>
              <w:rPr>
                <w:rFonts w:ascii="Arial" w:hAnsi="Arial" w:cs="Arial"/>
                <w:sz w:val="18"/>
                <w:szCs w:val="18"/>
              </w:rPr>
              <w:t xml:space="preserve">Вид </w:t>
            </w:r>
            <w:proofErr w:type="spellStart"/>
            <w:r>
              <w:rPr>
                <w:rFonts w:ascii="Arial" w:hAnsi="Arial" w:cs="Arial"/>
                <w:sz w:val="18"/>
                <w:szCs w:val="18"/>
              </w:rPr>
              <w:t>расх</w:t>
            </w:r>
            <w:proofErr w:type="spellEnd"/>
            <w:r>
              <w:rPr>
                <w:rFonts w:ascii="Arial" w:hAnsi="Arial" w:cs="Arial"/>
                <w:sz w:val="18"/>
                <w:szCs w:val="18"/>
              </w:rPr>
              <w:t>.</w:t>
            </w:r>
          </w:p>
        </w:tc>
        <w:tc>
          <w:tcPr>
            <w:tcW w:w="6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B1388" w:rsidRDefault="00DB1388">
            <w:pPr>
              <w:rPr>
                <w:rFonts w:ascii="Arial" w:hAnsi="Arial" w:cs="Arial"/>
                <w:sz w:val="18"/>
                <w:szCs w:val="18"/>
              </w:rPr>
            </w:pPr>
            <w:r>
              <w:rPr>
                <w:rFonts w:ascii="Arial" w:hAnsi="Arial" w:cs="Arial"/>
                <w:sz w:val="18"/>
                <w:szCs w:val="18"/>
              </w:rPr>
              <w:t>2022</w:t>
            </w:r>
          </w:p>
        </w:tc>
        <w:tc>
          <w:tcPr>
            <w:tcW w:w="62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B1388" w:rsidRDefault="00DB1388">
            <w:pPr>
              <w:rPr>
                <w:rFonts w:ascii="Arial" w:hAnsi="Arial" w:cs="Arial"/>
                <w:sz w:val="18"/>
                <w:szCs w:val="18"/>
              </w:rPr>
            </w:pPr>
            <w:r>
              <w:rPr>
                <w:rFonts w:ascii="Arial" w:hAnsi="Arial" w:cs="Arial"/>
                <w:sz w:val="18"/>
                <w:szCs w:val="18"/>
              </w:rPr>
              <w:t>2023</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B1388" w:rsidRDefault="00DB1388">
            <w:pPr>
              <w:rPr>
                <w:rFonts w:ascii="Arial" w:hAnsi="Arial" w:cs="Arial"/>
                <w:sz w:val="18"/>
                <w:szCs w:val="18"/>
              </w:rPr>
            </w:pPr>
            <w:r>
              <w:rPr>
                <w:rFonts w:ascii="Arial" w:hAnsi="Arial" w:cs="Arial"/>
                <w:sz w:val="18"/>
                <w:szCs w:val="18"/>
              </w:rPr>
              <w:t>2024</w:t>
            </w:r>
          </w:p>
        </w:tc>
        <w:tc>
          <w:tcPr>
            <w:tcW w:w="236" w:type="dxa"/>
            <w:vAlign w:val="center"/>
            <w:hideMark/>
          </w:tcPr>
          <w:p w:rsidR="00DB1388" w:rsidRDefault="00DB1388">
            <w:pPr>
              <w:rPr>
                <w:sz w:val="20"/>
                <w:szCs w:val="20"/>
              </w:rPr>
            </w:pPr>
          </w:p>
        </w:tc>
      </w:tr>
      <w:tr w:rsidR="00370538" w:rsidTr="00370538">
        <w:trPr>
          <w:gridAfter w:val="1"/>
          <w:wAfter w:w="236" w:type="dxa"/>
          <w:trHeight w:val="405"/>
        </w:trPr>
        <w:tc>
          <w:tcPr>
            <w:tcW w:w="2283" w:type="dxa"/>
            <w:gridSpan w:val="3"/>
            <w:vMerge/>
            <w:tcBorders>
              <w:top w:val="single" w:sz="4" w:space="0" w:color="000000"/>
              <w:left w:val="single" w:sz="4" w:space="0" w:color="000000"/>
              <w:bottom w:val="single" w:sz="4" w:space="0" w:color="000000"/>
              <w:right w:val="single" w:sz="4" w:space="0" w:color="000000"/>
            </w:tcBorders>
            <w:vAlign w:val="center"/>
            <w:hideMark/>
          </w:tcPr>
          <w:p w:rsidR="00DB1388" w:rsidRDefault="00DB1388">
            <w:pPr>
              <w:rPr>
                <w:rFonts w:ascii="Arial" w:hAnsi="Arial" w:cs="Arial"/>
                <w:b/>
                <w:bCs/>
                <w:sz w:val="20"/>
                <w:szCs w:val="20"/>
              </w:rPr>
            </w:pPr>
          </w:p>
        </w:tc>
        <w:tc>
          <w:tcPr>
            <w:tcW w:w="993" w:type="dxa"/>
            <w:gridSpan w:val="2"/>
            <w:vMerge/>
            <w:tcBorders>
              <w:top w:val="nil"/>
              <w:left w:val="single" w:sz="4" w:space="0" w:color="000000"/>
              <w:bottom w:val="single" w:sz="4" w:space="0" w:color="000000"/>
              <w:right w:val="single" w:sz="4" w:space="0" w:color="000000"/>
            </w:tcBorders>
            <w:vAlign w:val="center"/>
            <w:hideMark/>
          </w:tcPr>
          <w:p w:rsidR="00DB1388" w:rsidRDefault="00DB1388">
            <w:pPr>
              <w:rPr>
                <w:rFonts w:ascii="Arial" w:hAnsi="Arial" w:cs="Arial"/>
                <w:sz w:val="18"/>
                <w:szCs w:val="18"/>
              </w:rPr>
            </w:pPr>
          </w:p>
        </w:tc>
        <w:tc>
          <w:tcPr>
            <w:tcW w:w="708" w:type="dxa"/>
            <w:gridSpan w:val="2"/>
            <w:vMerge/>
            <w:tcBorders>
              <w:top w:val="nil"/>
              <w:left w:val="single" w:sz="4" w:space="0" w:color="000000"/>
              <w:bottom w:val="single" w:sz="4" w:space="0" w:color="000000"/>
              <w:right w:val="single" w:sz="4" w:space="0" w:color="000000"/>
            </w:tcBorders>
            <w:vAlign w:val="center"/>
            <w:hideMark/>
          </w:tcPr>
          <w:p w:rsidR="00DB1388" w:rsidRDefault="00DB1388">
            <w:pPr>
              <w:rPr>
                <w:rFonts w:ascii="Arial" w:hAnsi="Arial" w:cs="Arial"/>
                <w:sz w:val="18"/>
                <w:szCs w:val="18"/>
              </w:rPr>
            </w:pPr>
          </w:p>
        </w:tc>
        <w:tc>
          <w:tcPr>
            <w:tcW w:w="993" w:type="dxa"/>
            <w:gridSpan w:val="2"/>
            <w:vMerge/>
            <w:tcBorders>
              <w:top w:val="nil"/>
              <w:left w:val="single" w:sz="4" w:space="0" w:color="000000"/>
              <w:bottom w:val="single" w:sz="4" w:space="0" w:color="000000"/>
              <w:right w:val="single" w:sz="4" w:space="0" w:color="000000"/>
            </w:tcBorders>
            <w:vAlign w:val="center"/>
            <w:hideMark/>
          </w:tcPr>
          <w:p w:rsidR="00DB1388" w:rsidRDefault="00DB1388">
            <w:pPr>
              <w:rPr>
                <w:rFonts w:ascii="Arial" w:hAnsi="Arial" w:cs="Arial"/>
                <w:sz w:val="18"/>
                <w:szCs w:val="18"/>
              </w:rPr>
            </w:pPr>
          </w:p>
        </w:tc>
        <w:tc>
          <w:tcPr>
            <w:tcW w:w="1631" w:type="dxa"/>
            <w:gridSpan w:val="4"/>
            <w:vMerge/>
            <w:tcBorders>
              <w:top w:val="single" w:sz="4" w:space="0" w:color="000000"/>
              <w:left w:val="nil"/>
              <w:bottom w:val="single" w:sz="4" w:space="0" w:color="000000"/>
              <w:right w:val="single" w:sz="4" w:space="0" w:color="000000"/>
            </w:tcBorders>
            <w:vAlign w:val="center"/>
            <w:hideMark/>
          </w:tcPr>
          <w:p w:rsidR="00DB1388" w:rsidRDefault="00DB1388">
            <w:pPr>
              <w:rPr>
                <w:rFonts w:ascii="Arial" w:hAnsi="Arial" w:cs="Arial"/>
                <w:sz w:val="18"/>
                <w:szCs w:val="18"/>
              </w:rPr>
            </w:pPr>
          </w:p>
        </w:tc>
        <w:tc>
          <w:tcPr>
            <w:tcW w:w="609" w:type="dxa"/>
            <w:vMerge/>
            <w:tcBorders>
              <w:top w:val="nil"/>
              <w:left w:val="single" w:sz="4" w:space="0" w:color="000000"/>
              <w:bottom w:val="single" w:sz="4" w:space="0" w:color="000000"/>
              <w:right w:val="single" w:sz="4" w:space="0" w:color="000000"/>
            </w:tcBorders>
            <w:vAlign w:val="center"/>
            <w:hideMark/>
          </w:tcPr>
          <w:p w:rsidR="00DB1388" w:rsidRDefault="00DB1388">
            <w:pPr>
              <w:rPr>
                <w:rFonts w:ascii="Arial" w:hAnsi="Arial" w:cs="Arial"/>
                <w:sz w:val="18"/>
                <w:szCs w:val="18"/>
              </w:rPr>
            </w:pPr>
          </w:p>
        </w:tc>
        <w:tc>
          <w:tcPr>
            <w:tcW w:w="632" w:type="dxa"/>
            <w:vMerge/>
            <w:tcBorders>
              <w:top w:val="single" w:sz="4" w:space="0" w:color="auto"/>
              <w:left w:val="single" w:sz="4" w:space="0" w:color="auto"/>
              <w:bottom w:val="single" w:sz="4" w:space="0" w:color="auto"/>
              <w:right w:val="single" w:sz="4" w:space="0" w:color="auto"/>
            </w:tcBorders>
            <w:vAlign w:val="center"/>
            <w:hideMark/>
          </w:tcPr>
          <w:p w:rsidR="00DB1388" w:rsidRDefault="00DB1388">
            <w:pPr>
              <w:rPr>
                <w:rFonts w:ascii="Arial" w:hAnsi="Arial" w:cs="Arial"/>
                <w:sz w:val="18"/>
                <w:szCs w:val="18"/>
              </w:rPr>
            </w:pPr>
          </w:p>
        </w:tc>
        <w:tc>
          <w:tcPr>
            <w:tcW w:w="628" w:type="dxa"/>
            <w:vMerge/>
            <w:tcBorders>
              <w:top w:val="single" w:sz="4" w:space="0" w:color="auto"/>
              <w:left w:val="single" w:sz="4" w:space="0" w:color="auto"/>
              <w:bottom w:val="single" w:sz="4" w:space="0" w:color="000000"/>
              <w:right w:val="single" w:sz="4" w:space="0" w:color="auto"/>
            </w:tcBorders>
            <w:vAlign w:val="center"/>
            <w:hideMark/>
          </w:tcPr>
          <w:p w:rsidR="00DB1388" w:rsidRDefault="00DB1388">
            <w:pPr>
              <w:rPr>
                <w:rFonts w:ascii="Arial" w:hAnsi="Arial" w:cs="Arial"/>
                <w:sz w:val="18"/>
                <w:szCs w:val="18"/>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DB1388" w:rsidRDefault="00DB1388">
            <w:pPr>
              <w:rPr>
                <w:rFonts w:ascii="Arial" w:hAnsi="Arial" w:cs="Arial"/>
                <w:sz w:val="18"/>
                <w:szCs w:val="18"/>
              </w:rPr>
            </w:pPr>
          </w:p>
        </w:tc>
      </w:tr>
      <w:tr w:rsidR="00DB1388" w:rsidTr="00370538">
        <w:trPr>
          <w:gridAfter w:val="1"/>
          <w:wAfter w:w="236" w:type="dxa"/>
          <w:trHeight w:val="330"/>
        </w:trPr>
        <w:tc>
          <w:tcPr>
            <w:tcW w:w="2283" w:type="dxa"/>
            <w:gridSpan w:val="3"/>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 xml:space="preserve"> Общегосударственные вопросы</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276"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single" w:sz="4" w:space="0" w:color="auto"/>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2143,4</w:t>
            </w:r>
          </w:p>
        </w:tc>
        <w:tc>
          <w:tcPr>
            <w:tcW w:w="628" w:type="dxa"/>
            <w:tcBorders>
              <w:top w:val="nil"/>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1169,9</w:t>
            </w:r>
          </w:p>
        </w:tc>
        <w:tc>
          <w:tcPr>
            <w:tcW w:w="781" w:type="dxa"/>
            <w:tcBorders>
              <w:top w:val="nil"/>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1153,6</w:t>
            </w:r>
          </w:p>
        </w:tc>
      </w:tr>
      <w:tr w:rsidR="00DB1388" w:rsidTr="00370538">
        <w:trPr>
          <w:gridAfter w:val="1"/>
          <w:wAfter w:w="236" w:type="dxa"/>
          <w:trHeight w:val="780"/>
        </w:trPr>
        <w:tc>
          <w:tcPr>
            <w:tcW w:w="2283" w:type="dxa"/>
            <w:gridSpan w:val="3"/>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Функционирование высшего должностного лица субъекта Российской Федерации и муниципального образования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276"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nil"/>
              <w:right w:val="nil"/>
            </w:tcBorders>
            <w:shd w:val="clear" w:color="auto" w:fill="auto"/>
            <w:noWrap/>
            <w:vAlign w:val="bottom"/>
            <w:hideMark/>
          </w:tcPr>
          <w:p w:rsidR="00DB1388" w:rsidRDefault="00DB1388">
            <w:pPr>
              <w:jc w:val="center"/>
              <w:rPr>
                <w:rFonts w:ascii="Arial" w:hAnsi="Arial" w:cs="Arial"/>
                <w:b/>
                <w:bCs/>
                <w:sz w:val="16"/>
                <w:szCs w:val="16"/>
              </w:rPr>
            </w:pPr>
          </w:p>
        </w:tc>
        <w:tc>
          <w:tcPr>
            <w:tcW w:w="632" w:type="dxa"/>
            <w:tcBorders>
              <w:top w:val="nil"/>
              <w:left w:val="single" w:sz="4" w:space="0" w:color="auto"/>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331,5</w:t>
            </w:r>
          </w:p>
        </w:tc>
        <w:tc>
          <w:tcPr>
            <w:tcW w:w="628" w:type="dxa"/>
            <w:tcBorders>
              <w:top w:val="nil"/>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150,1</w:t>
            </w:r>
          </w:p>
        </w:tc>
        <w:tc>
          <w:tcPr>
            <w:tcW w:w="781" w:type="dxa"/>
            <w:tcBorders>
              <w:top w:val="nil"/>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150,5</w:t>
            </w:r>
          </w:p>
        </w:tc>
      </w:tr>
      <w:tr w:rsidR="00DB1388" w:rsidTr="00370538">
        <w:trPr>
          <w:gridAfter w:val="1"/>
          <w:wAfter w:w="236" w:type="dxa"/>
          <w:trHeight w:val="51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 xml:space="preserve">Обеспечение деятельности  Главы муниципального </w:t>
            </w:r>
            <w:r>
              <w:rPr>
                <w:rFonts w:ascii="Arial" w:hAnsi="Arial" w:cs="Arial"/>
                <w:b/>
                <w:bCs/>
                <w:sz w:val="16"/>
                <w:szCs w:val="16"/>
              </w:rPr>
              <w:lastRenderedPageBreak/>
              <w:t>образования Республики Мордовия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lastRenderedPageBreak/>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100,0</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r>
      <w:tr w:rsidR="00370538" w:rsidTr="00370538">
        <w:trPr>
          <w:gridAfter w:val="1"/>
          <w:wAfter w:w="236" w:type="dxa"/>
          <w:trHeight w:val="690"/>
        </w:trPr>
        <w:tc>
          <w:tcPr>
            <w:tcW w:w="2283" w:type="dxa"/>
            <w:gridSpan w:val="3"/>
            <w:tcBorders>
              <w:top w:val="single" w:sz="4" w:space="0" w:color="000000"/>
              <w:left w:val="single" w:sz="4" w:space="0" w:color="000000"/>
              <w:bottom w:val="nil"/>
              <w:right w:val="single" w:sz="4" w:space="0" w:color="000000"/>
            </w:tcBorders>
            <w:shd w:val="clear" w:color="FFFFCC" w:fill="FFFFFF"/>
            <w:vAlign w:val="bottom"/>
            <w:hideMark/>
          </w:tcPr>
          <w:p w:rsidR="00DB1388" w:rsidRDefault="00DB1388">
            <w:pPr>
              <w:ind w:firstLineChars="100" w:firstLine="160"/>
              <w:rPr>
                <w:rFonts w:ascii="Arial" w:hAnsi="Arial" w:cs="Arial"/>
                <w:sz w:val="16"/>
                <w:szCs w:val="16"/>
              </w:rPr>
            </w:pPr>
            <w:r>
              <w:rPr>
                <w:rFonts w:ascii="Arial" w:hAnsi="Arial" w:cs="Arial"/>
                <w:sz w:val="16"/>
                <w:szCs w:val="16"/>
              </w:rPr>
              <w:lastRenderedPageBreak/>
              <w:t>Финансовое обеспечение деятельности органов местного самоуправления и муниципальных учреждений</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927</w:t>
            </w:r>
          </w:p>
        </w:tc>
        <w:tc>
          <w:tcPr>
            <w:tcW w:w="708"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01</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02</w:t>
            </w:r>
          </w:p>
        </w:tc>
        <w:tc>
          <w:tcPr>
            <w:tcW w:w="276"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65</w:t>
            </w:r>
          </w:p>
        </w:tc>
        <w:tc>
          <w:tcPr>
            <w:tcW w:w="340"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1</w:t>
            </w:r>
          </w:p>
        </w:tc>
        <w:tc>
          <w:tcPr>
            <w:tcW w:w="407"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00</w:t>
            </w:r>
          </w:p>
        </w:tc>
        <w:tc>
          <w:tcPr>
            <w:tcW w:w="608" w:type="dxa"/>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44205</w:t>
            </w:r>
          </w:p>
        </w:tc>
        <w:tc>
          <w:tcPr>
            <w:tcW w:w="609" w:type="dxa"/>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 </w:t>
            </w:r>
          </w:p>
        </w:tc>
        <w:tc>
          <w:tcPr>
            <w:tcW w:w="632" w:type="dxa"/>
            <w:tcBorders>
              <w:top w:val="nil"/>
              <w:left w:val="nil"/>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100,0</w:t>
            </w:r>
          </w:p>
        </w:tc>
        <w:tc>
          <w:tcPr>
            <w:tcW w:w="628"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781"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r>
      <w:tr w:rsidR="00DB1388" w:rsidTr="00370538">
        <w:trPr>
          <w:gridAfter w:val="1"/>
          <w:wAfter w:w="236" w:type="dxa"/>
          <w:trHeight w:val="114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927</w:t>
            </w:r>
          </w:p>
        </w:tc>
        <w:tc>
          <w:tcPr>
            <w:tcW w:w="708"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01</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02</w:t>
            </w:r>
          </w:p>
        </w:tc>
        <w:tc>
          <w:tcPr>
            <w:tcW w:w="276"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65</w:t>
            </w:r>
          </w:p>
        </w:tc>
        <w:tc>
          <w:tcPr>
            <w:tcW w:w="340"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1</w:t>
            </w:r>
          </w:p>
        </w:tc>
        <w:tc>
          <w:tcPr>
            <w:tcW w:w="407"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00</w:t>
            </w:r>
          </w:p>
        </w:tc>
        <w:tc>
          <w:tcPr>
            <w:tcW w:w="608" w:type="dxa"/>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44205</w:t>
            </w:r>
          </w:p>
        </w:tc>
        <w:tc>
          <w:tcPr>
            <w:tcW w:w="609" w:type="dxa"/>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100</w:t>
            </w:r>
          </w:p>
        </w:tc>
        <w:tc>
          <w:tcPr>
            <w:tcW w:w="632" w:type="dxa"/>
            <w:tcBorders>
              <w:top w:val="nil"/>
              <w:left w:val="nil"/>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100,0</w:t>
            </w:r>
          </w:p>
        </w:tc>
        <w:tc>
          <w:tcPr>
            <w:tcW w:w="628"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781"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r>
      <w:tr w:rsidR="00DB1388" w:rsidTr="00370538">
        <w:trPr>
          <w:gridAfter w:val="1"/>
          <w:wAfter w:w="236" w:type="dxa"/>
          <w:trHeight w:val="60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персоналу государственных (муниципальных) органов</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927</w:t>
            </w:r>
          </w:p>
        </w:tc>
        <w:tc>
          <w:tcPr>
            <w:tcW w:w="708"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01</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02</w:t>
            </w:r>
          </w:p>
        </w:tc>
        <w:tc>
          <w:tcPr>
            <w:tcW w:w="276"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65</w:t>
            </w:r>
          </w:p>
        </w:tc>
        <w:tc>
          <w:tcPr>
            <w:tcW w:w="340"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1</w:t>
            </w:r>
          </w:p>
        </w:tc>
        <w:tc>
          <w:tcPr>
            <w:tcW w:w="407"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00</w:t>
            </w:r>
          </w:p>
        </w:tc>
        <w:tc>
          <w:tcPr>
            <w:tcW w:w="608" w:type="dxa"/>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color w:val="000000"/>
                <w:sz w:val="16"/>
                <w:szCs w:val="16"/>
              </w:rPr>
            </w:pPr>
            <w:r>
              <w:rPr>
                <w:rFonts w:ascii="Arial" w:hAnsi="Arial" w:cs="Arial"/>
                <w:b/>
                <w:bCs/>
                <w:color w:val="000000"/>
                <w:sz w:val="16"/>
                <w:szCs w:val="16"/>
              </w:rPr>
              <w:t>44205</w:t>
            </w:r>
          </w:p>
        </w:tc>
        <w:tc>
          <w:tcPr>
            <w:tcW w:w="609" w:type="dxa"/>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color w:val="000000"/>
                <w:sz w:val="16"/>
                <w:szCs w:val="16"/>
              </w:rPr>
            </w:pPr>
            <w:r>
              <w:rPr>
                <w:rFonts w:ascii="Arial" w:hAnsi="Arial" w:cs="Arial"/>
                <w:color w:val="000000"/>
                <w:sz w:val="16"/>
                <w:szCs w:val="16"/>
              </w:rPr>
              <w:t>120</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100,0</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78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Обеспечение деятельности  Главы муниципального образования Республики Мордовия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231,5</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150,1</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150,5</w:t>
            </w:r>
          </w:p>
        </w:tc>
      </w:tr>
      <w:tr w:rsidR="00DB1388" w:rsidTr="00370538">
        <w:trPr>
          <w:gridAfter w:val="1"/>
          <w:wAfter w:w="236" w:type="dxa"/>
          <w:trHeight w:val="63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по оплате труда высшего должностного лица</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41150</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231,5</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150,1</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150,5</w:t>
            </w:r>
          </w:p>
        </w:tc>
      </w:tr>
      <w:tr w:rsidR="00DB1388" w:rsidTr="00370538">
        <w:trPr>
          <w:gridAfter w:val="1"/>
          <w:wAfter w:w="236" w:type="dxa"/>
          <w:trHeight w:val="111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41150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100</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231,5</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150,1</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150,5</w:t>
            </w:r>
          </w:p>
        </w:tc>
      </w:tr>
      <w:tr w:rsidR="00DB1388" w:rsidTr="00370538">
        <w:trPr>
          <w:gridAfter w:val="1"/>
          <w:wAfter w:w="236" w:type="dxa"/>
          <w:trHeight w:val="57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персоналу государственных (муниципальных) органов</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02</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41150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120</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231,5</w:t>
            </w:r>
          </w:p>
        </w:tc>
        <w:tc>
          <w:tcPr>
            <w:tcW w:w="628" w:type="dxa"/>
            <w:tcBorders>
              <w:top w:val="nil"/>
              <w:left w:val="single" w:sz="4" w:space="0" w:color="000000"/>
              <w:bottom w:val="nil"/>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150,1</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150,5</w:t>
            </w:r>
          </w:p>
        </w:tc>
      </w:tr>
      <w:tr w:rsidR="00DB1388" w:rsidTr="00370538">
        <w:trPr>
          <w:gridAfter w:val="1"/>
          <w:wAfter w:w="236" w:type="dxa"/>
          <w:trHeight w:val="105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1765,6</w:t>
            </w:r>
          </w:p>
        </w:tc>
        <w:tc>
          <w:tcPr>
            <w:tcW w:w="628" w:type="dxa"/>
            <w:tcBorders>
              <w:top w:val="single" w:sz="4" w:space="0" w:color="auto"/>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978,5</w:t>
            </w:r>
          </w:p>
        </w:tc>
        <w:tc>
          <w:tcPr>
            <w:tcW w:w="781" w:type="dxa"/>
            <w:tcBorders>
              <w:top w:val="nil"/>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961,8</w:t>
            </w:r>
          </w:p>
        </w:tc>
      </w:tr>
      <w:tr w:rsidR="00DB1388" w:rsidTr="00370538">
        <w:trPr>
          <w:gridAfter w:val="1"/>
          <w:wAfter w:w="236" w:type="dxa"/>
          <w:trHeight w:val="51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Обеспечение деятельности Администрации муниципального образования Республики Мордовия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1765,6</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978,5</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961,8</w:t>
            </w:r>
          </w:p>
        </w:tc>
      </w:tr>
      <w:tr w:rsidR="00DB1388" w:rsidTr="00370538">
        <w:trPr>
          <w:gridAfter w:val="1"/>
          <w:wAfter w:w="236" w:type="dxa"/>
          <w:trHeight w:val="720"/>
        </w:trPr>
        <w:tc>
          <w:tcPr>
            <w:tcW w:w="2283" w:type="dxa"/>
            <w:gridSpan w:val="3"/>
            <w:tcBorders>
              <w:top w:val="single" w:sz="4" w:space="0" w:color="000000"/>
              <w:left w:val="single" w:sz="4" w:space="0" w:color="000000"/>
              <w:bottom w:val="nil"/>
              <w:right w:val="single" w:sz="4" w:space="0" w:color="000000"/>
            </w:tcBorders>
            <w:shd w:val="clear" w:color="FFFFCC" w:fill="FFFFFF"/>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Финансовое обеспечение деятельности органов местного самоуправления и муниципальных учреждений</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44205</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348,2</w:t>
            </w:r>
          </w:p>
        </w:tc>
        <w:tc>
          <w:tcPr>
            <w:tcW w:w="628"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781"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r>
      <w:tr w:rsidR="00DB1388" w:rsidTr="00370538">
        <w:trPr>
          <w:gridAfter w:val="1"/>
          <w:wAfter w:w="236" w:type="dxa"/>
          <w:trHeight w:val="480"/>
        </w:trPr>
        <w:tc>
          <w:tcPr>
            <w:tcW w:w="2283"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Фонд оплаты труда государственных (муниципальных) органов</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44205</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w:t>
            </w:r>
          </w:p>
        </w:tc>
        <w:tc>
          <w:tcPr>
            <w:tcW w:w="632" w:type="dxa"/>
            <w:tcBorders>
              <w:top w:val="nil"/>
              <w:left w:val="nil"/>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348,2</w:t>
            </w:r>
          </w:p>
        </w:tc>
        <w:tc>
          <w:tcPr>
            <w:tcW w:w="628"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1065"/>
        </w:trPr>
        <w:tc>
          <w:tcPr>
            <w:tcW w:w="2283"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Pr>
                <w:rFonts w:ascii="Arial" w:hAnsi="Arial" w:cs="Arial"/>
                <w:sz w:val="16"/>
                <w:szCs w:val="16"/>
              </w:rPr>
              <w:t>)о</w:t>
            </w:r>
            <w:proofErr w:type="gramEnd"/>
            <w:r>
              <w:rPr>
                <w:rFonts w:ascii="Arial" w:hAnsi="Arial" w:cs="Arial"/>
                <w:sz w:val="16"/>
                <w:szCs w:val="16"/>
              </w:rPr>
              <w:t>рганов</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01</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44205</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120</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348,2</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163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proofErr w:type="spellStart"/>
            <w:r>
              <w:rPr>
                <w:rFonts w:ascii="Arial" w:hAnsi="Arial" w:cs="Arial"/>
                <w:sz w:val="16"/>
                <w:szCs w:val="16"/>
              </w:rPr>
              <w:lastRenderedPageBreak/>
              <w:t>Осществление</w:t>
            </w:r>
            <w:proofErr w:type="spellEnd"/>
            <w:r>
              <w:rPr>
                <w:rFonts w:ascii="Arial" w:hAnsi="Arial" w:cs="Arial"/>
                <w:sz w:val="16"/>
                <w:szCs w:val="16"/>
              </w:rPr>
              <w:t xml:space="preserve"> государственных полномочий Республики Мордовия по определению перечня должностных </w:t>
            </w:r>
            <w:proofErr w:type="spellStart"/>
            <w:r>
              <w:rPr>
                <w:rFonts w:ascii="Arial" w:hAnsi="Arial" w:cs="Arial"/>
                <w:sz w:val="16"/>
                <w:szCs w:val="16"/>
              </w:rPr>
              <w:t>лиц</w:t>
            </w:r>
            <w:proofErr w:type="gramStart"/>
            <w:r>
              <w:rPr>
                <w:rFonts w:ascii="Arial" w:hAnsi="Arial" w:cs="Arial"/>
                <w:sz w:val="16"/>
                <w:szCs w:val="16"/>
              </w:rPr>
              <w:t>,у</w:t>
            </w:r>
            <w:proofErr w:type="gramEnd"/>
            <w:r>
              <w:rPr>
                <w:rFonts w:ascii="Arial" w:hAnsi="Arial" w:cs="Arial"/>
                <w:sz w:val="16"/>
                <w:szCs w:val="16"/>
              </w:rPr>
              <w:t>полномоченных</w:t>
            </w:r>
            <w:proofErr w:type="spellEnd"/>
            <w:r>
              <w:rPr>
                <w:rFonts w:ascii="Arial" w:hAnsi="Arial" w:cs="Arial"/>
                <w:sz w:val="16"/>
                <w:szCs w:val="16"/>
              </w:rPr>
              <w:t xml:space="preserve"> составлять протоколы об административных правонарушениях ,предусмотренным Законом Республики Мордовия от 15 июня 2015года №38-3 " Об административной ответственности на территории РМ"</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77150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r>
      <w:tr w:rsidR="00DB1388" w:rsidTr="00370538">
        <w:trPr>
          <w:gridAfter w:val="1"/>
          <w:wAfter w:w="236" w:type="dxa"/>
          <w:trHeight w:val="600"/>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Закупка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77150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r>
      <w:tr w:rsidR="00DB1388" w:rsidTr="00370538">
        <w:trPr>
          <w:gridAfter w:val="1"/>
          <w:wAfter w:w="236" w:type="dxa"/>
          <w:trHeight w:val="43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Иные закупки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77150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240</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sz w:val="16"/>
                <w:szCs w:val="16"/>
              </w:rPr>
            </w:pPr>
            <w:r>
              <w:rPr>
                <w:rFonts w:ascii="Arial" w:hAnsi="Arial" w:cs="Arial"/>
                <w:sz w:val="16"/>
                <w:szCs w:val="16"/>
              </w:rPr>
              <w:t>0,3</w:t>
            </w:r>
          </w:p>
        </w:tc>
      </w:tr>
      <w:tr w:rsidR="00DB1388" w:rsidTr="00370538">
        <w:trPr>
          <w:gridAfter w:val="1"/>
          <w:wAfter w:w="236" w:type="dxa"/>
          <w:trHeight w:val="690"/>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по оплате труда работников органов местного самоуправления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41110</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954,3</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800,2</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810,3</w:t>
            </w:r>
          </w:p>
        </w:tc>
      </w:tr>
      <w:tr w:rsidR="00DB1388" w:rsidTr="00370538">
        <w:trPr>
          <w:gridAfter w:val="1"/>
          <w:wAfter w:w="236" w:type="dxa"/>
          <w:trHeight w:val="106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41110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100</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954,3</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800,2</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810,3</w:t>
            </w:r>
          </w:p>
        </w:tc>
      </w:tr>
      <w:tr w:rsidR="00DB1388" w:rsidTr="00370538">
        <w:trPr>
          <w:gridAfter w:val="1"/>
          <w:wAfter w:w="236" w:type="dxa"/>
          <w:trHeight w:val="64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персоналу государственных (муниципальных) органов</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41110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120</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954,3</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800,2</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810,3</w:t>
            </w:r>
          </w:p>
        </w:tc>
      </w:tr>
      <w:tr w:rsidR="00DB1388" w:rsidTr="00370538">
        <w:trPr>
          <w:gridAfter w:val="1"/>
          <w:wAfter w:w="236" w:type="dxa"/>
          <w:trHeight w:val="51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 xml:space="preserve">Расходы на обеспечение функций органов местного самоуправления </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41120</w:t>
            </w:r>
          </w:p>
        </w:tc>
        <w:tc>
          <w:tcPr>
            <w:tcW w:w="609"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32"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462,8</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178,0</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151,2</w:t>
            </w:r>
          </w:p>
        </w:tc>
      </w:tr>
      <w:tr w:rsidR="00DB1388" w:rsidTr="00370538">
        <w:trPr>
          <w:gridAfter w:val="1"/>
          <w:wAfter w:w="236" w:type="dxa"/>
          <w:trHeight w:val="108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41120</w:t>
            </w:r>
          </w:p>
        </w:tc>
        <w:tc>
          <w:tcPr>
            <w:tcW w:w="609" w:type="dxa"/>
            <w:tcBorders>
              <w:top w:val="single" w:sz="4" w:space="0" w:color="auto"/>
              <w:left w:val="nil"/>
              <w:bottom w:val="nil"/>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100</w:t>
            </w:r>
          </w:p>
        </w:tc>
        <w:tc>
          <w:tcPr>
            <w:tcW w:w="632"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0,8</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0,8</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0,9</w:t>
            </w:r>
          </w:p>
        </w:tc>
      </w:tr>
      <w:tr w:rsidR="00DB1388" w:rsidTr="00370538">
        <w:trPr>
          <w:gridAfter w:val="1"/>
          <w:wAfter w:w="236" w:type="dxa"/>
          <w:trHeight w:val="67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Расходы на выплаты персоналу государственных (муниципальных) органов</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41120</w:t>
            </w:r>
          </w:p>
        </w:tc>
        <w:tc>
          <w:tcPr>
            <w:tcW w:w="609"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120</w:t>
            </w:r>
          </w:p>
        </w:tc>
        <w:tc>
          <w:tcPr>
            <w:tcW w:w="632"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0,8</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0,8</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0,9</w:t>
            </w:r>
          </w:p>
        </w:tc>
      </w:tr>
      <w:tr w:rsidR="00DB1388" w:rsidTr="00370538">
        <w:trPr>
          <w:gridAfter w:val="1"/>
          <w:wAfter w:w="236" w:type="dxa"/>
          <w:trHeight w:val="46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Закупка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41120</w:t>
            </w:r>
          </w:p>
        </w:tc>
        <w:tc>
          <w:tcPr>
            <w:tcW w:w="609"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632"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380,5</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156,7</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140,2</w:t>
            </w:r>
          </w:p>
        </w:tc>
      </w:tr>
      <w:tr w:rsidR="00DB1388" w:rsidTr="00370538">
        <w:trPr>
          <w:gridAfter w:val="1"/>
          <w:wAfter w:w="236" w:type="dxa"/>
          <w:trHeight w:val="510"/>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Иные закупки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41120</w:t>
            </w:r>
          </w:p>
        </w:tc>
        <w:tc>
          <w:tcPr>
            <w:tcW w:w="609" w:type="dxa"/>
            <w:tcBorders>
              <w:top w:val="single" w:sz="4" w:space="0" w:color="auto"/>
              <w:left w:val="nil"/>
              <w:bottom w:val="nil"/>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240</w:t>
            </w:r>
          </w:p>
        </w:tc>
        <w:tc>
          <w:tcPr>
            <w:tcW w:w="632"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380,5</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156,7</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140,2</w:t>
            </w:r>
          </w:p>
        </w:tc>
      </w:tr>
      <w:tr w:rsidR="00DB1388" w:rsidTr="00370538">
        <w:trPr>
          <w:gridAfter w:val="1"/>
          <w:wAfter w:w="236" w:type="dxa"/>
          <w:trHeight w:val="51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 xml:space="preserve"> Иные бюджетные ассигнования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41120</w:t>
            </w:r>
          </w:p>
        </w:tc>
        <w:tc>
          <w:tcPr>
            <w:tcW w:w="609" w:type="dxa"/>
            <w:tcBorders>
              <w:top w:val="single" w:sz="4" w:space="0" w:color="auto"/>
              <w:left w:val="nil"/>
              <w:bottom w:val="nil"/>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800</w:t>
            </w:r>
          </w:p>
        </w:tc>
        <w:tc>
          <w:tcPr>
            <w:tcW w:w="632"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81,5</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20,5</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10,1</w:t>
            </w:r>
          </w:p>
        </w:tc>
      </w:tr>
      <w:tr w:rsidR="00DB1388" w:rsidTr="00370538">
        <w:trPr>
          <w:gridAfter w:val="1"/>
          <w:wAfter w:w="236" w:type="dxa"/>
          <w:trHeight w:val="33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Уплата налогов, сборов и иных платежей</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65</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41120</w:t>
            </w:r>
          </w:p>
        </w:tc>
        <w:tc>
          <w:tcPr>
            <w:tcW w:w="609"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850</w:t>
            </w:r>
          </w:p>
        </w:tc>
        <w:tc>
          <w:tcPr>
            <w:tcW w:w="632" w:type="dxa"/>
            <w:tcBorders>
              <w:top w:val="nil"/>
              <w:left w:val="nil"/>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85,0</w:t>
            </w:r>
          </w:p>
        </w:tc>
        <w:tc>
          <w:tcPr>
            <w:tcW w:w="628"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73,0</w:t>
            </w:r>
          </w:p>
        </w:tc>
        <w:tc>
          <w:tcPr>
            <w:tcW w:w="781"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73,0</w:t>
            </w:r>
          </w:p>
        </w:tc>
      </w:tr>
      <w:tr w:rsidR="00DB1388" w:rsidTr="00370538">
        <w:trPr>
          <w:gridAfter w:val="1"/>
          <w:wAfter w:w="236" w:type="dxa"/>
          <w:trHeight w:val="103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lastRenderedPageBreak/>
              <w:t xml:space="preserve">Обеспечение деятельности </w:t>
            </w:r>
            <w:proofErr w:type="spellStart"/>
            <w:r>
              <w:rPr>
                <w:rFonts w:ascii="Arial" w:hAnsi="Arial" w:cs="Arial"/>
                <w:b/>
                <w:bCs/>
                <w:sz w:val="16"/>
                <w:szCs w:val="16"/>
              </w:rPr>
              <w:t>финансовых</w:t>
            </w:r>
            <w:proofErr w:type="gramStart"/>
            <w:r>
              <w:rPr>
                <w:rFonts w:ascii="Arial" w:hAnsi="Arial" w:cs="Arial"/>
                <w:b/>
                <w:bCs/>
                <w:sz w:val="16"/>
                <w:szCs w:val="16"/>
              </w:rPr>
              <w:t>.н</w:t>
            </w:r>
            <w:proofErr w:type="gramEnd"/>
            <w:r>
              <w:rPr>
                <w:rFonts w:ascii="Arial" w:hAnsi="Arial" w:cs="Arial"/>
                <w:b/>
                <w:bCs/>
                <w:sz w:val="16"/>
                <w:szCs w:val="16"/>
              </w:rPr>
              <w:t>алоговых</w:t>
            </w:r>
            <w:proofErr w:type="spellEnd"/>
            <w:r>
              <w:rPr>
                <w:rFonts w:ascii="Arial" w:hAnsi="Arial" w:cs="Arial"/>
                <w:b/>
                <w:bCs/>
                <w:sz w:val="16"/>
                <w:szCs w:val="16"/>
              </w:rPr>
              <w:t xml:space="preserve"> и таможенных органов и органов финансового(финансово-бюджетного) надзора</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06</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628"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781"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r>
      <w:tr w:rsidR="00DB1388" w:rsidTr="00370538">
        <w:trPr>
          <w:gridAfter w:val="1"/>
          <w:wAfter w:w="236" w:type="dxa"/>
          <w:trHeight w:val="69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t>Непрограммные</w:t>
            </w:r>
            <w:proofErr w:type="spellEnd"/>
            <w:r>
              <w:rPr>
                <w:rFonts w:ascii="Arial" w:hAnsi="Arial" w:cs="Arial"/>
                <w:b/>
                <w:bCs/>
                <w:sz w:val="16"/>
                <w:szCs w:val="16"/>
              </w:rPr>
              <w:t xml:space="preserve"> расходы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06</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628"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781"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r>
      <w:tr w:rsidR="00DB1388" w:rsidTr="00370538">
        <w:trPr>
          <w:gridAfter w:val="1"/>
          <w:wAfter w:w="236" w:type="dxa"/>
          <w:trHeight w:val="87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t>Непрограммные</w:t>
            </w:r>
            <w:proofErr w:type="spellEnd"/>
            <w:r>
              <w:rPr>
                <w:rFonts w:ascii="Arial" w:hAnsi="Arial" w:cs="Arial"/>
                <w:b/>
                <w:bCs/>
                <w:sz w:val="16"/>
                <w:szCs w:val="16"/>
              </w:rPr>
              <w:t xml:space="preserve"> расходы в рамках обеспечения деятельности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06</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628"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781"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r>
      <w:tr w:rsidR="00DB1388" w:rsidTr="00370538">
        <w:trPr>
          <w:gridAfter w:val="1"/>
          <w:wAfter w:w="236" w:type="dxa"/>
          <w:trHeight w:val="1350"/>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w:t>
            </w:r>
            <w:proofErr w:type="spellStart"/>
            <w:r>
              <w:rPr>
                <w:rFonts w:ascii="Arial" w:hAnsi="Arial" w:cs="Arial"/>
                <w:sz w:val="16"/>
                <w:szCs w:val="16"/>
              </w:rPr>
              <w:t>исполнением</w:t>
            </w:r>
            <w:proofErr w:type="gramStart"/>
            <w:r>
              <w:rPr>
                <w:rFonts w:ascii="Arial" w:hAnsi="Arial" w:cs="Arial"/>
                <w:sz w:val="16"/>
                <w:szCs w:val="16"/>
              </w:rPr>
              <w:t>,с</w:t>
            </w:r>
            <w:proofErr w:type="gramEnd"/>
            <w:r>
              <w:rPr>
                <w:rFonts w:ascii="Arial" w:hAnsi="Arial" w:cs="Arial"/>
                <w:sz w:val="16"/>
                <w:szCs w:val="16"/>
              </w:rPr>
              <w:t>оставлению</w:t>
            </w:r>
            <w:proofErr w:type="spellEnd"/>
            <w:r>
              <w:rPr>
                <w:rFonts w:ascii="Arial" w:hAnsi="Arial" w:cs="Arial"/>
                <w:sz w:val="16"/>
                <w:szCs w:val="16"/>
              </w:rPr>
              <w:t xml:space="preserve"> и утверждению отчета об исполнении бюджета поселения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06</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44501</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628"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781"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r>
      <w:tr w:rsidR="00DB1388" w:rsidTr="00370538">
        <w:trPr>
          <w:gridAfter w:val="1"/>
          <w:wAfter w:w="236" w:type="dxa"/>
          <w:trHeight w:val="34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DB1388" w:rsidRDefault="00DB1388">
            <w:pPr>
              <w:ind w:firstLineChars="100" w:firstLine="160"/>
              <w:rPr>
                <w:rFonts w:ascii="Arial" w:hAnsi="Arial" w:cs="Arial"/>
                <w:sz w:val="16"/>
                <w:szCs w:val="16"/>
              </w:rPr>
            </w:pPr>
            <w:r>
              <w:rPr>
                <w:rFonts w:ascii="Arial" w:hAnsi="Arial" w:cs="Arial"/>
                <w:sz w:val="16"/>
                <w:szCs w:val="16"/>
              </w:rPr>
              <w:t>Межбюджетные трансферты</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06</w:t>
            </w:r>
          </w:p>
        </w:tc>
        <w:tc>
          <w:tcPr>
            <w:tcW w:w="276"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44501</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500</w:t>
            </w:r>
          </w:p>
        </w:tc>
        <w:tc>
          <w:tcPr>
            <w:tcW w:w="632" w:type="dxa"/>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628"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781"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r>
      <w:tr w:rsidR="00DB1388" w:rsidTr="00370538">
        <w:trPr>
          <w:gridAfter w:val="1"/>
          <w:wAfter w:w="236" w:type="dxa"/>
          <w:trHeight w:val="300"/>
        </w:trPr>
        <w:tc>
          <w:tcPr>
            <w:tcW w:w="2283"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 xml:space="preserve">Иные межбюджетные трансферты </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06</w:t>
            </w:r>
          </w:p>
        </w:tc>
        <w:tc>
          <w:tcPr>
            <w:tcW w:w="276"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44501</w:t>
            </w:r>
          </w:p>
        </w:tc>
        <w:tc>
          <w:tcPr>
            <w:tcW w:w="609"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540</w:t>
            </w:r>
          </w:p>
        </w:tc>
        <w:tc>
          <w:tcPr>
            <w:tcW w:w="632" w:type="dxa"/>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628"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c>
          <w:tcPr>
            <w:tcW w:w="781" w:type="dxa"/>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36,3</w:t>
            </w:r>
          </w:p>
        </w:tc>
      </w:tr>
      <w:tr w:rsidR="00DB1388" w:rsidTr="00370538">
        <w:trPr>
          <w:gridAfter w:val="1"/>
          <w:wAfter w:w="236" w:type="dxa"/>
          <w:trHeight w:val="31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Резервные фонды</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w:t>
            </w:r>
          </w:p>
        </w:tc>
        <w:tc>
          <w:tcPr>
            <w:tcW w:w="628"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c>
          <w:tcPr>
            <w:tcW w:w="781"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r>
      <w:tr w:rsidR="00DB1388" w:rsidTr="00370538">
        <w:trPr>
          <w:gridAfter w:val="1"/>
          <w:wAfter w:w="236" w:type="dxa"/>
          <w:trHeight w:val="690"/>
        </w:trPr>
        <w:tc>
          <w:tcPr>
            <w:tcW w:w="2283" w:type="dxa"/>
            <w:gridSpan w:val="3"/>
            <w:tcBorders>
              <w:top w:val="single" w:sz="4" w:space="0" w:color="auto"/>
              <w:left w:val="single" w:sz="4" w:space="0" w:color="auto"/>
              <w:bottom w:val="nil"/>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t>Непрограммные</w:t>
            </w:r>
            <w:proofErr w:type="spellEnd"/>
            <w:r>
              <w:rPr>
                <w:rFonts w:ascii="Arial" w:hAnsi="Arial" w:cs="Arial"/>
                <w:b/>
                <w:bCs/>
                <w:sz w:val="16"/>
                <w:szCs w:val="16"/>
              </w:rPr>
              <w:t xml:space="preserve"> расходы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nil"/>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11</w:t>
            </w:r>
          </w:p>
        </w:tc>
        <w:tc>
          <w:tcPr>
            <w:tcW w:w="276"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nil"/>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w:t>
            </w:r>
          </w:p>
        </w:tc>
        <w:tc>
          <w:tcPr>
            <w:tcW w:w="628" w:type="dxa"/>
            <w:tcBorders>
              <w:top w:val="nil"/>
              <w:left w:val="single" w:sz="4" w:space="0" w:color="000000"/>
              <w:bottom w:val="nil"/>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c>
          <w:tcPr>
            <w:tcW w:w="781" w:type="dxa"/>
            <w:tcBorders>
              <w:top w:val="nil"/>
              <w:left w:val="single" w:sz="4" w:space="0" w:color="000000"/>
              <w:bottom w:val="nil"/>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r>
      <w:tr w:rsidR="00DB1388" w:rsidTr="00370538">
        <w:trPr>
          <w:gridAfter w:val="1"/>
          <w:wAfter w:w="236" w:type="dxa"/>
          <w:trHeight w:val="67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t>Непрограммные</w:t>
            </w:r>
            <w:proofErr w:type="spellEnd"/>
            <w:r>
              <w:rPr>
                <w:rFonts w:ascii="Arial" w:hAnsi="Arial" w:cs="Arial"/>
                <w:b/>
                <w:bCs/>
                <w:sz w:val="16"/>
                <w:szCs w:val="16"/>
              </w:rPr>
              <w:t xml:space="preserve"> расходы в рамках обеспечения деятельности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11</w:t>
            </w:r>
          </w:p>
        </w:tc>
        <w:tc>
          <w:tcPr>
            <w:tcW w:w="276"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single" w:sz="4" w:space="0" w:color="auto"/>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w:t>
            </w:r>
          </w:p>
        </w:tc>
        <w:tc>
          <w:tcPr>
            <w:tcW w:w="628" w:type="dxa"/>
            <w:tcBorders>
              <w:top w:val="single" w:sz="4" w:space="0" w:color="auto"/>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c>
          <w:tcPr>
            <w:tcW w:w="781" w:type="dxa"/>
            <w:tcBorders>
              <w:top w:val="single" w:sz="4" w:space="0" w:color="auto"/>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r>
      <w:tr w:rsidR="00DB1388" w:rsidTr="00370538">
        <w:trPr>
          <w:gridAfter w:val="1"/>
          <w:wAfter w:w="236" w:type="dxa"/>
          <w:trHeight w:val="45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 xml:space="preserve">Резервный фонд администрации </w:t>
            </w:r>
            <w:proofErr w:type="spellStart"/>
            <w:r>
              <w:rPr>
                <w:rFonts w:ascii="Arial" w:hAnsi="Arial" w:cs="Arial"/>
                <w:sz w:val="16"/>
                <w:szCs w:val="16"/>
              </w:rPr>
              <w:t>Сиалеевско-Пятинского</w:t>
            </w:r>
            <w:proofErr w:type="spellEnd"/>
            <w:r>
              <w:rPr>
                <w:rFonts w:ascii="Arial" w:hAnsi="Arial" w:cs="Arial"/>
                <w:sz w:val="16"/>
                <w:szCs w:val="16"/>
              </w:rPr>
              <w:t xml:space="preserve"> сельского поселения</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41180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w:t>
            </w:r>
          </w:p>
        </w:tc>
        <w:tc>
          <w:tcPr>
            <w:tcW w:w="628" w:type="dxa"/>
            <w:tcBorders>
              <w:top w:val="nil"/>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c>
          <w:tcPr>
            <w:tcW w:w="781" w:type="dxa"/>
            <w:tcBorders>
              <w:top w:val="nil"/>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r>
      <w:tr w:rsidR="00DB1388" w:rsidTr="00370538">
        <w:trPr>
          <w:gridAfter w:val="1"/>
          <w:wAfter w:w="236" w:type="dxa"/>
          <w:trHeight w:val="36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 xml:space="preserve"> Иные бюджетные ассигнования</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41180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800</w:t>
            </w:r>
          </w:p>
        </w:tc>
        <w:tc>
          <w:tcPr>
            <w:tcW w:w="632" w:type="dxa"/>
            <w:tcBorders>
              <w:top w:val="nil"/>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w:t>
            </w:r>
          </w:p>
        </w:tc>
        <w:tc>
          <w:tcPr>
            <w:tcW w:w="628" w:type="dxa"/>
            <w:tcBorders>
              <w:top w:val="nil"/>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c>
          <w:tcPr>
            <w:tcW w:w="781" w:type="dxa"/>
            <w:tcBorders>
              <w:top w:val="nil"/>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r>
      <w:tr w:rsidR="00DB1388" w:rsidTr="00370538">
        <w:trPr>
          <w:gridAfter w:val="1"/>
          <w:wAfter w:w="236" w:type="dxa"/>
          <w:trHeight w:val="21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Резервные средства</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41180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870</w:t>
            </w:r>
          </w:p>
        </w:tc>
        <w:tc>
          <w:tcPr>
            <w:tcW w:w="632" w:type="dxa"/>
            <w:tcBorders>
              <w:top w:val="nil"/>
              <w:left w:val="nil"/>
              <w:bottom w:val="single" w:sz="4" w:space="0" w:color="auto"/>
              <w:right w:val="single" w:sz="4" w:space="0" w:color="auto"/>
            </w:tcBorders>
            <w:shd w:val="clear" w:color="000000" w:fill="FFFFFF"/>
            <w:noWrap/>
            <w:vAlign w:val="bottom"/>
            <w:hideMark/>
          </w:tcPr>
          <w:p w:rsidR="00DB1388" w:rsidRDefault="00DB1388">
            <w:pPr>
              <w:jc w:val="center"/>
              <w:rPr>
                <w:rFonts w:ascii="Arial" w:hAnsi="Arial" w:cs="Arial"/>
                <w:sz w:val="16"/>
                <w:szCs w:val="16"/>
              </w:rPr>
            </w:pPr>
            <w:r>
              <w:rPr>
                <w:rFonts w:ascii="Arial" w:hAnsi="Arial" w:cs="Arial"/>
                <w:sz w:val="16"/>
                <w:szCs w:val="16"/>
              </w:rPr>
              <w:t>10,0</w:t>
            </w:r>
          </w:p>
        </w:tc>
        <w:tc>
          <w:tcPr>
            <w:tcW w:w="628" w:type="dxa"/>
            <w:tcBorders>
              <w:top w:val="nil"/>
              <w:left w:val="nil"/>
              <w:bottom w:val="single" w:sz="4" w:space="0" w:color="auto"/>
              <w:right w:val="single" w:sz="4" w:space="0" w:color="auto"/>
            </w:tcBorders>
            <w:shd w:val="clear" w:color="000000" w:fill="FFFFFF"/>
            <w:noWrap/>
            <w:vAlign w:val="bottom"/>
            <w:hideMark/>
          </w:tcPr>
          <w:p w:rsidR="00DB1388" w:rsidRDefault="00DB1388">
            <w:pPr>
              <w:jc w:val="center"/>
              <w:rPr>
                <w:rFonts w:ascii="Arial" w:hAnsi="Arial" w:cs="Arial"/>
                <w:sz w:val="16"/>
                <w:szCs w:val="16"/>
              </w:rPr>
            </w:pPr>
            <w:r>
              <w:rPr>
                <w:rFonts w:ascii="Arial" w:hAnsi="Arial" w:cs="Arial"/>
                <w:sz w:val="16"/>
                <w:szCs w:val="16"/>
              </w:rPr>
              <w:t>5,0</w:t>
            </w:r>
          </w:p>
        </w:tc>
        <w:tc>
          <w:tcPr>
            <w:tcW w:w="781" w:type="dxa"/>
            <w:tcBorders>
              <w:top w:val="nil"/>
              <w:left w:val="nil"/>
              <w:bottom w:val="single" w:sz="4" w:space="0" w:color="auto"/>
              <w:right w:val="single" w:sz="4" w:space="0" w:color="auto"/>
            </w:tcBorders>
            <w:shd w:val="clear" w:color="000000" w:fill="FFFFFF"/>
            <w:noWrap/>
            <w:vAlign w:val="bottom"/>
            <w:hideMark/>
          </w:tcPr>
          <w:p w:rsidR="00DB1388" w:rsidRDefault="00DB1388">
            <w:pPr>
              <w:jc w:val="center"/>
              <w:rPr>
                <w:rFonts w:ascii="Arial" w:hAnsi="Arial" w:cs="Arial"/>
                <w:sz w:val="16"/>
                <w:szCs w:val="16"/>
              </w:rPr>
            </w:pPr>
            <w:r>
              <w:rPr>
                <w:rFonts w:ascii="Arial" w:hAnsi="Arial" w:cs="Arial"/>
                <w:sz w:val="16"/>
                <w:szCs w:val="16"/>
              </w:rPr>
              <w:t>5,0</w:t>
            </w:r>
          </w:p>
        </w:tc>
      </w:tr>
      <w:tr w:rsidR="00DB1388" w:rsidTr="00370538">
        <w:trPr>
          <w:gridAfter w:val="1"/>
          <w:wAfter w:w="236" w:type="dxa"/>
          <w:trHeight w:val="285"/>
        </w:trPr>
        <w:tc>
          <w:tcPr>
            <w:tcW w:w="2283"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Национальная оборона</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276"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89,8</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92,8</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96,0</w:t>
            </w:r>
          </w:p>
        </w:tc>
      </w:tr>
      <w:tr w:rsidR="00DB1388" w:rsidTr="00370538">
        <w:trPr>
          <w:gridAfter w:val="1"/>
          <w:wAfter w:w="236" w:type="dxa"/>
          <w:trHeight w:val="345"/>
        </w:trPr>
        <w:tc>
          <w:tcPr>
            <w:tcW w:w="2283"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Мобилизационная и вневойсковая подготовка</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89,8</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92,8</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96,0</w:t>
            </w:r>
          </w:p>
        </w:tc>
      </w:tr>
      <w:tr w:rsidR="00DB1388" w:rsidTr="00370538">
        <w:trPr>
          <w:gridAfter w:val="1"/>
          <w:wAfter w:w="236" w:type="dxa"/>
          <w:trHeight w:val="66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t>Непрограммные</w:t>
            </w:r>
            <w:proofErr w:type="spellEnd"/>
            <w:r>
              <w:rPr>
                <w:rFonts w:ascii="Arial" w:hAnsi="Arial" w:cs="Arial"/>
                <w:b/>
                <w:bCs/>
                <w:sz w:val="16"/>
                <w:szCs w:val="16"/>
              </w:rPr>
              <w:t xml:space="preserve"> расходы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89,8</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92,8</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96,0</w:t>
            </w:r>
          </w:p>
        </w:tc>
      </w:tr>
      <w:tr w:rsidR="00DB1388" w:rsidTr="00370538">
        <w:trPr>
          <w:gridAfter w:val="1"/>
          <w:wAfter w:w="236" w:type="dxa"/>
          <w:trHeight w:val="94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lastRenderedPageBreak/>
              <w:t>Непрограммные</w:t>
            </w:r>
            <w:proofErr w:type="spellEnd"/>
            <w:r>
              <w:rPr>
                <w:rFonts w:ascii="Arial" w:hAnsi="Arial" w:cs="Arial"/>
                <w:b/>
                <w:bCs/>
                <w:sz w:val="16"/>
                <w:szCs w:val="16"/>
              </w:rPr>
              <w:t xml:space="preserve"> расходы в рамках обеспечения деятельности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89,8</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92,8</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96,0</w:t>
            </w:r>
          </w:p>
        </w:tc>
      </w:tr>
      <w:tr w:rsidR="00DB1388" w:rsidTr="00370538">
        <w:trPr>
          <w:gridAfter w:val="1"/>
          <w:wAfter w:w="236" w:type="dxa"/>
          <w:trHeight w:val="945"/>
        </w:trPr>
        <w:tc>
          <w:tcPr>
            <w:tcW w:w="2283" w:type="dxa"/>
            <w:gridSpan w:val="3"/>
            <w:tcBorders>
              <w:top w:val="single" w:sz="4" w:space="0" w:color="000000"/>
              <w:left w:val="nil"/>
              <w:bottom w:val="single" w:sz="4" w:space="0" w:color="000000"/>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 xml:space="preserve">Осуществление государственных полномочий Российской Федерации </w:t>
            </w:r>
            <w:proofErr w:type="gramStart"/>
            <w:r>
              <w:rPr>
                <w:rFonts w:ascii="Arial" w:hAnsi="Arial" w:cs="Arial"/>
                <w:sz w:val="16"/>
                <w:szCs w:val="16"/>
              </w:rPr>
              <w:t>о</w:t>
            </w:r>
            <w:proofErr w:type="gramEnd"/>
            <w:r>
              <w:rPr>
                <w:rFonts w:ascii="Arial" w:hAnsi="Arial" w:cs="Arial"/>
                <w:sz w:val="16"/>
                <w:szCs w:val="16"/>
              </w:rPr>
              <w:t xml:space="preserve"> </w:t>
            </w:r>
            <w:proofErr w:type="gramStart"/>
            <w:r>
              <w:rPr>
                <w:rFonts w:ascii="Arial" w:hAnsi="Arial" w:cs="Arial"/>
                <w:sz w:val="16"/>
                <w:szCs w:val="16"/>
              </w:rPr>
              <w:t>первичному</w:t>
            </w:r>
            <w:proofErr w:type="gramEnd"/>
            <w:r>
              <w:rPr>
                <w:rFonts w:ascii="Arial" w:hAnsi="Arial" w:cs="Arial"/>
                <w:sz w:val="16"/>
                <w:szCs w:val="16"/>
              </w:rPr>
              <w:t xml:space="preserve"> воинскому учету на территориях, где отсутствуют военные комиссариаты</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51180</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89,8</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92,8</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96,0</w:t>
            </w:r>
          </w:p>
        </w:tc>
      </w:tr>
      <w:tr w:rsidR="00DB1388" w:rsidTr="00370538">
        <w:trPr>
          <w:gridAfter w:val="1"/>
          <w:wAfter w:w="236" w:type="dxa"/>
          <w:trHeight w:val="435"/>
        </w:trPr>
        <w:tc>
          <w:tcPr>
            <w:tcW w:w="2283" w:type="dxa"/>
            <w:gridSpan w:val="3"/>
            <w:tcBorders>
              <w:top w:val="single" w:sz="4" w:space="0" w:color="000000"/>
              <w:left w:val="single" w:sz="4" w:space="0" w:color="000000"/>
              <w:bottom w:val="nil"/>
              <w:right w:val="single" w:sz="4" w:space="0" w:color="000000"/>
            </w:tcBorders>
            <w:shd w:val="clear" w:color="FFFFCC" w:fill="FFFFFF"/>
            <w:vAlign w:val="bottom"/>
            <w:hideMark/>
          </w:tcPr>
          <w:p w:rsidR="00DB1388" w:rsidRDefault="00DB1388">
            <w:pPr>
              <w:ind w:firstLineChars="100" w:firstLine="160"/>
              <w:rPr>
                <w:rFonts w:ascii="Arial" w:hAnsi="Arial" w:cs="Arial"/>
                <w:sz w:val="16"/>
                <w:szCs w:val="16"/>
              </w:rPr>
            </w:pPr>
            <w:r>
              <w:rPr>
                <w:rFonts w:ascii="Arial" w:hAnsi="Arial" w:cs="Arial"/>
                <w:sz w:val="16"/>
                <w:szCs w:val="16"/>
              </w:rPr>
              <w:t>Фонд оплаты труда государственных (муниципальных) органов</w:t>
            </w:r>
          </w:p>
        </w:tc>
        <w:tc>
          <w:tcPr>
            <w:tcW w:w="993" w:type="dxa"/>
            <w:gridSpan w:val="2"/>
            <w:tcBorders>
              <w:top w:val="nil"/>
              <w:left w:val="nil"/>
              <w:bottom w:val="nil"/>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nil"/>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993" w:type="dxa"/>
            <w:gridSpan w:val="2"/>
            <w:tcBorders>
              <w:top w:val="nil"/>
              <w:left w:val="nil"/>
              <w:bottom w:val="nil"/>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nil"/>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nil"/>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51180</w:t>
            </w:r>
          </w:p>
        </w:tc>
        <w:tc>
          <w:tcPr>
            <w:tcW w:w="609" w:type="dxa"/>
            <w:tcBorders>
              <w:top w:val="nil"/>
              <w:left w:val="nil"/>
              <w:bottom w:val="nil"/>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w:t>
            </w:r>
          </w:p>
        </w:tc>
        <w:tc>
          <w:tcPr>
            <w:tcW w:w="632" w:type="dxa"/>
            <w:tcBorders>
              <w:top w:val="nil"/>
              <w:left w:val="nil"/>
              <w:bottom w:val="nil"/>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85,2</w:t>
            </w:r>
          </w:p>
        </w:tc>
        <w:tc>
          <w:tcPr>
            <w:tcW w:w="628" w:type="dxa"/>
            <w:tcBorders>
              <w:top w:val="nil"/>
              <w:left w:val="single" w:sz="4" w:space="0" w:color="000000"/>
              <w:bottom w:val="nil"/>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88,0</w:t>
            </w:r>
          </w:p>
        </w:tc>
        <w:tc>
          <w:tcPr>
            <w:tcW w:w="781" w:type="dxa"/>
            <w:tcBorders>
              <w:top w:val="nil"/>
              <w:left w:val="single" w:sz="4" w:space="0" w:color="000000"/>
              <w:bottom w:val="nil"/>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91,0</w:t>
            </w:r>
          </w:p>
        </w:tc>
      </w:tr>
      <w:tr w:rsidR="00DB1388" w:rsidTr="00370538">
        <w:trPr>
          <w:gridAfter w:val="1"/>
          <w:wAfter w:w="236" w:type="dxa"/>
          <w:trHeight w:val="97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Pr>
                <w:rFonts w:ascii="Arial" w:hAnsi="Arial" w:cs="Arial"/>
                <w:sz w:val="16"/>
                <w:szCs w:val="16"/>
              </w:rPr>
              <w:t>)о</w:t>
            </w:r>
            <w:proofErr w:type="gramEnd"/>
            <w:r>
              <w:rPr>
                <w:rFonts w:ascii="Arial" w:hAnsi="Arial" w:cs="Arial"/>
                <w:sz w:val="16"/>
                <w:szCs w:val="16"/>
              </w:rPr>
              <w:t>рганов</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single" w:sz="4" w:space="0" w:color="auto"/>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single" w:sz="4" w:space="0" w:color="auto"/>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51180</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120</w:t>
            </w:r>
          </w:p>
        </w:tc>
        <w:tc>
          <w:tcPr>
            <w:tcW w:w="632" w:type="dxa"/>
            <w:tcBorders>
              <w:top w:val="single" w:sz="4" w:space="0" w:color="auto"/>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85,2</w:t>
            </w:r>
          </w:p>
        </w:tc>
        <w:tc>
          <w:tcPr>
            <w:tcW w:w="628" w:type="dxa"/>
            <w:tcBorders>
              <w:top w:val="single" w:sz="4" w:space="0" w:color="auto"/>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sz w:val="16"/>
                <w:szCs w:val="16"/>
              </w:rPr>
            </w:pPr>
            <w:r>
              <w:rPr>
                <w:rFonts w:ascii="Arial" w:hAnsi="Arial" w:cs="Arial"/>
                <w:sz w:val="16"/>
                <w:szCs w:val="16"/>
              </w:rPr>
              <w:t>88,0</w:t>
            </w:r>
          </w:p>
        </w:tc>
        <w:tc>
          <w:tcPr>
            <w:tcW w:w="781" w:type="dxa"/>
            <w:tcBorders>
              <w:top w:val="single" w:sz="4" w:space="0" w:color="auto"/>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sz w:val="16"/>
                <w:szCs w:val="16"/>
              </w:rPr>
            </w:pPr>
            <w:r>
              <w:rPr>
                <w:rFonts w:ascii="Arial" w:hAnsi="Arial" w:cs="Arial"/>
                <w:sz w:val="16"/>
                <w:szCs w:val="16"/>
              </w:rPr>
              <w:t>91,0</w:t>
            </w:r>
          </w:p>
        </w:tc>
      </w:tr>
      <w:tr w:rsidR="00DB1388" w:rsidTr="00370538">
        <w:trPr>
          <w:gridAfter w:val="1"/>
          <w:wAfter w:w="236" w:type="dxa"/>
          <w:trHeight w:val="600"/>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Закупка товаров, работ и услуг для обеспечения государственных (муниципальных) нужд</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51180</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632" w:type="dxa"/>
            <w:tcBorders>
              <w:top w:val="nil"/>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4,6</w:t>
            </w:r>
          </w:p>
        </w:tc>
        <w:tc>
          <w:tcPr>
            <w:tcW w:w="628" w:type="dxa"/>
            <w:tcBorders>
              <w:top w:val="nil"/>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4,8</w:t>
            </w:r>
          </w:p>
        </w:tc>
        <w:tc>
          <w:tcPr>
            <w:tcW w:w="781" w:type="dxa"/>
            <w:tcBorders>
              <w:top w:val="nil"/>
              <w:left w:val="nil"/>
              <w:bottom w:val="single" w:sz="4" w:space="0" w:color="auto"/>
              <w:right w:val="single" w:sz="4" w:space="0" w:color="auto"/>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r>
      <w:tr w:rsidR="00DB1388" w:rsidTr="00370538">
        <w:trPr>
          <w:gridAfter w:val="1"/>
          <w:wAfter w:w="236" w:type="dxa"/>
          <w:trHeight w:val="43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Иные закупки товаров, работ и услуг для обеспечения государственных (муниципальных) нужд</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51180</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240</w:t>
            </w:r>
          </w:p>
        </w:tc>
        <w:tc>
          <w:tcPr>
            <w:tcW w:w="632" w:type="dxa"/>
            <w:tcBorders>
              <w:top w:val="nil"/>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4,6</w:t>
            </w:r>
          </w:p>
        </w:tc>
        <w:tc>
          <w:tcPr>
            <w:tcW w:w="628" w:type="dxa"/>
            <w:tcBorders>
              <w:top w:val="nil"/>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4,8</w:t>
            </w:r>
          </w:p>
        </w:tc>
        <w:tc>
          <w:tcPr>
            <w:tcW w:w="781" w:type="dxa"/>
            <w:tcBorders>
              <w:top w:val="nil"/>
              <w:left w:val="nil"/>
              <w:bottom w:val="single" w:sz="4" w:space="0" w:color="auto"/>
              <w:right w:val="single" w:sz="4" w:space="0" w:color="auto"/>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5,0</w:t>
            </w:r>
          </w:p>
        </w:tc>
      </w:tr>
      <w:tr w:rsidR="00DB1388" w:rsidTr="00370538">
        <w:trPr>
          <w:gridAfter w:val="1"/>
          <w:wAfter w:w="236" w:type="dxa"/>
          <w:trHeight w:val="255"/>
        </w:trPr>
        <w:tc>
          <w:tcPr>
            <w:tcW w:w="2283"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1388" w:rsidRDefault="00DB1388">
            <w:pPr>
              <w:ind w:firstLineChars="200" w:firstLine="321"/>
              <w:rPr>
                <w:rFonts w:ascii="Arial" w:hAnsi="Arial" w:cs="Arial"/>
                <w:b/>
                <w:bCs/>
                <w:sz w:val="16"/>
                <w:szCs w:val="16"/>
              </w:rPr>
            </w:pPr>
            <w:r>
              <w:rPr>
                <w:rFonts w:ascii="Arial" w:hAnsi="Arial" w:cs="Arial"/>
                <w:b/>
                <w:bCs/>
                <w:sz w:val="16"/>
                <w:szCs w:val="16"/>
              </w:rPr>
              <w:t>Национальная безопасность и правоохранительная деятельность</w:t>
            </w:r>
          </w:p>
        </w:tc>
        <w:tc>
          <w:tcPr>
            <w:tcW w:w="993"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993"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276" w:type="dxa"/>
            <w:tcBorders>
              <w:top w:val="single" w:sz="4" w:space="0" w:color="auto"/>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340" w:type="dxa"/>
            <w:tcBorders>
              <w:top w:val="single" w:sz="4" w:space="0" w:color="auto"/>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407" w:type="dxa"/>
            <w:tcBorders>
              <w:top w:val="single" w:sz="4" w:space="0" w:color="auto"/>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608" w:type="dxa"/>
            <w:tcBorders>
              <w:top w:val="single" w:sz="4" w:space="0" w:color="auto"/>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32,4</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255"/>
        </w:trPr>
        <w:tc>
          <w:tcPr>
            <w:tcW w:w="2283"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1388" w:rsidRDefault="00DB1388">
            <w:pPr>
              <w:ind w:firstLineChars="200" w:firstLine="321"/>
              <w:rPr>
                <w:rFonts w:ascii="Arial" w:hAnsi="Arial" w:cs="Arial"/>
                <w:b/>
                <w:bCs/>
                <w:sz w:val="16"/>
                <w:szCs w:val="16"/>
              </w:rPr>
            </w:pPr>
            <w:r>
              <w:rPr>
                <w:rFonts w:ascii="Arial" w:hAnsi="Arial" w:cs="Arial"/>
                <w:b/>
                <w:bCs/>
                <w:sz w:val="16"/>
                <w:szCs w:val="16"/>
              </w:rPr>
              <w:t>Защита населения и территории от чрезвычайных ситуаций природного и техногенного характера, гражданская оборона</w:t>
            </w:r>
          </w:p>
        </w:tc>
        <w:tc>
          <w:tcPr>
            <w:tcW w:w="993"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993" w:type="dxa"/>
            <w:gridSpan w:val="2"/>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10</w:t>
            </w:r>
          </w:p>
        </w:tc>
        <w:tc>
          <w:tcPr>
            <w:tcW w:w="276" w:type="dxa"/>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340" w:type="dxa"/>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407" w:type="dxa"/>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608" w:type="dxa"/>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32,4</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25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t>Непрограммные</w:t>
            </w:r>
            <w:proofErr w:type="spellEnd"/>
            <w:r>
              <w:rPr>
                <w:rFonts w:ascii="Arial" w:hAnsi="Arial" w:cs="Arial"/>
                <w:b/>
                <w:bCs/>
                <w:sz w:val="16"/>
                <w:szCs w:val="16"/>
              </w:rPr>
              <w:t xml:space="preserve"> расходы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0</w:t>
            </w:r>
          </w:p>
        </w:tc>
        <w:tc>
          <w:tcPr>
            <w:tcW w:w="407" w:type="dxa"/>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608" w:type="dxa"/>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32,4</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25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t>Непрограммные</w:t>
            </w:r>
            <w:proofErr w:type="spellEnd"/>
            <w:r>
              <w:rPr>
                <w:rFonts w:ascii="Arial" w:hAnsi="Arial" w:cs="Arial"/>
                <w:b/>
                <w:bCs/>
                <w:sz w:val="16"/>
                <w:szCs w:val="16"/>
              </w:rPr>
              <w:t xml:space="preserve"> расходы в рамках обеспечения деятельности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608" w:type="dxa"/>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32,4</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25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 xml:space="preserve">Резервный фонд администрации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41180</w:t>
            </w:r>
          </w:p>
        </w:tc>
        <w:tc>
          <w:tcPr>
            <w:tcW w:w="609" w:type="dxa"/>
            <w:tcBorders>
              <w:top w:val="nil"/>
              <w:left w:val="nil"/>
              <w:bottom w:val="single" w:sz="4" w:space="0" w:color="auto"/>
              <w:right w:val="single" w:sz="4" w:space="0" w:color="auto"/>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25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Закупка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10</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sz w:val="16"/>
                <w:szCs w:val="16"/>
              </w:rPr>
            </w:pPr>
            <w:r>
              <w:rPr>
                <w:rFonts w:ascii="Arial" w:hAnsi="Arial" w:cs="Arial"/>
                <w:sz w:val="16"/>
                <w:szCs w:val="16"/>
              </w:rPr>
              <w:t>1</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00</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41180</w:t>
            </w:r>
          </w:p>
        </w:tc>
        <w:tc>
          <w:tcPr>
            <w:tcW w:w="609" w:type="dxa"/>
            <w:tcBorders>
              <w:top w:val="nil"/>
              <w:left w:val="nil"/>
              <w:bottom w:val="single" w:sz="4" w:space="0" w:color="auto"/>
              <w:right w:val="nil"/>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200</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25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Иные закупки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10</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sz w:val="16"/>
                <w:szCs w:val="16"/>
              </w:rPr>
            </w:pPr>
            <w:r>
              <w:rPr>
                <w:rFonts w:ascii="Arial" w:hAnsi="Arial" w:cs="Arial"/>
                <w:sz w:val="16"/>
                <w:szCs w:val="16"/>
              </w:rPr>
              <w:t>1</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00</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41180</w:t>
            </w:r>
          </w:p>
        </w:tc>
        <w:tc>
          <w:tcPr>
            <w:tcW w:w="609" w:type="dxa"/>
            <w:tcBorders>
              <w:top w:val="nil"/>
              <w:left w:val="nil"/>
              <w:bottom w:val="single" w:sz="4" w:space="0" w:color="auto"/>
              <w:right w:val="nil"/>
            </w:tcBorders>
            <w:shd w:val="clear" w:color="auto" w:fill="auto"/>
            <w:noWrap/>
            <w:vAlign w:val="bottom"/>
            <w:hideMark/>
          </w:tcPr>
          <w:p w:rsidR="00DB1388" w:rsidRDefault="00DB1388">
            <w:pPr>
              <w:rPr>
                <w:rFonts w:ascii="Arial" w:hAnsi="Arial" w:cs="Arial"/>
                <w:sz w:val="16"/>
                <w:szCs w:val="16"/>
              </w:rPr>
            </w:pPr>
            <w:r>
              <w:rPr>
                <w:rFonts w:ascii="Arial" w:hAnsi="Arial" w:cs="Arial"/>
                <w:sz w:val="16"/>
                <w:szCs w:val="16"/>
              </w:rPr>
              <w:t>240</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255"/>
        </w:trPr>
        <w:tc>
          <w:tcPr>
            <w:tcW w:w="2283" w:type="dxa"/>
            <w:gridSpan w:val="3"/>
            <w:tcBorders>
              <w:top w:val="single" w:sz="4" w:space="0" w:color="auto"/>
              <w:left w:val="nil"/>
              <w:bottom w:val="nil"/>
              <w:right w:val="nil"/>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Выполнение работ на гидротехнических сооружениях по пропуску весеннего паводка</w:t>
            </w:r>
          </w:p>
        </w:tc>
        <w:tc>
          <w:tcPr>
            <w:tcW w:w="993" w:type="dxa"/>
            <w:gridSpan w:val="2"/>
            <w:tcBorders>
              <w:top w:val="nil"/>
              <w:left w:val="single" w:sz="4" w:space="0" w:color="000000"/>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10</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sz w:val="16"/>
                <w:szCs w:val="16"/>
              </w:rPr>
            </w:pPr>
            <w:r>
              <w:rPr>
                <w:rFonts w:ascii="Arial" w:hAnsi="Arial" w:cs="Arial"/>
                <w:sz w:val="16"/>
                <w:szCs w:val="16"/>
              </w:rPr>
              <w:t>1</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00</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80190</w:t>
            </w:r>
          </w:p>
        </w:tc>
        <w:tc>
          <w:tcPr>
            <w:tcW w:w="609" w:type="dxa"/>
            <w:tcBorders>
              <w:top w:val="nil"/>
              <w:left w:val="nil"/>
              <w:bottom w:val="single" w:sz="4" w:space="0" w:color="auto"/>
              <w:right w:val="nil"/>
            </w:tcBorders>
            <w:shd w:val="clear" w:color="auto" w:fill="auto"/>
            <w:noWrap/>
            <w:vAlign w:val="bottom"/>
            <w:hideMark/>
          </w:tcPr>
          <w:p w:rsidR="00DB1388" w:rsidRDefault="00DB1388">
            <w:pPr>
              <w:rPr>
                <w:rFonts w:ascii="Arial" w:hAnsi="Arial" w:cs="Arial"/>
                <w:sz w:val="16"/>
                <w:szCs w:val="16"/>
              </w:rPr>
            </w:pPr>
            <w:r>
              <w:rPr>
                <w:rFonts w:ascii="Arial" w:hAnsi="Arial" w:cs="Arial"/>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31,9</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25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lastRenderedPageBreak/>
              <w:t>Закупка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10</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sz w:val="16"/>
                <w:szCs w:val="16"/>
              </w:rPr>
            </w:pPr>
            <w:r>
              <w:rPr>
                <w:rFonts w:ascii="Arial" w:hAnsi="Arial" w:cs="Arial"/>
                <w:sz w:val="16"/>
                <w:szCs w:val="16"/>
              </w:rPr>
              <w:t>1</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00</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80190</w:t>
            </w:r>
          </w:p>
        </w:tc>
        <w:tc>
          <w:tcPr>
            <w:tcW w:w="609" w:type="dxa"/>
            <w:tcBorders>
              <w:top w:val="nil"/>
              <w:left w:val="nil"/>
              <w:bottom w:val="single" w:sz="4" w:space="0" w:color="auto"/>
              <w:right w:val="nil"/>
            </w:tcBorders>
            <w:shd w:val="clear" w:color="FFFFCC" w:fill="FFFFFF"/>
            <w:noWrap/>
            <w:vAlign w:val="bottom"/>
            <w:hideMark/>
          </w:tcPr>
          <w:p w:rsidR="00DB1388" w:rsidRDefault="00DB1388">
            <w:pPr>
              <w:rPr>
                <w:rFonts w:ascii="Arial" w:hAnsi="Arial" w:cs="Arial"/>
                <w:sz w:val="16"/>
                <w:szCs w:val="16"/>
              </w:rPr>
            </w:pPr>
            <w:r>
              <w:rPr>
                <w:rFonts w:ascii="Arial" w:hAnsi="Arial" w:cs="Arial"/>
                <w:sz w:val="16"/>
                <w:szCs w:val="16"/>
              </w:rPr>
              <w:t>200</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31,9</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25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Иные закупки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10</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rPr>
                <w:rFonts w:ascii="Arial" w:hAnsi="Arial" w:cs="Arial"/>
                <w:sz w:val="16"/>
                <w:szCs w:val="16"/>
              </w:rPr>
            </w:pPr>
            <w:r>
              <w:rPr>
                <w:rFonts w:ascii="Arial" w:hAnsi="Arial" w:cs="Arial"/>
                <w:sz w:val="16"/>
                <w:szCs w:val="16"/>
              </w:rPr>
              <w:t>1</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00</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80190</w:t>
            </w:r>
          </w:p>
        </w:tc>
        <w:tc>
          <w:tcPr>
            <w:tcW w:w="609" w:type="dxa"/>
            <w:tcBorders>
              <w:top w:val="nil"/>
              <w:left w:val="nil"/>
              <w:bottom w:val="single" w:sz="4" w:space="0" w:color="auto"/>
              <w:right w:val="nil"/>
            </w:tcBorders>
            <w:shd w:val="clear" w:color="auto" w:fill="auto"/>
            <w:noWrap/>
            <w:vAlign w:val="bottom"/>
            <w:hideMark/>
          </w:tcPr>
          <w:p w:rsidR="00DB1388" w:rsidRDefault="00DB1388">
            <w:pPr>
              <w:rPr>
                <w:rFonts w:ascii="Arial" w:hAnsi="Arial" w:cs="Arial"/>
                <w:sz w:val="16"/>
                <w:szCs w:val="16"/>
              </w:rPr>
            </w:pPr>
            <w:r>
              <w:rPr>
                <w:rFonts w:ascii="Arial" w:hAnsi="Arial" w:cs="Arial"/>
                <w:sz w:val="16"/>
                <w:szCs w:val="16"/>
              </w:rPr>
              <w:t>240</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31,9</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315"/>
        </w:trPr>
        <w:tc>
          <w:tcPr>
            <w:tcW w:w="2283" w:type="dxa"/>
            <w:gridSpan w:val="3"/>
            <w:tcBorders>
              <w:top w:val="single" w:sz="4" w:space="0" w:color="000000"/>
              <w:left w:val="single" w:sz="4" w:space="0" w:color="000000"/>
              <w:bottom w:val="single" w:sz="4" w:space="0" w:color="000000"/>
              <w:right w:val="nil"/>
            </w:tcBorders>
            <w:shd w:val="clear" w:color="auto" w:fill="auto"/>
            <w:vAlign w:val="bottom"/>
            <w:hideMark/>
          </w:tcPr>
          <w:p w:rsidR="00DB1388" w:rsidRDefault="00DB1388">
            <w:pPr>
              <w:ind w:firstLineChars="200" w:firstLine="321"/>
              <w:rPr>
                <w:rFonts w:ascii="Arial" w:hAnsi="Arial" w:cs="Arial"/>
                <w:b/>
                <w:bCs/>
                <w:sz w:val="16"/>
                <w:szCs w:val="16"/>
              </w:rPr>
            </w:pPr>
            <w:r>
              <w:rPr>
                <w:rFonts w:ascii="Arial" w:hAnsi="Arial" w:cs="Arial"/>
                <w:b/>
                <w:bCs/>
                <w:sz w:val="16"/>
                <w:szCs w:val="16"/>
              </w:rPr>
              <w:t>Национальная экономика</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358,2</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r>
      <w:tr w:rsidR="00DB1388" w:rsidTr="00370538">
        <w:trPr>
          <w:gridAfter w:val="1"/>
          <w:wAfter w:w="236" w:type="dxa"/>
          <w:trHeight w:val="390"/>
        </w:trPr>
        <w:tc>
          <w:tcPr>
            <w:tcW w:w="2283"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Дорожное хозяйство (дорожные фонды)</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09</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358,2</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r>
      <w:tr w:rsidR="00DB1388" w:rsidTr="00370538">
        <w:trPr>
          <w:gridAfter w:val="1"/>
          <w:wAfter w:w="236" w:type="dxa"/>
          <w:trHeight w:val="675"/>
        </w:trPr>
        <w:tc>
          <w:tcPr>
            <w:tcW w:w="2283" w:type="dxa"/>
            <w:gridSpan w:val="3"/>
            <w:tcBorders>
              <w:top w:val="single" w:sz="4" w:space="0" w:color="000000"/>
              <w:left w:val="single" w:sz="4" w:space="0" w:color="auto"/>
              <w:bottom w:val="single" w:sz="4" w:space="0" w:color="auto"/>
              <w:right w:val="single" w:sz="4" w:space="0" w:color="000000"/>
            </w:tcBorders>
            <w:shd w:val="clear" w:color="000000" w:fill="FFFFFF"/>
            <w:hideMark/>
          </w:tcPr>
          <w:p w:rsidR="00DB1388" w:rsidRDefault="00DB1388">
            <w:pPr>
              <w:ind w:firstLineChars="100" w:firstLine="161"/>
              <w:rPr>
                <w:rFonts w:ascii="Arial" w:hAnsi="Arial" w:cs="Arial"/>
                <w:b/>
                <w:bCs/>
                <w:sz w:val="16"/>
                <w:szCs w:val="16"/>
              </w:rPr>
            </w:pPr>
            <w:r>
              <w:rPr>
                <w:rFonts w:ascii="Arial" w:hAnsi="Arial" w:cs="Arial"/>
                <w:b/>
                <w:bCs/>
                <w:sz w:val="16"/>
                <w:szCs w:val="16"/>
              </w:rPr>
              <w:t xml:space="preserve">Муниципальная программа "Благоустройство территории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 на 2020-2024 годы"</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09</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358,2</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r>
      <w:tr w:rsidR="00DB1388" w:rsidTr="00370538">
        <w:trPr>
          <w:gridAfter w:val="1"/>
          <w:wAfter w:w="236" w:type="dxa"/>
          <w:trHeight w:val="930"/>
        </w:trPr>
        <w:tc>
          <w:tcPr>
            <w:tcW w:w="2283"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DB1388" w:rsidRDefault="00DB1388">
            <w:pPr>
              <w:ind w:firstLineChars="100" w:firstLine="161"/>
              <w:rPr>
                <w:rFonts w:ascii="Arial" w:hAnsi="Arial" w:cs="Arial"/>
                <w:b/>
                <w:bCs/>
                <w:sz w:val="16"/>
                <w:szCs w:val="16"/>
              </w:rPr>
            </w:pPr>
            <w:r>
              <w:rPr>
                <w:rFonts w:ascii="Arial" w:hAnsi="Arial" w:cs="Arial"/>
                <w:b/>
                <w:bCs/>
                <w:sz w:val="16"/>
                <w:szCs w:val="16"/>
              </w:rPr>
              <w:t>Основное мероприятие " текущий ремонт и содержание автомобильных дорог местного значения и искусственных сооружений на них в границах сельского поселения"</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09</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358,2</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r>
      <w:tr w:rsidR="00DB1388" w:rsidTr="00370538">
        <w:trPr>
          <w:gridAfter w:val="1"/>
          <w:wAfter w:w="236" w:type="dxa"/>
          <w:trHeight w:val="1125"/>
        </w:trPr>
        <w:tc>
          <w:tcPr>
            <w:tcW w:w="2283" w:type="dxa"/>
            <w:gridSpan w:val="3"/>
            <w:tcBorders>
              <w:top w:val="nil"/>
              <w:left w:val="single" w:sz="4" w:space="0" w:color="000000"/>
              <w:bottom w:val="single" w:sz="4" w:space="0" w:color="000000"/>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09</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02</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44102</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358,2</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r>
      <w:tr w:rsidR="00DB1388" w:rsidTr="00370538">
        <w:trPr>
          <w:gridAfter w:val="1"/>
          <w:wAfter w:w="236" w:type="dxa"/>
          <w:trHeight w:val="600"/>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Закупка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09</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02</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44102</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358,2</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198,9</w:t>
            </w:r>
          </w:p>
        </w:tc>
      </w:tr>
      <w:tr w:rsidR="00DB1388" w:rsidTr="00370538">
        <w:trPr>
          <w:gridAfter w:val="1"/>
          <w:wAfter w:w="236" w:type="dxa"/>
          <w:trHeight w:val="43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Иные закупки товаров, работ и услуг для обеспечения государственных (муниципальных) нужд</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927</w:t>
            </w:r>
          </w:p>
        </w:tc>
        <w:tc>
          <w:tcPr>
            <w:tcW w:w="708" w:type="dxa"/>
            <w:gridSpan w:val="2"/>
            <w:tcBorders>
              <w:top w:val="nil"/>
              <w:left w:val="nil"/>
              <w:bottom w:val="single" w:sz="4" w:space="0" w:color="000000"/>
              <w:right w:val="nil"/>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04</w:t>
            </w: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09</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02</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44102</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240</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sz w:val="16"/>
                <w:szCs w:val="16"/>
              </w:rPr>
            </w:pPr>
            <w:r>
              <w:rPr>
                <w:rFonts w:ascii="Arial" w:hAnsi="Arial" w:cs="Arial"/>
                <w:sz w:val="16"/>
                <w:szCs w:val="16"/>
              </w:rPr>
              <w:t>358,2</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sz w:val="16"/>
                <w:szCs w:val="16"/>
              </w:rPr>
            </w:pPr>
            <w:r>
              <w:rPr>
                <w:rFonts w:ascii="Arial" w:hAnsi="Arial" w:cs="Arial"/>
                <w:sz w:val="16"/>
                <w:szCs w:val="16"/>
              </w:rPr>
              <w:t>198,9</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sz w:val="16"/>
                <w:szCs w:val="16"/>
              </w:rPr>
            </w:pPr>
            <w:r>
              <w:rPr>
                <w:rFonts w:ascii="Arial" w:hAnsi="Arial" w:cs="Arial"/>
                <w:sz w:val="16"/>
                <w:szCs w:val="16"/>
              </w:rPr>
              <w:t>198,9</w:t>
            </w:r>
          </w:p>
        </w:tc>
      </w:tr>
      <w:tr w:rsidR="00DB1388" w:rsidTr="00370538">
        <w:trPr>
          <w:gridAfter w:val="1"/>
          <w:wAfter w:w="236" w:type="dxa"/>
          <w:trHeight w:val="360"/>
        </w:trPr>
        <w:tc>
          <w:tcPr>
            <w:tcW w:w="2283" w:type="dxa"/>
            <w:gridSpan w:val="3"/>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Жилищно-коммунальное хозяйство</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422,0</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220,0</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255,6</w:t>
            </w:r>
          </w:p>
        </w:tc>
      </w:tr>
      <w:tr w:rsidR="00DB1388" w:rsidTr="00370538">
        <w:trPr>
          <w:gridAfter w:val="1"/>
          <w:wAfter w:w="236" w:type="dxa"/>
          <w:trHeight w:val="330"/>
        </w:trPr>
        <w:tc>
          <w:tcPr>
            <w:tcW w:w="2283" w:type="dxa"/>
            <w:gridSpan w:val="3"/>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Благоустройство</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000000"/>
              <w:right w:val="nil"/>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422,0</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200,0</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235,6</w:t>
            </w:r>
          </w:p>
        </w:tc>
      </w:tr>
      <w:tr w:rsidR="00DB1388" w:rsidTr="00370538">
        <w:trPr>
          <w:gridAfter w:val="1"/>
          <w:wAfter w:w="236" w:type="dxa"/>
          <w:trHeight w:val="690"/>
        </w:trPr>
        <w:tc>
          <w:tcPr>
            <w:tcW w:w="2283" w:type="dxa"/>
            <w:gridSpan w:val="3"/>
            <w:tcBorders>
              <w:top w:val="single" w:sz="4" w:space="0" w:color="000000"/>
              <w:left w:val="single" w:sz="4" w:space="0" w:color="auto"/>
              <w:bottom w:val="single" w:sz="4" w:space="0" w:color="auto"/>
              <w:right w:val="single" w:sz="4" w:space="0" w:color="000000"/>
            </w:tcBorders>
            <w:shd w:val="clear" w:color="000000" w:fill="FFFFFF"/>
            <w:hideMark/>
          </w:tcPr>
          <w:p w:rsidR="00DB1388" w:rsidRDefault="00DB1388">
            <w:pPr>
              <w:ind w:firstLineChars="100" w:firstLine="161"/>
              <w:rPr>
                <w:rFonts w:ascii="Arial" w:hAnsi="Arial" w:cs="Arial"/>
                <w:b/>
                <w:bCs/>
                <w:sz w:val="16"/>
                <w:szCs w:val="16"/>
              </w:rPr>
            </w:pPr>
            <w:r>
              <w:rPr>
                <w:rFonts w:ascii="Arial" w:hAnsi="Arial" w:cs="Arial"/>
                <w:b/>
                <w:bCs/>
                <w:sz w:val="16"/>
                <w:szCs w:val="16"/>
              </w:rPr>
              <w:t xml:space="preserve">Муниципальная программа "Благоустройство территории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 на 2020-2024 годы"</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nil"/>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369,0</w:t>
            </w:r>
          </w:p>
        </w:tc>
        <w:tc>
          <w:tcPr>
            <w:tcW w:w="628"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200,0</w:t>
            </w:r>
          </w:p>
        </w:tc>
        <w:tc>
          <w:tcPr>
            <w:tcW w:w="781"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235,6</w:t>
            </w:r>
          </w:p>
        </w:tc>
      </w:tr>
      <w:tr w:rsidR="00370538" w:rsidTr="00370538">
        <w:trPr>
          <w:gridAfter w:val="1"/>
          <w:wAfter w:w="236" w:type="dxa"/>
          <w:trHeight w:val="390"/>
        </w:trPr>
        <w:tc>
          <w:tcPr>
            <w:tcW w:w="2283" w:type="dxa"/>
            <w:gridSpan w:val="3"/>
            <w:tcBorders>
              <w:top w:val="single" w:sz="4" w:space="0" w:color="auto"/>
              <w:left w:val="single" w:sz="4" w:space="0" w:color="auto"/>
              <w:bottom w:val="single" w:sz="4" w:space="0" w:color="auto"/>
              <w:right w:val="single" w:sz="4" w:space="0" w:color="000000"/>
            </w:tcBorders>
            <w:shd w:val="clear" w:color="FFFFCC" w:fill="FFFFFF"/>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Основное мероприятие "Уличного освещения"</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nil"/>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993" w:type="dxa"/>
            <w:gridSpan w:val="2"/>
            <w:tcBorders>
              <w:top w:val="nil"/>
              <w:left w:val="single" w:sz="4" w:space="0" w:color="auto"/>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27</w:t>
            </w:r>
          </w:p>
        </w:tc>
        <w:tc>
          <w:tcPr>
            <w:tcW w:w="340"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608" w:type="dxa"/>
            <w:tcBorders>
              <w:top w:val="nil"/>
              <w:left w:val="nil"/>
              <w:bottom w:val="single" w:sz="4" w:space="0" w:color="auto"/>
              <w:right w:val="single" w:sz="4" w:space="0" w:color="auto"/>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color w:val="FF0000"/>
                <w:sz w:val="16"/>
                <w:szCs w:val="16"/>
              </w:rPr>
            </w:pPr>
            <w:r>
              <w:rPr>
                <w:rFonts w:ascii="Arial" w:hAnsi="Arial" w:cs="Arial"/>
                <w:b/>
                <w:bCs/>
                <w:color w:val="FF0000"/>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369,0</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200,0</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235,6</w:t>
            </w:r>
          </w:p>
        </w:tc>
      </w:tr>
      <w:tr w:rsidR="00DB1388" w:rsidTr="00370538">
        <w:trPr>
          <w:gridAfter w:val="1"/>
          <w:wAfter w:w="236" w:type="dxa"/>
          <w:trHeight w:val="360"/>
        </w:trPr>
        <w:tc>
          <w:tcPr>
            <w:tcW w:w="2283" w:type="dxa"/>
            <w:gridSpan w:val="3"/>
            <w:tcBorders>
              <w:top w:val="single" w:sz="4" w:space="0" w:color="auto"/>
              <w:left w:val="single" w:sz="4" w:space="0" w:color="auto"/>
              <w:bottom w:val="single" w:sz="4" w:space="0" w:color="auto"/>
              <w:right w:val="single" w:sz="4" w:space="0" w:color="auto"/>
            </w:tcBorders>
            <w:shd w:val="clear" w:color="FFFFCC" w:fill="FFFFFF"/>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Уличное освещение</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nil"/>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43010</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369,0</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200,0</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235,6</w:t>
            </w:r>
          </w:p>
        </w:tc>
      </w:tr>
      <w:tr w:rsidR="00DB1388" w:rsidTr="00370538">
        <w:trPr>
          <w:gridAfter w:val="1"/>
          <w:wAfter w:w="236" w:type="dxa"/>
          <w:trHeight w:val="49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Закупка товаров, работ и услуг для обеспечения государственных (муниципальных) нужд</w:t>
            </w:r>
          </w:p>
        </w:tc>
        <w:tc>
          <w:tcPr>
            <w:tcW w:w="993" w:type="dxa"/>
            <w:gridSpan w:val="2"/>
            <w:tcBorders>
              <w:top w:val="nil"/>
              <w:left w:val="nil"/>
              <w:bottom w:val="nil"/>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927</w:t>
            </w:r>
          </w:p>
        </w:tc>
        <w:tc>
          <w:tcPr>
            <w:tcW w:w="708" w:type="dxa"/>
            <w:gridSpan w:val="2"/>
            <w:tcBorders>
              <w:top w:val="nil"/>
              <w:left w:val="nil"/>
              <w:bottom w:val="single" w:sz="4" w:space="0" w:color="auto"/>
              <w:right w:val="nil"/>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05</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01</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43010</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369,0</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200,0</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235,6</w:t>
            </w:r>
          </w:p>
        </w:tc>
      </w:tr>
      <w:tr w:rsidR="00DB1388" w:rsidTr="00370538">
        <w:trPr>
          <w:gridAfter w:val="1"/>
          <w:wAfter w:w="236" w:type="dxa"/>
          <w:trHeight w:val="49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Иные закупки товаров, работ и услуг для обеспечения государственных (муниципальных) нужд</w:t>
            </w:r>
          </w:p>
        </w:tc>
        <w:tc>
          <w:tcPr>
            <w:tcW w:w="993" w:type="dxa"/>
            <w:gridSpan w:val="2"/>
            <w:tcBorders>
              <w:top w:val="single" w:sz="4" w:space="0" w:color="000000"/>
              <w:left w:val="nil"/>
              <w:bottom w:val="nil"/>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927</w:t>
            </w:r>
          </w:p>
        </w:tc>
        <w:tc>
          <w:tcPr>
            <w:tcW w:w="708" w:type="dxa"/>
            <w:gridSpan w:val="2"/>
            <w:tcBorders>
              <w:top w:val="nil"/>
              <w:left w:val="nil"/>
              <w:bottom w:val="single" w:sz="4" w:space="0" w:color="auto"/>
              <w:right w:val="nil"/>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05</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01</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43010</w:t>
            </w:r>
          </w:p>
        </w:tc>
        <w:tc>
          <w:tcPr>
            <w:tcW w:w="609" w:type="dxa"/>
            <w:tcBorders>
              <w:top w:val="nil"/>
              <w:left w:val="nil"/>
              <w:bottom w:val="single" w:sz="4" w:space="0" w:color="000000"/>
              <w:right w:val="single" w:sz="4" w:space="0" w:color="000000"/>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240</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369,0</w:t>
            </w:r>
          </w:p>
        </w:tc>
        <w:tc>
          <w:tcPr>
            <w:tcW w:w="628"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sz w:val="16"/>
                <w:szCs w:val="16"/>
              </w:rPr>
            </w:pPr>
            <w:r>
              <w:rPr>
                <w:rFonts w:ascii="Arial" w:hAnsi="Arial" w:cs="Arial"/>
                <w:sz w:val="16"/>
                <w:szCs w:val="16"/>
              </w:rPr>
              <w:t>200,0</w:t>
            </w:r>
          </w:p>
        </w:tc>
        <w:tc>
          <w:tcPr>
            <w:tcW w:w="781"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sz w:val="16"/>
                <w:szCs w:val="16"/>
              </w:rPr>
            </w:pPr>
            <w:r>
              <w:rPr>
                <w:rFonts w:ascii="Arial" w:hAnsi="Arial" w:cs="Arial"/>
                <w:sz w:val="16"/>
                <w:szCs w:val="16"/>
              </w:rPr>
              <w:t>235,6</w:t>
            </w:r>
          </w:p>
        </w:tc>
      </w:tr>
      <w:tr w:rsidR="00DB1388" w:rsidTr="00370538">
        <w:trPr>
          <w:gridAfter w:val="1"/>
          <w:wAfter w:w="236" w:type="dxa"/>
          <w:trHeight w:val="43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Основное мероприятие "Прочие мероприятия по благоустройству"</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nil"/>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993" w:type="dxa"/>
            <w:gridSpan w:val="2"/>
            <w:tcBorders>
              <w:top w:val="nil"/>
              <w:left w:val="single" w:sz="4" w:space="0" w:color="auto"/>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27</w:t>
            </w:r>
          </w:p>
        </w:tc>
        <w:tc>
          <w:tcPr>
            <w:tcW w:w="340"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608" w:type="dxa"/>
            <w:tcBorders>
              <w:top w:val="nil"/>
              <w:left w:val="nil"/>
              <w:bottom w:val="single" w:sz="4" w:space="0" w:color="auto"/>
              <w:right w:val="single" w:sz="4" w:space="0" w:color="auto"/>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color w:val="FF0000"/>
                <w:sz w:val="16"/>
                <w:szCs w:val="16"/>
              </w:rPr>
            </w:pPr>
            <w:r>
              <w:rPr>
                <w:rFonts w:ascii="Arial" w:hAnsi="Arial" w:cs="Arial"/>
                <w:b/>
                <w:bCs/>
                <w:color w:val="FF0000"/>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53,0</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r>
      <w:tr w:rsidR="00370538" w:rsidTr="00370538">
        <w:trPr>
          <w:gridAfter w:val="1"/>
          <w:wAfter w:w="236" w:type="dxa"/>
          <w:trHeight w:val="360"/>
        </w:trPr>
        <w:tc>
          <w:tcPr>
            <w:tcW w:w="2283" w:type="dxa"/>
            <w:gridSpan w:val="3"/>
            <w:tcBorders>
              <w:top w:val="single" w:sz="4" w:space="0" w:color="auto"/>
              <w:left w:val="nil"/>
              <w:bottom w:val="single" w:sz="4" w:space="0" w:color="auto"/>
              <w:right w:val="single" w:sz="4" w:space="0" w:color="000000"/>
            </w:tcBorders>
            <w:shd w:val="clear" w:color="FFFFCC" w:fill="FFFFFF"/>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Прочие мероприятия по благоустройству</w:t>
            </w:r>
          </w:p>
        </w:tc>
        <w:tc>
          <w:tcPr>
            <w:tcW w:w="993" w:type="dxa"/>
            <w:gridSpan w:val="2"/>
            <w:tcBorders>
              <w:top w:val="nil"/>
              <w:left w:val="nil"/>
              <w:bottom w:val="single" w:sz="4" w:space="0" w:color="000000"/>
              <w:right w:val="single" w:sz="4" w:space="0" w:color="000000"/>
            </w:tcBorders>
            <w:shd w:val="clear" w:color="000000" w:fill="FFFFFF"/>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nil"/>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05</w:t>
            </w:r>
          </w:p>
        </w:tc>
        <w:tc>
          <w:tcPr>
            <w:tcW w:w="993" w:type="dxa"/>
            <w:gridSpan w:val="2"/>
            <w:tcBorders>
              <w:top w:val="nil"/>
              <w:left w:val="single" w:sz="4" w:space="0" w:color="auto"/>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276"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27</w:t>
            </w:r>
          </w:p>
        </w:tc>
        <w:tc>
          <w:tcPr>
            <w:tcW w:w="340"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000000" w:fill="FFFFFF"/>
            <w:vAlign w:val="bottom"/>
            <w:hideMark/>
          </w:tcPr>
          <w:p w:rsidR="00DB1388" w:rsidRDefault="00DB1388">
            <w:pPr>
              <w:jc w:val="center"/>
              <w:rPr>
                <w:rFonts w:ascii="Arial" w:hAnsi="Arial" w:cs="Arial"/>
                <w:b/>
                <w:bCs/>
                <w:sz w:val="16"/>
                <w:szCs w:val="16"/>
              </w:rPr>
            </w:pPr>
            <w:r>
              <w:rPr>
                <w:rFonts w:ascii="Arial" w:hAnsi="Arial" w:cs="Arial"/>
                <w:b/>
                <w:bCs/>
                <w:sz w:val="16"/>
                <w:szCs w:val="16"/>
              </w:rPr>
              <w:t>03</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43040</w:t>
            </w:r>
          </w:p>
        </w:tc>
        <w:tc>
          <w:tcPr>
            <w:tcW w:w="609" w:type="dxa"/>
            <w:tcBorders>
              <w:top w:val="nil"/>
              <w:left w:val="nil"/>
              <w:bottom w:val="single" w:sz="4" w:space="0" w:color="000000"/>
              <w:right w:val="single" w:sz="4" w:space="0" w:color="000000"/>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53,0</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r>
      <w:tr w:rsidR="00DB1388" w:rsidTr="00370538">
        <w:trPr>
          <w:gridAfter w:val="1"/>
          <w:wAfter w:w="236" w:type="dxa"/>
          <w:trHeight w:val="49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lastRenderedPageBreak/>
              <w:t>Закупка товаров, работ и услуг для обеспечения государственных (муниципальных) нужд</w:t>
            </w:r>
          </w:p>
        </w:tc>
        <w:tc>
          <w:tcPr>
            <w:tcW w:w="993" w:type="dxa"/>
            <w:gridSpan w:val="2"/>
            <w:tcBorders>
              <w:top w:val="nil"/>
              <w:left w:val="nil"/>
              <w:bottom w:val="nil"/>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927</w:t>
            </w:r>
          </w:p>
        </w:tc>
        <w:tc>
          <w:tcPr>
            <w:tcW w:w="708" w:type="dxa"/>
            <w:gridSpan w:val="2"/>
            <w:tcBorders>
              <w:top w:val="nil"/>
              <w:left w:val="nil"/>
              <w:bottom w:val="single" w:sz="4" w:space="0" w:color="auto"/>
              <w:right w:val="nil"/>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05</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43040</w:t>
            </w:r>
          </w:p>
        </w:tc>
        <w:tc>
          <w:tcPr>
            <w:tcW w:w="609" w:type="dxa"/>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53,0</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r>
      <w:tr w:rsidR="00DB1388" w:rsidTr="00370538">
        <w:trPr>
          <w:gridAfter w:val="1"/>
          <w:wAfter w:w="236" w:type="dxa"/>
          <w:trHeight w:val="52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Иные закупки товаров, работ и услуг для обеспечения государственных (муниципальных) нужд</w:t>
            </w:r>
          </w:p>
        </w:tc>
        <w:tc>
          <w:tcPr>
            <w:tcW w:w="993" w:type="dxa"/>
            <w:gridSpan w:val="2"/>
            <w:tcBorders>
              <w:top w:val="single" w:sz="4" w:space="0" w:color="000000"/>
              <w:left w:val="nil"/>
              <w:bottom w:val="nil"/>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927</w:t>
            </w:r>
          </w:p>
        </w:tc>
        <w:tc>
          <w:tcPr>
            <w:tcW w:w="708" w:type="dxa"/>
            <w:gridSpan w:val="2"/>
            <w:tcBorders>
              <w:top w:val="nil"/>
              <w:left w:val="nil"/>
              <w:bottom w:val="single" w:sz="4" w:space="0" w:color="auto"/>
              <w:right w:val="nil"/>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05</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27</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03</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43040</w:t>
            </w:r>
          </w:p>
        </w:tc>
        <w:tc>
          <w:tcPr>
            <w:tcW w:w="609" w:type="dxa"/>
            <w:tcBorders>
              <w:top w:val="nil"/>
              <w:left w:val="nil"/>
              <w:bottom w:val="single" w:sz="4" w:space="0" w:color="000000"/>
              <w:right w:val="single" w:sz="4" w:space="0" w:color="000000"/>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240</w:t>
            </w:r>
          </w:p>
        </w:tc>
        <w:tc>
          <w:tcPr>
            <w:tcW w:w="632" w:type="dxa"/>
            <w:tcBorders>
              <w:top w:val="nil"/>
              <w:left w:val="nil"/>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53,0</w:t>
            </w:r>
          </w:p>
        </w:tc>
        <w:tc>
          <w:tcPr>
            <w:tcW w:w="628"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c>
          <w:tcPr>
            <w:tcW w:w="781" w:type="dxa"/>
            <w:tcBorders>
              <w:top w:val="nil"/>
              <w:left w:val="single" w:sz="4" w:space="0" w:color="000000"/>
              <w:bottom w:val="single" w:sz="4" w:space="0" w:color="000000"/>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20,0</w:t>
            </w:r>
          </w:p>
        </w:tc>
      </w:tr>
      <w:tr w:rsidR="00DB1388" w:rsidTr="00370538">
        <w:trPr>
          <w:gridAfter w:val="1"/>
          <w:wAfter w:w="236" w:type="dxa"/>
          <w:trHeight w:val="48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Социальная политика</w:t>
            </w:r>
          </w:p>
        </w:tc>
        <w:tc>
          <w:tcPr>
            <w:tcW w:w="993" w:type="dxa"/>
            <w:gridSpan w:val="2"/>
            <w:tcBorders>
              <w:top w:val="nil"/>
              <w:left w:val="nil"/>
              <w:bottom w:val="single" w:sz="4" w:space="0" w:color="000000"/>
              <w:right w:val="single" w:sz="4" w:space="0" w:color="000000"/>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927</w:t>
            </w:r>
          </w:p>
        </w:tc>
        <w:tc>
          <w:tcPr>
            <w:tcW w:w="708" w:type="dxa"/>
            <w:gridSpan w:val="2"/>
            <w:tcBorders>
              <w:top w:val="nil"/>
              <w:left w:val="nil"/>
              <w:bottom w:val="single" w:sz="4" w:space="0" w:color="auto"/>
              <w:right w:val="nil"/>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10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09" w:type="dxa"/>
            <w:tcBorders>
              <w:top w:val="nil"/>
              <w:left w:val="nil"/>
              <w:bottom w:val="single" w:sz="4" w:space="0" w:color="000000"/>
              <w:right w:val="single" w:sz="4" w:space="0" w:color="000000"/>
            </w:tcBorders>
            <w:shd w:val="clear" w:color="auto" w:fill="auto"/>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32" w:type="dxa"/>
            <w:tcBorders>
              <w:top w:val="nil"/>
              <w:left w:val="nil"/>
              <w:bottom w:val="single" w:sz="4" w:space="0" w:color="000000"/>
              <w:right w:val="nil"/>
            </w:tcBorders>
            <w:shd w:val="clear" w:color="FFFFCC" w:fill="FFFF99"/>
            <w:noWrap/>
            <w:vAlign w:val="bottom"/>
            <w:hideMark/>
          </w:tcPr>
          <w:p w:rsidR="00DB1388" w:rsidRDefault="00DB1388">
            <w:pPr>
              <w:jc w:val="center"/>
              <w:rPr>
                <w:rFonts w:ascii="Arial" w:hAnsi="Arial" w:cs="Arial"/>
                <w:sz w:val="16"/>
                <w:szCs w:val="16"/>
              </w:rPr>
            </w:pPr>
            <w:r>
              <w:rPr>
                <w:rFonts w:ascii="Arial" w:hAnsi="Arial" w:cs="Arial"/>
                <w:sz w:val="16"/>
                <w:szCs w:val="16"/>
              </w:rPr>
              <w:t>188,7</w:t>
            </w:r>
          </w:p>
        </w:tc>
        <w:tc>
          <w:tcPr>
            <w:tcW w:w="628"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sz w:val="16"/>
                <w:szCs w:val="16"/>
              </w:rPr>
            </w:pPr>
            <w:r>
              <w:rPr>
                <w:rFonts w:ascii="Arial" w:hAnsi="Arial" w:cs="Arial"/>
                <w:sz w:val="16"/>
                <w:szCs w:val="16"/>
              </w:rPr>
              <w:t>100,3</w:t>
            </w:r>
          </w:p>
        </w:tc>
        <w:tc>
          <w:tcPr>
            <w:tcW w:w="781" w:type="dxa"/>
            <w:tcBorders>
              <w:top w:val="nil"/>
              <w:left w:val="single" w:sz="4" w:space="0" w:color="000000"/>
              <w:bottom w:val="single" w:sz="4" w:space="0" w:color="000000"/>
              <w:right w:val="nil"/>
            </w:tcBorders>
            <w:shd w:val="clear" w:color="FFFFCC" w:fill="FFFF99"/>
            <w:noWrap/>
            <w:vAlign w:val="bottom"/>
            <w:hideMark/>
          </w:tcPr>
          <w:p w:rsidR="00DB1388" w:rsidRDefault="00DB1388">
            <w:pPr>
              <w:jc w:val="center"/>
              <w:rPr>
                <w:rFonts w:ascii="Arial" w:hAnsi="Arial" w:cs="Arial"/>
                <w:sz w:val="16"/>
                <w:szCs w:val="16"/>
              </w:rPr>
            </w:pPr>
            <w:r>
              <w:rPr>
                <w:rFonts w:ascii="Arial" w:hAnsi="Arial" w:cs="Arial"/>
                <w:sz w:val="16"/>
                <w:szCs w:val="16"/>
              </w:rPr>
              <w:t>121,8</w:t>
            </w:r>
          </w:p>
        </w:tc>
      </w:tr>
      <w:tr w:rsidR="00DB1388" w:rsidTr="00370538">
        <w:trPr>
          <w:gridAfter w:val="1"/>
          <w:wAfter w:w="236" w:type="dxa"/>
          <w:trHeight w:val="39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Пенсионное  обеспечение</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10</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188,7</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100,3</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121,8</w:t>
            </w:r>
          </w:p>
        </w:tc>
      </w:tr>
      <w:tr w:rsidR="00DB1388" w:rsidTr="00370538">
        <w:trPr>
          <w:gridAfter w:val="1"/>
          <w:wAfter w:w="236" w:type="dxa"/>
          <w:trHeight w:val="72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t>Непрограммные</w:t>
            </w:r>
            <w:proofErr w:type="spellEnd"/>
            <w:r>
              <w:rPr>
                <w:rFonts w:ascii="Arial" w:hAnsi="Arial" w:cs="Arial"/>
                <w:b/>
                <w:bCs/>
                <w:sz w:val="16"/>
                <w:szCs w:val="16"/>
              </w:rPr>
              <w:t xml:space="preserve"> расходы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10</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188,7</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100,3</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121,8</w:t>
            </w:r>
          </w:p>
        </w:tc>
      </w:tr>
      <w:tr w:rsidR="00DB1388" w:rsidTr="00370538">
        <w:trPr>
          <w:gridAfter w:val="1"/>
          <w:wAfter w:w="236" w:type="dxa"/>
          <w:trHeight w:val="855"/>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1"/>
              <w:rPr>
                <w:rFonts w:ascii="Arial" w:hAnsi="Arial" w:cs="Arial"/>
                <w:b/>
                <w:bCs/>
                <w:sz w:val="16"/>
                <w:szCs w:val="16"/>
              </w:rPr>
            </w:pPr>
            <w:proofErr w:type="spellStart"/>
            <w:r>
              <w:rPr>
                <w:rFonts w:ascii="Arial" w:hAnsi="Arial" w:cs="Arial"/>
                <w:b/>
                <w:bCs/>
                <w:sz w:val="16"/>
                <w:szCs w:val="16"/>
              </w:rPr>
              <w:t>Непрограммные</w:t>
            </w:r>
            <w:proofErr w:type="spellEnd"/>
            <w:r>
              <w:rPr>
                <w:rFonts w:ascii="Arial" w:hAnsi="Arial" w:cs="Arial"/>
                <w:b/>
                <w:bCs/>
                <w:sz w:val="16"/>
                <w:szCs w:val="16"/>
              </w:rPr>
              <w:t xml:space="preserve"> расходы в рамках обеспечения деятельности главных распорядителей бюджетных средств </w:t>
            </w:r>
            <w:proofErr w:type="spellStart"/>
            <w:r>
              <w:rPr>
                <w:rFonts w:ascii="Arial" w:hAnsi="Arial" w:cs="Arial"/>
                <w:b/>
                <w:bCs/>
                <w:sz w:val="16"/>
                <w:szCs w:val="16"/>
              </w:rPr>
              <w:t>Сиалеевско-Пятинского</w:t>
            </w:r>
            <w:proofErr w:type="spellEnd"/>
            <w:r>
              <w:rPr>
                <w:rFonts w:ascii="Arial" w:hAnsi="Arial" w:cs="Arial"/>
                <w:b/>
                <w:bCs/>
                <w:sz w:val="16"/>
                <w:szCs w:val="16"/>
              </w:rPr>
              <w:t xml:space="preserve"> сельского поселения</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10</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188,7</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100,3</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121,8</w:t>
            </w:r>
          </w:p>
        </w:tc>
      </w:tr>
      <w:tr w:rsidR="00DB1388" w:rsidTr="00370538">
        <w:trPr>
          <w:gridAfter w:val="1"/>
          <w:wAfter w:w="236" w:type="dxa"/>
          <w:trHeight w:val="480"/>
        </w:trPr>
        <w:tc>
          <w:tcPr>
            <w:tcW w:w="228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B1388" w:rsidRDefault="00DB1388">
            <w:pPr>
              <w:ind w:firstLineChars="100" w:firstLine="160"/>
              <w:rPr>
                <w:rFonts w:ascii="Arial" w:hAnsi="Arial" w:cs="Arial"/>
                <w:sz w:val="16"/>
                <w:szCs w:val="16"/>
              </w:rPr>
            </w:pPr>
            <w:r>
              <w:rPr>
                <w:rFonts w:ascii="Arial" w:hAnsi="Arial" w:cs="Arial"/>
                <w:sz w:val="16"/>
                <w:szCs w:val="16"/>
              </w:rPr>
              <w:t>Доплаты к пенсиям муниципальных служащих Республики Мордовия</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10</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03010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188,7</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100,3</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121,8</w:t>
            </w:r>
          </w:p>
        </w:tc>
      </w:tr>
      <w:tr w:rsidR="00DB1388" w:rsidTr="00370538">
        <w:trPr>
          <w:gridAfter w:val="1"/>
          <w:wAfter w:w="236" w:type="dxa"/>
          <w:trHeight w:val="480"/>
        </w:trPr>
        <w:tc>
          <w:tcPr>
            <w:tcW w:w="228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DB1388" w:rsidRDefault="00DB1388">
            <w:pPr>
              <w:ind w:firstLineChars="100" w:firstLine="160"/>
              <w:rPr>
                <w:rFonts w:ascii="Arial" w:hAnsi="Arial" w:cs="Arial"/>
                <w:sz w:val="16"/>
                <w:szCs w:val="16"/>
              </w:rPr>
            </w:pPr>
            <w:r>
              <w:rPr>
                <w:rFonts w:ascii="Arial" w:hAnsi="Arial" w:cs="Arial"/>
                <w:sz w:val="16"/>
                <w:szCs w:val="16"/>
              </w:rPr>
              <w:t>Социальное обеспечение и иные выплаты населению</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10</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03010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300</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188,7</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100,3</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121,8</w:t>
            </w:r>
          </w:p>
        </w:tc>
      </w:tr>
      <w:tr w:rsidR="00DB1388" w:rsidTr="00370538">
        <w:trPr>
          <w:gridAfter w:val="1"/>
          <w:wAfter w:w="236" w:type="dxa"/>
          <w:trHeight w:val="435"/>
        </w:trPr>
        <w:tc>
          <w:tcPr>
            <w:tcW w:w="2283"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DB1388" w:rsidRDefault="00DB1388">
            <w:pPr>
              <w:ind w:firstLineChars="100" w:firstLine="160"/>
              <w:rPr>
                <w:rFonts w:ascii="Arial" w:hAnsi="Arial" w:cs="Arial"/>
                <w:sz w:val="16"/>
                <w:szCs w:val="16"/>
              </w:rPr>
            </w:pPr>
            <w:r>
              <w:rPr>
                <w:rFonts w:ascii="Arial" w:hAnsi="Arial" w:cs="Arial"/>
                <w:sz w:val="16"/>
                <w:szCs w:val="16"/>
              </w:rPr>
              <w:t>Публичные нормативные социальные выплаты гражданам</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10</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01</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89</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1</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00</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03010</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310</w:t>
            </w:r>
          </w:p>
        </w:tc>
        <w:tc>
          <w:tcPr>
            <w:tcW w:w="632" w:type="dxa"/>
            <w:tcBorders>
              <w:top w:val="nil"/>
              <w:left w:val="nil"/>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188,7</w:t>
            </w:r>
          </w:p>
        </w:tc>
        <w:tc>
          <w:tcPr>
            <w:tcW w:w="628"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100,3</w:t>
            </w:r>
          </w:p>
        </w:tc>
        <w:tc>
          <w:tcPr>
            <w:tcW w:w="781" w:type="dxa"/>
            <w:tcBorders>
              <w:top w:val="nil"/>
              <w:left w:val="single" w:sz="4" w:space="0" w:color="auto"/>
              <w:bottom w:val="single" w:sz="4" w:space="0" w:color="auto"/>
              <w:right w:val="nil"/>
            </w:tcBorders>
            <w:shd w:val="clear" w:color="FFFFCC"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121,8</w:t>
            </w:r>
          </w:p>
        </w:tc>
      </w:tr>
      <w:tr w:rsidR="00DB1388" w:rsidTr="00370538">
        <w:trPr>
          <w:gridAfter w:val="1"/>
          <w:wAfter w:w="236" w:type="dxa"/>
          <w:trHeight w:val="255"/>
        </w:trPr>
        <w:tc>
          <w:tcPr>
            <w:tcW w:w="228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1388" w:rsidRDefault="00DB1388">
            <w:pPr>
              <w:ind w:firstLineChars="100" w:firstLine="161"/>
              <w:rPr>
                <w:rFonts w:ascii="Arial" w:hAnsi="Arial" w:cs="Arial"/>
                <w:b/>
                <w:bCs/>
                <w:sz w:val="16"/>
                <w:szCs w:val="16"/>
              </w:rPr>
            </w:pPr>
            <w:r>
              <w:rPr>
                <w:rFonts w:ascii="Arial" w:hAnsi="Arial" w:cs="Arial"/>
                <w:b/>
                <w:bCs/>
                <w:sz w:val="16"/>
                <w:szCs w:val="16"/>
              </w:rPr>
              <w:t>ВСЕГО РАСХОДОВ</w:t>
            </w:r>
            <w:proofErr w:type="gramStart"/>
            <w:r>
              <w:rPr>
                <w:rFonts w:ascii="Arial" w:hAnsi="Arial" w:cs="Arial"/>
                <w:b/>
                <w:bCs/>
                <w:sz w:val="16"/>
                <w:szCs w:val="16"/>
              </w:rPr>
              <w:t xml:space="preserve"> :</w:t>
            </w:r>
            <w:proofErr w:type="gramEnd"/>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08"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276"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340"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407"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8"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09" w:type="dxa"/>
            <w:tcBorders>
              <w:top w:val="nil"/>
              <w:left w:val="nil"/>
              <w:bottom w:val="single" w:sz="4" w:space="0" w:color="auto"/>
              <w:right w:val="single" w:sz="4" w:space="0" w:color="auto"/>
            </w:tcBorders>
            <w:shd w:val="clear" w:color="auto" w:fill="auto"/>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32" w:type="dxa"/>
            <w:tcBorders>
              <w:top w:val="nil"/>
              <w:left w:val="nil"/>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628"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c>
          <w:tcPr>
            <w:tcW w:w="781" w:type="dxa"/>
            <w:tcBorders>
              <w:top w:val="nil"/>
              <w:left w:val="single" w:sz="4" w:space="0" w:color="auto"/>
              <w:bottom w:val="single" w:sz="4" w:space="0" w:color="auto"/>
              <w:right w:val="nil"/>
            </w:tcBorders>
            <w:shd w:val="clear" w:color="000000" w:fill="FFFF99"/>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 </w:t>
            </w:r>
          </w:p>
        </w:tc>
      </w:tr>
      <w:tr w:rsidR="00DB1388" w:rsidTr="00370538">
        <w:trPr>
          <w:gridAfter w:val="1"/>
          <w:wAfter w:w="236" w:type="dxa"/>
          <w:trHeight w:val="405"/>
        </w:trPr>
        <w:tc>
          <w:tcPr>
            <w:tcW w:w="870" w:type="dxa"/>
            <w:tcBorders>
              <w:top w:val="nil"/>
              <w:left w:val="nil"/>
              <w:bottom w:val="nil"/>
              <w:right w:val="nil"/>
            </w:tcBorders>
            <w:shd w:val="clear" w:color="auto" w:fill="auto"/>
            <w:noWrap/>
            <w:hideMark/>
          </w:tcPr>
          <w:p w:rsidR="00DB1388" w:rsidRDefault="00DB1388">
            <w:pPr>
              <w:rPr>
                <w:rFonts w:ascii="Arial" w:hAnsi="Arial" w:cs="Arial"/>
                <w:sz w:val="16"/>
                <w:szCs w:val="16"/>
              </w:rPr>
            </w:pPr>
          </w:p>
        </w:tc>
        <w:tc>
          <w:tcPr>
            <w:tcW w:w="1413" w:type="dxa"/>
            <w:gridSpan w:val="2"/>
            <w:tcBorders>
              <w:top w:val="nil"/>
              <w:left w:val="nil"/>
              <w:bottom w:val="nil"/>
              <w:right w:val="nil"/>
            </w:tcBorders>
            <w:shd w:val="clear" w:color="auto" w:fill="auto"/>
            <w:noWrap/>
            <w:hideMark/>
          </w:tcPr>
          <w:p w:rsidR="00DB1388" w:rsidRDefault="00DB1388">
            <w:pPr>
              <w:rPr>
                <w:rFonts w:ascii="Arial" w:hAnsi="Arial" w:cs="Arial"/>
                <w:sz w:val="16"/>
                <w:szCs w:val="16"/>
              </w:rPr>
            </w:pPr>
          </w:p>
        </w:tc>
        <w:tc>
          <w:tcPr>
            <w:tcW w:w="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276"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340"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407"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08"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09" w:type="dxa"/>
            <w:tcBorders>
              <w:top w:val="nil"/>
              <w:left w:val="nil"/>
              <w:bottom w:val="single" w:sz="4" w:space="0" w:color="auto"/>
              <w:right w:val="single" w:sz="4" w:space="0" w:color="auto"/>
            </w:tcBorders>
            <w:shd w:val="clear" w:color="auto" w:fill="auto"/>
            <w:noWrap/>
            <w:vAlign w:val="bottom"/>
            <w:hideMark/>
          </w:tcPr>
          <w:p w:rsidR="00DB1388" w:rsidRDefault="00DB1388">
            <w:pPr>
              <w:jc w:val="center"/>
              <w:rPr>
                <w:rFonts w:ascii="Arial" w:hAnsi="Arial" w:cs="Arial"/>
                <w:sz w:val="16"/>
                <w:szCs w:val="16"/>
              </w:rPr>
            </w:pPr>
            <w:r>
              <w:rPr>
                <w:rFonts w:ascii="Arial" w:hAnsi="Arial" w:cs="Arial"/>
                <w:sz w:val="16"/>
                <w:szCs w:val="16"/>
              </w:rPr>
              <w:t> </w:t>
            </w:r>
          </w:p>
        </w:tc>
        <w:tc>
          <w:tcPr>
            <w:tcW w:w="632" w:type="dxa"/>
            <w:tcBorders>
              <w:top w:val="nil"/>
              <w:left w:val="nil"/>
              <w:bottom w:val="single" w:sz="4" w:space="0" w:color="auto"/>
              <w:right w:val="nil"/>
            </w:tcBorders>
            <w:shd w:val="clear" w:color="FFFFCC" w:fill="FFFF00"/>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3234,5</w:t>
            </w:r>
          </w:p>
        </w:tc>
        <w:tc>
          <w:tcPr>
            <w:tcW w:w="628" w:type="dxa"/>
            <w:tcBorders>
              <w:top w:val="nil"/>
              <w:left w:val="single" w:sz="4" w:space="0" w:color="auto"/>
              <w:bottom w:val="single" w:sz="4" w:space="0" w:color="auto"/>
              <w:right w:val="nil"/>
            </w:tcBorders>
            <w:shd w:val="clear" w:color="FFFFCC" w:fill="FFFF00"/>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1781,9</w:t>
            </w:r>
          </w:p>
        </w:tc>
        <w:tc>
          <w:tcPr>
            <w:tcW w:w="781" w:type="dxa"/>
            <w:tcBorders>
              <w:top w:val="nil"/>
              <w:left w:val="single" w:sz="4" w:space="0" w:color="auto"/>
              <w:bottom w:val="single" w:sz="4" w:space="0" w:color="auto"/>
              <w:right w:val="nil"/>
            </w:tcBorders>
            <w:shd w:val="clear" w:color="FFFFCC" w:fill="FFFF00"/>
            <w:noWrap/>
            <w:vAlign w:val="bottom"/>
            <w:hideMark/>
          </w:tcPr>
          <w:p w:rsidR="00DB1388" w:rsidRDefault="00DB1388">
            <w:pPr>
              <w:jc w:val="center"/>
              <w:rPr>
                <w:rFonts w:ascii="Arial" w:hAnsi="Arial" w:cs="Arial"/>
                <w:b/>
                <w:bCs/>
                <w:sz w:val="16"/>
                <w:szCs w:val="16"/>
              </w:rPr>
            </w:pPr>
            <w:r>
              <w:rPr>
                <w:rFonts w:ascii="Arial" w:hAnsi="Arial" w:cs="Arial"/>
                <w:b/>
                <w:bCs/>
                <w:sz w:val="16"/>
                <w:szCs w:val="16"/>
              </w:rPr>
              <w:t>1825,9</w:t>
            </w:r>
          </w:p>
        </w:tc>
      </w:tr>
    </w:tbl>
    <w:p w:rsidR="0046406F" w:rsidRPr="0046406F" w:rsidRDefault="0046406F" w:rsidP="0046406F">
      <w:pPr>
        <w:pStyle w:val="a5"/>
        <w:rPr>
          <w:rFonts w:ascii="Calibri" w:hAnsi="Calibri"/>
          <w:sz w:val="20"/>
          <w:szCs w:val="20"/>
        </w:rPr>
      </w:pPr>
    </w:p>
    <w:p w:rsidR="009C243D" w:rsidRPr="00E64F90" w:rsidRDefault="009C243D" w:rsidP="0046406F">
      <w:pPr>
        <w:pStyle w:val="a5"/>
        <w:rPr>
          <w:sz w:val="20"/>
          <w:szCs w:val="20"/>
        </w:rPr>
      </w:pPr>
    </w:p>
    <w:p w:rsidR="009C243D" w:rsidRPr="00E64F90" w:rsidRDefault="009C243D" w:rsidP="0046406F">
      <w:pPr>
        <w:pStyle w:val="a5"/>
        <w:rPr>
          <w:sz w:val="20"/>
          <w:szCs w:val="20"/>
        </w:rPr>
      </w:pPr>
    </w:p>
    <w:p w:rsidR="00E64F90" w:rsidRPr="00E64F90" w:rsidRDefault="00E64F90" w:rsidP="00E64F90">
      <w:pPr>
        <w:jc w:val="center"/>
        <w:rPr>
          <w:b/>
          <w:sz w:val="20"/>
          <w:szCs w:val="20"/>
        </w:rPr>
      </w:pPr>
      <w:r w:rsidRPr="00E64F90">
        <w:rPr>
          <w:b/>
          <w:sz w:val="20"/>
          <w:szCs w:val="20"/>
        </w:rPr>
        <w:t xml:space="preserve">СОВЕТ ДЕПУТАТОВ </w:t>
      </w:r>
    </w:p>
    <w:p w:rsidR="00E64F90" w:rsidRPr="00E64F90" w:rsidRDefault="00E64F90" w:rsidP="00E64F90">
      <w:pPr>
        <w:jc w:val="center"/>
        <w:rPr>
          <w:b/>
          <w:sz w:val="20"/>
          <w:szCs w:val="20"/>
        </w:rPr>
      </w:pPr>
      <w:r w:rsidRPr="00E64F90">
        <w:rPr>
          <w:b/>
          <w:sz w:val="20"/>
          <w:szCs w:val="20"/>
        </w:rPr>
        <w:t>СИАЛЕЕВСКО-ПЯТИНСКОГО  СЕЛЬСКОГО ПОСЕЛЕНИЯ</w:t>
      </w:r>
    </w:p>
    <w:p w:rsidR="00E64F90" w:rsidRPr="00E64F90" w:rsidRDefault="00E64F90" w:rsidP="00E64F90">
      <w:pPr>
        <w:jc w:val="center"/>
        <w:rPr>
          <w:b/>
          <w:sz w:val="20"/>
          <w:szCs w:val="20"/>
        </w:rPr>
      </w:pPr>
      <w:r w:rsidRPr="00E64F90">
        <w:rPr>
          <w:b/>
          <w:sz w:val="20"/>
          <w:szCs w:val="20"/>
        </w:rPr>
        <w:t xml:space="preserve"> ИНСАРСКОГО МУНИЦИПАЛЬНОГО РАЙОНА</w:t>
      </w:r>
    </w:p>
    <w:p w:rsidR="00E64F90" w:rsidRPr="00E64F90" w:rsidRDefault="00E64F90" w:rsidP="00E64F90">
      <w:pPr>
        <w:jc w:val="center"/>
        <w:rPr>
          <w:b/>
          <w:sz w:val="20"/>
          <w:szCs w:val="20"/>
        </w:rPr>
      </w:pPr>
      <w:r w:rsidRPr="00E64F90">
        <w:rPr>
          <w:b/>
          <w:sz w:val="20"/>
          <w:szCs w:val="20"/>
        </w:rPr>
        <w:t>РЕСПУБЛИКИ МОРДОВИЯ</w:t>
      </w:r>
    </w:p>
    <w:p w:rsidR="00E64F90" w:rsidRPr="00E64F90" w:rsidRDefault="00E64F90" w:rsidP="00E64F90">
      <w:pPr>
        <w:jc w:val="center"/>
        <w:rPr>
          <w:b/>
          <w:sz w:val="20"/>
          <w:szCs w:val="20"/>
        </w:rPr>
      </w:pPr>
    </w:p>
    <w:p w:rsidR="00E64F90" w:rsidRPr="00E64F90" w:rsidRDefault="00E64F90" w:rsidP="00E64F90">
      <w:pPr>
        <w:jc w:val="center"/>
        <w:rPr>
          <w:b/>
          <w:sz w:val="20"/>
          <w:szCs w:val="20"/>
        </w:rPr>
      </w:pPr>
      <w:r w:rsidRPr="00E64F90">
        <w:rPr>
          <w:b/>
          <w:sz w:val="20"/>
          <w:szCs w:val="20"/>
        </w:rPr>
        <w:t>внеочередная 6 сессия второго созыва</w:t>
      </w:r>
    </w:p>
    <w:p w:rsidR="00E64F90" w:rsidRPr="00E64F90" w:rsidRDefault="00E64F90" w:rsidP="00E64F90">
      <w:pPr>
        <w:tabs>
          <w:tab w:val="left" w:pos="9356"/>
        </w:tabs>
        <w:jc w:val="center"/>
        <w:rPr>
          <w:b/>
          <w:sz w:val="20"/>
          <w:szCs w:val="20"/>
        </w:rPr>
      </w:pPr>
    </w:p>
    <w:p w:rsidR="00E64F90" w:rsidRPr="00E64F90" w:rsidRDefault="00E64F90" w:rsidP="00E64F90">
      <w:pPr>
        <w:tabs>
          <w:tab w:val="left" w:pos="9356"/>
        </w:tabs>
        <w:jc w:val="center"/>
        <w:rPr>
          <w:b/>
          <w:sz w:val="20"/>
          <w:szCs w:val="20"/>
        </w:rPr>
      </w:pPr>
      <w:r w:rsidRPr="00E64F90">
        <w:rPr>
          <w:b/>
          <w:sz w:val="20"/>
          <w:szCs w:val="20"/>
        </w:rPr>
        <w:t>РЕШЕНИЕ</w:t>
      </w:r>
    </w:p>
    <w:p w:rsidR="00E64F90" w:rsidRPr="00E64F90" w:rsidRDefault="00E64F90" w:rsidP="00E64F90">
      <w:pPr>
        <w:tabs>
          <w:tab w:val="left" w:pos="9356"/>
        </w:tabs>
        <w:jc w:val="center"/>
        <w:rPr>
          <w:b/>
          <w:sz w:val="20"/>
          <w:szCs w:val="20"/>
        </w:rPr>
      </w:pPr>
      <w:r w:rsidRPr="00E64F90">
        <w:rPr>
          <w:sz w:val="20"/>
          <w:szCs w:val="20"/>
        </w:rPr>
        <w:t xml:space="preserve">                                                                                           </w:t>
      </w:r>
    </w:p>
    <w:p w:rsidR="00E64F90" w:rsidRPr="00E64F90" w:rsidRDefault="00E64F90" w:rsidP="00E64F90">
      <w:pPr>
        <w:pStyle w:val="p3"/>
        <w:tabs>
          <w:tab w:val="left" w:pos="450"/>
          <w:tab w:val="center" w:pos="5012"/>
        </w:tabs>
        <w:spacing w:before="0" w:beforeAutospacing="0" w:after="0" w:afterAutospacing="0"/>
        <w:ind w:hanging="180"/>
        <w:rPr>
          <w:sz w:val="20"/>
          <w:szCs w:val="20"/>
        </w:rPr>
      </w:pPr>
      <w:r w:rsidRPr="00E64F90">
        <w:rPr>
          <w:sz w:val="20"/>
          <w:szCs w:val="20"/>
        </w:rPr>
        <w:t xml:space="preserve">        от   28 февраля 2022 года                                                                   №8</w:t>
      </w:r>
    </w:p>
    <w:p w:rsidR="00E64F90" w:rsidRPr="00E64F90" w:rsidRDefault="00E64F90" w:rsidP="00E64F90">
      <w:pPr>
        <w:ind w:firstLine="540"/>
        <w:jc w:val="center"/>
        <w:rPr>
          <w:b/>
          <w:bCs/>
          <w:kern w:val="28"/>
          <w:sz w:val="20"/>
          <w:szCs w:val="20"/>
        </w:rPr>
      </w:pPr>
    </w:p>
    <w:p w:rsidR="00E64F90" w:rsidRPr="00E64F90" w:rsidRDefault="00E64F90" w:rsidP="00E64F90">
      <w:pPr>
        <w:ind w:firstLine="540"/>
        <w:jc w:val="center"/>
        <w:rPr>
          <w:b/>
          <w:sz w:val="20"/>
          <w:szCs w:val="20"/>
        </w:rPr>
      </w:pPr>
      <w:r w:rsidRPr="00E64F90">
        <w:rPr>
          <w:b/>
          <w:bCs/>
          <w:kern w:val="28"/>
          <w:sz w:val="20"/>
          <w:szCs w:val="20"/>
        </w:rPr>
        <w:t>О ВНЕСЕНИИ ИЗМЕНЕНИЙ В УСТАВ СИАЛЕЕВСКО-ПЯТИНСКОГО СЕЛЬСКОГО ПОСЕЛЕНИЯ ИНСАРСКОГО МУНИЦИПАЛЬНОГО РАЙОНА РЕСПУБЛИКИ МОРДОВИЯ</w:t>
      </w:r>
    </w:p>
    <w:p w:rsidR="00E64F90" w:rsidRPr="00E64F90" w:rsidRDefault="00E64F90" w:rsidP="00E64F90">
      <w:pPr>
        <w:ind w:firstLine="540"/>
        <w:rPr>
          <w:b/>
          <w:sz w:val="20"/>
          <w:szCs w:val="20"/>
        </w:rPr>
      </w:pPr>
    </w:p>
    <w:p w:rsidR="00E64F90" w:rsidRPr="00E64F90" w:rsidRDefault="00E64F90" w:rsidP="00E64F90">
      <w:pPr>
        <w:autoSpaceDE w:val="0"/>
        <w:autoSpaceDN w:val="0"/>
        <w:adjustRightInd w:val="0"/>
        <w:ind w:firstLine="709"/>
        <w:outlineLvl w:val="1"/>
        <w:rPr>
          <w:sz w:val="20"/>
          <w:szCs w:val="20"/>
        </w:rPr>
      </w:pPr>
      <w:r w:rsidRPr="00E64F90">
        <w:rPr>
          <w:sz w:val="20"/>
          <w:szCs w:val="20"/>
        </w:rPr>
        <w:t xml:space="preserve">В целях приведения Устава </w:t>
      </w:r>
      <w:proofErr w:type="spellStart"/>
      <w:r w:rsidRPr="00E64F90">
        <w:rPr>
          <w:sz w:val="20"/>
          <w:szCs w:val="20"/>
        </w:rPr>
        <w:t>Сиалеевско-Пятинского</w:t>
      </w:r>
      <w:proofErr w:type="spellEnd"/>
      <w:r w:rsidRPr="00E64F90">
        <w:rPr>
          <w:sz w:val="20"/>
          <w:szCs w:val="20"/>
        </w:rPr>
        <w:t xml:space="preserve"> сельского поселения </w:t>
      </w:r>
      <w:proofErr w:type="spellStart"/>
      <w:r w:rsidRPr="00E64F90">
        <w:rPr>
          <w:sz w:val="20"/>
          <w:szCs w:val="20"/>
        </w:rPr>
        <w:t>Инсарского</w:t>
      </w:r>
      <w:proofErr w:type="spellEnd"/>
      <w:r w:rsidRPr="00E64F90">
        <w:rPr>
          <w:sz w:val="20"/>
          <w:szCs w:val="20"/>
        </w:rPr>
        <w:t xml:space="preserve"> муниципального района Республики Мордовия в соответствие с действующим законодательством, Совет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w:t>
      </w:r>
      <w:proofErr w:type="spellStart"/>
      <w:r w:rsidRPr="00E64F90">
        <w:rPr>
          <w:sz w:val="20"/>
          <w:szCs w:val="20"/>
        </w:rPr>
        <w:t>Инсарского</w:t>
      </w:r>
      <w:proofErr w:type="spellEnd"/>
      <w:r w:rsidRPr="00E64F90">
        <w:rPr>
          <w:sz w:val="20"/>
          <w:szCs w:val="20"/>
        </w:rPr>
        <w:t xml:space="preserve"> муниципального района</w:t>
      </w:r>
      <w:r w:rsidRPr="00E64F90">
        <w:rPr>
          <w:bCs/>
          <w:sz w:val="20"/>
          <w:szCs w:val="20"/>
        </w:rPr>
        <w:t xml:space="preserve"> решил</w:t>
      </w:r>
      <w:r w:rsidRPr="00E64F90">
        <w:rPr>
          <w:sz w:val="20"/>
          <w:szCs w:val="20"/>
        </w:rPr>
        <w:t>:</w:t>
      </w:r>
    </w:p>
    <w:p w:rsidR="00E64F90" w:rsidRPr="00E64F90" w:rsidRDefault="00E64F90" w:rsidP="00E64F90">
      <w:pPr>
        <w:pStyle w:val="caption"/>
        <w:spacing w:before="0" w:beforeAutospacing="0" w:after="0" w:afterAutospacing="0"/>
        <w:ind w:firstLine="567"/>
        <w:jc w:val="both"/>
        <w:rPr>
          <w:sz w:val="20"/>
          <w:szCs w:val="20"/>
        </w:rPr>
      </w:pPr>
      <w:r w:rsidRPr="00E64F90">
        <w:rPr>
          <w:sz w:val="20"/>
          <w:szCs w:val="20"/>
        </w:rPr>
        <w:t xml:space="preserve">1. Внести в Устав </w:t>
      </w:r>
      <w:proofErr w:type="spellStart"/>
      <w:r w:rsidRPr="00E64F90">
        <w:rPr>
          <w:sz w:val="20"/>
          <w:szCs w:val="20"/>
        </w:rPr>
        <w:t>Сиалеевско-Пятинского</w:t>
      </w:r>
      <w:proofErr w:type="spellEnd"/>
      <w:r w:rsidRPr="00E64F90">
        <w:rPr>
          <w:sz w:val="20"/>
          <w:szCs w:val="20"/>
        </w:rPr>
        <w:t xml:space="preserve"> сельского поселения </w:t>
      </w:r>
      <w:proofErr w:type="spellStart"/>
      <w:r w:rsidRPr="00E64F90">
        <w:rPr>
          <w:sz w:val="20"/>
          <w:szCs w:val="20"/>
        </w:rPr>
        <w:t>Инсарского</w:t>
      </w:r>
      <w:proofErr w:type="spellEnd"/>
      <w:r w:rsidRPr="00E64F90">
        <w:rPr>
          <w:sz w:val="20"/>
          <w:szCs w:val="20"/>
        </w:rPr>
        <w:t xml:space="preserve"> муниципального района Республики Мордовия, утвержденный решением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w:t>
      </w:r>
      <w:proofErr w:type="spellStart"/>
      <w:r w:rsidRPr="00E64F90">
        <w:rPr>
          <w:sz w:val="20"/>
          <w:szCs w:val="20"/>
        </w:rPr>
        <w:t>Инсарского</w:t>
      </w:r>
      <w:proofErr w:type="spellEnd"/>
      <w:r w:rsidRPr="00E64F90">
        <w:rPr>
          <w:sz w:val="20"/>
          <w:szCs w:val="20"/>
        </w:rPr>
        <w:t xml:space="preserve"> муниципального района Республики следующие изменения: </w:t>
      </w:r>
    </w:p>
    <w:p w:rsidR="00E64F90" w:rsidRPr="00E64F90" w:rsidRDefault="00E64F90" w:rsidP="00E64F90">
      <w:pPr>
        <w:pStyle w:val="ab"/>
        <w:ind w:firstLine="709"/>
        <w:outlineLvl w:val="1"/>
        <w:rPr>
          <w:bCs/>
          <w:sz w:val="20"/>
          <w:szCs w:val="20"/>
        </w:rPr>
      </w:pPr>
      <w:r w:rsidRPr="00E64F90">
        <w:rPr>
          <w:bCs/>
          <w:sz w:val="20"/>
          <w:szCs w:val="20"/>
        </w:rPr>
        <w:t xml:space="preserve">1) пункт 13 части 1 статьи 6 изложить в следующей редакции: </w:t>
      </w:r>
    </w:p>
    <w:p w:rsidR="00E64F90" w:rsidRPr="00E64F90" w:rsidRDefault="00E64F90" w:rsidP="00E64F90">
      <w:pPr>
        <w:pStyle w:val="ab"/>
        <w:ind w:firstLine="709"/>
        <w:outlineLvl w:val="1"/>
        <w:rPr>
          <w:bCs/>
          <w:sz w:val="20"/>
          <w:szCs w:val="20"/>
        </w:rPr>
      </w:pPr>
      <w:r w:rsidRPr="00E64F90">
        <w:rPr>
          <w:bCs/>
          <w:sz w:val="20"/>
          <w:szCs w:val="20"/>
        </w:rPr>
        <w:t>«13)</w:t>
      </w:r>
      <w:r w:rsidRPr="00E64F90">
        <w:rPr>
          <w:sz w:val="20"/>
          <w:szCs w:val="20"/>
        </w:rPr>
        <w:t xml:space="preserve"> утверждение правил благоустройства территории </w:t>
      </w:r>
      <w:proofErr w:type="spellStart"/>
      <w:r w:rsidRPr="00E64F90">
        <w:rPr>
          <w:sz w:val="20"/>
          <w:szCs w:val="20"/>
          <w:shd w:val="clear" w:color="auto" w:fill="FFFFFF"/>
        </w:rPr>
        <w:t>Сиалеевско-Пятинского</w:t>
      </w:r>
      <w:proofErr w:type="spellEnd"/>
      <w:r w:rsidRPr="00E64F90">
        <w:rPr>
          <w:sz w:val="20"/>
          <w:szCs w:val="20"/>
          <w:shd w:val="clear" w:color="auto" w:fill="FFFFFF"/>
        </w:rPr>
        <w:t xml:space="preserve"> </w:t>
      </w:r>
      <w:r w:rsidRPr="00E64F90">
        <w:rPr>
          <w:sz w:val="20"/>
          <w:szCs w:val="20"/>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E64F90">
        <w:rPr>
          <w:sz w:val="20"/>
          <w:szCs w:val="20"/>
          <w:shd w:val="clear" w:color="auto" w:fill="FFFFFF"/>
        </w:rPr>
        <w:t>Сиалеевско-Пятинского</w:t>
      </w:r>
      <w:proofErr w:type="spellEnd"/>
      <w:r w:rsidRPr="00E64F90">
        <w:rPr>
          <w:sz w:val="20"/>
          <w:szCs w:val="20"/>
          <w:shd w:val="clear" w:color="auto" w:fill="FFFFFF"/>
        </w:rPr>
        <w:t xml:space="preserve"> </w:t>
      </w:r>
      <w:r w:rsidRPr="00E64F90">
        <w:rPr>
          <w:sz w:val="20"/>
          <w:szCs w:val="20"/>
        </w:rPr>
        <w:t xml:space="preserve">поселения, требований к обеспечению доступности для инвалидов объектов социальной, инженерной и транспортной </w:t>
      </w:r>
      <w:r w:rsidRPr="00E64F90">
        <w:rPr>
          <w:sz w:val="20"/>
          <w:szCs w:val="20"/>
        </w:rPr>
        <w:lastRenderedPageBreak/>
        <w:t xml:space="preserve">инфраструктур и предоставляемых услуг, организация благоустройства территории </w:t>
      </w:r>
      <w:proofErr w:type="spellStart"/>
      <w:r w:rsidRPr="00E64F90">
        <w:rPr>
          <w:sz w:val="20"/>
          <w:szCs w:val="20"/>
          <w:shd w:val="clear" w:color="auto" w:fill="FFFFFF"/>
        </w:rPr>
        <w:t>Сиалеевско-Пятинского</w:t>
      </w:r>
      <w:proofErr w:type="spellEnd"/>
      <w:r w:rsidRPr="00E64F90">
        <w:rPr>
          <w:sz w:val="20"/>
          <w:szCs w:val="20"/>
          <w:shd w:val="clear" w:color="auto" w:fill="FFFFFF"/>
        </w:rPr>
        <w:t xml:space="preserve"> </w:t>
      </w:r>
      <w:r w:rsidRPr="00E64F90">
        <w:rPr>
          <w:sz w:val="20"/>
          <w:szCs w:val="20"/>
        </w:rPr>
        <w:t>поселения в соответствии с указанными правилами</w:t>
      </w:r>
      <w:proofErr w:type="gramStart"/>
      <w:r w:rsidRPr="00E64F90">
        <w:rPr>
          <w:bCs/>
          <w:sz w:val="20"/>
          <w:szCs w:val="20"/>
        </w:rPr>
        <w:t>;»</w:t>
      </w:r>
      <w:proofErr w:type="gramEnd"/>
      <w:r w:rsidRPr="00E64F90">
        <w:rPr>
          <w:bCs/>
          <w:sz w:val="20"/>
          <w:szCs w:val="20"/>
        </w:rPr>
        <w:t xml:space="preserve">; </w:t>
      </w:r>
    </w:p>
    <w:p w:rsidR="00E64F90" w:rsidRPr="00E64F90" w:rsidRDefault="00E64F90" w:rsidP="00E64F90">
      <w:pPr>
        <w:autoSpaceDE w:val="0"/>
        <w:autoSpaceDN w:val="0"/>
        <w:adjustRightInd w:val="0"/>
        <w:ind w:firstLine="709"/>
        <w:rPr>
          <w:sz w:val="20"/>
          <w:szCs w:val="20"/>
        </w:rPr>
      </w:pPr>
      <w:r w:rsidRPr="00E64F90">
        <w:rPr>
          <w:sz w:val="20"/>
          <w:szCs w:val="20"/>
        </w:rPr>
        <w:t xml:space="preserve">2) часть 2 статьи 8 изложить в следующей редакции: </w:t>
      </w:r>
    </w:p>
    <w:p w:rsidR="00E64F90" w:rsidRPr="00E64F90" w:rsidRDefault="00E64F90" w:rsidP="00E64F90">
      <w:pPr>
        <w:pStyle w:val="a6"/>
        <w:spacing w:after="0"/>
        <w:ind w:firstLine="709"/>
        <w:rPr>
          <w:sz w:val="20"/>
          <w:szCs w:val="20"/>
        </w:rPr>
      </w:pPr>
      <w:r w:rsidRPr="00E64F90">
        <w:rPr>
          <w:sz w:val="20"/>
          <w:szCs w:val="20"/>
        </w:rPr>
        <w:t xml:space="preserve">«2. Организация и осуществление видов муниципального контроля регулируются Федеральным </w:t>
      </w:r>
      <w:hyperlink r:id="rId8" w:history="1">
        <w:r w:rsidRPr="00E64F90">
          <w:rPr>
            <w:sz w:val="20"/>
            <w:szCs w:val="20"/>
          </w:rPr>
          <w:t>законом</w:t>
        </w:r>
      </w:hyperlink>
      <w:r w:rsidRPr="00E64F90">
        <w:rPr>
          <w:sz w:val="20"/>
          <w:szCs w:val="20"/>
        </w:rPr>
        <w:t xml:space="preserve"> от 31 июля 2020 года № 248-ФЗ «О государственном контроле (надзоре) и муниципальном контроле в Российской Федерации».»; </w:t>
      </w:r>
    </w:p>
    <w:p w:rsidR="00E64F90" w:rsidRPr="00E64F90" w:rsidRDefault="00E64F90" w:rsidP="00E64F90">
      <w:pPr>
        <w:tabs>
          <w:tab w:val="left" w:pos="1134"/>
        </w:tabs>
        <w:ind w:firstLine="709"/>
        <w:rPr>
          <w:sz w:val="20"/>
          <w:szCs w:val="20"/>
        </w:rPr>
      </w:pPr>
      <w:r w:rsidRPr="00E64F90">
        <w:rPr>
          <w:sz w:val="20"/>
          <w:szCs w:val="20"/>
        </w:rPr>
        <w:t xml:space="preserve">3) части 4 и 5 статьи 17 изложить в следующей редакции: </w:t>
      </w:r>
    </w:p>
    <w:p w:rsidR="00E64F90" w:rsidRPr="00E64F90" w:rsidRDefault="00E64F90" w:rsidP="00E64F90">
      <w:pPr>
        <w:tabs>
          <w:tab w:val="left" w:pos="1134"/>
        </w:tabs>
        <w:ind w:firstLine="709"/>
        <w:rPr>
          <w:sz w:val="20"/>
          <w:szCs w:val="20"/>
        </w:rPr>
      </w:pPr>
      <w:r w:rsidRPr="00E64F90">
        <w:rPr>
          <w:sz w:val="20"/>
          <w:szCs w:val="20"/>
        </w:rPr>
        <w:t xml:space="preserve">«4. </w:t>
      </w:r>
      <w:bookmarkStart w:id="1" w:name="Par0"/>
      <w:bookmarkEnd w:id="1"/>
      <w:proofErr w:type="gramStart"/>
      <w:r w:rsidRPr="00E64F90">
        <w:rPr>
          <w:sz w:val="20"/>
          <w:szCs w:val="20"/>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и должен предусматривать заблаговременное оповещение жителей </w:t>
      </w:r>
      <w:proofErr w:type="spellStart"/>
      <w:r w:rsidRPr="00E64F90">
        <w:rPr>
          <w:sz w:val="20"/>
          <w:szCs w:val="20"/>
        </w:rPr>
        <w:t>Сиалеевско-Пятинского</w:t>
      </w:r>
      <w:proofErr w:type="spellEnd"/>
      <w:r w:rsidRPr="00E64F90">
        <w:rPr>
          <w:sz w:val="20"/>
          <w:szCs w:val="20"/>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E64F90">
        <w:rPr>
          <w:sz w:val="20"/>
          <w:szCs w:val="20"/>
        </w:rPr>
        <w:t xml:space="preserve"> </w:t>
      </w:r>
      <w:proofErr w:type="gramStart"/>
      <w:r w:rsidRPr="00E64F90">
        <w:rPr>
          <w:sz w:val="20"/>
          <w:szCs w:val="20"/>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E64F90">
        <w:rPr>
          <w:sz w:val="20"/>
          <w:szCs w:val="20"/>
        </w:rPr>
        <w:t>Сиалеевско-Пятинского</w:t>
      </w:r>
      <w:proofErr w:type="spellEnd"/>
      <w:r w:rsidRPr="00E64F90">
        <w:rPr>
          <w:sz w:val="20"/>
          <w:szCs w:val="20"/>
        </w:rPr>
        <w:t xml:space="preserve">  сельского поселения с учетом положений Федерального </w:t>
      </w:r>
      <w:hyperlink r:id="rId9" w:history="1">
        <w:r w:rsidRPr="00E64F90">
          <w:rPr>
            <w:sz w:val="20"/>
            <w:szCs w:val="20"/>
          </w:rPr>
          <w:t>закона</w:t>
        </w:r>
      </w:hyperlink>
      <w:r w:rsidRPr="00E64F90">
        <w:rPr>
          <w:sz w:val="20"/>
          <w:szCs w:val="20"/>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E64F90">
        <w:rPr>
          <w:sz w:val="20"/>
          <w:szCs w:val="20"/>
        </w:rPr>
        <w:t>Сиалеевско-Пятинского</w:t>
      </w:r>
      <w:proofErr w:type="spellEnd"/>
      <w:r w:rsidRPr="00E64F90">
        <w:rPr>
          <w:sz w:val="20"/>
          <w:szCs w:val="20"/>
        </w:rPr>
        <w:t xml:space="preserve"> сельского поселения</w:t>
      </w:r>
      <w:proofErr w:type="gramEnd"/>
      <w:r w:rsidRPr="00E64F90">
        <w:rPr>
          <w:sz w:val="20"/>
          <w:szCs w:val="20"/>
        </w:rPr>
        <w:t xml:space="preserve"> </w:t>
      </w:r>
      <w:proofErr w:type="gramStart"/>
      <w:r w:rsidRPr="00E64F90">
        <w:rPr>
          <w:sz w:val="20"/>
          <w:szCs w:val="20"/>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E64F90">
        <w:rPr>
          <w:sz w:val="20"/>
          <w:szCs w:val="20"/>
        </w:rPr>
        <w:t>Сиалеевско-Пятинского</w:t>
      </w:r>
      <w:proofErr w:type="spellEnd"/>
      <w:r w:rsidRPr="00E64F90">
        <w:rPr>
          <w:sz w:val="20"/>
          <w:szCs w:val="20"/>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roofErr w:type="gramEnd"/>
    </w:p>
    <w:p w:rsidR="00E64F90" w:rsidRPr="00E64F90" w:rsidRDefault="00E64F90" w:rsidP="00E64F90">
      <w:pPr>
        <w:tabs>
          <w:tab w:val="left" w:pos="1134"/>
        </w:tabs>
        <w:ind w:firstLine="709"/>
        <w:rPr>
          <w:sz w:val="20"/>
          <w:szCs w:val="20"/>
        </w:rPr>
      </w:pPr>
      <w:proofErr w:type="gramStart"/>
      <w:r w:rsidRPr="00E64F90">
        <w:rPr>
          <w:sz w:val="20"/>
          <w:szCs w:val="20"/>
        </w:rPr>
        <w:t xml:space="preserve">Настоящим Уставом и (или) нормативными правовыми актами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может быть установлено, что для размещения материалов и информации, указанных в </w:t>
      </w:r>
      <w:hyperlink w:anchor="Par0" w:history="1">
        <w:r w:rsidRPr="00E64F90">
          <w:rPr>
            <w:sz w:val="20"/>
            <w:szCs w:val="20"/>
          </w:rPr>
          <w:t>абзаце первом</w:t>
        </w:r>
      </w:hyperlink>
      <w:r w:rsidRPr="00E64F90">
        <w:rPr>
          <w:sz w:val="20"/>
          <w:szCs w:val="20"/>
        </w:rPr>
        <w:t xml:space="preserve"> настоящей части, обеспечения возможности представления жителями </w:t>
      </w:r>
      <w:proofErr w:type="spellStart"/>
      <w:r w:rsidRPr="00E64F90">
        <w:rPr>
          <w:sz w:val="20"/>
          <w:szCs w:val="20"/>
        </w:rPr>
        <w:t>Сиалеевско-Пятинского</w:t>
      </w:r>
      <w:proofErr w:type="spellEnd"/>
      <w:r w:rsidRPr="00E64F90">
        <w:rPr>
          <w:sz w:val="20"/>
          <w:szCs w:val="20"/>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E64F90">
        <w:rPr>
          <w:sz w:val="20"/>
          <w:szCs w:val="20"/>
        </w:rPr>
        <w:t>Сиалеевско-Пятинского</w:t>
      </w:r>
      <w:proofErr w:type="spellEnd"/>
      <w:r w:rsidRPr="00E64F90">
        <w:rPr>
          <w:sz w:val="20"/>
          <w:szCs w:val="20"/>
        </w:rPr>
        <w:t xml:space="preserve"> сельского поселения в публичных слушаниях с соблюдением требований об обязательном использовании</w:t>
      </w:r>
      <w:proofErr w:type="gramEnd"/>
      <w:r w:rsidRPr="00E64F90">
        <w:rPr>
          <w:sz w:val="20"/>
          <w:szCs w:val="20"/>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E64F90" w:rsidRPr="00E64F90" w:rsidRDefault="00E64F90" w:rsidP="00E64F90">
      <w:pPr>
        <w:tabs>
          <w:tab w:val="left" w:pos="1134"/>
        </w:tabs>
        <w:ind w:firstLine="709"/>
        <w:rPr>
          <w:sz w:val="20"/>
          <w:szCs w:val="20"/>
        </w:rPr>
      </w:pPr>
      <w:r w:rsidRPr="00E64F90">
        <w:rPr>
          <w:sz w:val="20"/>
          <w:szCs w:val="20"/>
        </w:rPr>
        <w:t xml:space="preserve">5. По проектам правил благоустройства территории </w:t>
      </w:r>
      <w:proofErr w:type="spellStart"/>
      <w:r w:rsidRPr="00E64F90">
        <w:rPr>
          <w:sz w:val="20"/>
          <w:szCs w:val="20"/>
        </w:rPr>
        <w:t>Сиалеевско-Пятинского</w:t>
      </w:r>
      <w:proofErr w:type="spellEnd"/>
      <w:r w:rsidRPr="00E64F90">
        <w:rPr>
          <w:sz w:val="20"/>
          <w:szCs w:val="20"/>
        </w:rPr>
        <w:t xml:space="preserve"> сельского поселения, проектам, предусматривающим внесение изменений в правила благоустройства территории </w:t>
      </w:r>
      <w:proofErr w:type="spellStart"/>
      <w:r w:rsidRPr="00E64F90">
        <w:rPr>
          <w:sz w:val="20"/>
          <w:szCs w:val="20"/>
        </w:rPr>
        <w:t>Сиалеевско-Пятинского</w:t>
      </w:r>
      <w:proofErr w:type="spellEnd"/>
      <w:r w:rsidRPr="00E64F90">
        <w:rPr>
          <w:sz w:val="20"/>
          <w:szCs w:val="20"/>
        </w:rPr>
        <w:t xml:space="preserve"> сельского поселения, проводятся публичные слушания или общественные обсуждения в соответствии с </w:t>
      </w:r>
      <w:hyperlink r:id="rId10" w:history="1">
        <w:r w:rsidRPr="00E64F90">
          <w:rPr>
            <w:sz w:val="20"/>
            <w:szCs w:val="20"/>
          </w:rPr>
          <w:t>законодательством</w:t>
        </w:r>
      </w:hyperlink>
      <w:r w:rsidRPr="00E64F90">
        <w:rPr>
          <w:sz w:val="20"/>
          <w:szCs w:val="20"/>
        </w:rPr>
        <w:t xml:space="preserve"> о градостроительной деятельности</w:t>
      </w:r>
      <w:proofErr w:type="gramStart"/>
      <w:r w:rsidRPr="00E64F90">
        <w:rPr>
          <w:sz w:val="20"/>
          <w:szCs w:val="20"/>
        </w:rPr>
        <w:t>.»;</w:t>
      </w:r>
    </w:p>
    <w:p w:rsidR="00E64F90" w:rsidRPr="00E64F90" w:rsidRDefault="00E64F90" w:rsidP="00E64F90">
      <w:pPr>
        <w:autoSpaceDE w:val="0"/>
        <w:autoSpaceDN w:val="0"/>
        <w:adjustRightInd w:val="0"/>
        <w:ind w:firstLine="709"/>
        <w:rPr>
          <w:bCs/>
          <w:sz w:val="20"/>
          <w:szCs w:val="20"/>
        </w:rPr>
      </w:pPr>
      <w:proofErr w:type="gramEnd"/>
      <w:r w:rsidRPr="00E64F90">
        <w:rPr>
          <w:sz w:val="20"/>
          <w:szCs w:val="20"/>
        </w:rPr>
        <w:t xml:space="preserve">4)  </w:t>
      </w:r>
      <w:r w:rsidRPr="00E64F90">
        <w:rPr>
          <w:bCs/>
          <w:sz w:val="20"/>
          <w:szCs w:val="20"/>
        </w:rPr>
        <w:t xml:space="preserve">пункт 7 части 1 статьи 30 изложить в следующей редакции: </w:t>
      </w:r>
    </w:p>
    <w:p w:rsidR="00E64F90" w:rsidRPr="00E64F90" w:rsidRDefault="00E64F90" w:rsidP="00E64F90">
      <w:pPr>
        <w:autoSpaceDE w:val="0"/>
        <w:autoSpaceDN w:val="0"/>
        <w:adjustRightInd w:val="0"/>
        <w:ind w:firstLine="709"/>
        <w:rPr>
          <w:sz w:val="20"/>
          <w:szCs w:val="20"/>
        </w:rPr>
      </w:pPr>
      <w:r w:rsidRPr="00E64F90">
        <w:rPr>
          <w:bCs/>
          <w:sz w:val="20"/>
          <w:szCs w:val="20"/>
        </w:rPr>
        <w:t xml:space="preserve"> </w:t>
      </w:r>
      <w:proofErr w:type="gramStart"/>
      <w:r w:rsidRPr="00E64F90">
        <w:rPr>
          <w:bCs/>
          <w:sz w:val="20"/>
          <w:szCs w:val="20"/>
        </w:rPr>
        <w:t xml:space="preserve">«7) </w:t>
      </w:r>
      <w:r w:rsidRPr="00E64F90">
        <w:rPr>
          <w:sz w:val="20"/>
          <w:szCs w:val="20"/>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E64F90">
        <w:rPr>
          <w:sz w:val="20"/>
          <w:szCs w:val="2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E64F90">
        <w:rPr>
          <w:sz w:val="20"/>
          <w:szCs w:val="20"/>
        </w:rPr>
        <w:t>;»</w:t>
      </w:r>
      <w:proofErr w:type="gramEnd"/>
      <w:r w:rsidRPr="00E64F90">
        <w:rPr>
          <w:sz w:val="20"/>
          <w:szCs w:val="20"/>
        </w:rPr>
        <w:t>;</w:t>
      </w:r>
    </w:p>
    <w:p w:rsidR="00E64F90" w:rsidRPr="00E64F90" w:rsidRDefault="00E64F90" w:rsidP="00E64F90">
      <w:pPr>
        <w:autoSpaceDE w:val="0"/>
        <w:autoSpaceDN w:val="0"/>
        <w:adjustRightInd w:val="0"/>
        <w:ind w:firstLine="709"/>
        <w:rPr>
          <w:bCs/>
          <w:sz w:val="20"/>
          <w:szCs w:val="20"/>
        </w:rPr>
      </w:pPr>
      <w:r w:rsidRPr="00E64F90">
        <w:rPr>
          <w:bCs/>
          <w:sz w:val="20"/>
          <w:szCs w:val="20"/>
        </w:rPr>
        <w:t>5) в статье 31:</w:t>
      </w:r>
    </w:p>
    <w:p w:rsidR="00E64F90" w:rsidRPr="00E64F90" w:rsidRDefault="00E64F90" w:rsidP="00E64F90">
      <w:pPr>
        <w:autoSpaceDE w:val="0"/>
        <w:autoSpaceDN w:val="0"/>
        <w:adjustRightInd w:val="0"/>
        <w:ind w:firstLine="709"/>
        <w:rPr>
          <w:bCs/>
          <w:sz w:val="20"/>
          <w:szCs w:val="20"/>
        </w:rPr>
      </w:pPr>
      <w:r w:rsidRPr="00E64F90">
        <w:rPr>
          <w:bCs/>
          <w:sz w:val="20"/>
          <w:szCs w:val="20"/>
        </w:rPr>
        <w:t>часть 2 изложить в следующей редакции:</w:t>
      </w:r>
    </w:p>
    <w:p w:rsidR="00E64F90" w:rsidRPr="00E64F90" w:rsidRDefault="00E64F90" w:rsidP="00E64F90">
      <w:pPr>
        <w:autoSpaceDE w:val="0"/>
        <w:autoSpaceDN w:val="0"/>
        <w:adjustRightInd w:val="0"/>
        <w:ind w:firstLine="709"/>
        <w:rPr>
          <w:sz w:val="20"/>
          <w:szCs w:val="20"/>
        </w:rPr>
      </w:pPr>
      <w:r w:rsidRPr="00E64F90">
        <w:rPr>
          <w:sz w:val="20"/>
          <w:szCs w:val="20"/>
        </w:rPr>
        <w:t xml:space="preserve">«2. </w:t>
      </w:r>
      <w:proofErr w:type="gramStart"/>
      <w:r w:rsidRPr="00E64F90">
        <w:rPr>
          <w:sz w:val="20"/>
          <w:szCs w:val="20"/>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E64F90">
        <w:rPr>
          <w:sz w:val="20"/>
          <w:szCs w:val="20"/>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sidRPr="00E64F90">
        <w:rPr>
          <w:sz w:val="20"/>
          <w:szCs w:val="20"/>
        </w:rPr>
        <w:t>.»</w:t>
      </w:r>
      <w:proofErr w:type="gramEnd"/>
      <w:r w:rsidRPr="00E64F90">
        <w:rPr>
          <w:sz w:val="20"/>
          <w:szCs w:val="20"/>
        </w:rPr>
        <w:t>;</w:t>
      </w:r>
    </w:p>
    <w:p w:rsidR="00E64F90" w:rsidRPr="00E64F90" w:rsidRDefault="00E64F90" w:rsidP="00E64F90">
      <w:pPr>
        <w:autoSpaceDE w:val="0"/>
        <w:autoSpaceDN w:val="0"/>
        <w:adjustRightInd w:val="0"/>
        <w:ind w:firstLine="709"/>
        <w:rPr>
          <w:bCs/>
          <w:sz w:val="20"/>
          <w:szCs w:val="20"/>
        </w:rPr>
      </w:pPr>
      <w:r w:rsidRPr="00E64F90">
        <w:rPr>
          <w:bCs/>
          <w:sz w:val="20"/>
          <w:szCs w:val="20"/>
        </w:rPr>
        <w:t xml:space="preserve"> часть 3 изложить в следующей редакции:</w:t>
      </w:r>
    </w:p>
    <w:p w:rsidR="00E64F90" w:rsidRPr="00E64F90" w:rsidRDefault="00E64F90" w:rsidP="00E64F90">
      <w:pPr>
        <w:autoSpaceDE w:val="0"/>
        <w:autoSpaceDN w:val="0"/>
        <w:adjustRightInd w:val="0"/>
        <w:ind w:firstLine="709"/>
        <w:rPr>
          <w:bCs/>
          <w:sz w:val="20"/>
          <w:szCs w:val="20"/>
        </w:rPr>
      </w:pPr>
      <w:r w:rsidRPr="00E64F90">
        <w:rPr>
          <w:bCs/>
          <w:sz w:val="20"/>
          <w:szCs w:val="20"/>
        </w:rPr>
        <w:t xml:space="preserve">«3. </w:t>
      </w:r>
      <w:proofErr w:type="gramStart"/>
      <w:r w:rsidRPr="00E64F90">
        <w:rPr>
          <w:sz w:val="20"/>
          <w:szCs w:val="20"/>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1" w:history="1">
        <w:r w:rsidRPr="00E64F90">
          <w:rPr>
            <w:sz w:val="20"/>
            <w:szCs w:val="20"/>
          </w:rPr>
          <w:t>перечень</w:t>
        </w:r>
      </w:hyperlink>
      <w:r w:rsidRPr="00E64F90">
        <w:rPr>
          <w:sz w:val="20"/>
          <w:szCs w:val="20"/>
        </w:rPr>
        <w:t xml:space="preserve"> которых установлен приложением к Закону Республики Мордовия от 15.06.2010 № 47-</w:t>
      </w:r>
      <w:r w:rsidRPr="00E64F90">
        <w:rPr>
          <w:sz w:val="20"/>
          <w:szCs w:val="20"/>
        </w:rPr>
        <w:lastRenderedPageBreak/>
        <w:t>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E64F90">
        <w:rPr>
          <w:sz w:val="20"/>
          <w:szCs w:val="20"/>
        </w:rPr>
        <w:t xml:space="preserve"> Республике Мордовия», в случае прекращения их полномочий по основаниям, предусмотренным </w:t>
      </w:r>
      <w:hyperlink r:id="rId12" w:history="1">
        <w:r w:rsidRPr="00E64F90">
          <w:rPr>
            <w:sz w:val="20"/>
            <w:szCs w:val="20"/>
          </w:rPr>
          <w:t>абзацем вторым пункта 5.1 статьи 40</w:t>
        </w:r>
      </w:hyperlink>
      <w:r w:rsidRPr="00E64F90">
        <w:rPr>
          <w:sz w:val="20"/>
          <w:szCs w:val="20"/>
        </w:rPr>
        <w:t xml:space="preserve"> Федерального закона от 6 октября 2003 года № 131-ФЗ «Об общих принципах организации местного самоуправления в Российской Федерации»</w:t>
      </w:r>
      <w:proofErr w:type="gramStart"/>
      <w:r w:rsidRPr="00E64F90">
        <w:rPr>
          <w:sz w:val="20"/>
          <w:szCs w:val="20"/>
        </w:rPr>
        <w:t>.»</w:t>
      </w:r>
      <w:proofErr w:type="gramEnd"/>
      <w:r w:rsidRPr="00E64F90">
        <w:rPr>
          <w:sz w:val="20"/>
          <w:szCs w:val="20"/>
        </w:rPr>
        <w:t>;</w:t>
      </w:r>
      <w:r w:rsidRPr="00E64F90">
        <w:rPr>
          <w:bCs/>
          <w:sz w:val="20"/>
          <w:szCs w:val="20"/>
        </w:rPr>
        <w:t xml:space="preserve"> </w:t>
      </w:r>
    </w:p>
    <w:p w:rsidR="00E64F90" w:rsidRPr="00E64F90" w:rsidRDefault="00E64F90" w:rsidP="00E64F90">
      <w:pPr>
        <w:autoSpaceDE w:val="0"/>
        <w:autoSpaceDN w:val="0"/>
        <w:adjustRightInd w:val="0"/>
        <w:ind w:firstLine="709"/>
        <w:rPr>
          <w:bCs/>
          <w:sz w:val="20"/>
          <w:szCs w:val="20"/>
        </w:rPr>
      </w:pPr>
      <w:r w:rsidRPr="00E64F90">
        <w:rPr>
          <w:bCs/>
          <w:sz w:val="20"/>
          <w:szCs w:val="20"/>
        </w:rPr>
        <w:t>6) в части 8 статьи 33 слова «членом Совета Федерации Федерального Собрания» заменить словами «сенатором»;</w:t>
      </w:r>
    </w:p>
    <w:p w:rsidR="00E64F90" w:rsidRPr="00E64F90" w:rsidRDefault="00E64F90" w:rsidP="00E64F90">
      <w:pPr>
        <w:autoSpaceDE w:val="0"/>
        <w:autoSpaceDN w:val="0"/>
        <w:adjustRightInd w:val="0"/>
        <w:ind w:firstLine="709"/>
        <w:rPr>
          <w:bCs/>
          <w:sz w:val="20"/>
          <w:szCs w:val="20"/>
        </w:rPr>
      </w:pPr>
      <w:r w:rsidRPr="00E64F90">
        <w:rPr>
          <w:bCs/>
          <w:sz w:val="20"/>
          <w:szCs w:val="20"/>
        </w:rPr>
        <w:t>7) в статье 34:</w:t>
      </w:r>
    </w:p>
    <w:p w:rsidR="00E64F90" w:rsidRPr="00E64F90" w:rsidRDefault="00E64F90" w:rsidP="00E64F90">
      <w:pPr>
        <w:autoSpaceDE w:val="0"/>
        <w:autoSpaceDN w:val="0"/>
        <w:adjustRightInd w:val="0"/>
        <w:ind w:firstLine="709"/>
        <w:rPr>
          <w:bCs/>
          <w:sz w:val="20"/>
          <w:szCs w:val="20"/>
        </w:rPr>
      </w:pPr>
      <w:r w:rsidRPr="00E64F90">
        <w:rPr>
          <w:bCs/>
          <w:sz w:val="20"/>
          <w:szCs w:val="20"/>
        </w:rPr>
        <w:t xml:space="preserve">пункт 8 части 1 изложить в следующей редакции: </w:t>
      </w:r>
    </w:p>
    <w:p w:rsidR="00E64F90" w:rsidRPr="00E64F90" w:rsidRDefault="00E64F90" w:rsidP="00E64F90">
      <w:pPr>
        <w:autoSpaceDE w:val="0"/>
        <w:autoSpaceDN w:val="0"/>
        <w:adjustRightInd w:val="0"/>
        <w:ind w:firstLine="709"/>
        <w:rPr>
          <w:sz w:val="20"/>
          <w:szCs w:val="20"/>
        </w:rPr>
      </w:pPr>
      <w:proofErr w:type="gramStart"/>
      <w:r w:rsidRPr="00E64F90">
        <w:rPr>
          <w:sz w:val="20"/>
          <w:szCs w:val="20"/>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E64F90">
        <w:rPr>
          <w:sz w:val="20"/>
          <w:szCs w:val="2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E64F90">
        <w:rPr>
          <w:sz w:val="20"/>
          <w:szCs w:val="20"/>
        </w:rPr>
        <w:t>;»</w:t>
      </w:r>
      <w:proofErr w:type="gramEnd"/>
      <w:r w:rsidRPr="00E64F90">
        <w:rPr>
          <w:sz w:val="20"/>
          <w:szCs w:val="20"/>
        </w:rPr>
        <w:t xml:space="preserve">; </w:t>
      </w:r>
    </w:p>
    <w:p w:rsidR="00E64F90" w:rsidRPr="00E64F90" w:rsidRDefault="00E64F90" w:rsidP="00E64F90">
      <w:pPr>
        <w:autoSpaceDE w:val="0"/>
        <w:autoSpaceDN w:val="0"/>
        <w:adjustRightInd w:val="0"/>
        <w:ind w:firstLine="709"/>
        <w:rPr>
          <w:sz w:val="20"/>
          <w:szCs w:val="20"/>
        </w:rPr>
      </w:pPr>
      <w:r w:rsidRPr="00E64F90">
        <w:rPr>
          <w:sz w:val="20"/>
          <w:szCs w:val="20"/>
        </w:rPr>
        <w:t xml:space="preserve">дополнить частью 2.1 следующего содержания </w:t>
      </w:r>
    </w:p>
    <w:p w:rsidR="00E64F90" w:rsidRPr="00E64F90" w:rsidRDefault="00E64F90" w:rsidP="00E64F90">
      <w:pPr>
        <w:autoSpaceDE w:val="0"/>
        <w:autoSpaceDN w:val="0"/>
        <w:adjustRightInd w:val="0"/>
        <w:ind w:firstLine="709"/>
        <w:rPr>
          <w:sz w:val="20"/>
          <w:szCs w:val="20"/>
        </w:rPr>
      </w:pPr>
      <w:r w:rsidRPr="00E64F90">
        <w:rPr>
          <w:sz w:val="20"/>
          <w:szCs w:val="20"/>
        </w:rPr>
        <w:t xml:space="preserve">«2.1. В случае досрочного прекращения полномочий Главы </w:t>
      </w:r>
      <w:proofErr w:type="spellStart"/>
      <w:r w:rsidRPr="00E64F90">
        <w:rPr>
          <w:sz w:val="20"/>
          <w:szCs w:val="20"/>
        </w:rPr>
        <w:t>Сиалеевско-Пятинского</w:t>
      </w:r>
      <w:proofErr w:type="spellEnd"/>
      <w:r w:rsidRPr="00E64F90">
        <w:rPr>
          <w:sz w:val="20"/>
          <w:szCs w:val="20"/>
        </w:rPr>
        <w:t xml:space="preserve"> сельского поселения избрание Главы </w:t>
      </w:r>
      <w:proofErr w:type="spellStart"/>
      <w:r w:rsidRPr="00E64F90">
        <w:rPr>
          <w:sz w:val="20"/>
          <w:szCs w:val="20"/>
        </w:rPr>
        <w:t>Сиалеевско-Пятинского</w:t>
      </w:r>
      <w:proofErr w:type="spellEnd"/>
      <w:r w:rsidRPr="00E64F90">
        <w:rPr>
          <w:sz w:val="20"/>
          <w:szCs w:val="20"/>
        </w:rPr>
        <w:t xml:space="preserve"> сельского поселения, избираемого Советом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из своего состава, осуществляется не позднее чем через шесть месяцев со дня такого прекращения полномочий.  </w:t>
      </w:r>
    </w:p>
    <w:p w:rsidR="00E64F90" w:rsidRPr="00E64F90" w:rsidRDefault="00E64F90" w:rsidP="00E64F90">
      <w:pPr>
        <w:autoSpaceDE w:val="0"/>
        <w:autoSpaceDN w:val="0"/>
        <w:adjustRightInd w:val="0"/>
        <w:ind w:firstLine="709"/>
        <w:rPr>
          <w:sz w:val="20"/>
          <w:szCs w:val="20"/>
        </w:rPr>
      </w:pPr>
      <w:r w:rsidRPr="00E64F90">
        <w:rPr>
          <w:sz w:val="20"/>
          <w:szCs w:val="20"/>
        </w:rPr>
        <w:t xml:space="preserve">При этом если до истечения срока полномочий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осталось менее шести месяцев, избрание Главы </w:t>
      </w:r>
      <w:proofErr w:type="spellStart"/>
      <w:r w:rsidRPr="00E64F90">
        <w:rPr>
          <w:sz w:val="20"/>
          <w:szCs w:val="20"/>
        </w:rPr>
        <w:t>Сиалеевско-Пятинского</w:t>
      </w:r>
      <w:proofErr w:type="spellEnd"/>
      <w:r w:rsidRPr="00E64F90">
        <w:rPr>
          <w:sz w:val="20"/>
          <w:szCs w:val="20"/>
        </w:rPr>
        <w:t xml:space="preserve"> сельского поселения из состава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осуществляется на первом заседании вновь избранного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w:t>
      </w:r>
      <w:proofErr w:type="gramStart"/>
      <w:r w:rsidRPr="00E64F90">
        <w:rPr>
          <w:sz w:val="20"/>
          <w:szCs w:val="20"/>
        </w:rPr>
        <w:t xml:space="preserve">.»;  </w:t>
      </w:r>
    </w:p>
    <w:p w:rsidR="00E64F90" w:rsidRPr="00E64F90" w:rsidRDefault="00E64F90" w:rsidP="00E64F90">
      <w:pPr>
        <w:autoSpaceDE w:val="0"/>
        <w:autoSpaceDN w:val="0"/>
        <w:adjustRightInd w:val="0"/>
        <w:ind w:firstLine="709"/>
        <w:rPr>
          <w:sz w:val="20"/>
          <w:szCs w:val="20"/>
        </w:rPr>
      </w:pPr>
      <w:proofErr w:type="gramEnd"/>
      <w:r w:rsidRPr="00E64F90">
        <w:rPr>
          <w:sz w:val="20"/>
          <w:szCs w:val="20"/>
        </w:rPr>
        <w:t>часть 3 изложить в следующей редакции:</w:t>
      </w:r>
    </w:p>
    <w:p w:rsidR="00E64F90" w:rsidRPr="00E64F90" w:rsidRDefault="00E64F90" w:rsidP="00E64F90">
      <w:pPr>
        <w:autoSpaceDE w:val="0"/>
        <w:autoSpaceDN w:val="0"/>
        <w:adjustRightInd w:val="0"/>
        <w:ind w:firstLine="709"/>
        <w:rPr>
          <w:sz w:val="20"/>
          <w:szCs w:val="20"/>
        </w:rPr>
      </w:pPr>
      <w:r w:rsidRPr="00E64F90">
        <w:rPr>
          <w:sz w:val="20"/>
          <w:szCs w:val="20"/>
        </w:rPr>
        <w:t>«3. В случае</w:t>
      </w:r>
      <w:proofErr w:type="gramStart"/>
      <w:r w:rsidRPr="00E64F90">
        <w:rPr>
          <w:sz w:val="20"/>
          <w:szCs w:val="20"/>
        </w:rPr>
        <w:t>,</w:t>
      </w:r>
      <w:proofErr w:type="gramEnd"/>
      <w:r w:rsidRPr="00E64F90">
        <w:rPr>
          <w:sz w:val="20"/>
          <w:szCs w:val="20"/>
        </w:rPr>
        <w:t xml:space="preserve"> если Глава </w:t>
      </w:r>
      <w:proofErr w:type="spellStart"/>
      <w:r w:rsidRPr="00E64F90">
        <w:rPr>
          <w:sz w:val="20"/>
          <w:szCs w:val="20"/>
        </w:rPr>
        <w:t>Сиалеевско-Пятинского</w:t>
      </w:r>
      <w:proofErr w:type="spellEnd"/>
      <w:r w:rsidRPr="00E64F90">
        <w:rPr>
          <w:sz w:val="20"/>
          <w:szCs w:val="20"/>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sidRPr="00E64F90">
        <w:rPr>
          <w:sz w:val="20"/>
          <w:szCs w:val="20"/>
        </w:rPr>
        <w:t>Сиалеевско-Пятинского</w:t>
      </w:r>
      <w:proofErr w:type="spellEnd"/>
      <w:r w:rsidRPr="00E64F90">
        <w:rPr>
          <w:sz w:val="20"/>
          <w:szCs w:val="20"/>
        </w:rPr>
        <w:t xml:space="preserve"> сельского поселения либо на основании решения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об удалении Главы </w:t>
      </w:r>
      <w:proofErr w:type="spellStart"/>
      <w:r w:rsidRPr="00E64F90">
        <w:rPr>
          <w:sz w:val="20"/>
          <w:szCs w:val="20"/>
        </w:rPr>
        <w:t>Сиалеевско-Пятинского</w:t>
      </w:r>
      <w:proofErr w:type="spellEnd"/>
      <w:r w:rsidRPr="00E64F90">
        <w:rPr>
          <w:sz w:val="20"/>
          <w:szCs w:val="20"/>
        </w:rPr>
        <w:t xml:space="preserve"> сельского поселения в отставку, обжалует данные правовой акт или решение в судебном порядке,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не вправе принимать решение об избрании Главы </w:t>
      </w:r>
      <w:proofErr w:type="spellStart"/>
      <w:r w:rsidRPr="00E64F90">
        <w:rPr>
          <w:sz w:val="20"/>
          <w:szCs w:val="20"/>
        </w:rPr>
        <w:t>Сиалеевско-Пятинского</w:t>
      </w:r>
      <w:proofErr w:type="spellEnd"/>
      <w:r w:rsidRPr="00E64F90">
        <w:rPr>
          <w:sz w:val="20"/>
          <w:szCs w:val="20"/>
        </w:rPr>
        <w:t xml:space="preserve"> сельского поселения, избираемого Советом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из своего состава, до вступления решения суда в законную силу</w:t>
      </w:r>
      <w:proofErr w:type="gramStart"/>
      <w:r w:rsidRPr="00E64F90">
        <w:rPr>
          <w:sz w:val="20"/>
          <w:szCs w:val="20"/>
        </w:rPr>
        <w:t>.»;</w:t>
      </w:r>
      <w:proofErr w:type="gramEnd"/>
    </w:p>
    <w:p w:rsidR="00E64F90" w:rsidRPr="00E64F90" w:rsidRDefault="00E64F90" w:rsidP="00E64F90">
      <w:pPr>
        <w:autoSpaceDE w:val="0"/>
        <w:autoSpaceDN w:val="0"/>
        <w:adjustRightInd w:val="0"/>
        <w:ind w:firstLine="709"/>
        <w:rPr>
          <w:sz w:val="20"/>
          <w:szCs w:val="20"/>
        </w:rPr>
      </w:pPr>
      <w:proofErr w:type="gramStart"/>
      <w:r w:rsidRPr="00E64F90">
        <w:rPr>
          <w:sz w:val="20"/>
          <w:szCs w:val="20"/>
        </w:rPr>
        <w:t>8) в пункте 2 части 6 статьи 40 слова «,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sidRPr="00E64F90">
        <w:rPr>
          <w:rStyle w:val="apple-converted-space"/>
          <w:sz w:val="20"/>
          <w:szCs w:val="20"/>
        </w:rPr>
        <w:t> </w:t>
      </w:r>
      <w:bookmarkStart w:id="2" w:name="sub_2483"/>
      <w:bookmarkEnd w:id="2"/>
      <w:r w:rsidRPr="00E64F90">
        <w:rPr>
          <w:rStyle w:val="apple-converted-space"/>
          <w:sz w:val="20"/>
          <w:szCs w:val="20"/>
        </w:rPr>
        <w:t xml:space="preserve"> от </w:t>
      </w:r>
      <w:r w:rsidRPr="00E64F90">
        <w:rPr>
          <w:sz w:val="20"/>
          <w:szCs w:val="20"/>
        </w:rPr>
        <w:t xml:space="preserve">12 июня 2002 года № 67-ФЗ </w:t>
      </w:r>
      <w:hyperlink r:id="rId13" w:tgtFrame="_blank" w:history="1">
        <w:r w:rsidRPr="00E64F90">
          <w:rPr>
            <w:rStyle w:val="hyperlink"/>
            <w:sz w:val="20"/>
            <w:szCs w:val="20"/>
          </w:rPr>
          <w:t>«Об основных гарантиях избирательных прав и права на участие в референдуме граждан Российской Федерации»</w:t>
        </w:r>
      </w:hyperlink>
      <w:r w:rsidRPr="00E64F90">
        <w:rPr>
          <w:sz w:val="20"/>
          <w:szCs w:val="20"/>
        </w:rPr>
        <w:t xml:space="preserve"> исключить;</w:t>
      </w:r>
      <w:proofErr w:type="gramEnd"/>
    </w:p>
    <w:p w:rsidR="00E64F90" w:rsidRPr="00E64F90" w:rsidRDefault="00E64F90" w:rsidP="00E64F90">
      <w:pPr>
        <w:autoSpaceDE w:val="0"/>
        <w:autoSpaceDN w:val="0"/>
        <w:adjustRightInd w:val="0"/>
        <w:ind w:firstLine="709"/>
        <w:rPr>
          <w:sz w:val="20"/>
          <w:szCs w:val="20"/>
        </w:rPr>
      </w:pPr>
      <w:r w:rsidRPr="00E64F90">
        <w:rPr>
          <w:sz w:val="20"/>
          <w:szCs w:val="20"/>
        </w:rPr>
        <w:t>9) в части 3 статьи 46:</w:t>
      </w:r>
    </w:p>
    <w:p w:rsidR="00E64F90" w:rsidRPr="00E64F90" w:rsidRDefault="00E64F90" w:rsidP="00E64F90">
      <w:pPr>
        <w:autoSpaceDE w:val="0"/>
        <w:autoSpaceDN w:val="0"/>
        <w:adjustRightInd w:val="0"/>
        <w:ind w:firstLine="709"/>
        <w:rPr>
          <w:sz w:val="20"/>
          <w:szCs w:val="20"/>
        </w:rPr>
      </w:pPr>
      <w:hyperlink r:id="rId14" w:history="1">
        <w:r w:rsidRPr="00E64F90">
          <w:rPr>
            <w:sz w:val="20"/>
            <w:szCs w:val="20"/>
          </w:rPr>
          <w:t>пункт 9</w:t>
        </w:r>
      </w:hyperlink>
      <w:r w:rsidRPr="00E64F90">
        <w:rPr>
          <w:sz w:val="20"/>
          <w:szCs w:val="20"/>
        </w:rPr>
        <w:t xml:space="preserve"> изложить в следующей редакции: </w:t>
      </w:r>
    </w:p>
    <w:p w:rsidR="00E64F90" w:rsidRPr="00E64F90" w:rsidRDefault="00E64F90" w:rsidP="00E64F90">
      <w:pPr>
        <w:autoSpaceDE w:val="0"/>
        <w:autoSpaceDN w:val="0"/>
        <w:adjustRightInd w:val="0"/>
        <w:ind w:firstLine="709"/>
        <w:rPr>
          <w:sz w:val="20"/>
          <w:szCs w:val="20"/>
        </w:rPr>
      </w:pPr>
      <w:proofErr w:type="gramStart"/>
      <w:r w:rsidRPr="00E64F90">
        <w:rPr>
          <w:sz w:val="20"/>
          <w:szCs w:val="20"/>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E64F90">
        <w:rPr>
          <w:sz w:val="20"/>
          <w:szCs w:val="20"/>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E64F90">
        <w:rPr>
          <w:sz w:val="20"/>
          <w:szCs w:val="20"/>
        </w:rPr>
        <w:t>;»</w:t>
      </w:r>
      <w:proofErr w:type="gramEnd"/>
      <w:r w:rsidRPr="00E64F90">
        <w:rPr>
          <w:sz w:val="20"/>
          <w:szCs w:val="20"/>
        </w:rPr>
        <w:t xml:space="preserve">; </w:t>
      </w:r>
    </w:p>
    <w:p w:rsidR="00E64F90" w:rsidRPr="00E64F90" w:rsidRDefault="00E64F90" w:rsidP="00E64F90">
      <w:pPr>
        <w:autoSpaceDE w:val="0"/>
        <w:autoSpaceDN w:val="0"/>
        <w:adjustRightInd w:val="0"/>
        <w:ind w:firstLine="709"/>
        <w:rPr>
          <w:sz w:val="20"/>
          <w:szCs w:val="20"/>
        </w:rPr>
      </w:pPr>
      <w:hyperlink r:id="rId15" w:history="1">
        <w:r w:rsidRPr="00E64F90">
          <w:rPr>
            <w:sz w:val="20"/>
            <w:szCs w:val="20"/>
          </w:rPr>
          <w:t>дополнить</w:t>
        </w:r>
      </w:hyperlink>
      <w:r w:rsidRPr="00E64F90">
        <w:rPr>
          <w:sz w:val="20"/>
          <w:szCs w:val="20"/>
        </w:rPr>
        <w:t xml:space="preserve"> пунктом 9.1 следующего содержания: </w:t>
      </w:r>
    </w:p>
    <w:p w:rsidR="00E64F90" w:rsidRPr="00E64F90" w:rsidRDefault="00E64F90" w:rsidP="00E64F90">
      <w:pPr>
        <w:autoSpaceDE w:val="0"/>
        <w:autoSpaceDN w:val="0"/>
        <w:adjustRightInd w:val="0"/>
        <w:ind w:firstLine="709"/>
        <w:rPr>
          <w:sz w:val="20"/>
          <w:szCs w:val="20"/>
        </w:rPr>
      </w:pPr>
      <w:proofErr w:type="gramStart"/>
      <w:r w:rsidRPr="00E64F90">
        <w:rPr>
          <w:sz w:val="20"/>
          <w:szCs w:val="20"/>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E64F90">
        <w:rPr>
          <w:sz w:val="20"/>
          <w:szCs w:val="20"/>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E64F90">
        <w:rPr>
          <w:sz w:val="20"/>
          <w:szCs w:val="20"/>
        </w:rPr>
        <w:t>;»</w:t>
      </w:r>
      <w:proofErr w:type="gramEnd"/>
      <w:r w:rsidRPr="00E64F90">
        <w:rPr>
          <w:sz w:val="20"/>
          <w:szCs w:val="20"/>
        </w:rPr>
        <w:t>;</w:t>
      </w:r>
    </w:p>
    <w:p w:rsidR="00E64F90" w:rsidRPr="00E64F90" w:rsidRDefault="00E64F90" w:rsidP="00E64F90">
      <w:pPr>
        <w:autoSpaceDE w:val="0"/>
        <w:autoSpaceDN w:val="0"/>
        <w:adjustRightInd w:val="0"/>
        <w:ind w:firstLine="709"/>
        <w:rPr>
          <w:sz w:val="20"/>
          <w:szCs w:val="20"/>
        </w:rPr>
      </w:pPr>
      <w:r w:rsidRPr="00E64F90">
        <w:rPr>
          <w:sz w:val="20"/>
          <w:szCs w:val="20"/>
        </w:rPr>
        <w:t>10) в статье 47:</w:t>
      </w:r>
    </w:p>
    <w:p w:rsidR="00E64F90" w:rsidRPr="00E64F90" w:rsidRDefault="00E64F90" w:rsidP="00E64F90">
      <w:pPr>
        <w:autoSpaceDE w:val="0"/>
        <w:autoSpaceDN w:val="0"/>
        <w:adjustRightInd w:val="0"/>
        <w:ind w:firstLine="709"/>
        <w:rPr>
          <w:sz w:val="20"/>
          <w:szCs w:val="20"/>
        </w:rPr>
      </w:pPr>
      <w:r w:rsidRPr="00E64F90">
        <w:rPr>
          <w:sz w:val="20"/>
          <w:szCs w:val="20"/>
        </w:rPr>
        <w:t xml:space="preserve">в части 1: </w:t>
      </w:r>
    </w:p>
    <w:p w:rsidR="00E64F90" w:rsidRPr="00E64F90" w:rsidRDefault="00E64F90" w:rsidP="00E64F90">
      <w:pPr>
        <w:autoSpaceDE w:val="0"/>
        <w:autoSpaceDN w:val="0"/>
        <w:adjustRightInd w:val="0"/>
        <w:ind w:firstLine="709"/>
        <w:rPr>
          <w:sz w:val="20"/>
          <w:szCs w:val="20"/>
        </w:rPr>
      </w:pPr>
      <w:hyperlink r:id="rId16" w:history="1">
        <w:r w:rsidRPr="00E64F90">
          <w:rPr>
            <w:sz w:val="20"/>
            <w:szCs w:val="20"/>
          </w:rPr>
          <w:t>пункт 6</w:t>
        </w:r>
      </w:hyperlink>
      <w:r w:rsidRPr="00E64F90">
        <w:rPr>
          <w:sz w:val="20"/>
          <w:szCs w:val="20"/>
        </w:rPr>
        <w:t xml:space="preserve"> изложить в следующей редакции: </w:t>
      </w:r>
    </w:p>
    <w:p w:rsidR="00E64F90" w:rsidRPr="00E64F90" w:rsidRDefault="00E64F90" w:rsidP="00E64F90">
      <w:pPr>
        <w:autoSpaceDE w:val="0"/>
        <w:autoSpaceDN w:val="0"/>
        <w:adjustRightInd w:val="0"/>
        <w:ind w:firstLine="709"/>
        <w:rPr>
          <w:sz w:val="20"/>
          <w:szCs w:val="20"/>
        </w:rPr>
      </w:pPr>
      <w:r w:rsidRPr="00E64F90">
        <w:rPr>
          <w:sz w:val="20"/>
          <w:szCs w:val="20"/>
        </w:rPr>
        <w:lastRenderedPageBreak/>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E64F90">
        <w:rPr>
          <w:sz w:val="20"/>
          <w:szCs w:val="20"/>
        </w:rPr>
        <w:t>;»</w:t>
      </w:r>
      <w:proofErr w:type="gramEnd"/>
      <w:r w:rsidRPr="00E64F90">
        <w:rPr>
          <w:sz w:val="20"/>
          <w:szCs w:val="20"/>
        </w:rPr>
        <w:t xml:space="preserve">; </w:t>
      </w:r>
    </w:p>
    <w:p w:rsidR="00E64F90" w:rsidRPr="00E64F90" w:rsidRDefault="00E64F90" w:rsidP="00E64F90">
      <w:pPr>
        <w:autoSpaceDE w:val="0"/>
        <w:autoSpaceDN w:val="0"/>
        <w:adjustRightInd w:val="0"/>
        <w:ind w:firstLine="709"/>
        <w:rPr>
          <w:sz w:val="20"/>
          <w:szCs w:val="20"/>
        </w:rPr>
      </w:pPr>
      <w:hyperlink r:id="rId17" w:history="1">
        <w:r w:rsidRPr="00E64F90">
          <w:rPr>
            <w:sz w:val="20"/>
            <w:szCs w:val="20"/>
          </w:rPr>
          <w:t>пункт 7</w:t>
        </w:r>
      </w:hyperlink>
      <w:r w:rsidRPr="00E64F90">
        <w:rPr>
          <w:sz w:val="20"/>
          <w:szCs w:val="20"/>
        </w:rPr>
        <w:t xml:space="preserve"> изложить в следующей редакции: </w:t>
      </w:r>
    </w:p>
    <w:p w:rsidR="00E64F90" w:rsidRPr="00E64F90" w:rsidRDefault="00E64F90" w:rsidP="00E64F90">
      <w:pPr>
        <w:autoSpaceDE w:val="0"/>
        <w:autoSpaceDN w:val="0"/>
        <w:adjustRightInd w:val="0"/>
        <w:ind w:firstLine="709"/>
        <w:rPr>
          <w:sz w:val="20"/>
          <w:szCs w:val="20"/>
        </w:rPr>
      </w:pPr>
      <w:r w:rsidRPr="00E64F90">
        <w:rPr>
          <w:sz w:val="20"/>
          <w:szCs w:val="20"/>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E64F90">
        <w:rPr>
          <w:sz w:val="20"/>
          <w:szCs w:val="20"/>
        </w:rPr>
        <w:t>;»</w:t>
      </w:r>
      <w:proofErr w:type="gramEnd"/>
      <w:r w:rsidRPr="00E64F90">
        <w:rPr>
          <w:sz w:val="20"/>
          <w:szCs w:val="20"/>
        </w:rPr>
        <w:t>;</w:t>
      </w:r>
    </w:p>
    <w:p w:rsidR="00E64F90" w:rsidRPr="00E64F90" w:rsidRDefault="00E64F90" w:rsidP="00E64F90">
      <w:pPr>
        <w:autoSpaceDE w:val="0"/>
        <w:autoSpaceDN w:val="0"/>
        <w:adjustRightInd w:val="0"/>
        <w:ind w:firstLine="709"/>
        <w:outlineLvl w:val="0"/>
        <w:rPr>
          <w:sz w:val="20"/>
          <w:szCs w:val="20"/>
        </w:rPr>
      </w:pPr>
      <w:r w:rsidRPr="00E64F90">
        <w:rPr>
          <w:sz w:val="20"/>
          <w:szCs w:val="20"/>
        </w:rPr>
        <w:t>11) часть 3 статьи 54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E64F90">
        <w:rPr>
          <w:sz w:val="20"/>
          <w:szCs w:val="20"/>
        </w:rPr>
        <w:t>.»</w:t>
      </w:r>
      <w:proofErr w:type="gramEnd"/>
      <w:r w:rsidRPr="00E64F90">
        <w:rPr>
          <w:sz w:val="20"/>
          <w:szCs w:val="20"/>
        </w:rPr>
        <w:t>;</w:t>
      </w:r>
    </w:p>
    <w:p w:rsidR="00E64F90" w:rsidRPr="00E64F90" w:rsidRDefault="00E64F90" w:rsidP="00E64F90">
      <w:pPr>
        <w:ind w:firstLine="709"/>
        <w:rPr>
          <w:sz w:val="20"/>
          <w:szCs w:val="20"/>
        </w:rPr>
      </w:pPr>
      <w:r w:rsidRPr="00E64F90">
        <w:rPr>
          <w:sz w:val="20"/>
          <w:szCs w:val="20"/>
        </w:rPr>
        <w:t>12) в статье 52:</w:t>
      </w:r>
    </w:p>
    <w:p w:rsidR="00E64F90" w:rsidRPr="00E64F90" w:rsidRDefault="00E64F90" w:rsidP="00E64F90">
      <w:pPr>
        <w:ind w:firstLine="709"/>
        <w:rPr>
          <w:bCs/>
          <w:sz w:val="20"/>
          <w:szCs w:val="20"/>
        </w:rPr>
      </w:pPr>
      <w:r w:rsidRPr="00E64F90">
        <w:rPr>
          <w:bCs/>
          <w:sz w:val="20"/>
          <w:szCs w:val="20"/>
        </w:rPr>
        <w:t>часть 6 изложить в следующей редакции:</w:t>
      </w:r>
    </w:p>
    <w:p w:rsidR="00E64F90" w:rsidRPr="00E64F90" w:rsidRDefault="00E64F90" w:rsidP="00E64F90">
      <w:pPr>
        <w:autoSpaceDE w:val="0"/>
        <w:autoSpaceDN w:val="0"/>
        <w:adjustRightInd w:val="0"/>
        <w:ind w:firstLine="709"/>
        <w:rPr>
          <w:sz w:val="20"/>
          <w:szCs w:val="20"/>
        </w:rPr>
      </w:pPr>
      <w:r w:rsidRPr="00E64F90">
        <w:rPr>
          <w:bCs/>
          <w:sz w:val="20"/>
          <w:szCs w:val="20"/>
        </w:rPr>
        <w:t xml:space="preserve">«6. </w:t>
      </w:r>
      <w:proofErr w:type="gramStart"/>
      <w:r w:rsidRPr="00E64F90">
        <w:rPr>
          <w:sz w:val="20"/>
          <w:szCs w:val="20"/>
        </w:rPr>
        <w:t xml:space="preserve">Взыскания, предусмотренные </w:t>
      </w:r>
      <w:hyperlink r:id="rId18" w:history="1">
        <w:r w:rsidRPr="00E64F90">
          <w:rPr>
            <w:sz w:val="20"/>
            <w:szCs w:val="20"/>
          </w:rPr>
          <w:t>статьями 14.1</w:t>
        </w:r>
      </w:hyperlink>
      <w:r w:rsidRPr="00E64F90">
        <w:rPr>
          <w:sz w:val="20"/>
          <w:szCs w:val="20"/>
        </w:rPr>
        <w:t xml:space="preserve">, </w:t>
      </w:r>
      <w:hyperlink r:id="rId19" w:history="1">
        <w:r w:rsidRPr="00E64F90">
          <w:rPr>
            <w:sz w:val="20"/>
            <w:szCs w:val="20"/>
          </w:rPr>
          <w:t>15</w:t>
        </w:r>
      </w:hyperlink>
      <w:r w:rsidRPr="00E64F90">
        <w:rPr>
          <w:sz w:val="20"/>
          <w:szCs w:val="20"/>
        </w:rPr>
        <w:t xml:space="preserve"> и </w:t>
      </w:r>
      <w:hyperlink r:id="rId20" w:history="1">
        <w:r w:rsidRPr="00E64F90">
          <w:rPr>
            <w:sz w:val="20"/>
            <w:szCs w:val="20"/>
          </w:rPr>
          <w:t>27</w:t>
        </w:r>
      </w:hyperlink>
      <w:r w:rsidRPr="00E64F90">
        <w:rPr>
          <w:sz w:val="20"/>
          <w:szCs w:val="20"/>
        </w:rPr>
        <w:t xml:space="preserve"> Федерального закона от 2 марта 2007 года</w:t>
      </w:r>
      <w:r w:rsidRPr="00E64F90">
        <w:rPr>
          <w:rStyle w:val="apple-converted-space"/>
          <w:sz w:val="20"/>
          <w:szCs w:val="20"/>
        </w:rPr>
        <w:t> </w:t>
      </w:r>
      <w:hyperlink r:id="rId21" w:tgtFrame="_blank" w:history="1">
        <w:r w:rsidRPr="00E64F90">
          <w:rPr>
            <w:rStyle w:val="hyperlink"/>
            <w:sz w:val="20"/>
            <w:szCs w:val="20"/>
          </w:rPr>
          <w:t>№ 25- ФЗ</w:t>
        </w:r>
      </w:hyperlink>
      <w:r w:rsidRPr="00E64F90">
        <w:rPr>
          <w:rStyle w:val="apple-converted-space"/>
          <w:sz w:val="20"/>
          <w:szCs w:val="20"/>
        </w:rPr>
        <w:t> </w:t>
      </w:r>
      <w:r w:rsidRPr="00E64F90">
        <w:rPr>
          <w:sz w:val="20"/>
          <w:szCs w:val="20"/>
        </w:rPr>
        <w:t>«О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E64F90">
        <w:rPr>
          <w:sz w:val="20"/>
          <w:szCs w:val="20"/>
        </w:rPr>
        <w:t xml:space="preserve"> В указанные сроки не включается время производства по уголовному делу</w:t>
      </w:r>
      <w:proofErr w:type="gramStart"/>
      <w:r w:rsidRPr="00E64F90">
        <w:rPr>
          <w:sz w:val="20"/>
          <w:szCs w:val="20"/>
        </w:rPr>
        <w:t>.»;</w:t>
      </w:r>
      <w:proofErr w:type="gramEnd"/>
    </w:p>
    <w:p w:rsidR="00E64F90" w:rsidRPr="00E64F90" w:rsidRDefault="00E64F90" w:rsidP="00E64F90">
      <w:pPr>
        <w:autoSpaceDE w:val="0"/>
        <w:autoSpaceDN w:val="0"/>
        <w:adjustRightInd w:val="0"/>
        <w:ind w:firstLine="709"/>
        <w:outlineLvl w:val="0"/>
        <w:rPr>
          <w:sz w:val="20"/>
          <w:szCs w:val="20"/>
        </w:rPr>
      </w:pPr>
      <w:r w:rsidRPr="00E64F90">
        <w:rPr>
          <w:sz w:val="20"/>
          <w:szCs w:val="20"/>
        </w:rPr>
        <w:t xml:space="preserve">13) статью 58 дополнить частью 5 следующего содержания: </w:t>
      </w:r>
    </w:p>
    <w:p w:rsidR="00E64F90" w:rsidRPr="00E64F90" w:rsidRDefault="00E64F90" w:rsidP="00E64F90">
      <w:pPr>
        <w:autoSpaceDE w:val="0"/>
        <w:autoSpaceDN w:val="0"/>
        <w:adjustRightInd w:val="0"/>
        <w:ind w:firstLine="709"/>
        <w:outlineLvl w:val="0"/>
        <w:rPr>
          <w:sz w:val="20"/>
          <w:szCs w:val="20"/>
        </w:rPr>
      </w:pPr>
      <w:r w:rsidRPr="00E64F90">
        <w:rPr>
          <w:sz w:val="20"/>
          <w:szCs w:val="20"/>
        </w:rPr>
        <w:t xml:space="preserve">«5. Порядок установления и оценки </w:t>
      </w:r>
      <w:proofErr w:type="gramStart"/>
      <w:r w:rsidRPr="00E64F90">
        <w:rPr>
          <w:sz w:val="20"/>
          <w:szCs w:val="20"/>
        </w:rPr>
        <w:t>применения</w:t>
      </w:r>
      <w:proofErr w:type="gramEnd"/>
      <w:r w:rsidRPr="00E64F90">
        <w:rPr>
          <w:sz w:val="20"/>
          <w:szCs w:val="20"/>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2" w:history="1">
        <w:r w:rsidRPr="00E64F90">
          <w:rPr>
            <w:sz w:val="20"/>
            <w:szCs w:val="20"/>
          </w:rPr>
          <w:t>законом</w:t>
        </w:r>
      </w:hyperlink>
      <w:r w:rsidRPr="00E64F90">
        <w:rPr>
          <w:sz w:val="20"/>
          <w:szCs w:val="20"/>
        </w:rPr>
        <w:t xml:space="preserve"> от 31 июля 2020 года № 247-ФЗ «Об обязательных требованиях в Российской Федерации»</w:t>
      </w:r>
      <w:proofErr w:type="gramStart"/>
      <w:r w:rsidRPr="00E64F90">
        <w:rPr>
          <w:sz w:val="20"/>
          <w:szCs w:val="20"/>
        </w:rPr>
        <w:t>.»</w:t>
      </w:r>
      <w:proofErr w:type="gramEnd"/>
      <w:r w:rsidRPr="00E64F90">
        <w:rPr>
          <w:sz w:val="20"/>
          <w:szCs w:val="20"/>
        </w:rPr>
        <w:t>;</w:t>
      </w:r>
    </w:p>
    <w:p w:rsidR="00E64F90" w:rsidRPr="00E64F90" w:rsidRDefault="00E64F90" w:rsidP="00E64F90">
      <w:pPr>
        <w:autoSpaceDE w:val="0"/>
        <w:autoSpaceDN w:val="0"/>
        <w:adjustRightInd w:val="0"/>
        <w:ind w:firstLine="709"/>
        <w:outlineLvl w:val="0"/>
        <w:rPr>
          <w:sz w:val="20"/>
          <w:szCs w:val="20"/>
        </w:rPr>
      </w:pPr>
      <w:r w:rsidRPr="00E64F90">
        <w:rPr>
          <w:sz w:val="20"/>
          <w:szCs w:val="20"/>
        </w:rPr>
        <w:t>14) второе предложение части 7 статьи 60 изложить в следующей редакции:</w:t>
      </w:r>
    </w:p>
    <w:p w:rsidR="00E64F90" w:rsidRPr="00E64F90" w:rsidRDefault="00E64F90" w:rsidP="00E64F90">
      <w:pPr>
        <w:autoSpaceDE w:val="0"/>
        <w:autoSpaceDN w:val="0"/>
        <w:adjustRightInd w:val="0"/>
        <w:ind w:firstLine="709"/>
        <w:rPr>
          <w:sz w:val="20"/>
          <w:szCs w:val="20"/>
        </w:rPr>
      </w:pPr>
      <w:proofErr w:type="gramStart"/>
      <w:r w:rsidRPr="00E64F90">
        <w:rPr>
          <w:sz w:val="20"/>
          <w:szCs w:val="20"/>
        </w:rPr>
        <w:t xml:space="preserve">«Глава </w:t>
      </w:r>
      <w:proofErr w:type="spellStart"/>
      <w:r w:rsidRPr="00E64F90">
        <w:rPr>
          <w:sz w:val="20"/>
          <w:szCs w:val="20"/>
        </w:rPr>
        <w:t>Сиалеевско-Пятинского</w:t>
      </w:r>
      <w:proofErr w:type="spellEnd"/>
      <w:r w:rsidRPr="00E64F90">
        <w:rPr>
          <w:sz w:val="20"/>
          <w:szCs w:val="20"/>
        </w:rPr>
        <w:t xml:space="preserve"> сельского поселения обязан опубликовать (обнародовать) зарегистрированные Устав </w:t>
      </w:r>
      <w:proofErr w:type="spellStart"/>
      <w:r w:rsidRPr="00E64F90">
        <w:rPr>
          <w:sz w:val="20"/>
          <w:szCs w:val="20"/>
        </w:rPr>
        <w:t>Сиалеевско-Пятинского</w:t>
      </w:r>
      <w:proofErr w:type="spellEnd"/>
      <w:r w:rsidRPr="00E64F90">
        <w:rPr>
          <w:sz w:val="20"/>
          <w:szCs w:val="20"/>
        </w:rPr>
        <w:t xml:space="preserve"> сельского поселения, муниципальный правовой акт о внесении изменений и дополнений в Устав </w:t>
      </w:r>
      <w:proofErr w:type="spellStart"/>
      <w:r w:rsidRPr="00E64F90">
        <w:rPr>
          <w:sz w:val="20"/>
          <w:szCs w:val="20"/>
        </w:rPr>
        <w:t>Сиалеевско-Пятинского</w:t>
      </w:r>
      <w:proofErr w:type="spellEnd"/>
      <w:r w:rsidRPr="00E64F90">
        <w:rPr>
          <w:sz w:val="20"/>
          <w:szCs w:val="20"/>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E64F90">
        <w:rPr>
          <w:sz w:val="20"/>
          <w:szCs w:val="20"/>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3" w:history="1">
        <w:r w:rsidRPr="00E64F90">
          <w:rPr>
            <w:sz w:val="20"/>
            <w:szCs w:val="20"/>
          </w:rPr>
          <w:t>частью 6 статьи 4</w:t>
        </w:r>
      </w:hyperlink>
      <w:r w:rsidRPr="00E64F90">
        <w:rPr>
          <w:sz w:val="20"/>
          <w:szCs w:val="20"/>
        </w:rPr>
        <w:t xml:space="preserve"> Федерального закона от 21 июля 2005 года № 97-ФЗ «О государственной регистрации уставов муниципальных образований»;</w:t>
      </w:r>
    </w:p>
    <w:p w:rsidR="00E64F90" w:rsidRPr="00E64F90" w:rsidRDefault="00E64F90" w:rsidP="00E64F90">
      <w:pPr>
        <w:autoSpaceDE w:val="0"/>
        <w:autoSpaceDN w:val="0"/>
        <w:adjustRightInd w:val="0"/>
        <w:ind w:firstLine="709"/>
        <w:outlineLvl w:val="0"/>
        <w:rPr>
          <w:sz w:val="20"/>
          <w:szCs w:val="20"/>
        </w:rPr>
      </w:pPr>
      <w:r w:rsidRPr="00E64F90">
        <w:rPr>
          <w:sz w:val="20"/>
          <w:szCs w:val="20"/>
        </w:rPr>
        <w:t xml:space="preserve">15) в статье 61: </w:t>
      </w:r>
    </w:p>
    <w:p w:rsidR="00E64F90" w:rsidRPr="00E64F90" w:rsidRDefault="00E64F90" w:rsidP="00E64F90">
      <w:pPr>
        <w:autoSpaceDE w:val="0"/>
        <w:autoSpaceDN w:val="0"/>
        <w:adjustRightInd w:val="0"/>
        <w:ind w:firstLine="709"/>
        <w:rPr>
          <w:sz w:val="20"/>
          <w:szCs w:val="20"/>
        </w:rPr>
      </w:pPr>
      <w:r w:rsidRPr="00E64F90">
        <w:rPr>
          <w:sz w:val="20"/>
          <w:szCs w:val="20"/>
        </w:rPr>
        <w:t>часть 1</w:t>
      </w:r>
      <w:r w:rsidRPr="00E64F90">
        <w:rPr>
          <w:bCs/>
          <w:sz w:val="20"/>
          <w:szCs w:val="20"/>
        </w:rPr>
        <w:t xml:space="preserve"> после слов «</w:t>
      </w:r>
      <w:r w:rsidRPr="00E64F90">
        <w:rPr>
          <w:sz w:val="20"/>
          <w:szCs w:val="20"/>
        </w:rPr>
        <w:t>на местном референдуме» дополнить словами «(сходе граждан)»;</w:t>
      </w:r>
    </w:p>
    <w:p w:rsidR="00E64F90" w:rsidRPr="00E64F90" w:rsidRDefault="00E64F90" w:rsidP="00E64F90">
      <w:pPr>
        <w:autoSpaceDE w:val="0"/>
        <w:autoSpaceDN w:val="0"/>
        <w:adjustRightInd w:val="0"/>
        <w:ind w:firstLine="709"/>
        <w:rPr>
          <w:sz w:val="20"/>
          <w:szCs w:val="20"/>
        </w:rPr>
      </w:pPr>
      <w:r w:rsidRPr="00E64F90">
        <w:rPr>
          <w:sz w:val="20"/>
          <w:szCs w:val="20"/>
        </w:rPr>
        <w:t xml:space="preserve">  часть 2</w:t>
      </w:r>
      <w:r w:rsidRPr="00E64F90">
        <w:rPr>
          <w:bCs/>
          <w:sz w:val="20"/>
          <w:szCs w:val="20"/>
        </w:rPr>
        <w:t xml:space="preserve"> после слов «</w:t>
      </w:r>
      <w:r w:rsidRPr="00E64F90">
        <w:rPr>
          <w:sz w:val="20"/>
          <w:szCs w:val="20"/>
        </w:rPr>
        <w:t>на местном референдуме» дополнить словами «(сходе граждан)»;</w:t>
      </w:r>
    </w:p>
    <w:p w:rsidR="00E64F90" w:rsidRPr="00E64F90" w:rsidRDefault="00E64F90" w:rsidP="00E64F90">
      <w:pPr>
        <w:autoSpaceDE w:val="0"/>
        <w:autoSpaceDN w:val="0"/>
        <w:adjustRightInd w:val="0"/>
        <w:ind w:firstLine="709"/>
        <w:outlineLvl w:val="0"/>
        <w:rPr>
          <w:sz w:val="20"/>
          <w:szCs w:val="20"/>
        </w:rPr>
      </w:pPr>
      <w:r w:rsidRPr="00E64F90">
        <w:rPr>
          <w:sz w:val="20"/>
          <w:szCs w:val="20"/>
        </w:rPr>
        <w:t>24) часть 3 статьи 63 изложить в следующей редакции:</w:t>
      </w:r>
    </w:p>
    <w:p w:rsidR="00E64F90" w:rsidRPr="00E64F90" w:rsidRDefault="00E64F90" w:rsidP="00E64F90">
      <w:pPr>
        <w:pStyle w:val="a6"/>
        <w:spacing w:after="0"/>
        <w:ind w:firstLine="709"/>
        <w:rPr>
          <w:sz w:val="20"/>
          <w:szCs w:val="20"/>
        </w:rPr>
      </w:pPr>
      <w:r w:rsidRPr="00E64F90">
        <w:rPr>
          <w:sz w:val="20"/>
          <w:szCs w:val="20"/>
        </w:rPr>
        <w:t xml:space="preserve">«3. </w:t>
      </w:r>
      <w:proofErr w:type="gramStart"/>
      <w:r w:rsidRPr="00E64F90">
        <w:rPr>
          <w:sz w:val="20"/>
          <w:szCs w:val="20"/>
        </w:rPr>
        <w:t xml:space="preserve">Проекты муниципальных нормативных правовых актов </w:t>
      </w:r>
      <w:proofErr w:type="spellStart"/>
      <w:r w:rsidRPr="00E64F90">
        <w:rPr>
          <w:sz w:val="20"/>
          <w:szCs w:val="20"/>
        </w:rPr>
        <w:t>Сиалеевско-Пятинского</w:t>
      </w:r>
      <w:proofErr w:type="spellEnd"/>
      <w:r w:rsidRPr="00E64F90">
        <w:rPr>
          <w:sz w:val="20"/>
          <w:szCs w:val="20"/>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sidRPr="00E64F90">
        <w:rPr>
          <w:sz w:val="20"/>
          <w:szCs w:val="20"/>
        </w:rPr>
        <w:t>Сиалеевско-Пятинского</w:t>
      </w:r>
      <w:proofErr w:type="spellEnd"/>
      <w:r w:rsidRPr="00E64F90">
        <w:rPr>
          <w:sz w:val="20"/>
          <w:szCs w:val="20"/>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E64F90" w:rsidRPr="00E64F90" w:rsidRDefault="00E64F90" w:rsidP="00E64F90">
      <w:pPr>
        <w:pStyle w:val="a6"/>
        <w:spacing w:after="0"/>
        <w:ind w:firstLine="709"/>
        <w:rPr>
          <w:sz w:val="20"/>
          <w:szCs w:val="20"/>
        </w:rPr>
      </w:pPr>
      <w:r w:rsidRPr="00E64F90">
        <w:rPr>
          <w:sz w:val="20"/>
          <w:szCs w:val="20"/>
        </w:rPr>
        <w:t xml:space="preserve">1) проектов нормативных правовых актов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устанавливающих, изменяющих, приостанавливающих, отменяющих местные налоги и сборы; </w:t>
      </w:r>
    </w:p>
    <w:p w:rsidR="00E64F90" w:rsidRPr="00E64F90" w:rsidRDefault="00E64F90" w:rsidP="00E64F90">
      <w:pPr>
        <w:pStyle w:val="a6"/>
        <w:spacing w:after="0"/>
        <w:ind w:firstLine="709"/>
        <w:rPr>
          <w:sz w:val="20"/>
          <w:szCs w:val="20"/>
        </w:rPr>
      </w:pPr>
      <w:r w:rsidRPr="00E64F90">
        <w:rPr>
          <w:sz w:val="20"/>
          <w:szCs w:val="20"/>
        </w:rPr>
        <w:t xml:space="preserve">2) проектов нормативных правовых актов Совета депутатов </w:t>
      </w:r>
      <w:proofErr w:type="spellStart"/>
      <w:r w:rsidRPr="00E64F90">
        <w:rPr>
          <w:sz w:val="20"/>
          <w:szCs w:val="20"/>
        </w:rPr>
        <w:t>Сиалеевско-Пятинского</w:t>
      </w:r>
      <w:proofErr w:type="spellEnd"/>
      <w:r w:rsidRPr="00E64F90">
        <w:rPr>
          <w:sz w:val="20"/>
          <w:szCs w:val="20"/>
        </w:rPr>
        <w:t xml:space="preserve"> сельского поселения, регулирующих бюджетные правоотношения; </w:t>
      </w:r>
    </w:p>
    <w:p w:rsidR="00E64F90" w:rsidRPr="00E64F90" w:rsidRDefault="00E64F90" w:rsidP="00E64F90">
      <w:pPr>
        <w:pStyle w:val="a6"/>
        <w:spacing w:after="0"/>
        <w:ind w:firstLine="709"/>
        <w:rPr>
          <w:sz w:val="20"/>
          <w:szCs w:val="20"/>
        </w:rPr>
      </w:pPr>
      <w:r w:rsidRPr="00E64F90">
        <w:rPr>
          <w:sz w:val="20"/>
          <w:szCs w:val="20"/>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E64F90" w:rsidRPr="00E64F90" w:rsidRDefault="00E64F90" w:rsidP="00E64F90">
      <w:pPr>
        <w:pStyle w:val="a6"/>
        <w:spacing w:after="0"/>
        <w:ind w:firstLine="709"/>
        <w:rPr>
          <w:sz w:val="20"/>
          <w:szCs w:val="20"/>
        </w:rPr>
      </w:pPr>
      <w:r w:rsidRPr="00E64F90">
        <w:rPr>
          <w:sz w:val="20"/>
          <w:szCs w:val="20"/>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proofErr w:type="spellStart"/>
      <w:r w:rsidRPr="00E64F90">
        <w:rPr>
          <w:sz w:val="20"/>
          <w:szCs w:val="20"/>
        </w:rPr>
        <w:t>Сиалеевско-Пятинского</w:t>
      </w:r>
      <w:proofErr w:type="spellEnd"/>
      <w:r w:rsidRPr="00E64F90">
        <w:rPr>
          <w:sz w:val="20"/>
          <w:szCs w:val="20"/>
        </w:rPr>
        <w:t xml:space="preserve"> сельского поселения</w:t>
      </w:r>
      <w:proofErr w:type="gramStart"/>
      <w:r w:rsidRPr="00E64F90">
        <w:rPr>
          <w:sz w:val="20"/>
          <w:szCs w:val="20"/>
        </w:rPr>
        <w:t>.»;</w:t>
      </w:r>
      <w:proofErr w:type="gramEnd"/>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t>16) статью 75 изложить в следующей редакции:</w:t>
      </w:r>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t>«Статья 75. Муниципальный финансовый контроль</w:t>
      </w:r>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lastRenderedPageBreak/>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t xml:space="preserve">Муниципальный финансовый контроль подразделяется </w:t>
      </w:r>
      <w:proofErr w:type="gramStart"/>
      <w:r w:rsidRPr="00E64F90">
        <w:rPr>
          <w:sz w:val="20"/>
          <w:szCs w:val="20"/>
        </w:rPr>
        <w:t>на</w:t>
      </w:r>
      <w:proofErr w:type="gramEnd"/>
      <w:r w:rsidRPr="00E64F90">
        <w:rPr>
          <w:sz w:val="20"/>
          <w:szCs w:val="20"/>
        </w:rPr>
        <w:t xml:space="preserve"> внешний и внутренний, предварительный и последующий. </w:t>
      </w:r>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E64F90" w:rsidRPr="00E64F90" w:rsidRDefault="00E64F90" w:rsidP="00E64F90">
      <w:pPr>
        <w:pStyle w:val="ad"/>
        <w:spacing w:before="0" w:beforeAutospacing="0" w:after="0" w:afterAutospacing="0"/>
        <w:ind w:firstLine="709"/>
        <w:jc w:val="both"/>
        <w:rPr>
          <w:sz w:val="20"/>
          <w:szCs w:val="20"/>
        </w:rPr>
      </w:pPr>
      <w:r w:rsidRPr="00E64F90">
        <w:rPr>
          <w:sz w:val="20"/>
          <w:szCs w:val="20"/>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E64F90" w:rsidRPr="00E64F90" w:rsidRDefault="00E64F90" w:rsidP="00E64F90">
      <w:pPr>
        <w:autoSpaceDE w:val="0"/>
        <w:autoSpaceDN w:val="0"/>
        <w:adjustRightInd w:val="0"/>
        <w:ind w:firstLine="540"/>
        <w:rPr>
          <w:sz w:val="20"/>
          <w:szCs w:val="20"/>
        </w:rPr>
      </w:pPr>
      <w:r w:rsidRPr="00E64F90">
        <w:rPr>
          <w:sz w:val="20"/>
          <w:szCs w:val="20"/>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E64F90">
        <w:rPr>
          <w:sz w:val="20"/>
          <w:szCs w:val="20"/>
        </w:rPr>
        <w:t>.».</w:t>
      </w:r>
      <w:proofErr w:type="gramEnd"/>
    </w:p>
    <w:p w:rsidR="00E64F90" w:rsidRPr="00E64F90" w:rsidRDefault="00E64F90" w:rsidP="00E64F90">
      <w:pPr>
        <w:overflowPunct w:val="0"/>
        <w:autoSpaceDE w:val="0"/>
        <w:autoSpaceDN w:val="0"/>
        <w:adjustRightInd w:val="0"/>
        <w:ind w:firstLine="709"/>
        <w:rPr>
          <w:sz w:val="20"/>
          <w:szCs w:val="20"/>
        </w:rPr>
      </w:pPr>
      <w:r w:rsidRPr="00E64F90">
        <w:rPr>
          <w:sz w:val="20"/>
          <w:szCs w:val="2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64F90" w:rsidRPr="00E64F90" w:rsidRDefault="00E64F90" w:rsidP="00E64F90">
      <w:pPr>
        <w:autoSpaceDE w:val="0"/>
        <w:autoSpaceDN w:val="0"/>
        <w:adjustRightInd w:val="0"/>
        <w:ind w:firstLine="709"/>
        <w:rPr>
          <w:sz w:val="20"/>
          <w:szCs w:val="20"/>
        </w:rPr>
      </w:pPr>
    </w:p>
    <w:p w:rsidR="00E64F90" w:rsidRPr="00E64F90" w:rsidRDefault="00E64F90" w:rsidP="00E64F90">
      <w:pPr>
        <w:overflowPunct w:val="0"/>
        <w:autoSpaceDE w:val="0"/>
        <w:autoSpaceDN w:val="0"/>
        <w:adjustRightInd w:val="0"/>
        <w:rPr>
          <w:sz w:val="20"/>
          <w:szCs w:val="20"/>
        </w:rPr>
      </w:pPr>
      <w:r w:rsidRPr="00E64F90">
        <w:rPr>
          <w:sz w:val="20"/>
          <w:szCs w:val="20"/>
        </w:rPr>
        <w:t xml:space="preserve">Глава </w:t>
      </w:r>
      <w:proofErr w:type="spellStart"/>
      <w:r w:rsidRPr="00E64F90">
        <w:rPr>
          <w:sz w:val="20"/>
          <w:szCs w:val="20"/>
        </w:rPr>
        <w:t>Сиалеевско-Пятинского</w:t>
      </w:r>
      <w:proofErr w:type="spellEnd"/>
      <w:r w:rsidRPr="00E64F90">
        <w:rPr>
          <w:sz w:val="20"/>
          <w:szCs w:val="20"/>
        </w:rPr>
        <w:t xml:space="preserve"> сельского поселения</w:t>
      </w:r>
    </w:p>
    <w:p w:rsidR="00E64F90" w:rsidRPr="00E64F90" w:rsidRDefault="00E64F90" w:rsidP="00E64F90">
      <w:pPr>
        <w:overflowPunct w:val="0"/>
        <w:autoSpaceDE w:val="0"/>
        <w:autoSpaceDN w:val="0"/>
        <w:adjustRightInd w:val="0"/>
        <w:rPr>
          <w:sz w:val="20"/>
          <w:szCs w:val="20"/>
        </w:rPr>
      </w:pPr>
      <w:proofErr w:type="spellStart"/>
      <w:r w:rsidRPr="00E64F90">
        <w:rPr>
          <w:sz w:val="20"/>
          <w:szCs w:val="20"/>
        </w:rPr>
        <w:t>Инсарского</w:t>
      </w:r>
      <w:proofErr w:type="spellEnd"/>
      <w:r w:rsidRPr="00E64F90">
        <w:rPr>
          <w:sz w:val="20"/>
          <w:szCs w:val="20"/>
        </w:rPr>
        <w:t xml:space="preserve"> муниципального района</w:t>
      </w:r>
    </w:p>
    <w:p w:rsidR="00E64F90" w:rsidRPr="00E64F90" w:rsidRDefault="00E64F90" w:rsidP="00E64F90">
      <w:pPr>
        <w:overflowPunct w:val="0"/>
        <w:autoSpaceDE w:val="0"/>
        <w:autoSpaceDN w:val="0"/>
        <w:adjustRightInd w:val="0"/>
        <w:rPr>
          <w:sz w:val="20"/>
          <w:szCs w:val="20"/>
        </w:rPr>
      </w:pPr>
      <w:r w:rsidRPr="00E64F90">
        <w:rPr>
          <w:sz w:val="20"/>
          <w:szCs w:val="20"/>
        </w:rPr>
        <w:t xml:space="preserve">Республики Мордовия                                                       </w:t>
      </w:r>
      <w:proofErr w:type="spellStart"/>
      <w:r w:rsidRPr="00E64F90">
        <w:rPr>
          <w:sz w:val="20"/>
          <w:szCs w:val="20"/>
        </w:rPr>
        <w:t>В.Д.Пиксаев</w:t>
      </w:r>
      <w:proofErr w:type="spellEnd"/>
    </w:p>
    <w:p w:rsidR="009E5161" w:rsidRDefault="009E5161" w:rsidP="009E5161"/>
    <w:p w:rsidR="00E64F90" w:rsidRDefault="00E64F90" w:rsidP="009E5161"/>
    <w:p w:rsidR="00E64F90" w:rsidRDefault="00E64F90" w:rsidP="009E5161"/>
    <w:p w:rsidR="00E64F90" w:rsidRDefault="00E64F90" w:rsidP="009E5161"/>
    <w:p w:rsidR="00E64F90" w:rsidRDefault="00E64F90" w:rsidP="009E5161"/>
    <w:p w:rsidR="00E64F90" w:rsidRDefault="00E64F90" w:rsidP="009E5161"/>
    <w:p w:rsidR="00E64F90" w:rsidRDefault="00E64F90" w:rsidP="009E5161"/>
    <w:p w:rsidR="00E64F90" w:rsidRPr="002145A8" w:rsidRDefault="00E64F90" w:rsidP="009E5161"/>
    <w:p w:rsidR="009E5161" w:rsidRPr="008B29C5" w:rsidRDefault="009E5161" w:rsidP="009E5161">
      <w:pPr>
        <w:rPr>
          <w:sz w:val="28"/>
          <w:szCs w:val="28"/>
        </w:rPr>
      </w:pPr>
      <w:r w:rsidRPr="008B29C5">
        <w:rPr>
          <w:sz w:val="28"/>
          <w:szCs w:val="28"/>
        </w:rPr>
        <w:t xml:space="preserve">Информационный бюллетень </w:t>
      </w:r>
      <w:proofErr w:type="spellStart"/>
      <w:r w:rsidRPr="008B29C5">
        <w:rPr>
          <w:sz w:val="28"/>
          <w:szCs w:val="28"/>
        </w:rPr>
        <w:t>Сиалеевско-Пятинского</w:t>
      </w:r>
      <w:proofErr w:type="spellEnd"/>
      <w:r w:rsidRPr="008B29C5">
        <w:rPr>
          <w:sz w:val="28"/>
          <w:szCs w:val="28"/>
        </w:rPr>
        <w:t xml:space="preserve"> сельского поселения </w:t>
      </w:r>
      <w:proofErr w:type="spellStart"/>
      <w:r w:rsidRPr="008B29C5">
        <w:rPr>
          <w:sz w:val="28"/>
          <w:szCs w:val="28"/>
        </w:rPr>
        <w:t>Инсарского</w:t>
      </w:r>
      <w:proofErr w:type="spellEnd"/>
      <w:r w:rsidRPr="008B29C5">
        <w:rPr>
          <w:sz w:val="28"/>
          <w:szCs w:val="28"/>
        </w:rPr>
        <w:t xml:space="preserve"> муниципального района  №</w:t>
      </w:r>
      <w:r w:rsidR="00161740">
        <w:rPr>
          <w:sz w:val="28"/>
          <w:szCs w:val="28"/>
        </w:rPr>
        <w:t>4</w:t>
      </w:r>
      <w:r w:rsidRPr="008B29C5">
        <w:rPr>
          <w:sz w:val="28"/>
          <w:szCs w:val="28"/>
        </w:rPr>
        <w:t xml:space="preserve">, от </w:t>
      </w:r>
      <w:r w:rsidR="00957DDB">
        <w:rPr>
          <w:sz w:val="28"/>
          <w:szCs w:val="28"/>
        </w:rPr>
        <w:t>28</w:t>
      </w:r>
      <w:r w:rsidRPr="008B29C5">
        <w:rPr>
          <w:sz w:val="28"/>
          <w:szCs w:val="28"/>
        </w:rPr>
        <w:t>.0</w:t>
      </w:r>
      <w:r>
        <w:rPr>
          <w:sz w:val="28"/>
          <w:szCs w:val="28"/>
        </w:rPr>
        <w:t>2. 2022</w:t>
      </w:r>
      <w:r w:rsidRPr="008B29C5">
        <w:rPr>
          <w:sz w:val="28"/>
          <w:szCs w:val="28"/>
        </w:rPr>
        <w:t xml:space="preserve"> г.</w:t>
      </w:r>
    </w:p>
    <w:p w:rsidR="009E5161" w:rsidRPr="008B29C5" w:rsidRDefault="009E5161" w:rsidP="009E5161">
      <w:pPr>
        <w:rPr>
          <w:sz w:val="28"/>
          <w:szCs w:val="28"/>
        </w:rPr>
      </w:pPr>
      <w:r w:rsidRPr="008B29C5">
        <w:rPr>
          <w:sz w:val="28"/>
          <w:szCs w:val="28"/>
        </w:rPr>
        <w:t xml:space="preserve">Учредитель: Администрация </w:t>
      </w:r>
      <w:proofErr w:type="spellStart"/>
      <w:r w:rsidRPr="008B29C5">
        <w:rPr>
          <w:sz w:val="28"/>
          <w:szCs w:val="28"/>
        </w:rPr>
        <w:t>Сиалеевско-Пятинского</w:t>
      </w:r>
      <w:proofErr w:type="spellEnd"/>
      <w:r w:rsidRPr="008B29C5">
        <w:rPr>
          <w:sz w:val="28"/>
          <w:szCs w:val="28"/>
        </w:rPr>
        <w:t xml:space="preserve"> сельского поселения </w:t>
      </w:r>
      <w:proofErr w:type="spellStart"/>
      <w:r w:rsidRPr="008B29C5">
        <w:rPr>
          <w:sz w:val="28"/>
          <w:szCs w:val="28"/>
        </w:rPr>
        <w:t>Инсарского</w:t>
      </w:r>
      <w:proofErr w:type="spellEnd"/>
      <w:r w:rsidRPr="008B29C5">
        <w:rPr>
          <w:sz w:val="28"/>
          <w:szCs w:val="28"/>
        </w:rPr>
        <w:t xml:space="preserve"> муниципального района</w:t>
      </w:r>
    </w:p>
    <w:p w:rsidR="009E5161" w:rsidRPr="008B29C5" w:rsidRDefault="009E5161" w:rsidP="009E5161">
      <w:pPr>
        <w:rPr>
          <w:sz w:val="28"/>
          <w:szCs w:val="28"/>
        </w:rPr>
      </w:pPr>
      <w:r w:rsidRPr="008B29C5">
        <w:rPr>
          <w:sz w:val="28"/>
          <w:szCs w:val="28"/>
        </w:rPr>
        <w:t>Гл</w:t>
      </w:r>
      <w:proofErr w:type="gramStart"/>
      <w:r w:rsidRPr="008B29C5">
        <w:rPr>
          <w:sz w:val="28"/>
          <w:szCs w:val="28"/>
        </w:rPr>
        <w:t>.р</w:t>
      </w:r>
      <w:proofErr w:type="gramEnd"/>
      <w:r w:rsidRPr="008B29C5">
        <w:rPr>
          <w:sz w:val="28"/>
          <w:szCs w:val="28"/>
        </w:rPr>
        <w:t xml:space="preserve">едактор: </w:t>
      </w:r>
      <w:proofErr w:type="spellStart"/>
      <w:r w:rsidRPr="008B29C5">
        <w:rPr>
          <w:sz w:val="28"/>
          <w:szCs w:val="28"/>
        </w:rPr>
        <w:t>В.Д.Пиксаев</w:t>
      </w:r>
      <w:proofErr w:type="spellEnd"/>
    </w:p>
    <w:p w:rsidR="009E5161" w:rsidRPr="008B29C5" w:rsidRDefault="009E5161" w:rsidP="009E5161">
      <w:pPr>
        <w:rPr>
          <w:sz w:val="28"/>
          <w:szCs w:val="28"/>
        </w:rPr>
      </w:pPr>
      <w:r w:rsidRPr="008B29C5">
        <w:rPr>
          <w:sz w:val="28"/>
          <w:szCs w:val="28"/>
        </w:rPr>
        <w:t xml:space="preserve">Цена «Бесплатно»               </w:t>
      </w:r>
    </w:p>
    <w:p w:rsidR="009E5161" w:rsidRDefault="009E5161" w:rsidP="009E5161">
      <w:pPr>
        <w:rPr>
          <w:sz w:val="28"/>
          <w:szCs w:val="28"/>
        </w:rPr>
      </w:pPr>
      <w:r w:rsidRPr="008B29C5">
        <w:rPr>
          <w:sz w:val="28"/>
          <w:szCs w:val="28"/>
        </w:rPr>
        <w:t>Тираж 5 экз.</w:t>
      </w:r>
    </w:p>
    <w:p w:rsidR="00065A33" w:rsidRPr="0053693B" w:rsidRDefault="00065A33">
      <w:pPr>
        <w:rPr>
          <w:sz w:val="20"/>
          <w:szCs w:val="20"/>
        </w:rPr>
      </w:pPr>
    </w:p>
    <w:sectPr w:rsidR="00065A33" w:rsidRPr="0053693B" w:rsidSect="00065A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693B"/>
    <w:rsid w:val="00014EE3"/>
    <w:rsid w:val="00065A33"/>
    <w:rsid w:val="000964C8"/>
    <w:rsid w:val="0013337E"/>
    <w:rsid w:val="00161740"/>
    <w:rsid w:val="00173336"/>
    <w:rsid w:val="001C7311"/>
    <w:rsid w:val="00290570"/>
    <w:rsid w:val="002F7B7F"/>
    <w:rsid w:val="00370538"/>
    <w:rsid w:val="003F4B6B"/>
    <w:rsid w:val="0046406F"/>
    <w:rsid w:val="004740FA"/>
    <w:rsid w:val="004C2D39"/>
    <w:rsid w:val="004F04B0"/>
    <w:rsid w:val="004F7D05"/>
    <w:rsid w:val="0053693B"/>
    <w:rsid w:val="006473AA"/>
    <w:rsid w:val="006A78A1"/>
    <w:rsid w:val="007D182B"/>
    <w:rsid w:val="008577DB"/>
    <w:rsid w:val="00957DDB"/>
    <w:rsid w:val="00981BCE"/>
    <w:rsid w:val="009C243D"/>
    <w:rsid w:val="009E5161"/>
    <w:rsid w:val="00A32EC3"/>
    <w:rsid w:val="00AD6634"/>
    <w:rsid w:val="00DB1388"/>
    <w:rsid w:val="00DC6C52"/>
    <w:rsid w:val="00E64F90"/>
    <w:rsid w:val="00EF06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93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3693B"/>
    <w:pPr>
      <w:keepNext/>
      <w:spacing w:before="240" w:after="60"/>
      <w:outlineLvl w:val="0"/>
    </w:pPr>
    <w:rPr>
      <w:rFonts w:asciiTheme="majorHAnsi" w:eastAsiaTheme="majorEastAsia" w:hAnsiTheme="majorHAnsi" w:cstheme="majorBidi"/>
      <w:b/>
      <w:bCs/>
      <w:kern w:val="32"/>
      <w:sz w:val="32"/>
      <w:szCs w:val="32"/>
    </w:rPr>
  </w:style>
  <w:style w:type="paragraph" w:styleId="5">
    <w:name w:val="heading 5"/>
    <w:basedOn w:val="a"/>
    <w:next w:val="a"/>
    <w:link w:val="50"/>
    <w:qFormat/>
    <w:rsid w:val="0053693B"/>
    <w:pPr>
      <w:keepNext/>
      <w:widowControl w:val="0"/>
      <w:autoSpaceDE w:val="0"/>
      <w:autoSpaceDN w:val="0"/>
      <w:adjustRightInd w:val="0"/>
      <w:outlineLvl w:val="4"/>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3693B"/>
    <w:rPr>
      <w:rFonts w:asciiTheme="majorHAnsi" w:eastAsiaTheme="majorEastAsia" w:hAnsiTheme="majorHAnsi" w:cstheme="majorBidi"/>
      <w:b/>
      <w:bCs/>
      <w:kern w:val="32"/>
      <w:sz w:val="32"/>
      <w:szCs w:val="32"/>
      <w:lang w:eastAsia="ru-RU"/>
    </w:rPr>
  </w:style>
  <w:style w:type="character" w:customStyle="1" w:styleId="50">
    <w:name w:val="Заголовок 5 Знак"/>
    <w:basedOn w:val="a0"/>
    <w:link w:val="5"/>
    <w:rsid w:val="0053693B"/>
    <w:rPr>
      <w:rFonts w:ascii="Times New Roman" w:eastAsia="Times New Roman" w:hAnsi="Times New Roman" w:cs="Times New Roman"/>
      <w:sz w:val="28"/>
      <w:szCs w:val="20"/>
      <w:lang w:eastAsia="ru-RU"/>
    </w:rPr>
  </w:style>
  <w:style w:type="paragraph" w:styleId="3">
    <w:name w:val="Body Text Indent 3"/>
    <w:basedOn w:val="a"/>
    <w:link w:val="30"/>
    <w:rsid w:val="0053693B"/>
    <w:pPr>
      <w:spacing w:line="360" w:lineRule="auto"/>
      <w:ind w:firstLine="708"/>
      <w:jc w:val="center"/>
    </w:pPr>
    <w:rPr>
      <w:b/>
      <w:sz w:val="28"/>
      <w:szCs w:val="20"/>
    </w:rPr>
  </w:style>
  <w:style w:type="character" w:customStyle="1" w:styleId="30">
    <w:name w:val="Основной текст с отступом 3 Знак"/>
    <w:basedOn w:val="a0"/>
    <w:link w:val="3"/>
    <w:rsid w:val="0053693B"/>
    <w:rPr>
      <w:rFonts w:ascii="Times New Roman" w:eastAsia="Times New Roman" w:hAnsi="Times New Roman" w:cs="Times New Roman"/>
      <w:b/>
      <w:sz w:val="28"/>
      <w:szCs w:val="20"/>
      <w:lang w:eastAsia="ru-RU"/>
    </w:rPr>
  </w:style>
  <w:style w:type="paragraph" w:customStyle="1" w:styleId="a3">
    <w:name w:val="Нормальный (таблица)"/>
    <w:basedOn w:val="a"/>
    <w:next w:val="a"/>
    <w:uiPriority w:val="99"/>
    <w:rsid w:val="0053693B"/>
    <w:pPr>
      <w:widowControl w:val="0"/>
      <w:autoSpaceDE w:val="0"/>
      <w:autoSpaceDN w:val="0"/>
      <w:adjustRightInd w:val="0"/>
      <w:jc w:val="both"/>
    </w:pPr>
    <w:rPr>
      <w:rFonts w:ascii="Arial" w:eastAsiaTheme="minorEastAsia" w:hAnsi="Arial" w:cs="Arial"/>
    </w:rPr>
  </w:style>
  <w:style w:type="character" w:styleId="a4">
    <w:name w:val="Emphasis"/>
    <w:basedOn w:val="a0"/>
    <w:qFormat/>
    <w:rsid w:val="0046406F"/>
    <w:rPr>
      <w:i/>
      <w:iCs/>
    </w:rPr>
  </w:style>
  <w:style w:type="paragraph" w:styleId="a5">
    <w:name w:val="No Spacing"/>
    <w:uiPriority w:val="1"/>
    <w:qFormat/>
    <w:rsid w:val="0046406F"/>
    <w:pPr>
      <w:spacing w:after="0" w:line="240" w:lineRule="auto"/>
    </w:pPr>
    <w:rPr>
      <w:rFonts w:ascii="Times New Roman" w:eastAsia="Times New Roman" w:hAnsi="Times New Roman" w:cs="Times New Roman"/>
      <w:sz w:val="24"/>
      <w:szCs w:val="24"/>
      <w:lang w:eastAsia="ru-RU"/>
    </w:rPr>
  </w:style>
  <w:style w:type="paragraph" w:styleId="a6">
    <w:name w:val="Body Text"/>
    <w:basedOn w:val="a"/>
    <w:link w:val="a7"/>
    <w:uiPriority w:val="99"/>
    <w:semiHidden/>
    <w:unhideWhenUsed/>
    <w:rsid w:val="003F4B6B"/>
    <w:pPr>
      <w:spacing w:after="120"/>
    </w:pPr>
  </w:style>
  <w:style w:type="character" w:customStyle="1" w:styleId="a7">
    <w:name w:val="Основной текст Знак"/>
    <w:basedOn w:val="a0"/>
    <w:link w:val="a6"/>
    <w:uiPriority w:val="99"/>
    <w:semiHidden/>
    <w:rsid w:val="003F4B6B"/>
    <w:rPr>
      <w:rFonts w:ascii="Times New Roman" w:eastAsia="Times New Roman" w:hAnsi="Times New Roman" w:cs="Times New Roman"/>
      <w:sz w:val="24"/>
      <w:szCs w:val="24"/>
      <w:lang w:eastAsia="ru-RU"/>
    </w:rPr>
  </w:style>
  <w:style w:type="paragraph" w:customStyle="1" w:styleId="ConsPlusNormal">
    <w:name w:val="ConsPlusNormal"/>
    <w:rsid w:val="003F4B6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8">
    <w:name w:val="Гипертекстовая ссылка"/>
    <w:uiPriority w:val="99"/>
    <w:rsid w:val="003F4B6B"/>
    <w:rPr>
      <w:color w:val="106BBE"/>
    </w:rPr>
  </w:style>
  <w:style w:type="paragraph" w:customStyle="1" w:styleId="p3">
    <w:name w:val="p3"/>
    <w:basedOn w:val="a"/>
    <w:rsid w:val="003F4B6B"/>
    <w:pPr>
      <w:spacing w:before="100" w:beforeAutospacing="1" w:after="100" w:afterAutospacing="1"/>
    </w:pPr>
  </w:style>
  <w:style w:type="character" w:styleId="a9">
    <w:name w:val="Hyperlink"/>
    <w:basedOn w:val="a0"/>
    <w:uiPriority w:val="99"/>
    <w:semiHidden/>
    <w:unhideWhenUsed/>
    <w:rsid w:val="00DB1388"/>
    <w:rPr>
      <w:color w:val="0000FF"/>
      <w:u w:val="single"/>
    </w:rPr>
  </w:style>
  <w:style w:type="character" w:styleId="aa">
    <w:name w:val="FollowedHyperlink"/>
    <w:basedOn w:val="a0"/>
    <w:uiPriority w:val="99"/>
    <w:semiHidden/>
    <w:unhideWhenUsed/>
    <w:rsid w:val="00DB1388"/>
    <w:rPr>
      <w:color w:val="800080"/>
      <w:u w:val="single"/>
    </w:rPr>
  </w:style>
  <w:style w:type="paragraph" w:customStyle="1" w:styleId="xl68">
    <w:name w:val="xl68"/>
    <w:basedOn w:val="a"/>
    <w:rsid w:val="00DB1388"/>
    <w:pPr>
      <w:spacing w:before="100" w:beforeAutospacing="1" w:after="100" w:afterAutospacing="1"/>
    </w:pPr>
    <w:rPr>
      <w:rFonts w:ascii="Arial" w:hAnsi="Arial" w:cs="Arial"/>
    </w:rPr>
  </w:style>
  <w:style w:type="paragraph" w:customStyle="1" w:styleId="xl69">
    <w:name w:val="xl69"/>
    <w:basedOn w:val="a"/>
    <w:rsid w:val="00DB1388"/>
    <w:pPr>
      <w:shd w:val="clear" w:color="FFFFCC" w:fill="FFFFFF"/>
      <w:spacing w:before="100" w:beforeAutospacing="1" w:after="100" w:afterAutospacing="1"/>
    </w:pPr>
    <w:rPr>
      <w:rFonts w:ascii="Arial" w:hAnsi="Arial" w:cs="Arial"/>
    </w:rPr>
  </w:style>
  <w:style w:type="paragraph" w:customStyle="1" w:styleId="xl70">
    <w:name w:val="xl70"/>
    <w:basedOn w:val="a"/>
    <w:rsid w:val="00DB1388"/>
    <w:pPr>
      <w:spacing w:before="100" w:beforeAutospacing="1" w:after="100" w:afterAutospacing="1"/>
    </w:pPr>
    <w:rPr>
      <w:rFonts w:ascii="Arial" w:hAnsi="Arial" w:cs="Arial"/>
      <w:sz w:val="16"/>
      <w:szCs w:val="16"/>
    </w:rPr>
  </w:style>
  <w:style w:type="paragraph" w:customStyle="1" w:styleId="xl71">
    <w:name w:val="xl71"/>
    <w:basedOn w:val="a"/>
    <w:rsid w:val="00DB1388"/>
    <w:pPr>
      <w:pBdr>
        <w:bottom w:val="single" w:sz="4" w:space="0" w:color="000000"/>
      </w:pBdr>
      <w:spacing w:before="100" w:beforeAutospacing="1" w:after="100" w:afterAutospacing="1"/>
    </w:pPr>
    <w:rPr>
      <w:rFonts w:ascii="Arial" w:hAnsi="Arial" w:cs="Arial"/>
    </w:rPr>
  </w:style>
  <w:style w:type="paragraph" w:customStyle="1" w:styleId="xl72">
    <w:name w:val="xl72"/>
    <w:basedOn w:val="a"/>
    <w:rsid w:val="00DB1388"/>
    <w:pPr>
      <w:pBdr>
        <w:bottom w:val="single" w:sz="4" w:space="0" w:color="000000"/>
      </w:pBdr>
      <w:spacing w:before="100" w:beforeAutospacing="1" w:after="100" w:afterAutospacing="1"/>
      <w:jc w:val="right"/>
    </w:pPr>
    <w:rPr>
      <w:rFonts w:ascii="Arial" w:hAnsi="Arial" w:cs="Arial"/>
    </w:rPr>
  </w:style>
  <w:style w:type="paragraph" w:customStyle="1" w:styleId="xl73">
    <w:name w:val="xl73"/>
    <w:basedOn w:val="a"/>
    <w:rsid w:val="00DB1388"/>
    <w:pPr>
      <w:spacing w:before="100" w:beforeAutospacing="1" w:after="100" w:afterAutospacing="1"/>
    </w:pPr>
    <w:rPr>
      <w:rFonts w:ascii="Arial" w:hAnsi="Arial" w:cs="Arial"/>
    </w:rPr>
  </w:style>
  <w:style w:type="paragraph" w:customStyle="1" w:styleId="xl74">
    <w:name w:val="xl74"/>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75">
    <w:name w:val="xl75"/>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76">
    <w:name w:val="xl76"/>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77">
    <w:name w:val="xl77"/>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78">
    <w:name w:val="xl78"/>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79">
    <w:name w:val="xl79"/>
    <w:basedOn w:val="a"/>
    <w:rsid w:val="00DB1388"/>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80">
    <w:name w:val="xl80"/>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81">
    <w:name w:val="xl81"/>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82">
    <w:name w:val="xl82"/>
    <w:basedOn w:val="a"/>
    <w:rsid w:val="00DB1388"/>
    <w:pPr>
      <w:pBdr>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83">
    <w:name w:val="xl83"/>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84">
    <w:name w:val="xl84"/>
    <w:basedOn w:val="a"/>
    <w:rsid w:val="00DB1388"/>
    <w:pPr>
      <w:pBdr>
        <w:top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85">
    <w:name w:val="xl85"/>
    <w:basedOn w:val="a"/>
    <w:rsid w:val="00DB1388"/>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86">
    <w:name w:val="xl86"/>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87">
    <w:name w:val="xl87"/>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88">
    <w:name w:val="xl88"/>
    <w:basedOn w:val="a"/>
    <w:rsid w:val="00DB1388"/>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89">
    <w:name w:val="xl89"/>
    <w:basedOn w:val="a"/>
    <w:rsid w:val="00DB1388"/>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90">
    <w:name w:val="xl90"/>
    <w:basedOn w:val="a"/>
    <w:rsid w:val="00DB1388"/>
    <w:pPr>
      <w:pBdr>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91">
    <w:name w:val="xl91"/>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92">
    <w:name w:val="xl92"/>
    <w:basedOn w:val="a"/>
    <w:rsid w:val="00DB1388"/>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93">
    <w:name w:val="xl93"/>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94">
    <w:name w:val="xl94"/>
    <w:basedOn w:val="a"/>
    <w:rsid w:val="00DB1388"/>
    <w:pPr>
      <w:spacing w:before="100" w:beforeAutospacing="1" w:after="100" w:afterAutospacing="1"/>
    </w:pPr>
  </w:style>
  <w:style w:type="paragraph" w:customStyle="1" w:styleId="xl95">
    <w:name w:val="xl95"/>
    <w:basedOn w:val="a"/>
    <w:rsid w:val="00DB1388"/>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96">
    <w:name w:val="xl96"/>
    <w:basedOn w:val="a"/>
    <w:rsid w:val="00DB138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97">
    <w:name w:val="xl97"/>
    <w:basedOn w:val="a"/>
    <w:rsid w:val="00DB1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98">
    <w:name w:val="xl98"/>
    <w:basedOn w:val="a"/>
    <w:rsid w:val="00DB1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99">
    <w:name w:val="xl99"/>
    <w:basedOn w:val="a"/>
    <w:rsid w:val="00DB1388"/>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00">
    <w:name w:val="xl100"/>
    <w:basedOn w:val="a"/>
    <w:rsid w:val="00DB1388"/>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01">
    <w:name w:val="xl101"/>
    <w:basedOn w:val="a"/>
    <w:rsid w:val="00DB1388"/>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02">
    <w:name w:val="xl102"/>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03">
    <w:name w:val="xl103"/>
    <w:basedOn w:val="a"/>
    <w:rsid w:val="00DB1388"/>
    <w:pPr>
      <w:spacing w:before="100" w:beforeAutospacing="1" w:after="100" w:afterAutospacing="1"/>
      <w:jc w:val="center"/>
      <w:textAlignment w:val="bottom"/>
    </w:pPr>
    <w:rPr>
      <w:rFonts w:ascii="Arial" w:hAnsi="Arial" w:cs="Arial"/>
      <w:b/>
      <w:bCs/>
      <w:sz w:val="16"/>
      <w:szCs w:val="16"/>
    </w:rPr>
  </w:style>
  <w:style w:type="paragraph" w:customStyle="1" w:styleId="xl104">
    <w:name w:val="xl104"/>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05">
    <w:name w:val="xl105"/>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06">
    <w:name w:val="xl106"/>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07">
    <w:name w:val="xl107"/>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08">
    <w:name w:val="xl108"/>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09">
    <w:name w:val="xl109"/>
    <w:basedOn w:val="a"/>
    <w:rsid w:val="00DB1388"/>
    <w:pPr>
      <w:pBdr>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10">
    <w:name w:val="xl110"/>
    <w:basedOn w:val="a"/>
    <w:rsid w:val="00DB1388"/>
    <w:pPr>
      <w:spacing w:before="100" w:beforeAutospacing="1" w:after="100" w:afterAutospacing="1"/>
      <w:jc w:val="center"/>
      <w:textAlignment w:val="bottom"/>
    </w:pPr>
    <w:rPr>
      <w:rFonts w:ascii="Arial" w:hAnsi="Arial" w:cs="Arial"/>
      <w:sz w:val="16"/>
      <w:szCs w:val="16"/>
    </w:rPr>
  </w:style>
  <w:style w:type="paragraph" w:customStyle="1" w:styleId="xl111">
    <w:name w:val="xl111"/>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12">
    <w:name w:val="xl112"/>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color w:val="FF0000"/>
      <w:sz w:val="16"/>
      <w:szCs w:val="16"/>
    </w:rPr>
  </w:style>
  <w:style w:type="paragraph" w:customStyle="1" w:styleId="xl113">
    <w:name w:val="xl113"/>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14">
    <w:name w:val="xl114"/>
    <w:basedOn w:val="a"/>
    <w:rsid w:val="00DB1388"/>
    <w:pPr>
      <w:pBdr>
        <w:top w:val="single" w:sz="4" w:space="0" w:color="000000"/>
        <w:left w:val="single" w:sz="4" w:space="0" w:color="000000"/>
      </w:pBdr>
      <w:spacing w:before="100" w:beforeAutospacing="1" w:after="100" w:afterAutospacing="1"/>
    </w:pPr>
    <w:rPr>
      <w:rFonts w:ascii="Arial" w:hAnsi="Arial" w:cs="Arial"/>
      <w:sz w:val="18"/>
      <w:szCs w:val="18"/>
    </w:rPr>
  </w:style>
  <w:style w:type="paragraph" w:customStyle="1" w:styleId="xl115">
    <w:name w:val="xl115"/>
    <w:basedOn w:val="a"/>
    <w:rsid w:val="00DB1388"/>
    <w:pPr>
      <w:pBdr>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16">
    <w:name w:val="xl116"/>
    <w:basedOn w:val="a"/>
    <w:rsid w:val="00DB1388"/>
    <w:pPr>
      <w:spacing w:before="100" w:beforeAutospacing="1" w:after="100" w:afterAutospacing="1"/>
    </w:pPr>
    <w:rPr>
      <w:rFonts w:ascii="Arial" w:hAnsi="Arial" w:cs="Arial"/>
      <w:b/>
      <w:bCs/>
    </w:rPr>
  </w:style>
  <w:style w:type="paragraph" w:customStyle="1" w:styleId="xl117">
    <w:name w:val="xl117"/>
    <w:basedOn w:val="a"/>
    <w:rsid w:val="00DB1388"/>
    <w:pPr>
      <w:spacing w:before="100" w:beforeAutospacing="1" w:after="100" w:afterAutospacing="1"/>
    </w:pPr>
  </w:style>
  <w:style w:type="paragraph" w:customStyle="1" w:styleId="xl118">
    <w:name w:val="xl118"/>
    <w:basedOn w:val="a"/>
    <w:rsid w:val="00DB1388"/>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19">
    <w:name w:val="xl119"/>
    <w:basedOn w:val="a"/>
    <w:rsid w:val="00DB1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20">
    <w:name w:val="xl120"/>
    <w:basedOn w:val="a"/>
    <w:rsid w:val="00DB1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21">
    <w:name w:val="xl121"/>
    <w:basedOn w:val="a"/>
    <w:rsid w:val="00DB13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22">
    <w:name w:val="xl122"/>
    <w:basedOn w:val="a"/>
    <w:rsid w:val="00DB1388"/>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color w:val="000000"/>
      <w:sz w:val="16"/>
      <w:szCs w:val="16"/>
    </w:rPr>
  </w:style>
  <w:style w:type="paragraph" w:customStyle="1" w:styleId="xl123">
    <w:name w:val="xl123"/>
    <w:basedOn w:val="a"/>
    <w:rsid w:val="00DB13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color w:val="000000"/>
      <w:sz w:val="16"/>
      <w:szCs w:val="16"/>
    </w:rPr>
  </w:style>
  <w:style w:type="paragraph" w:customStyle="1" w:styleId="xl124">
    <w:name w:val="xl124"/>
    <w:basedOn w:val="a"/>
    <w:rsid w:val="00DB1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color w:val="000000"/>
      <w:sz w:val="16"/>
      <w:szCs w:val="16"/>
    </w:rPr>
  </w:style>
  <w:style w:type="paragraph" w:customStyle="1" w:styleId="xl125">
    <w:name w:val="xl125"/>
    <w:basedOn w:val="a"/>
    <w:rsid w:val="00DB1388"/>
    <w:pPr>
      <w:pBdr>
        <w:top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26">
    <w:name w:val="xl126"/>
    <w:basedOn w:val="a"/>
    <w:rsid w:val="00DB1388"/>
    <w:pPr>
      <w:pBdr>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27">
    <w:name w:val="xl127"/>
    <w:basedOn w:val="a"/>
    <w:rsid w:val="00DB1388"/>
    <w:pPr>
      <w:pBdr>
        <w:top w:val="single" w:sz="4" w:space="0" w:color="000000"/>
        <w:left w:val="single" w:sz="4" w:space="0" w:color="000000"/>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28">
    <w:name w:val="xl128"/>
    <w:basedOn w:val="a"/>
    <w:rsid w:val="00DB1388"/>
    <w:pPr>
      <w:pBdr>
        <w:top w:val="single" w:sz="4" w:space="0" w:color="000000"/>
        <w:left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29">
    <w:name w:val="xl129"/>
    <w:basedOn w:val="a"/>
    <w:rsid w:val="00DB1388"/>
    <w:pPr>
      <w:pBdr>
        <w:top w:val="single" w:sz="4" w:space="0" w:color="000000"/>
        <w:left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30">
    <w:name w:val="xl130"/>
    <w:basedOn w:val="a"/>
    <w:rsid w:val="00DB1388"/>
    <w:pPr>
      <w:pBdr>
        <w:left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31">
    <w:name w:val="xl131"/>
    <w:basedOn w:val="a"/>
    <w:rsid w:val="00DB1388"/>
    <w:pPr>
      <w:pBdr>
        <w:top w:val="single" w:sz="4" w:space="0" w:color="000000"/>
        <w:left w:val="single" w:sz="4" w:space="0" w:color="000000"/>
        <w:bottom w:val="single" w:sz="4" w:space="0" w:color="000000"/>
      </w:pBdr>
      <w:shd w:val="clear" w:color="FFFFCC" w:fill="FFFFFF"/>
      <w:spacing w:before="100" w:beforeAutospacing="1" w:after="100" w:afterAutospacing="1"/>
      <w:textAlignment w:val="bottom"/>
    </w:pPr>
    <w:rPr>
      <w:rFonts w:ascii="Arial" w:hAnsi="Arial" w:cs="Arial"/>
      <w:b/>
      <w:bCs/>
      <w:sz w:val="16"/>
      <w:szCs w:val="16"/>
    </w:rPr>
  </w:style>
  <w:style w:type="paragraph" w:customStyle="1" w:styleId="xl132">
    <w:name w:val="xl132"/>
    <w:basedOn w:val="a"/>
    <w:rsid w:val="00DB1388"/>
    <w:pPr>
      <w:pBdr>
        <w:top w:val="single" w:sz="4" w:space="0" w:color="000000"/>
        <w:bottom w:val="single" w:sz="4" w:space="0" w:color="000000"/>
        <w:right w:val="single" w:sz="4" w:space="0" w:color="000000"/>
      </w:pBdr>
      <w:shd w:val="clear" w:color="FFFFCC" w:fill="FFFFFF"/>
      <w:spacing w:before="100" w:beforeAutospacing="1" w:after="100" w:afterAutospacing="1"/>
      <w:textAlignment w:val="bottom"/>
    </w:pPr>
    <w:rPr>
      <w:rFonts w:ascii="Arial" w:hAnsi="Arial" w:cs="Arial"/>
      <w:b/>
      <w:bCs/>
      <w:sz w:val="16"/>
      <w:szCs w:val="16"/>
    </w:rPr>
  </w:style>
  <w:style w:type="paragraph" w:customStyle="1" w:styleId="xl133">
    <w:name w:val="xl133"/>
    <w:basedOn w:val="a"/>
    <w:rsid w:val="00DB1388"/>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bottom"/>
    </w:pPr>
    <w:rPr>
      <w:rFonts w:ascii="Arial" w:hAnsi="Arial" w:cs="Arial"/>
      <w:b/>
      <w:bCs/>
      <w:sz w:val="16"/>
      <w:szCs w:val="16"/>
    </w:rPr>
  </w:style>
  <w:style w:type="paragraph" w:customStyle="1" w:styleId="xl134">
    <w:name w:val="xl134"/>
    <w:basedOn w:val="a"/>
    <w:rsid w:val="00DB1388"/>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35">
    <w:name w:val="xl135"/>
    <w:basedOn w:val="a"/>
    <w:rsid w:val="00DB1388"/>
    <w:pPr>
      <w:pBdr>
        <w:top w:val="single" w:sz="4" w:space="0" w:color="000000"/>
        <w:left w:val="single" w:sz="4" w:space="0" w:color="000000"/>
      </w:pBdr>
      <w:shd w:val="clear" w:color="FFFFCC" w:fill="FFFFFF"/>
      <w:spacing w:before="100" w:beforeAutospacing="1" w:after="100" w:afterAutospacing="1"/>
      <w:textAlignment w:val="bottom"/>
    </w:pPr>
    <w:rPr>
      <w:rFonts w:ascii="Arial" w:hAnsi="Arial" w:cs="Arial"/>
      <w:sz w:val="16"/>
      <w:szCs w:val="16"/>
    </w:rPr>
  </w:style>
  <w:style w:type="paragraph" w:customStyle="1" w:styleId="xl136">
    <w:name w:val="xl136"/>
    <w:basedOn w:val="a"/>
    <w:rsid w:val="00DB1388"/>
    <w:pPr>
      <w:pBdr>
        <w:top w:val="single" w:sz="4" w:space="0" w:color="auto"/>
        <w:left w:val="single" w:sz="4" w:space="0" w:color="auto"/>
        <w:right w:val="single" w:sz="4" w:space="0" w:color="auto"/>
      </w:pBdr>
      <w:shd w:val="clear" w:color="FFFFCC" w:fill="FFFFFF"/>
      <w:spacing w:before="100" w:beforeAutospacing="1" w:after="100" w:afterAutospacing="1"/>
      <w:textAlignment w:val="bottom"/>
    </w:pPr>
    <w:rPr>
      <w:rFonts w:ascii="Arial" w:hAnsi="Arial" w:cs="Arial"/>
      <w:sz w:val="16"/>
      <w:szCs w:val="16"/>
    </w:rPr>
  </w:style>
  <w:style w:type="paragraph" w:customStyle="1" w:styleId="xl137">
    <w:name w:val="xl137"/>
    <w:basedOn w:val="a"/>
    <w:rsid w:val="00DB1388"/>
    <w:pPr>
      <w:pBdr>
        <w:top w:val="single" w:sz="4" w:space="0" w:color="000000"/>
      </w:pBdr>
      <w:shd w:val="clear" w:color="FFFFCC" w:fill="FFFFFF"/>
      <w:spacing w:before="100" w:beforeAutospacing="1" w:after="100" w:afterAutospacing="1"/>
      <w:textAlignment w:val="bottom"/>
    </w:pPr>
    <w:rPr>
      <w:rFonts w:ascii="Arial" w:hAnsi="Arial" w:cs="Arial"/>
      <w:sz w:val="16"/>
      <w:szCs w:val="16"/>
    </w:rPr>
  </w:style>
  <w:style w:type="paragraph" w:customStyle="1" w:styleId="xl138">
    <w:name w:val="xl138"/>
    <w:basedOn w:val="a"/>
    <w:rsid w:val="00DB1388"/>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bottom"/>
    </w:pPr>
    <w:rPr>
      <w:rFonts w:ascii="Arial" w:hAnsi="Arial" w:cs="Arial"/>
      <w:sz w:val="16"/>
      <w:szCs w:val="16"/>
    </w:rPr>
  </w:style>
  <w:style w:type="paragraph" w:customStyle="1" w:styleId="xl139">
    <w:name w:val="xl139"/>
    <w:basedOn w:val="a"/>
    <w:rsid w:val="00DB1388"/>
    <w:pPr>
      <w:spacing w:before="100" w:beforeAutospacing="1" w:after="100" w:afterAutospacing="1"/>
      <w:jc w:val="center"/>
      <w:textAlignment w:val="bottom"/>
    </w:pPr>
    <w:rPr>
      <w:rFonts w:ascii="Arial" w:hAnsi="Arial" w:cs="Arial"/>
      <w:b/>
      <w:bCs/>
      <w:sz w:val="16"/>
      <w:szCs w:val="16"/>
    </w:rPr>
  </w:style>
  <w:style w:type="paragraph" w:customStyle="1" w:styleId="xl140">
    <w:name w:val="xl140"/>
    <w:basedOn w:val="a"/>
    <w:rsid w:val="00DB1388"/>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41">
    <w:name w:val="xl141"/>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42">
    <w:name w:val="xl142"/>
    <w:basedOn w:val="a"/>
    <w:rsid w:val="00DB1388"/>
    <w:pPr>
      <w:pBdr>
        <w:top w:val="single" w:sz="4" w:space="0" w:color="auto"/>
        <w:left w:val="single" w:sz="4" w:space="0" w:color="auto"/>
        <w:bottom w:val="single" w:sz="4" w:space="0" w:color="auto"/>
      </w:pBdr>
      <w:shd w:val="clear" w:color="FFFFCC" w:fill="FFFF00"/>
      <w:spacing w:before="100" w:beforeAutospacing="1" w:after="100" w:afterAutospacing="1"/>
      <w:jc w:val="center"/>
      <w:textAlignment w:val="bottom"/>
    </w:pPr>
    <w:rPr>
      <w:rFonts w:ascii="Arial" w:hAnsi="Arial" w:cs="Arial"/>
      <w:b/>
      <w:bCs/>
      <w:sz w:val="16"/>
      <w:szCs w:val="16"/>
    </w:rPr>
  </w:style>
  <w:style w:type="paragraph" w:customStyle="1" w:styleId="xl143">
    <w:name w:val="xl143"/>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44">
    <w:name w:val="xl144"/>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45">
    <w:name w:val="xl145"/>
    <w:basedOn w:val="a"/>
    <w:rsid w:val="00DB1388"/>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46">
    <w:name w:val="xl146"/>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47">
    <w:name w:val="xl147"/>
    <w:basedOn w:val="a"/>
    <w:rsid w:val="00DB1388"/>
    <w:pPr>
      <w:spacing w:before="100" w:beforeAutospacing="1" w:after="100" w:afterAutospacing="1"/>
      <w:jc w:val="center"/>
      <w:textAlignment w:val="bottom"/>
    </w:pPr>
    <w:rPr>
      <w:rFonts w:ascii="Arial" w:hAnsi="Arial" w:cs="Arial"/>
      <w:b/>
      <w:bCs/>
      <w:sz w:val="16"/>
      <w:szCs w:val="16"/>
    </w:rPr>
  </w:style>
  <w:style w:type="paragraph" w:customStyle="1" w:styleId="xl148">
    <w:name w:val="xl148"/>
    <w:basedOn w:val="a"/>
    <w:rsid w:val="00DB13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color w:val="000000"/>
      <w:sz w:val="16"/>
      <w:szCs w:val="16"/>
    </w:rPr>
  </w:style>
  <w:style w:type="paragraph" w:customStyle="1" w:styleId="xl149">
    <w:name w:val="xl149"/>
    <w:basedOn w:val="a"/>
    <w:rsid w:val="00DB13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color w:val="000000"/>
      <w:sz w:val="16"/>
      <w:szCs w:val="16"/>
    </w:rPr>
  </w:style>
  <w:style w:type="paragraph" w:customStyle="1" w:styleId="xl150">
    <w:name w:val="xl150"/>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51">
    <w:name w:val="xl151"/>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52">
    <w:name w:val="xl152"/>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53">
    <w:name w:val="xl153"/>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54">
    <w:name w:val="xl154"/>
    <w:basedOn w:val="a"/>
    <w:rsid w:val="00DB1388"/>
    <w:pPr>
      <w:pBdr>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55">
    <w:name w:val="xl155"/>
    <w:basedOn w:val="a"/>
    <w:rsid w:val="00DB1388"/>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56">
    <w:name w:val="xl156"/>
    <w:basedOn w:val="a"/>
    <w:rsid w:val="00DB1388"/>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57">
    <w:name w:val="xl157"/>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58">
    <w:name w:val="xl158"/>
    <w:basedOn w:val="a"/>
    <w:rsid w:val="00DB1388"/>
    <w:pPr>
      <w:pBdr>
        <w:top w:val="single" w:sz="4" w:space="0" w:color="000000"/>
        <w:left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59">
    <w:name w:val="xl159"/>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60">
    <w:name w:val="xl160"/>
    <w:basedOn w:val="a"/>
    <w:rsid w:val="00DB1388"/>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61">
    <w:name w:val="xl161"/>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62">
    <w:name w:val="xl162"/>
    <w:basedOn w:val="a"/>
    <w:rsid w:val="00DB1388"/>
    <w:pPr>
      <w:pBdr>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63">
    <w:name w:val="xl163"/>
    <w:basedOn w:val="a"/>
    <w:rsid w:val="00DB1388"/>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color w:val="FF0000"/>
      <w:sz w:val="16"/>
      <w:szCs w:val="16"/>
    </w:rPr>
  </w:style>
  <w:style w:type="paragraph" w:customStyle="1" w:styleId="xl164">
    <w:name w:val="xl164"/>
    <w:basedOn w:val="a"/>
    <w:rsid w:val="00DB1388"/>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65">
    <w:name w:val="xl165"/>
    <w:basedOn w:val="a"/>
    <w:rsid w:val="00DB1388"/>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66">
    <w:name w:val="xl166"/>
    <w:basedOn w:val="a"/>
    <w:rsid w:val="00DB1388"/>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67">
    <w:name w:val="xl167"/>
    <w:basedOn w:val="a"/>
    <w:rsid w:val="00DB1388"/>
    <w:pPr>
      <w:pBdr>
        <w:top w:val="single" w:sz="4" w:space="0" w:color="auto"/>
        <w:left w:val="single" w:sz="4" w:space="0" w:color="auto"/>
        <w:bottom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68">
    <w:name w:val="xl168"/>
    <w:basedOn w:val="a"/>
    <w:rsid w:val="00DB1388"/>
    <w:pPr>
      <w:pBdr>
        <w:top w:val="single" w:sz="4" w:space="0" w:color="000000"/>
        <w:left w:val="single" w:sz="4" w:space="0" w:color="000000"/>
        <w:bottom w:val="single" w:sz="4" w:space="0" w:color="000000"/>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69">
    <w:name w:val="xl169"/>
    <w:basedOn w:val="a"/>
    <w:rsid w:val="00DB1388"/>
    <w:pPr>
      <w:pBdr>
        <w:top w:val="single" w:sz="4" w:space="0" w:color="000000"/>
        <w:left w:val="single" w:sz="4" w:space="0" w:color="000000"/>
        <w:bottom w:val="single" w:sz="4" w:space="0" w:color="000000"/>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70">
    <w:name w:val="xl170"/>
    <w:basedOn w:val="a"/>
    <w:rsid w:val="00DB1388"/>
    <w:pPr>
      <w:pBdr>
        <w:top w:val="single" w:sz="4" w:space="0" w:color="auto"/>
        <w:left w:val="single" w:sz="4" w:space="0" w:color="auto"/>
        <w:bottom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71">
    <w:name w:val="xl171"/>
    <w:basedOn w:val="a"/>
    <w:rsid w:val="00DB1388"/>
    <w:pPr>
      <w:pBdr>
        <w:left w:val="single" w:sz="4" w:space="0" w:color="000000"/>
        <w:bottom w:val="single" w:sz="4" w:space="0" w:color="000000"/>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72">
    <w:name w:val="xl172"/>
    <w:basedOn w:val="a"/>
    <w:rsid w:val="00DB1388"/>
    <w:pPr>
      <w:pBdr>
        <w:left w:val="single" w:sz="4" w:space="0" w:color="000000"/>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73">
    <w:name w:val="xl173"/>
    <w:basedOn w:val="a"/>
    <w:rsid w:val="00DB1388"/>
    <w:pPr>
      <w:pBdr>
        <w:top w:val="single" w:sz="4" w:space="0" w:color="auto"/>
        <w:left w:val="single" w:sz="4" w:space="0" w:color="auto"/>
        <w:bottom w:val="single" w:sz="4" w:space="0" w:color="auto"/>
      </w:pBdr>
      <w:shd w:val="clear" w:color="FFFFCC" w:fill="FFFF99"/>
      <w:spacing w:before="100" w:beforeAutospacing="1" w:after="100" w:afterAutospacing="1"/>
      <w:jc w:val="center"/>
      <w:textAlignment w:val="bottom"/>
    </w:pPr>
    <w:rPr>
      <w:rFonts w:ascii="Arial" w:hAnsi="Arial" w:cs="Arial"/>
      <w:sz w:val="16"/>
      <w:szCs w:val="16"/>
    </w:rPr>
  </w:style>
  <w:style w:type="paragraph" w:customStyle="1" w:styleId="xl174">
    <w:name w:val="xl174"/>
    <w:basedOn w:val="a"/>
    <w:rsid w:val="00DB1388"/>
    <w:pPr>
      <w:pBdr>
        <w:left w:val="single" w:sz="4" w:space="0" w:color="000000"/>
        <w:bottom w:val="single" w:sz="4" w:space="0" w:color="000000"/>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75">
    <w:name w:val="xl175"/>
    <w:basedOn w:val="a"/>
    <w:rsid w:val="00DB1388"/>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76">
    <w:name w:val="xl176"/>
    <w:basedOn w:val="a"/>
    <w:rsid w:val="00DB1388"/>
    <w:pPr>
      <w:pBdr>
        <w:top w:val="single" w:sz="4" w:space="0" w:color="000000"/>
        <w:left w:val="single" w:sz="4" w:space="0" w:color="000000"/>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77">
    <w:name w:val="xl177"/>
    <w:basedOn w:val="a"/>
    <w:rsid w:val="00DB1388"/>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78">
    <w:name w:val="xl178"/>
    <w:basedOn w:val="a"/>
    <w:rsid w:val="00DB138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79">
    <w:name w:val="xl179"/>
    <w:basedOn w:val="a"/>
    <w:rsid w:val="00DB13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80">
    <w:name w:val="xl180"/>
    <w:basedOn w:val="a"/>
    <w:rsid w:val="00DB1388"/>
    <w:pPr>
      <w:pBdr>
        <w:left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81">
    <w:name w:val="xl181"/>
    <w:basedOn w:val="a"/>
    <w:rsid w:val="00DB1388"/>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82">
    <w:name w:val="xl182"/>
    <w:basedOn w:val="a"/>
    <w:rsid w:val="00DB1388"/>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83">
    <w:name w:val="xl183"/>
    <w:basedOn w:val="a"/>
    <w:rsid w:val="00DB138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bottom"/>
    </w:pPr>
    <w:rPr>
      <w:rFonts w:ascii="Arial" w:hAnsi="Arial" w:cs="Arial"/>
      <w:sz w:val="16"/>
      <w:szCs w:val="16"/>
    </w:rPr>
  </w:style>
  <w:style w:type="paragraph" w:customStyle="1" w:styleId="xl184">
    <w:name w:val="xl184"/>
    <w:basedOn w:val="a"/>
    <w:rsid w:val="00DB1388"/>
    <w:pPr>
      <w:pBdr>
        <w:left w:val="single" w:sz="4" w:space="0" w:color="auto"/>
        <w:bottom w:val="single" w:sz="4" w:space="0" w:color="auto"/>
        <w:right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85">
    <w:name w:val="xl185"/>
    <w:basedOn w:val="a"/>
    <w:rsid w:val="00DB1388"/>
    <w:pPr>
      <w:pBdr>
        <w:left w:val="single" w:sz="4" w:space="0" w:color="auto"/>
        <w:bottom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86">
    <w:name w:val="xl186"/>
    <w:basedOn w:val="a"/>
    <w:rsid w:val="00DB1388"/>
    <w:pPr>
      <w:pBdr>
        <w:left w:val="single" w:sz="4" w:space="0" w:color="auto"/>
        <w:bottom w:val="single" w:sz="4" w:space="0" w:color="auto"/>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87">
    <w:name w:val="xl187"/>
    <w:basedOn w:val="a"/>
    <w:rsid w:val="00DB1388"/>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88">
    <w:name w:val="xl188"/>
    <w:basedOn w:val="a"/>
    <w:rsid w:val="00DB1388"/>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bottom"/>
    </w:pPr>
    <w:rPr>
      <w:rFonts w:ascii="Arial" w:hAnsi="Arial" w:cs="Arial"/>
      <w:sz w:val="16"/>
      <w:szCs w:val="16"/>
    </w:rPr>
  </w:style>
  <w:style w:type="paragraph" w:customStyle="1" w:styleId="xl189">
    <w:name w:val="xl189"/>
    <w:basedOn w:val="a"/>
    <w:rsid w:val="00DB1388"/>
    <w:pPr>
      <w:pBdr>
        <w:top w:val="single" w:sz="4" w:space="0" w:color="000000"/>
        <w:left w:val="single" w:sz="4" w:space="0" w:color="000000"/>
        <w:bottom w:val="single" w:sz="4" w:space="0" w:color="000000"/>
      </w:pBdr>
      <w:shd w:val="clear" w:color="FFFFCC" w:fill="FFFF99"/>
      <w:spacing w:before="100" w:beforeAutospacing="1" w:after="100" w:afterAutospacing="1"/>
      <w:jc w:val="center"/>
      <w:textAlignment w:val="bottom"/>
    </w:pPr>
    <w:rPr>
      <w:rFonts w:ascii="Arial" w:hAnsi="Arial" w:cs="Arial"/>
      <w:sz w:val="16"/>
      <w:szCs w:val="16"/>
    </w:rPr>
  </w:style>
  <w:style w:type="paragraph" w:customStyle="1" w:styleId="xl190">
    <w:name w:val="xl190"/>
    <w:basedOn w:val="a"/>
    <w:rsid w:val="00DB1388"/>
    <w:pPr>
      <w:pBdr>
        <w:top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1">
    <w:name w:val="xl191"/>
    <w:basedOn w:val="a"/>
    <w:rsid w:val="00DB1388"/>
    <w:pPr>
      <w:pBdr>
        <w:top w:val="single" w:sz="4" w:space="0" w:color="000000"/>
        <w:left w:val="single" w:sz="4" w:space="0" w:color="000000"/>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2">
    <w:name w:val="xl192"/>
    <w:basedOn w:val="a"/>
    <w:rsid w:val="00DB1388"/>
    <w:pPr>
      <w:pBdr>
        <w:left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3">
    <w:name w:val="xl193"/>
    <w:basedOn w:val="a"/>
    <w:rsid w:val="00DB1388"/>
    <w:pPr>
      <w:pBdr>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94">
    <w:name w:val="xl194"/>
    <w:basedOn w:val="a"/>
    <w:rsid w:val="00DB1388"/>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95">
    <w:name w:val="xl195"/>
    <w:basedOn w:val="a"/>
    <w:rsid w:val="00DB1388"/>
    <w:pPr>
      <w:pBdr>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96">
    <w:name w:val="xl196"/>
    <w:basedOn w:val="a"/>
    <w:rsid w:val="00DB1388"/>
    <w:pPr>
      <w:pBdr>
        <w:bottom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97">
    <w:name w:val="xl197"/>
    <w:basedOn w:val="a"/>
    <w:rsid w:val="00DB13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98">
    <w:name w:val="xl198"/>
    <w:basedOn w:val="a"/>
    <w:rsid w:val="00DB1388"/>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16"/>
      <w:szCs w:val="16"/>
    </w:rPr>
  </w:style>
  <w:style w:type="paragraph" w:customStyle="1" w:styleId="xl199">
    <w:name w:val="xl199"/>
    <w:basedOn w:val="a"/>
    <w:rsid w:val="00DB1388"/>
    <w:pPr>
      <w:pBdr>
        <w:left w:val="single" w:sz="4" w:space="0" w:color="auto"/>
        <w:bottom w:val="single" w:sz="4" w:space="0" w:color="auto"/>
      </w:pBdr>
      <w:spacing w:before="100" w:beforeAutospacing="1" w:after="100" w:afterAutospacing="1"/>
      <w:textAlignment w:val="bottom"/>
    </w:pPr>
    <w:rPr>
      <w:rFonts w:ascii="Arial" w:hAnsi="Arial" w:cs="Arial"/>
      <w:sz w:val="16"/>
      <w:szCs w:val="16"/>
    </w:rPr>
  </w:style>
  <w:style w:type="paragraph" w:customStyle="1" w:styleId="xl200">
    <w:name w:val="xl200"/>
    <w:basedOn w:val="a"/>
    <w:rsid w:val="00DB1388"/>
    <w:pPr>
      <w:pBdr>
        <w:left w:val="single" w:sz="4" w:space="0" w:color="auto"/>
        <w:bottom w:val="single" w:sz="4" w:space="0" w:color="auto"/>
      </w:pBdr>
      <w:shd w:val="clear" w:color="FFFFCC" w:fill="FFFFFF"/>
      <w:spacing w:before="100" w:beforeAutospacing="1" w:after="100" w:afterAutospacing="1"/>
      <w:textAlignment w:val="bottom"/>
    </w:pPr>
    <w:rPr>
      <w:rFonts w:ascii="Arial" w:hAnsi="Arial" w:cs="Arial"/>
      <w:sz w:val="16"/>
      <w:szCs w:val="16"/>
    </w:rPr>
  </w:style>
  <w:style w:type="paragraph" w:customStyle="1" w:styleId="xl201">
    <w:name w:val="xl201"/>
    <w:basedOn w:val="a"/>
    <w:rsid w:val="00DB1388"/>
    <w:pPr>
      <w:pBdr>
        <w:top w:val="single" w:sz="4" w:space="0" w:color="000000"/>
        <w:left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202">
    <w:name w:val="xl202"/>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203">
    <w:name w:val="xl203"/>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rPr>
  </w:style>
  <w:style w:type="paragraph" w:customStyle="1" w:styleId="xl204">
    <w:name w:val="xl204"/>
    <w:basedOn w:val="a"/>
    <w:rsid w:val="00DB1388"/>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bottom"/>
    </w:pPr>
    <w:rPr>
      <w:rFonts w:ascii="Arial" w:hAnsi="Arial" w:cs="Arial"/>
      <w:b/>
      <w:bCs/>
      <w:sz w:val="16"/>
      <w:szCs w:val="16"/>
    </w:rPr>
  </w:style>
  <w:style w:type="paragraph" w:customStyle="1" w:styleId="xl205">
    <w:name w:val="xl205"/>
    <w:basedOn w:val="a"/>
    <w:rsid w:val="00DB1388"/>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06">
    <w:name w:val="xl206"/>
    <w:basedOn w:val="a"/>
    <w:rsid w:val="00DB1388"/>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07">
    <w:name w:val="xl207"/>
    <w:basedOn w:val="a"/>
    <w:rsid w:val="00DB1388"/>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08">
    <w:name w:val="xl208"/>
    <w:basedOn w:val="a"/>
    <w:rsid w:val="00DB1388"/>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rPr>
  </w:style>
  <w:style w:type="paragraph" w:customStyle="1" w:styleId="xl209">
    <w:name w:val="xl209"/>
    <w:basedOn w:val="a"/>
    <w:rsid w:val="00DB1388"/>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0">
    <w:name w:val="xl210"/>
    <w:basedOn w:val="a"/>
    <w:rsid w:val="00DB1388"/>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11">
    <w:name w:val="xl211"/>
    <w:basedOn w:val="a"/>
    <w:rsid w:val="00DB1388"/>
    <w:pPr>
      <w:pBdr>
        <w:top w:val="single" w:sz="4" w:space="0" w:color="000000"/>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12">
    <w:name w:val="xl212"/>
    <w:basedOn w:val="a"/>
    <w:rsid w:val="00DB1388"/>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13">
    <w:name w:val="xl213"/>
    <w:basedOn w:val="a"/>
    <w:rsid w:val="00DB1388"/>
    <w:pPr>
      <w:pBdr>
        <w:top w:val="single" w:sz="4" w:space="0" w:color="000000"/>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14">
    <w:name w:val="xl214"/>
    <w:basedOn w:val="a"/>
    <w:rsid w:val="00DB1388"/>
    <w:pPr>
      <w:pBdr>
        <w:top w:val="single" w:sz="4" w:space="0" w:color="000000"/>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15">
    <w:name w:val="xl215"/>
    <w:basedOn w:val="a"/>
    <w:rsid w:val="00DB1388"/>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b/>
      <w:bCs/>
      <w:sz w:val="16"/>
      <w:szCs w:val="16"/>
    </w:rPr>
  </w:style>
  <w:style w:type="paragraph" w:customStyle="1" w:styleId="xl216">
    <w:name w:val="xl216"/>
    <w:basedOn w:val="a"/>
    <w:rsid w:val="00DB1388"/>
    <w:pPr>
      <w:pBdr>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17">
    <w:name w:val="xl217"/>
    <w:basedOn w:val="a"/>
    <w:rsid w:val="00DB1388"/>
    <w:pPr>
      <w:pBdr>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18">
    <w:name w:val="xl218"/>
    <w:basedOn w:val="a"/>
    <w:rsid w:val="00DB1388"/>
    <w:pPr>
      <w:pBdr>
        <w:top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19">
    <w:name w:val="xl219"/>
    <w:basedOn w:val="a"/>
    <w:rsid w:val="00DB138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20">
    <w:name w:val="xl220"/>
    <w:basedOn w:val="a"/>
    <w:rsid w:val="00DB1388"/>
    <w:pPr>
      <w:spacing w:before="100" w:beforeAutospacing="1" w:after="100" w:afterAutospacing="1"/>
      <w:ind w:firstLineChars="100" w:firstLine="100"/>
      <w:textAlignment w:val="bottom"/>
    </w:pPr>
    <w:rPr>
      <w:rFonts w:ascii="Arial" w:hAnsi="Arial" w:cs="Arial"/>
      <w:sz w:val="16"/>
      <w:szCs w:val="16"/>
    </w:rPr>
  </w:style>
  <w:style w:type="paragraph" w:customStyle="1" w:styleId="xl221">
    <w:name w:val="xl221"/>
    <w:basedOn w:val="a"/>
    <w:rsid w:val="00DB1388"/>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22">
    <w:name w:val="xl222"/>
    <w:basedOn w:val="a"/>
    <w:rsid w:val="00DB1388"/>
    <w:pPr>
      <w:pBdr>
        <w:top w:val="single" w:sz="4" w:space="0"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23">
    <w:name w:val="xl223"/>
    <w:basedOn w:val="a"/>
    <w:rsid w:val="00DB1388"/>
    <w:pPr>
      <w:pBdr>
        <w:top w:val="single" w:sz="4" w:space="0" w:color="000000"/>
        <w:left w:val="single" w:sz="4" w:space="9" w:color="000000"/>
        <w:bottom w:val="single" w:sz="4" w:space="0"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24">
    <w:name w:val="xl224"/>
    <w:basedOn w:val="a"/>
    <w:rsid w:val="00DB1388"/>
    <w:pPr>
      <w:pBdr>
        <w:top w:val="single" w:sz="4" w:space="0" w:color="auto"/>
        <w:left w:val="single" w:sz="4" w:space="9" w:color="auto"/>
        <w:bottom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25">
    <w:name w:val="xl225"/>
    <w:basedOn w:val="a"/>
    <w:rsid w:val="00DB1388"/>
    <w:pPr>
      <w:pBdr>
        <w:top w:val="single" w:sz="4" w:space="0"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26">
    <w:name w:val="xl226"/>
    <w:basedOn w:val="a"/>
    <w:rsid w:val="00DB138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27">
    <w:name w:val="xl227"/>
    <w:basedOn w:val="a"/>
    <w:rsid w:val="00DB138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28">
    <w:name w:val="xl228"/>
    <w:basedOn w:val="a"/>
    <w:rsid w:val="00DB1388"/>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Arial" w:hAnsi="Arial" w:cs="Arial"/>
      <w:sz w:val="16"/>
      <w:szCs w:val="16"/>
    </w:rPr>
  </w:style>
  <w:style w:type="paragraph" w:customStyle="1" w:styleId="xl229">
    <w:name w:val="xl229"/>
    <w:basedOn w:val="a"/>
    <w:rsid w:val="00DB1388"/>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30">
    <w:name w:val="xl230"/>
    <w:basedOn w:val="a"/>
    <w:rsid w:val="00DB1388"/>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31">
    <w:name w:val="xl231"/>
    <w:basedOn w:val="a"/>
    <w:rsid w:val="00DB1388"/>
    <w:pPr>
      <w:shd w:val="clear" w:color="000000" w:fill="FFFFFF"/>
      <w:spacing w:before="100" w:beforeAutospacing="1" w:after="100" w:afterAutospacing="1"/>
    </w:pPr>
    <w:rPr>
      <w:rFonts w:ascii="Arial" w:hAnsi="Arial" w:cs="Arial"/>
    </w:rPr>
  </w:style>
  <w:style w:type="paragraph" w:customStyle="1" w:styleId="xl232">
    <w:name w:val="xl232"/>
    <w:basedOn w:val="a"/>
    <w:rsid w:val="00DB138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33">
    <w:name w:val="xl233"/>
    <w:basedOn w:val="a"/>
    <w:rsid w:val="00DB1388"/>
    <w:pPr>
      <w:pBdr>
        <w:top w:val="single" w:sz="4" w:space="0" w:color="auto"/>
        <w:left w:val="single" w:sz="4" w:space="9"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34">
    <w:name w:val="xl234"/>
    <w:basedOn w:val="a"/>
    <w:rsid w:val="00DB1388"/>
    <w:pPr>
      <w:pBdr>
        <w:top w:val="single" w:sz="4" w:space="0"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35">
    <w:name w:val="xl235"/>
    <w:basedOn w:val="a"/>
    <w:rsid w:val="00DB1388"/>
    <w:pPr>
      <w:pBdr>
        <w:top w:val="single" w:sz="4" w:space="0" w:color="auto"/>
        <w:left w:val="single" w:sz="4" w:space="9" w:color="auto"/>
        <w:bottom w:val="single" w:sz="4" w:space="0" w:color="auto"/>
        <w:right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36">
    <w:name w:val="xl236"/>
    <w:basedOn w:val="a"/>
    <w:rsid w:val="00DB1388"/>
    <w:pPr>
      <w:pBdr>
        <w:top w:val="single" w:sz="4" w:space="0" w:color="auto"/>
        <w:bottom w:val="single" w:sz="4" w:space="0" w:color="auto"/>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37">
    <w:name w:val="xl237"/>
    <w:basedOn w:val="a"/>
    <w:rsid w:val="00DB138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38">
    <w:name w:val="xl238"/>
    <w:basedOn w:val="a"/>
    <w:rsid w:val="00DB1388"/>
    <w:pPr>
      <w:pBdr>
        <w:top w:val="single" w:sz="4" w:space="0" w:color="000000"/>
        <w:left w:val="single" w:sz="4" w:space="18" w:color="000000"/>
        <w:bottom w:val="single" w:sz="4" w:space="0" w:color="000000"/>
      </w:pBdr>
      <w:shd w:val="clear" w:color="FFFFCC" w:fill="FFFFFF"/>
      <w:spacing w:before="100" w:beforeAutospacing="1" w:after="100" w:afterAutospacing="1"/>
      <w:ind w:firstLineChars="200" w:firstLine="200"/>
      <w:textAlignment w:val="bottom"/>
    </w:pPr>
    <w:rPr>
      <w:rFonts w:ascii="Arial" w:hAnsi="Arial" w:cs="Arial"/>
      <w:sz w:val="16"/>
      <w:szCs w:val="16"/>
    </w:rPr>
  </w:style>
  <w:style w:type="paragraph" w:customStyle="1" w:styleId="xl239">
    <w:name w:val="xl239"/>
    <w:basedOn w:val="a"/>
    <w:rsid w:val="00DB1388"/>
    <w:pPr>
      <w:pBdr>
        <w:top w:val="single" w:sz="4" w:space="0"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sz w:val="16"/>
      <w:szCs w:val="16"/>
    </w:rPr>
  </w:style>
  <w:style w:type="paragraph" w:customStyle="1" w:styleId="xl240">
    <w:name w:val="xl240"/>
    <w:basedOn w:val="a"/>
    <w:rsid w:val="00DB1388"/>
    <w:pPr>
      <w:pBdr>
        <w:top w:val="single" w:sz="4" w:space="0" w:color="000000"/>
        <w:left w:val="single" w:sz="4" w:space="18" w:color="000000"/>
      </w:pBdr>
      <w:shd w:val="clear" w:color="FFFFCC" w:fill="FFFFFF"/>
      <w:spacing w:before="100" w:beforeAutospacing="1" w:after="100" w:afterAutospacing="1"/>
      <w:ind w:firstLineChars="200" w:firstLine="200"/>
      <w:textAlignment w:val="bottom"/>
    </w:pPr>
    <w:rPr>
      <w:rFonts w:ascii="Arial" w:hAnsi="Arial" w:cs="Arial"/>
      <w:sz w:val="16"/>
      <w:szCs w:val="16"/>
    </w:rPr>
  </w:style>
  <w:style w:type="paragraph" w:customStyle="1" w:styleId="xl241">
    <w:name w:val="xl241"/>
    <w:basedOn w:val="a"/>
    <w:rsid w:val="00DB1388"/>
    <w:pPr>
      <w:pBdr>
        <w:top w:val="single" w:sz="4" w:space="0" w:color="000000"/>
      </w:pBdr>
      <w:spacing w:before="100" w:beforeAutospacing="1" w:after="100" w:afterAutospacing="1"/>
      <w:ind w:firstLineChars="200" w:firstLine="200"/>
      <w:textAlignment w:val="bottom"/>
    </w:pPr>
    <w:rPr>
      <w:rFonts w:ascii="Arial" w:hAnsi="Arial" w:cs="Arial"/>
      <w:sz w:val="16"/>
      <w:szCs w:val="16"/>
    </w:rPr>
  </w:style>
  <w:style w:type="paragraph" w:customStyle="1" w:styleId="xl242">
    <w:name w:val="xl242"/>
    <w:basedOn w:val="a"/>
    <w:rsid w:val="00DB1388"/>
    <w:pPr>
      <w:pBdr>
        <w:top w:val="single" w:sz="4" w:space="0" w:color="000000"/>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43">
    <w:name w:val="xl243"/>
    <w:basedOn w:val="a"/>
    <w:rsid w:val="00DB1388"/>
    <w:pPr>
      <w:pBdr>
        <w:top w:val="single" w:sz="4" w:space="0" w:color="000000"/>
        <w:bottom w:val="single" w:sz="4" w:space="0" w:color="000000"/>
      </w:pBdr>
      <w:spacing w:before="100" w:beforeAutospacing="1" w:after="100" w:afterAutospacing="1"/>
    </w:pPr>
  </w:style>
  <w:style w:type="paragraph" w:customStyle="1" w:styleId="xl244">
    <w:name w:val="xl244"/>
    <w:basedOn w:val="a"/>
    <w:rsid w:val="00DB1388"/>
    <w:pPr>
      <w:pBdr>
        <w:top w:val="single" w:sz="4" w:space="0" w:color="000000"/>
        <w:left w:val="single" w:sz="4" w:space="9"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45">
    <w:name w:val="xl245"/>
    <w:basedOn w:val="a"/>
    <w:rsid w:val="00DB1388"/>
    <w:pPr>
      <w:pBdr>
        <w:top w:val="single" w:sz="4" w:space="0"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46">
    <w:name w:val="xl246"/>
    <w:basedOn w:val="a"/>
    <w:rsid w:val="00DB138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style>
  <w:style w:type="paragraph" w:customStyle="1" w:styleId="xl247">
    <w:name w:val="xl247"/>
    <w:basedOn w:val="a"/>
    <w:rsid w:val="00DB1388"/>
    <w:pPr>
      <w:pBdr>
        <w:left w:val="single" w:sz="4" w:space="18" w:color="000000"/>
        <w:bottom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48">
    <w:name w:val="xl248"/>
    <w:basedOn w:val="a"/>
    <w:rsid w:val="00DB1388"/>
    <w:pPr>
      <w:pBdr>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sz w:val="16"/>
      <w:szCs w:val="16"/>
    </w:rPr>
  </w:style>
  <w:style w:type="paragraph" w:customStyle="1" w:styleId="xl249">
    <w:name w:val="xl249"/>
    <w:basedOn w:val="a"/>
    <w:rsid w:val="00DB1388"/>
    <w:pPr>
      <w:pBdr>
        <w:top w:val="single" w:sz="4" w:space="0" w:color="000000"/>
        <w:left w:val="single" w:sz="4" w:space="9"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50">
    <w:name w:val="xl250"/>
    <w:basedOn w:val="a"/>
    <w:rsid w:val="00DB1388"/>
    <w:pPr>
      <w:pBdr>
        <w:top w:val="single" w:sz="4" w:space="0" w:color="000000"/>
        <w:left w:val="single" w:sz="4" w:space="9"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51">
    <w:name w:val="xl251"/>
    <w:basedOn w:val="a"/>
    <w:rsid w:val="00DB1388"/>
    <w:pPr>
      <w:pBdr>
        <w:top w:val="single" w:sz="4" w:space="0" w:color="000000"/>
        <w:bottom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52">
    <w:name w:val="xl252"/>
    <w:basedOn w:val="a"/>
    <w:rsid w:val="00DB1388"/>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53">
    <w:name w:val="xl253"/>
    <w:basedOn w:val="a"/>
    <w:rsid w:val="00DB138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54">
    <w:name w:val="xl254"/>
    <w:basedOn w:val="a"/>
    <w:rsid w:val="00DB1388"/>
    <w:pPr>
      <w:spacing w:before="100" w:beforeAutospacing="1" w:after="100" w:afterAutospacing="1"/>
      <w:ind w:firstLineChars="100" w:firstLine="100"/>
      <w:textAlignment w:val="bottom"/>
    </w:pPr>
    <w:rPr>
      <w:rFonts w:ascii="Arial" w:hAnsi="Arial" w:cs="Arial"/>
      <w:b/>
      <w:bCs/>
      <w:sz w:val="16"/>
      <w:szCs w:val="16"/>
    </w:rPr>
  </w:style>
  <w:style w:type="paragraph" w:customStyle="1" w:styleId="xl255">
    <w:name w:val="xl255"/>
    <w:basedOn w:val="a"/>
    <w:rsid w:val="00DB1388"/>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style>
  <w:style w:type="paragraph" w:customStyle="1" w:styleId="xl256">
    <w:name w:val="xl256"/>
    <w:basedOn w:val="a"/>
    <w:rsid w:val="00DB1388"/>
    <w:pPr>
      <w:pBdr>
        <w:top w:val="single" w:sz="4" w:space="0" w:color="auto"/>
        <w:left w:val="single" w:sz="4" w:space="9" w:color="auto"/>
        <w:right w:val="single" w:sz="4" w:space="0" w:color="auto"/>
      </w:pBdr>
      <w:spacing w:before="100" w:beforeAutospacing="1" w:after="100" w:afterAutospacing="1"/>
      <w:ind w:firstLineChars="100" w:firstLine="100"/>
      <w:textAlignment w:val="bottom"/>
    </w:pPr>
    <w:rPr>
      <w:rFonts w:ascii="Arial" w:hAnsi="Arial" w:cs="Arial"/>
      <w:b/>
      <w:bCs/>
      <w:sz w:val="16"/>
      <w:szCs w:val="16"/>
    </w:rPr>
  </w:style>
  <w:style w:type="paragraph" w:customStyle="1" w:styleId="xl257">
    <w:name w:val="xl257"/>
    <w:basedOn w:val="a"/>
    <w:rsid w:val="00DB1388"/>
    <w:pPr>
      <w:pBdr>
        <w:top w:val="single" w:sz="4" w:space="0" w:color="auto"/>
        <w:left w:val="single" w:sz="4" w:space="9" w:color="auto"/>
        <w:bottom w:val="single" w:sz="4" w:space="0" w:color="auto"/>
      </w:pBdr>
      <w:spacing w:before="100" w:beforeAutospacing="1" w:after="100" w:afterAutospacing="1"/>
      <w:ind w:firstLineChars="100" w:firstLine="100"/>
    </w:pPr>
    <w:rPr>
      <w:rFonts w:ascii="Arial" w:hAnsi="Arial" w:cs="Arial"/>
      <w:sz w:val="16"/>
      <w:szCs w:val="16"/>
    </w:rPr>
  </w:style>
  <w:style w:type="paragraph" w:customStyle="1" w:styleId="xl258">
    <w:name w:val="xl258"/>
    <w:basedOn w:val="a"/>
    <w:rsid w:val="00DB1388"/>
    <w:pPr>
      <w:pBdr>
        <w:top w:val="single" w:sz="4" w:space="0" w:color="auto"/>
        <w:bottom w:val="single" w:sz="4" w:space="0" w:color="auto"/>
        <w:right w:val="single" w:sz="4" w:space="0" w:color="auto"/>
      </w:pBdr>
      <w:spacing w:before="100" w:beforeAutospacing="1" w:after="100" w:afterAutospacing="1"/>
      <w:ind w:firstLineChars="100" w:firstLine="100"/>
    </w:pPr>
    <w:rPr>
      <w:rFonts w:ascii="Arial" w:hAnsi="Arial" w:cs="Arial"/>
      <w:sz w:val="16"/>
      <w:szCs w:val="16"/>
    </w:rPr>
  </w:style>
  <w:style w:type="paragraph" w:customStyle="1" w:styleId="xl259">
    <w:name w:val="xl259"/>
    <w:basedOn w:val="a"/>
    <w:rsid w:val="00DB1388"/>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60">
    <w:name w:val="xl260"/>
    <w:basedOn w:val="a"/>
    <w:rsid w:val="00DB1388"/>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61">
    <w:name w:val="xl261"/>
    <w:basedOn w:val="a"/>
    <w:rsid w:val="00DB1388"/>
    <w:pPr>
      <w:pBdr>
        <w:top w:val="single" w:sz="4" w:space="0" w:color="000000"/>
        <w:left w:val="single" w:sz="4" w:space="9" w:color="000000"/>
        <w:bottom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62">
    <w:name w:val="xl262"/>
    <w:basedOn w:val="a"/>
    <w:rsid w:val="00DB1388"/>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rPr>
      <w:rFonts w:ascii="Arial" w:hAnsi="Arial" w:cs="Arial"/>
      <w:sz w:val="16"/>
      <w:szCs w:val="16"/>
    </w:rPr>
  </w:style>
  <w:style w:type="paragraph" w:customStyle="1" w:styleId="xl263">
    <w:name w:val="xl263"/>
    <w:basedOn w:val="a"/>
    <w:rsid w:val="00DB1388"/>
    <w:pPr>
      <w:pBdr>
        <w:top w:val="single" w:sz="4" w:space="0" w:color="000000"/>
        <w:bottom w:val="single" w:sz="4" w:space="0" w:color="000000"/>
        <w:right w:val="single" w:sz="4" w:space="0" w:color="000000"/>
      </w:pBdr>
      <w:spacing w:before="100" w:beforeAutospacing="1" w:after="100" w:afterAutospacing="1"/>
      <w:ind w:firstLineChars="100" w:firstLine="100"/>
      <w:textAlignment w:val="bottom"/>
    </w:pPr>
  </w:style>
  <w:style w:type="paragraph" w:customStyle="1" w:styleId="xl264">
    <w:name w:val="xl264"/>
    <w:basedOn w:val="a"/>
    <w:rsid w:val="00DB1388"/>
    <w:pPr>
      <w:pBdr>
        <w:top w:val="single" w:sz="4" w:space="0" w:color="000000"/>
        <w:left w:val="single" w:sz="4" w:space="9"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sz w:val="16"/>
      <w:szCs w:val="16"/>
    </w:rPr>
  </w:style>
  <w:style w:type="paragraph" w:customStyle="1" w:styleId="xl265">
    <w:name w:val="xl265"/>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66">
    <w:name w:val="xl266"/>
    <w:basedOn w:val="a"/>
    <w:rsid w:val="00DB1388"/>
    <w:pPr>
      <w:pBdr>
        <w:top w:val="single" w:sz="4" w:space="0" w:color="000000"/>
      </w:pBdr>
      <w:spacing w:before="100" w:beforeAutospacing="1" w:after="100" w:afterAutospacing="1"/>
      <w:jc w:val="center"/>
    </w:pPr>
    <w:rPr>
      <w:rFonts w:ascii="Arial" w:hAnsi="Arial" w:cs="Arial"/>
      <w:sz w:val="18"/>
      <w:szCs w:val="18"/>
    </w:rPr>
  </w:style>
  <w:style w:type="paragraph" w:customStyle="1" w:styleId="xl267">
    <w:name w:val="xl267"/>
    <w:basedOn w:val="a"/>
    <w:rsid w:val="00DB1388"/>
    <w:pPr>
      <w:pBdr>
        <w:top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68">
    <w:name w:val="xl268"/>
    <w:basedOn w:val="a"/>
    <w:rsid w:val="00DB1388"/>
    <w:pPr>
      <w:pBdr>
        <w:bottom w:val="single" w:sz="4" w:space="0" w:color="000000"/>
      </w:pBdr>
      <w:spacing w:before="100" w:beforeAutospacing="1" w:after="100" w:afterAutospacing="1"/>
      <w:jc w:val="center"/>
    </w:pPr>
    <w:rPr>
      <w:rFonts w:ascii="Arial" w:hAnsi="Arial" w:cs="Arial"/>
      <w:sz w:val="18"/>
      <w:szCs w:val="18"/>
    </w:rPr>
  </w:style>
  <w:style w:type="paragraph" w:customStyle="1" w:styleId="xl269">
    <w:name w:val="xl269"/>
    <w:basedOn w:val="a"/>
    <w:rsid w:val="00DB1388"/>
    <w:pPr>
      <w:pBdr>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70">
    <w:name w:val="xl270"/>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1">
    <w:name w:val="xl271"/>
    <w:basedOn w:val="a"/>
    <w:rsid w:val="00DB1388"/>
    <w:pPr>
      <w:pBdr>
        <w:top w:val="single" w:sz="4" w:space="0" w:color="000000"/>
        <w:left w:val="single" w:sz="4" w:space="9" w:color="000000"/>
        <w:bottom w:val="single" w:sz="4" w:space="0" w:color="000000"/>
        <w:right w:val="single" w:sz="4" w:space="0" w:color="000000"/>
      </w:pBdr>
      <w:shd w:val="clear" w:color="FFFFCC" w:fill="FFFFFF"/>
      <w:spacing w:before="100" w:beforeAutospacing="1" w:after="100" w:afterAutospacing="1"/>
      <w:ind w:firstLineChars="100" w:firstLine="100"/>
      <w:textAlignment w:val="bottom"/>
    </w:pPr>
    <w:rPr>
      <w:rFonts w:ascii="Arial" w:hAnsi="Arial" w:cs="Arial"/>
      <w:b/>
      <w:bCs/>
      <w:sz w:val="16"/>
      <w:szCs w:val="16"/>
    </w:rPr>
  </w:style>
  <w:style w:type="paragraph" w:customStyle="1" w:styleId="xl272">
    <w:name w:val="xl272"/>
    <w:basedOn w:val="a"/>
    <w:rsid w:val="00DB1388"/>
    <w:pPr>
      <w:spacing w:before="100" w:beforeAutospacing="1" w:after="100" w:afterAutospacing="1"/>
      <w:jc w:val="center"/>
    </w:pPr>
    <w:rPr>
      <w:rFonts w:ascii="Arial" w:hAnsi="Arial" w:cs="Arial"/>
      <w:b/>
      <w:bCs/>
    </w:rPr>
  </w:style>
  <w:style w:type="paragraph" w:customStyle="1" w:styleId="xl273">
    <w:name w:val="xl273"/>
    <w:basedOn w:val="a"/>
    <w:rsid w:val="00DB1388"/>
    <w:pPr>
      <w:pBdr>
        <w:top w:val="single" w:sz="4" w:space="0" w:color="000000"/>
        <w:left w:val="single" w:sz="4" w:space="18" w:color="000000"/>
        <w:bottom w:val="single" w:sz="4" w:space="0" w:color="000000"/>
        <w:right w:val="single" w:sz="4" w:space="0" w:color="000000"/>
      </w:pBdr>
      <w:spacing w:before="100" w:beforeAutospacing="1" w:after="100" w:afterAutospacing="1"/>
      <w:ind w:firstLineChars="200" w:firstLine="200"/>
      <w:textAlignment w:val="bottom"/>
    </w:pPr>
    <w:rPr>
      <w:rFonts w:ascii="Arial" w:hAnsi="Arial" w:cs="Arial"/>
      <w:b/>
      <w:bCs/>
    </w:rPr>
  </w:style>
  <w:style w:type="paragraph" w:customStyle="1" w:styleId="xl274">
    <w:name w:val="xl274"/>
    <w:basedOn w:val="a"/>
    <w:rsid w:val="00DB1388"/>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pPr>
    <w:rPr>
      <w:rFonts w:ascii="Arial" w:hAnsi="Arial" w:cs="Arial"/>
      <w:sz w:val="18"/>
      <w:szCs w:val="18"/>
    </w:rPr>
  </w:style>
  <w:style w:type="paragraph" w:customStyle="1" w:styleId="xl275">
    <w:name w:val="xl275"/>
    <w:basedOn w:val="a"/>
    <w:rsid w:val="00DB138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76">
    <w:name w:val="xl276"/>
    <w:basedOn w:val="a"/>
    <w:rsid w:val="00DB1388"/>
    <w:pPr>
      <w:pBdr>
        <w:top w:val="single" w:sz="4" w:space="0" w:color="auto"/>
      </w:pBdr>
      <w:spacing w:before="100" w:beforeAutospacing="1" w:after="100" w:afterAutospacing="1"/>
      <w:ind w:firstLineChars="100" w:firstLine="100"/>
      <w:textAlignment w:val="bottom"/>
    </w:pPr>
    <w:rPr>
      <w:rFonts w:ascii="Arial" w:hAnsi="Arial" w:cs="Arial"/>
      <w:sz w:val="16"/>
      <w:szCs w:val="16"/>
    </w:rPr>
  </w:style>
  <w:style w:type="paragraph" w:customStyle="1" w:styleId="xl277">
    <w:name w:val="xl277"/>
    <w:basedOn w:val="a"/>
    <w:rsid w:val="00DB1388"/>
    <w:pPr>
      <w:pBdr>
        <w:top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278">
    <w:name w:val="xl278"/>
    <w:basedOn w:val="a"/>
    <w:rsid w:val="00DB1388"/>
    <w:pPr>
      <w:shd w:val="clear" w:color="FFFFCC" w:fill="FFFFFF"/>
      <w:spacing w:before="100" w:beforeAutospacing="1" w:after="100" w:afterAutospacing="1"/>
    </w:pPr>
    <w:rPr>
      <w:rFonts w:ascii="Arial" w:hAnsi="Arial" w:cs="Arial"/>
    </w:rPr>
  </w:style>
  <w:style w:type="paragraph" w:customStyle="1" w:styleId="xl279">
    <w:name w:val="xl279"/>
    <w:basedOn w:val="a"/>
    <w:rsid w:val="00DB138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0">
    <w:name w:val="xl280"/>
    <w:basedOn w:val="a"/>
    <w:rsid w:val="00DB1388"/>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1">
    <w:name w:val="xl281"/>
    <w:basedOn w:val="a"/>
    <w:rsid w:val="00DB1388"/>
    <w:pPr>
      <w:pBdr>
        <w:left w:val="single" w:sz="4" w:space="0" w:color="auto"/>
        <w:bottom w:val="single" w:sz="4" w:space="0" w:color="auto"/>
        <w:right w:val="single" w:sz="4" w:space="0" w:color="auto"/>
      </w:pBdr>
      <w:spacing w:before="100" w:beforeAutospacing="1" w:after="100" w:afterAutospacing="1"/>
    </w:pPr>
  </w:style>
  <w:style w:type="paragraph" w:customStyle="1" w:styleId="Standard">
    <w:name w:val="Standard"/>
    <w:rsid w:val="00173336"/>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 w:type="paragraph" w:styleId="ab">
    <w:name w:val="Body Text Indent"/>
    <w:basedOn w:val="a"/>
    <w:link w:val="ac"/>
    <w:uiPriority w:val="99"/>
    <w:semiHidden/>
    <w:unhideWhenUsed/>
    <w:rsid w:val="00E64F90"/>
    <w:pPr>
      <w:spacing w:after="120"/>
      <w:ind w:left="283"/>
    </w:pPr>
  </w:style>
  <w:style w:type="character" w:customStyle="1" w:styleId="ac">
    <w:name w:val="Основной текст с отступом Знак"/>
    <w:basedOn w:val="a0"/>
    <w:link w:val="ab"/>
    <w:uiPriority w:val="99"/>
    <w:semiHidden/>
    <w:rsid w:val="00E64F90"/>
    <w:rPr>
      <w:rFonts w:ascii="Times New Roman" w:eastAsia="Times New Roman" w:hAnsi="Times New Roman" w:cs="Times New Roman"/>
      <w:sz w:val="24"/>
      <w:szCs w:val="24"/>
      <w:lang w:eastAsia="ru-RU"/>
    </w:rPr>
  </w:style>
  <w:style w:type="paragraph" w:customStyle="1" w:styleId="caption">
    <w:name w:val="caption"/>
    <w:basedOn w:val="a"/>
    <w:rsid w:val="00E64F90"/>
    <w:pPr>
      <w:spacing w:before="100" w:beforeAutospacing="1" w:after="100" w:afterAutospacing="1"/>
    </w:pPr>
  </w:style>
  <w:style w:type="character" w:customStyle="1" w:styleId="apple-converted-space">
    <w:name w:val="apple-converted-space"/>
    <w:basedOn w:val="a0"/>
    <w:rsid w:val="00E64F90"/>
  </w:style>
  <w:style w:type="character" w:customStyle="1" w:styleId="hyperlink">
    <w:name w:val="hyperlink"/>
    <w:basedOn w:val="a0"/>
    <w:rsid w:val="00E64F90"/>
  </w:style>
  <w:style w:type="paragraph" w:styleId="ad">
    <w:name w:val="Normal (Web)"/>
    <w:basedOn w:val="a"/>
    <w:rsid w:val="00E64F9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51300766">
      <w:bodyDiv w:val="1"/>
      <w:marLeft w:val="0"/>
      <w:marRight w:val="0"/>
      <w:marTop w:val="0"/>
      <w:marBottom w:val="0"/>
      <w:divBdr>
        <w:top w:val="none" w:sz="0" w:space="0" w:color="auto"/>
        <w:left w:val="none" w:sz="0" w:space="0" w:color="auto"/>
        <w:bottom w:val="none" w:sz="0" w:space="0" w:color="auto"/>
        <w:right w:val="none" w:sz="0" w:space="0" w:color="auto"/>
      </w:divBdr>
    </w:div>
    <w:div w:id="156541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http://pravo-search.minjust.ru:8080/bigs/showDocument.html?id=6785A26F-52A6-439E-A2E4-93801511E564" TargetMode="External"/><Relationship Id="rId18" Type="http://schemas.openxmlformats.org/officeDocument/2006/relationships/hyperlink" Target="consultantplus://offline/ref=8A2292EA1B0B89E884D96E89D8D1BD96BCC6008FA360C86FBF4741A022991CCF62A9695B5C08F9BBDC142157A1617ADF776065653F083462vBe0N" TargetMode="External"/><Relationship Id="rId3" Type="http://schemas.openxmlformats.org/officeDocument/2006/relationships/settings" Target="settings.xml"/><Relationship Id="rId21" Type="http://schemas.openxmlformats.org/officeDocument/2006/relationships/hyperlink" Target="http://pravo.minjust.ru:8080/bigs/showDocument.html?id=BBF89570-6239-4CFB-BDBA-5B454C14E321" TargetMode="External"/><Relationship Id="rId7" Type="http://schemas.openxmlformats.org/officeDocument/2006/relationships/hyperlink" Target="http://internet.garant.ru/document/redirect/12112604/24227" TargetMode="External"/><Relationship Id="rId12" Type="http://schemas.openxmlformats.org/officeDocument/2006/relationships/hyperlink" Target="consultantplus://offline/ref=2BE101683E00AB456D93127372AABB3D17D19592BC04A366F8B5B8F64405A9FECFD39A3D2D128EF5048DEC71D58B65DA4A7F722FD3aBhCM" TargetMode="External"/><Relationship Id="rId17" Type="http://schemas.openxmlformats.org/officeDocument/2006/relationships/hyperlink" Target="consultantplus://offline/ref=8B4811C51038BDB6C230AC0533F9B4137AACE85291A77B3FFF9CD1CBCCF4CDDDAA0AD961B7B695FBFB891EF42133442012A5E55F70C8CBEFvFgD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8B4811C51038BDB6C230AC0533F9B4137AACE85291A77B3FFF9CD1CBCCF4CDDDAA0AD961B7B694F2F2891EF42133442012A5E55F70C8CBEFvFgDG" TargetMode="External"/><Relationship Id="rId20" Type="http://schemas.openxmlformats.org/officeDocument/2006/relationships/hyperlink" Target="consultantplus://offline/ref=8A2292EA1B0B89E884D96E89D8D1BD96BCC6008FA360C86FBF4741A022991CCF62A9695B5C08F9B1D4142157A1617ADF776065653F083462vBe0N" TargetMode="External"/><Relationship Id="rId1" Type="http://schemas.openxmlformats.org/officeDocument/2006/relationships/numbering" Target="numbering.xml"/><Relationship Id="rId6" Type="http://schemas.openxmlformats.org/officeDocument/2006/relationships/hyperlink" Target="http://internet.garant.ru/document/redirect/12112604/80" TargetMode="External"/><Relationship Id="rId11" Type="http://schemas.openxmlformats.org/officeDocument/2006/relationships/hyperlink" Target="consultantplus://offline/ref=2BE101683E00AB456D930C7E64C6E63110DFCC9EB400AB39A2EAE3AB130CA3A9889CC3786E1884A155C9BE7DDCDC2A9F1E6C722CCFBD644C24F2B5aDh6M" TargetMode="External"/><Relationship Id="rId24" Type="http://schemas.openxmlformats.org/officeDocument/2006/relationships/fontTable" Target="fontTable.xml"/><Relationship Id="rId5" Type="http://schemas.openxmlformats.org/officeDocument/2006/relationships/hyperlink" Target="http://internet.garant.ru/document/redirect/12112604/2422611" TargetMode="External"/><Relationship Id="rId15" Type="http://schemas.openxmlformats.org/officeDocument/2006/relationships/hyperlink" Target="consultantplus://offline/ref=C9BF07F65B6BF58847C538241BF0F0959780AEAD0092DCB330A4AB74D4E4AB2DDF07B109D978000CBA6A8BD4565193180F9E880FAC8C589FD1bEG" TargetMode="External"/><Relationship Id="rId23" Type="http://schemas.openxmlformats.org/officeDocument/2006/relationships/hyperlink" Target="consultantplus://offline/ref=EC42EED9385792AC37EEFFFC1033302E501848AC0188778F31C1BE3F6CFE974FABC739BCB24C390DD978A9BB060ED3A995154845L7nCK" TargetMode="External"/><Relationship Id="rId10" Type="http://schemas.openxmlformats.org/officeDocument/2006/relationships/hyperlink" Target="consultantplus://offline/ref=6BFD3FB564CE0E08968CB1A34A98459D5213DD8E77485C45DF698CC6AE390B91E94D7086656EFAE93EB9300F612E973F75E0F6ED472BsFn4I" TargetMode="External"/><Relationship Id="rId19" Type="http://schemas.openxmlformats.org/officeDocument/2006/relationships/hyperlink" Target="consultantplus://offline/ref=8A2292EA1B0B89E884D96E89D8D1BD96BCC6008FA360C86FBF4741A022991CCF62A9695E5D03AFE2914A7806E32A76DF6F7C6467v2e1N" TargetMode="External"/><Relationship Id="rId4" Type="http://schemas.openxmlformats.org/officeDocument/2006/relationships/webSettings" Target="webSettings.xml"/><Relationship Id="rId9" Type="http://schemas.openxmlformats.org/officeDocument/2006/relationships/hyperlink" Target="consultantplus://offline/ref=6BFD3FB564CE0E08968CB1A34A98459D5213D7897D4F5C45DF698CC6AE390B91FB4D28896568E0E262F6765A6Es2nEI" TargetMode="External"/><Relationship Id="rId14" Type="http://schemas.openxmlformats.org/officeDocument/2006/relationships/hyperlink" Target="consultantplus://offline/ref=C9BF07F65B6BF58847C538241BF0F0959780AEAD0092DCB330A4AB74D4E4AB2DDF07B109D9780003BB6A8BD4565193180F9E880FAC8C589FD1bEG" TargetMode="External"/><Relationship Id="rId22" Type="http://schemas.openxmlformats.org/officeDocument/2006/relationships/hyperlink" Target="consultantplus://offline/ref=4474AB01D24E91E41F761AA495CD72827F71FE405550317A7CF8143F5CA440492273F7F3A10BA8E020E605B333W4Q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14</Pages>
  <Words>6462</Words>
  <Characters>36835</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Бухгалтерия</cp:lastModifiedBy>
  <cp:revision>26</cp:revision>
  <cp:lastPrinted>2022-02-09T07:29:00Z</cp:lastPrinted>
  <dcterms:created xsi:type="dcterms:W3CDTF">2022-02-01T08:53:00Z</dcterms:created>
  <dcterms:modified xsi:type="dcterms:W3CDTF">2022-03-03T07:57:00Z</dcterms:modified>
</cp:coreProperties>
</file>