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259" w:rsidRDefault="005C1259" w:rsidP="00E579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ПРОЕКТ</w:t>
      </w:r>
    </w:p>
    <w:p w:rsidR="005C1259" w:rsidRDefault="005C1259" w:rsidP="00E579B2">
      <w:pPr>
        <w:jc w:val="center"/>
        <w:rPr>
          <w:b/>
          <w:sz w:val="28"/>
          <w:szCs w:val="28"/>
        </w:rPr>
      </w:pPr>
    </w:p>
    <w:p w:rsidR="00E579B2" w:rsidRPr="001D1E04" w:rsidRDefault="00E579B2" w:rsidP="00E579B2">
      <w:pPr>
        <w:jc w:val="center"/>
        <w:rPr>
          <w:b/>
          <w:sz w:val="28"/>
          <w:szCs w:val="28"/>
        </w:rPr>
      </w:pPr>
      <w:r w:rsidRPr="001D1E04">
        <w:rPr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E579B2" w:rsidRPr="001D1E04" w:rsidRDefault="00E579B2" w:rsidP="00E579B2">
      <w:pPr>
        <w:jc w:val="center"/>
        <w:rPr>
          <w:b/>
          <w:sz w:val="28"/>
          <w:szCs w:val="28"/>
        </w:rPr>
      </w:pPr>
      <w:r w:rsidRPr="001D1E04">
        <w:rPr>
          <w:b/>
          <w:sz w:val="28"/>
          <w:szCs w:val="28"/>
        </w:rPr>
        <w:t>РЕСПУБЛИКИ МОРДОВИЯ</w:t>
      </w:r>
    </w:p>
    <w:p w:rsidR="00E579B2" w:rsidRPr="001D1E04" w:rsidRDefault="00E579B2" w:rsidP="00E579B2">
      <w:pPr>
        <w:jc w:val="center"/>
        <w:rPr>
          <w:sz w:val="28"/>
          <w:szCs w:val="28"/>
        </w:rPr>
      </w:pPr>
    </w:p>
    <w:p w:rsidR="00E579B2" w:rsidRPr="001D1E04" w:rsidRDefault="00E579B2" w:rsidP="00E579B2">
      <w:pPr>
        <w:jc w:val="center"/>
        <w:rPr>
          <w:b/>
          <w:sz w:val="32"/>
          <w:szCs w:val="32"/>
        </w:rPr>
      </w:pPr>
      <w:r w:rsidRPr="001D1E04">
        <w:rPr>
          <w:b/>
          <w:sz w:val="32"/>
          <w:szCs w:val="32"/>
        </w:rPr>
        <w:t>П О С Т А Н О В Л Е Н И Е</w:t>
      </w:r>
    </w:p>
    <w:p w:rsidR="00E579B2" w:rsidRDefault="00E579B2" w:rsidP="00E579B2">
      <w:pPr>
        <w:jc w:val="center"/>
        <w:rPr>
          <w:sz w:val="28"/>
          <w:szCs w:val="28"/>
        </w:rPr>
      </w:pPr>
      <w:r w:rsidRPr="001D1E04">
        <w:rPr>
          <w:sz w:val="28"/>
          <w:szCs w:val="28"/>
        </w:rPr>
        <w:t>с. Сиалеевская Пятина</w:t>
      </w:r>
    </w:p>
    <w:p w:rsidR="00123F32" w:rsidRDefault="00123F32" w:rsidP="00791830">
      <w:pPr>
        <w:jc w:val="center"/>
        <w:rPr>
          <w:sz w:val="28"/>
        </w:rPr>
      </w:pPr>
    </w:p>
    <w:p w:rsidR="00123F32" w:rsidRDefault="00123F32" w:rsidP="00791830">
      <w:pPr>
        <w:rPr>
          <w:sz w:val="28"/>
        </w:rPr>
      </w:pPr>
    </w:p>
    <w:p w:rsidR="00123F32" w:rsidRDefault="00123F32" w:rsidP="00791830">
      <w:pPr>
        <w:rPr>
          <w:sz w:val="28"/>
        </w:rPr>
      </w:pPr>
      <w:r>
        <w:rPr>
          <w:sz w:val="28"/>
        </w:rPr>
        <w:t xml:space="preserve">О присвоении адреса земельному участку </w:t>
      </w:r>
    </w:p>
    <w:p w:rsidR="00123F32" w:rsidRDefault="00123F32" w:rsidP="00791830">
      <w:pPr>
        <w:rPr>
          <w:sz w:val="28"/>
        </w:rPr>
      </w:pPr>
      <w:r>
        <w:rPr>
          <w:sz w:val="28"/>
        </w:rPr>
        <w:t>с кадастровым номером</w:t>
      </w:r>
      <w:r w:rsidRPr="002D4DFE">
        <w:rPr>
          <w:sz w:val="28"/>
          <w:szCs w:val="28"/>
        </w:rPr>
        <w:t>13:09:020600</w:t>
      </w:r>
      <w:r>
        <w:rPr>
          <w:sz w:val="28"/>
          <w:szCs w:val="28"/>
        </w:rPr>
        <w:t>1</w:t>
      </w:r>
      <w:r w:rsidRPr="002D4DFE">
        <w:rPr>
          <w:sz w:val="28"/>
          <w:szCs w:val="28"/>
        </w:rPr>
        <w:t>:</w:t>
      </w:r>
      <w:r w:rsidRPr="00E939BF">
        <w:rPr>
          <w:sz w:val="28"/>
          <w:szCs w:val="28"/>
        </w:rPr>
        <w:t>52</w:t>
      </w:r>
      <w:r>
        <w:rPr>
          <w:sz w:val="28"/>
        </w:rPr>
        <w:t xml:space="preserve"> </w:t>
      </w:r>
    </w:p>
    <w:p w:rsidR="00123F32" w:rsidRDefault="00123F32" w:rsidP="00791830">
      <w:pPr>
        <w:rPr>
          <w:sz w:val="28"/>
        </w:rPr>
      </w:pPr>
    </w:p>
    <w:p w:rsidR="00E579B2" w:rsidRDefault="00123F32" w:rsidP="002D4DFE">
      <w:pPr>
        <w:pStyle w:val="a3"/>
        <w:ind w:firstLine="540"/>
        <w:jc w:val="both"/>
        <w:rPr>
          <w:sz w:val="28"/>
          <w:szCs w:val="28"/>
        </w:rPr>
      </w:pPr>
      <w:r w:rsidRPr="002D4DFE">
        <w:rPr>
          <w:sz w:val="28"/>
          <w:szCs w:val="28"/>
        </w:rPr>
        <w:t>В соответствии со статьей 14 Федерального Закона «Об общих принципах организации местного самоуправления в Российской Федерации» от 06.10.2003г. № 131-ФЗ, Постановлением Правительства Российской Федерации от 19.11.2014 г № 1221 «Об утверждении правил присвоения, изменения и аннулирования адресов»,  ст.8 Закона Республики Мордовия «О порядке решения вопросов административно-территориального устройства Республики Мордовия» от 23.03.1998г. №7-З, Уставом Сиалеевско-Пятинского сельского поселения  в целях упорядочения нумерации объектов по ул.</w:t>
      </w:r>
      <w:r>
        <w:rPr>
          <w:sz w:val="28"/>
          <w:szCs w:val="28"/>
        </w:rPr>
        <w:t>Солнечная</w:t>
      </w:r>
      <w:r w:rsidRPr="002D4DFE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2D4DFE">
        <w:rPr>
          <w:sz w:val="28"/>
          <w:szCs w:val="28"/>
        </w:rPr>
        <w:t>.</w:t>
      </w:r>
      <w:r>
        <w:rPr>
          <w:sz w:val="28"/>
          <w:szCs w:val="28"/>
        </w:rPr>
        <w:t>Васина Поляна</w:t>
      </w:r>
      <w:r w:rsidRPr="002D4DFE">
        <w:rPr>
          <w:sz w:val="28"/>
          <w:szCs w:val="28"/>
        </w:rPr>
        <w:t xml:space="preserve"> Инсарского района, Администрация Сиалеевско-Пятинского сельского поселения  </w:t>
      </w:r>
    </w:p>
    <w:p w:rsidR="00123F32" w:rsidRPr="002D4DFE" w:rsidRDefault="00123F32" w:rsidP="002D4DFE">
      <w:pPr>
        <w:pStyle w:val="a3"/>
        <w:ind w:firstLine="540"/>
        <w:jc w:val="both"/>
        <w:rPr>
          <w:sz w:val="28"/>
          <w:szCs w:val="28"/>
        </w:rPr>
      </w:pPr>
      <w:r w:rsidRPr="002D4DFE">
        <w:rPr>
          <w:sz w:val="28"/>
          <w:szCs w:val="28"/>
        </w:rPr>
        <w:t>ПОСТАНОВЛЯЕТ:</w:t>
      </w:r>
    </w:p>
    <w:p w:rsidR="00123F32" w:rsidRPr="002D4DFE" w:rsidRDefault="00123F32" w:rsidP="002D4DFE">
      <w:pPr>
        <w:pStyle w:val="a3"/>
        <w:ind w:firstLine="540"/>
        <w:jc w:val="both"/>
        <w:rPr>
          <w:sz w:val="28"/>
          <w:szCs w:val="28"/>
        </w:rPr>
      </w:pPr>
      <w:r w:rsidRPr="002D4DFE">
        <w:rPr>
          <w:sz w:val="28"/>
          <w:szCs w:val="28"/>
        </w:rPr>
        <w:t xml:space="preserve">1. Присвоить земельному участку площадью </w:t>
      </w:r>
      <w:r>
        <w:rPr>
          <w:sz w:val="28"/>
          <w:szCs w:val="28"/>
        </w:rPr>
        <w:t>2266 кв.м</w:t>
      </w:r>
      <w:r w:rsidRPr="002D4DFE">
        <w:rPr>
          <w:sz w:val="28"/>
          <w:szCs w:val="28"/>
        </w:rPr>
        <w:t xml:space="preserve"> с кадастровым номером 13:09:020600</w:t>
      </w:r>
      <w:r>
        <w:rPr>
          <w:sz w:val="28"/>
          <w:szCs w:val="28"/>
        </w:rPr>
        <w:t>1</w:t>
      </w:r>
      <w:r w:rsidRPr="002D4DFE">
        <w:rPr>
          <w:sz w:val="28"/>
          <w:szCs w:val="28"/>
        </w:rPr>
        <w:t>:</w:t>
      </w:r>
      <w:r w:rsidRPr="00E939BF">
        <w:rPr>
          <w:sz w:val="28"/>
          <w:szCs w:val="28"/>
        </w:rPr>
        <w:t>52</w:t>
      </w:r>
      <w:r w:rsidRPr="002D4DFE">
        <w:rPr>
          <w:sz w:val="28"/>
          <w:szCs w:val="28"/>
        </w:rPr>
        <w:t xml:space="preserve">, принадлежащего </w:t>
      </w:r>
      <w:r>
        <w:rPr>
          <w:sz w:val="28"/>
          <w:szCs w:val="28"/>
        </w:rPr>
        <w:t xml:space="preserve">Иванниковой Екатерине </w:t>
      </w:r>
      <w:r w:rsidRPr="00E939BF">
        <w:rPr>
          <w:sz w:val="28"/>
          <w:szCs w:val="28"/>
        </w:rPr>
        <w:t>Сергеевне на основании Свидетельства о государственной регистрации права от 14 декабря</w:t>
      </w:r>
      <w:r>
        <w:rPr>
          <w:sz w:val="28"/>
          <w:szCs w:val="28"/>
        </w:rPr>
        <w:t xml:space="preserve"> </w:t>
      </w:r>
      <w:r w:rsidRPr="00E939BF">
        <w:rPr>
          <w:sz w:val="28"/>
          <w:szCs w:val="28"/>
        </w:rPr>
        <w:t>2004 года серия 13</w:t>
      </w:r>
      <w:r>
        <w:rPr>
          <w:sz w:val="28"/>
          <w:szCs w:val="28"/>
        </w:rPr>
        <w:t>-</w:t>
      </w:r>
      <w:r w:rsidRPr="00E939BF">
        <w:rPr>
          <w:sz w:val="28"/>
          <w:szCs w:val="28"/>
        </w:rPr>
        <w:t>ВА 045148, следующий</w:t>
      </w:r>
      <w:r w:rsidRPr="002D4DFE">
        <w:rPr>
          <w:sz w:val="28"/>
          <w:szCs w:val="28"/>
        </w:rPr>
        <w:t xml:space="preserve"> адрес: Республика Мордовия, Инсарский муниципальный район, Сиалеевско-Пятинское сельское поселение, </w:t>
      </w:r>
      <w:r>
        <w:rPr>
          <w:sz w:val="28"/>
          <w:szCs w:val="28"/>
        </w:rPr>
        <w:t>д</w:t>
      </w:r>
      <w:r w:rsidRPr="002D4DFE">
        <w:rPr>
          <w:sz w:val="28"/>
          <w:szCs w:val="28"/>
        </w:rPr>
        <w:t xml:space="preserve">. </w:t>
      </w:r>
      <w:r>
        <w:rPr>
          <w:sz w:val="28"/>
          <w:szCs w:val="28"/>
        </w:rPr>
        <w:t>Васина Поляна</w:t>
      </w:r>
      <w:r w:rsidRPr="002D4DFE">
        <w:rPr>
          <w:sz w:val="28"/>
          <w:szCs w:val="28"/>
        </w:rPr>
        <w:t xml:space="preserve">, ул. </w:t>
      </w:r>
      <w:r>
        <w:rPr>
          <w:sz w:val="28"/>
          <w:szCs w:val="28"/>
        </w:rPr>
        <w:t>Солнечная</w:t>
      </w:r>
      <w:r w:rsidRPr="002D4DFE">
        <w:rPr>
          <w:sz w:val="28"/>
          <w:szCs w:val="28"/>
        </w:rPr>
        <w:t xml:space="preserve">, </w:t>
      </w:r>
      <w:r>
        <w:rPr>
          <w:sz w:val="28"/>
          <w:szCs w:val="28"/>
        </w:rPr>
        <w:t>9</w:t>
      </w:r>
      <w:r w:rsidRPr="002D4DFE">
        <w:rPr>
          <w:sz w:val="28"/>
          <w:szCs w:val="28"/>
        </w:rPr>
        <w:t xml:space="preserve">.  </w:t>
      </w:r>
    </w:p>
    <w:p w:rsidR="00123F32" w:rsidRPr="002D4DFE" w:rsidRDefault="00123F32" w:rsidP="002D4DFE">
      <w:pPr>
        <w:ind w:firstLine="540"/>
        <w:jc w:val="both"/>
        <w:rPr>
          <w:sz w:val="28"/>
          <w:szCs w:val="28"/>
        </w:rPr>
      </w:pPr>
      <w:r w:rsidRPr="002D4DFE">
        <w:rPr>
          <w:sz w:val="28"/>
          <w:szCs w:val="28"/>
        </w:rPr>
        <w:t>2. Разместить в государственном адресном реестре сведения об адресе объекта адресации, указанного в п.1 настоящего постановления, в течение трех рабочих дней с момента вступления в силу настоящего постановления.</w:t>
      </w:r>
    </w:p>
    <w:p w:rsidR="00123F32" w:rsidRPr="002D4DFE" w:rsidRDefault="00123F32" w:rsidP="002D4DFE">
      <w:pPr>
        <w:ind w:firstLine="540"/>
        <w:jc w:val="both"/>
        <w:rPr>
          <w:sz w:val="28"/>
          <w:szCs w:val="28"/>
        </w:rPr>
      </w:pPr>
      <w:r w:rsidRPr="002D4DFE">
        <w:rPr>
          <w:sz w:val="28"/>
          <w:szCs w:val="28"/>
        </w:rPr>
        <w:t>3. Настоящее постановление вступает в силу с момента подписания.</w:t>
      </w:r>
    </w:p>
    <w:p w:rsidR="00123F32" w:rsidRPr="002D4DFE" w:rsidRDefault="00123F32" w:rsidP="002D4DFE">
      <w:pPr>
        <w:pStyle w:val="a5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2D4DFE">
        <w:rPr>
          <w:rFonts w:ascii="Times New Roman" w:hAnsi="Times New Roman"/>
          <w:sz w:val="28"/>
          <w:szCs w:val="28"/>
          <w:lang w:eastAsia="ru-RU"/>
        </w:rPr>
        <w:t xml:space="preserve">4. </w:t>
      </w:r>
      <w:r w:rsidRPr="002D4DFE">
        <w:rPr>
          <w:rFonts w:ascii="Times New Roman" w:hAnsi="Times New Roman"/>
          <w:sz w:val="28"/>
          <w:szCs w:val="28"/>
        </w:rPr>
        <w:t>Контроль за  исполнением настоящего постановления оставляю за собой.</w:t>
      </w:r>
    </w:p>
    <w:p w:rsidR="00123F32" w:rsidRDefault="00123F32" w:rsidP="002D4DFE">
      <w:pPr>
        <w:ind w:firstLine="540"/>
        <w:rPr>
          <w:color w:val="FF6600"/>
          <w:sz w:val="28"/>
        </w:rPr>
      </w:pPr>
    </w:p>
    <w:p w:rsidR="00123F32" w:rsidRDefault="00123F32" w:rsidP="00791830">
      <w:pPr>
        <w:rPr>
          <w:sz w:val="28"/>
        </w:rPr>
      </w:pPr>
    </w:p>
    <w:p w:rsidR="00123F32" w:rsidRDefault="00123F32" w:rsidP="00791830">
      <w:pPr>
        <w:rPr>
          <w:sz w:val="28"/>
        </w:rPr>
      </w:pPr>
    </w:p>
    <w:p w:rsidR="00123F32" w:rsidRDefault="00123F32" w:rsidP="00791830">
      <w:pPr>
        <w:ind w:righ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Сиалеевско-Пятинского </w:t>
      </w:r>
    </w:p>
    <w:p w:rsidR="00123F32" w:rsidRDefault="00123F32" w:rsidP="00791830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В.Д.Пиксаев</w:t>
      </w:r>
    </w:p>
    <w:p w:rsidR="00123F32" w:rsidRDefault="00123F32" w:rsidP="00791830">
      <w:pPr>
        <w:rPr>
          <w:sz w:val="28"/>
          <w:szCs w:val="28"/>
        </w:rPr>
      </w:pPr>
    </w:p>
    <w:sectPr w:rsidR="00123F32" w:rsidSect="00295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91830"/>
    <w:rsid w:val="00001B05"/>
    <w:rsid w:val="0001651C"/>
    <w:rsid w:val="00056631"/>
    <w:rsid w:val="000A273B"/>
    <w:rsid w:val="000F6645"/>
    <w:rsid w:val="00123F32"/>
    <w:rsid w:val="0015151C"/>
    <w:rsid w:val="00162A12"/>
    <w:rsid w:val="001A34DE"/>
    <w:rsid w:val="00265376"/>
    <w:rsid w:val="00295C4E"/>
    <w:rsid w:val="002D4DFE"/>
    <w:rsid w:val="00405B80"/>
    <w:rsid w:val="0042072B"/>
    <w:rsid w:val="004B5F63"/>
    <w:rsid w:val="00555D81"/>
    <w:rsid w:val="005C1259"/>
    <w:rsid w:val="00644946"/>
    <w:rsid w:val="00754E68"/>
    <w:rsid w:val="00774E37"/>
    <w:rsid w:val="00791830"/>
    <w:rsid w:val="0089724B"/>
    <w:rsid w:val="008C3735"/>
    <w:rsid w:val="00991685"/>
    <w:rsid w:val="00A27DF0"/>
    <w:rsid w:val="00A6234F"/>
    <w:rsid w:val="00B9179A"/>
    <w:rsid w:val="00BA5BAD"/>
    <w:rsid w:val="00BC3B87"/>
    <w:rsid w:val="00D961FF"/>
    <w:rsid w:val="00DF0D9A"/>
    <w:rsid w:val="00E04EEA"/>
    <w:rsid w:val="00E579B2"/>
    <w:rsid w:val="00E939BF"/>
    <w:rsid w:val="00EF0640"/>
    <w:rsid w:val="00F01E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83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79183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791830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uiPriority w:val="99"/>
    <w:qFormat/>
    <w:rsid w:val="00791830"/>
    <w:rPr>
      <w:lang w:eastAsia="en-US"/>
    </w:rPr>
  </w:style>
  <w:style w:type="character" w:customStyle="1" w:styleId="a6">
    <w:name w:val="Без интервала Знак"/>
    <w:basedOn w:val="a0"/>
    <w:link w:val="a5"/>
    <w:uiPriority w:val="99"/>
    <w:locked/>
    <w:rsid w:val="00791830"/>
    <w:rPr>
      <w:rFonts w:cs="Times New Roman"/>
      <w:sz w:val="22"/>
      <w:szCs w:val="22"/>
      <w:lang w:val="ru-RU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279</Words>
  <Characters>1593</Characters>
  <Application>Microsoft Office Word</Application>
  <DocSecurity>0</DocSecurity>
  <Lines>13</Lines>
  <Paragraphs>3</Paragraphs>
  <ScaleCrop>false</ScaleCrop>
  <Company>Grizli777</Company>
  <LinksUpToDate>false</LinksUpToDate>
  <CharactersWithSpaces>1869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sog</cp:lastModifiedBy>
  <cp:revision>5</cp:revision>
  <cp:lastPrinted>2022-04-07T07:18:00Z</cp:lastPrinted>
  <dcterms:created xsi:type="dcterms:W3CDTF">2022-04-07T07:21:00Z</dcterms:created>
  <dcterms:modified xsi:type="dcterms:W3CDTF">2022-05-01T07:02:00Z</dcterms:modified>
</cp:coreProperties>
</file>