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280" w:after="280"/>
        <w:ind w:left="-567" w:firstLine="567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ПФР Мордовии объясняет разницу в размерах пенсии за февраль и март.</w:t>
      </w:r>
    </w:p>
    <w:p>
      <w:pPr>
        <w:pStyle w:val="NoSpacing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Отделение ПФР по Республике Мордовия поясняет, что  пенсию за март неработающие пенсионеры получают в размере, установленном после проведения индексации на 8,6%. Теперь такой размер пенсии они будут получать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и в последующие месяцы</w:t>
      </w:r>
      <w:r>
        <w:rPr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Выплата за февраль была больше  (нежели в марте),  потому  что тогда вместе с февральской пенсий, которая была 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проиндексирована  на 8,6 процента</w:t>
      </w:r>
      <w:r>
        <w:rPr>
          <w:rFonts w:cs="Times New Roman" w:ascii="Times New Roman" w:hAnsi="Times New Roman"/>
          <w:sz w:val="28"/>
          <w:szCs w:val="28"/>
        </w:rPr>
        <w:t>,  пенсионеры получили еще доплату (</w:t>
      </w:r>
      <w:r>
        <w:rPr>
          <w:rFonts w:cs="Times New Roman" w:ascii="Times New Roman" w:hAnsi="Times New Roman"/>
          <w:i/>
          <w:sz w:val="28"/>
          <w:szCs w:val="28"/>
        </w:rPr>
        <w:t>доиндексацию</w:t>
      </w:r>
      <w:r>
        <w:rPr>
          <w:rFonts w:cs="Times New Roman" w:ascii="Times New Roman" w:hAnsi="Times New Roman"/>
          <w:sz w:val="28"/>
          <w:szCs w:val="28"/>
        </w:rPr>
        <w:t xml:space="preserve">) за январь. </w:t>
      </w:r>
    </w:p>
    <w:p>
      <w:pPr>
        <w:pStyle w:val="NormalWeb"/>
        <w:spacing w:lineRule="auto" w:line="360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Напомним, индексация проходила в два этапа. Изначально с 1 января пенсии были увеличены на 5,9%. Именно с такой прибавкой пенсионеры получили выплаты в январе. С 1 февраля, по поручению Президента России в соответствии с федеральным законом, дополнительно пенсии были проиндексированы до 8,6%. Январская пенсия, уже полученная пенсионерами, тоже была доиндексирована до этого показателя. И вот эта разница  2,7% ( между 5,9 и 8,6%) была выплачена вместе с февральской пенсий. В марте же пенсия перечислена уже без январской доплаты.</w:t>
      </w:r>
    </w:p>
    <w:p>
      <w:pPr>
        <w:pStyle w:val="NoSpacing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Также сообщаем о том, что  точный размер своей пенсии после проведенной индексации  можно узнать в личном кабинете на сайте Пенсионного фонда.  Для этого необходимо в разделе «Пенсии» выбрать сервис «Заказать справку (выписку) о назначенных пенсиях и социальных выплатах (на дату)». Справка формируется в формате PDF в режиме реального времени в течение нескольких секунд.  Она имеет юридическую силу, поскольку  заверена печатью с усиленной квалифицированной электронной подписью. При желании справку можно распечатать.</w:t>
      </w:r>
    </w:p>
    <w:p>
      <w:pPr>
        <w:pStyle w:val="NoSpacing"/>
        <w:spacing w:lineRule="auto" w:line="36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Справку о размере пенсии можно получить и через единый портал госуслуг.</w:t>
      </w:r>
    </w:p>
    <w:p>
      <w:pPr>
        <w:pStyle w:val="Normal"/>
        <w:spacing w:lineRule="auto" w:line="360" w:before="0" w:after="200"/>
        <w:ind w:firstLine="567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2234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f6270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6270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LibreOffice/6.0.2.1$Windows_x86 LibreOffice_project/f7f06a8f319e4b62f9bc5095aa112a65d2f3ac89</Application>
  <Pages>1</Pages>
  <Words>230</Words>
  <Characters>1389</Characters>
  <CharactersWithSpaces>1628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2022-03-18T05:19:00Z</dcterms:created>
  <dc:creator>011MokrousovaMV</dc:creator>
  <dc:description/>
  <dc:language>ru-RU</dc:language>
  <cp:lastModifiedBy>011MokrousovaMV</cp:lastModifiedBy>
  <cp:lastPrinted>2022-03-21T12:19:06Z</cp:lastPrinted>
  <dcterms:modified xsi:type="dcterms:W3CDTF">2022-03-21T07:18:00Z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