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6EC9" w:rsidRPr="00C06EC9" w:rsidRDefault="00C06EC9" w:rsidP="00AC6DD1">
      <w:pPr>
        <w:ind w:left="-180" w:firstLine="540"/>
        <w:jc w:val="center"/>
        <w:rPr>
          <w:sz w:val="32"/>
          <w:szCs w:val="32"/>
        </w:rPr>
      </w:pPr>
      <w:r>
        <w:rPr>
          <w:b/>
          <w:sz w:val="32"/>
          <w:szCs w:val="32"/>
        </w:rPr>
        <w:t xml:space="preserve">                                                                                              </w:t>
      </w:r>
    </w:p>
    <w:p w:rsidR="00C06EC9" w:rsidRDefault="00AC6DD1" w:rsidP="00AC6DD1">
      <w:pPr>
        <w:ind w:left="-180" w:firstLine="540"/>
        <w:jc w:val="center"/>
        <w:rPr>
          <w:b/>
          <w:sz w:val="32"/>
          <w:szCs w:val="32"/>
        </w:rPr>
      </w:pPr>
      <w:r>
        <w:rPr>
          <w:b/>
          <w:sz w:val="32"/>
          <w:szCs w:val="32"/>
        </w:rPr>
        <w:t>РЕСПУБЛИКА МОРДОВИЯ</w:t>
      </w:r>
    </w:p>
    <w:p w:rsidR="00AC6DD1" w:rsidRDefault="00F340F2" w:rsidP="00AC6DD1">
      <w:pPr>
        <w:tabs>
          <w:tab w:val="left" w:pos="765"/>
          <w:tab w:val="center" w:pos="5220"/>
        </w:tabs>
        <w:ind w:left="284" w:hanging="27"/>
        <w:jc w:val="center"/>
        <w:rPr>
          <w:b/>
          <w:sz w:val="32"/>
          <w:szCs w:val="32"/>
        </w:rPr>
      </w:pPr>
      <w:r>
        <w:rPr>
          <w:b/>
          <w:sz w:val="32"/>
          <w:szCs w:val="32"/>
        </w:rPr>
        <w:t>ПЯТАЯ</w:t>
      </w:r>
      <w:r w:rsidR="00307817">
        <w:rPr>
          <w:b/>
          <w:sz w:val="32"/>
          <w:szCs w:val="32"/>
        </w:rPr>
        <w:t xml:space="preserve">  </w:t>
      </w:r>
      <w:r w:rsidR="00AC6DD1">
        <w:rPr>
          <w:b/>
          <w:sz w:val="32"/>
          <w:szCs w:val="32"/>
        </w:rPr>
        <w:t>СЕССИЯ СОВЕТА</w:t>
      </w:r>
    </w:p>
    <w:p w:rsidR="00AC6DD1" w:rsidRDefault="00AC6DD1" w:rsidP="00AC6DD1">
      <w:pPr>
        <w:tabs>
          <w:tab w:val="left" w:pos="765"/>
          <w:tab w:val="center" w:pos="5220"/>
        </w:tabs>
        <w:ind w:left="284" w:hanging="27"/>
        <w:jc w:val="center"/>
        <w:rPr>
          <w:b/>
          <w:sz w:val="32"/>
          <w:szCs w:val="32"/>
        </w:rPr>
      </w:pPr>
      <w:r>
        <w:rPr>
          <w:b/>
          <w:sz w:val="32"/>
          <w:szCs w:val="32"/>
        </w:rPr>
        <w:t>ДЕПУТАТОВ ИНСАРСКОГО МУНИЦИПАЛЬНОГО РАЙОНА</w:t>
      </w:r>
      <w:r w:rsidR="003422C6">
        <w:rPr>
          <w:b/>
          <w:sz w:val="32"/>
          <w:szCs w:val="32"/>
        </w:rPr>
        <w:t xml:space="preserve"> РЕСПУБЛИКИ МОРДОВИЯ</w:t>
      </w:r>
    </w:p>
    <w:p w:rsidR="00AC6DD1" w:rsidRDefault="00957ECB" w:rsidP="00AC6DD1">
      <w:pPr>
        <w:tabs>
          <w:tab w:val="left" w:pos="765"/>
          <w:tab w:val="center" w:pos="5220"/>
        </w:tabs>
        <w:ind w:left="1134" w:hanging="27"/>
        <w:jc w:val="center"/>
        <w:rPr>
          <w:b/>
          <w:sz w:val="32"/>
          <w:szCs w:val="32"/>
        </w:rPr>
      </w:pPr>
      <w:r>
        <w:rPr>
          <w:b/>
          <w:sz w:val="32"/>
          <w:szCs w:val="32"/>
        </w:rPr>
        <w:t xml:space="preserve">СЕДЬМОГО  </w:t>
      </w:r>
      <w:r w:rsidR="00AC6DD1">
        <w:rPr>
          <w:b/>
          <w:sz w:val="32"/>
          <w:szCs w:val="32"/>
        </w:rPr>
        <w:t>СОЗЫВА</w:t>
      </w:r>
    </w:p>
    <w:p w:rsidR="000A5ED0" w:rsidRDefault="000A5ED0" w:rsidP="00AC6DD1">
      <w:pPr>
        <w:tabs>
          <w:tab w:val="left" w:pos="765"/>
          <w:tab w:val="center" w:pos="5220"/>
        </w:tabs>
        <w:ind w:left="1134" w:hanging="27"/>
        <w:jc w:val="center"/>
        <w:rPr>
          <w:b/>
          <w:sz w:val="32"/>
          <w:szCs w:val="32"/>
        </w:rPr>
      </w:pPr>
    </w:p>
    <w:p w:rsidR="00AC6DD1" w:rsidRDefault="00AC6DD1" w:rsidP="00AC6DD1">
      <w:pPr>
        <w:jc w:val="center"/>
        <w:rPr>
          <w:b/>
          <w:sz w:val="32"/>
          <w:szCs w:val="32"/>
        </w:rPr>
      </w:pPr>
      <w:r>
        <w:rPr>
          <w:b/>
          <w:sz w:val="32"/>
          <w:szCs w:val="32"/>
        </w:rPr>
        <w:t>РЕШЕНИЕ</w:t>
      </w:r>
    </w:p>
    <w:p w:rsidR="00544A1A" w:rsidRDefault="00CA63AB" w:rsidP="005914D3">
      <w:pPr>
        <w:ind w:left="-180" w:firstLine="540"/>
        <w:jc w:val="center"/>
        <w:rPr>
          <w:b/>
          <w:sz w:val="32"/>
          <w:szCs w:val="32"/>
        </w:rPr>
      </w:pPr>
      <w:r>
        <w:rPr>
          <w:b/>
          <w:sz w:val="32"/>
          <w:szCs w:val="32"/>
        </w:rPr>
        <w:t xml:space="preserve">                         </w:t>
      </w:r>
      <w:r w:rsidR="00C34205">
        <w:rPr>
          <w:b/>
          <w:sz w:val="32"/>
          <w:szCs w:val="32"/>
        </w:rPr>
        <w:t xml:space="preserve">                                              </w:t>
      </w:r>
      <w:r w:rsidR="00605268">
        <w:rPr>
          <w:b/>
          <w:sz w:val="32"/>
          <w:szCs w:val="32"/>
        </w:rPr>
        <w:t xml:space="preserve">             </w:t>
      </w:r>
      <w:r>
        <w:rPr>
          <w:b/>
          <w:sz w:val="32"/>
          <w:szCs w:val="32"/>
        </w:rPr>
        <w:t xml:space="preserve">                                                          </w:t>
      </w:r>
      <w:r w:rsidR="008C0326">
        <w:rPr>
          <w:b/>
          <w:sz w:val="32"/>
          <w:szCs w:val="32"/>
        </w:rPr>
        <w:t xml:space="preserve">                                                                                   </w:t>
      </w:r>
      <w:r w:rsidR="00544A1A">
        <w:rPr>
          <w:b/>
          <w:sz w:val="32"/>
          <w:szCs w:val="32"/>
        </w:rPr>
        <w:t xml:space="preserve">                                                                                     </w:t>
      </w:r>
    </w:p>
    <w:p w:rsidR="00367584" w:rsidRPr="007D7397" w:rsidRDefault="00367584" w:rsidP="00415AEA">
      <w:pPr>
        <w:ind w:left="-180" w:firstLine="540"/>
        <w:jc w:val="center"/>
        <w:rPr>
          <w:b/>
          <w:bCs/>
          <w:caps/>
          <w:sz w:val="28"/>
          <w:szCs w:val="28"/>
        </w:rPr>
      </w:pPr>
    </w:p>
    <w:p w:rsidR="0021668C" w:rsidRDefault="004D0544" w:rsidP="00415AEA">
      <w:pPr>
        <w:ind w:left="-180" w:firstLine="540"/>
        <w:rPr>
          <w:sz w:val="28"/>
          <w:szCs w:val="28"/>
        </w:rPr>
      </w:pPr>
      <w:r w:rsidRPr="007D7397">
        <w:rPr>
          <w:sz w:val="28"/>
          <w:szCs w:val="28"/>
        </w:rPr>
        <w:t>от</w:t>
      </w:r>
      <w:r w:rsidR="00F340F2">
        <w:rPr>
          <w:sz w:val="28"/>
          <w:szCs w:val="28"/>
        </w:rPr>
        <w:t xml:space="preserve">  28декабря</w:t>
      </w:r>
      <w:r w:rsidRPr="007D7397">
        <w:rPr>
          <w:sz w:val="28"/>
          <w:szCs w:val="28"/>
        </w:rPr>
        <w:t xml:space="preserve"> 20</w:t>
      </w:r>
      <w:r w:rsidR="00080B82">
        <w:rPr>
          <w:sz w:val="28"/>
          <w:szCs w:val="28"/>
        </w:rPr>
        <w:t>2</w:t>
      </w:r>
      <w:r w:rsidR="00A6114B">
        <w:rPr>
          <w:sz w:val="28"/>
          <w:szCs w:val="28"/>
        </w:rPr>
        <w:t>1</w:t>
      </w:r>
      <w:r w:rsidR="00894895" w:rsidRPr="008805A4">
        <w:rPr>
          <w:sz w:val="28"/>
          <w:szCs w:val="28"/>
        </w:rPr>
        <w:t xml:space="preserve"> </w:t>
      </w:r>
      <w:r w:rsidRPr="007D7397">
        <w:rPr>
          <w:sz w:val="28"/>
          <w:szCs w:val="28"/>
        </w:rPr>
        <w:t xml:space="preserve">г.                                                             </w:t>
      </w:r>
      <w:r w:rsidR="008805A4">
        <w:rPr>
          <w:sz w:val="28"/>
          <w:szCs w:val="28"/>
        </w:rPr>
        <w:t xml:space="preserve">                  </w:t>
      </w:r>
      <w:r w:rsidRPr="007D7397">
        <w:rPr>
          <w:sz w:val="28"/>
          <w:szCs w:val="28"/>
        </w:rPr>
        <w:t xml:space="preserve"> №</w:t>
      </w:r>
      <w:r w:rsidR="00F340F2">
        <w:rPr>
          <w:sz w:val="28"/>
          <w:szCs w:val="28"/>
        </w:rPr>
        <w:t>35</w:t>
      </w:r>
      <w:r w:rsidRPr="007D7397">
        <w:rPr>
          <w:sz w:val="28"/>
          <w:szCs w:val="28"/>
        </w:rPr>
        <w:t xml:space="preserve"> </w:t>
      </w:r>
    </w:p>
    <w:p w:rsidR="00AE7CD1" w:rsidRDefault="00AE7CD1" w:rsidP="00415AEA">
      <w:pPr>
        <w:ind w:left="-180" w:firstLine="540"/>
        <w:rPr>
          <w:sz w:val="28"/>
          <w:szCs w:val="28"/>
        </w:rPr>
      </w:pPr>
    </w:p>
    <w:p w:rsidR="00AE7CD1" w:rsidRPr="007D7397" w:rsidRDefault="009A6CF5" w:rsidP="00415AEA">
      <w:pPr>
        <w:ind w:left="-180" w:firstLine="540"/>
        <w:rPr>
          <w:sz w:val="28"/>
          <w:szCs w:val="28"/>
        </w:rPr>
      </w:pPr>
      <w:r w:rsidRPr="007D7397">
        <w:rPr>
          <w:sz w:val="28"/>
          <w:szCs w:val="28"/>
        </w:rPr>
        <w:t>О бюджете Инсарского муниципального</w:t>
      </w:r>
    </w:p>
    <w:p w:rsidR="003422C6" w:rsidRDefault="009A6CF5" w:rsidP="00D748F9">
      <w:pPr>
        <w:ind w:left="-180" w:firstLine="540"/>
        <w:rPr>
          <w:sz w:val="28"/>
          <w:szCs w:val="28"/>
        </w:rPr>
      </w:pPr>
      <w:r w:rsidRPr="007D7397">
        <w:rPr>
          <w:sz w:val="28"/>
          <w:szCs w:val="28"/>
        </w:rPr>
        <w:t>района</w:t>
      </w:r>
      <w:r w:rsidR="003422C6">
        <w:rPr>
          <w:sz w:val="28"/>
          <w:szCs w:val="28"/>
        </w:rPr>
        <w:t xml:space="preserve"> Республики Мордовия</w:t>
      </w:r>
      <w:r w:rsidRPr="007D7397">
        <w:rPr>
          <w:sz w:val="28"/>
          <w:szCs w:val="28"/>
        </w:rPr>
        <w:t xml:space="preserve"> на 20</w:t>
      </w:r>
      <w:r w:rsidR="002C563C">
        <w:rPr>
          <w:sz w:val="28"/>
          <w:szCs w:val="28"/>
        </w:rPr>
        <w:t>2</w:t>
      </w:r>
      <w:r w:rsidR="00A6114B">
        <w:rPr>
          <w:sz w:val="28"/>
          <w:szCs w:val="28"/>
        </w:rPr>
        <w:t>2</w:t>
      </w:r>
      <w:r w:rsidRPr="007D7397">
        <w:rPr>
          <w:sz w:val="28"/>
          <w:szCs w:val="28"/>
        </w:rPr>
        <w:t xml:space="preserve"> год </w:t>
      </w:r>
      <w:r w:rsidR="000E2B02">
        <w:rPr>
          <w:sz w:val="28"/>
          <w:szCs w:val="28"/>
        </w:rPr>
        <w:t xml:space="preserve"> </w:t>
      </w:r>
    </w:p>
    <w:p w:rsidR="009A6CF5" w:rsidRPr="007D7397" w:rsidRDefault="000E2B02" w:rsidP="003422C6">
      <w:pPr>
        <w:ind w:left="-180" w:firstLine="540"/>
        <w:rPr>
          <w:sz w:val="28"/>
          <w:szCs w:val="28"/>
        </w:rPr>
      </w:pPr>
      <w:r>
        <w:rPr>
          <w:sz w:val="28"/>
          <w:szCs w:val="28"/>
        </w:rPr>
        <w:t>и на плановый период</w:t>
      </w:r>
      <w:r w:rsidR="003422C6">
        <w:rPr>
          <w:sz w:val="28"/>
          <w:szCs w:val="28"/>
        </w:rPr>
        <w:t xml:space="preserve"> </w:t>
      </w:r>
      <w:r>
        <w:rPr>
          <w:sz w:val="28"/>
          <w:szCs w:val="28"/>
        </w:rPr>
        <w:t>20</w:t>
      </w:r>
      <w:r w:rsidR="00830A0E">
        <w:rPr>
          <w:sz w:val="28"/>
          <w:szCs w:val="28"/>
        </w:rPr>
        <w:t>2</w:t>
      </w:r>
      <w:r w:rsidR="00A6114B">
        <w:rPr>
          <w:sz w:val="28"/>
          <w:szCs w:val="28"/>
        </w:rPr>
        <w:t>3</w:t>
      </w:r>
      <w:r>
        <w:rPr>
          <w:sz w:val="28"/>
          <w:szCs w:val="28"/>
        </w:rPr>
        <w:t xml:space="preserve"> и 20</w:t>
      </w:r>
      <w:r w:rsidR="00FE512A">
        <w:rPr>
          <w:sz w:val="28"/>
          <w:szCs w:val="28"/>
        </w:rPr>
        <w:t>2</w:t>
      </w:r>
      <w:r w:rsidR="00A6114B">
        <w:rPr>
          <w:sz w:val="28"/>
          <w:szCs w:val="28"/>
        </w:rPr>
        <w:t>4</w:t>
      </w:r>
      <w:r>
        <w:rPr>
          <w:sz w:val="28"/>
          <w:szCs w:val="28"/>
        </w:rPr>
        <w:t xml:space="preserve"> годов</w:t>
      </w:r>
    </w:p>
    <w:p w:rsidR="009A6CF5" w:rsidRDefault="009A6CF5" w:rsidP="00415AEA">
      <w:pPr>
        <w:ind w:left="-180" w:firstLine="540"/>
        <w:rPr>
          <w:sz w:val="28"/>
          <w:szCs w:val="28"/>
        </w:rPr>
      </w:pPr>
    </w:p>
    <w:p w:rsidR="008805A4" w:rsidRDefault="008805A4" w:rsidP="008805A4">
      <w:pPr>
        <w:ind w:left="-180" w:firstLine="540"/>
        <w:jc w:val="both"/>
        <w:rPr>
          <w:sz w:val="28"/>
          <w:szCs w:val="28"/>
        </w:rPr>
      </w:pPr>
      <w:r>
        <w:rPr>
          <w:sz w:val="28"/>
          <w:szCs w:val="28"/>
        </w:rPr>
        <w:t xml:space="preserve">  В соответствии с Бюджетным кодексом Российской Федерации, Основными направления бюджетной и налоговой политики Инсарского муниципального района</w:t>
      </w:r>
      <w:r w:rsidR="00511D44">
        <w:rPr>
          <w:sz w:val="28"/>
          <w:szCs w:val="28"/>
        </w:rPr>
        <w:t xml:space="preserve"> Республики Мордовия</w:t>
      </w:r>
      <w:r>
        <w:rPr>
          <w:sz w:val="28"/>
          <w:szCs w:val="28"/>
        </w:rPr>
        <w:t xml:space="preserve"> на 202</w:t>
      </w:r>
      <w:r w:rsidR="00A6114B">
        <w:rPr>
          <w:sz w:val="28"/>
          <w:szCs w:val="28"/>
        </w:rPr>
        <w:t>2</w:t>
      </w:r>
      <w:r>
        <w:rPr>
          <w:sz w:val="28"/>
          <w:szCs w:val="28"/>
        </w:rPr>
        <w:t xml:space="preserve"> год и на плановый период 202</w:t>
      </w:r>
      <w:r w:rsidR="00A6114B">
        <w:rPr>
          <w:sz w:val="28"/>
          <w:szCs w:val="28"/>
        </w:rPr>
        <w:t>3</w:t>
      </w:r>
      <w:r>
        <w:rPr>
          <w:sz w:val="28"/>
          <w:szCs w:val="28"/>
        </w:rPr>
        <w:t xml:space="preserve"> и 202</w:t>
      </w:r>
      <w:r w:rsidR="00A6114B">
        <w:rPr>
          <w:sz w:val="28"/>
          <w:szCs w:val="28"/>
        </w:rPr>
        <w:t>4</w:t>
      </w:r>
      <w:r>
        <w:rPr>
          <w:sz w:val="28"/>
          <w:szCs w:val="28"/>
        </w:rPr>
        <w:t xml:space="preserve"> годов и на основании прогноза социально-экономического развития Инсарского муниципального района </w:t>
      </w:r>
      <w:r w:rsidR="00511D44">
        <w:rPr>
          <w:sz w:val="28"/>
          <w:szCs w:val="28"/>
        </w:rPr>
        <w:t>Республики Мордовия</w:t>
      </w:r>
      <w:r w:rsidR="001350FF">
        <w:rPr>
          <w:sz w:val="28"/>
          <w:szCs w:val="28"/>
        </w:rPr>
        <w:t xml:space="preserve"> </w:t>
      </w:r>
      <w:r>
        <w:rPr>
          <w:sz w:val="28"/>
          <w:szCs w:val="28"/>
        </w:rPr>
        <w:t>на 202</w:t>
      </w:r>
      <w:r w:rsidR="00A6114B">
        <w:rPr>
          <w:sz w:val="28"/>
          <w:szCs w:val="28"/>
        </w:rPr>
        <w:t>2</w:t>
      </w:r>
      <w:r>
        <w:rPr>
          <w:sz w:val="28"/>
          <w:szCs w:val="28"/>
        </w:rPr>
        <w:t xml:space="preserve"> год и на плановый период 202</w:t>
      </w:r>
      <w:r w:rsidR="00A6114B">
        <w:rPr>
          <w:sz w:val="28"/>
          <w:szCs w:val="28"/>
        </w:rPr>
        <w:t>3</w:t>
      </w:r>
      <w:r>
        <w:rPr>
          <w:sz w:val="28"/>
          <w:szCs w:val="28"/>
        </w:rPr>
        <w:t xml:space="preserve"> и 202</w:t>
      </w:r>
      <w:r w:rsidR="00A6114B">
        <w:rPr>
          <w:sz w:val="28"/>
          <w:szCs w:val="28"/>
        </w:rPr>
        <w:t>4</w:t>
      </w:r>
      <w:r>
        <w:rPr>
          <w:sz w:val="28"/>
          <w:szCs w:val="28"/>
        </w:rPr>
        <w:t xml:space="preserve"> годов,</w:t>
      </w:r>
    </w:p>
    <w:p w:rsidR="008805A4" w:rsidRPr="008805A4" w:rsidRDefault="008805A4" w:rsidP="008805A4">
      <w:pPr>
        <w:ind w:left="-180" w:firstLine="540"/>
        <w:jc w:val="both"/>
        <w:rPr>
          <w:b/>
          <w:sz w:val="28"/>
          <w:szCs w:val="28"/>
        </w:rPr>
      </w:pPr>
      <w:r>
        <w:rPr>
          <w:b/>
          <w:sz w:val="28"/>
          <w:szCs w:val="28"/>
        </w:rPr>
        <w:t xml:space="preserve">Совет депутатов Инсарского муниципального района </w:t>
      </w:r>
      <w:r w:rsidR="001350FF">
        <w:rPr>
          <w:b/>
          <w:sz w:val="28"/>
          <w:szCs w:val="28"/>
        </w:rPr>
        <w:t xml:space="preserve">Республики Мордовия </w:t>
      </w:r>
      <w:r>
        <w:rPr>
          <w:b/>
          <w:sz w:val="28"/>
          <w:szCs w:val="28"/>
        </w:rPr>
        <w:t>решил:</w:t>
      </w:r>
    </w:p>
    <w:p w:rsidR="00BD5C3A" w:rsidRDefault="00BD5C3A" w:rsidP="00415AEA">
      <w:pPr>
        <w:pStyle w:val="ConsPlusNormal"/>
        <w:widowControl/>
        <w:spacing w:line="233" w:lineRule="auto"/>
        <w:ind w:left="-180" w:firstLine="540"/>
        <w:jc w:val="both"/>
        <w:rPr>
          <w:rFonts w:ascii="Times New Roman" w:hAnsi="Times New Roman" w:cs="Times New Roman"/>
          <w:b/>
          <w:sz w:val="28"/>
          <w:szCs w:val="28"/>
        </w:rPr>
      </w:pPr>
    </w:p>
    <w:p w:rsidR="00EA50CA" w:rsidRDefault="006948B2" w:rsidP="00415AEA">
      <w:pPr>
        <w:pStyle w:val="ConsPlusNormal"/>
        <w:widowControl/>
        <w:spacing w:line="233" w:lineRule="auto"/>
        <w:ind w:left="-180" w:firstLine="540"/>
        <w:jc w:val="both"/>
        <w:rPr>
          <w:rFonts w:ascii="Times New Roman" w:hAnsi="Times New Roman" w:cs="Times New Roman"/>
          <w:sz w:val="28"/>
          <w:szCs w:val="28"/>
        </w:rPr>
      </w:pPr>
      <w:r>
        <w:rPr>
          <w:rFonts w:ascii="Times New Roman" w:hAnsi="Times New Roman" w:cs="Times New Roman"/>
          <w:b/>
          <w:sz w:val="28"/>
          <w:szCs w:val="28"/>
        </w:rPr>
        <w:t xml:space="preserve">Статья </w:t>
      </w:r>
      <w:r w:rsidR="000410C3" w:rsidRPr="007D7397">
        <w:rPr>
          <w:rFonts w:ascii="Times New Roman" w:hAnsi="Times New Roman" w:cs="Times New Roman"/>
          <w:b/>
          <w:sz w:val="28"/>
          <w:szCs w:val="28"/>
        </w:rPr>
        <w:t>1.</w:t>
      </w:r>
      <w:r w:rsidR="00141D23" w:rsidRPr="007D7397">
        <w:rPr>
          <w:rFonts w:ascii="Times New Roman" w:hAnsi="Times New Roman" w:cs="Times New Roman"/>
          <w:b/>
          <w:sz w:val="28"/>
          <w:szCs w:val="28"/>
        </w:rPr>
        <w:t xml:space="preserve"> Основные характеристики бюджета Инсарского муниципального района</w:t>
      </w:r>
      <w:r>
        <w:rPr>
          <w:rFonts w:ascii="Times New Roman" w:hAnsi="Times New Roman" w:cs="Times New Roman"/>
          <w:sz w:val="28"/>
          <w:szCs w:val="28"/>
        </w:rPr>
        <w:t xml:space="preserve"> </w:t>
      </w:r>
      <w:r w:rsidRPr="006948B2">
        <w:rPr>
          <w:rFonts w:ascii="Times New Roman" w:hAnsi="Times New Roman" w:cs="Times New Roman"/>
          <w:b/>
          <w:sz w:val="28"/>
          <w:szCs w:val="28"/>
        </w:rPr>
        <w:t>Республики Мордовия</w:t>
      </w:r>
    </w:p>
    <w:p w:rsidR="000E2B02" w:rsidRDefault="00080B82" w:rsidP="000E2B02">
      <w:pPr>
        <w:pStyle w:val="ConsPlusNormal"/>
        <w:widowControl/>
        <w:spacing w:line="233" w:lineRule="auto"/>
        <w:ind w:left="-180" w:firstLine="540"/>
        <w:jc w:val="both"/>
        <w:rPr>
          <w:rFonts w:ascii="Times New Roman" w:hAnsi="Times New Roman" w:cs="Times New Roman"/>
          <w:sz w:val="28"/>
          <w:szCs w:val="28"/>
        </w:rPr>
      </w:pPr>
      <w:r>
        <w:rPr>
          <w:rFonts w:ascii="Times New Roman" w:hAnsi="Times New Roman" w:cs="Times New Roman"/>
          <w:sz w:val="28"/>
          <w:szCs w:val="28"/>
        </w:rPr>
        <w:t>1</w:t>
      </w:r>
      <w:r w:rsidR="003A7FDA">
        <w:rPr>
          <w:rFonts w:ascii="Times New Roman" w:hAnsi="Times New Roman" w:cs="Times New Roman"/>
          <w:sz w:val="28"/>
          <w:szCs w:val="28"/>
        </w:rPr>
        <w:t>.</w:t>
      </w:r>
      <w:r w:rsidR="00EC73CE">
        <w:rPr>
          <w:rFonts w:ascii="Times New Roman" w:hAnsi="Times New Roman" w:cs="Times New Roman"/>
          <w:sz w:val="28"/>
          <w:szCs w:val="28"/>
        </w:rPr>
        <w:t xml:space="preserve"> Утвердить </w:t>
      </w:r>
      <w:r w:rsidR="000E2B02" w:rsidRPr="007D7397">
        <w:rPr>
          <w:rFonts w:ascii="Times New Roman" w:hAnsi="Times New Roman" w:cs="Times New Roman"/>
          <w:sz w:val="28"/>
          <w:szCs w:val="28"/>
        </w:rPr>
        <w:t>бюджет Ин</w:t>
      </w:r>
      <w:r w:rsidR="00EC73CE">
        <w:rPr>
          <w:rFonts w:ascii="Times New Roman" w:hAnsi="Times New Roman" w:cs="Times New Roman"/>
          <w:sz w:val="28"/>
          <w:szCs w:val="28"/>
        </w:rPr>
        <w:t>сарского муниципального района</w:t>
      </w:r>
      <w:r w:rsidR="006948B2">
        <w:rPr>
          <w:rFonts w:ascii="Times New Roman" w:hAnsi="Times New Roman" w:cs="Times New Roman"/>
          <w:sz w:val="28"/>
          <w:szCs w:val="28"/>
        </w:rPr>
        <w:t xml:space="preserve"> Республики </w:t>
      </w:r>
      <w:r w:rsidR="00511D44">
        <w:rPr>
          <w:rFonts w:ascii="Times New Roman" w:hAnsi="Times New Roman" w:cs="Times New Roman"/>
          <w:sz w:val="28"/>
          <w:szCs w:val="28"/>
        </w:rPr>
        <w:t>Мордовия</w:t>
      </w:r>
      <w:r w:rsidR="001350FF">
        <w:rPr>
          <w:rFonts w:ascii="Times New Roman" w:hAnsi="Times New Roman" w:cs="Times New Roman"/>
          <w:sz w:val="28"/>
          <w:szCs w:val="28"/>
        </w:rPr>
        <w:t xml:space="preserve"> </w:t>
      </w:r>
      <w:r w:rsidR="000E2B02" w:rsidRPr="007D7397">
        <w:rPr>
          <w:rFonts w:ascii="Times New Roman" w:hAnsi="Times New Roman" w:cs="Times New Roman"/>
          <w:sz w:val="28"/>
          <w:szCs w:val="28"/>
        </w:rPr>
        <w:t>на 20</w:t>
      </w:r>
      <w:r w:rsidR="00830A0E">
        <w:rPr>
          <w:rFonts w:ascii="Times New Roman" w:hAnsi="Times New Roman" w:cs="Times New Roman"/>
          <w:sz w:val="28"/>
          <w:szCs w:val="28"/>
        </w:rPr>
        <w:t>2</w:t>
      </w:r>
      <w:r w:rsidR="00A6114B">
        <w:rPr>
          <w:rFonts w:ascii="Times New Roman" w:hAnsi="Times New Roman" w:cs="Times New Roman"/>
          <w:sz w:val="28"/>
          <w:szCs w:val="28"/>
        </w:rPr>
        <w:t>2</w:t>
      </w:r>
      <w:r w:rsidR="000E2B02" w:rsidRPr="007D7397">
        <w:rPr>
          <w:rFonts w:ascii="Times New Roman" w:hAnsi="Times New Roman" w:cs="Times New Roman"/>
          <w:sz w:val="28"/>
          <w:szCs w:val="28"/>
        </w:rPr>
        <w:t xml:space="preserve"> год по доходам в сумме</w:t>
      </w:r>
      <w:r w:rsidR="003E7B3C">
        <w:rPr>
          <w:rFonts w:ascii="Times New Roman" w:hAnsi="Times New Roman" w:cs="Times New Roman"/>
          <w:sz w:val="28"/>
          <w:szCs w:val="28"/>
        </w:rPr>
        <w:t xml:space="preserve"> </w:t>
      </w:r>
      <w:r w:rsidR="00BF7A17">
        <w:rPr>
          <w:rFonts w:ascii="Times New Roman" w:hAnsi="Times New Roman" w:cs="Times New Roman"/>
          <w:sz w:val="28"/>
          <w:szCs w:val="28"/>
        </w:rPr>
        <w:t>2</w:t>
      </w:r>
      <w:r w:rsidR="00DD4A42">
        <w:rPr>
          <w:rFonts w:ascii="Times New Roman" w:hAnsi="Times New Roman" w:cs="Times New Roman"/>
          <w:sz w:val="28"/>
          <w:szCs w:val="28"/>
        </w:rPr>
        <w:t>08150,1</w:t>
      </w:r>
      <w:r w:rsidR="00EC73CE">
        <w:rPr>
          <w:rFonts w:ascii="Times New Roman" w:hAnsi="Times New Roman" w:cs="Times New Roman"/>
          <w:sz w:val="28"/>
          <w:szCs w:val="28"/>
        </w:rPr>
        <w:t xml:space="preserve"> </w:t>
      </w:r>
      <w:r w:rsidR="000E2B02" w:rsidRPr="007D7397">
        <w:rPr>
          <w:rFonts w:ascii="Times New Roman" w:hAnsi="Times New Roman" w:cs="Times New Roman"/>
          <w:sz w:val="28"/>
          <w:szCs w:val="28"/>
        </w:rPr>
        <w:t>тыс. рублей</w:t>
      </w:r>
      <w:r w:rsidR="00511D44">
        <w:rPr>
          <w:rFonts w:ascii="Times New Roman" w:hAnsi="Times New Roman" w:cs="Times New Roman"/>
          <w:sz w:val="28"/>
          <w:szCs w:val="28"/>
        </w:rPr>
        <w:t xml:space="preserve"> и по</w:t>
      </w:r>
      <w:r w:rsidR="000E2B02" w:rsidRPr="007D7397">
        <w:rPr>
          <w:rFonts w:ascii="Times New Roman" w:hAnsi="Times New Roman" w:cs="Times New Roman"/>
          <w:sz w:val="28"/>
          <w:szCs w:val="28"/>
        </w:rPr>
        <w:t xml:space="preserve"> расходам в сумме</w:t>
      </w:r>
      <w:r w:rsidR="000E2B02">
        <w:rPr>
          <w:rFonts w:ascii="Times New Roman" w:hAnsi="Times New Roman" w:cs="Times New Roman"/>
          <w:sz w:val="28"/>
          <w:szCs w:val="28"/>
        </w:rPr>
        <w:t xml:space="preserve"> </w:t>
      </w:r>
      <w:r w:rsidR="00BF7A17">
        <w:rPr>
          <w:rFonts w:ascii="Times New Roman" w:hAnsi="Times New Roman" w:cs="Times New Roman"/>
          <w:sz w:val="28"/>
          <w:szCs w:val="28"/>
        </w:rPr>
        <w:t>2</w:t>
      </w:r>
      <w:r w:rsidR="00DD4A42">
        <w:rPr>
          <w:rFonts w:ascii="Times New Roman" w:hAnsi="Times New Roman" w:cs="Times New Roman"/>
          <w:sz w:val="28"/>
          <w:szCs w:val="28"/>
        </w:rPr>
        <w:t>0</w:t>
      </w:r>
      <w:r w:rsidR="00BF7A17">
        <w:rPr>
          <w:rFonts w:ascii="Times New Roman" w:hAnsi="Times New Roman" w:cs="Times New Roman"/>
          <w:sz w:val="28"/>
          <w:szCs w:val="28"/>
        </w:rPr>
        <w:t>8</w:t>
      </w:r>
      <w:r w:rsidR="00DD4A42">
        <w:rPr>
          <w:rFonts w:ascii="Times New Roman" w:hAnsi="Times New Roman" w:cs="Times New Roman"/>
          <w:sz w:val="28"/>
          <w:szCs w:val="28"/>
        </w:rPr>
        <w:t>150,1</w:t>
      </w:r>
      <w:r w:rsidR="0064292C">
        <w:rPr>
          <w:rFonts w:ascii="Times New Roman" w:hAnsi="Times New Roman" w:cs="Times New Roman"/>
          <w:sz w:val="28"/>
          <w:szCs w:val="28"/>
        </w:rPr>
        <w:t xml:space="preserve"> </w:t>
      </w:r>
      <w:r w:rsidR="000E2B02">
        <w:rPr>
          <w:rFonts w:ascii="Times New Roman" w:hAnsi="Times New Roman" w:cs="Times New Roman"/>
          <w:sz w:val="28"/>
          <w:szCs w:val="28"/>
        </w:rPr>
        <w:t>тыс</w:t>
      </w:r>
      <w:r w:rsidR="000E2B02" w:rsidRPr="007D7397">
        <w:rPr>
          <w:rFonts w:ascii="Times New Roman" w:hAnsi="Times New Roman" w:cs="Times New Roman"/>
          <w:sz w:val="28"/>
          <w:szCs w:val="28"/>
        </w:rPr>
        <w:t>. рублей</w:t>
      </w:r>
      <w:r w:rsidR="000E2B02" w:rsidRPr="00C438F8">
        <w:rPr>
          <w:rFonts w:ascii="Times New Roman" w:hAnsi="Times New Roman" w:cs="Times New Roman"/>
          <w:sz w:val="28"/>
          <w:szCs w:val="28"/>
        </w:rPr>
        <w:t>,</w:t>
      </w:r>
      <w:r w:rsidR="00EC73CE">
        <w:rPr>
          <w:rFonts w:ascii="Times New Roman" w:hAnsi="Times New Roman" w:cs="Times New Roman"/>
          <w:sz w:val="28"/>
          <w:szCs w:val="28"/>
        </w:rPr>
        <w:t xml:space="preserve"> </w:t>
      </w:r>
      <w:r w:rsidR="000E2B02" w:rsidRPr="007D7397">
        <w:rPr>
          <w:rFonts w:ascii="Times New Roman" w:hAnsi="Times New Roman" w:cs="Times New Roman"/>
          <w:sz w:val="28"/>
          <w:szCs w:val="28"/>
        </w:rPr>
        <w:t xml:space="preserve">исходя из уровня инфляции, не превышающего </w:t>
      </w:r>
      <w:r w:rsidR="000D1951">
        <w:rPr>
          <w:rFonts w:ascii="Times New Roman" w:hAnsi="Times New Roman" w:cs="Times New Roman"/>
          <w:sz w:val="28"/>
          <w:szCs w:val="28"/>
        </w:rPr>
        <w:t>4</w:t>
      </w:r>
      <w:r w:rsidR="000E2B02" w:rsidRPr="007D7397">
        <w:rPr>
          <w:rFonts w:ascii="Times New Roman" w:hAnsi="Times New Roman" w:cs="Times New Roman"/>
          <w:sz w:val="28"/>
          <w:szCs w:val="28"/>
        </w:rPr>
        <w:t xml:space="preserve"> процент</w:t>
      </w:r>
      <w:r w:rsidR="000E2B02">
        <w:rPr>
          <w:rFonts w:ascii="Times New Roman" w:hAnsi="Times New Roman" w:cs="Times New Roman"/>
          <w:sz w:val="28"/>
          <w:szCs w:val="28"/>
        </w:rPr>
        <w:t>а</w:t>
      </w:r>
      <w:r w:rsidR="000E2B02" w:rsidRPr="007D7397">
        <w:rPr>
          <w:rFonts w:ascii="Times New Roman" w:hAnsi="Times New Roman" w:cs="Times New Roman"/>
          <w:sz w:val="28"/>
          <w:szCs w:val="28"/>
        </w:rPr>
        <w:t xml:space="preserve"> (декабрь 20</w:t>
      </w:r>
      <w:r w:rsidR="00830A0E">
        <w:rPr>
          <w:rFonts w:ascii="Times New Roman" w:hAnsi="Times New Roman" w:cs="Times New Roman"/>
          <w:sz w:val="28"/>
          <w:szCs w:val="28"/>
        </w:rPr>
        <w:t>2</w:t>
      </w:r>
      <w:r w:rsidR="00A6114B">
        <w:rPr>
          <w:rFonts w:ascii="Times New Roman" w:hAnsi="Times New Roman" w:cs="Times New Roman"/>
          <w:sz w:val="28"/>
          <w:szCs w:val="28"/>
        </w:rPr>
        <w:t>2</w:t>
      </w:r>
      <w:r w:rsidR="000E2B02" w:rsidRPr="007D7397">
        <w:rPr>
          <w:rFonts w:ascii="Times New Roman" w:hAnsi="Times New Roman" w:cs="Times New Roman"/>
          <w:sz w:val="28"/>
          <w:szCs w:val="28"/>
        </w:rPr>
        <w:t> года к декабрю 20</w:t>
      </w:r>
      <w:r w:rsidR="002C563C">
        <w:rPr>
          <w:rFonts w:ascii="Times New Roman" w:hAnsi="Times New Roman" w:cs="Times New Roman"/>
          <w:sz w:val="28"/>
          <w:szCs w:val="28"/>
        </w:rPr>
        <w:t>2</w:t>
      </w:r>
      <w:r w:rsidR="00A6114B">
        <w:rPr>
          <w:rFonts w:ascii="Times New Roman" w:hAnsi="Times New Roman" w:cs="Times New Roman"/>
          <w:sz w:val="28"/>
          <w:szCs w:val="28"/>
        </w:rPr>
        <w:t>1</w:t>
      </w:r>
      <w:r w:rsidR="000E2B02" w:rsidRPr="007D7397">
        <w:rPr>
          <w:rFonts w:ascii="Times New Roman" w:hAnsi="Times New Roman" w:cs="Times New Roman"/>
          <w:sz w:val="28"/>
          <w:szCs w:val="28"/>
        </w:rPr>
        <w:t> года).</w:t>
      </w:r>
    </w:p>
    <w:p w:rsidR="00080B82" w:rsidRDefault="00080B82" w:rsidP="000E2B02">
      <w:pPr>
        <w:pStyle w:val="ConsPlusNormal"/>
        <w:widowControl/>
        <w:spacing w:line="233" w:lineRule="auto"/>
        <w:ind w:left="-180" w:firstLine="540"/>
        <w:jc w:val="both"/>
        <w:rPr>
          <w:rFonts w:ascii="Times New Roman" w:hAnsi="Times New Roman" w:cs="Times New Roman"/>
          <w:sz w:val="28"/>
          <w:szCs w:val="28"/>
        </w:rPr>
      </w:pPr>
      <w:r>
        <w:rPr>
          <w:rFonts w:ascii="Times New Roman" w:hAnsi="Times New Roman" w:cs="Times New Roman"/>
          <w:sz w:val="28"/>
          <w:szCs w:val="28"/>
        </w:rPr>
        <w:t>2</w:t>
      </w:r>
      <w:r w:rsidR="003A7FDA">
        <w:rPr>
          <w:rFonts w:ascii="Times New Roman" w:hAnsi="Times New Roman" w:cs="Times New Roman"/>
          <w:sz w:val="28"/>
          <w:szCs w:val="28"/>
        </w:rPr>
        <w:t>.</w:t>
      </w:r>
      <w:r w:rsidR="00EC73CE">
        <w:rPr>
          <w:rFonts w:ascii="Times New Roman" w:hAnsi="Times New Roman" w:cs="Times New Roman"/>
          <w:sz w:val="28"/>
          <w:szCs w:val="28"/>
        </w:rPr>
        <w:t xml:space="preserve"> Утвердить </w:t>
      </w:r>
      <w:r w:rsidR="000E2B02" w:rsidRPr="007D7397">
        <w:rPr>
          <w:rFonts w:ascii="Times New Roman" w:hAnsi="Times New Roman" w:cs="Times New Roman"/>
          <w:sz w:val="28"/>
          <w:szCs w:val="28"/>
        </w:rPr>
        <w:t>бюджет Ин</w:t>
      </w:r>
      <w:r w:rsidR="00EC73CE">
        <w:rPr>
          <w:rFonts w:ascii="Times New Roman" w:hAnsi="Times New Roman" w:cs="Times New Roman"/>
          <w:sz w:val="28"/>
          <w:szCs w:val="28"/>
        </w:rPr>
        <w:t>сарского муниципального района</w:t>
      </w:r>
      <w:r w:rsidR="006948B2">
        <w:rPr>
          <w:rFonts w:ascii="Times New Roman" w:hAnsi="Times New Roman" w:cs="Times New Roman"/>
          <w:sz w:val="28"/>
          <w:szCs w:val="28"/>
        </w:rPr>
        <w:t xml:space="preserve"> Республики Мордовия</w:t>
      </w:r>
      <w:r w:rsidR="00EC73CE">
        <w:rPr>
          <w:rFonts w:ascii="Times New Roman" w:hAnsi="Times New Roman" w:cs="Times New Roman"/>
          <w:sz w:val="28"/>
          <w:szCs w:val="28"/>
        </w:rPr>
        <w:t xml:space="preserve"> </w:t>
      </w:r>
      <w:r w:rsidR="000E2B02" w:rsidRPr="007D7397">
        <w:rPr>
          <w:rFonts w:ascii="Times New Roman" w:hAnsi="Times New Roman" w:cs="Times New Roman"/>
          <w:sz w:val="28"/>
          <w:szCs w:val="28"/>
        </w:rPr>
        <w:t>на 20</w:t>
      </w:r>
      <w:r w:rsidR="00FE512A">
        <w:rPr>
          <w:rFonts w:ascii="Times New Roman" w:hAnsi="Times New Roman" w:cs="Times New Roman"/>
          <w:sz w:val="28"/>
          <w:szCs w:val="28"/>
        </w:rPr>
        <w:t>2</w:t>
      </w:r>
      <w:r w:rsidR="00A6114B">
        <w:rPr>
          <w:rFonts w:ascii="Times New Roman" w:hAnsi="Times New Roman" w:cs="Times New Roman"/>
          <w:sz w:val="28"/>
          <w:szCs w:val="28"/>
        </w:rPr>
        <w:t>3</w:t>
      </w:r>
      <w:r w:rsidR="000E2B02" w:rsidRPr="007D7397">
        <w:rPr>
          <w:rFonts w:ascii="Times New Roman" w:hAnsi="Times New Roman" w:cs="Times New Roman"/>
          <w:sz w:val="28"/>
          <w:szCs w:val="28"/>
        </w:rPr>
        <w:t xml:space="preserve"> год по доходам в сумме</w:t>
      </w:r>
      <w:r w:rsidR="00BF7A17">
        <w:rPr>
          <w:rFonts w:ascii="Times New Roman" w:hAnsi="Times New Roman" w:cs="Times New Roman"/>
          <w:sz w:val="28"/>
          <w:szCs w:val="28"/>
        </w:rPr>
        <w:t xml:space="preserve"> 1</w:t>
      </w:r>
      <w:r w:rsidR="00DD4A42">
        <w:rPr>
          <w:rFonts w:ascii="Times New Roman" w:hAnsi="Times New Roman" w:cs="Times New Roman"/>
          <w:sz w:val="28"/>
          <w:szCs w:val="28"/>
        </w:rPr>
        <w:t>58949,5т</w:t>
      </w:r>
      <w:r w:rsidR="000E2B02" w:rsidRPr="007D7397">
        <w:rPr>
          <w:rFonts w:ascii="Times New Roman" w:hAnsi="Times New Roman" w:cs="Times New Roman"/>
          <w:sz w:val="28"/>
          <w:szCs w:val="28"/>
        </w:rPr>
        <w:t>ыс. рублей</w:t>
      </w:r>
      <w:r w:rsidR="00511D44">
        <w:rPr>
          <w:rFonts w:ascii="Times New Roman" w:hAnsi="Times New Roman" w:cs="Times New Roman"/>
          <w:sz w:val="28"/>
          <w:szCs w:val="28"/>
        </w:rPr>
        <w:t xml:space="preserve"> и по </w:t>
      </w:r>
      <w:r w:rsidR="000E2B02" w:rsidRPr="007D7397">
        <w:rPr>
          <w:rFonts w:ascii="Times New Roman" w:hAnsi="Times New Roman" w:cs="Times New Roman"/>
          <w:sz w:val="28"/>
          <w:szCs w:val="28"/>
        </w:rPr>
        <w:t>расходам в сумме</w:t>
      </w:r>
      <w:r w:rsidR="006447F2">
        <w:rPr>
          <w:rFonts w:ascii="Times New Roman" w:hAnsi="Times New Roman" w:cs="Times New Roman"/>
          <w:sz w:val="28"/>
          <w:szCs w:val="28"/>
        </w:rPr>
        <w:t xml:space="preserve"> </w:t>
      </w:r>
      <w:r w:rsidR="00BF7A17">
        <w:rPr>
          <w:rFonts w:ascii="Times New Roman" w:hAnsi="Times New Roman" w:cs="Times New Roman"/>
          <w:sz w:val="28"/>
          <w:szCs w:val="28"/>
        </w:rPr>
        <w:t>1</w:t>
      </w:r>
      <w:r w:rsidR="00DD4A42">
        <w:rPr>
          <w:rFonts w:ascii="Times New Roman" w:hAnsi="Times New Roman" w:cs="Times New Roman"/>
          <w:sz w:val="28"/>
          <w:szCs w:val="28"/>
        </w:rPr>
        <w:t>58949,5</w:t>
      </w:r>
      <w:r w:rsidR="0064292C" w:rsidRPr="007D7397">
        <w:rPr>
          <w:rFonts w:ascii="Times New Roman" w:hAnsi="Times New Roman" w:cs="Times New Roman"/>
          <w:sz w:val="28"/>
          <w:szCs w:val="28"/>
        </w:rPr>
        <w:t xml:space="preserve"> </w:t>
      </w:r>
      <w:r w:rsidR="000E2B02">
        <w:rPr>
          <w:rFonts w:ascii="Times New Roman" w:hAnsi="Times New Roman" w:cs="Times New Roman"/>
          <w:sz w:val="28"/>
          <w:szCs w:val="28"/>
        </w:rPr>
        <w:t>тыс</w:t>
      </w:r>
      <w:r w:rsidR="000E2B02" w:rsidRPr="007D7397">
        <w:rPr>
          <w:rFonts w:ascii="Times New Roman" w:hAnsi="Times New Roman" w:cs="Times New Roman"/>
          <w:sz w:val="28"/>
          <w:szCs w:val="28"/>
        </w:rPr>
        <w:t>. рублей</w:t>
      </w:r>
      <w:r w:rsidR="00114662">
        <w:rPr>
          <w:rFonts w:ascii="Times New Roman" w:hAnsi="Times New Roman" w:cs="Times New Roman"/>
          <w:sz w:val="28"/>
          <w:szCs w:val="28"/>
        </w:rPr>
        <w:t>,</w:t>
      </w:r>
      <w:r w:rsidR="00EC73CE">
        <w:rPr>
          <w:rFonts w:ascii="Times New Roman" w:hAnsi="Times New Roman" w:cs="Times New Roman"/>
          <w:sz w:val="28"/>
          <w:szCs w:val="28"/>
        </w:rPr>
        <w:t xml:space="preserve"> </w:t>
      </w:r>
      <w:r w:rsidR="003A7FDA">
        <w:rPr>
          <w:rFonts w:ascii="Times New Roman" w:hAnsi="Times New Roman" w:cs="Times New Roman"/>
          <w:sz w:val="28"/>
          <w:szCs w:val="28"/>
        </w:rPr>
        <w:t>в том числе ус</w:t>
      </w:r>
      <w:r w:rsidR="006948B2">
        <w:rPr>
          <w:rFonts w:ascii="Times New Roman" w:hAnsi="Times New Roman" w:cs="Times New Roman"/>
          <w:sz w:val="28"/>
          <w:szCs w:val="28"/>
        </w:rPr>
        <w:t>ловно утвержденные</w:t>
      </w:r>
      <w:r w:rsidR="003A7FDA">
        <w:rPr>
          <w:rFonts w:ascii="Times New Roman" w:hAnsi="Times New Roman" w:cs="Times New Roman"/>
          <w:sz w:val="28"/>
          <w:szCs w:val="28"/>
        </w:rPr>
        <w:t xml:space="preserve"> расход</w:t>
      </w:r>
      <w:r w:rsidR="006948B2">
        <w:rPr>
          <w:rFonts w:ascii="Times New Roman" w:hAnsi="Times New Roman" w:cs="Times New Roman"/>
          <w:sz w:val="28"/>
          <w:szCs w:val="28"/>
        </w:rPr>
        <w:t>ы</w:t>
      </w:r>
      <w:r w:rsidR="003A7FDA">
        <w:rPr>
          <w:rFonts w:ascii="Times New Roman" w:hAnsi="Times New Roman" w:cs="Times New Roman"/>
          <w:sz w:val="28"/>
          <w:szCs w:val="28"/>
        </w:rPr>
        <w:t xml:space="preserve"> в сумме</w:t>
      </w:r>
      <w:r w:rsidR="00D40568">
        <w:rPr>
          <w:rFonts w:ascii="Times New Roman" w:hAnsi="Times New Roman" w:cs="Times New Roman"/>
          <w:sz w:val="28"/>
          <w:szCs w:val="28"/>
        </w:rPr>
        <w:t xml:space="preserve"> </w:t>
      </w:r>
      <w:r w:rsidR="00BF7A17">
        <w:rPr>
          <w:rFonts w:ascii="Times New Roman" w:hAnsi="Times New Roman" w:cs="Times New Roman"/>
          <w:sz w:val="28"/>
          <w:szCs w:val="28"/>
        </w:rPr>
        <w:t>1950</w:t>
      </w:r>
      <w:r w:rsidR="003A7FDA">
        <w:rPr>
          <w:rFonts w:ascii="Times New Roman" w:hAnsi="Times New Roman" w:cs="Times New Roman"/>
          <w:sz w:val="28"/>
          <w:szCs w:val="28"/>
        </w:rPr>
        <w:t xml:space="preserve"> тыс.</w:t>
      </w:r>
      <w:r w:rsidR="0064292C">
        <w:rPr>
          <w:rFonts w:ascii="Times New Roman" w:hAnsi="Times New Roman" w:cs="Times New Roman"/>
          <w:sz w:val="28"/>
          <w:szCs w:val="28"/>
        </w:rPr>
        <w:t xml:space="preserve"> </w:t>
      </w:r>
      <w:r w:rsidR="003A7FDA">
        <w:rPr>
          <w:rFonts w:ascii="Times New Roman" w:hAnsi="Times New Roman" w:cs="Times New Roman"/>
          <w:sz w:val="28"/>
          <w:szCs w:val="28"/>
        </w:rPr>
        <w:t xml:space="preserve">рублей, </w:t>
      </w:r>
      <w:r w:rsidR="000E2B02" w:rsidRPr="007D7397">
        <w:rPr>
          <w:rFonts w:ascii="Times New Roman" w:hAnsi="Times New Roman" w:cs="Times New Roman"/>
          <w:sz w:val="28"/>
          <w:szCs w:val="28"/>
        </w:rPr>
        <w:t>исходя из уровня инфляции, не превышающего</w:t>
      </w:r>
      <w:r w:rsidR="004F2322">
        <w:rPr>
          <w:rFonts w:ascii="Times New Roman" w:hAnsi="Times New Roman" w:cs="Times New Roman"/>
          <w:sz w:val="28"/>
          <w:szCs w:val="28"/>
        </w:rPr>
        <w:t xml:space="preserve"> </w:t>
      </w:r>
      <w:r w:rsidR="000D1951">
        <w:rPr>
          <w:rFonts w:ascii="Times New Roman" w:hAnsi="Times New Roman" w:cs="Times New Roman"/>
          <w:sz w:val="28"/>
          <w:szCs w:val="28"/>
        </w:rPr>
        <w:t>3,8</w:t>
      </w:r>
      <w:r w:rsidR="000E2B02" w:rsidRPr="007D7397">
        <w:rPr>
          <w:rFonts w:ascii="Times New Roman" w:hAnsi="Times New Roman" w:cs="Times New Roman"/>
          <w:sz w:val="28"/>
          <w:szCs w:val="28"/>
        </w:rPr>
        <w:t xml:space="preserve"> процент</w:t>
      </w:r>
      <w:r w:rsidR="000E2B02">
        <w:rPr>
          <w:rFonts w:ascii="Times New Roman" w:hAnsi="Times New Roman" w:cs="Times New Roman"/>
          <w:sz w:val="28"/>
          <w:szCs w:val="28"/>
        </w:rPr>
        <w:t>а</w:t>
      </w:r>
      <w:r w:rsidR="000E2B02" w:rsidRPr="007D7397">
        <w:rPr>
          <w:rFonts w:ascii="Times New Roman" w:hAnsi="Times New Roman" w:cs="Times New Roman"/>
          <w:sz w:val="28"/>
          <w:szCs w:val="28"/>
        </w:rPr>
        <w:t xml:space="preserve"> (декабрь 20</w:t>
      </w:r>
      <w:r w:rsidR="00FE512A">
        <w:rPr>
          <w:rFonts w:ascii="Times New Roman" w:hAnsi="Times New Roman" w:cs="Times New Roman"/>
          <w:sz w:val="28"/>
          <w:szCs w:val="28"/>
        </w:rPr>
        <w:t>2</w:t>
      </w:r>
      <w:r w:rsidR="00A6114B">
        <w:rPr>
          <w:rFonts w:ascii="Times New Roman" w:hAnsi="Times New Roman" w:cs="Times New Roman"/>
          <w:sz w:val="28"/>
          <w:szCs w:val="28"/>
        </w:rPr>
        <w:t>3</w:t>
      </w:r>
      <w:r w:rsidR="000E2B02" w:rsidRPr="007D7397">
        <w:rPr>
          <w:rFonts w:ascii="Times New Roman" w:hAnsi="Times New Roman" w:cs="Times New Roman"/>
          <w:sz w:val="28"/>
          <w:szCs w:val="28"/>
        </w:rPr>
        <w:t> года к декабрю 20</w:t>
      </w:r>
      <w:r w:rsidR="00830A0E">
        <w:rPr>
          <w:rFonts w:ascii="Times New Roman" w:hAnsi="Times New Roman" w:cs="Times New Roman"/>
          <w:sz w:val="28"/>
          <w:szCs w:val="28"/>
        </w:rPr>
        <w:t>2</w:t>
      </w:r>
      <w:r w:rsidR="00A6114B">
        <w:rPr>
          <w:rFonts w:ascii="Times New Roman" w:hAnsi="Times New Roman" w:cs="Times New Roman"/>
          <w:sz w:val="28"/>
          <w:szCs w:val="28"/>
        </w:rPr>
        <w:t>2</w:t>
      </w:r>
      <w:r w:rsidR="000E2B02" w:rsidRPr="007D7397">
        <w:rPr>
          <w:rFonts w:ascii="Times New Roman" w:hAnsi="Times New Roman" w:cs="Times New Roman"/>
          <w:sz w:val="28"/>
          <w:szCs w:val="28"/>
        </w:rPr>
        <w:t> года).</w:t>
      </w:r>
      <w:r w:rsidRPr="00080B82">
        <w:rPr>
          <w:rFonts w:ascii="Times New Roman" w:hAnsi="Times New Roman" w:cs="Times New Roman"/>
          <w:sz w:val="28"/>
          <w:szCs w:val="28"/>
        </w:rPr>
        <w:t xml:space="preserve"> </w:t>
      </w:r>
    </w:p>
    <w:p w:rsidR="000E2B02" w:rsidRDefault="00080B82" w:rsidP="000E2B02">
      <w:pPr>
        <w:pStyle w:val="ConsPlusNormal"/>
        <w:widowControl/>
        <w:spacing w:line="233" w:lineRule="auto"/>
        <w:ind w:left="-180" w:firstLine="540"/>
        <w:jc w:val="both"/>
        <w:rPr>
          <w:rFonts w:ascii="Times New Roman" w:hAnsi="Times New Roman" w:cs="Times New Roman"/>
          <w:sz w:val="28"/>
          <w:szCs w:val="28"/>
        </w:rPr>
      </w:pPr>
      <w:r>
        <w:rPr>
          <w:rFonts w:ascii="Times New Roman" w:hAnsi="Times New Roman" w:cs="Times New Roman"/>
          <w:sz w:val="28"/>
          <w:szCs w:val="28"/>
        </w:rPr>
        <w:t>3.</w:t>
      </w:r>
      <w:r w:rsidR="00EC73CE">
        <w:rPr>
          <w:rFonts w:ascii="Times New Roman" w:hAnsi="Times New Roman" w:cs="Times New Roman"/>
          <w:sz w:val="28"/>
          <w:szCs w:val="28"/>
        </w:rPr>
        <w:t xml:space="preserve"> Утвердить </w:t>
      </w:r>
      <w:r w:rsidRPr="007D7397">
        <w:rPr>
          <w:rFonts w:ascii="Times New Roman" w:hAnsi="Times New Roman" w:cs="Times New Roman"/>
          <w:sz w:val="28"/>
          <w:szCs w:val="28"/>
        </w:rPr>
        <w:t>бюджет Ин</w:t>
      </w:r>
      <w:r w:rsidR="00EC73CE">
        <w:rPr>
          <w:rFonts w:ascii="Times New Roman" w:hAnsi="Times New Roman" w:cs="Times New Roman"/>
          <w:sz w:val="28"/>
          <w:szCs w:val="28"/>
        </w:rPr>
        <w:t>сарского муниципального района</w:t>
      </w:r>
      <w:r w:rsidR="006948B2">
        <w:rPr>
          <w:rFonts w:ascii="Times New Roman" w:hAnsi="Times New Roman" w:cs="Times New Roman"/>
          <w:sz w:val="28"/>
          <w:szCs w:val="28"/>
        </w:rPr>
        <w:t xml:space="preserve"> Республики Мордовия</w:t>
      </w:r>
      <w:r w:rsidR="00EC73CE">
        <w:rPr>
          <w:rFonts w:ascii="Times New Roman" w:hAnsi="Times New Roman" w:cs="Times New Roman"/>
          <w:sz w:val="28"/>
          <w:szCs w:val="28"/>
        </w:rPr>
        <w:t xml:space="preserve"> </w:t>
      </w:r>
      <w:r w:rsidRPr="007D7397">
        <w:rPr>
          <w:rFonts w:ascii="Times New Roman" w:hAnsi="Times New Roman" w:cs="Times New Roman"/>
          <w:sz w:val="28"/>
          <w:szCs w:val="28"/>
        </w:rPr>
        <w:t>на 20</w:t>
      </w:r>
      <w:r>
        <w:rPr>
          <w:rFonts w:ascii="Times New Roman" w:hAnsi="Times New Roman" w:cs="Times New Roman"/>
          <w:sz w:val="28"/>
          <w:szCs w:val="28"/>
        </w:rPr>
        <w:t>2</w:t>
      </w:r>
      <w:r w:rsidR="00A6114B">
        <w:rPr>
          <w:rFonts w:ascii="Times New Roman" w:hAnsi="Times New Roman" w:cs="Times New Roman"/>
          <w:sz w:val="28"/>
          <w:szCs w:val="28"/>
        </w:rPr>
        <w:t>4</w:t>
      </w:r>
      <w:r w:rsidRPr="007D7397">
        <w:rPr>
          <w:rFonts w:ascii="Times New Roman" w:hAnsi="Times New Roman" w:cs="Times New Roman"/>
          <w:sz w:val="28"/>
          <w:szCs w:val="28"/>
        </w:rPr>
        <w:t xml:space="preserve"> год по доходам в сумме</w:t>
      </w:r>
      <w:r>
        <w:rPr>
          <w:rFonts w:ascii="Times New Roman" w:hAnsi="Times New Roman" w:cs="Times New Roman"/>
          <w:sz w:val="28"/>
          <w:szCs w:val="28"/>
        </w:rPr>
        <w:t xml:space="preserve"> </w:t>
      </w:r>
      <w:r w:rsidR="00BF7A17">
        <w:rPr>
          <w:rFonts w:ascii="Times New Roman" w:hAnsi="Times New Roman" w:cs="Times New Roman"/>
          <w:sz w:val="28"/>
          <w:szCs w:val="28"/>
        </w:rPr>
        <w:t>1</w:t>
      </w:r>
      <w:r w:rsidR="00DD4A42">
        <w:rPr>
          <w:rFonts w:ascii="Times New Roman" w:hAnsi="Times New Roman" w:cs="Times New Roman"/>
          <w:sz w:val="28"/>
          <w:szCs w:val="28"/>
        </w:rPr>
        <w:t>54493,6</w:t>
      </w:r>
      <w:r w:rsidR="00D40568">
        <w:rPr>
          <w:rFonts w:ascii="Times New Roman" w:hAnsi="Times New Roman" w:cs="Times New Roman"/>
          <w:sz w:val="28"/>
          <w:szCs w:val="28"/>
        </w:rPr>
        <w:t xml:space="preserve"> </w:t>
      </w:r>
      <w:r w:rsidRPr="007D7397">
        <w:rPr>
          <w:rFonts w:ascii="Times New Roman" w:hAnsi="Times New Roman" w:cs="Times New Roman"/>
          <w:sz w:val="28"/>
          <w:szCs w:val="28"/>
        </w:rPr>
        <w:t>тыс. рублей</w:t>
      </w:r>
      <w:r w:rsidR="00511D44">
        <w:rPr>
          <w:rFonts w:ascii="Times New Roman" w:hAnsi="Times New Roman" w:cs="Times New Roman"/>
          <w:sz w:val="28"/>
          <w:szCs w:val="28"/>
        </w:rPr>
        <w:t xml:space="preserve"> и по</w:t>
      </w:r>
      <w:r w:rsidRPr="007D7397">
        <w:rPr>
          <w:rFonts w:ascii="Times New Roman" w:hAnsi="Times New Roman" w:cs="Times New Roman"/>
          <w:sz w:val="28"/>
          <w:szCs w:val="28"/>
        </w:rPr>
        <w:t xml:space="preserve"> расходам в сумме</w:t>
      </w:r>
      <w:r>
        <w:rPr>
          <w:rFonts w:ascii="Times New Roman" w:hAnsi="Times New Roman" w:cs="Times New Roman"/>
          <w:sz w:val="28"/>
          <w:szCs w:val="28"/>
        </w:rPr>
        <w:t xml:space="preserve"> </w:t>
      </w:r>
      <w:r w:rsidR="00BF7A17">
        <w:rPr>
          <w:rFonts w:ascii="Times New Roman" w:hAnsi="Times New Roman" w:cs="Times New Roman"/>
          <w:sz w:val="28"/>
          <w:szCs w:val="28"/>
        </w:rPr>
        <w:t>1</w:t>
      </w:r>
      <w:r w:rsidR="00DD4A42">
        <w:rPr>
          <w:rFonts w:ascii="Times New Roman" w:hAnsi="Times New Roman" w:cs="Times New Roman"/>
          <w:sz w:val="28"/>
          <w:szCs w:val="28"/>
        </w:rPr>
        <w:t>5</w:t>
      </w:r>
      <w:r w:rsidR="00BF7A17">
        <w:rPr>
          <w:rFonts w:ascii="Times New Roman" w:hAnsi="Times New Roman" w:cs="Times New Roman"/>
          <w:sz w:val="28"/>
          <w:szCs w:val="28"/>
        </w:rPr>
        <w:t>4</w:t>
      </w:r>
      <w:r w:rsidR="00DD4A42">
        <w:rPr>
          <w:rFonts w:ascii="Times New Roman" w:hAnsi="Times New Roman" w:cs="Times New Roman"/>
          <w:sz w:val="28"/>
          <w:szCs w:val="28"/>
        </w:rPr>
        <w:t>493,6</w:t>
      </w:r>
      <w:r w:rsidR="009100B3">
        <w:rPr>
          <w:rFonts w:ascii="Times New Roman" w:hAnsi="Times New Roman" w:cs="Times New Roman"/>
          <w:sz w:val="28"/>
          <w:szCs w:val="28"/>
        </w:rPr>
        <w:t xml:space="preserve"> </w:t>
      </w:r>
      <w:r>
        <w:rPr>
          <w:rFonts w:ascii="Times New Roman" w:hAnsi="Times New Roman" w:cs="Times New Roman"/>
          <w:sz w:val="28"/>
          <w:szCs w:val="28"/>
        </w:rPr>
        <w:t>тыс</w:t>
      </w:r>
      <w:r w:rsidRPr="007D7397">
        <w:rPr>
          <w:rFonts w:ascii="Times New Roman" w:hAnsi="Times New Roman" w:cs="Times New Roman"/>
          <w:sz w:val="28"/>
          <w:szCs w:val="28"/>
        </w:rPr>
        <w:t>. рублей</w:t>
      </w:r>
      <w:r>
        <w:rPr>
          <w:rFonts w:ascii="Times New Roman" w:hAnsi="Times New Roman" w:cs="Times New Roman"/>
          <w:sz w:val="28"/>
          <w:szCs w:val="28"/>
        </w:rPr>
        <w:t>, в том числе у</w:t>
      </w:r>
      <w:r w:rsidR="006948B2">
        <w:rPr>
          <w:rFonts w:ascii="Times New Roman" w:hAnsi="Times New Roman" w:cs="Times New Roman"/>
          <w:sz w:val="28"/>
          <w:szCs w:val="28"/>
        </w:rPr>
        <w:t>словно утвержденные</w:t>
      </w:r>
      <w:r>
        <w:rPr>
          <w:rFonts w:ascii="Times New Roman" w:hAnsi="Times New Roman" w:cs="Times New Roman"/>
          <w:sz w:val="28"/>
          <w:szCs w:val="28"/>
        </w:rPr>
        <w:t xml:space="preserve"> </w:t>
      </w:r>
      <w:r w:rsidR="006948B2">
        <w:rPr>
          <w:rFonts w:ascii="Times New Roman" w:hAnsi="Times New Roman" w:cs="Times New Roman"/>
          <w:sz w:val="28"/>
          <w:szCs w:val="28"/>
        </w:rPr>
        <w:t>расходы</w:t>
      </w:r>
      <w:r>
        <w:rPr>
          <w:rFonts w:ascii="Times New Roman" w:hAnsi="Times New Roman" w:cs="Times New Roman"/>
          <w:sz w:val="28"/>
          <w:szCs w:val="28"/>
        </w:rPr>
        <w:t xml:space="preserve"> в сумме</w:t>
      </w:r>
      <w:r w:rsidR="0064292C">
        <w:rPr>
          <w:rFonts w:ascii="Times New Roman" w:hAnsi="Times New Roman" w:cs="Times New Roman"/>
          <w:sz w:val="28"/>
          <w:szCs w:val="28"/>
        </w:rPr>
        <w:t> </w:t>
      </w:r>
      <w:r w:rsidR="00BF7A17">
        <w:rPr>
          <w:rFonts w:ascii="Times New Roman" w:hAnsi="Times New Roman" w:cs="Times New Roman"/>
          <w:sz w:val="28"/>
          <w:szCs w:val="28"/>
        </w:rPr>
        <w:t>3950</w:t>
      </w:r>
      <w:r>
        <w:rPr>
          <w:rFonts w:ascii="Times New Roman" w:hAnsi="Times New Roman" w:cs="Times New Roman"/>
          <w:sz w:val="28"/>
          <w:szCs w:val="28"/>
        </w:rPr>
        <w:t xml:space="preserve"> тыс.</w:t>
      </w:r>
      <w:r w:rsidR="0064292C">
        <w:rPr>
          <w:rFonts w:ascii="Times New Roman" w:hAnsi="Times New Roman" w:cs="Times New Roman"/>
          <w:sz w:val="28"/>
          <w:szCs w:val="28"/>
        </w:rPr>
        <w:t xml:space="preserve"> </w:t>
      </w:r>
      <w:r>
        <w:rPr>
          <w:rFonts w:ascii="Times New Roman" w:hAnsi="Times New Roman" w:cs="Times New Roman"/>
          <w:sz w:val="28"/>
          <w:szCs w:val="28"/>
        </w:rPr>
        <w:t>рублей</w:t>
      </w:r>
      <w:r w:rsidRPr="007D7397">
        <w:rPr>
          <w:rFonts w:ascii="Times New Roman" w:hAnsi="Times New Roman" w:cs="Times New Roman"/>
          <w:sz w:val="28"/>
          <w:szCs w:val="28"/>
        </w:rPr>
        <w:t xml:space="preserve"> исходя из уровня инфляции, не превышающего </w:t>
      </w:r>
      <w:r>
        <w:rPr>
          <w:rFonts w:ascii="Times New Roman" w:hAnsi="Times New Roman" w:cs="Times New Roman"/>
          <w:sz w:val="28"/>
          <w:szCs w:val="28"/>
        </w:rPr>
        <w:t>4</w:t>
      </w:r>
      <w:r w:rsidRPr="007D7397">
        <w:rPr>
          <w:rFonts w:ascii="Times New Roman" w:hAnsi="Times New Roman" w:cs="Times New Roman"/>
          <w:sz w:val="28"/>
          <w:szCs w:val="28"/>
        </w:rPr>
        <w:t xml:space="preserve"> процент</w:t>
      </w:r>
      <w:r>
        <w:rPr>
          <w:rFonts w:ascii="Times New Roman" w:hAnsi="Times New Roman" w:cs="Times New Roman"/>
          <w:sz w:val="28"/>
          <w:szCs w:val="28"/>
        </w:rPr>
        <w:t>а</w:t>
      </w:r>
      <w:r w:rsidRPr="007D7397">
        <w:rPr>
          <w:rFonts w:ascii="Times New Roman" w:hAnsi="Times New Roman" w:cs="Times New Roman"/>
          <w:sz w:val="28"/>
          <w:szCs w:val="28"/>
        </w:rPr>
        <w:t xml:space="preserve"> (декабрь 20</w:t>
      </w:r>
      <w:r>
        <w:rPr>
          <w:rFonts w:ascii="Times New Roman" w:hAnsi="Times New Roman" w:cs="Times New Roman"/>
          <w:sz w:val="28"/>
          <w:szCs w:val="28"/>
        </w:rPr>
        <w:t>2</w:t>
      </w:r>
      <w:r w:rsidR="00A6114B">
        <w:rPr>
          <w:rFonts w:ascii="Times New Roman" w:hAnsi="Times New Roman" w:cs="Times New Roman"/>
          <w:sz w:val="28"/>
          <w:szCs w:val="28"/>
        </w:rPr>
        <w:t>4</w:t>
      </w:r>
      <w:r w:rsidRPr="007D7397">
        <w:rPr>
          <w:rFonts w:ascii="Times New Roman" w:hAnsi="Times New Roman" w:cs="Times New Roman"/>
          <w:sz w:val="28"/>
          <w:szCs w:val="28"/>
        </w:rPr>
        <w:t> года к декабрю 20</w:t>
      </w:r>
      <w:r>
        <w:rPr>
          <w:rFonts w:ascii="Times New Roman" w:hAnsi="Times New Roman" w:cs="Times New Roman"/>
          <w:sz w:val="28"/>
          <w:szCs w:val="28"/>
        </w:rPr>
        <w:t>2</w:t>
      </w:r>
      <w:r w:rsidR="00A6114B">
        <w:rPr>
          <w:rFonts w:ascii="Times New Roman" w:hAnsi="Times New Roman" w:cs="Times New Roman"/>
          <w:sz w:val="28"/>
          <w:szCs w:val="28"/>
        </w:rPr>
        <w:t>3</w:t>
      </w:r>
      <w:r w:rsidRPr="007D7397">
        <w:rPr>
          <w:rFonts w:ascii="Times New Roman" w:hAnsi="Times New Roman" w:cs="Times New Roman"/>
          <w:sz w:val="28"/>
          <w:szCs w:val="28"/>
        </w:rPr>
        <w:t> года).</w:t>
      </w:r>
    </w:p>
    <w:p w:rsidR="008313F4" w:rsidRPr="003712A9" w:rsidRDefault="008313F4" w:rsidP="00415AEA">
      <w:pPr>
        <w:pStyle w:val="ConsPlusNormal"/>
        <w:widowControl/>
        <w:spacing w:line="230" w:lineRule="auto"/>
        <w:ind w:left="-180" w:firstLine="540"/>
        <w:jc w:val="both"/>
        <w:rPr>
          <w:rFonts w:ascii="Times New Roman" w:hAnsi="Times New Roman" w:cs="Times New Roman"/>
          <w:b/>
          <w:color w:val="000000"/>
          <w:sz w:val="28"/>
          <w:szCs w:val="28"/>
        </w:rPr>
      </w:pPr>
      <w:r w:rsidRPr="003712A9">
        <w:rPr>
          <w:rFonts w:ascii="Times New Roman" w:hAnsi="Times New Roman" w:cs="Times New Roman"/>
          <w:b/>
          <w:color w:val="000000"/>
          <w:sz w:val="28"/>
          <w:szCs w:val="28"/>
        </w:rPr>
        <w:t xml:space="preserve">Статья </w:t>
      </w:r>
      <w:r w:rsidR="00054067">
        <w:rPr>
          <w:rFonts w:ascii="Times New Roman" w:hAnsi="Times New Roman" w:cs="Times New Roman"/>
          <w:b/>
          <w:color w:val="000000"/>
          <w:sz w:val="28"/>
          <w:szCs w:val="28"/>
        </w:rPr>
        <w:t>2</w:t>
      </w:r>
      <w:r w:rsidRPr="003712A9">
        <w:rPr>
          <w:rFonts w:ascii="Times New Roman" w:hAnsi="Times New Roman" w:cs="Times New Roman"/>
          <w:b/>
          <w:color w:val="000000"/>
          <w:sz w:val="28"/>
          <w:szCs w:val="28"/>
        </w:rPr>
        <w:t xml:space="preserve">. Нормативы распределения доходов </w:t>
      </w:r>
      <w:r w:rsidR="00EA2F8F" w:rsidRPr="003712A9">
        <w:rPr>
          <w:rFonts w:ascii="Times New Roman" w:hAnsi="Times New Roman" w:cs="Times New Roman"/>
          <w:b/>
          <w:color w:val="000000"/>
          <w:sz w:val="28"/>
          <w:szCs w:val="28"/>
        </w:rPr>
        <w:t>между бюджетом Инсарского муниципального района Республики Мордовия и бюджетам</w:t>
      </w:r>
      <w:r w:rsidR="00FE6CC9">
        <w:rPr>
          <w:rFonts w:ascii="Times New Roman" w:hAnsi="Times New Roman" w:cs="Times New Roman"/>
          <w:b/>
          <w:color w:val="000000"/>
          <w:sz w:val="28"/>
          <w:szCs w:val="28"/>
        </w:rPr>
        <w:t>и</w:t>
      </w:r>
      <w:r w:rsidR="00EA2F8F" w:rsidRPr="003712A9">
        <w:rPr>
          <w:rFonts w:ascii="Times New Roman" w:hAnsi="Times New Roman" w:cs="Times New Roman"/>
          <w:b/>
          <w:color w:val="000000"/>
          <w:sz w:val="28"/>
          <w:szCs w:val="28"/>
        </w:rPr>
        <w:t xml:space="preserve"> поселений </w:t>
      </w:r>
    </w:p>
    <w:p w:rsidR="00C34205" w:rsidRPr="003712A9" w:rsidRDefault="00EA2F8F" w:rsidP="00C34205">
      <w:pPr>
        <w:autoSpaceDE w:val="0"/>
        <w:autoSpaceDN w:val="0"/>
        <w:adjustRightInd w:val="0"/>
        <w:ind w:firstLine="720"/>
        <w:jc w:val="both"/>
        <w:rPr>
          <w:color w:val="000000"/>
          <w:sz w:val="28"/>
          <w:szCs w:val="28"/>
        </w:rPr>
      </w:pPr>
      <w:r w:rsidRPr="003712A9">
        <w:rPr>
          <w:color w:val="000000"/>
          <w:sz w:val="28"/>
          <w:szCs w:val="28"/>
        </w:rPr>
        <w:t>Утвердить</w:t>
      </w:r>
      <w:r w:rsidR="00F72504" w:rsidRPr="003712A9">
        <w:rPr>
          <w:color w:val="000000"/>
          <w:sz w:val="28"/>
          <w:szCs w:val="28"/>
        </w:rPr>
        <w:t xml:space="preserve"> </w:t>
      </w:r>
      <w:r w:rsidRPr="003712A9">
        <w:rPr>
          <w:color w:val="000000"/>
          <w:sz w:val="28"/>
          <w:szCs w:val="28"/>
        </w:rPr>
        <w:t>н</w:t>
      </w:r>
      <w:r w:rsidR="00D1664E" w:rsidRPr="003712A9">
        <w:rPr>
          <w:color w:val="000000"/>
          <w:sz w:val="28"/>
          <w:szCs w:val="28"/>
        </w:rPr>
        <w:t xml:space="preserve">ормативы распределения </w:t>
      </w:r>
      <w:r w:rsidRPr="003712A9">
        <w:rPr>
          <w:color w:val="000000"/>
          <w:sz w:val="28"/>
          <w:szCs w:val="28"/>
        </w:rPr>
        <w:t>доходов м</w:t>
      </w:r>
      <w:r w:rsidR="004A48E1" w:rsidRPr="003712A9">
        <w:rPr>
          <w:color w:val="000000"/>
          <w:sz w:val="28"/>
          <w:szCs w:val="28"/>
        </w:rPr>
        <w:t>е</w:t>
      </w:r>
      <w:r w:rsidRPr="003712A9">
        <w:rPr>
          <w:color w:val="000000"/>
          <w:sz w:val="28"/>
          <w:szCs w:val="28"/>
        </w:rPr>
        <w:t xml:space="preserve">жду </w:t>
      </w:r>
      <w:r w:rsidR="00D1664E" w:rsidRPr="003712A9">
        <w:rPr>
          <w:color w:val="000000"/>
          <w:sz w:val="28"/>
          <w:szCs w:val="28"/>
        </w:rPr>
        <w:t>бюджет</w:t>
      </w:r>
      <w:r w:rsidRPr="003712A9">
        <w:rPr>
          <w:color w:val="000000"/>
          <w:sz w:val="28"/>
          <w:szCs w:val="28"/>
        </w:rPr>
        <w:t>ом</w:t>
      </w:r>
      <w:r w:rsidR="00D1664E" w:rsidRPr="003712A9">
        <w:rPr>
          <w:color w:val="000000"/>
          <w:sz w:val="28"/>
          <w:szCs w:val="28"/>
        </w:rPr>
        <w:t xml:space="preserve"> Инсарского муниципального района</w:t>
      </w:r>
      <w:r w:rsidRPr="003712A9">
        <w:rPr>
          <w:color w:val="000000"/>
          <w:sz w:val="28"/>
          <w:szCs w:val="28"/>
        </w:rPr>
        <w:t xml:space="preserve"> Республики Мордовия и бюджетами поселений</w:t>
      </w:r>
      <w:r w:rsidR="00852457" w:rsidRPr="00852457">
        <w:rPr>
          <w:sz w:val="28"/>
          <w:szCs w:val="28"/>
        </w:rPr>
        <w:t xml:space="preserve"> </w:t>
      </w:r>
      <w:r w:rsidR="00852457" w:rsidRPr="000A0D21">
        <w:rPr>
          <w:sz w:val="28"/>
          <w:szCs w:val="28"/>
        </w:rPr>
        <w:t>на 202</w:t>
      </w:r>
      <w:r w:rsidR="00852457">
        <w:rPr>
          <w:sz w:val="28"/>
          <w:szCs w:val="28"/>
        </w:rPr>
        <w:t>2</w:t>
      </w:r>
      <w:r w:rsidR="00852457" w:rsidRPr="000A0D21">
        <w:rPr>
          <w:sz w:val="28"/>
          <w:szCs w:val="28"/>
        </w:rPr>
        <w:t xml:space="preserve"> год и на плановый период 202</w:t>
      </w:r>
      <w:r w:rsidR="00852457">
        <w:rPr>
          <w:sz w:val="28"/>
          <w:szCs w:val="28"/>
        </w:rPr>
        <w:t>3</w:t>
      </w:r>
      <w:r w:rsidR="00852457" w:rsidRPr="000A0D21">
        <w:rPr>
          <w:sz w:val="28"/>
          <w:szCs w:val="28"/>
        </w:rPr>
        <w:t xml:space="preserve"> и 202</w:t>
      </w:r>
      <w:r w:rsidR="00852457">
        <w:rPr>
          <w:sz w:val="28"/>
          <w:szCs w:val="28"/>
        </w:rPr>
        <w:t>4</w:t>
      </w:r>
      <w:r w:rsidR="00852457" w:rsidRPr="000A0D21">
        <w:rPr>
          <w:sz w:val="28"/>
          <w:szCs w:val="28"/>
        </w:rPr>
        <w:t xml:space="preserve"> годов</w:t>
      </w:r>
      <w:r w:rsidR="007F4DAD">
        <w:rPr>
          <w:sz w:val="28"/>
          <w:szCs w:val="28"/>
        </w:rPr>
        <w:t xml:space="preserve"> (в </w:t>
      </w:r>
      <w:r w:rsidR="00852457">
        <w:rPr>
          <w:sz w:val="28"/>
          <w:szCs w:val="28"/>
        </w:rPr>
        <w:t>процентах от сумм, зачисляемых в консолидированный бюджет Инсарского муниципального района Республики Мордовия)</w:t>
      </w:r>
      <w:r w:rsidRPr="003712A9">
        <w:rPr>
          <w:color w:val="000000"/>
          <w:sz w:val="28"/>
          <w:szCs w:val="28"/>
        </w:rPr>
        <w:t xml:space="preserve"> </w:t>
      </w:r>
      <w:r w:rsidR="00F66B90" w:rsidRPr="003712A9">
        <w:rPr>
          <w:color w:val="000000"/>
          <w:sz w:val="28"/>
          <w:szCs w:val="28"/>
        </w:rPr>
        <w:t xml:space="preserve">согласно приложению </w:t>
      </w:r>
      <w:r w:rsidR="007374E8">
        <w:rPr>
          <w:color w:val="000000"/>
          <w:sz w:val="28"/>
          <w:szCs w:val="28"/>
        </w:rPr>
        <w:t>1</w:t>
      </w:r>
      <w:r w:rsidR="00F66B90" w:rsidRPr="003712A9">
        <w:rPr>
          <w:color w:val="000000"/>
          <w:sz w:val="28"/>
          <w:szCs w:val="28"/>
        </w:rPr>
        <w:t xml:space="preserve"> к настоящему </w:t>
      </w:r>
      <w:r w:rsidRPr="003712A9">
        <w:rPr>
          <w:color w:val="000000"/>
          <w:sz w:val="28"/>
          <w:szCs w:val="28"/>
        </w:rPr>
        <w:t>Р</w:t>
      </w:r>
      <w:r w:rsidR="009E58AE" w:rsidRPr="003712A9">
        <w:rPr>
          <w:color w:val="000000"/>
          <w:sz w:val="28"/>
          <w:szCs w:val="28"/>
        </w:rPr>
        <w:t>ешению</w:t>
      </w:r>
      <w:r w:rsidR="00AC3CDA" w:rsidRPr="003712A9">
        <w:rPr>
          <w:color w:val="000000"/>
          <w:sz w:val="28"/>
          <w:szCs w:val="28"/>
        </w:rPr>
        <w:t>.</w:t>
      </w:r>
      <w:r w:rsidR="00F66B90" w:rsidRPr="003712A9">
        <w:rPr>
          <w:color w:val="000000"/>
          <w:sz w:val="28"/>
          <w:szCs w:val="28"/>
        </w:rPr>
        <w:t xml:space="preserve"> </w:t>
      </w:r>
    </w:p>
    <w:p w:rsidR="00EA2F8F" w:rsidRPr="003712A9" w:rsidRDefault="00EA2F8F" w:rsidP="001B2040">
      <w:pPr>
        <w:autoSpaceDE w:val="0"/>
        <w:autoSpaceDN w:val="0"/>
        <w:adjustRightInd w:val="0"/>
        <w:ind w:firstLine="720"/>
        <w:jc w:val="both"/>
        <w:rPr>
          <w:b/>
          <w:bCs/>
          <w:color w:val="000000"/>
          <w:sz w:val="28"/>
          <w:szCs w:val="28"/>
        </w:rPr>
      </w:pPr>
      <w:r w:rsidRPr="003712A9">
        <w:rPr>
          <w:b/>
          <w:color w:val="000000"/>
          <w:sz w:val="28"/>
          <w:szCs w:val="28"/>
        </w:rPr>
        <w:lastRenderedPageBreak/>
        <w:t xml:space="preserve">Статья </w:t>
      </w:r>
      <w:r w:rsidR="00054067">
        <w:rPr>
          <w:b/>
          <w:color w:val="000000"/>
          <w:sz w:val="28"/>
          <w:szCs w:val="28"/>
        </w:rPr>
        <w:t>3</w:t>
      </w:r>
      <w:r w:rsidR="00C34205" w:rsidRPr="003712A9">
        <w:rPr>
          <w:b/>
          <w:bCs/>
          <w:color w:val="000000"/>
        </w:rPr>
        <w:t xml:space="preserve">. </w:t>
      </w:r>
      <w:r w:rsidRPr="003712A9">
        <w:rPr>
          <w:b/>
          <w:bCs/>
          <w:color w:val="000000"/>
          <w:sz w:val="28"/>
          <w:szCs w:val="28"/>
        </w:rPr>
        <w:t>Безвозме</w:t>
      </w:r>
      <w:r w:rsidR="004A48E1" w:rsidRPr="003712A9">
        <w:rPr>
          <w:b/>
          <w:bCs/>
          <w:color w:val="000000"/>
          <w:sz w:val="28"/>
          <w:szCs w:val="28"/>
        </w:rPr>
        <w:t>з</w:t>
      </w:r>
      <w:r w:rsidRPr="003712A9">
        <w:rPr>
          <w:b/>
          <w:bCs/>
          <w:color w:val="000000"/>
          <w:sz w:val="28"/>
          <w:szCs w:val="28"/>
        </w:rPr>
        <w:t>дные поступления в бюджет Инсарского муниципального района Республики Мордовия</w:t>
      </w:r>
    </w:p>
    <w:p w:rsidR="00F66B90" w:rsidRPr="003712A9" w:rsidRDefault="00C34205" w:rsidP="001B2040">
      <w:pPr>
        <w:autoSpaceDE w:val="0"/>
        <w:autoSpaceDN w:val="0"/>
        <w:adjustRightInd w:val="0"/>
        <w:ind w:firstLine="720"/>
        <w:jc w:val="both"/>
        <w:rPr>
          <w:bCs/>
          <w:color w:val="000000"/>
          <w:sz w:val="28"/>
          <w:szCs w:val="28"/>
        </w:rPr>
      </w:pPr>
      <w:r w:rsidRPr="003712A9">
        <w:rPr>
          <w:bCs/>
          <w:color w:val="000000"/>
          <w:sz w:val="28"/>
          <w:szCs w:val="28"/>
        </w:rPr>
        <w:t xml:space="preserve">Утвердить объем </w:t>
      </w:r>
      <w:r w:rsidR="000A5ED0" w:rsidRPr="003712A9">
        <w:rPr>
          <w:bCs/>
          <w:color w:val="000000"/>
          <w:sz w:val="28"/>
          <w:szCs w:val="28"/>
        </w:rPr>
        <w:t>безвозмездных п</w:t>
      </w:r>
      <w:r w:rsidR="00044B1E" w:rsidRPr="003712A9">
        <w:rPr>
          <w:bCs/>
          <w:color w:val="000000"/>
          <w:sz w:val="28"/>
          <w:szCs w:val="28"/>
        </w:rPr>
        <w:t>оступлений</w:t>
      </w:r>
      <w:r w:rsidR="00EA2F8F" w:rsidRPr="003712A9">
        <w:rPr>
          <w:bCs/>
          <w:color w:val="000000"/>
          <w:sz w:val="28"/>
          <w:szCs w:val="28"/>
        </w:rPr>
        <w:t xml:space="preserve"> в бюджет Инсарского муниципального района Республики Мордовия на</w:t>
      </w:r>
      <w:r w:rsidRPr="003712A9">
        <w:rPr>
          <w:color w:val="000000"/>
          <w:sz w:val="28"/>
          <w:szCs w:val="28"/>
        </w:rPr>
        <w:t xml:space="preserve"> 20</w:t>
      </w:r>
      <w:r w:rsidR="004D1011" w:rsidRPr="003712A9">
        <w:rPr>
          <w:color w:val="000000"/>
          <w:sz w:val="28"/>
          <w:szCs w:val="28"/>
        </w:rPr>
        <w:t>2</w:t>
      </w:r>
      <w:r w:rsidR="00A6114B">
        <w:rPr>
          <w:color w:val="000000"/>
          <w:sz w:val="28"/>
          <w:szCs w:val="28"/>
        </w:rPr>
        <w:t>2</w:t>
      </w:r>
      <w:r w:rsidR="00EA2F8F" w:rsidRPr="003712A9">
        <w:rPr>
          <w:color w:val="000000"/>
          <w:sz w:val="28"/>
          <w:szCs w:val="28"/>
        </w:rPr>
        <w:t xml:space="preserve"> год</w:t>
      </w:r>
      <w:r w:rsidR="000A5ED0" w:rsidRPr="003712A9">
        <w:rPr>
          <w:color w:val="000000"/>
          <w:sz w:val="28"/>
          <w:szCs w:val="28"/>
        </w:rPr>
        <w:t xml:space="preserve"> и </w:t>
      </w:r>
      <w:r w:rsidR="00EA2F8F" w:rsidRPr="003712A9">
        <w:rPr>
          <w:color w:val="000000"/>
          <w:sz w:val="28"/>
          <w:szCs w:val="28"/>
        </w:rPr>
        <w:t xml:space="preserve">на </w:t>
      </w:r>
      <w:r w:rsidR="000A5ED0" w:rsidRPr="003712A9">
        <w:rPr>
          <w:color w:val="000000"/>
          <w:sz w:val="28"/>
          <w:szCs w:val="28"/>
        </w:rPr>
        <w:t>плано</w:t>
      </w:r>
      <w:r w:rsidR="00EA2F8F" w:rsidRPr="003712A9">
        <w:rPr>
          <w:color w:val="000000"/>
          <w:sz w:val="28"/>
          <w:szCs w:val="28"/>
        </w:rPr>
        <w:t>вый</w:t>
      </w:r>
      <w:r w:rsidR="000A5ED0" w:rsidRPr="003712A9">
        <w:rPr>
          <w:color w:val="000000"/>
          <w:sz w:val="28"/>
          <w:szCs w:val="28"/>
        </w:rPr>
        <w:t xml:space="preserve"> пер</w:t>
      </w:r>
      <w:r w:rsidR="00EA2F8F" w:rsidRPr="003712A9">
        <w:rPr>
          <w:color w:val="000000"/>
          <w:sz w:val="28"/>
          <w:szCs w:val="28"/>
        </w:rPr>
        <w:t>иод</w:t>
      </w:r>
      <w:r w:rsidR="000A5ED0" w:rsidRPr="003712A9">
        <w:rPr>
          <w:color w:val="000000"/>
          <w:sz w:val="28"/>
          <w:szCs w:val="28"/>
        </w:rPr>
        <w:t xml:space="preserve"> 202</w:t>
      </w:r>
      <w:r w:rsidR="00A6114B">
        <w:rPr>
          <w:color w:val="000000"/>
          <w:sz w:val="28"/>
          <w:szCs w:val="28"/>
        </w:rPr>
        <w:t>3</w:t>
      </w:r>
      <w:r w:rsidR="000A5ED0" w:rsidRPr="003712A9">
        <w:rPr>
          <w:color w:val="000000"/>
          <w:sz w:val="28"/>
          <w:szCs w:val="28"/>
        </w:rPr>
        <w:t xml:space="preserve"> и 202</w:t>
      </w:r>
      <w:r w:rsidR="00A6114B">
        <w:rPr>
          <w:color w:val="000000"/>
          <w:sz w:val="28"/>
          <w:szCs w:val="28"/>
        </w:rPr>
        <w:t>4</w:t>
      </w:r>
      <w:r w:rsidR="00DE00B4" w:rsidRPr="003712A9">
        <w:rPr>
          <w:color w:val="000000"/>
          <w:sz w:val="28"/>
          <w:szCs w:val="28"/>
        </w:rPr>
        <w:t xml:space="preserve"> год</w:t>
      </w:r>
      <w:r w:rsidR="000A5ED0" w:rsidRPr="003712A9">
        <w:rPr>
          <w:color w:val="000000"/>
          <w:sz w:val="28"/>
          <w:szCs w:val="28"/>
        </w:rPr>
        <w:t>ов</w:t>
      </w:r>
      <w:r w:rsidR="00DE00B4" w:rsidRPr="003712A9">
        <w:rPr>
          <w:color w:val="000000"/>
          <w:sz w:val="28"/>
          <w:szCs w:val="28"/>
        </w:rPr>
        <w:t xml:space="preserve"> согласно приложени</w:t>
      </w:r>
      <w:r w:rsidR="001350FF">
        <w:rPr>
          <w:color w:val="000000"/>
          <w:sz w:val="28"/>
          <w:szCs w:val="28"/>
        </w:rPr>
        <w:t>ю</w:t>
      </w:r>
      <w:r w:rsidR="00DE00B4" w:rsidRPr="003712A9">
        <w:rPr>
          <w:color w:val="000000"/>
          <w:sz w:val="28"/>
          <w:szCs w:val="28"/>
        </w:rPr>
        <w:t xml:space="preserve"> </w:t>
      </w:r>
      <w:r w:rsidR="00054067">
        <w:rPr>
          <w:color w:val="000000"/>
          <w:sz w:val="28"/>
          <w:szCs w:val="28"/>
        </w:rPr>
        <w:t>2</w:t>
      </w:r>
      <w:r w:rsidR="00815ED1" w:rsidRPr="003712A9">
        <w:rPr>
          <w:bCs/>
          <w:color w:val="000000"/>
          <w:sz w:val="28"/>
          <w:szCs w:val="28"/>
        </w:rPr>
        <w:t xml:space="preserve"> </w:t>
      </w:r>
      <w:r w:rsidR="00EA2F8F" w:rsidRPr="003712A9">
        <w:rPr>
          <w:bCs/>
          <w:color w:val="000000"/>
          <w:sz w:val="28"/>
          <w:szCs w:val="28"/>
        </w:rPr>
        <w:t>к настоящему Р</w:t>
      </w:r>
      <w:r w:rsidR="000A5ED0" w:rsidRPr="003712A9">
        <w:rPr>
          <w:bCs/>
          <w:color w:val="000000"/>
          <w:sz w:val="28"/>
          <w:szCs w:val="28"/>
        </w:rPr>
        <w:t>ешению</w:t>
      </w:r>
      <w:r w:rsidRPr="003712A9">
        <w:rPr>
          <w:bCs/>
          <w:color w:val="000000"/>
          <w:sz w:val="28"/>
          <w:szCs w:val="28"/>
        </w:rPr>
        <w:t>.</w:t>
      </w:r>
    </w:p>
    <w:p w:rsidR="00BD5C3A" w:rsidRPr="003712A9" w:rsidRDefault="00BD5C3A" w:rsidP="001B2040">
      <w:pPr>
        <w:autoSpaceDE w:val="0"/>
        <w:autoSpaceDN w:val="0"/>
        <w:adjustRightInd w:val="0"/>
        <w:ind w:firstLine="720"/>
        <w:jc w:val="both"/>
        <w:rPr>
          <w:color w:val="000000"/>
          <w:sz w:val="28"/>
          <w:szCs w:val="28"/>
        </w:rPr>
      </w:pPr>
    </w:p>
    <w:p w:rsidR="00582639" w:rsidRPr="003712A9" w:rsidRDefault="00055445" w:rsidP="00415AEA">
      <w:pPr>
        <w:pStyle w:val="ConsPlusNormal"/>
        <w:widowControl/>
        <w:spacing w:line="230" w:lineRule="auto"/>
        <w:ind w:left="-180" w:firstLine="540"/>
        <w:jc w:val="both"/>
        <w:rPr>
          <w:rFonts w:ascii="Times New Roman" w:hAnsi="Times New Roman" w:cs="Times New Roman"/>
          <w:b/>
          <w:color w:val="000000"/>
          <w:sz w:val="28"/>
          <w:szCs w:val="28"/>
        </w:rPr>
      </w:pPr>
      <w:r w:rsidRPr="003712A9">
        <w:rPr>
          <w:rFonts w:ascii="Times New Roman" w:hAnsi="Times New Roman" w:cs="Times New Roman"/>
          <w:b/>
          <w:color w:val="000000"/>
          <w:sz w:val="28"/>
          <w:szCs w:val="28"/>
        </w:rPr>
        <w:t xml:space="preserve">Статья </w:t>
      </w:r>
      <w:r w:rsidR="00BF59B0">
        <w:rPr>
          <w:rFonts w:ascii="Times New Roman" w:hAnsi="Times New Roman" w:cs="Times New Roman"/>
          <w:b/>
          <w:color w:val="000000"/>
          <w:sz w:val="28"/>
          <w:szCs w:val="28"/>
        </w:rPr>
        <w:t>4</w:t>
      </w:r>
      <w:r w:rsidR="00EA50CA" w:rsidRPr="003712A9">
        <w:rPr>
          <w:rFonts w:ascii="Times New Roman" w:hAnsi="Times New Roman" w:cs="Times New Roman"/>
          <w:b/>
          <w:color w:val="000000"/>
          <w:sz w:val="28"/>
          <w:szCs w:val="28"/>
        </w:rPr>
        <w:t>.</w:t>
      </w:r>
      <w:r w:rsidR="00EA50CA" w:rsidRPr="003712A9">
        <w:rPr>
          <w:rFonts w:ascii="Times New Roman" w:hAnsi="Times New Roman" w:cs="Times New Roman"/>
          <w:color w:val="000000"/>
          <w:sz w:val="28"/>
          <w:szCs w:val="28"/>
        </w:rPr>
        <w:t xml:space="preserve"> </w:t>
      </w:r>
      <w:r w:rsidR="00EC73CE" w:rsidRPr="003712A9">
        <w:rPr>
          <w:rFonts w:ascii="Times New Roman" w:hAnsi="Times New Roman" w:cs="Times New Roman"/>
          <w:b/>
          <w:color w:val="000000"/>
          <w:sz w:val="28"/>
          <w:szCs w:val="28"/>
        </w:rPr>
        <w:t xml:space="preserve">Распределение расходов </w:t>
      </w:r>
      <w:r w:rsidR="00EA50CA" w:rsidRPr="003712A9">
        <w:rPr>
          <w:rFonts w:ascii="Times New Roman" w:hAnsi="Times New Roman" w:cs="Times New Roman"/>
          <w:b/>
          <w:color w:val="000000"/>
          <w:sz w:val="28"/>
          <w:szCs w:val="28"/>
        </w:rPr>
        <w:t>бюджета</w:t>
      </w:r>
      <w:r w:rsidRPr="003712A9">
        <w:rPr>
          <w:rFonts w:ascii="Times New Roman" w:hAnsi="Times New Roman" w:cs="Times New Roman"/>
          <w:b/>
          <w:color w:val="000000"/>
          <w:sz w:val="28"/>
          <w:szCs w:val="28"/>
        </w:rPr>
        <w:t xml:space="preserve"> Инсарского муниципального района </w:t>
      </w:r>
      <w:r w:rsidR="000A0D21" w:rsidRPr="003712A9">
        <w:rPr>
          <w:rFonts w:ascii="Times New Roman" w:hAnsi="Times New Roman" w:cs="Times New Roman"/>
          <w:b/>
          <w:color w:val="000000"/>
          <w:sz w:val="28"/>
          <w:szCs w:val="28"/>
        </w:rPr>
        <w:t xml:space="preserve">Республики Мордовия </w:t>
      </w:r>
    </w:p>
    <w:p w:rsidR="000A0D21" w:rsidRDefault="00ED198C" w:rsidP="000A0D21">
      <w:pPr>
        <w:pStyle w:val="ad"/>
        <w:rPr>
          <w:sz w:val="28"/>
          <w:szCs w:val="28"/>
        </w:rPr>
      </w:pPr>
      <w:r>
        <w:rPr>
          <w:sz w:val="28"/>
          <w:szCs w:val="28"/>
        </w:rPr>
        <w:t xml:space="preserve">       </w:t>
      </w:r>
      <w:r w:rsidR="000A0D21" w:rsidRPr="000C22CD">
        <w:rPr>
          <w:sz w:val="28"/>
          <w:szCs w:val="28"/>
        </w:rPr>
        <w:t>Утвердить:</w:t>
      </w:r>
    </w:p>
    <w:p w:rsidR="00054067" w:rsidRPr="000A0D21" w:rsidRDefault="00054067" w:rsidP="00627EB5">
      <w:pPr>
        <w:pStyle w:val="ad"/>
        <w:jc w:val="both"/>
        <w:rPr>
          <w:sz w:val="28"/>
          <w:szCs w:val="28"/>
        </w:rPr>
      </w:pPr>
      <w:r>
        <w:rPr>
          <w:sz w:val="28"/>
          <w:szCs w:val="28"/>
        </w:rPr>
        <w:t xml:space="preserve">       ведомственную </w:t>
      </w:r>
      <w:r w:rsidRPr="000A0D21">
        <w:rPr>
          <w:sz w:val="28"/>
          <w:szCs w:val="28"/>
        </w:rPr>
        <w:t>структуру расходов бюджета Инсарского муниципального района Республики Мордовия на 202</w:t>
      </w:r>
      <w:r>
        <w:rPr>
          <w:sz w:val="28"/>
          <w:szCs w:val="28"/>
        </w:rPr>
        <w:t>2</w:t>
      </w:r>
      <w:r w:rsidRPr="000A0D21">
        <w:rPr>
          <w:sz w:val="28"/>
          <w:szCs w:val="28"/>
        </w:rPr>
        <w:t xml:space="preserve"> год и на плановый период 202</w:t>
      </w:r>
      <w:r>
        <w:rPr>
          <w:sz w:val="28"/>
          <w:szCs w:val="28"/>
        </w:rPr>
        <w:t>3</w:t>
      </w:r>
      <w:r w:rsidRPr="000A0D21">
        <w:rPr>
          <w:sz w:val="28"/>
          <w:szCs w:val="28"/>
        </w:rPr>
        <w:t xml:space="preserve"> и 202</w:t>
      </w:r>
      <w:r>
        <w:rPr>
          <w:sz w:val="28"/>
          <w:szCs w:val="28"/>
        </w:rPr>
        <w:t>4</w:t>
      </w:r>
      <w:r w:rsidRPr="000A0D21">
        <w:rPr>
          <w:sz w:val="28"/>
          <w:szCs w:val="28"/>
        </w:rPr>
        <w:t xml:space="preserve"> годов согласно приложению </w:t>
      </w:r>
      <w:r>
        <w:rPr>
          <w:sz w:val="28"/>
          <w:szCs w:val="28"/>
        </w:rPr>
        <w:t>3</w:t>
      </w:r>
      <w:r w:rsidRPr="000A0D21">
        <w:rPr>
          <w:sz w:val="28"/>
          <w:szCs w:val="28"/>
        </w:rPr>
        <w:t xml:space="preserve"> к настоящему Решению;</w:t>
      </w:r>
    </w:p>
    <w:p w:rsidR="000A0D21" w:rsidRPr="000A0D21" w:rsidRDefault="000A0D21" w:rsidP="000A0D21">
      <w:pPr>
        <w:pStyle w:val="ad"/>
        <w:jc w:val="both"/>
        <w:rPr>
          <w:sz w:val="28"/>
          <w:szCs w:val="28"/>
        </w:rPr>
      </w:pPr>
      <w:r>
        <w:rPr>
          <w:sz w:val="28"/>
          <w:szCs w:val="28"/>
        </w:rPr>
        <w:t xml:space="preserve">  </w:t>
      </w:r>
      <w:r w:rsidR="00ED198C">
        <w:rPr>
          <w:sz w:val="28"/>
          <w:szCs w:val="28"/>
        </w:rPr>
        <w:t xml:space="preserve">   </w:t>
      </w:r>
      <w:r>
        <w:rPr>
          <w:sz w:val="28"/>
          <w:szCs w:val="28"/>
        </w:rPr>
        <w:t xml:space="preserve">  </w:t>
      </w:r>
      <w:r w:rsidR="007F4DAD">
        <w:rPr>
          <w:sz w:val="28"/>
          <w:szCs w:val="28"/>
        </w:rPr>
        <w:t xml:space="preserve">распределение </w:t>
      </w:r>
      <w:r w:rsidRPr="000A0D21">
        <w:rPr>
          <w:sz w:val="28"/>
          <w:szCs w:val="28"/>
        </w:rPr>
        <w:t>бюджетных ассигнований бюджета Инсарского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w:t>
      </w:r>
      <w:r w:rsidR="00A6114B">
        <w:rPr>
          <w:sz w:val="28"/>
          <w:szCs w:val="28"/>
        </w:rPr>
        <w:t>2</w:t>
      </w:r>
      <w:r w:rsidRPr="000A0D21">
        <w:rPr>
          <w:sz w:val="28"/>
          <w:szCs w:val="28"/>
        </w:rPr>
        <w:t xml:space="preserve"> год и на плановый период 202</w:t>
      </w:r>
      <w:r w:rsidR="00A6114B">
        <w:rPr>
          <w:sz w:val="28"/>
          <w:szCs w:val="28"/>
        </w:rPr>
        <w:t>3</w:t>
      </w:r>
      <w:r w:rsidRPr="000A0D21">
        <w:rPr>
          <w:sz w:val="28"/>
          <w:szCs w:val="28"/>
        </w:rPr>
        <w:t xml:space="preserve"> и 202</w:t>
      </w:r>
      <w:r w:rsidR="00A6114B">
        <w:rPr>
          <w:sz w:val="28"/>
          <w:szCs w:val="28"/>
        </w:rPr>
        <w:t>4</w:t>
      </w:r>
      <w:r w:rsidRPr="000A0D21">
        <w:rPr>
          <w:sz w:val="28"/>
          <w:szCs w:val="28"/>
        </w:rPr>
        <w:t xml:space="preserve"> годов согласно приложению </w:t>
      </w:r>
      <w:r w:rsidR="00054067">
        <w:rPr>
          <w:sz w:val="28"/>
          <w:szCs w:val="28"/>
        </w:rPr>
        <w:t>4</w:t>
      </w:r>
      <w:r w:rsidRPr="000A0D21">
        <w:rPr>
          <w:sz w:val="28"/>
          <w:szCs w:val="28"/>
        </w:rPr>
        <w:t xml:space="preserve"> к настоящему Решению;</w:t>
      </w:r>
    </w:p>
    <w:p w:rsidR="000A0D21" w:rsidRPr="000A0D21" w:rsidRDefault="000A0D21" w:rsidP="000A0D21">
      <w:pPr>
        <w:pStyle w:val="ad"/>
        <w:jc w:val="both"/>
        <w:rPr>
          <w:sz w:val="28"/>
          <w:szCs w:val="28"/>
        </w:rPr>
      </w:pPr>
      <w:r>
        <w:rPr>
          <w:sz w:val="28"/>
          <w:szCs w:val="28"/>
        </w:rPr>
        <w:t xml:space="preserve">    </w:t>
      </w:r>
      <w:r w:rsidR="00ED198C">
        <w:rPr>
          <w:sz w:val="28"/>
          <w:szCs w:val="28"/>
        </w:rPr>
        <w:t xml:space="preserve"> </w:t>
      </w:r>
      <w:r>
        <w:rPr>
          <w:sz w:val="28"/>
          <w:szCs w:val="28"/>
        </w:rPr>
        <w:t xml:space="preserve"> </w:t>
      </w:r>
      <w:r w:rsidRPr="000A0D21">
        <w:rPr>
          <w:sz w:val="28"/>
          <w:szCs w:val="28"/>
        </w:rPr>
        <w:t xml:space="preserve">распределение бюджетных ассигнований бюджета Инсарского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w:t>
      </w:r>
      <w:r w:rsidR="00511D44">
        <w:rPr>
          <w:sz w:val="28"/>
          <w:szCs w:val="28"/>
        </w:rPr>
        <w:t xml:space="preserve">,разделам и подразделам </w:t>
      </w:r>
      <w:r w:rsidRPr="000A0D21">
        <w:rPr>
          <w:sz w:val="28"/>
          <w:szCs w:val="28"/>
        </w:rPr>
        <w:t>классификации расходов бюджетов на 202</w:t>
      </w:r>
      <w:r w:rsidR="00A6114B">
        <w:rPr>
          <w:sz w:val="28"/>
          <w:szCs w:val="28"/>
        </w:rPr>
        <w:t>2</w:t>
      </w:r>
      <w:r w:rsidRPr="000A0D21">
        <w:rPr>
          <w:sz w:val="28"/>
          <w:szCs w:val="28"/>
        </w:rPr>
        <w:t xml:space="preserve"> год и на плановый период 202</w:t>
      </w:r>
      <w:r w:rsidR="00A6114B">
        <w:rPr>
          <w:sz w:val="28"/>
          <w:szCs w:val="28"/>
        </w:rPr>
        <w:t>3</w:t>
      </w:r>
      <w:r w:rsidRPr="000A0D21">
        <w:rPr>
          <w:sz w:val="28"/>
          <w:szCs w:val="28"/>
        </w:rPr>
        <w:t xml:space="preserve"> и 202</w:t>
      </w:r>
      <w:r w:rsidR="00A6114B">
        <w:rPr>
          <w:sz w:val="28"/>
          <w:szCs w:val="28"/>
        </w:rPr>
        <w:t>4</w:t>
      </w:r>
      <w:r w:rsidRPr="000A0D21">
        <w:rPr>
          <w:sz w:val="28"/>
          <w:szCs w:val="28"/>
        </w:rPr>
        <w:t xml:space="preserve"> годов согласно приложению </w:t>
      </w:r>
      <w:r w:rsidR="00054067">
        <w:rPr>
          <w:sz w:val="28"/>
          <w:szCs w:val="28"/>
        </w:rPr>
        <w:t>5</w:t>
      </w:r>
      <w:r w:rsidRPr="000A0D21">
        <w:rPr>
          <w:sz w:val="28"/>
          <w:szCs w:val="28"/>
        </w:rPr>
        <w:t xml:space="preserve"> к настоящему Решению;</w:t>
      </w:r>
    </w:p>
    <w:p w:rsidR="000A0D21" w:rsidRPr="000A0D21" w:rsidRDefault="000A0D21" w:rsidP="000A0D21">
      <w:pPr>
        <w:pStyle w:val="ConsPlusNormal"/>
        <w:widowControl/>
        <w:spacing w:line="230" w:lineRule="auto"/>
        <w:ind w:left="-180" w:firstLine="540"/>
        <w:jc w:val="both"/>
        <w:rPr>
          <w:rFonts w:ascii="Times New Roman" w:hAnsi="Times New Roman" w:cs="Times New Roman"/>
          <w:sz w:val="28"/>
          <w:szCs w:val="28"/>
          <w:highlight w:val="red"/>
        </w:rPr>
      </w:pPr>
      <w:r w:rsidRPr="000A0D21">
        <w:rPr>
          <w:rFonts w:ascii="Times New Roman" w:hAnsi="Times New Roman" w:cs="Times New Roman"/>
          <w:sz w:val="28"/>
          <w:szCs w:val="28"/>
        </w:rPr>
        <w:t xml:space="preserve">распределение </w:t>
      </w:r>
      <w:r w:rsidR="00627EB5">
        <w:rPr>
          <w:rFonts w:ascii="Times New Roman" w:hAnsi="Times New Roman" w:cs="Times New Roman"/>
          <w:sz w:val="28"/>
          <w:szCs w:val="28"/>
        </w:rPr>
        <w:t xml:space="preserve">бюджетных ассигнований Инсарского муниципального района Республики Мордовия на осуществление бюджетных инвестиций в форме </w:t>
      </w:r>
      <w:r w:rsidR="00627EB5" w:rsidRPr="000A0D21">
        <w:rPr>
          <w:rFonts w:ascii="Times New Roman" w:hAnsi="Times New Roman" w:cs="Times New Roman"/>
          <w:sz w:val="28"/>
          <w:szCs w:val="28"/>
        </w:rPr>
        <w:t>капитальных</w:t>
      </w:r>
      <w:r w:rsidR="00627EB5">
        <w:rPr>
          <w:rFonts w:ascii="Times New Roman" w:hAnsi="Times New Roman" w:cs="Times New Roman"/>
          <w:sz w:val="28"/>
          <w:szCs w:val="28"/>
        </w:rPr>
        <w:t xml:space="preserve"> </w:t>
      </w:r>
      <w:r w:rsidR="00627EB5" w:rsidRPr="000A0D21">
        <w:rPr>
          <w:rFonts w:ascii="Times New Roman" w:hAnsi="Times New Roman" w:cs="Times New Roman"/>
          <w:sz w:val="28"/>
          <w:szCs w:val="28"/>
        </w:rPr>
        <w:t>вложений</w:t>
      </w:r>
      <w:r w:rsidR="00627EB5">
        <w:rPr>
          <w:rFonts w:ascii="Times New Roman" w:hAnsi="Times New Roman" w:cs="Times New Roman"/>
          <w:sz w:val="28"/>
          <w:szCs w:val="28"/>
        </w:rPr>
        <w:t xml:space="preserve"> в об</w:t>
      </w:r>
      <w:r w:rsidR="00511D44">
        <w:rPr>
          <w:rFonts w:ascii="Times New Roman" w:hAnsi="Times New Roman" w:cs="Times New Roman"/>
          <w:sz w:val="28"/>
          <w:szCs w:val="28"/>
        </w:rPr>
        <w:t>ъ</w:t>
      </w:r>
      <w:r w:rsidR="00627EB5">
        <w:rPr>
          <w:rFonts w:ascii="Times New Roman" w:hAnsi="Times New Roman" w:cs="Times New Roman"/>
          <w:sz w:val="28"/>
          <w:szCs w:val="28"/>
        </w:rPr>
        <w:t xml:space="preserve">екты муниципальной собственности </w:t>
      </w:r>
      <w:r w:rsidRPr="000A0D21">
        <w:rPr>
          <w:rFonts w:ascii="Times New Roman" w:hAnsi="Times New Roman" w:cs="Times New Roman"/>
          <w:sz w:val="28"/>
          <w:szCs w:val="28"/>
        </w:rPr>
        <w:t>на 202</w:t>
      </w:r>
      <w:r w:rsidR="00A6114B">
        <w:rPr>
          <w:rFonts w:ascii="Times New Roman" w:hAnsi="Times New Roman" w:cs="Times New Roman"/>
          <w:sz w:val="28"/>
          <w:szCs w:val="28"/>
        </w:rPr>
        <w:t>2</w:t>
      </w:r>
      <w:r w:rsidRPr="000A0D21">
        <w:rPr>
          <w:rFonts w:ascii="Times New Roman" w:hAnsi="Times New Roman" w:cs="Times New Roman"/>
          <w:sz w:val="28"/>
          <w:szCs w:val="28"/>
        </w:rPr>
        <w:t xml:space="preserve"> год и на плановый период 202</w:t>
      </w:r>
      <w:r w:rsidR="00A6114B">
        <w:rPr>
          <w:rFonts w:ascii="Times New Roman" w:hAnsi="Times New Roman" w:cs="Times New Roman"/>
          <w:sz w:val="28"/>
          <w:szCs w:val="28"/>
        </w:rPr>
        <w:t>3</w:t>
      </w:r>
      <w:r w:rsidRPr="000A0D21">
        <w:rPr>
          <w:rFonts w:ascii="Times New Roman" w:hAnsi="Times New Roman" w:cs="Times New Roman"/>
          <w:sz w:val="28"/>
          <w:szCs w:val="28"/>
        </w:rPr>
        <w:t xml:space="preserve"> и 202</w:t>
      </w:r>
      <w:r w:rsidR="00A6114B">
        <w:rPr>
          <w:rFonts w:ascii="Times New Roman" w:hAnsi="Times New Roman" w:cs="Times New Roman"/>
          <w:sz w:val="28"/>
          <w:szCs w:val="28"/>
        </w:rPr>
        <w:t>4</w:t>
      </w:r>
      <w:r w:rsidRPr="000A0D21">
        <w:rPr>
          <w:rFonts w:ascii="Times New Roman" w:hAnsi="Times New Roman" w:cs="Times New Roman"/>
          <w:sz w:val="28"/>
          <w:szCs w:val="28"/>
        </w:rPr>
        <w:t xml:space="preserve"> годов согласно приложению </w:t>
      </w:r>
      <w:r w:rsidR="00BF59B0">
        <w:rPr>
          <w:rFonts w:ascii="Times New Roman" w:hAnsi="Times New Roman" w:cs="Times New Roman"/>
          <w:sz w:val="28"/>
          <w:szCs w:val="28"/>
        </w:rPr>
        <w:t>6</w:t>
      </w:r>
      <w:r w:rsidRPr="000A0D21">
        <w:rPr>
          <w:rFonts w:ascii="Times New Roman" w:hAnsi="Times New Roman" w:cs="Times New Roman"/>
          <w:sz w:val="28"/>
          <w:szCs w:val="28"/>
        </w:rPr>
        <w:t xml:space="preserve"> к настоящему Решению.</w:t>
      </w:r>
      <w:r w:rsidR="00627EB5" w:rsidRPr="00627EB5">
        <w:rPr>
          <w:rFonts w:ascii="Times New Roman" w:hAnsi="Times New Roman" w:cs="Times New Roman"/>
          <w:sz w:val="28"/>
          <w:szCs w:val="28"/>
        </w:rPr>
        <w:t xml:space="preserve"> </w:t>
      </w:r>
    </w:p>
    <w:p w:rsidR="00582639" w:rsidRDefault="00582639" w:rsidP="00391885">
      <w:pPr>
        <w:autoSpaceDE w:val="0"/>
        <w:autoSpaceDN w:val="0"/>
        <w:adjustRightInd w:val="0"/>
        <w:ind w:firstLine="540"/>
        <w:jc w:val="both"/>
        <w:outlineLvl w:val="2"/>
        <w:rPr>
          <w:b/>
          <w:sz w:val="28"/>
          <w:szCs w:val="28"/>
        </w:rPr>
      </w:pPr>
    </w:p>
    <w:p w:rsidR="006329AD" w:rsidRDefault="000A0D21" w:rsidP="00391885">
      <w:pPr>
        <w:autoSpaceDE w:val="0"/>
        <w:autoSpaceDN w:val="0"/>
        <w:adjustRightInd w:val="0"/>
        <w:ind w:firstLine="540"/>
        <w:jc w:val="both"/>
        <w:outlineLvl w:val="2"/>
        <w:rPr>
          <w:b/>
          <w:sz w:val="28"/>
          <w:szCs w:val="28"/>
        </w:rPr>
      </w:pPr>
      <w:r>
        <w:rPr>
          <w:b/>
          <w:sz w:val="28"/>
          <w:szCs w:val="28"/>
        </w:rPr>
        <w:t xml:space="preserve">Статья </w:t>
      </w:r>
      <w:r w:rsidR="00BF59B0">
        <w:rPr>
          <w:b/>
          <w:sz w:val="28"/>
          <w:szCs w:val="28"/>
        </w:rPr>
        <w:t>5</w:t>
      </w:r>
      <w:r w:rsidR="00646F31" w:rsidRPr="007D7397">
        <w:rPr>
          <w:b/>
          <w:sz w:val="28"/>
          <w:szCs w:val="28"/>
        </w:rPr>
        <w:t xml:space="preserve">. Бюджетные ассигнования на обеспечение </w:t>
      </w:r>
      <w:r w:rsidR="00302BB7">
        <w:rPr>
          <w:b/>
          <w:sz w:val="28"/>
          <w:szCs w:val="28"/>
        </w:rPr>
        <w:t>деятельности муниципальных</w:t>
      </w:r>
      <w:r w:rsidR="00646F31" w:rsidRPr="007D7397">
        <w:rPr>
          <w:b/>
          <w:sz w:val="28"/>
          <w:szCs w:val="28"/>
        </w:rPr>
        <w:t xml:space="preserve"> учреждений </w:t>
      </w:r>
      <w:r w:rsidR="00013562" w:rsidRPr="007D7397">
        <w:rPr>
          <w:b/>
          <w:sz w:val="28"/>
          <w:szCs w:val="28"/>
        </w:rPr>
        <w:t>Инсарского муниципального района</w:t>
      </w:r>
      <w:r>
        <w:rPr>
          <w:b/>
          <w:sz w:val="28"/>
          <w:szCs w:val="28"/>
        </w:rPr>
        <w:t xml:space="preserve"> Республики Мордовия</w:t>
      </w:r>
      <w:r w:rsidR="00302BB7">
        <w:rPr>
          <w:b/>
          <w:sz w:val="28"/>
          <w:szCs w:val="28"/>
        </w:rPr>
        <w:t>.</w:t>
      </w:r>
    </w:p>
    <w:p w:rsidR="00391885" w:rsidRPr="00391885" w:rsidRDefault="00302BB7" w:rsidP="00391885">
      <w:pPr>
        <w:autoSpaceDE w:val="0"/>
        <w:autoSpaceDN w:val="0"/>
        <w:adjustRightInd w:val="0"/>
        <w:ind w:firstLine="540"/>
        <w:jc w:val="both"/>
        <w:outlineLvl w:val="2"/>
        <w:rPr>
          <w:sz w:val="28"/>
          <w:szCs w:val="28"/>
        </w:rPr>
      </w:pPr>
      <w:r>
        <w:rPr>
          <w:sz w:val="28"/>
          <w:szCs w:val="28"/>
        </w:rPr>
        <w:t>1.</w:t>
      </w:r>
      <w:r w:rsidR="000A0D21">
        <w:rPr>
          <w:sz w:val="28"/>
          <w:szCs w:val="28"/>
        </w:rPr>
        <w:t xml:space="preserve"> </w:t>
      </w:r>
      <w:r w:rsidR="00391885" w:rsidRPr="00391885">
        <w:rPr>
          <w:sz w:val="28"/>
          <w:szCs w:val="28"/>
        </w:rPr>
        <w:t>Из бюджета Инсарского муниципального района</w:t>
      </w:r>
      <w:r w:rsidR="000A0D21">
        <w:rPr>
          <w:sz w:val="28"/>
          <w:szCs w:val="28"/>
        </w:rPr>
        <w:t xml:space="preserve"> Республики Мордовия</w:t>
      </w:r>
      <w:r w:rsidR="00391885" w:rsidRPr="00391885">
        <w:rPr>
          <w:sz w:val="28"/>
          <w:szCs w:val="28"/>
        </w:rPr>
        <w:t xml:space="preserve"> казенным учреждениям Инсарского муниципального района </w:t>
      </w:r>
      <w:r w:rsidR="00511D44">
        <w:rPr>
          <w:sz w:val="28"/>
          <w:szCs w:val="28"/>
        </w:rPr>
        <w:t>Республики Мордовия п</w:t>
      </w:r>
      <w:r w:rsidR="00391885" w:rsidRPr="00391885">
        <w:rPr>
          <w:sz w:val="28"/>
          <w:szCs w:val="28"/>
        </w:rPr>
        <w:t>редоставляются средства на обеспечение выполнения их функций, в том числе по оказанию муниципальных услуг</w:t>
      </w:r>
      <w:r w:rsidR="00EC73CE">
        <w:rPr>
          <w:sz w:val="28"/>
          <w:szCs w:val="28"/>
        </w:rPr>
        <w:t xml:space="preserve"> </w:t>
      </w:r>
      <w:r w:rsidR="00391885" w:rsidRPr="00391885">
        <w:rPr>
          <w:sz w:val="28"/>
          <w:szCs w:val="28"/>
        </w:rPr>
        <w:t>(выполнен</w:t>
      </w:r>
      <w:r w:rsidR="00391885">
        <w:rPr>
          <w:sz w:val="28"/>
          <w:szCs w:val="28"/>
        </w:rPr>
        <w:t>и</w:t>
      </w:r>
      <w:r w:rsidR="00391885" w:rsidRPr="00391885">
        <w:rPr>
          <w:sz w:val="28"/>
          <w:szCs w:val="28"/>
        </w:rPr>
        <w:t xml:space="preserve">ю работ) физическим и (или) юридическим лицам в соответствии со статьей 70 </w:t>
      </w:r>
      <w:r w:rsidR="000A0D21">
        <w:rPr>
          <w:sz w:val="28"/>
          <w:szCs w:val="28"/>
        </w:rPr>
        <w:t>Б</w:t>
      </w:r>
      <w:r w:rsidR="00391885" w:rsidRPr="00391885">
        <w:rPr>
          <w:sz w:val="28"/>
          <w:szCs w:val="28"/>
        </w:rPr>
        <w:t>юджетного Кодекса Российской Федерации.</w:t>
      </w:r>
    </w:p>
    <w:p w:rsidR="00391885" w:rsidRDefault="00302BB7" w:rsidP="00D16A9A">
      <w:pPr>
        <w:autoSpaceDE w:val="0"/>
        <w:autoSpaceDN w:val="0"/>
        <w:adjustRightInd w:val="0"/>
        <w:ind w:firstLine="540"/>
        <w:jc w:val="both"/>
        <w:outlineLvl w:val="2"/>
        <w:rPr>
          <w:sz w:val="28"/>
          <w:szCs w:val="28"/>
        </w:rPr>
      </w:pPr>
      <w:r>
        <w:rPr>
          <w:sz w:val="28"/>
          <w:szCs w:val="28"/>
        </w:rPr>
        <w:t>2</w:t>
      </w:r>
      <w:r w:rsidR="00646F31" w:rsidRPr="007D7397">
        <w:rPr>
          <w:sz w:val="28"/>
          <w:szCs w:val="28"/>
        </w:rPr>
        <w:t xml:space="preserve">. </w:t>
      </w:r>
      <w:r>
        <w:rPr>
          <w:sz w:val="28"/>
          <w:szCs w:val="28"/>
        </w:rPr>
        <w:t>Из бюджета Инсарского муниципального района</w:t>
      </w:r>
      <w:r w:rsidR="000A0D21">
        <w:rPr>
          <w:sz w:val="28"/>
          <w:szCs w:val="28"/>
        </w:rPr>
        <w:t xml:space="preserve"> Республики Мордовия</w:t>
      </w:r>
      <w:r w:rsidR="00646F31" w:rsidRPr="007D7397">
        <w:rPr>
          <w:sz w:val="28"/>
          <w:szCs w:val="28"/>
        </w:rPr>
        <w:t xml:space="preserve"> бюджетны</w:t>
      </w:r>
      <w:r>
        <w:rPr>
          <w:sz w:val="28"/>
          <w:szCs w:val="28"/>
        </w:rPr>
        <w:t>м</w:t>
      </w:r>
      <w:r w:rsidR="00646F31" w:rsidRPr="007D7397">
        <w:rPr>
          <w:sz w:val="28"/>
          <w:szCs w:val="28"/>
        </w:rPr>
        <w:t xml:space="preserve"> учреждени</w:t>
      </w:r>
      <w:r>
        <w:rPr>
          <w:sz w:val="28"/>
          <w:szCs w:val="28"/>
        </w:rPr>
        <w:t>ям</w:t>
      </w:r>
      <w:r w:rsidR="00646F31" w:rsidRPr="007D7397">
        <w:rPr>
          <w:sz w:val="28"/>
          <w:szCs w:val="28"/>
        </w:rPr>
        <w:t xml:space="preserve"> </w:t>
      </w:r>
      <w:r w:rsidR="00013562" w:rsidRPr="007D7397">
        <w:rPr>
          <w:sz w:val="28"/>
          <w:szCs w:val="28"/>
        </w:rPr>
        <w:t>Инсарского муниципального района</w:t>
      </w:r>
      <w:r w:rsidR="00646F31" w:rsidRPr="007D7397">
        <w:rPr>
          <w:sz w:val="28"/>
          <w:szCs w:val="28"/>
        </w:rPr>
        <w:t xml:space="preserve"> </w:t>
      </w:r>
      <w:r w:rsidR="00511D44">
        <w:rPr>
          <w:sz w:val="28"/>
          <w:szCs w:val="28"/>
        </w:rPr>
        <w:t xml:space="preserve">Республики Мордовия </w:t>
      </w:r>
      <w:r w:rsidR="00D7019F" w:rsidRPr="007D7397">
        <w:rPr>
          <w:sz w:val="28"/>
          <w:szCs w:val="28"/>
        </w:rPr>
        <w:t>предоставляются субсидии</w:t>
      </w:r>
      <w:r w:rsidR="00391885">
        <w:rPr>
          <w:sz w:val="28"/>
          <w:szCs w:val="28"/>
        </w:rPr>
        <w:t>:</w:t>
      </w:r>
    </w:p>
    <w:p w:rsidR="00391885" w:rsidRDefault="00646F31" w:rsidP="00D16A9A">
      <w:pPr>
        <w:autoSpaceDE w:val="0"/>
        <w:autoSpaceDN w:val="0"/>
        <w:adjustRightInd w:val="0"/>
        <w:ind w:firstLine="540"/>
        <w:jc w:val="both"/>
        <w:outlineLvl w:val="2"/>
        <w:rPr>
          <w:sz w:val="28"/>
          <w:szCs w:val="28"/>
        </w:rPr>
      </w:pPr>
      <w:r w:rsidRPr="007D7397">
        <w:rPr>
          <w:sz w:val="28"/>
          <w:szCs w:val="28"/>
        </w:rPr>
        <w:t xml:space="preserve"> на финансовое обеспечение выполнения </w:t>
      </w:r>
      <w:r w:rsidR="005E2627" w:rsidRPr="007D7397">
        <w:rPr>
          <w:sz w:val="28"/>
          <w:szCs w:val="28"/>
        </w:rPr>
        <w:t>муниципального задания</w:t>
      </w:r>
      <w:r w:rsidR="00391885">
        <w:rPr>
          <w:sz w:val="28"/>
          <w:szCs w:val="28"/>
        </w:rPr>
        <w:t>;</w:t>
      </w:r>
    </w:p>
    <w:p w:rsidR="00391885" w:rsidRDefault="00646F31" w:rsidP="00D16A9A">
      <w:pPr>
        <w:autoSpaceDE w:val="0"/>
        <w:autoSpaceDN w:val="0"/>
        <w:adjustRightInd w:val="0"/>
        <w:ind w:firstLine="540"/>
        <w:jc w:val="both"/>
        <w:outlineLvl w:val="2"/>
        <w:rPr>
          <w:sz w:val="28"/>
          <w:szCs w:val="28"/>
        </w:rPr>
      </w:pPr>
      <w:r w:rsidRPr="007D7397">
        <w:rPr>
          <w:sz w:val="28"/>
          <w:szCs w:val="28"/>
        </w:rPr>
        <w:t xml:space="preserve"> на иные цели.</w:t>
      </w:r>
    </w:p>
    <w:p w:rsidR="000A0D21" w:rsidRDefault="000A0D21" w:rsidP="00D16A9A">
      <w:pPr>
        <w:autoSpaceDE w:val="0"/>
        <w:autoSpaceDN w:val="0"/>
        <w:adjustRightInd w:val="0"/>
        <w:ind w:firstLine="540"/>
        <w:jc w:val="both"/>
        <w:outlineLvl w:val="2"/>
        <w:rPr>
          <w:sz w:val="28"/>
          <w:szCs w:val="28"/>
        </w:rPr>
      </w:pPr>
      <w:r>
        <w:rPr>
          <w:sz w:val="28"/>
          <w:szCs w:val="28"/>
        </w:rPr>
        <w:t xml:space="preserve">  </w:t>
      </w:r>
    </w:p>
    <w:p w:rsidR="00EA50CA" w:rsidRPr="007D7397" w:rsidRDefault="00E45EC0" w:rsidP="00415AEA">
      <w:pPr>
        <w:pStyle w:val="ConsPlusNormal"/>
        <w:widowControl/>
        <w:spacing w:line="230" w:lineRule="auto"/>
        <w:ind w:left="-180" w:firstLine="540"/>
        <w:jc w:val="both"/>
        <w:rPr>
          <w:rFonts w:ascii="Times New Roman" w:hAnsi="Times New Roman" w:cs="Times New Roman"/>
          <w:sz w:val="28"/>
          <w:szCs w:val="28"/>
        </w:rPr>
      </w:pPr>
      <w:r>
        <w:rPr>
          <w:rFonts w:ascii="Times New Roman" w:hAnsi="Times New Roman" w:cs="Times New Roman"/>
          <w:b/>
          <w:sz w:val="28"/>
          <w:szCs w:val="28"/>
        </w:rPr>
        <w:t xml:space="preserve">Статья </w:t>
      </w:r>
      <w:r w:rsidR="00BF59B0">
        <w:rPr>
          <w:rFonts w:ascii="Times New Roman" w:hAnsi="Times New Roman" w:cs="Times New Roman"/>
          <w:b/>
          <w:sz w:val="28"/>
          <w:szCs w:val="28"/>
        </w:rPr>
        <w:t>6</w:t>
      </w:r>
      <w:r w:rsidR="00EA50CA" w:rsidRPr="007D7397">
        <w:rPr>
          <w:rFonts w:ascii="Times New Roman" w:hAnsi="Times New Roman" w:cs="Times New Roman"/>
          <w:b/>
          <w:sz w:val="28"/>
          <w:szCs w:val="28"/>
        </w:rPr>
        <w:t>.</w:t>
      </w:r>
      <w:r w:rsidR="00EA50CA" w:rsidRPr="007D7397">
        <w:rPr>
          <w:rFonts w:ascii="Times New Roman" w:hAnsi="Times New Roman" w:cs="Times New Roman"/>
          <w:sz w:val="28"/>
          <w:szCs w:val="28"/>
        </w:rPr>
        <w:t xml:space="preserve"> </w:t>
      </w:r>
      <w:r w:rsidR="00EA50CA" w:rsidRPr="007D7397">
        <w:rPr>
          <w:rFonts w:ascii="Times New Roman" w:hAnsi="Times New Roman" w:cs="Times New Roman"/>
          <w:b/>
          <w:sz w:val="28"/>
          <w:szCs w:val="28"/>
        </w:rPr>
        <w:t>Бюджетные ассигнования на социальное обеспечение населения</w:t>
      </w:r>
    </w:p>
    <w:p w:rsidR="00361A5B" w:rsidRDefault="00EA50CA" w:rsidP="00E45EC0">
      <w:pPr>
        <w:pStyle w:val="ConsPlusNormal"/>
        <w:widowControl/>
        <w:spacing w:line="230" w:lineRule="auto"/>
        <w:ind w:left="-180" w:firstLine="540"/>
        <w:jc w:val="both"/>
        <w:rPr>
          <w:rFonts w:ascii="Times New Roman" w:hAnsi="Times New Roman" w:cs="Times New Roman"/>
          <w:sz w:val="28"/>
          <w:szCs w:val="28"/>
        </w:rPr>
      </w:pPr>
      <w:r w:rsidRPr="007D7397">
        <w:rPr>
          <w:rFonts w:ascii="Times New Roman" w:hAnsi="Times New Roman" w:cs="Times New Roman"/>
          <w:sz w:val="28"/>
          <w:szCs w:val="28"/>
        </w:rPr>
        <w:t xml:space="preserve"> Из бюджета </w:t>
      </w:r>
      <w:r w:rsidR="0059550B" w:rsidRPr="007D7397">
        <w:rPr>
          <w:rFonts w:ascii="Times New Roman" w:hAnsi="Times New Roman" w:cs="Times New Roman"/>
          <w:sz w:val="28"/>
          <w:szCs w:val="28"/>
        </w:rPr>
        <w:t>Инсарского муниципального района</w:t>
      </w:r>
      <w:r w:rsidR="00E45EC0">
        <w:rPr>
          <w:rFonts w:ascii="Times New Roman" w:hAnsi="Times New Roman" w:cs="Times New Roman"/>
          <w:sz w:val="28"/>
          <w:szCs w:val="28"/>
        </w:rPr>
        <w:t xml:space="preserve"> Республики Мордовия</w:t>
      </w:r>
      <w:r w:rsidR="0059550B" w:rsidRPr="007D7397">
        <w:rPr>
          <w:rFonts w:ascii="Times New Roman" w:hAnsi="Times New Roman" w:cs="Times New Roman"/>
          <w:sz w:val="28"/>
          <w:szCs w:val="28"/>
        </w:rPr>
        <w:t xml:space="preserve"> </w:t>
      </w:r>
      <w:r w:rsidRPr="007D7397">
        <w:rPr>
          <w:rFonts w:ascii="Times New Roman" w:hAnsi="Times New Roman" w:cs="Times New Roman"/>
          <w:sz w:val="28"/>
          <w:szCs w:val="28"/>
        </w:rPr>
        <w:t>предоставляются бюдж</w:t>
      </w:r>
      <w:r w:rsidR="00EC73CE">
        <w:rPr>
          <w:rFonts w:ascii="Times New Roman" w:hAnsi="Times New Roman" w:cs="Times New Roman"/>
          <w:sz w:val="28"/>
          <w:szCs w:val="28"/>
        </w:rPr>
        <w:t xml:space="preserve">етные ассигнования, </w:t>
      </w:r>
      <w:r w:rsidR="00E45EC0" w:rsidRPr="00E45EC0">
        <w:rPr>
          <w:rFonts w:ascii="Times New Roman" w:hAnsi="Times New Roman" w:cs="Times New Roman"/>
          <w:sz w:val="28"/>
          <w:szCs w:val="28"/>
        </w:rPr>
        <w:t xml:space="preserve">на социальное обеспечение населения в соответствии с законодательством Российской Федерации, Республики Мордовия и </w:t>
      </w:r>
      <w:r w:rsidR="00E45EC0" w:rsidRPr="00E45EC0">
        <w:rPr>
          <w:rFonts w:ascii="Times New Roman" w:hAnsi="Times New Roman" w:cs="Times New Roman"/>
          <w:sz w:val="28"/>
          <w:szCs w:val="28"/>
        </w:rPr>
        <w:lastRenderedPageBreak/>
        <w:t>нормативными правовыми актами Инсарского муниципального района Республики Мордовия</w:t>
      </w:r>
      <w:r w:rsidR="00EF4EFB" w:rsidRPr="00E45EC0">
        <w:rPr>
          <w:rFonts w:ascii="Times New Roman" w:hAnsi="Times New Roman" w:cs="Times New Roman"/>
          <w:sz w:val="28"/>
          <w:szCs w:val="28"/>
        </w:rPr>
        <w:t>.</w:t>
      </w:r>
      <w:r w:rsidR="006A20FE" w:rsidRPr="00E45EC0">
        <w:rPr>
          <w:rFonts w:ascii="Times New Roman" w:hAnsi="Times New Roman" w:cs="Times New Roman"/>
          <w:sz w:val="28"/>
          <w:szCs w:val="28"/>
        </w:rPr>
        <w:t xml:space="preserve"> </w:t>
      </w:r>
    </w:p>
    <w:p w:rsidR="00E45EC0" w:rsidRPr="00E45EC0" w:rsidRDefault="00E45EC0" w:rsidP="00E45EC0">
      <w:pPr>
        <w:pStyle w:val="ConsPlusNormal"/>
        <w:widowControl/>
        <w:spacing w:line="230" w:lineRule="auto"/>
        <w:ind w:left="-180" w:firstLine="540"/>
        <w:jc w:val="both"/>
        <w:rPr>
          <w:rFonts w:ascii="Times New Roman" w:hAnsi="Times New Roman" w:cs="Times New Roman"/>
          <w:sz w:val="28"/>
          <w:szCs w:val="28"/>
        </w:rPr>
      </w:pPr>
    </w:p>
    <w:p w:rsidR="00515207" w:rsidRPr="000C22CD" w:rsidRDefault="00E45EC0" w:rsidP="00415AEA">
      <w:pPr>
        <w:spacing w:line="232" w:lineRule="auto"/>
        <w:ind w:left="-180" w:firstLine="540"/>
        <w:jc w:val="both"/>
        <w:rPr>
          <w:b/>
          <w:sz w:val="28"/>
          <w:szCs w:val="28"/>
        </w:rPr>
      </w:pPr>
      <w:r>
        <w:rPr>
          <w:b/>
          <w:sz w:val="28"/>
          <w:szCs w:val="28"/>
        </w:rPr>
        <w:t xml:space="preserve">Статья </w:t>
      </w:r>
      <w:r w:rsidR="00BF59B0">
        <w:rPr>
          <w:b/>
          <w:sz w:val="28"/>
          <w:szCs w:val="28"/>
        </w:rPr>
        <w:t>7</w:t>
      </w:r>
      <w:r w:rsidR="00515207" w:rsidRPr="000C22CD">
        <w:rPr>
          <w:b/>
          <w:sz w:val="28"/>
          <w:szCs w:val="28"/>
        </w:rPr>
        <w:t>.</w:t>
      </w:r>
      <w:r w:rsidR="00302BB7" w:rsidRPr="000C22CD">
        <w:rPr>
          <w:b/>
          <w:sz w:val="28"/>
          <w:szCs w:val="28"/>
        </w:rPr>
        <w:t xml:space="preserve"> </w:t>
      </w:r>
      <w:r w:rsidR="00515207" w:rsidRPr="000C22CD">
        <w:rPr>
          <w:b/>
          <w:sz w:val="28"/>
          <w:szCs w:val="28"/>
        </w:rPr>
        <w:t xml:space="preserve">Субсидии </w:t>
      </w:r>
      <w:r w:rsidR="00C22A66" w:rsidRPr="000C22CD">
        <w:rPr>
          <w:b/>
          <w:sz w:val="28"/>
          <w:szCs w:val="28"/>
        </w:rPr>
        <w:t>юридическим лицам</w:t>
      </w:r>
      <w:r w:rsidRPr="000C22CD">
        <w:rPr>
          <w:b/>
          <w:sz w:val="28"/>
          <w:szCs w:val="28"/>
        </w:rPr>
        <w:t>, в том числе некоммерческим организациям</w:t>
      </w:r>
      <w:r w:rsidR="00EC73CE" w:rsidRPr="000C22CD">
        <w:rPr>
          <w:b/>
          <w:sz w:val="28"/>
          <w:szCs w:val="28"/>
        </w:rPr>
        <w:t xml:space="preserve"> </w:t>
      </w:r>
      <w:r w:rsidR="00C22A66" w:rsidRPr="000C22CD">
        <w:rPr>
          <w:b/>
          <w:sz w:val="28"/>
          <w:szCs w:val="28"/>
        </w:rPr>
        <w:t xml:space="preserve">(за исключением субсидий </w:t>
      </w:r>
      <w:r w:rsidRPr="000C22CD">
        <w:rPr>
          <w:b/>
          <w:sz w:val="28"/>
          <w:szCs w:val="28"/>
        </w:rPr>
        <w:t xml:space="preserve">государственным </w:t>
      </w:r>
      <w:r w:rsidR="00511D44">
        <w:rPr>
          <w:b/>
          <w:sz w:val="28"/>
          <w:szCs w:val="28"/>
        </w:rPr>
        <w:t>(</w:t>
      </w:r>
      <w:r w:rsidR="00C22A66" w:rsidRPr="000C22CD">
        <w:rPr>
          <w:b/>
          <w:sz w:val="28"/>
          <w:szCs w:val="28"/>
        </w:rPr>
        <w:t>муниципальным</w:t>
      </w:r>
      <w:r w:rsidR="00511D44">
        <w:rPr>
          <w:b/>
          <w:sz w:val="28"/>
          <w:szCs w:val="28"/>
        </w:rPr>
        <w:t>)</w:t>
      </w:r>
      <w:r w:rsidR="00C22A66" w:rsidRPr="000C22CD">
        <w:rPr>
          <w:b/>
          <w:sz w:val="28"/>
          <w:szCs w:val="28"/>
        </w:rPr>
        <w:t xml:space="preserve"> учреждениям),</w:t>
      </w:r>
      <w:r w:rsidR="00EC73CE" w:rsidRPr="000C22CD">
        <w:rPr>
          <w:b/>
          <w:sz w:val="28"/>
          <w:szCs w:val="28"/>
        </w:rPr>
        <w:t xml:space="preserve"> </w:t>
      </w:r>
      <w:r w:rsidR="00C22A66" w:rsidRPr="000C22CD">
        <w:rPr>
          <w:b/>
          <w:sz w:val="28"/>
          <w:szCs w:val="28"/>
        </w:rPr>
        <w:t>индивидуальным предпринимателям,</w:t>
      </w:r>
      <w:r w:rsidR="00493DC9" w:rsidRPr="000C22CD">
        <w:rPr>
          <w:b/>
          <w:sz w:val="28"/>
          <w:szCs w:val="28"/>
        </w:rPr>
        <w:t xml:space="preserve"> </w:t>
      </w:r>
      <w:r w:rsidR="00C22A66" w:rsidRPr="000C22CD">
        <w:rPr>
          <w:b/>
          <w:sz w:val="28"/>
          <w:szCs w:val="28"/>
        </w:rPr>
        <w:t>физическим лицам</w:t>
      </w:r>
    </w:p>
    <w:p w:rsidR="00952550" w:rsidRPr="000C22CD" w:rsidRDefault="00952550" w:rsidP="00415AEA">
      <w:pPr>
        <w:spacing w:line="232" w:lineRule="auto"/>
        <w:ind w:left="-180" w:firstLine="540"/>
        <w:jc w:val="both"/>
        <w:rPr>
          <w:bCs/>
          <w:sz w:val="28"/>
          <w:szCs w:val="28"/>
        </w:rPr>
      </w:pPr>
      <w:r w:rsidRPr="000C22CD">
        <w:rPr>
          <w:bCs/>
          <w:sz w:val="28"/>
          <w:szCs w:val="28"/>
        </w:rPr>
        <w:t xml:space="preserve">Субсидии </w:t>
      </w:r>
      <w:r w:rsidR="00EC73CE" w:rsidRPr="000C22CD">
        <w:rPr>
          <w:bCs/>
          <w:sz w:val="28"/>
          <w:szCs w:val="28"/>
        </w:rPr>
        <w:t xml:space="preserve">юридическим лицам, в том числе </w:t>
      </w:r>
      <w:r w:rsidRPr="000C22CD">
        <w:rPr>
          <w:bCs/>
          <w:sz w:val="28"/>
          <w:szCs w:val="28"/>
        </w:rPr>
        <w:t>некоммерческим организациям (за исключением субсидий</w:t>
      </w:r>
      <w:r w:rsidR="00E45EC0" w:rsidRPr="000C22CD">
        <w:rPr>
          <w:bCs/>
          <w:sz w:val="28"/>
          <w:szCs w:val="28"/>
        </w:rPr>
        <w:t xml:space="preserve"> государственным </w:t>
      </w:r>
      <w:r w:rsidR="00511D44">
        <w:rPr>
          <w:bCs/>
          <w:sz w:val="28"/>
          <w:szCs w:val="28"/>
        </w:rPr>
        <w:t>(</w:t>
      </w:r>
      <w:r w:rsidRPr="000C22CD">
        <w:rPr>
          <w:bCs/>
          <w:sz w:val="28"/>
          <w:szCs w:val="28"/>
        </w:rPr>
        <w:t>муниципальным</w:t>
      </w:r>
      <w:r w:rsidR="00511D44">
        <w:rPr>
          <w:bCs/>
          <w:sz w:val="28"/>
          <w:szCs w:val="28"/>
        </w:rPr>
        <w:t>)</w:t>
      </w:r>
      <w:r w:rsidRPr="000C22CD">
        <w:rPr>
          <w:bCs/>
          <w:sz w:val="28"/>
          <w:szCs w:val="28"/>
        </w:rPr>
        <w:t xml:space="preserve"> учреждениям), и</w:t>
      </w:r>
      <w:r w:rsidR="00EC73CE" w:rsidRPr="000C22CD">
        <w:rPr>
          <w:bCs/>
          <w:sz w:val="28"/>
          <w:szCs w:val="28"/>
        </w:rPr>
        <w:t xml:space="preserve">ндивидуальным предпринимателям, </w:t>
      </w:r>
      <w:r w:rsidRPr="000C22CD">
        <w:rPr>
          <w:bCs/>
          <w:sz w:val="28"/>
          <w:szCs w:val="28"/>
        </w:rPr>
        <w:t>физическим лицам - производителям товаров работ</w:t>
      </w:r>
      <w:r w:rsidR="00511D44">
        <w:rPr>
          <w:bCs/>
          <w:sz w:val="28"/>
          <w:szCs w:val="28"/>
        </w:rPr>
        <w:t>,</w:t>
      </w:r>
      <w:r w:rsidR="007F4DAD">
        <w:rPr>
          <w:bCs/>
          <w:sz w:val="28"/>
          <w:szCs w:val="28"/>
        </w:rPr>
        <w:t xml:space="preserve"> </w:t>
      </w:r>
      <w:r w:rsidRPr="000C22CD">
        <w:rPr>
          <w:bCs/>
          <w:sz w:val="28"/>
          <w:szCs w:val="28"/>
        </w:rPr>
        <w:t>услуг из бюджета Инсарского муниципального района</w:t>
      </w:r>
      <w:r w:rsidR="00E45EC0" w:rsidRPr="000C22CD">
        <w:rPr>
          <w:bCs/>
          <w:sz w:val="28"/>
          <w:szCs w:val="28"/>
        </w:rPr>
        <w:t xml:space="preserve"> Республики Мордовия</w:t>
      </w:r>
      <w:r w:rsidR="00BA277A" w:rsidRPr="000C22CD">
        <w:rPr>
          <w:bCs/>
          <w:sz w:val="28"/>
          <w:szCs w:val="28"/>
        </w:rPr>
        <w:t xml:space="preserve"> </w:t>
      </w:r>
      <w:r w:rsidRPr="000C22CD">
        <w:rPr>
          <w:bCs/>
          <w:sz w:val="28"/>
          <w:szCs w:val="28"/>
        </w:rPr>
        <w:t xml:space="preserve">предоставляются в случаях, установленных в приложениях </w:t>
      </w:r>
      <w:r w:rsidR="00BF59B0">
        <w:rPr>
          <w:bCs/>
          <w:sz w:val="28"/>
          <w:szCs w:val="28"/>
        </w:rPr>
        <w:t>3-5</w:t>
      </w:r>
      <w:r w:rsidRPr="000C22CD">
        <w:rPr>
          <w:bCs/>
          <w:sz w:val="28"/>
          <w:szCs w:val="28"/>
        </w:rPr>
        <w:t xml:space="preserve"> к настоящему </w:t>
      </w:r>
      <w:r w:rsidR="00BA277A" w:rsidRPr="000C22CD">
        <w:rPr>
          <w:bCs/>
          <w:sz w:val="28"/>
          <w:szCs w:val="28"/>
        </w:rPr>
        <w:t>Р</w:t>
      </w:r>
      <w:r w:rsidRPr="000C22CD">
        <w:rPr>
          <w:bCs/>
          <w:sz w:val="28"/>
          <w:szCs w:val="28"/>
        </w:rPr>
        <w:t>ешению, и в порядке, установленном администрацией Инсарского муниципального района</w:t>
      </w:r>
      <w:r w:rsidR="00BA277A" w:rsidRPr="000C22CD">
        <w:rPr>
          <w:bCs/>
          <w:sz w:val="28"/>
          <w:szCs w:val="28"/>
        </w:rPr>
        <w:t xml:space="preserve"> Республики Мордовия</w:t>
      </w:r>
      <w:r w:rsidRPr="000C22CD">
        <w:rPr>
          <w:bCs/>
          <w:sz w:val="28"/>
          <w:szCs w:val="28"/>
        </w:rPr>
        <w:t>.</w:t>
      </w:r>
    </w:p>
    <w:p w:rsidR="00361A5B" w:rsidRDefault="00361A5B" w:rsidP="00415AEA">
      <w:pPr>
        <w:pStyle w:val="ConsPlusNormal"/>
        <w:widowControl/>
        <w:spacing w:line="233" w:lineRule="auto"/>
        <w:ind w:left="-180" w:firstLine="540"/>
        <w:jc w:val="both"/>
        <w:rPr>
          <w:rFonts w:ascii="Times New Roman" w:hAnsi="Times New Roman" w:cs="Times New Roman"/>
          <w:b/>
          <w:sz w:val="28"/>
          <w:szCs w:val="28"/>
        </w:rPr>
      </w:pPr>
    </w:p>
    <w:p w:rsidR="00774B48" w:rsidRPr="001B69CA" w:rsidRDefault="00BA277A" w:rsidP="00415AEA">
      <w:pPr>
        <w:pStyle w:val="ConsPlusNormal"/>
        <w:widowControl/>
        <w:spacing w:line="233" w:lineRule="auto"/>
        <w:ind w:left="-180" w:firstLine="540"/>
        <w:jc w:val="both"/>
        <w:rPr>
          <w:rFonts w:ascii="Times New Roman" w:hAnsi="Times New Roman" w:cs="Times New Roman"/>
          <w:b/>
          <w:sz w:val="28"/>
          <w:szCs w:val="28"/>
        </w:rPr>
      </w:pPr>
      <w:r w:rsidRPr="001B69CA">
        <w:rPr>
          <w:rFonts w:ascii="Times New Roman" w:hAnsi="Times New Roman" w:cs="Times New Roman"/>
          <w:b/>
          <w:sz w:val="28"/>
          <w:szCs w:val="28"/>
        </w:rPr>
        <w:t xml:space="preserve">Статья </w:t>
      </w:r>
      <w:r w:rsidR="00BF59B0">
        <w:rPr>
          <w:rFonts w:ascii="Times New Roman" w:hAnsi="Times New Roman" w:cs="Times New Roman"/>
          <w:b/>
          <w:sz w:val="28"/>
          <w:szCs w:val="28"/>
        </w:rPr>
        <w:t>8</w:t>
      </w:r>
      <w:r w:rsidR="00774B48" w:rsidRPr="001B69CA">
        <w:rPr>
          <w:rFonts w:ascii="Times New Roman" w:hAnsi="Times New Roman" w:cs="Times New Roman"/>
          <w:b/>
          <w:sz w:val="28"/>
          <w:szCs w:val="28"/>
        </w:rPr>
        <w:t>.</w:t>
      </w:r>
      <w:r w:rsidR="00774B48" w:rsidRPr="001B69CA">
        <w:rPr>
          <w:rFonts w:ascii="Times New Roman" w:hAnsi="Times New Roman" w:cs="Times New Roman"/>
          <w:sz w:val="28"/>
          <w:szCs w:val="28"/>
        </w:rPr>
        <w:t xml:space="preserve"> </w:t>
      </w:r>
      <w:r w:rsidRPr="001B69CA">
        <w:rPr>
          <w:rFonts w:ascii="Times New Roman" w:hAnsi="Times New Roman" w:cs="Times New Roman"/>
          <w:b/>
          <w:sz w:val="28"/>
          <w:szCs w:val="28"/>
        </w:rPr>
        <w:t>М</w:t>
      </w:r>
      <w:r w:rsidR="00774B48" w:rsidRPr="001B69CA">
        <w:rPr>
          <w:rFonts w:ascii="Times New Roman" w:hAnsi="Times New Roman" w:cs="Times New Roman"/>
          <w:b/>
          <w:sz w:val="28"/>
          <w:szCs w:val="28"/>
        </w:rPr>
        <w:t>е</w:t>
      </w:r>
      <w:r w:rsidRPr="001B69CA">
        <w:rPr>
          <w:rFonts w:ascii="Times New Roman" w:hAnsi="Times New Roman" w:cs="Times New Roman"/>
          <w:b/>
          <w:sz w:val="28"/>
          <w:szCs w:val="28"/>
        </w:rPr>
        <w:t>жбюджетные трансферты</w:t>
      </w:r>
      <w:r w:rsidR="00774B48" w:rsidRPr="001B69CA">
        <w:rPr>
          <w:rFonts w:ascii="Times New Roman" w:hAnsi="Times New Roman" w:cs="Times New Roman"/>
          <w:b/>
          <w:sz w:val="28"/>
          <w:szCs w:val="28"/>
        </w:rPr>
        <w:t xml:space="preserve"> бюджетам</w:t>
      </w:r>
      <w:r w:rsidRPr="001B69CA">
        <w:rPr>
          <w:rFonts w:ascii="Times New Roman" w:hAnsi="Times New Roman" w:cs="Times New Roman"/>
          <w:b/>
          <w:sz w:val="28"/>
          <w:szCs w:val="28"/>
        </w:rPr>
        <w:t xml:space="preserve"> поселений</w:t>
      </w:r>
    </w:p>
    <w:p w:rsidR="00513C7B" w:rsidRPr="001B69CA" w:rsidRDefault="00BA277A" w:rsidP="003D33E9">
      <w:pPr>
        <w:numPr>
          <w:ilvl w:val="0"/>
          <w:numId w:val="9"/>
        </w:numPr>
        <w:autoSpaceDE w:val="0"/>
        <w:autoSpaceDN w:val="0"/>
        <w:adjustRightInd w:val="0"/>
        <w:spacing w:line="233" w:lineRule="auto"/>
        <w:ind w:left="-142" w:firstLine="502"/>
        <w:jc w:val="both"/>
        <w:rPr>
          <w:sz w:val="28"/>
          <w:szCs w:val="28"/>
        </w:rPr>
      </w:pPr>
      <w:r w:rsidRPr="001B69CA">
        <w:rPr>
          <w:sz w:val="28"/>
          <w:szCs w:val="28"/>
        </w:rPr>
        <w:t>Утвердить общий</w:t>
      </w:r>
      <w:r w:rsidR="007F4DAD">
        <w:rPr>
          <w:sz w:val="28"/>
          <w:szCs w:val="28"/>
        </w:rPr>
        <w:t xml:space="preserve"> объем межбюджетных трансфертов</w:t>
      </w:r>
      <w:r w:rsidR="001350FF">
        <w:rPr>
          <w:sz w:val="28"/>
          <w:szCs w:val="28"/>
        </w:rPr>
        <w:t>,</w:t>
      </w:r>
      <w:r w:rsidR="007F4DAD">
        <w:rPr>
          <w:sz w:val="28"/>
          <w:szCs w:val="28"/>
        </w:rPr>
        <w:t xml:space="preserve"> </w:t>
      </w:r>
      <w:r w:rsidR="00511D44">
        <w:rPr>
          <w:sz w:val="28"/>
          <w:szCs w:val="28"/>
        </w:rPr>
        <w:t xml:space="preserve">предоставляемых </w:t>
      </w:r>
      <w:r w:rsidRPr="001B69CA">
        <w:rPr>
          <w:sz w:val="28"/>
          <w:szCs w:val="28"/>
        </w:rPr>
        <w:t>бюджетам поселений</w:t>
      </w:r>
      <w:r w:rsidR="001350FF">
        <w:rPr>
          <w:sz w:val="28"/>
          <w:szCs w:val="28"/>
        </w:rPr>
        <w:t>,</w:t>
      </w:r>
      <w:r w:rsidRPr="001B69CA">
        <w:rPr>
          <w:sz w:val="28"/>
          <w:szCs w:val="28"/>
        </w:rPr>
        <w:t xml:space="preserve"> на 20</w:t>
      </w:r>
      <w:r w:rsidR="00A6114B">
        <w:rPr>
          <w:sz w:val="28"/>
          <w:szCs w:val="28"/>
        </w:rPr>
        <w:t>22</w:t>
      </w:r>
      <w:r w:rsidRPr="001B69CA">
        <w:rPr>
          <w:sz w:val="28"/>
          <w:szCs w:val="28"/>
        </w:rPr>
        <w:t xml:space="preserve"> год в сумме </w:t>
      </w:r>
      <w:r w:rsidR="00BF7A17">
        <w:rPr>
          <w:sz w:val="28"/>
          <w:szCs w:val="28"/>
        </w:rPr>
        <w:t>2</w:t>
      </w:r>
      <w:r w:rsidR="00E12C44">
        <w:rPr>
          <w:sz w:val="28"/>
          <w:szCs w:val="28"/>
        </w:rPr>
        <w:t>6</w:t>
      </w:r>
      <w:r w:rsidR="00BF7A17">
        <w:rPr>
          <w:sz w:val="28"/>
          <w:szCs w:val="28"/>
        </w:rPr>
        <w:t xml:space="preserve">04 </w:t>
      </w:r>
      <w:r w:rsidRPr="001B69CA">
        <w:rPr>
          <w:sz w:val="28"/>
          <w:szCs w:val="28"/>
        </w:rPr>
        <w:t>тыс. рублей, на 202</w:t>
      </w:r>
      <w:r w:rsidR="00A6114B">
        <w:rPr>
          <w:sz w:val="28"/>
          <w:szCs w:val="28"/>
        </w:rPr>
        <w:t>3</w:t>
      </w:r>
      <w:r w:rsidRPr="001B69CA">
        <w:rPr>
          <w:sz w:val="28"/>
          <w:szCs w:val="28"/>
        </w:rPr>
        <w:t xml:space="preserve"> год – </w:t>
      </w:r>
      <w:r w:rsidR="00BF7A17">
        <w:rPr>
          <w:sz w:val="28"/>
          <w:szCs w:val="28"/>
        </w:rPr>
        <w:t xml:space="preserve">858,6 </w:t>
      </w:r>
      <w:r w:rsidRPr="001B69CA">
        <w:rPr>
          <w:sz w:val="28"/>
          <w:szCs w:val="28"/>
        </w:rPr>
        <w:t xml:space="preserve">тыс. рублей, </w:t>
      </w:r>
      <w:r w:rsidR="003D33E9" w:rsidRPr="001B69CA">
        <w:rPr>
          <w:sz w:val="28"/>
          <w:szCs w:val="28"/>
        </w:rPr>
        <w:t>на 202</w:t>
      </w:r>
      <w:r w:rsidR="00A6114B">
        <w:rPr>
          <w:sz w:val="28"/>
          <w:szCs w:val="28"/>
        </w:rPr>
        <w:t>4</w:t>
      </w:r>
      <w:r w:rsidR="003D33E9" w:rsidRPr="001B69CA">
        <w:rPr>
          <w:sz w:val="28"/>
          <w:szCs w:val="28"/>
        </w:rPr>
        <w:t xml:space="preserve"> год – </w:t>
      </w:r>
      <w:r w:rsidR="00BF7A17">
        <w:rPr>
          <w:sz w:val="28"/>
          <w:szCs w:val="28"/>
        </w:rPr>
        <w:t xml:space="preserve">858,6 </w:t>
      </w:r>
      <w:r w:rsidR="003D33E9" w:rsidRPr="001B69CA">
        <w:rPr>
          <w:sz w:val="28"/>
          <w:szCs w:val="28"/>
        </w:rPr>
        <w:t>тыс. рублей.</w:t>
      </w:r>
    </w:p>
    <w:p w:rsidR="003D33E9" w:rsidRPr="001B69CA" w:rsidRDefault="003D33E9" w:rsidP="003D33E9">
      <w:pPr>
        <w:numPr>
          <w:ilvl w:val="0"/>
          <w:numId w:val="9"/>
        </w:numPr>
        <w:autoSpaceDE w:val="0"/>
        <w:autoSpaceDN w:val="0"/>
        <w:adjustRightInd w:val="0"/>
        <w:spacing w:line="233" w:lineRule="auto"/>
        <w:ind w:left="0" w:firstLine="360"/>
        <w:jc w:val="both"/>
        <w:rPr>
          <w:sz w:val="28"/>
          <w:szCs w:val="28"/>
        </w:rPr>
      </w:pPr>
      <w:r w:rsidRPr="001B69CA">
        <w:rPr>
          <w:sz w:val="28"/>
          <w:szCs w:val="28"/>
        </w:rPr>
        <w:t>Утвердить объем дотаций на выравнивание бюджетной обеспеченности сельских поселений на 202</w:t>
      </w:r>
      <w:r w:rsidR="00A6114B">
        <w:rPr>
          <w:sz w:val="28"/>
          <w:szCs w:val="28"/>
        </w:rPr>
        <w:t>2</w:t>
      </w:r>
      <w:r w:rsidRPr="001B69CA">
        <w:rPr>
          <w:sz w:val="28"/>
          <w:szCs w:val="28"/>
        </w:rPr>
        <w:t xml:space="preserve"> год в сумме</w:t>
      </w:r>
      <w:r w:rsidR="00BF7A17">
        <w:rPr>
          <w:sz w:val="28"/>
          <w:szCs w:val="28"/>
        </w:rPr>
        <w:t xml:space="preserve"> 13,5</w:t>
      </w:r>
      <w:r w:rsidRPr="001B69CA">
        <w:rPr>
          <w:sz w:val="28"/>
          <w:szCs w:val="28"/>
        </w:rPr>
        <w:t xml:space="preserve"> тыс. руб</w:t>
      </w:r>
      <w:r w:rsidR="00511D44">
        <w:rPr>
          <w:sz w:val="28"/>
          <w:szCs w:val="28"/>
        </w:rPr>
        <w:t>лей</w:t>
      </w:r>
      <w:r w:rsidRPr="001B69CA">
        <w:rPr>
          <w:sz w:val="28"/>
          <w:szCs w:val="28"/>
        </w:rPr>
        <w:t>, на 202</w:t>
      </w:r>
      <w:r w:rsidR="00A6114B">
        <w:rPr>
          <w:sz w:val="28"/>
          <w:szCs w:val="28"/>
        </w:rPr>
        <w:t>3</w:t>
      </w:r>
      <w:r w:rsidRPr="001B69CA">
        <w:rPr>
          <w:sz w:val="28"/>
          <w:szCs w:val="28"/>
        </w:rPr>
        <w:t>год –</w:t>
      </w:r>
      <w:r w:rsidR="00BF7A17">
        <w:rPr>
          <w:sz w:val="28"/>
          <w:szCs w:val="28"/>
        </w:rPr>
        <w:t>13,5</w:t>
      </w:r>
      <w:r w:rsidRPr="001B69CA">
        <w:rPr>
          <w:sz w:val="28"/>
          <w:szCs w:val="28"/>
        </w:rPr>
        <w:t xml:space="preserve"> тыс. руб</w:t>
      </w:r>
      <w:r w:rsidR="00511D44">
        <w:rPr>
          <w:sz w:val="28"/>
          <w:szCs w:val="28"/>
        </w:rPr>
        <w:t>лей</w:t>
      </w:r>
      <w:r w:rsidRPr="001B69CA">
        <w:rPr>
          <w:sz w:val="28"/>
          <w:szCs w:val="28"/>
        </w:rPr>
        <w:t>, на 202</w:t>
      </w:r>
      <w:r w:rsidR="00A6114B">
        <w:rPr>
          <w:sz w:val="28"/>
          <w:szCs w:val="28"/>
        </w:rPr>
        <w:t>4</w:t>
      </w:r>
      <w:r w:rsidRPr="001B69CA">
        <w:rPr>
          <w:sz w:val="28"/>
          <w:szCs w:val="28"/>
        </w:rPr>
        <w:t xml:space="preserve"> год – </w:t>
      </w:r>
      <w:r w:rsidR="00BF7A17">
        <w:rPr>
          <w:sz w:val="28"/>
          <w:szCs w:val="28"/>
        </w:rPr>
        <w:t>13,5</w:t>
      </w:r>
      <w:r w:rsidRPr="001B69CA">
        <w:rPr>
          <w:sz w:val="28"/>
          <w:szCs w:val="28"/>
        </w:rPr>
        <w:t xml:space="preserve"> тыс. руб</w:t>
      </w:r>
      <w:r w:rsidR="00511D44">
        <w:rPr>
          <w:sz w:val="28"/>
          <w:szCs w:val="28"/>
        </w:rPr>
        <w:t>лей</w:t>
      </w:r>
      <w:r w:rsidRPr="001B69CA">
        <w:rPr>
          <w:sz w:val="28"/>
          <w:szCs w:val="28"/>
        </w:rPr>
        <w:t>.</w:t>
      </w:r>
    </w:p>
    <w:p w:rsidR="003D33E9" w:rsidRPr="001B69CA" w:rsidRDefault="003D33E9" w:rsidP="003D33E9">
      <w:pPr>
        <w:numPr>
          <w:ilvl w:val="0"/>
          <w:numId w:val="9"/>
        </w:numPr>
        <w:autoSpaceDE w:val="0"/>
        <w:autoSpaceDN w:val="0"/>
        <w:adjustRightInd w:val="0"/>
        <w:spacing w:line="233" w:lineRule="auto"/>
        <w:ind w:left="0" w:firstLine="360"/>
        <w:jc w:val="both"/>
        <w:rPr>
          <w:sz w:val="28"/>
          <w:szCs w:val="28"/>
        </w:rPr>
      </w:pPr>
      <w:r w:rsidRPr="001B69CA">
        <w:rPr>
          <w:sz w:val="28"/>
          <w:szCs w:val="28"/>
        </w:rPr>
        <w:t>Установить, что уровень расчетной бюджетной обеспеченности поселений, определенный в качестве критерия выравнивания расч</w:t>
      </w:r>
      <w:r w:rsidR="007F4DAD">
        <w:rPr>
          <w:sz w:val="28"/>
          <w:szCs w:val="28"/>
        </w:rPr>
        <w:t xml:space="preserve">етной бюджетной обеспеченности </w:t>
      </w:r>
      <w:r w:rsidRPr="001B69CA">
        <w:rPr>
          <w:sz w:val="28"/>
          <w:szCs w:val="28"/>
        </w:rPr>
        <w:t>поселений равен</w:t>
      </w:r>
      <w:r w:rsidR="005D1F48">
        <w:rPr>
          <w:sz w:val="28"/>
          <w:szCs w:val="28"/>
        </w:rPr>
        <w:t xml:space="preserve"> 1,2</w:t>
      </w:r>
      <w:r w:rsidRPr="001B69CA">
        <w:rPr>
          <w:sz w:val="28"/>
          <w:szCs w:val="28"/>
        </w:rPr>
        <w:t xml:space="preserve">. </w:t>
      </w:r>
    </w:p>
    <w:p w:rsidR="004D3D2F" w:rsidRPr="005D1F48" w:rsidRDefault="004D3D2F" w:rsidP="003D33E9">
      <w:pPr>
        <w:numPr>
          <w:ilvl w:val="0"/>
          <w:numId w:val="9"/>
        </w:numPr>
        <w:autoSpaceDE w:val="0"/>
        <w:autoSpaceDN w:val="0"/>
        <w:adjustRightInd w:val="0"/>
        <w:spacing w:line="233" w:lineRule="auto"/>
        <w:ind w:left="0" w:firstLine="360"/>
        <w:jc w:val="both"/>
        <w:rPr>
          <w:sz w:val="28"/>
          <w:szCs w:val="28"/>
        </w:rPr>
      </w:pPr>
      <w:r w:rsidRPr="005D1F48">
        <w:rPr>
          <w:sz w:val="28"/>
          <w:szCs w:val="28"/>
        </w:rPr>
        <w:t>Установить уровень обеспеченности налоговыми доходами (без учета налоговых доходов по дополнительным нормативам отчислений) в расчете на одного жителя поселени</w:t>
      </w:r>
      <w:r w:rsidR="00511D44">
        <w:rPr>
          <w:sz w:val="28"/>
          <w:szCs w:val="28"/>
        </w:rPr>
        <w:t>я</w:t>
      </w:r>
      <w:r w:rsidRPr="005D1F48">
        <w:rPr>
          <w:sz w:val="28"/>
          <w:szCs w:val="28"/>
        </w:rPr>
        <w:t xml:space="preserve"> – на 202</w:t>
      </w:r>
      <w:r w:rsidR="00294CAE" w:rsidRPr="005D1F48">
        <w:rPr>
          <w:sz w:val="28"/>
          <w:szCs w:val="28"/>
        </w:rPr>
        <w:t>2</w:t>
      </w:r>
      <w:r w:rsidRPr="005D1F48">
        <w:rPr>
          <w:sz w:val="28"/>
          <w:szCs w:val="28"/>
        </w:rPr>
        <w:t xml:space="preserve"> год в размере </w:t>
      </w:r>
      <w:r w:rsidR="00D8421F" w:rsidRPr="005D1F48">
        <w:rPr>
          <w:sz w:val="28"/>
          <w:szCs w:val="28"/>
        </w:rPr>
        <w:t>1945</w:t>
      </w:r>
      <w:r w:rsidRPr="005D1F48">
        <w:rPr>
          <w:sz w:val="28"/>
          <w:szCs w:val="28"/>
        </w:rPr>
        <w:t xml:space="preserve"> рублей, на 202</w:t>
      </w:r>
      <w:r w:rsidR="00294CAE" w:rsidRPr="005D1F48">
        <w:rPr>
          <w:sz w:val="28"/>
          <w:szCs w:val="28"/>
        </w:rPr>
        <w:t>3</w:t>
      </w:r>
      <w:r w:rsidRPr="005D1F48">
        <w:rPr>
          <w:sz w:val="28"/>
          <w:szCs w:val="28"/>
        </w:rPr>
        <w:t xml:space="preserve"> год </w:t>
      </w:r>
      <w:r w:rsidR="00D8421F" w:rsidRPr="005D1F48">
        <w:rPr>
          <w:sz w:val="28"/>
          <w:szCs w:val="28"/>
        </w:rPr>
        <w:t>1993</w:t>
      </w:r>
      <w:r w:rsidR="0088363A" w:rsidRPr="005D1F48">
        <w:rPr>
          <w:sz w:val="28"/>
          <w:szCs w:val="28"/>
        </w:rPr>
        <w:t xml:space="preserve"> рублей, на 202</w:t>
      </w:r>
      <w:r w:rsidR="00294CAE" w:rsidRPr="005D1F48">
        <w:rPr>
          <w:sz w:val="28"/>
          <w:szCs w:val="28"/>
        </w:rPr>
        <w:t>4</w:t>
      </w:r>
      <w:r w:rsidR="0088363A" w:rsidRPr="005D1F48">
        <w:rPr>
          <w:sz w:val="28"/>
          <w:szCs w:val="28"/>
        </w:rPr>
        <w:t xml:space="preserve"> год – </w:t>
      </w:r>
      <w:r w:rsidR="00D8421F" w:rsidRPr="005D1F48">
        <w:rPr>
          <w:sz w:val="28"/>
          <w:szCs w:val="28"/>
        </w:rPr>
        <w:t>2046</w:t>
      </w:r>
      <w:r w:rsidRPr="005D1F48">
        <w:rPr>
          <w:sz w:val="28"/>
          <w:szCs w:val="28"/>
        </w:rPr>
        <w:t xml:space="preserve"> рублей.</w:t>
      </w:r>
    </w:p>
    <w:p w:rsidR="00061036" w:rsidRDefault="00EF6CD3" w:rsidP="000C22CD">
      <w:pPr>
        <w:autoSpaceDE w:val="0"/>
        <w:autoSpaceDN w:val="0"/>
        <w:adjustRightInd w:val="0"/>
        <w:ind w:left="-180" w:firstLine="540"/>
        <w:jc w:val="both"/>
        <w:rPr>
          <w:sz w:val="28"/>
          <w:szCs w:val="28"/>
        </w:rPr>
      </w:pPr>
      <w:r>
        <w:rPr>
          <w:sz w:val="28"/>
          <w:szCs w:val="28"/>
        </w:rPr>
        <w:t>5</w:t>
      </w:r>
      <w:r w:rsidR="00061036" w:rsidRPr="001B69CA">
        <w:rPr>
          <w:sz w:val="28"/>
          <w:szCs w:val="28"/>
        </w:rPr>
        <w:t xml:space="preserve">. Утвердить распределение </w:t>
      </w:r>
      <w:r w:rsidR="00EF17EE" w:rsidRPr="001B69CA">
        <w:rPr>
          <w:sz w:val="28"/>
          <w:szCs w:val="28"/>
        </w:rPr>
        <w:t xml:space="preserve">  </w:t>
      </w:r>
      <w:r w:rsidR="00061036" w:rsidRPr="001B69CA">
        <w:rPr>
          <w:sz w:val="28"/>
          <w:szCs w:val="28"/>
        </w:rPr>
        <w:t>межбюджетных трансфертов</w:t>
      </w:r>
      <w:r w:rsidR="00513C7B" w:rsidRPr="001B69CA">
        <w:rPr>
          <w:sz w:val="28"/>
          <w:szCs w:val="28"/>
        </w:rPr>
        <w:t xml:space="preserve"> бюджетам поселений на 202</w:t>
      </w:r>
      <w:r w:rsidR="00294CAE">
        <w:rPr>
          <w:sz w:val="28"/>
          <w:szCs w:val="28"/>
        </w:rPr>
        <w:t>2</w:t>
      </w:r>
      <w:r w:rsidR="00513C7B" w:rsidRPr="001B69CA">
        <w:rPr>
          <w:sz w:val="28"/>
          <w:szCs w:val="28"/>
        </w:rPr>
        <w:t xml:space="preserve"> г и на плановый период 202</w:t>
      </w:r>
      <w:r w:rsidR="00294CAE">
        <w:rPr>
          <w:sz w:val="28"/>
          <w:szCs w:val="28"/>
        </w:rPr>
        <w:t>3</w:t>
      </w:r>
      <w:r w:rsidR="00513C7B" w:rsidRPr="001B69CA">
        <w:rPr>
          <w:sz w:val="28"/>
          <w:szCs w:val="28"/>
        </w:rPr>
        <w:t xml:space="preserve"> и 202</w:t>
      </w:r>
      <w:r w:rsidR="00294CAE">
        <w:rPr>
          <w:sz w:val="28"/>
          <w:szCs w:val="28"/>
        </w:rPr>
        <w:t>4</w:t>
      </w:r>
      <w:r w:rsidR="00513C7B" w:rsidRPr="001B69CA">
        <w:rPr>
          <w:sz w:val="28"/>
          <w:szCs w:val="28"/>
        </w:rPr>
        <w:t xml:space="preserve"> годов</w:t>
      </w:r>
      <w:r w:rsidR="00061036" w:rsidRPr="001B69CA">
        <w:rPr>
          <w:sz w:val="28"/>
          <w:szCs w:val="28"/>
        </w:rPr>
        <w:t xml:space="preserve"> согласно приложению </w:t>
      </w:r>
      <w:r w:rsidR="00C175EB">
        <w:rPr>
          <w:sz w:val="28"/>
          <w:szCs w:val="28"/>
        </w:rPr>
        <w:t>7</w:t>
      </w:r>
      <w:r w:rsidR="00061036" w:rsidRPr="001B69CA">
        <w:rPr>
          <w:sz w:val="28"/>
          <w:szCs w:val="28"/>
        </w:rPr>
        <w:t xml:space="preserve"> к настоящему </w:t>
      </w:r>
      <w:r w:rsidR="00513C7B" w:rsidRPr="001B69CA">
        <w:rPr>
          <w:sz w:val="28"/>
          <w:szCs w:val="28"/>
        </w:rPr>
        <w:t>Р</w:t>
      </w:r>
      <w:r w:rsidR="00061036" w:rsidRPr="001B69CA">
        <w:rPr>
          <w:sz w:val="28"/>
          <w:szCs w:val="28"/>
        </w:rPr>
        <w:t>ешению.</w:t>
      </w:r>
    </w:p>
    <w:p w:rsidR="009D650A" w:rsidRDefault="009D650A" w:rsidP="00061036">
      <w:pPr>
        <w:ind w:firstLine="720"/>
        <w:jc w:val="both"/>
        <w:rPr>
          <w:b/>
          <w:sz w:val="28"/>
          <w:szCs w:val="28"/>
        </w:rPr>
      </w:pPr>
      <w:r w:rsidRPr="009D650A">
        <w:rPr>
          <w:b/>
          <w:sz w:val="28"/>
          <w:szCs w:val="28"/>
        </w:rPr>
        <w:t xml:space="preserve">Статья </w:t>
      </w:r>
      <w:r w:rsidR="00BF59B0">
        <w:rPr>
          <w:b/>
          <w:sz w:val="28"/>
          <w:szCs w:val="28"/>
        </w:rPr>
        <w:t>9</w:t>
      </w:r>
      <w:r w:rsidRPr="009D650A">
        <w:rPr>
          <w:b/>
          <w:sz w:val="28"/>
          <w:szCs w:val="28"/>
        </w:rPr>
        <w:t>.</w:t>
      </w:r>
      <w:r>
        <w:rPr>
          <w:b/>
          <w:sz w:val="28"/>
          <w:szCs w:val="28"/>
        </w:rPr>
        <w:t xml:space="preserve"> Бюджетные ассигнования Дорожного фонда Инсарского муниципального района Республики Мордовия</w:t>
      </w:r>
    </w:p>
    <w:p w:rsidR="009D650A" w:rsidRPr="005B5031" w:rsidRDefault="009D650A" w:rsidP="009D650A">
      <w:pPr>
        <w:pStyle w:val="ConsPlusNormal"/>
        <w:widowControl/>
        <w:spacing w:line="230" w:lineRule="auto"/>
        <w:ind w:left="-180" w:firstLine="540"/>
        <w:jc w:val="both"/>
        <w:rPr>
          <w:rFonts w:ascii="Times New Roman" w:hAnsi="Times New Roman" w:cs="Times New Roman"/>
          <w:color w:val="000000"/>
          <w:sz w:val="28"/>
          <w:szCs w:val="28"/>
        </w:rPr>
      </w:pPr>
      <w:r w:rsidRPr="000C22CD">
        <w:rPr>
          <w:rFonts w:ascii="Times New Roman" w:hAnsi="Times New Roman" w:cs="Times New Roman"/>
          <w:color w:val="000000"/>
          <w:sz w:val="28"/>
          <w:szCs w:val="28"/>
        </w:rPr>
        <w:t>1. Утвердить объем бюджетных ассигнований Дорожного фонда Инсарского муниципального района Республики Мордовия на 202</w:t>
      </w:r>
      <w:r w:rsidR="00294CAE">
        <w:rPr>
          <w:rFonts w:ascii="Times New Roman" w:hAnsi="Times New Roman" w:cs="Times New Roman"/>
          <w:color w:val="000000"/>
          <w:sz w:val="28"/>
          <w:szCs w:val="28"/>
        </w:rPr>
        <w:t>2</w:t>
      </w:r>
      <w:r w:rsidRPr="000C22CD">
        <w:rPr>
          <w:rFonts w:ascii="Times New Roman" w:hAnsi="Times New Roman" w:cs="Times New Roman"/>
          <w:color w:val="000000"/>
          <w:sz w:val="28"/>
          <w:szCs w:val="28"/>
        </w:rPr>
        <w:t xml:space="preserve"> год в сумме</w:t>
      </w:r>
      <w:r w:rsidR="00EF6CD3">
        <w:rPr>
          <w:rFonts w:ascii="Times New Roman" w:hAnsi="Times New Roman" w:cs="Times New Roman"/>
          <w:color w:val="000000"/>
          <w:sz w:val="28"/>
          <w:szCs w:val="28"/>
        </w:rPr>
        <w:t xml:space="preserve"> </w:t>
      </w:r>
      <w:r w:rsidR="00294CAE">
        <w:rPr>
          <w:rFonts w:ascii="Times New Roman" w:hAnsi="Times New Roman" w:cs="Times New Roman"/>
          <w:color w:val="000000"/>
          <w:sz w:val="28"/>
          <w:szCs w:val="28"/>
        </w:rPr>
        <w:t>6</w:t>
      </w:r>
      <w:r w:rsidR="00BF7A17">
        <w:rPr>
          <w:rFonts w:ascii="Times New Roman" w:hAnsi="Times New Roman" w:cs="Times New Roman"/>
          <w:color w:val="000000"/>
          <w:sz w:val="28"/>
          <w:szCs w:val="28"/>
        </w:rPr>
        <w:t>840,8</w:t>
      </w:r>
      <w:r w:rsidRPr="000C22CD">
        <w:rPr>
          <w:rFonts w:ascii="Times New Roman" w:hAnsi="Times New Roman" w:cs="Times New Roman"/>
          <w:color w:val="000000"/>
          <w:sz w:val="28"/>
          <w:szCs w:val="28"/>
        </w:rPr>
        <w:t xml:space="preserve"> тыс.</w:t>
      </w:r>
      <w:r w:rsidR="00282357">
        <w:rPr>
          <w:rFonts w:ascii="Times New Roman" w:hAnsi="Times New Roman" w:cs="Times New Roman"/>
          <w:color w:val="000000"/>
          <w:sz w:val="28"/>
          <w:szCs w:val="28"/>
        </w:rPr>
        <w:t xml:space="preserve"> </w:t>
      </w:r>
      <w:r w:rsidRPr="000C22CD">
        <w:rPr>
          <w:rFonts w:ascii="Times New Roman" w:hAnsi="Times New Roman" w:cs="Times New Roman"/>
          <w:color w:val="000000"/>
          <w:sz w:val="28"/>
          <w:szCs w:val="28"/>
        </w:rPr>
        <w:t>руб</w:t>
      </w:r>
      <w:r w:rsidR="00EF6CD3">
        <w:rPr>
          <w:rFonts w:ascii="Times New Roman" w:hAnsi="Times New Roman" w:cs="Times New Roman"/>
          <w:color w:val="000000"/>
          <w:sz w:val="28"/>
          <w:szCs w:val="28"/>
        </w:rPr>
        <w:t>лей,</w:t>
      </w:r>
      <w:r w:rsidR="007F4DAD">
        <w:rPr>
          <w:rFonts w:ascii="Times New Roman" w:hAnsi="Times New Roman" w:cs="Times New Roman"/>
          <w:color w:val="000000"/>
          <w:sz w:val="28"/>
          <w:szCs w:val="28"/>
        </w:rPr>
        <w:t xml:space="preserve"> </w:t>
      </w:r>
      <w:r w:rsidRPr="000C22CD">
        <w:rPr>
          <w:rFonts w:ascii="Times New Roman" w:hAnsi="Times New Roman" w:cs="Times New Roman"/>
          <w:color w:val="000000"/>
          <w:sz w:val="28"/>
          <w:szCs w:val="28"/>
        </w:rPr>
        <w:t>на 202</w:t>
      </w:r>
      <w:r w:rsidR="00294CAE">
        <w:rPr>
          <w:rFonts w:ascii="Times New Roman" w:hAnsi="Times New Roman" w:cs="Times New Roman"/>
          <w:color w:val="000000"/>
          <w:sz w:val="28"/>
          <w:szCs w:val="28"/>
        </w:rPr>
        <w:t>3</w:t>
      </w:r>
      <w:r w:rsidRPr="000C22CD">
        <w:rPr>
          <w:rFonts w:ascii="Times New Roman" w:hAnsi="Times New Roman" w:cs="Times New Roman"/>
          <w:color w:val="000000"/>
          <w:sz w:val="28"/>
          <w:szCs w:val="28"/>
        </w:rPr>
        <w:t xml:space="preserve"> год</w:t>
      </w:r>
      <w:r w:rsidR="00EF6CD3">
        <w:rPr>
          <w:rFonts w:ascii="Times New Roman" w:hAnsi="Times New Roman" w:cs="Times New Roman"/>
          <w:color w:val="000000"/>
          <w:sz w:val="28"/>
          <w:szCs w:val="28"/>
        </w:rPr>
        <w:t>-</w:t>
      </w:r>
      <w:r w:rsidRPr="000C22CD">
        <w:rPr>
          <w:rFonts w:ascii="Times New Roman" w:hAnsi="Times New Roman" w:cs="Times New Roman"/>
          <w:color w:val="000000"/>
          <w:sz w:val="28"/>
          <w:szCs w:val="28"/>
        </w:rPr>
        <w:t xml:space="preserve"> </w:t>
      </w:r>
      <w:r w:rsidR="00BF7A17">
        <w:rPr>
          <w:rFonts w:ascii="Times New Roman" w:hAnsi="Times New Roman" w:cs="Times New Roman"/>
          <w:color w:val="000000"/>
          <w:sz w:val="28"/>
          <w:szCs w:val="28"/>
        </w:rPr>
        <w:t>6940,4</w:t>
      </w:r>
      <w:r w:rsidRPr="000C22CD">
        <w:rPr>
          <w:rFonts w:ascii="Times New Roman" w:hAnsi="Times New Roman" w:cs="Times New Roman"/>
          <w:color w:val="000000"/>
          <w:sz w:val="28"/>
          <w:szCs w:val="28"/>
        </w:rPr>
        <w:t xml:space="preserve"> тыс.</w:t>
      </w:r>
      <w:r w:rsidR="00282357">
        <w:rPr>
          <w:rFonts w:ascii="Times New Roman" w:hAnsi="Times New Roman" w:cs="Times New Roman"/>
          <w:color w:val="000000"/>
          <w:sz w:val="28"/>
          <w:szCs w:val="28"/>
        </w:rPr>
        <w:t xml:space="preserve"> </w:t>
      </w:r>
      <w:r w:rsidRPr="000C22CD">
        <w:rPr>
          <w:rFonts w:ascii="Times New Roman" w:hAnsi="Times New Roman" w:cs="Times New Roman"/>
          <w:color w:val="000000"/>
          <w:sz w:val="28"/>
          <w:szCs w:val="28"/>
        </w:rPr>
        <w:t>руб</w:t>
      </w:r>
      <w:r w:rsidR="00EF6CD3">
        <w:rPr>
          <w:rFonts w:ascii="Times New Roman" w:hAnsi="Times New Roman" w:cs="Times New Roman"/>
          <w:color w:val="000000"/>
          <w:sz w:val="28"/>
          <w:szCs w:val="28"/>
        </w:rPr>
        <w:t>лей</w:t>
      </w:r>
      <w:r w:rsidRPr="000C22CD">
        <w:rPr>
          <w:rFonts w:ascii="Times New Roman" w:hAnsi="Times New Roman" w:cs="Times New Roman"/>
          <w:color w:val="000000"/>
          <w:sz w:val="28"/>
          <w:szCs w:val="28"/>
        </w:rPr>
        <w:t>, на 202</w:t>
      </w:r>
      <w:r w:rsidR="00294CAE">
        <w:rPr>
          <w:rFonts w:ascii="Times New Roman" w:hAnsi="Times New Roman" w:cs="Times New Roman"/>
          <w:color w:val="000000"/>
          <w:sz w:val="28"/>
          <w:szCs w:val="28"/>
        </w:rPr>
        <w:t>4</w:t>
      </w:r>
      <w:r w:rsidRPr="000C22CD">
        <w:rPr>
          <w:rFonts w:ascii="Times New Roman" w:hAnsi="Times New Roman" w:cs="Times New Roman"/>
          <w:color w:val="000000"/>
          <w:sz w:val="28"/>
          <w:szCs w:val="28"/>
        </w:rPr>
        <w:t xml:space="preserve"> г</w:t>
      </w:r>
      <w:r w:rsidR="001350FF">
        <w:rPr>
          <w:rFonts w:ascii="Times New Roman" w:hAnsi="Times New Roman" w:cs="Times New Roman"/>
          <w:color w:val="000000"/>
          <w:sz w:val="28"/>
          <w:szCs w:val="28"/>
        </w:rPr>
        <w:t>од</w:t>
      </w:r>
      <w:r w:rsidRPr="000C22CD">
        <w:rPr>
          <w:rFonts w:ascii="Times New Roman" w:hAnsi="Times New Roman" w:cs="Times New Roman"/>
          <w:color w:val="000000"/>
          <w:sz w:val="28"/>
          <w:szCs w:val="28"/>
        </w:rPr>
        <w:t xml:space="preserve">- </w:t>
      </w:r>
      <w:r w:rsidR="00A778BE">
        <w:rPr>
          <w:rFonts w:ascii="Times New Roman" w:hAnsi="Times New Roman" w:cs="Times New Roman"/>
          <w:color w:val="000000"/>
          <w:sz w:val="28"/>
          <w:szCs w:val="28"/>
        </w:rPr>
        <w:t>7</w:t>
      </w:r>
      <w:r w:rsidR="00BF7A17">
        <w:rPr>
          <w:rFonts w:ascii="Times New Roman" w:hAnsi="Times New Roman" w:cs="Times New Roman"/>
          <w:color w:val="000000"/>
          <w:sz w:val="28"/>
          <w:szCs w:val="28"/>
        </w:rPr>
        <w:t>360,6</w:t>
      </w:r>
      <w:r w:rsidRPr="000C22CD">
        <w:rPr>
          <w:rFonts w:ascii="Times New Roman" w:hAnsi="Times New Roman" w:cs="Times New Roman"/>
          <w:color w:val="000000"/>
          <w:sz w:val="28"/>
          <w:szCs w:val="28"/>
        </w:rPr>
        <w:t xml:space="preserve"> тыс.</w:t>
      </w:r>
      <w:r w:rsidR="00282357">
        <w:rPr>
          <w:rFonts w:ascii="Times New Roman" w:hAnsi="Times New Roman" w:cs="Times New Roman"/>
          <w:color w:val="000000"/>
          <w:sz w:val="28"/>
          <w:szCs w:val="28"/>
        </w:rPr>
        <w:t xml:space="preserve"> </w:t>
      </w:r>
      <w:r w:rsidRPr="000C22CD">
        <w:rPr>
          <w:rFonts w:ascii="Times New Roman" w:hAnsi="Times New Roman" w:cs="Times New Roman"/>
          <w:color w:val="000000"/>
          <w:sz w:val="28"/>
          <w:szCs w:val="28"/>
        </w:rPr>
        <w:t>руб</w:t>
      </w:r>
      <w:r w:rsidR="00EF6CD3">
        <w:rPr>
          <w:rFonts w:ascii="Times New Roman" w:hAnsi="Times New Roman" w:cs="Times New Roman"/>
          <w:color w:val="000000"/>
          <w:sz w:val="28"/>
          <w:szCs w:val="28"/>
        </w:rPr>
        <w:t>лей</w:t>
      </w:r>
      <w:r w:rsidRPr="000C22CD">
        <w:rPr>
          <w:rFonts w:ascii="Times New Roman" w:hAnsi="Times New Roman" w:cs="Times New Roman"/>
          <w:color w:val="000000"/>
          <w:sz w:val="28"/>
          <w:szCs w:val="28"/>
        </w:rPr>
        <w:t xml:space="preserve">. </w:t>
      </w:r>
    </w:p>
    <w:p w:rsidR="00361A5B" w:rsidRPr="00EF6CD3" w:rsidRDefault="00EF6CD3" w:rsidP="00415AEA">
      <w:pPr>
        <w:pStyle w:val="ConsPlusNormal"/>
        <w:widowControl/>
        <w:spacing w:line="230" w:lineRule="auto"/>
        <w:ind w:left="-180" w:firstLine="540"/>
        <w:jc w:val="both"/>
        <w:rPr>
          <w:rFonts w:ascii="Times New Roman" w:hAnsi="Times New Roman" w:cs="Times New Roman"/>
          <w:b/>
          <w:sz w:val="28"/>
          <w:szCs w:val="28"/>
        </w:rPr>
      </w:pPr>
      <w:r w:rsidRPr="00EF6CD3">
        <w:rPr>
          <w:rFonts w:ascii="Times New Roman" w:hAnsi="Times New Roman" w:cs="Times New Roman"/>
          <w:sz w:val="28"/>
          <w:szCs w:val="28"/>
        </w:rPr>
        <w:t>2. Направления расходования бюджетных ассигнований Дорожного фонда Инсарского муниципального района Республики Мордовия определяются в соответствии с порядком формирования и использования бюджетных ассигнований Дорожного фонда Инсарского муниципального района Республики Мордовия, установленным Советом депутатов Инсарского муниципального района Республики Мордовия</w:t>
      </w:r>
      <w:r>
        <w:rPr>
          <w:rFonts w:ascii="Times New Roman" w:hAnsi="Times New Roman" w:cs="Times New Roman"/>
          <w:sz w:val="28"/>
          <w:szCs w:val="28"/>
        </w:rPr>
        <w:t>.</w:t>
      </w:r>
    </w:p>
    <w:p w:rsidR="00EA50CA" w:rsidRPr="007D7397" w:rsidRDefault="00513C7B" w:rsidP="00415AEA">
      <w:pPr>
        <w:pStyle w:val="ConsPlusNormal"/>
        <w:widowControl/>
        <w:spacing w:line="230" w:lineRule="auto"/>
        <w:ind w:left="-180" w:firstLine="540"/>
        <w:jc w:val="both"/>
        <w:rPr>
          <w:rFonts w:ascii="Times New Roman" w:hAnsi="Times New Roman" w:cs="Times New Roman"/>
          <w:sz w:val="28"/>
          <w:szCs w:val="28"/>
        </w:rPr>
      </w:pPr>
      <w:r>
        <w:rPr>
          <w:rFonts w:ascii="Times New Roman" w:hAnsi="Times New Roman" w:cs="Times New Roman"/>
          <w:b/>
          <w:sz w:val="28"/>
          <w:szCs w:val="28"/>
        </w:rPr>
        <w:t xml:space="preserve">Статья </w:t>
      </w:r>
      <w:r w:rsidR="00815FDB" w:rsidRPr="007D7397">
        <w:rPr>
          <w:rFonts w:ascii="Times New Roman" w:hAnsi="Times New Roman" w:cs="Times New Roman"/>
          <w:b/>
          <w:sz w:val="28"/>
          <w:szCs w:val="28"/>
        </w:rPr>
        <w:t>1</w:t>
      </w:r>
      <w:r w:rsidR="00BF59B0">
        <w:rPr>
          <w:rFonts w:ascii="Times New Roman" w:hAnsi="Times New Roman" w:cs="Times New Roman"/>
          <w:b/>
          <w:sz w:val="28"/>
          <w:szCs w:val="28"/>
        </w:rPr>
        <w:t>0</w:t>
      </w:r>
      <w:r w:rsidR="00720B07">
        <w:rPr>
          <w:rFonts w:ascii="Times New Roman" w:hAnsi="Times New Roman" w:cs="Times New Roman"/>
          <w:b/>
          <w:sz w:val="28"/>
          <w:szCs w:val="28"/>
        </w:rPr>
        <w:t>.</w:t>
      </w:r>
      <w:r w:rsidR="00EA50CA" w:rsidRPr="007D7397">
        <w:rPr>
          <w:rFonts w:ascii="Times New Roman" w:hAnsi="Times New Roman" w:cs="Times New Roman"/>
          <w:sz w:val="28"/>
          <w:szCs w:val="28"/>
        </w:rPr>
        <w:t xml:space="preserve"> </w:t>
      </w:r>
      <w:r w:rsidR="00EA50CA" w:rsidRPr="007D7397">
        <w:rPr>
          <w:rFonts w:ascii="Times New Roman" w:hAnsi="Times New Roman" w:cs="Times New Roman"/>
          <w:b/>
          <w:sz w:val="28"/>
          <w:szCs w:val="28"/>
        </w:rPr>
        <w:t xml:space="preserve">Резервный фонд </w:t>
      </w:r>
      <w:r w:rsidR="00AC0B67" w:rsidRPr="007D7397">
        <w:rPr>
          <w:rFonts w:ascii="Times New Roman" w:hAnsi="Times New Roman" w:cs="Times New Roman"/>
          <w:b/>
          <w:sz w:val="28"/>
          <w:szCs w:val="28"/>
        </w:rPr>
        <w:t>администрации Инсарского муниципального района</w:t>
      </w:r>
      <w:r>
        <w:rPr>
          <w:rFonts w:ascii="Times New Roman" w:hAnsi="Times New Roman" w:cs="Times New Roman"/>
          <w:b/>
          <w:sz w:val="28"/>
          <w:szCs w:val="28"/>
        </w:rPr>
        <w:t xml:space="preserve"> Республики Мордовия</w:t>
      </w:r>
      <w:r w:rsidR="00AC0B67" w:rsidRPr="007D7397">
        <w:rPr>
          <w:rFonts w:ascii="Times New Roman" w:hAnsi="Times New Roman" w:cs="Times New Roman"/>
          <w:b/>
          <w:sz w:val="28"/>
          <w:szCs w:val="28"/>
        </w:rPr>
        <w:t xml:space="preserve"> </w:t>
      </w:r>
    </w:p>
    <w:p w:rsidR="004C57B9" w:rsidRPr="007D7397" w:rsidRDefault="004C57B9" w:rsidP="00415AEA">
      <w:pPr>
        <w:autoSpaceDE w:val="0"/>
        <w:autoSpaceDN w:val="0"/>
        <w:adjustRightInd w:val="0"/>
        <w:spacing w:line="230" w:lineRule="auto"/>
        <w:ind w:left="-180" w:firstLine="540"/>
        <w:jc w:val="both"/>
        <w:rPr>
          <w:sz w:val="28"/>
          <w:szCs w:val="28"/>
        </w:rPr>
      </w:pPr>
      <w:r w:rsidRPr="007D7397">
        <w:rPr>
          <w:sz w:val="28"/>
          <w:szCs w:val="28"/>
        </w:rPr>
        <w:t xml:space="preserve">Установить размер Резервного фонда </w:t>
      </w:r>
      <w:r w:rsidR="00AC0B67" w:rsidRPr="007D7397">
        <w:rPr>
          <w:sz w:val="28"/>
          <w:szCs w:val="28"/>
        </w:rPr>
        <w:t>администрации Инсарского муниципального района</w:t>
      </w:r>
      <w:r w:rsidR="00513C7B">
        <w:rPr>
          <w:sz w:val="28"/>
          <w:szCs w:val="28"/>
        </w:rPr>
        <w:t xml:space="preserve"> Республики Мордовия</w:t>
      </w:r>
      <w:r w:rsidRPr="007D7397">
        <w:rPr>
          <w:sz w:val="28"/>
          <w:szCs w:val="28"/>
        </w:rPr>
        <w:t xml:space="preserve"> на 20</w:t>
      </w:r>
      <w:r w:rsidR="00653385">
        <w:rPr>
          <w:sz w:val="28"/>
          <w:szCs w:val="28"/>
        </w:rPr>
        <w:t>2</w:t>
      </w:r>
      <w:r w:rsidR="00294CAE">
        <w:rPr>
          <w:sz w:val="28"/>
          <w:szCs w:val="28"/>
        </w:rPr>
        <w:t>2</w:t>
      </w:r>
      <w:r w:rsidR="00B57243">
        <w:rPr>
          <w:sz w:val="28"/>
          <w:szCs w:val="28"/>
        </w:rPr>
        <w:t xml:space="preserve"> </w:t>
      </w:r>
      <w:r w:rsidRPr="007D7397">
        <w:rPr>
          <w:sz w:val="28"/>
          <w:szCs w:val="28"/>
        </w:rPr>
        <w:t xml:space="preserve">год </w:t>
      </w:r>
      <w:r w:rsidR="00A839F3">
        <w:rPr>
          <w:sz w:val="28"/>
          <w:szCs w:val="28"/>
        </w:rPr>
        <w:t xml:space="preserve">в сумме </w:t>
      </w:r>
      <w:r w:rsidR="00DD4A42">
        <w:rPr>
          <w:sz w:val="28"/>
          <w:szCs w:val="28"/>
        </w:rPr>
        <w:t>2</w:t>
      </w:r>
      <w:r w:rsidR="00A839F3">
        <w:rPr>
          <w:sz w:val="28"/>
          <w:szCs w:val="28"/>
        </w:rPr>
        <w:t>00</w:t>
      </w:r>
      <w:r w:rsidR="008839E3">
        <w:rPr>
          <w:sz w:val="28"/>
          <w:szCs w:val="28"/>
        </w:rPr>
        <w:t xml:space="preserve"> </w:t>
      </w:r>
      <w:r w:rsidR="00A839F3">
        <w:rPr>
          <w:sz w:val="28"/>
          <w:szCs w:val="28"/>
        </w:rPr>
        <w:t>тыс.рублей</w:t>
      </w:r>
      <w:r w:rsidR="00461110">
        <w:rPr>
          <w:sz w:val="28"/>
          <w:szCs w:val="28"/>
        </w:rPr>
        <w:t xml:space="preserve"> </w:t>
      </w:r>
      <w:r w:rsidR="00DD4A42">
        <w:rPr>
          <w:sz w:val="28"/>
          <w:szCs w:val="28"/>
        </w:rPr>
        <w:t xml:space="preserve">, на </w:t>
      </w:r>
      <w:r w:rsidR="009B352C">
        <w:rPr>
          <w:sz w:val="28"/>
          <w:szCs w:val="28"/>
        </w:rPr>
        <w:t>202</w:t>
      </w:r>
      <w:r w:rsidR="00294CAE">
        <w:rPr>
          <w:sz w:val="28"/>
          <w:szCs w:val="28"/>
        </w:rPr>
        <w:t>3</w:t>
      </w:r>
      <w:r w:rsidR="00DD4A42">
        <w:rPr>
          <w:sz w:val="28"/>
          <w:szCs w:val="28"/>
        </w:rPr>
        <w:t xml:space="preserve"> год </w:t>
      </w:r>
      <w:r w:rsidR="00461110">
        <w:rPr>
          <w:sz w:val="28"/>
          <w:szCs w:val="28"/>
        </w:rPr>
        <w:t>-</w:t>
      </w:r>
      <w:r w:rsidR="00DD4A42">
        <w:rPr>
          <w:sz w:val="28"/>
          <w:szCs w:val="28"/>
        </w:rPr>
        <w:t xml:space="preserve"> 50тыс.рублей</w:t>
      </w:r>
      <w:r w:rsidR="009B352C">
        <w:rPr>
          <w:sz w:val="28"/>
          <w:szCs w:val="28"/>
        </w:rPr>
        <w:t xml:space="preserve"> </w:t>
      </w:r>
      <w:r w:rsidR="00DD4A42">
        <w:rPr>
          <w:sz w:val="28"/>
          <w:szCs w:val="28"/>
        </w:rPr>
        <w:t xml:space="preserve">, на </w:t>
      </w:r>
      <w:r w:rsidR="009B352C">
        <w:rPr>
          <w:sz w:val="28"/>
          <w:szCs w:val="28"/>
        </w:rPr>
        <w:t>202</w:t>
      </w:r>
      <w:r w:rsidR="00294CAE">
        <w:rPr>
          <w:sz w:val="28"/>
          <w:szCs w:val="28"/>
        </w:rPr>
        <w:t>4</w:t>
      </w:r>
      <w:r w:rsidR="009B352C">
        <w:rPr>
          <w:sz w:val="28"/>
          <w:szCs w:val="28"/>
        </w:rPr>
        <w:t xml:space="preserve"> год </w:t>
      </w:r>
      <w:r w:rsidR="00461110">
        <w:rPr>
          <w:sz w:val="28"/>
          <w:szCs w:val="28"/>
        </w:rPr>
        <w:t>-</w:t>
      </w:r>
      <w:r w:rsidR="00DD4A42">
        <w:rPr>
          <w:sz w:val="28"/>
          <w:szCs w:val="28"/>
        </w:rPr>
        <w:t>100</w:t>
      </w:r>
      <w:r w:rsidR="00074893" w:rsidRPr="007D7397">
        <w:rPr>
          <w:sz w:val="28"/>
          <w:szCs w:val="28"/>
        </w:rPr>
        <w:t xml:space="preserve"> </w:t>
      </w:r>
      <w:r w:rsidRPr="007D7397">
        <w:rPr>
          <w:sz w:val="28"/>
          <w:szCs w:val="28"/>
        </w:rPr>
        <w:t>тыс. рублей</w:t>
      </w:r>
      <w:r w:rsidR="008839E3">
        <w:rPr>
          <w:sz w:val="28"/>
          <w:szCs w:val="28"/>
        </w:rPr>
        <w:t xml:space="preserve"> </w:t>
      </w:r>
      <w:r w:rsidR="00DD4A42">
        <w:rPr>
          <w:sz w:val="28"/>
          <w:szCs w:val="28"/>
        </w:rPr>
        <w:t>.</w:t>
      </w:r>
    </w:p>
    <w:p w:rsidR="00361A5B" w:rsidRDefault="00361A5B" w:rsidP="00415AEA">
      <w:pPr>
        <w:pStyle w:val="ConsPlusNormal"/>
        <w:widowControl/>
        <w:spacing w:line="230" w:lineRule="auto"/>
        <w:ind w:left="-180" w:firstLine="540"/>
        <w:jc w:val="both"/>
        <w:rPr>
          <w:rFonts w:ascii="Times New Roman" w:hAnsi="Times New Roman" w:cs="Times New Roman"/>
          <w:b/>
          <w:sz w:val="28"/>
          <w:szCs w:val="28"/>
        </w:rPr>
      </w:pPr>
    </w:p>
    <w:p w:rsidR="00EA50CA" w:rsidRPr="005D1F48" w:rsidRDefault="00513C7B" w:rsidP="00415AEA">
      <w:pPr>
        <w:pStyle w:val="ConsPlusNormal"/>
        <w:widowControl/>
        <w:spacing w:line="230" w:lineRule="auto"/>
        <w:ind w:left="-180" w:firstLine="540"/>
        <w:jc w:val="both"/>
        <w:rPr>
          <w:rFonts w:ascii="Times New Roman" w:hAnsi="Times New Roman" w:cs="Times New Roman"/>
          <w:sz w:val="28"/>
          <w:szCs w:val="28"/>
        </w:rPr>
      </w:pPr>
      <w:r w:rsidRPr="005D1F48">
        <w:rPr>
          <w:rFonts w:ascii="Times New Roman" w:hAnsi="Times New Roman" w:cs="Times New Roman"/>
          <w:b/>
          <w:sz w:val="28"/>
          <w:szCs w:val="28"/>
        </w:rPr>
        <w:lastRenderedPageBreak/>
        <w:t xml:space="preserve">Статья </w:t>
      </w:r>
      <w:r w:rsidR="00141D23" w:rsidRPr="005D1F48">
        <w:rPr>
          <w:rFonts w:ascii="Times New Roman" w:hAnsi="Times New Roman" w:cs="Times New Roman"/>
          <w:b/>
          <w:sz w:val="28"/>
          <w:szCs w:val="28"/>
        </w:rPr>
        <w:t>1</w:t>
      </w:r>
      <w:r w:rsidR="00BF59B0" w:rsidRPr="005D1F48">
        <w:rPr>
          <w:rFonts w:ascii="Times New Roman" w:hAnsi="Times New Roman" w:cs="Times New Roman"/>
          <w:b/>
          <w:sz w:val="28"/>
          <w:szCs w:val="28"/>
        </w:rPr>
        <w:t>1</w:t>
      </w:r>
      <w:r w:rsidR="00EA50CA" w:rsidRPr="005D1F48">
        <w:rPr>
          <w:rFonts w:ascii="Times New Roman" w:hAnsi="Times New Roman" w:cs="Times New Roman"/>
          <w:b/>
          <w:sz w:val="28"/>
          <w:szCs w:val="28"/>
        </w:rPr>
        <w:t>.</w:t>
      </w:r>
      <w:r w:rsidR="00EA50CA" w:rsidRPr="005D1F48">
        <w:rPr>
          <w:rFonts w:ascii="Times New Roman" w:hAnsi="Times New Roman" w:cs="Times New Roman"/>
          <w:sz w:val="28"/>
          <w:szCs w:val="28"/>
        </w:rPr>
        <w:t xml:space="preserve"> </w:t>
      </w:r>
      <w:r w:rsidR="00EA50CA" w:rsidRPr="005D1F48">
        <w:rPr>
          <w:rFonts w:ascii="Times New Roman" w:hAnsi="Times New Roman" w:cs="Times New Roman"/>
          <w:b/>
          <w:sz w:val="28"/>
          <w:szCs w:val="28"/>
        </w:rPr>
        <w:t>Объем бюджетных ассигнований на исполнение публичных нормативных обязательств</w:t>
      </w:r>
    </w:p>
    <w:p w:rsidR="00EA50CA" w:rsidRPr="007D7397" w:rsidRDefault="00513C7B" w:rsidP="00415AEA">
      <w:pPr>
        <w:pStyle w:val="ConsPlusNormal"/>
        <w:widowControl/>
        <w:spacing w:line="230" w:lineRule="auto"/>
        <w:ind w:left="-180" w:firstLine="540"/>
        <w:jc w:val="both"/>
        <w:rPr>
          <w:rFonts w:ascii="Times New Roman" w:hAnsi="Times New Roman" w:cs="Times New Roman"/>
          <w:sz w:val="28"/>
          <w:szCs w:val="28"/>
        </w:rPr>
      </w:pPr>
      <w:r w:rsidRPr="005D1F48">
        <w:rPr>
          <w:rFonts w:ascii="Times New Roman" w:hAnsi="Times New Roman" w:cs="Times New Roman"/>
          <w:sz w:val="28"/>
          <w:szCs w:val="28"/>
        </w:rPr>
        <w:t>Утвердить о</w:t>
      </w:r>
      <w:r w:rsidR="00EA50CA" w:rsidRPr="005D1F48">
        <w:rPr>
          <w:rFonts w:ascii="Times New Roman" w:hAnsi="Times New Roman" w:cs="Times New Roman"/>
          <w:sz w:val="28"/>
          <w:szCs w:val="28"/>
        </w:rPr>
        <w:t>бъем бюджетных ассигнований, направляемых на исполнение публичных нормативных обязательств, предусмотренных настоящим</w:t>
      </w:r>
      <w:r w:rsidR="00AC0B67" w:rsidRPr="005D1F48">
        <w:rPr>
          <w:rFonts w:ascii="Times New Roman" w:hAnsi="Times New Roman" w:cs="Times New Roman"/>
          <w:sz w:val="28"/>
          <w:szCs w:val="28"/>
        </w:rPr>
        <w:t xml:space="preserve"> </w:t>
      </w:r>
      <w:r w:rsidRPr="005D1F48">
        <w:rPr>
          <w:rFonts w:ascii="Times New Roman" w:hAnsi="Times New Roman" w:cs="Times New Roman"/>
          <w:sz w:val="28"/>
          <w:szCs w:val="28"/>
        </w:rPr>
        <w:t>Р</w:t>
      </w:r>
      <w:r w:rsidR="00AC0B67" w:rsidRPr="005D1F48">
        <w:rPr>
          <w:rFonts w:ascii="Times New Roman" w:hAnsi="Times New Roman" w:cs="Times New Roman"/>
          <w:sz w:val="28"/>
          <w:szCs w:val="28"/>
        </w:rPr>
        <w:t>ешением</w:t>
      </w:r>
      <w:r w:rsidR="00EA50CA" w:rsidRPr="005D1F48">
        <w:rPr>
          <w:rFonts w:ascii="Times New Roman" w:hAnsi="Times New Roman" w:cs="Times New Roman"/>
          <w:sz w:val="28"/>
          <w:szCs w:val="28"/>
        </w:rPr>
        <w:t xml:space="preserve">, </w:t>
      </w:r>
      <w:r w:rsidR="00EF6CD3">
        <w:rPr>
          <w:rFonts w:ascii="Times New Roman" w:hAnsi="Times New Roman" w:cs="Times New Roman"/>
          <w:sz w:val="28"/>
          <w:szCs w:val="28"/>
        </w:rPr>
        <w:t>на</w:t>
      </w:r>
      <w:r w:rsidR="000C179E" w:rsidRPr="005D1F48">
        <w:rPr>
          <w:rFonts w:ascii="Times New Roman" w:hAnsi="Times New Roman" w:cs="Times New Roman"/>
          <w:sz w:val="28"/>
          <w:szCs w:val="28"/>
        </w:rPr>
        <w:t xml:space="preserve"> </w:t>
      </w:r>
      <w:r w:rsidR="00C22A66" w:rsidRPr="005D1F48">
        <w:rPr>
          <w:rFonts w:ascii="Times New Roman" w:hAnsi="Times New Roman" w:cs="Times New Roman"/>
          <w:sz w:val="28"/>
          <w:szCs w:val="28"/>
        </w:rPr>
        <w:t>2</w:t>
      </w:r>
      <w:r w:rsidR="000C179E" w:rsidRPr="005D1F48">
        <w:rPr>
          <w:rFonts w:ascii="Times New Roman" w:hAnsi="Times New Roman" w:cs="Times New Roman"/>
          <w:sz w:val="28"/>
          <w:szCs w:val="28"/>
        </w:rPr>
        <w:t>0</w:t>
      </w:r>
      <w:r w:rsidR="00653385" w:rsidRPr="005D1F48">
        <w:rPr>
          <w:rFonts w:ascii="Times New Roman" w:hAnsi="Times New Roman" w:cs="Times New Roman"/>
          <w:sz w:val="28"/>
          <w:szCs w:val="28"/>
        </w:rPr>
        <w:t>2</w:t>
      </w:r>
      <w:r w:rsidR="00294CAE" w:rsidRPr="005D1F48">
        <w:rPr>
          <w:rFonts w:ascii="Times New Roman" w:hAnsi="Times New Roman" w:cs="Times New Roman"/>
          <w:sz w:val="28"/>
          <w:szCs w:val="28"/>
        </w:rPr>
        <w:t>2</w:t>
      </w:r>
      <w:r w:rsidR="000C179E" w:rsidRPr="005D1F48">
        <w:rPr>
          <w:rFonts w:ascii="Times New Roman" w:hAnsi="Times New Roman" w:cs="Times New Roman"/>
          <w:sz w:val="28"/>
          <w:szCs w:val="28"/>
        </w:rPr>
        <w:t xml:space="preserve"> год </w:t>
      </w:r>
      <w:r w:rsidR="00EF6CD3">
        <w:rPr>
          <w:rFonts w:ascii="Times New Roman" w:hAnsi="Times New Roman" w:cs="Times New Roman"/>
          <w:sz w:val="28"/>
          <w:szCs w:val="28"/>
        </w:rPr>
        <w:t xml:space="preserve">в сумме </w:t>
      </w:r>
      <w:r w:rsidR="00294CAE" w:rsidRPr="005D1F48">
        <w:rPr>
          <w:rFonts w:ascii="Times New Roman" w:hAnsi="Times New Roman" w:cs="Times New Roman"/>
          <w:sz w:val="28"/>
          <w:szCs w:val="28"/>
        </w:rPr>
        <w:t>5</w:t>
      </w:r>
      <w:r w:rsidR="00DD4A42">
        <w:rPr>
          <w:rFonts w:ascii="Times New Roman" w:hAnsi="Times New Roman" w:cs="Times New Roman"/>
          <w:sz w:val="28"/>
          <w:szCs w:val="28"/>
        </w:rPr>
        <w:t>117,8</w:t>
      </w:r>
      <w:r w:rsidR="0030098C" w:rsidRPr="005D1F48">
        <w:rPr>
          <w:rFonts w:ascii="Times New Roman" w:hAnsi="Times New Roman" w:cs="Times New Roman"/>
          <w:sz w:val="28"/>
          <w:szCs w:val="28"/>
        </w:rPr>
        <w:t xml:space="preserve"> </w:t>
      </w:r>
      <w:r w:rsidR="002E287E" w:rsidRPr="005D1F48">
        <w:rPr>
          <w:rFonts w:ascii="Times New Roman" w:hAnsi="Times New Roman" w:cs="Times New Roman"/>
          <w:sz w:val="28"/>
          <w:szCs w:val="28"/>
        </w:rPr>
        <w:t>тыс.</w:t>
      </w:r>
      <w:r w:rsidR="00EA50CA" w:rsidRPr="005D1F48">
        <w:rPr>
          <w:rFonts w:ascii="Times New Roman" w:hAnsi="Times New Roman" w:cs="Times New Roman"/>
          <w:sz w:val="28"/>
          <w:szCs w:val="28"/>
        </w:rPr>
        <w:t xml:space="preserve"> рублей</w:t>
      </w:r>
      <w:r w:rsidR="003A560A" w:rsidRPr="005D1F48">
        <w:rPr>
          <w:rFonts w:ascii="Times New Roman" w:hAnsi="Times New Roman" w:cs="Times New Roman"/>
          <w:sz w:val="28"/>
          <w:szCs w:val="28"/>
        </w:rPr>
        <w:t xml:space="preserve">, </w:t>
      </w:r>
      <w:r w:rsidR="00EF6CD3">
        <w:rPr>
          <w:rFonts w:ascii="Times New Roman" w:hAnsi="Times New Roman" w:cs="Times New Roman"/>
          <w:sz w:val="28"/>
          <w:szCs w:val="28"/>
        </w:rPr>
        <w:t>на</w:t>
      </w:r>
      <w:r w:rsidR="003A560A" w:rsidRPr="005D1F48">
        <w:rPr>
          <w:rFonts w:ascii="Times New Roman" w:hAnsi="Times New Roman" w:cs="Times New Roman"/>
          <w:sz w:val="28"/>
          <w:szCs w:val="28"/>
        </w:rPr>
        <w:t xml:space="preserve"> 20</w:t>
      </w:r>
      <w:r w:rsidR="00830A0E" w:rsidRPr="005D1F48">
        <w:rPr>
          <w:rFonts w:ascii="Times New Roman" w:hAnsi="Times New Roman" w:cs="Times New Roman"/>
          <w:sz w:val="28"/>
          <w:szCs w:val="28"/>
        </w:rPr>
        <w:t>2</w:t>
      </w:r>
      <w:r w:rsidR="00294CAE" w:rsidRPr="005D1F48">
        <w:rPr>
          <w:rFonts w:ascii="Times New Roman" w:hAnsi="Times New Roman" w:cs="Times New Roman"/>
          <w:sz w:val="28"/>
          <w:szCs w:val="28"/>
        </w:rPr>
        <w:t>3</w:t>
      </w:r>
      <w:r w:rsidR="003A560A" w:rsidRPr="005D1F48">
        <w:rPr>
          <w:rFonts w:ascii="Times New Roman" w:hAnsi="Times New Roman" w:cs="Times New Roman"/>
          <w:sz w:val="28"/>
          <w:szCs w:val="28"/>
        </w:rPr>
        <w:t xml:space="preserve"> год –</w:t>
      </w:r>
      <w:r w:rsidR="00C347A7" w:rsidRPr="005D1F48">
        <w:rPr>
          <w:rFonts w:ascii="Times New Roman" w:hAnsi="Times New Roman" w:cs="Times New Roman"/>
          <w:sz w:val="28"/>
          <w:szCs w:val="28"/>
        </w:rPr>
        <w:t xml:space="preserve"> </w:t>
      </w:r>
      <w:r w:rsidR="00B12EC8" w:rsidRPr="005D1F48">
        <w:rPr>
          <w:rFonts w:ascii="Times New Roman" w:hAnsi="Times New Roman" w:cs="Times New Roman"/>
          <w:sz w:val="28"/>
          <w:szCs w:val="28"/>
        </w:rPr>
        <w:t>5</w:t>
      </w:r>
      <w:r w:rsidR="00DD4A42">
        <w:rPr>
          <w:rFonts w:ascii="Times New Roman" w:hAnsi="Times New Roman" w:cs="Times New Roman"/>
          <w:sz w:val="28"/>
          <w:szCs w:val="28"/>
        </w:rPr>
        <w:t>100,9</w:t>
      </w:r>
      <w:r w:rsidRPr="005D1F48">
        <w:rPr>
          <w:rFonts w:ascii="Times New Roman" w:hAnsi="Times New Roman" w:cs="Times New Roman"/>
          <w:sz w:val="28"/>
          <w:szCs w:val="28"/>
        </w:rPr>
        <w:t xml:space="preserve"> </w:t>
      </w:r>
      <w:r w:rsidR="003A560A" w:rsidRPr="005D1F48">
        <w:rPr>
          <w:rFonts w:ascii="Times New Roman" w:hAnsi="Times New Roman" w:cs="Times New Roman"/>
          <w:sz w:val="28"/>
          <w:szCs w:val="28"/>
        </w:rPr>
        <w:t xml:space="preserve">тыс. рублей, </w:t>
      </w:r>
      <w:r w:rsidR="00EF6CD3">
        <w:rPr>
          <w:rFonts w:ascii="Times New Roman" w:hAnsi="Times New Roman" w:cs="Times New Roman"/>
          <w:sz w:val="28"/>
          <w:szCs w:val="28"/>
        </w:rPr>
        <w:t>на</w:t>
      </w:r>
      <w:r w:rsidR="003A560A" w:rsidRPr="005D1F48">
        <w:rPr>
          <w:rFonts w:ascii="Times New Roman" w:hAnsi="Times New Roman" w:cs="Times New Roman"/>
          <w:sz w:val="28"/>
          <w:szCs w:val="28"/>
        </w:rPr>
        <w:t xml:space="preserve"> 20</w:t>
      </w:r>
      <w:r w:rsidR="00FE512A" w:rsidRPr="005D1F48">
        <w:rPr>
          <w:rFonts w:ascii="Times New Roman" w:hAnsi="Times New Roman" w:cs="Times New Roman"/>
          <w:sz w:val="28"/>
          <w:szCs w:val="28"/>
        </w:rPr>
        <w:t>2</w:t>
      </w:r>
      <w:r w:rsidR="00294CAE" w:rsidRPr="005D1F48">
        <w:rPr>
          <w:rFonts w:ascii="Times New Roman" w:hAnsi="Times New Roman" w:cs="Times New Roman"/>
          <w:sz w:val="28"/>
          <w:szCs w:val="28"/>
        </w:rPr>
        <w:t>4</w:t>
      </w:r>
      <w:r w:rsidR="003A560A" w:rsidRPr="005D1F48">
        <w:rPr>
          <w:rFonts w:ascii="Times New Roman" w:hAnsi="Times New Roman" w:cs="Times New Roman"/>
          <w:sz w:val="28"/>
          <w:szCs w:val="28"/>
        </w:rPr>
        <w:t xml:space="preserve"> год –</w:t>
      </w:r>
      <w:r w:rsidR="00C347A7" w:rsidRPr="005D1F48">
        <w:rPr>
          <w:rFonts w:ascii="Times New Roman" w:hAnsi="Times New Roman" w:cs="Times New Roman"/>
          <w:sz w:val="28"/>
          <w:szCs w:val="28"/>
        </w:rPr>
        <w:t xml:space="preserve"> </w:t>
      </w:r>
      <w:r w:rsidR="00B12EC8" w:rsidRPr="005D1F48">
        <w:rPr>
          <w:rFonts w:ascii="Times New Roman" w:hAnsi="Times New Roman" w:cs="Times New Roman"/>
          <w:sz w:val="28"/>
          <w:szCs w:val="28"/>
        </w:rPr>
        <w:t>5</w:t>
      </w:r>
      <w:r w:rsidR="00DD4A42">
        <w:rPr>
          <w:rFonts w:ascii="Times New Roman" w:hAnsi="Times New Roman" w:cs="Times New Roman"/>
          <w:sz w:val="28"/>
          <w:szCs w:val="28"/>
        </w:rPr>
        <w:t xml:space="preserve">389,1 </w:t>
      </w:r>
      <w:r w:rsidR="003A560A" w:rsidRPr="005D1F48">
        <w:rPr>
          <w:rFonts w:ascii="Times New Roman" w:hAnsi="Times New Roman" w:cs="Times New Roman"/>
          <w:sz w:val="28"/>
          <w:szCs w:val="28"/>
        </w:rPr>
        <w:t>тыс. рублей</w:t>
      </w:r>
      <w:r w:rsidR="008805A4" w:rsidRPr="005D1F48">
        <w:rPr>
          <w:rFonts w:ascii="Times New Roman" w:hAnsi="Times New Roman" w:cs="Times New Roman"/>
          <w:sz w:val="28"/>
          <w:szCs w:val="28"/>
        </w:rPr>
        <w:t>.</w:t>
      </w:r>
    </w:p>
    <w:p w:rsidR="00361A5B" w:rsidRDefault="00361A5B" w:rsidP="00415AEA">
      <w:pPr>
        <w:autoSpaceDE w:val="0"/>
        <w:autoSpaceDN w:val="0"/>
        <w:adjustRightInd w:val="0"/>
        <w:spacing w:line="230" w:lineRule="auto"/>
        <w:ind w:left="-180" w:firstLine="540"/>
        <w:jc w:val="both"/>
        <w:rPr>
          <w:b/>
          <w:sz w:val="28"/>
          <w:szCs w:val="28"/>
        </w:rPr>
      </w:pPr>
    </w:p>
    <w:p w:rsidR="00EA50CA" w:rsidRPr="007D7397" w:rsidRDefault="00513C7B" w:rsidP="00415AEA">
      <w:pPr>
        <w:autoSpaceDE w:val="0"/>
        <w:autoSpaceDN w:val="0"/>
        <w:adjustRightInd w:val="0"/>
        <w:spacing w:line="230" w:lineRule="auto"/>
        <w:ind w:left="-180" w:firstLine="540"/>
        <w:jc w:val="both"/>
        <w:rPr>
          <w:b/>
          <w:sz w:val="28"/>
          <w:szCs w:val="28"/>
        </w:rPr>
      </w:pPr>
      <w:r>
        <w:rPr>
          <w:b/>
          <w:sz w:val="28"/>
          <w:szCs w:val="28"/>
        </w:rPr>
        <w:t xml:space="preserve">Статья </w:t>
      </w:r>
      <w:r w:rsidR="00906FFF">
        <w:rPr>
          <w:b/>
          <w:sz w:val="28"/>
          <w:szCs w:val="28"/>
        </w:rPr>
        <w:t>1</w:t>
      </w:r>
      <w:r w:rsidR="00BF59B0">
        <w:rPr>
          <w:b/>
          <w:sz w:val="28"/>
          <w:szCs w:val="28"/>
        </w:rPr>
        <w:t>2</w:t>
      </w:r>
      <w:r w:rsidR="00EA50CA" w:rsidRPr="007D7397">
        <w:rPr>
          <w:b/>
          <w:sz w:val="28"/>
          <w:szCs w:val="28"/>
        </w:rPr>
        <w:t>.</w:t>
      </w:r>
      <w:r w:rsidR="00EA50CA" w:rsidRPr="007D7397">
        <w:rPr>
          <w:sz w:val="28"/>
          <w:szCs w:val="28"/>
        </w:rPr>
        <w:t xml:space="preserve"> </w:t>
      </w:r>
      <w:r w:rsidR="00EA50CA" w:rsidRPr="007D7397">
        <w:rPr>
          <w:b/>
          <w:sz w:val="28"/>
          <w:szCs w:val="28"/>
        </w:rPr>
        <w:t>Расходы на испол</w:t>
      </w:r>
      <w:r w:rsidR="00B57243">
        <w:rPr>
          <w:b/>
          <w:sz w:val="28"/>
          <w:szCs w:val="28"/>
        </w:rPr>
        <w:t xml:space="preserve">нение судебных актов по искам к </w:t>
      </w:r>
      <w:r w:rsidR="00AC0B67" w:rsidRPr="007D7397">
        <w:rPr>
          <w:b/>
          <w:sz w:val="28"/>
          <w:szCs w:val="28"/>
        </w:rPr>
        <w:t>Инсарскому муниципальному району</w:t>
      </w:r>
      <w:r>
        <w:rPr>
          <w:b/>
          <w:sz w:val="28"/>
          <w:szCs w:val="28"/>
        </w:rPr>
        <w:t xml:space="preserve"> Республики Мордовия</w:t>
      </w:r>
    </w:p>
    <w:p w:rsidR="00CF4E63" w:rsidRPr="00CF4E63" w:rsidRDefault="00CF4E63" w:rsidP="00CF4E63">
      <w:pPr>
        <w:autoSpaceDE w:val="0"/>
        <w:autoSpaceDN w:val="0"/>
        <w:adjustRightInd w:val="0"/>
        <w:ind w:firstLine="720"/>
        <w:jc w:val="both"/>
        <w:rPr>
          <w:sz w:val="28"/>
          <w:szCs w:val="28"/>
        </w:rPr>
      </w:pPr>
      <w:r w:rsidRPr="00CF4E63">
        <w:rPr>
          <w:sz w:val="28"/>
          <w:szCs w:val="28"/>
        </w:rPr>
        <w:t>Из бюджета Инсарского муниципального района</w:t>
      </w:r>
      <w:r w:rsidR="00513C7B">
        <w:rPr>
          <w:sz w:val="28"/>
          <w:szCs w:val="28"/>
        </w:rPr>
        <w:t xml:space="preserve"> Республики Мордовия</w:t>
      </w:r>
      <w:r w:rsidRPr="00CF4E63">
        <w:rPr>
          <w:sz w:val="28"/>
          <w:szCs w:val="28"/>
        </w:rPr>
        <w:t xml:space="preserve">  предоставляются бюджетные ассигнования на исполнение судебных актов по искам к Инсарскому муниципальному району</w:t>
      </w:r>
      <w:r w:rsidR="00513C7B">
        <w:rPr>
          <w:sz w:val="28"/>
          <w:szCs w:val="28"/>
        </w:rPr>
        <w:t xml:space="preserve"> Республики Мордовия</w:t>
      </w:r>
      <w:r w:rsidRPr="00CF4E63">
        <w:rPr>
          <w:sz w:val="28"/>
          <w:szCs w:val="28"/>
        </w:rPr>
        <w:t xml:space="preserve"> о возмещении вреда, причиненного незаконными действиями (бездействием) органов местного самоуправления или их должностных лиц, в том числе в результате издания органами местного самоуправления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Инсарского муниципального района</w:t>
      </w:r>
      <w:r w:rsidR="00513C7B">
        <w:rPr>
          <w:sz w:val="28"/>
          <w:szCs w:val="28"/>
        </w:rPr>
        <w:t xml:space="preserve"> </w:t>
      </w:r>
      <w:r w:rsidR="00EF6CD3">
        <w:rPr>
          <w:sz w:val="28"/>
          <w:szCs w:val="28"/>
        </w:rPr>
        <w:t>Р</w:t>
      </w:r>
      <w:r w:rsidR="00513C7B">
        <w:rPr>
          <w:sz w:val="28"/>
          <w:szCs w:val="28"/>
        </w:rPr>
        <w:t>еспублики Мордовия</w:t>
      </w:r>
      <w:r w:rsidRPr="00CF4E63">
        <w:rPr>
          <w:sz w:val="28"/>
          <w:szCs w:val="28"/>
        </w:rPr>
        <w:t xml:space="preserve">  (за исключением судебных актов о взыскании денежных средств в порядке субсидиарной ответственности главных распорядителей средств бюджета Инсарского муниципального района</w:t>
      </w:r>
      <w:r w:rsidR="00A74CEC">
        <w:rPr>
          <w:sz w:val="28"/>
          <w:szCs w:val="28"/>
        </w:rPr>
        <w:t xml:space="preserve"> Республики Мордовия</w:t>
      </w:r>
      <w:r w:rsidRPr="00CF4E63">
        <w:rPr>
          <w:sz w:val="28"/>
          <w:szCs w:val="28"/>
        </w:rPr>
        <w:t>), судебных актов о присуждении компенсации за нарушение права на исполнение судебного акта в разумный срок за счет средств бюджета Инсарского муниципального района</w:t>
      </w:r>
      <w:r w:rsidR="00A74CEC">
        <w:rPr>
          <w:sz w:val="28"/>
          <w:szCs w:val="28"/>
        </w:rPr>
        <w:t xml:space="preserve"> Республики Мордовия</w:t>
      </w:r>
      <w:r>
        <w:rPr>
          <w:sz w:val="28"/>
          <w:szCs w:val="28"/>
        </w:rPr>
        <w:t>.</w:t>
      </w:r>
      <w:r w:rsidRPr="00CF4E63">
        <w:rPr>
          <w:sz w:val="28"/>
          <w:szCs w:val="28"/>
        </w:rPr>
        <w:t xml:space="preserve"> </w:t>
      </w:r>
    </w:p>
    <w:p w:rsidR="00361A5B" w:rsidRDefault="00361A5B" w:rsidP="00415AEA">
      <w:pPr>
        <w:pStyle w:val="ConsPlusNormal"/>
        <w:widowControl/>
        <w:spacing w:line="230" w:lineRule="auto"/>
        <w:ind w:left="-180" w:firstLine="540"/>
        <w:jc w:val="both"/>
        <w:rPr>
          <w:rFonts w:ascii="Times New Roman" w:hAnsi="Times New Roman" w:cs="Times New Roman"/>
          <w:b/>
          <w:sz w:val="28"/>
          <w:szCs w:val="28"/>
        </w:rPr>
      </w:pPr>
    </w:p>
    <w:p w:rsidR="00E62B0B" w:rsidRDefault="00E415F7" w:rsidP="00E62B0B">
      <w:pPr>
        <w:ind w:left="-180" w:firstLine="540"/>
        <w:rPr>
          <w:b/>
          <w:sz w:val="28"/>
          <w:szCs w:val="28"/>
        </w:rPr>
      </w:pPr>
      <w:r>
        <w:rPr>
          <w:b/>
          <w:sz w:val="28"/>
          <w:szCs w:val="28"/>
        </w:rPr>
        <w:t xml:space="preserve">Статья </w:t>
      </w:r>
      <w:r w:rsidR="00B42773">
        <w:rPr>
          <w:b/>
          <w:sz w:val="28"/>
          <w:szCs w:val="28"/>
        </w:rPr>
        <w:t>1</w:t>
      </w:r>
      <w:r w:rsidR="00BF59B0">
        <w:rPr>
          <w:b/>
          <w:sz w:val="28"/>
          <w:szCs w:val="28"/>
        </w:rPr>
        <w:t>3</w:t>
      </w:r>
      <w:r w:rsidR="00A367E5" w:rsidRPr="00A367E5">
        <w:rPr>
          <w:b/>
          <w:sz w:val="28"/>
          <w:szCs w:val="28"/>
        </w:rPr>
        <w:t>.</w:t>
      </w:r>
      <w:r w:rsidR="00C719AD">
        <w:rPr>
          <w:b/>
          <w:sz w:val="28"/>
          <w:szCs w:val="28"/>
        </w:rPr>
        <w:t xml:space="preserve"> </w:t>
      </w:r>
      <w:r w:rsidR="00F30746">
        <w:rPr>
          <w:b/>
          <w:sz w:val="28"/>
          <w:szCs w:val="28"/>
        </w:rPr>
        <w:t>М</w:t>
      </w:r>
      <w:r w:rsidR="00AC0B67" w:rsidRPr="0095310B">
        <w:rPr>
          <w:b/>
          <w:sz w:val="28"/>
          <w:szCs w:val="28"/>
        </w:rPr>
        <w:t>униципальны</w:t>
      </w:r>
      <w:r w:rsidR="00F30746">
        <w:rPr>
          <w:b/>
          <w:sz w:val="28"/>
          <w:szCs w:val="28"/>
        </w:rPr>
        <w:t>е</w:t>
      </w:r>
      <w:r w:rsidR="00EA50CA" w:rsidRPr="0095310B">
        <w:rPr>
          <w:b/>
          <w:sz w:val="28"/>
          <w:szCs w:val="28"/>
        </w:rPr>
        <w:t xml:space="preserve"> </w:t>
      </w:r>
      <w:r w:rsidR="00F30746">
        <w:rPr>
          <w:b/>
          <w:sz w:val="28"/>
          <w:szCs w:val="28"/>
        </w:rPr>
        <w:t xml:space="preserve">внутренние </w:t>
      </w:r>
      <w:r w:rsidR="00EA50CA" w:rsidRPr="0095310B">
        <w:rPr>
          <w:b/>
          <w:sz w:val="28"/>
          <w:szCs w:val="28"/>
        </w:rPr>
        <w:t>заимствовани</w:t>
      </w:r>
      <w:r w:rsidR="00F30746">
        <w:rPr>
          <w:b/>
          <w:sz w:val="28"/>
          <w:szCs w:val="28"/>
        </w:rPr>
        <w:t>я</w:t>
      </w:r>
      <w:r w:rsidR="00EA50CA" w:rsidRPr="0095310B">
        <w:rPr>
          <w:b/>
          <w:sz w:val="28"/>
          <w:szCs w:val="28"/>
        </w:rPr>
        <w:t xml:space="preserve"> </w:t>
      </w:r>
      <w:r w:rsidR="00AC0B67" w:rsidRPr="0095310B">
        <w:rPr>
          <w:b/>
          <w:sz w:val="28"/>
          <w:szCs w:val="28"/>
        </w:rPr>
        <w:t>Инсарского муниципального района</w:t>
      </w:r>
      <w:r>
        <w:rPr>
          <w:b/>
          <w:sz w:val="28"/>
          <w:szCs w:val="28"/>
        </w:rPr>
        <w:t xml:space="preserve"> Республики Мордовия</w:t>
      </w:r>
      <w:r w:rsidR="003659A7">
        <w:rPr>
          <w:b/>
          <w:sz w:val="28"/>
          <w:szCs w:val="28"/>
        </w:rPr>
        <w:t>, муниципальный долг Инсарского муниципального района Республики Мордовия и предоставление муниципальных гарантий Инсарского муниципального района Республики Мордовия</w:t>
      </w:r>
    </w:p>
    <w:p w:rsidR="000F1BF3" w:rsidRDefault="00E62B0B" w:rsidP="00BE4DE8">
      <w:pPr>
        <w:numPr>
          <w:ilvl w:val="0"/>
          <w:numId w:val="8"/>
        </w:numPr>
        <w:ind w:left="0" w:firstLine="360"/>
        <w:jc w:val="both"/>
        <w:rPr>
          <w:sz w:val="28"/>
          <w:szCs w:val="28"/>
        </w:rPr>
      </w:pPr>
      <w:r w:rsidRPr="00F87ABC">
        <w:rPr>
          <w:sz w:val="28"/>
          <w:szCs w:val="28"/>
        </w:rPr>
        <w:t>Право осуществления муниципальных внутренних заимствований Инсарского муниципального района</w:t>
      </w:r>
      <w:r w:rsidR="00E415F7">
        <w:rPr>
          <w:sz w:val="28"/>
          <w:szCs w:val="28"/>
        </w:rPr>
        <w:t xml:space="preserve"> Республики Мордовия</w:t>
      </w:r>
      <w:r w:rsidRPr="00F87ABC">
        <w:rPr>
          <w:sz w:val="28"/>
          <w:szCs w:val="28"/>
        </w:rPr>
        <w:t xml:space="preserve"> от имени Ин</w:t>
      </w:r>
      <w:r w:rsidR="00B57243">
        <w:rPr>
          <w:sz w:val="28"/>
          <w:szCs w:val="28"/>
        </w:rPr>
        <w:t>сарского муниципального района</w:t>
      </w:r>
      <w:r w:rsidR="00E415F7">
        <w:rPr>
          <w:sz w:val="28"/>
          <w:szCs w:val="28"/>
        </w:rPr>
        <w:t xml:space="preserve"> Республики Мордовия </w:t>
      </w:r>
      <w:r w:rsidRPr="00F87ABC">
        <w:rPr>
          <w:sz w:val="28"/>
          <w:szCs w:val="28"/>
        </w:rPr>
        <w:t>принадлежит администрации Инсарского муниципального района</w:t>
      </w:r>
      <w:r w:rsidR="00E415F7">
        <w:rPr>
          <w:sz w:val="28"/>
          <w:szCs w:val="28"/>
        </w:rPr>
        <w:t xml:space="preserve"> Республики Мордовия</w:t>
      </w:r>
      <w:r w:rsidRPr="00F87ABC">
        <w:rPr>
          <w:sz w:val="28"/>
          <w:szCs w:val="28"/>
        </w:rPr>
        <w:t>.</w:t>
      </w:r>
    </w:p>
    <w:p w:rsidR="00BE4DE8" w:rsidRDefault="00BE4DE8" w:rsidP="00BE4DE8">
      <w:pPr>
        <w:pStyle w:val="ConsPlusNormal"/>
        <w:widowControl/>
        <w:numPr>
          <w:ilvl w:val="0"/>
          <w:numId w:val="8"/>
        </w:numPr>
        <w:spacing w:line="230" w:lineRule="auto"/>
        <w:ind w:left="0" w:firstLine="360"/>
        <w:jc w:val="both"/>
        <w:rPr>
          <w:rFonts w:ascii="Times New Roman" w:hAnsi="Times New Roman" w:cs="Times New Roman"/>
          <w:color w:val="000000"/>
          <w:sz w:val="28"/>
          <w:szCs w:val="28"/>
        </w:rPr>
      </w:pPr>
      <w:r>
        <w:rPr>
          <w:rFonts w:ascii="Times New Roman" w:hAnsi="Times New Roman" w:cs="Times New Roman"/>
          <w:sz w:val="28"/>
          <w:szCs w:val="28"/>
        </w:rPr>
        <w:t xml:space="preserve">Утвердить </w:t>
      </w:r>
      <w:r w:rsidRPr="00CB5AFE">
        <w:rPr>
          <w:rFonts w:ascii="Times New Roman" w:hAnsi="Times New Roman" w:cs="Times New Roman"/>
          <w:sz w:val="28"/>
          <w:szCs w:val="28"/>
        </w:rPr>
        <w:t>источник</w:t>
      </w:r>
      <w:r>
        <w:rPr>
          <w:rFonts w:ascii="Times New Roman" w:hAnsi="Times New Roman" w:cs="Times New Roman"/>
          <w:sz w:val="28"/>
          <w:szCs w:val="28"/>
        </w:rPr>
        <w:t>и</w:t>
      </w:r>
      <w:r w:rsidRPr="00CB5AFE">
        <w:rPr>
          <w:rFonts w:ascii="Times New Roman" w:hAnsi="Times New Roman" w:cs="Times New Roman"/>
          <w:sz w:val="28"/>
          <w:szCs w:val="28"/>
        </w:rPr>
        <w:t xml:space="preserve"> </w:t>
      </w:r>
      <w:r>
        <w:rPr>
          <w:rFonts w:ascii="Times New Roman" w:hAnsi="Times New Roman" w:cs="Times New Roman"/>
          <w:sz w:val="28"/>
          <w:szCs w:val="28"/>
        </w:rPr>
        <w:t xml:space="preserve">внутреннего финансирования дефицита </w:t>
      </w:r>
      <w:r w:rsidRPr="00CB5AFE">
        <w:rPr>
          <w:rFonts w:ascii="Times New Roman" w:hAnsi="Times New Roman" w:cs="Times New Roman"/>
          <w:sz w:val="28"/>
          <w:szCs w:val="28"/>
        </w:rPr>
        <w:t>бюджета</w:t>
      </w:r>
      <w:r>
        <w:rPr>
          <w:rFonts w:ascii="Times New Roman" w:hAnsi="Times New Roman" w:cs="Times New Roman"/>
          <w:sz w:val="28"/>
          <w:szCs w:val="28"/>
        </w:rPr>
        <w:t xml:space="preserve"> Инсарского муниципального района</w:t>
      </w:r>
      <w:r w:rsidR="00EF6CD3">
        <w:rPr>
          <w:rFonts w:ascii="Times New Roman" w:hAnsi="Times New Roman" w:cs="Times New Roman"/>
          <w:sz w:val="28"/>
          <w:szCs w:val="28"/>
        </w:rPr>
        <w:t xml:space="preserve"> Республики Мордовия</w:t>
      </w:r>
      <w:r w:rsidRPr="00CB5AFE">
        <w:rPr>
          <w:rFonts w:ascii="Times New Roman" w:hAnsi="Times New Roman" w:cs="Times New Roman"/>
          <w:sz w:val="28"/>
          <w:szCs w:val="28"/>
        </w:rPr>
        <w:t xml:space="preserve"> на 20</w:t>
      </w:r>
      <w:r>
        <w:rPr>
          <w:rFonts w:ascii="Times New Roman" w:hAnsi="Times New Roman" w:cs="Times New Roman"/>
          <w:sz w:val="28"/>
          <w:szCs w:val="28"/>
        </w:rPr>
        <w:t>2</w:t>
      </w:r>
      <w:r w:rsidR="00294CAE">
        <w:rPr>
          <w:rFonts w:ascii="Times New Roman" w:hAnsi="Times New Roman" w:cs="Times New Roman"/>
          <w:sz w:val="28"/>
          <w:szCs w:val="28"/>
        </w:rPr>
        <w:t>2</w:t>
      </w:r>
      <w:r w:rsidRPr="00CB5AFE">
        <w:rPr>
          <w:rFonts w:ascii="Times New Roman" w:hAnsi="Times New Roman" w:cs="Times New Roman"/>
          <w:sz w:val="28"/>
          <w:szCs w:val="28"/>
        </w:rPr>
        <w:t xml:space="preserve"> год и на плановый период 20</w:t>
      </w:r>
      <w:r>
        <w:rPr>
          <w:rFonts w:ascii="Times New Roman" w:hAnsi="Times New Roman" w:cs="Times New Roman"/>
          <w:sz w:val="28"/>
          <w:szCs w:val="28"/>
        </w:rPr>
        <w:t>2</w:t>
      </w:r>
      <w:r w:rsidR="00294CAE">
        <w:rPr>
          <w:rFonts w:ascii="Times New Roman" w:hAnsi="Times New Roman" w:cs="Times New Roman"/>
          <w:sz w:val="28"/>
          <w:szCs w:val="28"/>
        </w:rPr>
        <w:t>3</w:t>
      </w:r>
      <w:r w:rsidRPr="00CB5AFE">
        <w:rPr>
          <w:rFonts w:ascii="Times New Roman" w:hAnsi="Times New Roman" w:cs="Times New Roman"/>
          <w:sz w:val="28"/>
          <w:szCs w:val="28"/>
        </w:rPr>
        <w:t xml:space="preserve"> и 20</w:t>
      </w:r>
      <w:r>
        <w:rPr>
          <w:rFonts w:ascii="Times New Roman" w:hAnsi="Times New Roman" w:cs="Times New Roman"/>
          <w:sz w:val="28"/>
          <w:szCs w:val="28"/>
        </w:rPr>
        <w:t>2</w:t>
      </w:r>
      <w:r w:rsidR="00294CAE">
        <w:rPr>
          <w:rFonts w:ascii="Times New Roman" w:hAnsi="Times New Roman" w:cs="Times New Roman"/>
          <w:sz w:val="28"/>
          <w:szCs w:val="28"/>
        </w:rPr>
        <w:t>4</w:t>
      </w:r>
      <w:r w:rsidRPr="00CB5AFE">
        <w:rPr>
          <w:rFonts w:ascii="Times New Roman" w:hAnsi="Times New Roman" w:cs="Times New Roman"/>
          <w:sz w:val="28"/>
          <w:szCs w:val="28"/>
        </w:rPr>
        <w:t xml:space="preserve"> годов   согласно приложени</w:t>
      </w:r>
      <w:r>
        <w:rPr>
          <w:rFonts w:ascii="Times New Roman" w:hAnsi="Times New Roman" w:cs="Times New Roman"/>
          <w:sz w:val="28"/>
          <w:szCs w:val="28"/>
        </w:rPr>
        <w:t>ю</w:t>
      </w:r>
      <w:r w:rsidRPr="00CB5AFE">
        <w:rPr>
          <w:rFonts w:ascii="Times New Roman" w:hAnsi="Times New Roman" w:cs="Times New Roman"/>
          <w:sz w:val="28"/>
          <w:szCs w:val="28"/>
        </w:rPr>
        <w:t xml:space="preserve"> </w:t>
      </w:r>
      <w:r w:rsidR="00BF59B0">
        <w:rPr>
          <w:rFonts w:ascii="Times New Roman" w:hAnsi="Times New Roman" w:cs="Times New Roman"/>
          <w:sz w:val="28"/>
          <w:szCs w:val="28"/>
        </w:rPr>
        <w:t xml:space="preserve">8 </w:t>
      </w:r>
      <w:r w:rsidRPr="00CB5AFE">
        <w:rPr>
          <w:rFonts w:ascii="Times New Roman" w:hAnsi="Times New Roman" w:cs="Times New Roman"/>
          <w:color w:val="000000"/>
          <w:sz w:val="28"/>
          <w:szCs w:val="28"/>
        </w:rPr>
        <w:t xml:space="preserve">к настоящему </w:t>
      </w:r>
      <w:r>
        <w:rPr>
          <w:rFonts w:ascii="Times New Roman" w:hAnsi="Times New Roman" w:cs="Times New Roman"/>
          <w:color w:val="000000"/>
          <w:sz w:val="28"/>
          <w:szCs w:val="28"/>
        </w:rPr>
        <w:t>Р</w:t>
      </w:r>
      <w:r w:rsidRPr="00CB5AFE">
        <w:rPr>
          <w:rFonts w:ascii="Times New Roman" w:hAnsi="Times New Roman" w:cs="Times New Roman"/>
          <w:color w:val="000000"/>
          <w:sz w:val="28"/>
          <w:szCs w:val="28"/>
        </w:rPr>
        <w:t>ешению.</w:t>
      </w:r>
    </w:p>
    <w:p w:rsidR="00EA50CA" w:rsidRDefault="000F1BF3" w:rsidP="00BE4DE8">
      <w:pPr>
        <w:numPr>
          <w:ilvl w:val="0"/>
          <w:numId w:val="8"/>
        </w:numPr>
        <w:tabs>
          <w:tab w:val="left" w:pos="709"/>
        </w:tabs>
        <w:autoSpaceDE w:val="0"/>
        <w:autoSpaceDN w:val="0"/>
        <w:adjustRightInd w:val="0"/>
        <w:ind w:left="0" w:firstLine="360"/>
        <w:jc w:val="both"/>
        <w:rPr>
          <w:bCs/>
          <w:sz w:val="28"/>
          <w:szCs w:val="28"/>
        </w:rPr>
      </w:pPr>
      <w:r w:rsidRPr="00B4727B">
        <w:rPr>
          <w:bCs/>
          <w:sz w:val="28"/>
          <w:szCs w:val="28"/>
        </w:rPr>
        <w:t xml:space="preserve">Утвердить </w:t>
      </w:r>
      <w:hyperlink r:id="rId8" w:history="1">
        <w:r w:rsidRPr="00B4727B">
          <w:rPr>
            <w:bCs/>
            <w:sz w:val="28"/>
            <w:szCs w:val="28"/>
          </w:rPr>
          <w:t>Программу</w:t>
        </w:r>
      </w:hyperlink>
      <w:r w:rsidRPr="00B4727B">
        <w:rPr>
          <w:bCs/>
          <w:sz w:val="28"/>
          <w:szCs w:val="28"/>
        </w:rPr>
        <w:t xml:space="preserve"> </w:t>
      </w:r>
      <w:r>
        <w:rPr>
          <w:bCs/>
          <w:sz w:val="28"/>
          <w:szCs w:val="28"/>
        </w:rPr>
        <w:t>муниципальных</w:t>
      </w:r>
      <w:r w:rsidRPr="00B4727B">
        <w:rPr>
          <w:bCs/>
          <w:sz w:val="28"/>
          <w:szCs w:val="28"/>
        </w:rPr>
        <w:t xml:space="preserve"> внутренних заимствований </w:t>
      </w:r>
      <w:r w:rsidR="00E62B0B">
        <w:rPr>
          <w:bCs/>
          <w:sz w:val="28"/>
          <w:szCs w:val="28"/>
        </w:rPr>
        <w:t xml:space="preserve">Инсарского </w:t>
      </w:r>
      <w:r w:rsidRPr="00B4727B">
        <w:rPr>
          <w:bCs/>
          <w:sz w:val="28"/>
          <w:szCs w:val="28"/>
        </w:rPr>
        <w:t>муниципальн</w:t>
      </w:r>
      <w:r>
        <w:rPr>
          <w:bCs/>
          <w:sz w:val="28"/>
          <w:szCs w:val="28"/>
        </w:rPr>
        <w:t>ого района</w:t>
      </w:r>
      <w:r w:rsidR="00E415F7">
        <w:rPr>
          <w:bCs/>
          <w:sz w:val="28"/>
          <w:szCs w:val="28"/>
        </w:rPr>
        <w:t xml:space="preserve"> Республики Мордовия</w:t>
      </w:r>
      <w:r>
        <w:rPr>
          <w:bCs/>
          <w:sz w:val="28"/>
          <w:szCs w:val="28"/>
        </w:rPr>
        <w:t xml:space="preserve"> </w:t>
      </w:r>
      <w:r w:rsidRPr="00B4727B">
        <w:rPr>
          <w:bCs/>
          <w:sz w:val="28"/>
          <w:szCs w:val="28"/>
        </w:rPr>
        <w:t>на 20</w:t>
      </w:r>
      <w:r w:rsidR="00E62B0B">
        <w:rPr>
          <w:bCs/>
          <w:sz w:val="28"/>
          <w:szCs w:val="28"/>
        </w:rPr>
        <w:t>2</w:t>
      </w:r>
      <w:r w:rsidR="00294CAE">
        <w:rPr>
          <w:bCs/>
          <w:sz w:val="28"/>
          <w:szCs w:val="28"/>
        </w:rPr>
        <w:t>2</w:t>
      </w:r>
      <w:r w:rsidRPr="00B4727B">
        <w:rPr>
          <w:bCs/>
          <w:sz w:val="28"/>
          <w:szCs w:val="28"/>
        </w:rPr>
        <w:t xml:space="preserve"> год и на плановый период 20</w:t>
      </w:r>
      <w:r w:rsidR="00E62B0B">
        <w:rPr>
          <w:bCs/>
          <w:sz w:val="28"/>
          <w:szCs w:val="28"/>
        </w:rPr>
        <w:t>2</w:t>
      </w:r>
      <w:r w:rsidR="00294CAE">
        <w:rPr>
          <w:bCs/>
          <w:sz w:val="28"/>
          <w:szCs w:val="28"/>
        </w:rPr>
        <w:t>3</w:t>
      </w:r>
      <w:r w:rsidRPr="00B4727B">
        <w:rPr>
          <w:bCs/>
          <w:sz w:val="28"/>
          <w:szCs w:val="28"/>
        </w:rPr>
        <w:t xml:space="preserve"> и 20</w:t>
      </w:r>
      <w:r w:rsidR="00E62B0B">
        <w:rPr>
          <w:bCs/>
          <w:sz w:val="28"/>
          <w:szCs w:val="28"/>
        </w:rPr>
        <w:t>2</w:t>
      </w:r>
      <w:r w:rsidR="00294CAE">
        <w:rPr>
          <w:bCs/>
          <w:sz w:val="28"/>
          <w:szCs w:val="28"/>
        </w:rPr>
        <w:t>4</w:t>
      </w:r>
      <w:r w:rsidRPr="00B4727B">
        <w:rPr>
          <w:bCs/>
          <w:sz w:val="28"/>
          <w:szCs w:val="28"/>
        </w:rPr>
        <w:t xml:space="preserve"> годов согласно приложению </w:t>
      </w:r>
      <w:r w:rsidR="00EF6CD3">
        <w:rPr>
          <w:bCs/>
          <w:sz w:val="28"/>
          <w:szCs w:val="28"/>
        </w:rPr>
        <w:t>9</w:t>
      </w:r>
      <w:r w:rsidRPr="00B4727B">
        <w:rPr>
          <w:bCs/>
          <w:sz w:val="28"/>
          <w:szCs w:val="28"/>
        </w:rPr>
        <w:t xml:space="preserve"> к настоящему Решению.</w:t>
      </w:r>
      <w:r>
        <w:rPr>
          <w:bCs/>
          <w:sz w:val="28"/>
          <w:szCs w:val="28"/>
        </w:rPr>
        <w:t xml:space="preserve"> </w:t>
      </w:r>
    </w:p>
    <w:p w:rsidR="00BE4DE8" w:rsidRPr="001B69CA" w:rsidRDefault="00BE4DE8" w:rsidP="00BE4DE8">
      <w:pPr>
        <w:numPr>
          <w:ilvl w:val="0"/>
          <w:numId w:val="8"/>
        </w:numPr>
        <w:tabs>
          <w:tab w:val="left" w:pos="709"/>
        </w:tabs>
        <w:autoSpaceDE w:val="0"/>
        <w:autoSpaceDN w:val="0"/>
        <w:adjustRightInd w:val="0"/>
        <w:ind w:left="0" w:firstLine="349"/>
        <w:jc w:val="both"/>
        <w:rPr>
          <w:sz w:val="28"/>
          <w:szCs w:val="28"/>
        </w:rPr>
      </w:pPr>
      <w:r w:rsidRPr="001B69CA">
        <w:rPr>
          <w:sz w:val="28"/>
          <w:szCs w:val="28"/>
        </w:rPr>
        <w:t xml:space="preserve">Установить предельный объем </w:t>
      </w:r>
      <w:r w:rsidR="003E349A" w:rsidRPr="001B69CA">
        <w:rPr>
          <w:sz w:val="28"/>
          <w:szCs w:val="28"/>
        </w:rPr>
        <w:t>заимствований</w:t>
      </w:r>
      <w:r w:rsidRPr="001B69CA">
        <w:rPr>
          <w:sz w:val="28"/>
          <w:szCs w:val="28"/>
        </w:rPr>
        <w:t xml:space="preserve"> Инсарского муниципального района Республики Мордовия </w:t>
      </w:r>
      <w:r w:rsidR="003E349A" w:rsidRPr="001B69CA">
        <w:rPr>
          <w:sz w:val="28"/>
          <w:szCs w:val="28"/>
        </w:rPr>
        <w:t>на 202</w:t>
      </w:r>
      <w:r w:rsidR="00294CAE">
        <w:rPr>
          <w:sz w:val="28"/>
          <w:szCs w:val="28"/>
        </w:rPr>
        <w:t>2</w:t>
      </w:r>
      <w:r w:rsidR="003E349A" w:rsidRPr="001B69CA">
        <w:rPr>
          <w:sz w:val="28"/>
          <w:szCs w:val="28"/>
        </w:rPr>
        <w:t xml:space="preserve"> год и на плановый период 202</w:t>
      </w:r>
      <w:r w:rsidR="00294CAE">
        <w:rPr>
          <w:sz w:val="28"/>
          <w:szCs w:val="28"/>
        </w:rPr>
        <w:t>3</w:t>
      </w:r>
      <w:r w:rsidR="003E349A" w:rsidRPr="001B69CA">
        <w:rPr>
          <w:sz w:val="28"/>
          <w:szCs w:val="28"/>
        </w:rPr>
        <w:t xml:space="preserve"> и 202</w:t>
      </w:r>
      <w:r w:rsidR="00294CAE">
        <w:rPr>
          <w:sz w:val="28"/>
          <w:szCs w:val="28"/>
        </w:rPr>
        <w:t>4</w:t>
      </w:r>
      <w:r w:rsidR="003E349A" w:rsidRPr="001B69CA">
        <w:rPr>
          <w:sz w:val="28"/>
          <w:szCs w:val="28"/>
        </w:rPr>
        <w:t xml:space="preserve"> годов в сумме 0</w:t>
      </w:r>
      <w:r w:rsidR="00EF6CD3">
        <w:rPr>
          <w:sz w:val="28"/>
          <w:szCs w:val="28"/>
        </w:rPr>
        <w:t>,0</w:t>
      </w:r>
      <w:r w:rsidR="003E349A" w:rsidRPr="001B69CA">
        <w:rPr>
          <w:sz w:val="28"/>
          <w:szCs w:val="28"/>
        </w:rPr>
        <w:t xml:space="preserve"> тыс. руб</w:t>
      </w:r>
      <w:r w:rsidR="001350FF">
        <w:rPr>
          <w:sz w:val="28"/>
          <w:szCs w:val="28"/>
        </w:rPr>
        <w:t>лей</w:t>
      </w:r>
      <w:r w:rsidR="003E349A" w:rsidRPr="001B69CA">
        <w:rPr>
          <w:sz w:val="28"/>
          <w:szCs w:val="28"/>
        </w:rPr>
        <w:t xml:space="preserve">. </w:t>
      </w:r>
    </w:p>
    <w:p w:rsidR="00F30746" w:rsidRDefault="00BE4DE8" w:rsidP="00F30746">
      <w:pPr>
        <w:autoSpaceDE w:val="0"/>
        <w:autoSpaceDN w:val="0"/>
        <w:adjustRightInd w:val="0"/>
        <w:spacing w:line="228" w:lineRule="auto"/>
        <w:ind w:left="-180" w:firstLine="540"/>
        <w:jc w:val="both"/>
        <w:rPr>
          <w:sz w:val="28"/>
          <w:szCs w:val="28"/>
        </w:rPr>
      </w:pPr>
      <w:r>
        <w:rPr>
          <w:sz w:val="28"/>
          <w:szCs w:val="28"/>
        </w:rPr>
        <w:t>5. Установить в</w:t>
      </w:r>
      <w:r w:rsidR="00BC43BE">
        <w:rPr>
          <w:sz w:val="28"/>
          <w:szCs w:val="28"/>
        </w:rPr>
        <w:t xml:space="preserve">ерхний предел муниципального </w:t>
      </w:r>
      <w:r w:rsidR="007B6B63" w:rsidRPr="00B106BB">
        <w:rPr>
          <w:sz w:val="28"/>
          <w:szCs w:val="28"/>
        </w:rPr>
        <w:t>внутреннего долга Инсарского муниципального района</w:t>
      </w:r>
      <w:r w:rsidR="00BC43BE">
        <w:rPr>
          <w:sz w:val="28"/>
          <w:szCs w:val="28"/>
        </w:rPr>
        <w:t xml:space="preserve"> Республики Мордовия</w:t>
      </w:r>
      <w:r w:rsidR="007B6B63" w:rsidRPr="00B106BB">
        <w:rPr>
          <w:sz w:val="28"/>
          <w:szCs w:val="28"/>
        </w:rPr>
        <w:t xml:space="preserve"> </w:t>
      </w:r>
      <w:r w:rsidR="00B57243">
        <w:rPr>
          <w:sz w:val="28"/>
          <w:szCs w:val="28"/>
        </w:rPr>
        <w:t xml:space="preserve">на </w:t>
      </w:r>
      <w:r w:rsidR="00491DFE">
        <w:rPr>
          <w:sz w:val="28"/>
          <w:szCs w:val="28"/>
        </w:rPr>
        <w:t xml:space="preserve">1 января </w:t>
      </w:r>
      <w:r w:rsidR="003A368D" w:rsidRPr="00B106BB">
        <w:rPr>
          <w:sz w:val="28"/>
          <w:szCs w:val="28"/>
        </w:rPr>
        <w:t>20</w:t>
      </w:r>
      <w:r w:rsidR="00653385">
        <w:rPr>
          <w:sz w:val="28"/>
          <w:szCs w:val="28"/>
        </w:rPr>
        <w:t>2</w:t>
      </w:r>
      <w:r w:rsidR="00C138E8">
        <w:rPr>
          <w:sz w:val="28"/>
          <w:szCs w:val="28"/>
        </w:rPr>
        <w:t>2</w:t>
      </w:r>
      <w:r w:rsidR="003A368D" w:rsidRPr="00B106BB">
        <w:rPr>
          <w:sz w:val="28"/>
          <w:szCs w:val="28"/>
        </w:rPr>
        <w:t xml:space="preserve"> года в сумме</w:t>
      </w:r>
      <w:r w:rsidR="006679D1" w:rsidRPr="00B106BB">
        <w:rPr>
          <w:sz w:val="28"/>
          <w:szCs w:val="28"/>
        </w:rPr>
        <w:t xml:space="preserve"> </w:t>
      </w:r>
      <w:r w:rsidR="00871A40">
        <w:rPr>
          <w:sz w:val="28"/>
          <w:szCs w:val="28"/>
        </w:rPr>
        <w:t>0</w:t>
      </w:r>
      <w:r w:rsidR="00EF6CD3">
        <w:rPr>
          <w:sz w:val="28"/>
          <w:szCs w:val="28"/>
        </w:rPr>
        <w:t>,0</w:t>
      </w:r>
      <w:r w:rsidR="00B66B53">
        <w:rPr>
          <w:sz w:val="28"/>
          <w:szCs w:val="28"/>
        </w:rPr>
        <w:t xml:space="preserve"> </w:t>
      </w:r>
      <w:r w:rsidR="007B6B63" w:rsidRPr="00B106BB">
        <w:rPr>
          <w:sz w:val="28"/>
          <w:szCs w:val="28"/>
        </w:rPr>
        <w:t>тыс. рублей</w:t>
      </w:r>
      <w:r w:rsidR="009C29EC">
        <w:rPr>
          <w:sz w:val="28"/>
          <w:szCs w:val="28"/>
        </w:rPr>
        <w:t>,</w:t>
      </w:r>
      <w:r w:rsidR="009C29EC" w:rsidRPr="009C29EC">
        <w:rPr>
          <w:sz w:val="28"/>
          <w:szCs w:val="28"/>
        </w:rPr>
        <w:t xml:space="preserve"> </w:t>
      </w:r>
      <w:r w:rsidR="009C29EC" w:rsidRPr="004337BA">
        <w:rPr>
          <w:sz w:val="28"/>
          <w:szCs w:val="28"/>
        </w:rPr>
        <w:t>на</w:t>
      </w:r>
      <w:r w:rsidR="00491DFE">
        <w:rPr>
          <w:sz w:val="28"/>
          <w:szCs w:val="28"/>
        </w:rPr>
        <w:t xml:space="preserve"> </w:t>
      </w:r>
      <w:r w:rsidR="008B61E4">
        <w:rPr>
          <w:sz w:val="28"/>
          <w:szCs w:val="28"/>
        </w:rPr>
        <w:t>1</w:t>
      </w:r>
      <w:r w:rsidR="00491DFE">
        <w:rPr>
          <w:sz w:val="28"/>
          <w:szCs w:val="28"/>
        </w:rPr>
        <w:t xml:space="preserve"> января </w:t>
      </w:r>
      <w:r w:rsidR="009C29EC" w:rsidRPr="004337BA">
        <w:rPr>
          <w:sz w:val="28"/>
          <w:szCs w:val="28"/>
        </w:rPr>
        <w:t>20</w:t>
      </w:r>
      <w:r w:rsidR="00830A0E">
        <w:rPr>
          <w:sz w:val="28"/>
          <w:szCs w:val="28"/>
        </w:rPr>
        <w:t>2</w:t>
      </w:r>
      <w:r w:rsidR="00C138E8">
        <w:rPr>
          <w:sz w:val="28"/>
          <w:szCs w:val="28"/>
        </w:rPr>
        <w:t>3</w:t>
      </w:r>
      <w:r w:rsidR="00DD09DA">
        <w:rPr>
          <w:sz w:val="28"/>
          <w:szCs w:val="28"/>
        </w:rPr>
        <w:t xml:space="preserve"> </w:t>
      </w:r>
      <w:r w:rsidR="009C29EC" w:rsidRPr="004337BA">
        <w:rPr>
          <w:sz w:val="28"/>
          <w:szCs w:val="28"/>
        </w:rPr>
        <w:t>год</w:t>
      </w:r>
      <w:r w:rsidR="008B61E4">
        <w:rPr>
          <w:sz w:val="28"/>
          <w:szCs w:val="28"/>
        </w:rPr>
        <w:t>а</w:t>
      </w:r>
      <w:r w:rsidR="008839E3">
        <w:rPr>
          <w:sz w:val="28"/>
          <w:szCs w:val="28"/>
        </w:rPr>
        <w:t xml:space="preserve"> </w:t>
      </w:r>
      <w:r w:rsidR="00EF6CD3">
        <w:rPr>
          <w:sz w:val="28"/>
          <w:szCs w:val="28"/>
        </w:rPr>
        <w:t>-</w:t>
      </w:r>
      <w:r w:rsidR="009C29EC" w:rsidRPr="00B106BB">
        <w:rPr>
          <w:sz w:val="28"/>
          <w:szCs w:val="28"/>
        </w:rPr>
        <w:t xml:space="preserve"> </w:t>
      </w:r>
      <w:r w:rsidR="00871A40">
        <w:rPr>
          <w:sz w:val="28"/>
          <w:szCs w:val="28"/>
        </w:rPr>
        <w:t>0</w:t>
      </w:r>
      <w:r w:rsidR="006252E3">
        <w:rPr>
          <w:sz w:val="28"/>
          <w:szCs w:val="28"/>
        </w:rPr>
        <w:t>,0</w:t>
      </w:r>
      <w:r w:rsidR="009C29EC" w:rsidRPr="00B106BB">
        <w:rPr>
          <w:sz w:val="28"/>
          <w:szCs w:val="28"/>
        </w:rPr>
        <w:t xml:space="preserve"> тыс. рублей</w:t>
      </w:r>
      <w:r w:rsidR="009C29EC">
        <w:rPr>
          <w:sz w:val="28"/>
          <w:szCs w:val="28"/>
        </w:rPr>
        <w:t>,</w:t>
      </w:r>
      <w:r w:rsidR="009C29EC" w:rsidRPr="00AE7CD1">
        <w:rPr>
          <w:sz w:val="28"/>
          <w:szCs w:val="28"/>
        </w:rPr>
        <w:t xml:space="preserve"> </w:t>
      </w:r>
      <w:r w:rsidR="009C29EC" w:rsidRPr="004337BA">
        <w:rPr>
          <w:sz w:val="28"/>
          <w:szCs w:val="28"/>
        </w:rPr>
        <w:t xml:space="preserve">на </w:t>
      </w:r>
      <w:r w:rsidR="00491DFE">
        <w:rPr>
          <w:sz w:val="28"/>
          <w:szCs w:val="28"/>
        </w:rPr>
        <w:t xml:space="preserve">1 января </w:t>
      </w:r>
      <w:r w:rsidR="009C29EC" w:rsidRPr="004337BA">
        <w:rPr>
          <w:sz w:val="28"/>
          <w:szCs w:val="28"/>
        </w:rPr>
        <w:t>20</w:t>
      </w:r>
      <w:r w:rsidR="007D7238">
        <w:rPr>
          <w:sz w:val="28"/>
          <w:szCs w:val="28"/>
        </w:rPr>
        <w:t>2</w:t>
      </w:r>
      <w:r w:rsidR="00C138E8">
        <w:rPr>
          <w:sz w:val="28"/>
          <w:szCs w:val="28"/>
        </w:rPr>
        <w:t>4</w:t>
      </w:r>
      <w:r w:rsidR="00457F14">
        <w:rPr>
          <w:sz w:val="28"/>
          <w:szCs w:val="28"/>
        </w:rPr>
        <w:t xml:space="preserve"> </w:t>
      </w:r>
      <w:r w:rsidR="009C29EC" w:rsidRPr="004337BA">
        <w:rPr>
          <w:sz w:val="28"/>
          <w:szCs w:val="28"/>
        </w:rPr>
        <w:t>год</w:t>
      </w:r>
      <w:r w:rsidR="008B61E4">
        <w:rPr>
          <w:sz w:val="28"/>
          <w:szCs w:val="28"/>
        </w:rPr>
        <w:t>а</w:t>
      </w:r>
      <w:r w:rsidR="00BC43BE">
        <w:rPr>
          <w:sz w:val="28"/>
          <w:szCs w:val="28"/>
        </w:rPr>
        <w:t xml:space="preserve"> </w:t>
      </w:r>
      <w:r w:rsidR="00EF6CD3">
        <w:rPr>
          <w:sz w:val="28"/>
          <w:szCs w:val="28"/>
        </w:rPr>
        <w:t>-</w:t>
      </w:r>
      <w:r w:rsidR="009C29EC" w:rsidRPr="00B106BB">
        <w:rPr>
          <w:sz w:val="28"/>
          <w:szCs w:val="28"/>
        </w:rPr>
        <w:t xml:space="preserve"> </w:t>
      </w:r>
      <w:r w:rsidR="00871A40">
        <w:rPr>
          <w:sz w:val="28"/>
          <w:szCs w:val="28"/>
        </w:rPr>
        <w:t>0</w:t>
      </w:r>
      <w:r w:rsidR="00EF6CD3">
        <w:rPr>
          <w:sz w:val="28"/>
          <w:szCs w:val="28"/>
        </w:rPr>
        <w:t>,0</w:t>
      </w:r>
      <w:r w:rsidR="003E7B3C">
        <w:rPr>
          <w:sz w:val="28"/>
          <w:szCs w:val="28"/>
        </w:rPr>
        <w:t xml:space="preserve"> </w:t>
      </w:r>
      <w:r w:rsidR="009C29EC" w:rsidRPr="00B106BB">
        <w:rPr>
          <w:sz w:val="28"/>
          <w:szCs w:val="28"/>
        </w:rPr>
        <w:t>тыс. рублей</w:t>
      </w:r>
      <w:r w:rsidR="009C29EC">
        <w:rPr>
          <w:sz w:val="28"/>
          <w:szCs w:val="28"/>
        </w:rPr>
        <w:t>.</w:t>
      </w:r>
      <w:r w:rsidR="00F30746" w:rsidRPr="00F30746">
        <w:rPr>
          <w:sz w:val="28"/>
          <w:szCs w:val="28"/>
        </w:rPr>
        <w:t xml:space="preserve"> </w:t>
      </w:r>
    </w:p>
    <w:p w:rsidR="00F30746" w:rsidRPr="007D7397" w:rsidRDefault="00BE4DE8" w:rsidP="00EF6CD3">
      <w:pPr>
        <w:pStyle w:val="ad"/>
        <w:rPr>
          <w:sz w:val="28"/>
          <w:szCs w:val="28"/>
        </w:rPr>
      </w:pPr>
      <w:r>
        <w:rPr>
          <w:sz w:val="28"/>
          <w:szCs w:val="28"/>
        </w:rPr>
        <w:lastRenderedPageBreak/>
        <w:t>6</w:t>
      </w:r>
      <w:r w:rsidR="00B57243" w:rsidRPr="00EF6CD3">
        <w:rPr>
          <w:sz w:val="28"/>
          <w:szCs w:val="28"/>
        </w:rPr>
        <w:t>.</w:t>
      </w:r>
      <w:r w:rsidR="00EF6CD3" w:rsidRPr="00EF6CD3">
        <w:rPr>
          <w:sz w:val="28"/>
          <w:szCs w:val="28"/>
        </w:rPr>
        <w:t xml:space="preserve"> Утвердить объем расходов на обслуживание муниципального долга Инсарского муниципального района Республики Мордовия на 2022 год в сумме 0,0 тыс. рублей, на 2023 год – 0,0 тыс. рублей, на 2024 год</w:t>
      </w:r>
      <w:r w:rsidR="007F4DAD">
        <w:rPr>
          <w:sz w:val="28"/>
          <w:szCs w:val="28"/>
        </w:rPr>
        <w:t xml:space="preserve"> </w:t>
      </w:r>
      <w:r w:rsidR="00EF6CD3" w:rsidRPr="00EF6CD3">
        <w:rPr>
          <w:sz w:val="28"/>
          <w:szCs w:val="28"/>
        </w:rPr>
        <w:t>- 0,0 тыс. рублей.»</w:t>
      </w:r>
      <w:r w:rsidR="00B57243">
        <w:rPr>
          <w:sz w:val="28"/>
          <w:szCs w:val="28"/>
        </w:rPr>
        <w:t xml:space="preserve"> </w:t>
      </w:r>
      <w:r>
        <w:rPr>
          <w:sz w:val="28"/>
          <w:szCs w:val="28"/>
        </w:rPr>
        <w:t xml:space="preserve"> </w:t>
      </w:r>
    </w:p>
    <w:p w:rsidR="00871A40" w:rsidRDefault="00BE4DE8" w:rsidP="00EF6CD3">
      <w:pPr>
        <w:autoSpaceDE w:val="0"/>
        <w:autoSpaceDN w:val="0"/>
        <w:adjustRightInd w:val="0"/>
        <w:spacing w:line="228" w:lineRule="auto"/>
        <w:ind w:left="-180" w:firstLine="540"/>
        <w:jc w:val="both"/>
        <w:rPr>
          <w:sz w:val="28"/>
          <w:szCs w:val="28"/>
        </w:rPr>
      </w:pPr>
      <w:r>
        <w:rPr>
          <w:sz w:val="28"/>
          <w:szCs w:val="28"/>
        </w:rPr>
        <w:t>7</w:t>
      </w:r>
      <w:r w:rsidR="007B6B63" w:rsidRPr="00B106BB">
        <w:rPr>
          <w:sz w:val="28"/>
          <w:szCs w:val="28"/>
        </w:rPr>
        <w:t xml:space="preserve">. </w:t>
      </w:r>
      <w:r w:rsidR="00871A40">
        <w:rPr>
          <w:sz w:val="28"/>
          <w:szCs w:val="28"/>
        </w:rPr>
        <w:t xml:space="preserve">Утвердить </w:t>
      </w:r>
      <w:r w:rsidR="006252E3">
        <w:rPr>
          <w:sz w:val="28"/>
          <w:szCs w:val="28"/>
        </w:rPr>
        <w:t>П</w:t>
      </w:r>
      <w:r w:rsidR="00871A40">
        <w:rPr>
          <w:sz w:val="28"/>
          <w:szCs w:val="28"/>
        </w:rPr>
        <w:t>р</w:t>
      </w:r>
      <w:r w:rsidR="006252E3">
        <w:rPr>
          <w:sz w:val="28"/>
          <w:szCs w:val="28"/>
        </w:rPr>
        <w:t>о</w:t>
      </w:r>
      <w:r w:rsidR="00871A40">
        <w:rPr>
          <w:sz w:val="28"/>
          <w:szCs w:val="28"/>
        </w:rPr>
        <w:t>грамму муниципальных гарантий Инсарского муниципального района Республики Мордовия в валюте Российской Федерации на 2022</w:t>
      </w:r>
      <w:r w:rsidR="007F4DAD">
        <w:rPr>
          <w:sz w:val="28"/>
          <w:szCs w:val="28"/>
        </w:rPr>
        <w:t xml:space="preserve"> </w:t>
      </w:r>
      <w:r w:rsidR="00871A40">
        <w:rPr>
          <w:sz w:val="28"/>
          <w:szCs w:val="28"/>
        </w:rPr>
        <w:t>год и плановый период 2023 и 2024 годов согласно приложению 1</w:t>
      </w:r>
      <w:r w:rsidR="00BF59B0">
        <w:rPr>
          <w:sz w:val="28"/>
          <w:szCs w:val="28"/>
        </w:rPr>
        <w:t>0</w:t>
      </w:r>
      <w:r w:rsidR="007F4DAD">
        <w:rPr>
          <w:sz w:val="28"/>
          <w:szCs w:val="28"/>
        </w:rPr>
        <w:t xml:space="preserve"> к </w:t>
      </w:r>
      <w:r w:rsidR="00871A40">
        <w:rPr>
          <w:sz w:val="28"/>
          <w:szCs w:val="28"/>
        </w:rPr>
        <w:t xml:space="preserve">настоящему </w:t>
      </w:r>
      <w:r w:rsidR="006252E3">
        <w:rPr>
          <w:sz w:val="28"/>
          <w:szCs w:val="28"/>
        </w:rPr>
        <w:t>Р</w:t>
      </w:r>
      <w:r w:rsidR="00871A40">
        <w:rPr>
          <w:sz w:val="28"/>
          <w:szCs w:val="28"/>
        </w:rPr>
        <w:t>ешению.</w:t>
      </w:r>
    </w:p>
    <w:p w:rsidR="00361A5B" w:rsidRPr="007442BA" w:rsidRDefault="007442BA" w:rsidP="009C62A7">
      <w:pPr>
        <w:pStyle w:val="ConsPlusNormal"/>
        <w:widowControl/>
        <w:spacing w:before="4" w:after="4" w:line="4" w:lineRule="atLeast"/>
        <w:ind w:left="-180" w:firstLine="540"/>
        <w:jc w:val="both"/>
        <w:rPr>
          <w:rFonts w:ascii="Times New Roman" w:hAnsi="Times New Roman" w:cs="Times New Roman"/>
          <w:sz w:val="28"/>
          <w:szCs w:val="28"/>
        </w:rPr>
      </w:pPr>
      <w:r w:rsidRPr="007442BA">
        <w:rPr>
          <w:rFonts w:ascii="Times New Roman" w:hAnsi="Times New Roman" w:cs="Times New Roman"/>
          <w:sz w:val="28"/>
          <w:szCs w:val="28"/>
        </w:rPr>
        <w:t>8.Утвердить верхний предел предоставления муниципальных гарантий Инсарского муниципального района Республики Мордовия на 2022</w:t>
      </w:r>
      <w:r w:rsidR="007F4DAD">
        <w:rPr>
          <w:rFonts w:ascii="Times New Roman" w:hAnsi="Times New Roman" w:cs="Times New Roman"/>
          <w:sz w:val="28"/>
          <w:szCs w:val="28"/>
        </w:rPr>
        <w:t xml:space="preserve"> </w:t>
      </w:r>
      <w:r w:rsidRPr="007442BA">
        <w:rPr>
          <w:rFonts w:ascii="Times New Roman" w:hAnsi="Times New Roman" w:cs="Times New Roman"/>
          <w:sz w:val="28"/>
          <w:szCs w:val="28"/>
        </w:rPr>
        <w:t>год в сумме 0,0</w:t>
      </w:r>
      <w:r w:rsidR="007F4DAD">
        <w:rPr>
          <w:rFonts w:ascii="Times New Roman" w:hAnsi="Times New Roman" w:cs="Times New Roman"/>
          <w:sz w:val="28"/>
          <w:szCs w:val="28"/>
        </w:rPr>
        <w:t xml:space="preserve"> </w:t>
      </w:r>
      <w:r w:rsidRPr="007442BA">
        <w:rPr>
          <w:rFonts w:ascii="Times New Roman" w:hAnsi="Times New Roman" w:cs="Times New Roman"/>
          <w:sz w:val="28"/>
          <w:szCs w:val="28"/>
        </w:rPr>
        <w:t>тыс.</w:t>
      </w:r>
      <w:r w:rsidR="007F4DAD">
        <w:rPr>
          <w:rFonts w:ascii="Times New Roman" w:hAnsi="Times New Roman" w:cs="Times New Roman"/>
          <w:sz w:val="28"/>
          <w:szCs w:val="28"/>
        </w:rPr>
        <w:t xml:space="preserve"> </w:t>
      </w:r>
      <w:r w:rsidRPr="007442BA">
        <w:rPr>
          <w:rFonts w:ascii="Times New Roman" w:hAnsi="Times New Roman" w:cs="Times New Roman"/>
          <w:sz w:val="28"/>
          <w:szCs w:val="28"/>
        </w:rPr>
        <w:t>рублей,</w:t>
      </w:r>
      <w:r>
        <w:rPr>
          <w:rFonts w:ascii="Times New Roman" w:hAnsi="Times New Roman" w:cs="Times New Roman"/>
          <w:sz w:val="28"/>
          <w:szCs w:val="28"/>
        </w:rPr>
        <w:t xml:space="preserve"> </w:t>
      </w:r>
      <w:r w:rsidRPr="007442BA">
        <w:rPr>
          <w:rFonts w:ascii="Times New Roman" w:hAnsi="Times New Roman" w:cs="Times New Roman"/>
          <w:sz w:val="28"/>
          <w:szCs w:val="28"/>
        </w:rPr>
        <w:t>на 2023год</w:t>
      </w:r>
      <w:r w:rsidR="007F4DAD">
        <w:rPr>
          <w:rFonts w:ascii="Times New Roman" w:hAnsi="Times New Roman" w:cs="Times New Roman"/>
          <w:sz w:val="28"/>
          <w:szCs w:val="28"/>
        </w:rPr>
        <w:t xml:space="preserve"> </w:t>
      </w:r>
      <w:r w:rsidRPr="007442BA">
        <w:rPr>
          <w:rFonts w:ascii="Times New Roman" w:hAnsi="Times New Roman" w:cs="Times New Roman"/>
          <w:sz w:val="28"/>
          <w:szCs w:val="28"/>
        </w:rPr>
        <w:t>-</w:t>
      </w:r>
      <w:r w:rsidR="007F4DAD">
        <w:rPr>
          <w:rFonts w:ascii="Times New Roman" w:hAnsi="Times New Roman" w:cs="Times New Roman"/>
          <w:sz w:val="28"/>
          <w:szCs w:val="28"/>
        </w:rPr>
        <w:t xml:space="preserve"> </w:t>
      </w:r>
      <w:r w:rsidRPr="007442BA">
        <w:rPr>
          <w:rFonts w:ascii="Times New Roman" w:hAnsi="Times New Roman" w:cs="Times New Roman"/>
          <w:sz w:val="28"/>
          <w:szCs w:val="28"/>
        </w:rPr>
        <w:t>0,0</w:t>
      </w:r>
      <w:r w:rsidR="007F4DAD">
        <w:rPr>
          <w:rFonts w:ascii="Times New Roman" w:hAnsi="Times New Roman" w:cs="Times New Roman"/>
          <w:sz w:val="28"/>
          <w:szCs w:val="28"/>
        </w:rPr>
        <w:t xml:space="preserve"> </w:t>
      </w:r>
      <w:r w:rsidRPr="007442BA">
        <w:rPr>
          <w:rFonts w:ascii="Times New Roman" w:hAnsi="Times New Roman" w:cs="Times New Roman"/>
          <w:sz w:val="28"/>
          <w:szCs w:val="28"/>
        </w:rPr>
        <w:t>тыс.</w:t>
      </w:r>
      <w:r w:rsidR="007F4DAD">
        <w:rPr>
          <w:rFonts w:ascii="Times New Roman" w:hAnsi="Times New Roman" w:cs="Times New Roman"/>
          <w:sz w:val="28"/>
          <w:szCs w:val="28"/>
        </w:rPr>
        <w:t xml:space="preserve"> </w:t>
      </w:r>
      <w:r w:rsidRPr="007442BA">
        <w:rPr>
          <w:rFonts w:ascii="Times New Roman" w:hAnsi="Times New Roman" w:cs="Times New Roman"/>
          <w:sz w:val="28"/>
          <w:szCs w:val="28"/>
        </w:rPr>
        <w:t>рублей,</w:t>
      </w:r>
      <w:r>
        <w:rPr>
          <w:rFonts w:ascii="Times New Roman" w:hAnsi="Times New Roman" w:cs="Times New Roman"/>
          <w:sz w:val="28"/>
          <w:szCs w:val="28"/>
        </w:rPr>
        <w:t xml:space="preserve"> </w:t>
      </w:r>
      <w:r w:rsidRPr="007442BA">
        <w:rPr>
          <w:rFonts w:ascii="Times New Roman" w:hAnsi="Times New Roman" w:cs="Times New Roman"/>
          <w:sz w:val="28"/>
          <w:szCs w:val="28"/>
        </w:rPr>
        <w:t>на 2024</w:t>
      </w:r>
      <w:r w:rsidR="007F4DAD">
        <w:rPr>
          <w:rFonts w:ascii="Times New Roman" w:hAnsi="Times New Roman" w:cs="Times New Roman"/>
          <w:sz w:val="28"/>
          <w:szCs w:val="28"/>
        </w:rPr>
        <w:t xml:space="preserve"> </w:t>
      </w:r>
      <w:r w:rsidRPr="007442BA">
        <w:rPr>
          <w:rFonts w:ascii="Times New Roman" w:hAnsi="Times New Roman" w:cs="Times New Roman"/>
          <w:sz w:val="28"/>
          <w:szCs w:val="28"/>
        </w:rPr>
        <w:t>год</w:t>
      </w:r>
      <w:r w:rsidR="007F4DAD">
        <w:rPr>
          <w:rFonts w:ascii="Times New Roman" w:hAnsi="Times New Roman" w:cs="Times New Roman"/>
          <w:sz w:val="28"/>
          <w:szCs w:val="28"/>
        </w:rPr>
        <w:t xml:space="preserve"> </w:t>
      </w:r>
      <w:r w:rsidRPr="007442BA">
        <w:rPr>
          <w:rFonts w:ascii="Times New Roman" w:hAnsi="Times New Roman" w:cs="Times New Roman"/>
          <w:sz w:val="28"/>
          <w:szCs w:val="28"/>
        </w:rPr>
        <w:t>-</w:t>
      </w:r>
      <w:r w:rsidR="007F4DAD">
        <w:rPr>
          <w:rFonts w:ascii="Times New Roman" w:hAnsi="Times New Roman" w:cs="Times New Roman"/>
          <w:sz w:val="28"/>
          <w:szCs w:val="28"/>
        </w:rPr>
        <w:t xml:space="preserve"> </w:t>
      </w:r>
      <w:r w:rsidRPr="007442BA">
        <w:rPr>
          <w:rFonts w:ascii="Times New Roman" w:hAnsi="Times New Roman" w:cs="Times New Roman"/>
          <w:sz w:val="28"/>
          <w:szCs w:val="28"/>
        </w:rPr>
        <w:t>0,0тыс.</w:t>
      </w:r>
      <w:r w:rsidR="007F4DAD">
        <w:rPr>
          <w:rFonts w:ascii="Times New Roman" w:hAnsi="Times New Roman" w:cs="Times New Roman"/>
          <w:sz w:val="28"/>
          <w:szCs w:val="28"/>
        </w:rPr>
        <w:t xml:space="preserve"> </w:t>
      </w:r>
      <w:r w:rsidRPr="007442BA">
        <w:rPr>
          <w:rFonts w:ascii="Times New Roman" w:hAnsi="Times New Roman" w:cs="Times New Roman"/>
          <w:sz w:val="28"/>
          <w:szCs w:val="28"/>
        </w:rPr>
        <w:t>рублей.</w:t>
      </w:r>
    </w:p>
    <w:p w:rsidR="009C62A7" w:rsidRPr="009100B3" w:rsidRDefault="00BC43BE" w:rsidP="009C62A7">
      <w:pPr>
        <w:pStyle w:val="ConsPlusNormal"/>
        <w:widowControl/>
        <w:spacing w:before="4" w:after="4" w:line="4" w:lineRule="atLeast"/>
        <w:ind w:left="-180" w:firstLine="540"/>
        <w:jc w:val="both"/>
        <w:rPr>
          <w:rFonts w:ascii="Times New Roman" w:hAnsi="Times New Roman" w:cs="Times New Roman"/>
          <w:b/>
          <w:sz w:val="28"/>
          <w:szCs w:val="28"/>
        </w:rPr>
      </w:pPr>
      <w:r>
        <w:rPr>
          <w:rFonts w:ascii="Times New Roman" w:hAnsi="Times New Roman" w:cs="Times New Roman"/>
          <w:b/>
          <w:sz w:val="28"/>
          <w:szCs w:val="28"/>
        </w:rPr>
        <w:t xml:space="preserve">Статья </w:t>
      </w:r>
      <w:r w:rsidR="00280EE0">
        <w:rPr>
          <w:rFonts w:ascii="Times New Roman" w:hAnsi="Times New Roman" w:cs="Times New Roman"/>
          <w:b/>
          <w:sz w:val="28"/>
          <w:szCs w:val="28"/>
        </w:rPr>
        <w:t>1</w:t>
      </w:r>
      <w:r w:rsidR="00BF59B0">
        <w:rPr>
          <w:rFonts w:ascii="Times New Roman" w:hAnsi="Times New Roman" w:cs="Times New Roman"/>
          <w:b/>
          <w:sz w:val="28"/>
          <w:szCs w:val="28"/>
        </w:rPr>
        <w:t>4</w:t>
      </w:r>
      <w:r w:rsidR="00280EE0">
        <w:rPr>
          <w:rFonts w:ascii="Times New Roman" w:hAnsi="Times New Roman" w:cs="Times New Roman"/>
          <w:b/>
          <w:sz w:val="28"/>
          <w:szCs w:val="28"/>
        </w:rPr>
        <w:t>.</w:t>
      </w:r>
      <w:r w:rsidR="009C62A7" w:rsidRPr="009100B3">
        <w:rPr>
          <w:rFonts w:ascii="Times New Roman" w:hAnsi="Times New Roman" w:cs="Times New Roman"/>
          <w:b/>
          <w:sz w:val="28"/>
          <w:szCs w:val="28"/>
        </w:rPr>
        <w:t xml:space="preserve"> Особенности исполнения бюджета Инсарского муниципального района</w:t>
      </w:r>
      <w:r>
        <w:rPr>
          <w:rFonts w:ascii="Times New Roman" w:hAnsi="Times New Roman" w:cs="Times New Roman"/>
          <w:b/>
          <w:sz w:val="28"/>
          <w:szCs w:val="28"/>
        </w:rPr>
        <w:t xml:space="preserve"> Республики Мордовия</w:t>
      </w:r>
      <w:r w:rsidR="009C62A7" w:rsidRPr="009100B3">
        <w:rPr>
          <w:rFonts w:ascii="Times New Roman" w:hAnsi="Times New Roman" w:cs="Times New Roman"/>
          <w:b/>
          <w:sz w:val="28"/>
          <w:szCs w:val="28"/>
        </w:rPr>
        <w:t xml:space="preserve"> в 202</w:t>
      </w:r>
      <w:r w:rsidR="008706BE">
        <w:rPr>
          <w:rFonts w:ascii="Times New Roman" w:hAnsi="Times New Roman" w:cs="Times New Roman"/>
          <w:b/>
          <w:sz w:val="28"/>
          <w:szCs w:val="28"/>
        </w:rPr>
        <w:t>2</w:t>
      </w:r>
      <w:r w:rsidR="009C62A7" w:rsidRPr="009100B3">
        <w:rPr>
          <w:rFonts w:ascii="Times New Roman" w:hAnsi="Times New Roman" w:cs="Times New Roman"/>
          <w:b/>
          <w:sz w:val="28"/>
          <w:szCs w:val="28"/>
        </w:rPr>
        <w:t>году</w:t>
      </w:r>
    </w:p>
    <w:p w:rsidR="009C62A7" w:rsidRPr="000C6F85" w:rsidRDefault="009C62A7" w:rsidP="00C939DC">
      <w:pPr>
        <w:pStyle w:val="ConsPlusNormal"/>
        <w:widowControl/>
        <w:spacing w:before="4" w:after="4" w:line="4" w:lineRule="atLeast"/>
        <w:ind w:left="-180" w:firstLine="540"/>
        <w:jc w:val="both"/>
        <w:rPr>
          <w:rFonts w:ascii="Times New Roman" w:hAnsi="Times New Roman" w:cs="Times New Roman"/>
          <w:sz w:val="28"/>
          <w:szCs w:val="28"/>
        </w:rPr>
      </w:pPr>
      <w:r>
        <w:rPr>
          <w:rFonts w:ascii="Times New Roman" w:hAnsi="Times New Roman" w:cs="Times New Roman"/>
          <w:color w:val="22272F"/>
          <w:sz w:val="28"/>
          <w:szCs w:val="28"/>
        </w:rPr>
        <w:t xml:space="preserve">         Установить в соответствии </w:t>
      </w:r>
      <w:r w:rsidRPr="000C6F85">
        <w:rPr>
          <w:rFonts w:ascii="Times New Roman" w:hAnsi="Times New Roman" w:cs="Times New Roman"/>
          <w:color w:val="22272F"/>
          <w:sz w:val="28"/>
          <w:szCs w:val="28"/>
        </w:rPr>
        <w:t>с </w:t>
      </w:r>
      <w:hyperlink r:id="rId9" w:anchor="/document/12112604/entry/21708" w:history="1">
        <w:r w:rsidRPr="000C6F85">
          <w:rPr>
            <w:rStyle w:val="ab"/>
            <w:rFonts w:ascii="Times New Roman" w:hAnsi="Times New Roman" w:cs="Times New Roman"/>
            <w:color w:val="auto"/>
            <w:sz w:val="28"/>
            <w:szCs w:val="28"/>
            <w:u w:val="none"/>
          </w:rPr>
          <w:t>пунктом 8 статьи 217</w:t>
        </w:r>
      </w:hyperlink>
      <w:r w:rsidRPr="000C6F85">
        <w:rPr>
          <w:rFonts w:ascii="Times New Roman" w:hAnsi="Times New Roman" w:cs="Times New Roman"/>
          <w:sz w:val="28"/>
          <w:szCs w:val="28"/>
        </w:rPr>
        <w:t xml:space="preserve"> Бюджетного кодекса Российской Федерации и подпунктом 2 </w:t>
      </w:r>
      <w:hyperlink r:id="rId10" w:anchor="/document/8922700/entry/142" w:history="1">
        <w:r w:rsidRPr="000C6F85">
          <w:rPr>
            <w:rStyle w:val="ab"/>
            <w:rFonts w:ascii="Times New Roman" w:hAnsi="Times New Roman" w:cs="Times New Roman"/>
            <w:color w:val="auto"/>
            <w:sz w:val="28"/>
            <w:szCs w:val="28"/>
            <w:u w:val="none"/>
          </w:rPr>
          <w:t>пункта 76 решения Совета депутатов Инсарского муниципального района</w:t>
        </w:r>
      </w:hyperlink>
      <w:r>
        <w:rPr>
          <w:rFonts w:ascii="Times New Roman" w:hAnsi="Times New Roman" w:cs="Times New Roman"/>
          <w:color w:val="22272F"/>
          <w:sz w:val="28"/>
          <w:szCs w:val="28"/>
        </w:rPr>
        <w:t xml:space="preserve"> от 27.06.2016</w:t>
      </w:r>
      <w:r w:rsidR="00BC43BE">
        <w:rPr>
          <w:rFonts w:ascii="Times New Roman" w:hAnsi="Times New Roman" w:cs="Times New Roman"/>
          <w:color w:val="22272F"/>
          <w:sz w:val="28"/>
          <w:szCs w:val="28"/>
        </w:rPr>
        <w:t xml:space="preserve"> </w:t>
      </w:r>
      <w:r>
        <w:rPr>
          <w:rFonts w:ascii="Times New Roman" w:hAnsi="Times New Roman" w:cs="Times New Roman"/>
          <w:color w:val="22272F"/>
          <w:sz w:val="28"/>
          <w:szCs w:val="28"/>
        </w:rPr>
        <w:t>г.</w:t>
      </w:r>
      <w:r w:rsidR="00BC43BE">
        <w:rPr>
          <w:rFonts w:ascii="Times New Roman" w:hAnsi="Times New Roman" w:cs="Times New Roman"/>
          <w:color w:val="22272F"/>
          <w:sz w:val="28"/>
          <w:szCs w:val="28"/>
        </w:rPr>
        <w:t xml:space="preserve"> </w:t>
      </w:r>
      <w:r>
        <w:rPr>
          <w:rFonts w:ascii="Times New Roman" w:hAnsi="Times New Roman" w:cs="Times New Roman"/>
          <w:color w:val="22272F"/>
          <w:sz w:val="28"/>
          <w:szCs w:val="28"/>
        </w:rPr>
        <w:t xml:space="preserve">№ 40 </w:t>
      </w:r>
      <w:r w:rsidR="00BC43BE">
        <w:rPr>
          <w:rFonts w:ascii="Times New Roman" w:hAnsi="Times New Roman" w:cs="Times New Roman"/>
          <w:color w:val="22272F"/>
          <w:sz w:val="28"/>
          <w:szCs w:val="28"/>
        </w:rPr>
        <w:t>«</w:t>
      </w:r>
      <w:r>
        <w:rPr>
          <w:rFonts w:ascii="Times New Roman" w:hAnsi="Times New Roman" w:cs="Times New Roman"/>
          <w:color w:val="22272F"/>
          <w:sz w:val="28"/>
          <w:szCs w:val="28"/>
        </w:rPr>
        <w:t xml:space="preserve">Об утверждении Положения о  бюджетном процессе в </w:t>
      </w:r>
      <w:r w:rsidR="00BC43BE">
        <w:rPr>
          <w:rFonts w:ascii="Times New Roman" w:hAnsi="Times New Roman" w:cs="Times New Roman"/>
          <w:color w:val="22272F"/>
          <w:sz w:val="28"/>
          <w:szCs w:val="28"/>
        </w:rPr>
        <w:t xml:space="preserve">Инсарском муниципальном районе» </w:t>
      </w:r>
      <w:r>
        <w:rPr>
          <w:rFonts w:ascii="Times New Roman" w:hAnsi="Times New Roman" w:cs="Times New Roman"/>
          <w:color w:val="22272F"/>
          <w:sz w:val="28"/>
          <w:szCs w:val="28"/>
        </w:rPr>
        <w:t>следующие</w:t>
      </w:r>
      <w:r>
        <w:rPr>
          <w:color w:val="22272F"/>
          <w:sz w:val="28"/>
          <w:szCs w:val="28"/>
        </w:rPr>
        <w:t xml:space="preserve"> </w:t>
      </w:r>
      <w:r>
        <w:rPr>
          <w:rFonts w:ascii="Times New Roman" w:hAnsi="Times New Roman" w:cs="Times New Roman"/>
          <w:color w:val="22272F"/>
          <w:sz w:val="28"/>
          <w:szCs w:val="28"/>
        </w:rPr>
        <w:t>дополнительные основания</w:t>
      </w:r>
      <w:r>
        <w:rPr>
          <w:color w:val="22272F"/>
          <w:sz w:val="28"/>
          <w:szCs w:val="28"/>
        </w:rPr>
        <w:t xml:space="preserve"> </w:t>
      </w:r>
      <w:r>
        <w:rPr>
          <w:rFonts w:ascii="Times New Roman" w:hAnsi="Times New Roman" w:cs="Times New Roman"/>
          <w:color w:val="22272F"/>
          <w:sz w:val="28"/>
          <w:szCs w:val="28"/>
        </w:rPr>
        <w:t xml:space="preserve">внесения изменений в сводную бюджетную роспись  бюджета Инсарского муниципального района </w:t>
      </w:r>
      <w:r w:rsidR="000C6F85">
        <w:rPr>
          <w:rFonts w:ascii="Times New Roman" w:hAnsi="Times New Roman" w:cs="Times New Roman"/>
          <w:color w:val="22272F"/>
          <w:sz w:val="28"/>
          <w:szCs w:val="28"/>
        </w:rPr>
        <w:t xml:space="preserve">Республики Мордовия </w:t>
      </w:r>
      <w:r>
        <w:rPr>
          <w:rFonts w:ascii="Times New Roman" w:hAnsi="Times New Roman" w:cs="Times New Roman"/>
          <w:color w:val="22272F"/>
          <w:sz w:val="28"/>
          <w:szCs w:val="28"/>
        </w:rPr>
        <w:t>без внесения изменений в настоящее решение, помимо оснований, установленных </w:t>
      </w:r>
      <w:hyperlink r:id="rId11" w:anchor="/document/12112604/entry/21703" w:history="1">
        <w:r w:rsidRPr="000C6F85">
          <w:rPr>
            <w:rStyle w:val="ab"/>
            <w:rFonts w:ascii="Times New Roman" w:hAnsi="Times New Roman" w:cs="Times New Roman"/>
            <w:color w:val="auto"/>
            <w:sz w:val="28"/>
            <w:szCs w:val="28"/>
            <w:u w:val="none"/>
          </w:rPr>
          <w:t>пунктом 3 статьи 217</w:t>
        </w:r>
      </w:hyperlink>
      <w:r w:rsidRPr="000C6F85">
        <w:rPr>
          <w:rFonts w:ascii="Times New Roman" w:hAnsi="Times New Roman" w:cs="Times New Roman"/>
          <w:sz w:val="28"/>
          <w:szCs w:val="28"/>
        </w:rPr>
        <w:t> Бюджетного кодекса Российской Федерации:</w:t>
      </w:r>
    </w:p>
    <w:p w:rsidR="009C62A7" w:rsidRPr="000C6F85" w:rsidRDefault="009C62A7" w:rsidP="00C939DC">
      <w:pPr>
        <w:pStyle w:val="s1"/>
        <w:shd w:val="clear" w:color="auto" w:fill="FFFFFF"/>
        <w:spacing w:before="4" w:beforeAutospacing="0" w:after="4" w:afterAutospacing="0" w:line="4" w:lineRule="atLeast"/>
        <w:jc w:val="both"/>
        <w:rPr>
          <w:sz w:val="28"/>
          <w:szCs w:val="28"/>
        </w:rPr>
      </w:pPr>
      <w:r w:rsidRPr="000C6F85">
        <w:rPr>
          <w:sz w:val="28"/>
          <w:szCs w:val="28"/>
        </w:rPr>
        <w:t xml:space="preserve">    1) осуществление выплат, направленных на обслуживание, сокращение и погашение долговых обязательств Инсарского муниципального района</w:t>
      </w:r>
      <w:r w:rsidR="00BC43BE" w:rsidRPr="000C6F85">
        <w:rPr>
          <w:sz w:val="28"/>
          <w:szCs w:val="28"/>
        </w:rPr>
        <w:t xml:space="preserve"> Республики Мордовия</w:t>
      </w:r>
      <w:r w:rsidRPr="000C6F85">
        <w:rPr>
          <w:sz w:val="28"/>
          <w:szCs w:val="28"/>
        </w:rPr>
        <w:t xml:space="preserve"> в соответствии с </w:t>
      </w:r>
      <w:hyperlink r:id="rId12" w:anchor="/document/12112604/entry/0" w:history="1">
        <w:r w:rsidRPr="000C6F85">
          <w:rPr>
            <w:rStyle w:val="ab"/>
            <w:color w:val="auto"/>
            <w:sz w:val="28"/>
            <w:szCs w:val="28"/>
            <w:u w:val="none"/>
          </w:rPr>
          <w:t>Бюджетным кодексом</w:t>
        </w:r>
      </w:hyperlink>
      <w:r w:rsidRPr="000C6F85">
        <w:rPr>
          <w:sz w:val="28"/>
          <w:szCs w:val="28"/>
        </w:rPr>
        <w:t> Российской Федерации;</w:t>
      </w:r>
    </w:p>
    <w:p w:rsidR="009C62A7" w:rsidRDefault="009C62A7" w:rsidP="00C939DC">
      <w:pPr>
        <w:pStyle w:val="s1"/>
        <w:shd w:val="clear" w:color="auto" w:fill="FFFFFF"/>
        <w:spacing w:before="4" w:beforeAutospacing="0" w:after="4" w:afterAutospacing="0" w:line="4" w:lineRule="atLeast"/>
        <w:jc w:val="both"/>
        <w:rPr>
          <w:color w:val="22272F"/>
          <w:sz w:val="28"/>
          <w:szCs w:val="28"/>
        </w:rPr>
      </w:pPr>
      <w:r>
        <w:rPr>
          <w:color w:val="22272F"/>
          <w:sz w:val="28"/>
          <w:szCs w:val="28"/>
        </w:rPr>
        <w:t xml:space="preserve">     2) перераспределение бюджетных ассигнований в целях обеспечения исполнения обязательств по расходам на оплату труда и начислен</w:t>
      </w:r>
      <w:r w:rsidR="00B57243">
        <w:rPr>
          <w:color w:val="22272F"/>
          <w:sz w:val="28"/>
          <w:szCs w:val="28"/>
        </w:rPr>
        <w:t>ия на выплаты по оплате труда,</w:t>
      </w:r>
      <w:r w:rsidR="005A4BBC">
        <w:rPr>
          <w:color w:val="22272F"/>
          <w:sz w:val="28"/>
          <w:szCs w:val="28"/>
        </w:rPr>
        <w:t xml:space="preserve"> </w:t>
      </w:r>
      <w:r w:rsidR="000C6F85">
        <w:rPr>
          <w:color w:val="22272F"/>
          <w:sz w:val="28"/>
          <w:szCs w:val="28"/>
        </w:rPr>
        <w:t>иные выплаты</w:t>
      </w:r>
      <w:r w:rsidR="00B57243">
        <w:rPr>
          <w:color w:val="22272F"/>
          <w:sz w:val="28"/>
          <w:szCs w:val="28"/>
        </w:rPr>
        <w:t xml:space="preserve"> </w:t>
      </w:r>
      <w:r w:rsidR="005A4BBC">
        <w:rPr>
          <w:color w:val="22272F"/>
          <w:sz w:val="28"/>
          <w:szCs w:val="28"/>
        </w:rPr>
        <w:t>персоналу</w:t>
      </w:r>
      <w:r w:rsidR="000C6F85">
        <w:rPr>
          <w:color w:val="22272F"/>
          <w:sz w:val="28"/>
          <w:szCs w:val="28"/>
        </w:rPr>
        <w:t>,</w:t>
      </w:r>
      <w:r w:rsidR="005A4BBC">
        <w:rPr>
          <w:color w:val="22272F"/>
          <w:sz w:val="28"/>
          <w:szCs w:val="28"/>
        </w:rPr>
        <w:t xml:space="preserve"> </w:t>
      </w:r>
      <w:r w:rsidR="007F4DAD">
        <w:rPr>
          <w:color w:val="22272F"/>
          <w:sz w:val="28"/>
          <w:szCs w:val="28"/>
        </w:rPr>
        <w:t xml:space="preserve">за исключением </w:t>
      </w:r>
      <w:r w:rsidR="00516D54">
        <w:rPr>
          <w:color w:val="22272F"/>
          <w:sz w:val="28"/>
          <w:szCs w:val="28"/>
        </w:rPr>
        <w:t>фонда оплаты труда</w:t>
      </w:r>
      <w:r w:rsidR="000C6F85">
        <w:rPr>
          <w:color w:val="22272F"/>
          <w:sz w:val="28"/>
          <w:szCs w:val="28"/>
        </w:rPr>
        <w:t>,</w:t>
      </w:r>
      <w:r w:rsidR="00516D54">
        <w:rPr>
          <w:color w:val="22272F"/>
          <w:sz w:val="28"/>
          <w:szCs w:val="28"/>
        </w:rPr>
        <w:t xml:space="preserve"> </w:t>
      </w:r>
      <w:r>
        <w:rPr>
          <w:color w:val="22272F"/>
          <w:sz w:val="28"/>
          <w:szCs w:val="28"/>
        </w:rPr>
        <w:t xml:space="preserve">коммунальные услуги, </w:t>
      </w:r>
      <w:r w:rsidR="006252E3">
        <w:rPr>
          <w:color w:val="22272F"/>
          <w:sz w:val="28"/>
          <w:szCs w:val="28"/>
        </w:rPr>
        <w:t xml:space="preserve">услуги связи, </w:t>
      </w:r>
      <w:r>
        <w:rPr>
          <w:color w:val="22272F"/>
          <w:sz w:val="28"/>
          <w:szCs w:val="28"/>
        </w:rPr>
        <w:t xml:space="preserve">продукты питания, уплату налогов, сборов и иных платежей, в том числе в рамках финансового обеспечения </w:t>
      </w:r>
      <w:r w:rsidR="009D1758">
        <w:rPr>
          <w:color w:val="22272F"/>
          <w:sz w:val="28"/>
          <w:szCs w:val="28"/>
        </w:rPr>
        <w:t xml:space="preserve">муниципального </w:t>
      </w:r>
      <w:r>
        <w:rPr>
          <w:color w:val="22272F"/>
          <w:sz w:val="28"/>
          <w:szCs w:val="28"/>
        </w:rPr>
        <w:t xml:space="preserve">задания на оказание </w:t>
      </w:r>
      <w:r w:rsidR="00E1353E">
        <w:rPr>
          <w:color w:val="22272F"/>
          <w:sz w:val="28"/>
          <w:szCs w:val="28"/>
        </w:rPr>
        <w:t>муниципальных</w:t>
      </w:r>
      <w:r>
        <w:rPr>
          <w:color w:val="22272F"/>
          <w:sz w:val="28"/>
          <w:szCs w:val="28"/>
        </w:rPr>
        <w:t xml:space="preserve"> услуг (выполнение работ);</w:t>
      </w:r>
    </w:p>
    <w:p w:rsidR="009C62A7" w:rsidRDefault="009C62A7" w:rsidP="00C939DC">
      <w:pPr>
        <w:pStyle w:val="s1"/>
        <w:shd w:val="clear" w:color="auto" w:fill="FFFFFF"/>
        <w:spacing w:before="4" w:beforeAutospacing="0" w:after="4" w:afterAutospacing="0" w:line="4" w:lineRule="atLeast"/>
        <w:jc w:val="both"/>
        <w:rPr>
          <w:color w:val="22272F"/>
          <w:sz w:val="28"/>
          <w:szCs w:val="28"/>
        </w:rPr>
      </w:pPr>
      <w:r>
        <w:rPr>
          <w:color w:val="22272F"/>
          <w:sz w:val="28"/>
          <w:szCs w:val="28"/>
        </w:rPr>
        <w:t xml:space="preserve">     </w:t>
      </w:r>
      <w:r w:rsidR="00BC43BE">
        <w:rPr>
          <w:color w:val="22272F"/>
          <w:sz w:val="28"/>
          <w:szCs w:val="28"/>
        </w:rPr>
        <w:t>3</w:t>
      </w:r>
      <w:r>
        <w:rPr>
          <w:color w:val="22272F"/>
          <w:sz w:val="28"/>
          <w:szCs w:val="28"/>
        </w:rPr>
        <w:t>) осуществление мероприятий, связанных с созданием, ликвидацией и реорганизацие</w:t>
      </w:r>
      <w:r w:rsidR="00B57243">
        <w:rPr>
          <w:color w:val="22272F"/>
          <w:sz w:val="28"/>
          <w:szCs w:val="28"/>
        </w:rPr>
        <w:t xml:space="preserve">й органов </w:t>
      </w:r>
      <w:r w:rsidR="00B9182F">
        <w:rPr>
          <w:color w:val="22272F"/>
          <w:sz w:val="28"/>
          <w:szCs w:val="28"/>
        </w:rPr>
        <w:t>местного самоуправления</w:t>
      </w:r>
      <w:r>
        <w:rPr>
          <w:color w:val="22272F"/>
          <w:sz w:val="28"/>
          <w:szCs w:val="28"/>
        </w:rPr>
        <w:t xml:space="preserve"> и муниципальных учреждений Инсарского муниципального района</w:t>
      </w:r>
      <w:r w:rsidR="00B9182F">
        <w:rPr>
          <w:color w:val="22272F"/>
          <w:sz w:val="28"/>
          <w:szCs w:val="28"/>
        </w:rPr>
        <w:t xml:space="preserve"> Республики Мордовия</w:t>
      </w:r>
      <w:r>
        <w:rPr>
          <w:color w:val="22272F"/>
          <w:sz w:val="28"/>
          <w:szCs w:val="28"/>
        </w:rPr>
        <w:t>;</w:t>
      </w:r>
    </w:p>
    <w:p w:rsidR="000C6F85" w:rsidRPr="000C6F85" w:rsidRDefault="009C62A7" w:rsidP="00C939DC">
      <w:pPr>
        <w:pStyle w:val="ad"/>
        <w:jc w:val="both"/>
        <w:rPr>
          <w:sz w:val="28"/>
          <w:szCs w:val="28"/>
        </w:rPr>
      </w:pPr>
      <w:r>
        <w:rPr>
          <w:color w:val="22272F"/>
          <w:sz w:val="28"/>
          <w:szCs w:val="28"/>
        </w:rPr>
        <w:t xml:space="preserve">     </w:t>
      </w:r>
      <w:r w:rsidR="00BC43BE">
        <w:rPr>
          <w:color w:val="22272F"/>
          <w:sz w:val="28"/>
          <w:szCs w:val="28"/>
        </w:rPr>
        <w:t>4</w:t>
      </w:r>
      <w:r>
        <w:rPr>
          <w:color w:val="22272F"/>
          <w:sz w:val="28"/>
          <w:szCs w:val="28"/>
        </w:rPr>
        <w:t>) перераспределение бюджетных ассигнований в целях обеспечения исполнения обязательств, связанных с софинансированием государственных программ Российской Федерации</w:t>
      </w:r>
      <w:r w:rsidR="00E1353E">
        <w:rPr>
          <w:color w:val="22272F"/>
          <w:sz w:val="28"/>
          <w:szCs w:val="28"/>
        </w:rPr>
        <w:t xml:space="preserve"> и Республики Мордовия</w:t>
      </w:r>
      <w:r w:rsidRPr="000C6F85">
        <w:rPr>
          <w:color w:val="22272F"/>
          <w:sz w:val="28"/>
          <w:szCs w:val="28"/>
        </w:rPr>
        <w:t xml:space="preserve">, </w:t>
      </w:r>
      <w:r w:rsidR="000C6F85" w:rsidRPr="000C6F85">
        <w:rPr>
          <w:sz w:val="28"/>
          <w:szCs w:val="28"/>
        </w:rPr>
        <w:t>национальных проектов (программ), федеральных проектов, входящих в состав национальных проектов (программ), и региональных проектов, направленных на достижение соответствующих целей, показателей и результатов реализации федеральных проектов, входящих в состав национальных проектов (программ);</w:t>
      </w:r>
    </w:p>
    <w:p w:rsidR="009C62A7" w:rsidRDefault="009C62A7" w:rsidP="00C939DC">
      <w:pPr>
        <w:pStyle w:val="ad"/>
        <w:jc w:val="both"/>
        <w:rPr>
          <w:color w:val="22272F"/>
          <w:sz w:val="28"/>
          <w:szCs w:val="28"/>
        </w:rPr>
      </w:pPr>
      <w:r>
        <w:rPr>
          <w:color w:val="22272F"/>
          <w:sz w:val="28"/>
          <w:szCs w:val="28"/>
        </w:rPr>
        <w:t xml:space="preserve">    </w:t>
      </w:r>
      <w:r w:rsidR="00BC43BE">
        <w:rPr>
          <w:color w:val="22272F"/>
          <w:sz w:val="28"/>
          <w:szCs w:val="28"/>
        </w:rPr>
        <w:t>5</w:t>
      </w:r>
      <w:r>
        <w:rPr>
          <w:color w:val="22272F"/>
          <w:sz w:val="28"/>
          <w:szCs w:val="28"/>
        </w:rPr>
        <w:t xml:space="preserve">) перераспределение бюджетных ассигнований между региональными проектами, направленными на достижение соответствующих </w:t>
      </w:r>
      <w:r w:rsidR="000C6F85" w:rsidRPr="000C6F85">
        <w:rPr>
          <w:sz w:val="28"/>
          <w:szCs w:val="28"/>
        </w:rPr>
        <w:t>целей, показателей и результатов реализации федеральных проектов, входящих в состав национальных проектов (программ),</w:t>
      </w:r>
      <w:r w:rsidR="00494C91">
        <w:rPr>
          <w:color w:val="22272F"/>
          <w:sz w:val="28"/>
          <w:szCs w:val="28"/>
        </w:rPr>
        <w:t xml:space="preserve"> </w:t>
      </w:r>
      <w:r>
        <w:rPr>
          <w:color w:val="22272F"/>
          <w:sz w:val="28"/>
          <w:szCs w:val="28"/>
        </w:rPr>
        <w:t>в том числе с перераспределением соответствующих бюджетных ассигнований между текущим финансовым годом и плановым периодом в п</w:t>
      </w:r>
      <w:r w:rsidR="00B57243">
        <w:rPr>
          <w:color w:val="22272F"/>
          <w:sz w:val="28"/>
          <w:szCs w:val="28"/>
        </w:rPr>
        <w:t xml:space="preserve">ределах общего объема расходов </w:t>
      </w:r>
      <w:r>
        <w:rPr>
          <w:color w:val="22272F"/>
          <w:sz w:val="28"/>
          <w:szCs w:val="28"/>
        </w:rPr>
        <w:t>бюджета Инсарского муниципального района</w:t>
      </w:r>
      <w:r w:rsidR="00E1353E">
        <w:rPr>
          <w:color w:val="22272F"/>
          <w:sz w:val="28"/>
          <w:szCs w:val="28"/>
        </w:rPr>
        <w:t xml:space="preserve"> Республики Мордовия </w:t>
      </w:r>
      <w:r>
        <w:rPr>
          <w:color w:val="22272F"/>
          <w:sz w:val="28"/>
          <w:szCs w:val="28"/>
        </w:rPr>
        <w:t>на соответствующий финансовый год;</w:t>
      </w:r>
    </w:p>
    <w:p w:rsidR="009C62A7" w:rsidRDefault="009C62A7" w:rsidP="009C62A7">
      <w:pPr>
        <w:pStyle w:val="s1"/>
        <w:shd w:val="clear" w:color="auto" w:fill="FFFFFF"/>
        <w:spacing w:before="4" w:beforeAutospacing="0" w:after="4" w:afterAutospacing="0" w:line="4" w:lineRule="atLeast"/>
        <w:jc w:val="both"/>
        <w:rPr>
          <w:color w:val="22272F"/>
          <w:sz w:val="28"/>
          <w:szCs w:val="28"/>
        </w:rPr>
      </w:pPr>
      <w:r>
        <w:rPr>
          <w:color w:val="22272F"/>
          <w:sz w:val="28"/>
          <w:szCs w:val="28"/>
        </w:rPr>
        <w:lastRenderedPageBreak/>
        <w:t xml:space="preserve">    </w:t>
      </w:r>
      <w:r w:rsidR="00BC43BE">
        <w:rPr>
          <w:color w:val="22272F"/>
          <w:sz w:val="28"/>
          <w:szCs w:val="28"/>
        </w:rPr>
        <w:t>6</w:t>
      </w:r>
      <w:r>
        <w:rPr>
          <w:color w:val="22272F"/>
          <w:sz w:val="28"/>
          <w:szCs w:val="28"/>
        </w:rPr>
        <w:t>) увеличение бюджетных ассигнований, предусмотренных на финансовое обеспечение реализации национальных проектов (программ), за счет уменьшения бюджетных ассигно</w:t>
      </w:r>
      <w:r w:rsidR="00B57243">
        <w:rPr>
          <w:color w:val="22272F"/>
          <w:sz w:val="28"/>
          <w:szCs w:val="28"/>
        </w:rPr>
        <w:t xml:space="preserve">ваний, не отнесенных настоящим </w:t>
      </w:r>
      <w:r w:rsidR="009F1A9D">
        <w:rPr>
          <w:color w:val="22272F"/>
          <w:sz w:val="28"/>
          <w:szCs w:val="28"/>
        </w:rPr>
        <w:t>Р</w:t>
      </w:r>
      <w:r>
        <w:rPr>
          <w:color w:val="22272F"/>
          <w:sz w:val="28"/>
          <w:szCs w:val="28"/>
        </w:rPr>
        <w:t>ешением на указанные цели;</w:t>
      </w:r>
    </w:p>
    <w:p w:rsidR="009C62A7" w:rsidRDefault="009C62A7" w:rsidP="009C62A7">
      <w:pPr>
        <w:pStyle w:val="s1"/>
        <w:shd w:val="clear" w:color="auto" w:fill="FFFFFF"/>
        <w:spacing w:before="4" w:beforeAutospacing="0" w:after="4" w:afterAutospacing="0" w:line="4" w:lineRule="atLeast"/>
        <w:jc w:val="both"/>
        <w:rPr>
          <w:color w:val="22272F"/>
          <w:sz w:val="28"/>
          <w:szCs w:val="28"/>
        </w:rPr>
      </w:pPr>
      <w:r>
        <w:rPr>
          <w:color w:val="22272F"/>
          <w:sz w:val="28"/>
          <w:szCs w:val="28"/>
        </w:rPr>
        <w:t xml:space="preserve">   </w:t>
      </w:r>
      <w:r w:rsidR="00BC43BE">
        <w:rPr>
          <w:color w:val="22272F"/>
          <w:sz w:val="28"/>
          <w:szCs w:val="28"/>
        </w:rPr>
        <w:t xml:space="preserve"> 7</w:t>
      </w:r>
      <w:r>
        <w:rPr>
          <w:color w:val="22272F"/>
          <w:sz w:val="28"/>
          <w:szCs w:val="28"/>
        </w:rPr>
        <w:t xml:space="preserve">) перераспределение бюджетных ассигнований в целях погашения кредиторской </w:t>
      </w:r>
      <w:r w:rsidR="00B57243">
        <w:rPr>
          <w:color w:val="22272F"/>
          <w:sz w:val="28"/>
          <w:szCs w:val="28"/>
        </w:rPr>
        <w:t xml:space="preserve">задолженности бюджета </w:t>
      </w:r>
      <w:r>
        <w:rPr>
          <w:color w:val="22272F"/>
          <w:sz w:val="28"/>
          <w:szCs w:val="28"/>
        </w:rPr>
        <w:t>Инсарского муниципального района</w:t>
      </w:r>
      <w:r w:rsidR="009F1A9D">
        <w:rPr>
          <w:color w:val="22272F"/>
          <w:sz w:val="28"/>
          <w:szCs w:val="28"/>
        </w:rPr>
        <w:t xml:space="preserve"> Республики Мордовия</w:t>
      </w:r>
      <w:r>
        <w:rPr>
          <w:color w:val="22272F"/>
          <w:sz w:val="28"/>
          <w:szCs w:val="28"/>
        </w:rPr>
        <w:t>;</w:t>
      </w:r>
    </w:p>
    <w:p w:rsidR="009C62A7" w:rsidRDefault="009C62A7" w:rsidP="009C62A7">
      <w:pPr>
        <w:pStyle w:val="s1"/>
        <w:shd w:val="clear" w:color="auto" w:fill="FFFFFF"/>
        <w:spacing w:before="4" w:beforeAutospacing="0" w:after="4" w:afterAutospacing="0" w:line="4" w:lineRule="atLeast"/>
        <w:jc w:val="both"/>
        <w:rPr>
          <w:sz w:val="28"/>
          <w:szCs w:val="28"/>
        </w:rPr>
      </w:pPr>
      <w:r>
        <w:rPr>
          <w:color w:val="22272F"/>
          <w:sz w:val="28"/>
          <w:szCs w:val="28"/>
        </w:rPr>
        <w:t xml:space="preserve">    </w:t>
      </w:r>
      <w:r w:rsidR="00BC43BE">
        <w:rPr>
          <w:color w:val="22272F"/>
          <w:sz w:val="28"/>
          <w:szCs w:val="28"/>
        </w:rPr>
        <w:t>8</w:t>
      </w:r>
      <w:r>
        <w:rPr>
          <w:color w:val="22272F"/>
          <w:sz w:val="28"/>
          <w:szCs w:val="28"/>
        </w:rPr>
        <w:t>)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республиканского бюджета</w:t>
      </w:r>
      <w:r w:rsidR="00461FDF">
        <w:rPr>
          <w:color w:val="22272F"/>
          <w:sz w:val="28"/>
          <w:szCs w:val="28"/>
        </w:rPr>
        <w:t xml:space="preserve"> Республики Мордовия</w:t>
      </w:r>
      <w:r w:rsidR="003D0658">
        <w:rPr>
          <w:color w:val="22272F"/>
          <w:sz w:val="28"/>
          <w:szCs w:val="28"/>
        </w:rPr>
        <w:t>:</w:t>
      </w:r>
      <w:r>
        <w:rPr>
          <w:sz w:val="28"/>
          <w:szCs w:val="28"/>
        </w:rPr>
        <w:t xml:space="preserve"> </w:t>
      </w:r>
    </w:p>
    <w:p w:rsidR="00C138E8" w:rsidRDefault="00BC43BE" w:rsidP="009100B3">
      <w:pPr>
        <w:pStyle w:val="ConsPlusNormal"/>
        <w:widowControl/>
        <w:spacing w:before="4" w:after="4" w:line="4" w:lineRule="atLeast"/>
        <w:ind w:left="-180" w:firstLine="540"/>
        <w:jc w:val="both"/>
        <w:rPr>
          <w:sz w:val="28"/>
          <w:szCs w:val="28"/>
        </w:rPr>
      </w:pPr>
      <w:r>
        <w:rPr>
          <w:rFonts w:ascii="Times New Roman" w:hAnsi="Times New Roman" w:cs="Times New Roman"/>
          <w:sz w:val="28"/>
          <w:szCs w:val="28"/>
        </w:rPr>
        <w:t>9</w:t>
      </w:r>
      <w:r w:rsidR="009C62A7">
        <w:rPr>
          <w:rFonts w:ascii="Times New Roman" w:hAnsi="Times New Roman" w:cs="Times New Roman"/>
          <w:sz w:val="28"/>
          <w:szCs w:val="28"/>
        </w:rPr>
        <w:t>) перераспределение бюджетных ассигнований между разделами, подразделами, целевыми статьями</w:t>
      </w:r>
      <w:r w:rsidR="00461FDF">
        <w:rPr>
          <w:rFonts w:ascii="Times New Roman" w:hAnsi="Times New Roman" w:cs="Times New Roman"/>
          <w:sz w:val="28"/>
          <w:szCs w:val="28"/>
        </w:rPr>
        <w:t xml:space="preserve"> (муниципальными программами и непрограммными направлениями деятельности) </w:t>
      </w:r>
      <w:r w:rsidR="009C62A7">
        <w:rPr>
          <w:rFonts w:ascii="Times New Roman" w:hAnsi="Times New Roman" w:cs="Times New Roman"/>
          <w:sz w:val="28"/>
          <w:szCs w:val="28"/>
        </w:rPr>
        <w:t>группами</w:t>
      </w:r>
      <w:r w:rsidR="00461FDF">
        <w:rPr>
          <w:rFonts w:ascii="Times New Roman" w:hAnsi="Times New Roman" w:cs="Times New Roman"/>
          <w:sz w:val="28"/>
          <w:szCs w:val="28"/>
        </w:rPr>
        <w:t xml:space="preserve"> </w:t>
      </w:r>
      <w:r w:rsidR="009C62A7">
        <w:rPr>
          <w:rFonts w:ascii="Times New Roman" w:hAnsi="Times New Roman" w:cs="Times New Roman"/>
          <w:sz w:val="28"/>
          <w:szCs w:val="28"/>
        </w:rPr>
        <w:t>и подгруппами видов расходов классификации расходов бюджетов в пределах общего об</w:t>
      </w:r>
      <w:r w:rsidR="008839E3">
        <w:rPr>
          <w:rFonts w:ascii="Times New Roman" w:hAnsi="Times New Roman" w:cs="Times New Roman"/>
          <w:sz w:val="28"/>
          <w:szCs w:val="28"/>
        </w:rPr>
        <w:t>ъ</w:t>
      </w:r>
      <w:r w:rsidR="009C62A7">
        <w:rPr>
          <w:rFonts w:ascii="Times New Roman" w:hAnsi="Times New Roman" w:cs="Times New Roman"/>
          <w:sz w:val="28"/>
          <w:szCs w:val="28"/>
        </w:rPr>
        <w:t xml:space="preserve">ема бюджетных ассигнований, предусмотренных </w:t>
      </w:r>
      <w:r w:rsidR="00F064F5">
        <w:rPr>
          <w:rFonts w:ascii="Times New Roman" w:hAnsi="Times New Roman" w:cs="Times New Roman"/>
          <w:sz w:val="28"/>
          <w:szCs w:val="28"/>
        </w:rPr>
        <w:t>настоящим Решением</w:t>
      </w:r>
      <w:r w:rsidR="009C62A7">
        <w:rPr>
          <w:rFonts w:ascii="Times New Roman" w:hAnsi="Times New Roman" w:cs="Times New Roman"/>
          <w:sz w:val="28"/>
          <w:szCs w:val="28"/>
        </w:rPr>
        <w:t xml:space="preserve"> для финансирования мероприятий муниципальн</w:t>
      </w:r>
      <w:r w:rsidR="00F064F5">
        <w:rPr>
          <w:rFonts w:ascii="Times New Roman" w:hAnsi="Times New Roman" w:cs="Times New Roman"/>
          <w:sz w:val="28"/>
          <w:szCs w:val="28"/>
        </w:rPr>
        <w:t>ых</w:t>
      </w:r>
      <w:r w:rsidR="009C62A7">
        <w:rPr>
          <w:rFonts w:ascii="Times New Roman" w:hAnsi="Times New Roman" w:cs="Times New Roman"/>
          <w:sz w:val="28"/>
          <w:szCs w:val="28"/>
        </w:rPr>
        <w:t xml:space="preserve"> программ</w:t>
      </w:r>
      <w:r w:rsidR="003D0658">
        <w:rPr>
          <w:rFonts w:ascii="Times New Roman" w:hAnsi="Times New Roman" w:cs="Times New Roman"/>
          <w:sz w:val="28"/>
          <w:szCs w:val="28"/>
        </w:rPr>
        <w:t>;</w:t>
      </w:r>
    </w:p>
    <w:p w:rsidR="00C138E8" w:rsidRDefault="00D941E1" w:rsidP="00415AEA">
      <w:pPr>
        <w:autoSpaceDE w:val="0"/>
        <w:autoSpaceDN w:val="0"/>
        <w:adjustRightInd w:val="0"/>
        <w:spacing w:line="228" w:lineRule="auto"/>
        <w:ind w:left="-180" w:firstLine="540"/>
        <w:jc w:val="both"/>
        <w:rPr>
          <w:sz w:val="28"/>
          <w:szCs w:val="28"/>
        </w:rPr>
      </w:pPr>
      <w:r>
        <w:rPr>
          <w:sz w:val="28"/>
          <w:szCs w:val="28"/>
        </w:rPr>
        <w:t>1</w:t>
      </w:r>
      <w:r w:rsidR="00BC43BE">
        <w:rPr>
          <w:sz w:val="28"/>
          <w:szCs w:val="28"/>
        </w:rPr>
        <w:t>0</w:t>
      </w:r>
      <w:r>
        <w:rPr>
          <w:sz w:val="28"/>
          <w:szCs w:val="28"/>
        </w:rPr>
        <w:t>) перераспределение бюджетных ассигнований в целях обеспечения подготовки и проведения выборов и референдумо</w:t>
      </w:r>
      <w:r w:rsidR="003D0658">
        <w:rPr>
          <w:sz w:val="28"/>
          <w:szCs w:val="28"/>
        </w:rPr>
        <w:t>в;</w:t>
      </w:r>
    </w:p>
    <w:p w:rsidR="00F064F5" w:rsidRDefault="00FA6A92" w:rsidP="00F064F5">
      <w:pPr>
        <w:pStyle w:val="ad"/>
        <w:jc w:val="both"/>
        <w:rPr>
          <w:sz w:val="28"/>
          <w:szCs w:val="28"/>
          <w:lang w:eastAsia="zh-CN"/>
        </w:rPr>
      </w:pPr>
      <w:r>
        <w:rPr>
          <w:sz w:val="28"/>
          <w:szCs w:val="28"/>
        </w:rPr>
        <w:t xml:space="preserve">    </w:t>
      </w:r>
      <w:r w:rsidR="00F064F5">
        <w:rPr>
          <w:sz w:val="28"/>
          <w:szCs w:val="28"/>
        </w:rPr>
        <w:t xml:space="preserve">11) </w:t>
      </w:r>
      <w:r w:rsidR="00F064F5" w:rsidRPr="00F064F5">
        <w:rPr>
          <w:sz w:val="28"/>
          <w:szCs w:val="28"/>
          <w:lang w:eastAsia="zh-CN"/>
        </w:rPr>
        <w:t>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коронавирусной инфекции на территории Инсарского муниципального района Республики Мордовия</w:t>
      </w:r>
      <w:r w:rsidR="003D0658">
        <w:rPr>
          <w:sz w:val="28"/>
          <w:szCs w:val="28"/>
          <w:lang w:eastAsia="zh-CN"/>
        </w:rPr>
        <w:t>;</w:t>
      </w:r>
    </w:p>
    <w:p w:rsidR="001350FF" w:rsidRDefault="00176A82" w:rsidP="00F064F5">
      <w:pPr>
        <w:pStyle w:val="ad"/>
        <w:jc w:val="both"/>
        <w:rPr>
          <w:sz w:val="28"/>
          <w:szCs w:val="28"/>
        </w:rPr>
      </w:pPr>
      <w:r>
        <w:rPr>
          <w:sz w:val="28"/>
          <w:szCs w:val="28"/>
        </w:rPr>
        <w:t xml:space="preserve">     12) перераспределение бюджетных ассигнований Дорожного фонда Инсарского муниципального района;</w:t>
      </w:r>
    </w:p>
    <w:p w:rsidR="00176A82" w:rsidRDefault="00176A82" w:rsidP="00176A82">
      <w:pPr>
        <w:pStyle w:val="ad"/>
        <w:ind w:left="-142" w:firstLine="142"/>
        <w:jc w:val="both"/>
        <w:rPr>
          <w:sz w:val="28"/>
          <w:szCs w:val="28"/>
        </w:rPr>
      </w:pPr>
      <w:r>
        <w:rPr>
          <w:sz w:val="28"/>
          <w:szCs w:val="28"/>
        </w:rPr>
        <w:t xml:space="preserve">    13) перераспределение бюджетных ассигнований в целях исполнения предписания (постановления,</w:t>
      </w:r>
      <w:r w:rsidR="00610BA8">
        <w:rPr>
          <w:sz w:val="28"/>
          <w:szCs w:val="28"/>
        </w:rPr>
        <w:t xml:space="preserve"> </w:t>
      </w:r>
      <w:r>
        <w:rPr>
          <w:sz w:val="28"/>
          <w:szCs w:val="28"/>
        </w:rPr>
        <w:t>представления,</w:t>
      </w:r>
      <w:r w:rsidR="00610BA8">
        <w:rPr>
          <w:sz w:val="28"/>
          <w:szCs w:val="28"/>
        </w:rPr>
        <w:t xml:space="preserve"> </w:t>
      </w:r>
      <w:r>
        <w:rPr>
          <w:sz w:val="28"/>
          <w:szCs w:val="28"/>
        </w:rPr>
        <w:t>решения)</w:t>
      </w:r>
      <w:r w:rsidR="00494C91">
        <w:rPr>
          <w:sz w:val="28"/>
          <w:szCs w:val="28"/>
        </w:rPr>
        <w:t xml:space="preserve"> </w:t>
      </w:r>
      <w:r>
        <w:rPr>
          <w:sz w:val="28"/>
          <w:szCs w:val="28"/>
        </w:rPr>
        <w:t>органа</w:t>
      </w:r>
      <w:r w:rsidR="00494C91">
        <w:rPr>
          <w:sz w:val="28"/>
          <w:szCs w:val="28"/>
        </w:rPr>
        <w:t xml:space="preserve"> </w:t>
      </w:r>
      <w:r>
        <w:rPr>
          <w:sz w:val="28"/>
          <w:szCs w:val="28"/>
        </w:rPr>
        <w:t>(должностного лица),</w:t>
      </w:r>
      <w:r w:rsidR="00494C91">
        <w:rPr>
          <w:sz w:val="28"/>
          <w:szCs w:val="28"/>
        </w:rPr>
        <w:t xml:space="preserve"> </w:t>
      </w:r>
      <w:r>
        <w:rPr>
          <w:sz w:val="28"/>
          <w:szCs w:val="28"/>
        </w:rPr>
        <w:t>осуществляющего г</w:t>
      </w:r>
      <w:r w:rsidR="00494C91">
        <w:rPr>
          <w:sz w:val="28"/>
          <w:szCs w:val="28"/>
        </w:rPr>
        <w:t>осударственный надзор(контроль)</w:t>
      </w:r>
      <w:r>
        <w:rPr>
          <w:sz w:val="28"/>
          <w:szCs w:val="28"/>
        </w:rPr>
        <w:t>,</w:t>
      </w:r>
      <w:r w:rsidR="00494C91">
        <w:rPr>
          <w:sz w:val="28"/>
          <w:szCs w:val="28"/>
        </w:rPr>
        <w:t xml:space="preserve"> </w:t>
      </w:r>
      <w:r>
        <w:rPr>
          <w:sz w:val="28"/>
          <w:szCs w:val="28"/>
        </w:rPr>
        <w:t>об устранении нарушений законодательства;</w:t>
      </w:r>
    </w:p>
    <w:p w:rsidR="00176A82" w:rsidRDefault="00176A82" w:rsidP="00F064F5">
      <w:pPr>
        <w:pStyle w:val="ad"/>
        <w:jc w:val="both"/>
        <w:rPr>
          <w:sz w:val="28"/>
          <w:szCs w:val="28"/>
        </w:rPr>
      </w:pPr>
      <w:r>
        <w:rPr>
          <w:sz w:val="28"/>
          <w:szCs w:val="28"/>
        </w:rPr>
        <w:t xml:space="preserve">    14)</w:t>
      </w:r>
      <w:r w:rsidR="00494C91">
        <w:rPr>
          <w:sz w:val="28"/>
          <w:szCs w:val="28"/>
        </w:rPr>
        <w:t xml:space="preserve"> </w:t>
      </w:r>
      <w:r>
        <w:rPr>
          <w:sz w:val="28"/>
          <w:szCs w:val="28"/>
        </w:rPr>
        <w:t>перераспределение бюджетных ассигнований в целях подготовки к отопительному сезону;</w:t>
      </w:r>
    </w:p>
    <w:p w:rsidR="003626B8" w:rsidRDefault="007E59E4" w:rsidP="00F064F5">
      <w:pPr>
        <w:pStyle w:val="ad"/>
        <w:jc w:val="both"/>
        <w:rPr>
          <w:sz w:val="28"/>
          <w:szCs w:val="28"/>
        </w:rPr>
      </w:pPr>
      <w:r>
        <w:rPr>
          <w:sz w:val="28"/>
          <w:szCs w:val="28"/>
        </w:rPr>
        <w:t xml:space="preserve">     15)</w:t>
      </w:r>
      <w:r w:rsidR="00494C91">
        <w:rPr>
          <w:sz w:val="28"/>
          <w:szCs w:val="28"/>
        </w:rPr>
        <w:t xml:space="preserve"> </w:t>
      </w:r>
      <w:r w:rsidR="00E37143">
        <w:rPr>
          <w:sz w:val="28"/>
          <w:szCs w:val="28"/>
        </w:rPr>
        <w:t xml:space="preserve">перераспределение бюджетных ассигнований в целях капитального и текущего ремонта, технического обследования, авторского надзора объектов </w:t>
      </w:r>
      <w:r w:rsidR="00610BA8">
        <w:rPr>
          <w:sz w:val="28"/>
          <w:szCs w:val="28"/>
        </w:rPr>
        <w:t>муниципальной</w:t>
      </w:r>
      <w:r w:rsidR="00E37143">
        <w:rPr>
          <w:sz w:val="28"/>
          <w:szCs w:val="28"/>
        </w:rPr>
        <w:t xml:space="preserve"> собственности Инсарского муниципального района, мероприятий по переносу</w:t>
      </w:r>
      <w:r w:rsidR="00494C91">
        <w:rPr>
          <w:sz w:val="28"/>
          <w:szCs w:val="28"/>
        </w:rPr>
        <w:t xml:space="preserve"> </w:t>
      </w:r>
      <w:r w:rsidR="00E37143">
        <w:rPr>
          <w:sz w:val="28"/>
          <w:szCs w:val="28"/>
        </w:rPr>
        <w:t>(переустройству, технологическому присоединению) принадлежащих юридическим лицам инженерных сетей, коммуникаций, сооружений</w:t>
      </w:r>
      <w:r w:rsidR="003626B8">
        <w:rPr>
          <w:sz w:val="28"/>
          <w:szCs w:val="28"/>
        </w:rPr>
        <w:t>;</w:t>
      </w:r>
    </w:p>
    <w:p w:rsidR="007E59E4" w:rsidRPr="00F064F5" w:rsidRDefault="003626B8" w:rsidP="00F064F5">
      <w:pPr>
        <w:pStyle w:val="ad"/>
        <w:jc w:val="both"/>
        <w:rPr>
          <w:sz w:val="28"/>
          <w:szCs w:val="28"/>
        </w:rPr>
      </w:pPr>
      <w:r>
        <w:rPr>
          <w:sz w:val="28"/>
          <w:szCs w:val="28"/>
        </w:rPr>
        <w:t xml:space="preserve">   16) осуществление мероприятий связанных с созданием, ликвидацией и реорганизацией органов муниципальной власти </w:t>
      </w:r>
      <w:r w:rsidR="00610BA8">
        <w:rPr>
          <w:sz w:val="28"/>
          <w:szCs w:val="28"/>
        </w:rPr>
        <w:t xml:space="preserve">Инсарского муниципального района </w:t>
      </w:r>
      <w:r>
        <w:rPr>
          <w:sz w:val="28"/>
          <w:szCs w:val="28"/>
        </w:rPr>
        <w:t xml:space="preserve">и муниципальных учреждений </w:t>
      </w:r>
      <w:r w:rsidR="00610BA8">
        <w:rPr>
          <w:sz w:val="28"/>
          <w:szCs w:val="28"/>
        </w:rPr>
        <w:t>Инсарского муниципального района</w:t>
      </w:r>
      <w:r>
        <w:rPr>
          <w:sz w:val="28"/>
          <w:szCs w:val="28"/>
        </w:rPr>
        <w:t>.</w:t>
      </w:r>
    </w:p>
    <w:p w:rsidR="000053F3" w:rsidRPr="007D7397" w:rsidRDefault="00F064F5" w:rsidP="000053F3">
      <w:pPr>
        <w:pStyle w:val="ConsPlusNormal"/>
        <w:widowControl/>
        <w:ind w:left="-180" w:firstLine="540"/>
        <w:rPr>
          <w:rFonts w:ascii="Times New Roman" w:hAnsi="Times New Roman" w:cs="Times New Roman"/>
          <w:sz w:val="28"/>
          <w:szCs w:val="28"/>
        </w:rPr>
      </w:pPr>
      <w:r>
        <w:rPr>
          <w:rFonts w:ascii="Times New Roman" w:hAnsi="Times New Roman" w:cs="Times New Roman"/>
          <w:b/>
          <w:sz w:val="28"/>
          <w:szCs w:val="28"/>
        </w:rPr>
        <w:t xml:space="preserve">Статья </w:t>
      </w:r>
      <w:r w:rsidR="00280EE0">
        <w:rPr>
          <w:rFonts w:ascii="Times New Roman" w:hAnsi="Times New Roman" w:cs="Times New Roman"/>
          <w:b/>
          <w:sz w:val="28"/>
          <w:szCs w:val="28"/>
        </w:rPr>
        <w:t>1</w:t>
      </w:r>
      <w:r w:rsidR="00BF59B0">
        <w:rPr>
          <w:rFonts w:ascii="Times New Roman" w:hAnsi="Times New Roman" w:cs="Times New Roman"/>
          <w:b/>
          <w:sz w:val="28"/>
          <w:szCs w:val="28"/>
        </w:rPr>
        <w:t>5</w:t>
      </w:r>
      <w:r w:rsidR="000053F3" w:rsidRPr="007D7397">
        <w:rPr>
          <w:rFonts w:ascii="Times New Roman" w:hAnsi="Times New Roman" w:cs="Times New Roman"/>
          <w:b/>
          <w:sz w:val="28"/>
          <w:szCs w:val="28"/>
        </w:rPr>
        <w:t>.</w:t>
      </w:r>
      <w:r w:rsidR="000053F3" w:rsidRPr="007D7397">
        <w:rPr>
          <w:rFonts w:ascii="Times New Roman" w:hAnsi="Times New Roman" w:cs="Times New Roman"/>
          <w:sz w:val="28"/>
          <w:szCs w:val="28"/>
        </w:rPr>
        <w:t xml:space="preserve"> </w:t>
      </w:r>
      <w:r w:rsidR="000053F3" w:rsidRPr="007D7397">
        <w:rPr>
          <w:rFonts w:ascii="Times New Roman" w:hAnsi="Times New Roman" w:cs="Times New Roman"/>
          <w:b/>
          <w:sz w:val="28"/>
          <w:szCs w:val="28"/>
        </w:rPr>
        <w:t xml:space="preserve">Действие настоящего </w:t>
      </w:r>
      <w:r w:rsidR="00610BA8">
        <w:rPr>
          <w:rFonts w:ascii="Times New Roman" w:hAnsi="Times New Roman" w:cs="Times New Roman"/>
          <w:b/>
          <w:sz w:val="28"/>
          <w:szCs w:val="28"/>
        </w:rPr>
        <w:t>Решения</w:t>
      </w:r>
      <w:r w:rsidR="000053F3" w:rsidRPr="007D7397">
        <w:rPr>
          <w:rFonts w:ascii="Times New Roman" w:hAnsi="Times New Roman" w:cs="Times New Roman"/>
          <w:b/>
          <w:sz w:val="28"/>
          <w:szCs w:val="28"/>
        </w:rPr>
        <w:t xml:space="preserve"> во времени</w:t>
      </w:r>
    </w:p>
    <w:p w:rsidR="00D049A5" w:rsidRPr="00B106BB" w:rsidRDefault="000053F3" w:rsidP="00A66639">
      <w:pPr>
        <w:pStyle w:val="ConsPlusNormal"/>
        <w:widowControl/>
        <w:ind w:left="-180" w:firstLine="540"/>
        <w:rPr>
          <w:bCs/>
          <w:sz w:val="28"/>
          <w:szCs w:val="28"/>
        </w:rPr>
      </w:pPr>
      <w:r w:rsidRPr="007D7397">
        <w:rPr>
          <w:rFonts w:ascii="Times New Roman" w:hAnsi="Times New Roman" w:cs="Times New Roman"/>
          <w:sz w:val="28"/>
          <w:szCs w:val="28"/>
        </w:rPr>
        <w:t>Настоящее решение вступает в силу с 1 января</w:t>
      </w:r>
      <w:r>
        <w:rPr>
          <w:rFonts w:ascii="Times New Roman" w:hAnsi="Times New Roman" w:cs="Times New Roman"/>
          <w:sz w:val="28"/>
          <w:szCs w:val="28"/>
        </w:rPr>
        <w:t xml:space="preserve"> </w:t>
      </w:r>
      <w:r w:rsidRPr="007D7397">
        <w:rPr>
          <w:rFonts w:ascii="Times New Roman" w:hAnsi="Times New Roman" w:cs="Times New Roman"/>
          <w:sz w:val="28"/>
          <w:szCs w:val="28"/>
        </w:rPr>
        <w:t>20</w:t>
      </w:r>
      <w:r w:rsidR="00653385">
        <w:rPr>
          <w:rFonts w:ascii="Times New Roman" w:hAnsi="Times New Roman" w:cs="Times New Roman"/>
          <w:sz w:val="28"/>
          <w:szCs w:val="28"/>
        </w:rPr>
        <w:t>2</w:t>
      </w:r>
      <w:r w:rsidR="00294CAE">
        <w:rPr>
          <w:rFonts w:ascii="Times New Roman" w:hAnsi="Times New Roman" w:cs="Times New Roman"/>
          <w:sz w:val="28"/>
          <w:szCs w:val="28"/>
        </w:rPr>
        <w:t>2</w:t>
      </w:r>
      <w:r w:rsidR="00494C91">
        <w:rPr>
          <w:rFonts w:ascii="Times New Roman" w:hAnsi="Times New Roman" w:cs="Times New Roman"/>
          <w:sz w:val="28"/>
          <w:szCs w:val="28"/>
        </w:rPr>
        <w:t xml:space="preserve"> </w:t>
      </w:r>
      <w:r w:rsidRPr="007D7397">
        <w:rPr>
          <w:rFonts w:ascii="Times New Roman" w:hAnsi="Times New Roman" w:cs="Times New Roman"/>
          <w:sz w:val="28"/>
          <w:szCs w:val="28"/>
        </w:rPr>
        <w:t>года.</w:t>
      </w:r>
    </w:p>
    <w:p w:rsidR="00361A5B" w:rsidRDefault="00361A5B" w:rsidP="00CF1307">
      <w:pPr>
        <w:autoSpaceDE w:val="0"/>
        <w:autoSpaceDN w:val="0"/>
        <w:adjustRightInd w:val="0"/>
        <w:spacing w:line="230" w:lineRule="auto"/>
        <w:ind w:left="-180" w:firstLine="540"/>
        <w:jc w:val="both"/>
      </w:pPr>
    </w:p>
    <w:p w:rsidR="00EA50CA" w:rsidRPr="00CF1307" w:rsidRDefault="00F064F5" w:rsidP="00CF1307">
      <w:pPr>
        <w:autoSpaceDE w:val="0"/>
        <w:autoSpaceDN w:val="0"/>
        <w:adjustRightInd w:val="0"/>
        <w:spacing w:line="230" w:lineRule="auto"/>
        <w:ind w:left="-180" w:firstLine="540"/>
        <w:jc w:val="both"/>
        <w:rPr>
          <w:b/>
          <w:sz w:val="28"/>
          <w:szCs w:val="28"/>
        </w:rPr>
      </w:pPr>
      <w:r w:rsidRPr="00F064F5">
        <w:rPr>
          <w:b/>
          <w:sz w:val="28"/>
          <w:szCs w:val="28"/>
        </w:rPr>
        <w:t>Статья</w:t>
      </w:r>
      <w:r>
        <w:rPr>
          <w:b/>
          <w:sz w:val="28"/>
          <w:szCs w:val="28"/>
        </w:rPr>
        <w:t xml:space="preserve"> </w:t>
      </w:r>
      <w:r w:rsidR="00BF59B0">
        <w:rPr>
          <w:b/>
          <w:sz w:val="28"/>
          <w:szCs w:val="28"/>
        </w:rPr>
        <w:t>16</w:t>
      </w:r>
      <w:r w:rsidR="00302BB7">
        <w:rPr>
          <w:b/>
          <w:sz w:val="28"/>
          <w:szCs w:val="28"/>
        </w:rPr>
        <w:t>.</w:t>
      </w:r>
      <w:r w:rsidR="00EA50CA" w:rsidRPr="00CF1307">
        <w:rPr>
          <w:b/>
          <w:sz w:val="28"/>
          <w:szCs w:val="28"/>
        </w:rPr>
        <w:t xml:space="preserve"> Действие нормативных правовых актов </w:t>
      </w:r>
      <w:r w:rsidR="00AC0B67" w:rsidRPr="00CF1307">
        <w:rPr>
          <w:b/>
          <w:sz w:val="28"/>
          <w:szCs w:val="28"/>
        </w:rPr>
        <w:t xml:space="preserve">администрации Инсарского </w:t>
      </w:r>
      <w:r w:rsidR="00C719AD">
        <w:rPr>
          <w:b/>
          <w:sz w:val="28"/>
          <w:szCs w:val="28"/>
        </w:rPr>
        <w:t xml:space="preserve">  </w:t>
      </w:r>
      <w:r w:rsidR="00AC0B67" w:rsidRPr="00CF1307">
        <w:rPr>
          <w:b/>
          <w:sz w:val="28"/>
          <w:szCs w:val="28"/>
        </w:rPr>
        <w:t>муниципального района</w:t>
      </w:r>
      <w:r w:rsidR="000C6F85">
        <w:rPr>
          <w:b/>
          <w:sz w:val="28"/>
          <w:szCs w:val="28"/>
        </w:rPr>
        <w:t xml:space="preserve"> Республики Мордовия</w:t>
      </w:r>
    </w:p>
    <w:p w:rsidR="00757436" w:rsidRDefault="00EA50CA" w:rsidP="00C34205">
      <w:pPr>
        <w:pStyle w:val="ConsPlusNormal"/>
        <w:widowControl/>
        <w:ind w:left="-180" w:firstLine="540"/>
        <w:jc w:val="both"/>
        <w:rPr>
          <w:rFonts w:ascii="Times New Roman" w:hAnsi="Times New Roman" w:cs="Times New Roman"/>
          <w:sz w:val="28"/>
          <w:szCs w:val="28"/>
        </w:rPr>
      </w:pPr>
      <w:r w:rsidRPr="007D7397">
        <w:rPr>
          <w:rFonts w:ascii="Times New Roman" w:hAnsi="Times New Roman" w:cs="Times New Roman"/>
          <w:sz w:val="28"/>
          <w:szCs w:val="28"/>
        </w:rPr>
        <w:t xml:space="preserve">Установить, что нормативные правовые акты </w:t>
      </w:r>
      <w:r w:rsidR="00AC0B67" w:rsidRPr="007D7397">
        <w:rPr>
          <w:rFonts w:ascii="Times New Roman" w:hAnsi="Times New Roman" w:cs="Times New Roman"/>
          <w:sz w:val="28"/>
          <w:szCs w:val="28"/>
        </w:rPr>
        <w:t xml:space="preserve">администрации Инсарского </w:t>
      </w:r>
      <w:r w:rsidR="0076130D" w:rsidRPr="007D7397">
        <w:rPr>
          <w:rFonts w:ascii="Times New Roman" w:hAnsi="Times New Roman" w:cs="Times New Roman"/>
          <w:sz w:val="28"/>
          <w:szCs w:val="28"/>
        </w:rPr>
        <w:t>м</w:t>
      </w:r>
      <w:r w:rsidR="00AC0B67" w:rsidRPr="007D7397">
        <w:rPr>
          <w:rFonts w:ascii="Times New Roman" w:hAnsi="Times New Roman" w:cs="Times New Roman"/>
          <w:sz w:val="28"/>
          <w:szCs w:val="28"/>
        </w:rPr>
        <w:t>униципального района</w:t>
      </w:r>
      <w:r w:rsidR="00F064F5">
        <w:rPr>
          <w:rFonts w:ascii="Times New Roman" w:hAnsi="Times New Roman" w:cs="Times New Roman"/>
          <w:sz w:val="28"/>
          <w:szCs w:val="28"/>
        </w:rPr>
        <w:t xml:space="preserve"> Республики Мордовия</w:t>
      </w:r>
      <w:r w:rsidRPr="007D7397">
        <w:rPr>
          <w:rFonts w:ascii="Times New Roman" w:hAnsi="Times New Roman" w:cs="Times New Roman"/>
          <w:sz w:val="28"/>
          <w:szCs w:val="28"/>
        </w:rPr>
        <w:t xml:space="preserve">, принятые на основе и во исполнение </w:t>
      </w:r>
      <w:r w:rsidR="00FA6A92">
        <w:rPr>
          <w:rFonts w:ascii="Times New Roman" w:hAnsi="Times New Roman" w:cs="Times New Roman"/>
          <w:sz w:val="28"/>
          <w:szCs w:val="28"/>
        </w:rPr>
        <w:t xml:space="preserve"> решений </w:t>
      </w:r>
      <w:r w:rsidR="00F82375">
        <w:rPr>
          <w:rFonts w:ascii="Times New Roman" w:hAnsi="Times New Roman" w:cs="Times New Roman"/>
          <w:sz w:val="28"/>
          <w:szCs w:val="28"/>
        </w:rPr>
        <w:t>С</w:t>
      </w:r>
      <w:r w:rsidR="00AC0B67" w:rsidRPr="007D7397">
        <w:rPr>
          <w:rFonts w:ascii="Times New Roman" w:hAnsi="Times New Roman" w:cs="Times New Roman"/>
          <w:sz w:val="28"/>
          <w:szCs w:val="28"/>
        </w:rPr>
        <w:t>овета депутатов Инсарского</w:t>
      </w:r>
      <w:r w:rsidR="00E35628">
        <w:rPr>
          <w:rFonts w:ascii="Times New Roman" w:hAnsi="Times New Roman" w:cs="Times New Roman"/>
          <w:sz w:val="28"/>
          <w:szCs w:val="28"/>
        </w:rPr>
        <w:t xml:space="preserve"> муниципального района</w:t>
      </w:r>
      <w:r w:rsidR="000C6F85">
        <w:rPr>
          <w:rFonts w:ascii="Times New Roman" w:hAnsi="Times New Roman" w:cs="Times New Roman"/>
          <w:sz w:val="28"/>
          <w:szCs w:val="28"/>
        </w:rPr>
        <w:t xml:space="preserve"> Республики Мордовия</w:t>
      </w:r>
      <w:r w:rsidR="00B57243">
        <w:rPr>
          <w:rFonts w:ascii="Times New Roman" w:hAnsi="Times New Roman" w:cs="Times New Roman"/>
          <w:sz w:val="28"/>
          <w:szCs w:val="28"/>
        </w:rPr>
        <w:t xml:space="preserve"> </w:t>
      </w:r>
      <w:r w:rsidR="00653385">
        <w:rPr>
          <w:rFonts w:ascii="Times New Roman" w:hAnsi="Times New Roman" w:cs="Times New Roman"/>
          <w:sz w:val="28"/>
          <w:szCs w:val="28"/>
        </w:rPr>
        <w:t>«</w:t>
      </w:r>
      <w:r w:rsidR="00653385" w:rsidRPr="007D7397">
        <w:rPr>
          <w:rFonts w:ascii="Times New Roman" w:hAnsi="Times New Roman" w:cs="Times New Roman"/>
          <w:sz w:val="28"/>
          <w:szCs w:val="28"/>
        </w:rPr>
        <w:t>О бюджете Инсарского муниципального района на 201</w:t>
      </w:r>
      <w:r w:rsidR="00996241">
        <w:rPr>
          <w:rFonts w:ascii="Times New Roman" w:hAnsi="Times New Roman" w:cs="Times New Roman"/>
          <w:sz w:val="28"/>
          <w:szCs w:val="28"/>
        </w:rPr>
        <w:t>9</w:t>
      </w:r>
      <w:r w:rsidR="00EF2FED">
        <w:rPr>
          <w:rFonts w:ascii="Times New Roman" w:hAnsi="Times New Roman" w:cs="Times New Roman"/>
          <w:sz w:val="28"/>
          <w:szCs w:val="28"/>
        </w:rPr>
        <w:t xml:space="preserve"> </w:t>
      </w:r>
      <w:r w:rsidR="00653385">
        <w:rPr>
          <w:rFonts w:ascii="Times New Roman" w:hAnsi="Times New Roman" w:cs="Times New Roman"/>
          <w:sz w:val="28"/>
          <w:szCs w:val="28"/>
        </w:rPr>
        <w:t>г</w:t>
      </w:r>
      <w:r w:rsidR="00653385" w:rsidRPr="007D7397">
        <w:rPr>
          <w:rFonts w:ascii="Times New Roman" w:hAnsi="Times New Roman" w:cs="Times New Roman"/>
          <w:sz w:val="28"/>
          <w:szCs w:val="28"/>
        </w:rPr>
        <w:t>од</w:t>
      </w:r>
      <w:r w:rsidR="00996241">
        <w:rPr>
          <w:rFonts w:ascii="Times New Roman" w:hAnsi="Times New Roman" w:cs="Times New Roman"/>
          <w:sz w:val="28"/>
          <w:szCs w:val="28"/>
        </w:rPr>
        <w:t xml:space="preserve"> и на плановый период 2020 и 2021 годов</w:t>
      </w:r>
      <w:r w:rsidR="00653385" w:rsidRPr="007D7397">
        <w:rPr>
          <w:rFonts w:ascii="Times New Roman" w:hAnsi="Times New Roman" w:cs="Times New Roman"/>
          <w:sz w:val="28"/>
          <w:szCs w:val="28"/>
        </w:rPr>
        <w:t>»</w:t>
      </w:r>
      <w:r w:rsidR="00C138E8">
        <w:rPr>
          <w:rFonts w:ascii="Times New Roman" w:hAnsi="Times New Roman" w:cs="Times New Roman"/>
          <w:sz w:val="28"/>
          <w:szCs w:val="28"/>
        </w:rPr>
        <w:t>,</w:t>
      </w:r>
      <w:r w:rsidR="00C138E8" w:rsidRPr="00C138E8">
        <w:rPr>
          <w:rFonts w:ascii="Times New Roman" w:hAnsi="Times New Roman" w:cs="Times New Roman"/>
          <w:sz w:val="28"/>
          <w:szCs w:val="28"/>
        </w:rPr>
        <w:t xml:space="preserve"> </w:t>
      </w:r>
      <w:r w:rsidR="00C138E8">
        <w:rPr>
          <w:rFonts w:ascii="Times New Roman" w:hAnsi="Times New Roman" w:cs="Times New Roman"/>
          <w:sz w:val="28"/>
          <w:szCs w:val="28"/>
        </w:rPr>
        <w:t>«</w:t>
      </w:r>
      <w:r w:rsidR="00C138E8" w:rsidRPr="007D7397">
        <w:rPr>
          <w:rFonts w:ascii="Times New Roman" w:hAnsi="Times New Roman" w:cs="Times New Roman"/>
          <w:sz w:val="28"/>
          <w:szCs w:val="28"/>
        </w:rPr>
        <w:t>О бюджете Инсарского муниципального района на 20</w:t>
      </w:r>
      <w:r w:rsidR="00C138E8">
        <w:rPr>
          <w:rFonts w:ascii="Times New Roman" w:hAnsi="Times New Roman" w:cs="Times New Roman"/>
          <w:sz w:val="28"/>
          <w:szCs w:val="28"/>
        </w:rPr>
        <w:t>20 г</w:t>
      </w:r>
      <w:r w:rsidR="00C138E8" w:rsidRPr="007D7397">
        <w:rPr>
          <w:rFonts w:ascii="Times New Roman" w:hAnsi="Times New Roman" w:cs="Times New Roman"/>
          <w:sz w:val="28"/>
          <w:szCs w:val="28"/>
        </w:rPr>
        <w:t>од  и плановый период 20</w:t>
      </w:r>
      <w:r w:rsidR="00C138E8">
        <w:rPr>
          <w:rFonts w:ascii="Times New Roman" w:hAnsi="Times New Roman" w:cs="Times New Roman"/>
          <w:sz w:val="28"/>
          <w:szCs w:val="28"/>
        </w:rPr>
        <w:t xml:space="preserve">21 </w:t>
      </w:r>
      <w:r w:rsidR="00C138E8" w:rsidRPr="007D7397">
        <w:rPr>
          <w:rFonts w:ascii="Times New Roman" w:hAnsi="Times New Roman" w:cs="Times New Roman"/>
          <w:sz w:val="28"/>
          <w:szCs w:val="28"/>
        </w:rPr>
        <w:t>и 20</w:t>
      </w:r>
      <w:r w:rsidR="00C138E8">
        <w:rPr>
          <w:rFonts w:ascii="Times New Roman" w:hAnsi="Times New Roman" w:cs="Times New Roman"/>
          <w:sz w:val="28"/>
          <w:szCs w:val="28"/>
        </w:rPr>
        <w:t>22</w:t>
      </w:r>
      <w:r w:rsidR="00B57243">
        <w:rPr>
          <w:rFonts w:ascii="Times New Roman" w:hAnsi="Times New Roman" w:cs="Times New Roman"/>
          <w:sz w:val="28"/>
          <w:szCs w:val="28"/>
        </w:rPr>
        <w:t xml:space="preserve"> </w:t>
      </w:r>
      <w:r w:rsidR="00C138E8" w:rsidRPr="007D7397">
        <w:rPr>
          <w:rFonts w:ascii="Times New Roman" w:hAnsi="Times New Roman" w:cs="Times New Roman"/>
          <w:sz w:val="28"/>
          <w:szCs w:val="28"/>
        </w:rPr>
        <w:t>годов»</w:t>
      </w:r>
      <w:r w:rsidR="00294CAE">
        <w:rPr>
          <w:rFonts w:ascii="Times New Roman" w:hAnsi="Times New Roman" w:cs="Times New Roman"/>
          <w:sz w:val="28"/>
          <w:szCs w:val="28"/>
        </w:rPr>
        <w:t>,</w:t>
      </w:r>
      <w:r w:rsidR="00294CAE" w:rsidRPr="00294CAE">
        <w:rPr>
          <w:rFonts w:ascii="Times New Roman" w:hAnsi="Times New Roman" w:cs="Times New Roman"/>
          <w:sz w:val="28"/>
          <w:szCs w:val="28"/>
        </w:rPr>
        <w:t xml:space="preserve"> </w:t>
      </w:r>
      <w:r w:rsidR="00294CAE">
        <w:rPr>
          <w:rFonts w:ascii="Times New Roman" w:hAnsi="Times New Roman" w:cs="Times New Roman"/>
          <w:sz w:val="28"/>
          <w:szCs w:val="28"/>
        </w:rPr>
        <w:t xml:space="preserve">«О бюджете Инсарского </w:t>
      </w:r>
      <w:r w:rsidR="00294CAE">
        <w:rPr>
          <w:rFonts w:ascii="Times New Roman" w:hAnsi="Times New Roman" w:cs="Times New Roman"/>
          <w:sz w:val="28"/>
          <w:szCs w:val="28"/>
        </w:rPr>
        <w:lastRenderedPageBreak/>
        <w:t>муниципального района</w:t>
      </w:r>
      <w:r w:rsidR="008706BE">
        <w:rPr>
          <w:rFonts w:ascii="Times New Roman" w:hAnsi="Times New Roman" w:cs="Times New Roman"/>
          <w:sz w:val="28"/>
          <w:szCs w:val="28"/>
        </w:rPr>
        <w:t xml:space="preserve"> Республики Мордовия </w:t>
      </w:r>
      <w:r w:rsidR="00294CAE">
        <w:rPr>
          <w:rFonts w:ascii="Times New Roman" w:hAnsi="Times New Roman" w:cs="Times New Roman"/>
          <w:sz w:val="28"/>
          <w:szCs w:val="28"/>
        </w:rPr>
        <w:t xml:space="preserve"> на 2021 год и на плановый период 2022 и 2023 годов»</w:t>
      </w:r>
      <w:r w:rsidR="00653385" w:rsidRPr="00AE7CD1">
        <w:rPr>
          <w:rFonts w:ascii="Times New Roman" w:hAnsi="Times New Roman" w:cs="Times New Roman"/>
          <w:sz w:val="28"/>
          <w:szCs w:val="28"/>
        </w:rPr>
        <w:t xml:space="preserve"> </w:t>
      </w:r>
      <w:r w:rsidR="001C1888" w:rsidRPr="007D7397">
        <w:rPr>
          <w:rFonts w:ascii="Times New Roman" w:hAnsi="Times New Roman" w:cs="Times New Roman"/>
          <w:sz w:val="28"/>
          <w:szCs w:val="28"/>
        </w:rPr>
        <w:t>д</w:t>
      </w:r>
      <w:r w:rsidRPr="007D7397">
        <w:rPr>
          <w:rFonts w:ascii="Times New Roman" w:hAnsi="Times New Roman" w:cs="Times New Roman"/>
          <w:sz w:val="28"/>
          <w:szCs w:val="28"/>
        </w:rPr>
        <w:t xml:space="preserve">ействуют в части, не противоречащей настоящему </w:t>
      </w:r>
      <w:r w:rsidR="001350FF">
        <w:rPr>
          <w:rFonts w:ascii="Times New Roman" w:hAnsi="Times New Roman" w:cs="Times New Roman"/>
          <w:sz w:val="28"/>
          <w:szCs w:val="28"/>
        </w:rPr>
        <w:t>Р</w:t>
      </w:r>
      <w:r w:rsidR="00AC0B67" w:rsidRPr="007D7397">
        <w:rPr>
          <w:rFonts w:ascii="Times New Roman" w:hAnsi="Times New Roman" w:cs="Times New Roman"/>
          <w:sz w:val="28"/>
          <w:szCs w:val="28"/>
        </w:rPr>
        <w:t>ешению</w:t>
      </w:r>
      <w:r w:rsidR="00892238" w:rsidRPr="007D7397">
        <w:rPr>
          <w:rFonts w:ascii="Times New Roman" w:hAnsi="Times New Roman" w:cs="Times New Roman"/>
          <w:sz w:val="28"/>
          <w:szCs w:val="28"/>
        </w:rPr>
        <w:t>.</w:t>
      </w:r>
    </w:p>
    <w:p w:rsidR="002D1D1D" w:rsidRDefault="002D1D1D" w:rsidP="002D1D1D">
      <w:pPr>
        <w:pStyle w:val="ConsPlusNormal"/>
        <w:widowControl/>
        <w:ind w:left="-180" w:firstLine="540"/>
        <w:rPr>
          <w:rFonts w:ascii="Times New Roman" w:hAnsi="Times New Roman" w:cs="Times New Roman"/>
          <w:sz w:val="28"/>
          <w:szCs w:val="28"/>
        </w:rPr>
      </w:pPr>
    </w:p>
    <w:p w:rsidR="00FF1826" w:rsidRDefault="00FF1826" w:rsidP="002D1D1D">
      <w:pPr>
        <w:pStyle w:val="ConsPlusNormal"/>
        <w:widowControl/>
        <w:ind w:left="-180" w:firstLine="540"/>
        <w:rPr>
          <w:rFonts w:ascii="Times New Roman" w:hAnsi="Times New Roman" w:cs="Times New Roman"/>
          <w:sz w:val="28"/>
          <w:szCs w:val="28"/>
        </w:rPr>
      </w:pPr>
    </w:p>
    <w:p w:rsidR="00C438F8" w:rsidRDefault="00C438F8" w:rsidP="00C438F8">
      <w:pPr>
        <w:ind w:left="-180" w:firstLine="38"/>
        <w:rPr>
          <w:sz w:val="28"/>
          <w:szCs w:val="28"/>
        </w:rPr>
      </w:pPr>
      <w:r>
        <w:rPr>
          <w:sz w:val="28"/>
          <w:szCs w:val="28"/>
        </w:rPr>
        <w:t>Глава Инсарского</w:t>
      </w:r>
      <w:r w:rsidR="002D1D1D">
        <w:rPr>
          <w:sz w:val="28"/>
          <w:szCs w:val="28"/>
        </w:rPr>
        <w:t xml:space="preserve">                                                Председатель Совета депутатов</w:t>
      </w:r>
    </w:p>
    <w:p w:rsidR="000C6F85" w:rsidRDefault="00D135E2" w:rsidP="00C438F8">
      <w:pPr>
        <w:ind w:left="-180" w:firstLine="38"/>
        <w:rPr>
          <w:sz w:val="28"/>
          <w:szCs w:val="28"/>
        </w:rPr>
      </w:pPr>
      <w:r w:rsidRPr="007D7397">
        <w:rPr>
          <w:sz w:val="28"/>
          <w:szCs w:val="28"/>
        </w:rPr>
        <w:t>муниципального района</w:t>
      </w:r>
    </w:p>
    <w:p w:rsidR="002D1D1D" w:rsidRDefault="000C6F85" w:rsidP="00C438F8">
      <w:pPr>
        <w:ind w:left="-180" w:firstLine="38"/>
        <w:rPr>
          <w:sz w:val="28"/>
          <w:szCs w:val="28"/>
        </w:rPr>
      </w:pPr>
      <w:r>
        <w:rPr>
          <w:sz w:val="28"/>
          <w:szCs w:val="28"/>
        </w:rPr>
        <w:t>Республики Мордовия</w:t>
      </w:r>
      <w:r w:rsidR="00CF56BB" w:rsidRPr="007D7397">
        <w:rPr>
          <w:sz w:val="28"/>
          <w:szCs w:val="28"/>
        </w:rPr>
        <w:t xml:space="preserve">  </w:t>
      </w:r>
      <w:r w:rsidR="002D1D1D">
        <w:rPr>
          <w:sz w:val="28"/>
          <w:szCs w:val="28"/>
        </w:rPr>
        <w:t xml:space="preserve">                                   Инсарского муниципального района</w:t>
      </w:r>
    </w:p>
    <w:p w:rsidR="002D1D1D" w:rsidRDefault="000C6F85" w:rsidP="000C6F85">
      <w:pPr>
        <w:ind w:left="-180" w:firstLine="38"/>
        <w:jc w:val="center"/>
        <w:rPr>
          <w:sz w:val="28"/>
          <w:szCs w:val="28"/>
        </w:rPr>
      </w:pPr>
      <w:r>
        <w:rPr>
          <w:sz w:val="28"/>
          <w:szCs w:val="28"/>
        </w:rPr>
        <w:t xml:space="preserve">                                            Республики Мордовия</w:t>
      </w:r>
    </w:p>
    <w:p w:rsidR="00D135E2" w:rsidRDefault="00026CF2" w:rsidP="00C438F8">
      <w:pPr>
        <w:ind w:left="-180" w:firstLine="38"/>
        <w:rPr>
          <w:sz w:val="28"/>
          <w:szCs w:val="28"/>
        </w:rPr>
      </w:pPr>
      <w:r>
        <w:rPr>
          <w:sz w:val="28"/>
          <w:szCs w:val="28"/>
        </w:rPr>
        <w:t xml:space="preserve">                                 </w:t>
      </w:r>
      <w:r w:rsidR="00C438F8">
        <w:rPr>
          <w:sz w:val="28"/>
          <w:szCs w:val="28"/>
        </w:rPr>
        <w:t>К.А.</w:t>
      </w:r>
      <w:r w:rsidR="00571548">
        <w:rPr>
          <w:sz w:val="28"/>
          <w:szCs w:val="28"/>
        </w:rPr>
        <w:t xml:space="preserve"> </w:t>
      </w:r>
      <w:r w:rsidR="00C438F8">
        <w:rPr>
          <w:sz w:val="28"/>
          <w:szCs w:val="28"/>
        </w:rPr>
        <w:t>Мангутов</w:t>
      </w:r>
      <w:r w:rsidR="002D1D1D">
        <w:rPr>
          <w:sz w:val="28"/>
          <w:szCs w:val="28"/>
        </w:rPr>
        <w:t xml:space="preserve">                                                       </w:t>
      </w:r>
      <w:r w:rsidR="00996241">
        <w:rPr>
          <w:sz w:val="28"/>
          <w:szCs w:val="28"/>
        </w:rPr>
        <w:t>А.В.</w:t>
      </w:r>
      <w:r w:rsidR="00571548">
        <w:rPr>
          <w:sz w:val="28"/>
          <w:szCs w:val="28"/>
        </w:rPr>
        <w:t xml:space="preserve"> </w:t>
      </w:r>
      <w:r w:rsidR="00996241">
        <w:rPr>
          <w:sz w:val="28"/>
          <w:szCs w:val="28"/>
        </w:rPr>
        <w:t>Радаев</w:t>
      </w:r>
      <w:r w:rsidR="002D1D1D">
        <w:rPr>
          <w:sz w:val="28"/>
          <w:szCs w:val="28"/>
        </w:rPr>
        <w:t xml:space="preserve"> </w:t>
      </w:r>
    </w:p>
    <w:p w:rsidR="00C86267" w:rsidRPr="0049308C" w:rsidRDefault="00C86267" w:rsidP="00C86267">
      <w:pPr>
        <w:autoSpaceDE w:val="0"/>
        <w:autoSpaceDN w:val="0"/>
        <w:adjustRightInd w:val="0"/>
        <w:ind w:firstLine="5220"/>
        <w:outlineLvl w:val="0"/>
        <w:rPr>
          <w:b/>
        </w:rPr>
      </w:pPr>
      <w:r>
        <w:rPr>
          <w:sz w:val="28"/>
          <w:szCs w:val="28"/>
        </w:rPr>
        <w:br w:type="page"/>
      </w:r>
      <w:r w:rsidRPr="0049308C">
        <w:rPr>
          <w:b/>
        </w:rPr>
        <w:lastRenderedPageBreak/>
        <w:t xml:space="preserve">Приложение </w:t>
      </w:r>
      <w:r>
        <w:rPr>
          <w:b/>
        </w:rPr>
        <w:t>1</w:t>
      </w:r>
    </w:p>
    <w:p w:rsidR="00C86267" w:rsidRPr="0049308C" w:rsidRDefault="00C86267" w:rsidP="00C86267">
      <w:pPr>
        <w:autoSpaceDE w:val="0"/>
        <w:autoSpaceDN w:val="0"/>
        <w:adjustRightInd w:val="0"/>
        <w:ind w:firstLine="5220"/>
      </w:pPr>
      <w:r w:rsidRPr="0049308C">
        <w:t xml:space="preserve">к </w:t>
      </w:r>
      <w:r>
        <w:t>р</w:t>
      </w:r>
      <w:r w:rsidRPr="0049308C">
        <w:t xml:space="preserve">ешению Совета депутатов </w:t>
      </w:r>
    </w:p>
    <w:p w:rsidR="00C86267" w:rsidRDefault="00C86267" w:rsidP="00C86267">
      <w:pPr>
        <w:autoSpaceDE w:val="0"/>
        <w:autoSpaceDN w:val="0"/>
        <w:adjustRightInd w:val="0"/>
        <w:ind w:firstLine="5220"/>
      </w:pPr>
      <w:r>
        <w:t xml:space="preserve">Инсарского </w:t>
      </w:r>
      <w:r w:rsidRPr="0049308C">
        <w:t>муниципального района</w:t>
      </w:r>
      <w:r>
        <w:t xml:space="preserve"> </w:t>
      </w:r>
    </w:p>
    <w:p w:rsidR="00C86267" w:rsidRDefault="00C86267" w:rsidP="00C86267">
      <w:pPr>
        <w:autoSpaceDE w:val="0"/>
        <w:autoSpaceDN w:val="0"/>
        <w:adjustRightInd w:val="0"/>
        <w:ind w:firstLine="5220"/>
      </w:pPr>
      <w:r>
        <w:t>Республики Мордовия</w:t>
      </w:r>
      <w:r w:rsidRPr="0049308C">
        <w:t xml:space="preserve"> </w:t>
      </w:r>
    </w:p>
    <w:p w:rsidR="00C86267" w:rsidRDefault="00C86267" w:rsidP="00C86267">
      <w:pPr>
        <w:autoSpaceDE w:val="0"/>
        <w:autoSpaceDN w:val="0"/>
        <w:adjustRightInd w:val="0"/>
        <w:ind w:firstLine="5220"/>
      </w:pPr>
      <w:r>
        <w:t xml:space="preserve">«О бюджете Инсарского муниципального </w:t>
      </w:r>
    </w:p>
    <w:p w:rsidR="00C86267" w:rsidRDefault="00C86267" w:rsidP="00C86267">
      <w:pPr>
        <w:autoSpaceDE w:val="0"/>
        <w:autoSpaceDN w:val="0"/>
        <w:adjustRightInd w:val="0"/>
        <w:ind w:firstLine="5220"/>
      </w:pPr>
      <w:r>
        <w:t xml:space="preserve">района Республики Мордовия на 2022 год и на </w:t>
      </w:r>
    </w:p>
    <w:p w:rsidR="00C86267" w:rsidRPr="0049308C" w:rsidRDefault="00C86267" w:rsidP="00C86267">
      <w:pPr>
        <w:autoSpaceDE w:val="0"/>
        <w:autoSpaceDN w:val="0"/>
        <w:adjustRightInd w:val="0"/>
        <w:ind w:firstLine="5220"/>
      </w:pPr>
      <w:r>
        <w:t xml:space="preserve">плановый период 2023 и 2024 годов» </w:t>
      </w:r>
    </w:p>
    <w:p w:rsidR="00C86267" w:rsidRPr="0049308C" w:rsidRDefault="00C86267" w:rsidP="00C86267">
      <w:pPr>
        <w:autoSpaceDE w:val="0"/>
        <w:autoSpaceDN w:val="0"/>
        <w:adjustRightInd w:val="0"/>
        <w:ind w:firstLine="5220"/>
      </w:pPr>
      <w:r>
        <w:t>от_____________2021 г №________</w:t>
      </w:r>
    </w:p>
    <w:p w:rsidR="00C86267" w:rsidRPr="0049308C" w:rsidRDefault="00C86267" w:rsidP="00C86267">
      <w:pPr>
        <w:jc w:val="center"/>
      </w:pPr>
    </w:p>
    <w:p w:rsidR="00C86267" w:rsidRPr="0049308C" w:rsidRDefault="00C86267" w:rsidP="00C86267">
      <w:pPr>
        <w:pStyle w:val="ConsPlusTitle"/>
        <w:jc w:val="center"/>
        <w:rPr>
          <w:rFonts w:ascii="Times New Roman" w:hAnsi="Times New Roman" w:cs="Times New Roman"/>
          <w:b w:val="0"/>
          <w:smallCaps/>
          <w:color w:val="000000"/>
          <w:sz w:val="24"/>
          <w:szCs w:val="24"/>
        </w:rPr>
      </w:pPr>
    </w:p>
    <w:p w:rsidR="00C86267" w:rsidRPr="0049308C" w:rsidRDefault="00C86267" w:rsidP="00C86267">
      <w:pPr>
        <w:pStyle w:val="ConsPlusTitle"/>
        <w:jc w:val="center"/>
        <w:rPr>
          <w:rFonts w:ascii="Times New Roman" w:hAnsi="Times New Roman" w:cs="Times New Roman"/>
          <w:b w:val="0"/>
          <w:smallCaps/>
          <w:color w:val="000000"/>
          <w:sz w:val="24"/>
          <w:szCs w:val="24"/>
        </w:rPr>
      </w:pPr>
      <w:r w:rsidRPr="0049308C">
        <w:rPr>
          <w:rFonts w:ascii="Times New Roman" w:hAnsi="Times New Roman" w:cs="Times New Roman"/>
          <w:b w:val="0"/>
          <w:smallCaps/>
          <w:color w:val="000000"/>
          <w:sz w:val="24"/>
          <w:szCs w:val="24"/>
        </w:rPr>
        <w:t>НОРМАТИВЫ</w:t>
      </w:r>
    </w:p>
    <w:p w:rsidR="00C86267" w:rsidRDefault="00C86267" w:rsidP="00C86267">
      <w:pPr>
        <w:pStyle w:val="ConsPlusTitle"/>
        <w:jc w:val="center"/>
        <w:rPr>
          <w:rFonts w:ascii="Times New Roman" w:hAnsi="Times New Roman" w:cs="Times New Roman"/>
          <w:b w:val="0"/>
          <w:caps/>
          <w:color w:val="000000"/>
          <w:sz w:val="24"/>
          <w:szCs w:val="24"/>
        </w:rPr>
      </w:pPr>
      <w:r w:rsidRPr="0049308C">
        <w:rPr>
          <w:rFonts w:ascii="Times New Roman" w:hAnsi="Times New Roman" w:cs="Times New Roman"/>
          <w:b w:val="0"/>
          <w:smallCaps/>
          <w:color w:val="000000"/>
          <w:sz w:val="24"/>
          <w:szCs w:val="24"/>
        </w:rPr>
        <w:t xml:space="preserve">РАСПРЕДЕЛЕНИЯ </w:t>
      </w:r>
      <w:r>
        <w:rPr>
          <w:rFonts w:ascii="Times New Roman" w:hAnsi="Times New Roman" w:cs="Times New Roman"/>
          <w:b w:val="0"/>
          <w:smallCaps/>
          <w:color w:val="000000"/>
          <w:sz w:val="24"/>
          <w:szCs w:val="24"/>
        </w:rPr>
        <w:t xml:space="preserve"> </w:t>
      </w:r>
      <w:r w:rsidRPr="0049308C">
        <w:rPr>
          <w:rFonts w:ascii="Times New Roman" w:hAnsi="Times New Roman" w:cs="Times New Roman"/>
          <w:b w:val="0"/>
          <w:smallCaps/>
          <w:color w:val="000000"/>
          <w:sz w:val="24"/>
          <w:szCs w:val="24"/>
        </w:rPr>
        <w:t xml:space="preserve">ДОХОДОВ </w:t>
      </w:r>
      <w:r>
        <w:rPr>
          <w:rFonts w:ascii="Times New Roman" w:hAnsi="Times New Roman" w:cs="Times New Roman"/>
          <w:b w:val="0"/>
          <w:smallCaps/>
          <w:color w:val="000000"/>
          <w:sz w:val="24"/>
          <w:szCs w:val="24"/>
        </w:rPr>
        <w:t xml:space="preserve">МЕЖДУ </w:t>
      </w:r>
      <w:r w:rsidRPr="0049308C">
        <w:rPr>
          <w:rFonts w:ascii="Times New Roman" w:hAnsi="Times New Roman" w:cs="Times New Roman"/>
          <w:b w:val="0"/>
          <w:color w:val="000000"/>
          <w:sz w:val="24"/>
          <w:szCs w:val="24"/>
        </w:rPr>
        <w:t>БЮДЖЕТ</w:t>
      </w:r>
      <w:r>
        <w:rPr>
          <w:rFonts w:ascii="Times New Roman" w:hAnsi="Times New Roman" w:cs="Times New Roman"/>
          <w:b w:val="0"/>
          <w:color w:val="000000"/>
          <w:sz w:val="24"/>
          <w:szCs w:val="24"/>
        </w:rPr>
        <w:t>ОМ ИНСАРСКОГО МУНИЦИПАЛЬНОГО РАЙОНА РЕСПУБЛИКИ МОРДОВИЯ И БЮДЖЕТАМИ ПОСЕЛЕНИЙ</w:t>
      </w:r>
      <w:r w:rsidRPr="0049308C">
        <w:rPr>
          <w:rFonts w:ascii="Times New Roman" w:hAnsi="Times New Roman" w:cs="Times New Roman"/>
          <w:b w:val="0"/>
          <w:color w:val="000000"/>
          <w:sz w:val="24"/>
          <w:szCs w:val="24"/>
        </w:rPr>
        <w:t xml:space="preserve"> НА 20</w:t>
      </w:r>
      <w:r>
        <w:rPr>
          <w:rFonts w:ascii="Times New Roman" w:hAnsi="Times New Roman" w:cs="Times New Roman"/>
          <w:b w:val="0"/>
          <w:color w:val="000000"/>
          <w:sz w:val="24"/>
          <w:szCs w:val="24"/>
        </w:rPr>
        <w:t>22</w:t>
      </w:r>
      <w:r w:rsidRPr="0049308C">
        <w:rPr>
          <w:rFonts w:ascii="Times New Roman" w:hAnsi="Times New Roman" w:cs="Times New Roman"/>
          <w:b w:val="0"/>
          <w:color w:val="000000"/>
          <w:sz w:val="24"/>
          <w:szCs w:val="24"/>
        </w:rPr>
        <w:t xml:space="preserve"> ГОД </w:t>
      </w:r>
      <w:r w:rsidRPr="0049308C">
        <w:rPr>
          <w:rFonts w:ascii="Times New Roman" w:hAnsi="Times New Roman" w:cs="Times New Roman"/>
          <w:b w:val="0"/>
          <w:caps/>
          <w:color w:val="000000"/>
          <w:sz w:val="24"/>
          <w:szCs w:val="24"/>
        </w:rPr>
        <w:t>и на плановый период 20</w:t>
      </w:r>
      <w:r>
        <w:rPr>
          <w:rFonts w:ascii="Times New Roman" w:hAnsi="Times New Roman" w:cs="Times New Roman"/>
          <w:b w:val="0"/>
          <w:caps/>
          <w:color w:val="000000"/>
          <w:sz w:val="24"/>
          <w:szCs w:val="24"/>
        </w:rPr>
        <w:t>23</w:t>
      </w:r>
      <w:r w:rsidRPr="0049308C">
        <w:rPr>
          <w:rFonts w:ascii="Times New Roman" w:hAnsi="Times New Roman" w:cs="Times New Roman"/>
          <w:b w:val="0"/>
          <w:caps/>
          <w:color w:val="000000"/>
          <w:sz w:val="24"/>
          <w:szCs w:val="24"/>
        </w:rPr>
        <w:t xml:space="preserve"> и 20</w:t>
      </w:r>
      <w:r>
        <w:rPr>
          <w:rFonts w:ascii="Times New Roman" w:hAnsi="Times New Roman" w:cs="Times New Roman"/>
          <w:b w:val="0"/>
          <w:caps/>
          <w:color w:val="000000"/>
          <w:sz w:val="24"/>
          <w:szCs w:val="24"/>
        </w:rPr>
        <w:t>24</w:t>
      </w:r>
      <w:r w:rsidRPr="0049308C">
        <w:rPr>
          <w:rFonts w:ascii="Times New Roman" w:hAnsi="Times New Roman" w:cs="Times New Roman"/>
          <w:b w:val="0"/>
          <w:caps/>
          <w:color w:val="000000"/>
          <w:sz w:val="24"/>
          <w:szCs w:val="24"/>
        </w:rPr>
        <w:t xml:space="preserve"> годов</w:t>
      </w:r>
    </w:p>
    <w:p w:rsidR="00C86267" w:rsidRPr="00DD02AD" w:rsidRDefault="00C86267" w:rsidP="00C86267">
      <w:pPr>
        <w:pStyle w:val="ConsPlusTitle"/>
        <w:jc w:val="center"/>
        <w:rPr>
          <w:rFonts w:ascii="Times New Roman" w:hAnsi="Times New Roman" w:cs="Times New Roman"/>
          <w:b w:val="0"/>
          <w:smallCaps/>
          <w:color w:val="000000"/>
          <w:sz w:val="24"/>
          <w:szCs w:val="24"/>
        </w:rPr>
      </w:pPr>
      <w:r w:rsidRPr="00C53C9B">
        <w:rPr>
          <w:rFonts w:ascii="Times New Roman" w:hAnsi="Times New Roman" w:cs="Times New Roman"/>
          <w:b w:val="0"/>
          <w:caps/>
          <w:color w:val="000000"/>
          <w:sz w:val="24"/>
          <w:szCs w:val="24"/>
        </w:rPr>
        <w:t>(</w:t>
      </w:r>
      <w:r w:rsidRPr="00DD02AD">
        <w:rPr>
          <w:rFonts w:ascii="Times New Roman" w:hAnsi="Times New Roman" w:cs="Times New Roman"/>
          <w:b w:val="0"/>
          <w:smallCaps/>
          <w:color w:val="000000"/>
          <w:sz w:val="24"/>
          <w:szCs w:val="24"/>
        </w:rPr>
        <w:t xml:space="preserve">в процентах от сумм, зачисляемых в консолидированный бюджет  </w:t>
      </w:r>
    </w:p>
    <w:p w:rsidR="00C86267" w:rsidRPr="00DD02AD" w:rsidRDefault="00C86267" w:rsidP="00C86267">
      <w:pPr>
        <w:pStyle w:val="ConsPlusTitle"/>
        <w:jc w:val="center"/>
        <w:rPr>
          <w:rFonts w:ascii="Times New Roman" w:hAnsi="Times New Roman" w:cs="Times New Roman"/>
          <w:b w:val="0"/>
          <w:smallCaps/>
          <w:color w:val="000000"/>
          <w:sz w:val="24"/>
          <w:szCs w:val="24"/>
        </w:rPr>
      </w:pPr>
      <w:r w:rsidRPr="00DD02AD">
        <w:rPr>
          <w:rFonts w:ascii="Times New Roman" w:hAnsi="Times New Roman" w:cs="Times New Roman"/>
          <w:b w:val="0"/>
          <w:smallCaps/>
          <w:color w:val="000000"/>
          <w:sz w:val="24"/>
          <w:szCs w:val="24"/>
        </w:rPr>
        <w:t>муниципального района Республики Мордовия)</w:t>
      </w:r>
    </w:p>
    <w:p w:rsidR="00C86267" w:rsidRPr="0049308C" w:rsidRDefault="00C86267" w:rsidP="00C86267">
      <w:pPr>
        <w:pStyle w:val="ConsPlusTitle"/>
        <w:jc w:val="center"/>
        <w:rPr>
          <w:rFonts w:ascii="Times New Roman" w:hAnsi="Times New Roman" w:cs="Times New Roman"/>
          <w:b w:val="0"/>
          <w:color w:val="000000"/>
          <w:sz w:val="24"/>
          <w:szCs w:val="24"/>
        </w:rPr>
      </w:pPr>
    </w:p>
    <w:tbl>
      <w:tblPr>
        <w:tblW w:w="10816" w:type="dxa"/>
        <w:tblInd w:w="-432" w:type="dxa"/>
        <w:tblLayout w:type="fixed"/>
        <w:tblLook w:val="0000"/>
      </w:tblPr>
      <w:tblGrid>
        <w:gridCol w:w="7344"/>
        <w:gridCol w:w="1985"/>
        <w:gridCol w:w="1487"/>
      </w:tblGrid>
      <w:tr w:rsidR="00C86267" w:rsidRPr="0049308C" w:rsidTr="00C86267">
        <w:trPr>
          <w:cantSplit/>
          <w:trHeight w:val="302"/>
        </w:trPr>
        <w:tc>
          <w:tcPr>
            <w:tcW w:w="7344" w:type="dxa"/>
            <w:vMerge w:val="restart"/>
            <w:tcBorders>
              <w:top w:val="single" w:sz="4" w:space="0" w:color="auto"/>
              <w:left w:val="single" w:sz="4" w:space="0" w:color="auto"/>
              <w:bottom w:val="single" w:sz="4" w:space="0" w:color="auto"/>
              <w:right w:val="single" w:sz="4" w:space="0" w:color="auto"/>
            </w:tcBorders>
            <w:vAlign w:val="center"/>
          </w:tcPr>
          <w:p w:rsidR="00C86267" w:rsidRPr="0049308C" w:rsidRDefault="00C86267" w:rsidP="00C86267">
            <w:pPr>
              <w:widowControl w:val="0"/>
              <w:autoSpaceDE w:val="0"/>
              <w:autoSpaceDN w:val="0"/>
              <w:adjustRightInd w:val="0"/>
              <w:ind w:left="72" w:hanging="72"/>
              <w:jc w:val="center"/>
            </w:pPr>
            <w:r w:rsidRPr="0049308C">
              <w:t>Наименование дохода</w:t>
            </w:r>
          </w:p>
        </w:tc>
        <w:tc>
          <w:tcPr>
            <w:tcW w:w="3472" w:type="dxa"/>
            <w:gridSpan w:val="2"/>
            <w:tcBorders>
              <w:top w:val="single" w:sz="4" w:space="0" w:color="auto"/>
              <w:left w:val="nil"/>
              <w:bottom w:val="single" w:sz="4" w:space="0" w:color="auto"/>
              <w:right w:val="single" w:sz="4" w:space="0" w:color="auto"/>
            </w:tcBorders>
            <w:vAlign w:val="center"/>
          </w:tcPr>
          <w:p w:rsidR="00C86267" w:rsidRPr="0049308C" w:rsidRDefault="00C86267" w:rsidP="00C86267">
            <w:pPr>
              <w:widowControl w:val="0"/>
              <w:autoSpaceDE w:val="0"/>
              <w:autoSpaceDN w:val="0"/>
              <w:adjustRightInd w:val="0"/>
              <w:jc w:val="center"/>
            </w:pPr>
            <w:r w:rsidRPr="0049308C">
              <w:t>Местные бюджеты</w:t>
            </w:r>
            <w:r>
              <w:t>, %</w:t>
            </w:r>
          </w:p>
        </w:tc>
      </w:tr>
      <w:tr w:rsidR="00C86267" w:rsidRPr="0049308C" w:rsidTr="00C86267">
        <w:trPr>
          <w:trHeight w:val="485"/>
        </w:trPr>
        <w:tc>
          <w:tcPr>
            <w:tcW w:w="7344" w:type="dxa"/>
            <w:vMerge/>
            <w:tcBorders>
              <w:top w:val="single" w:sz="4" w:space="0" w:color="auto"/>
              <w:left w:val="single" w:sz="4" w:space="0" w:color="auto"/>
              <w:bottom w:val="single" w:sz="4" w:space="0" w:color="auto"/>
              <w:right w:val="single" w:sz="4" w:space="0" w:color="auto"/>
            </w:tcBorders>
            <w:vAlign w:val="center"/>
          </w:tcPr>
          <w:p w:rsidR="00C86267" w:rsidRPr="0049308C" w:rsidRDefault="00C86267" w:rsidP="00C86267"/>
        </w:tc>
        <w:tc>
          <w:tcPr>
            <w:tcW w:w="1985" w:type="dxa"/>
            <w:tcBorders>
              <w:top w:val="nil"/>
              <w:left w:val="nil"/>
              <w:bottom w:val="single" w:sz="4" w:space="0" w:color="auto"/>
              <w:right w:val="single" w:sz="4" w:space="0" w:color="auto"/>
            </w:tcBorders>
            <w:vAlign w:val="center"/>
          </w:tcPr>
          <w:p w:rsidR="00C86267" w:rsidRPr="0049308C" w:rsidRDefault="00C86267" w:rsidP="00C86267">
            <w:pPr>
              <w:widowControl w:val="0"/>
              <w:autoSpaceDE w:val="0"/>
              <w:autoSpaceDN w:val="0"/>
              <w:adjustRightInd w:val="0"/>
              <w:jc w:val="center"/>
            </w:pPr>
            <w:r>
              <w:t>Бюджет муниципального района</w:t>
            </w:r>
          </w:p>
        </w:tc>
        <w:tc>
          <w:tcPr>
            <w:tcW w:w="1487" w:type="dxa"/>
            <w:tcBorders>
              <w:top w:val="nil"/>
              <w:left w:val="nil"/>
              <w:bottom w:val="single" w:sz="4" w:space="0" w:color="auto"/>
              <w:right w:val="single" w:sz="4" w:space="0" w:color="auto"/>
            </w:tcBorders>
            <w:vAlign w:val="center"/>
          </w:tcPr>
          <w:p w:rsidR="00C86267" w:rsidRPr="0049308C" w:rsidRDefault="00C86267" w:rsidP="00C86267">
            <w:pPr>
              <w:widowControl w:val="0"/>
              <w:autoSpaceDE w:val="0"/>
              <w:autoSpaceDN w:val="0"/>
              <w:adjustRightInd w:val="0"/>
              <w:jc w:val="center"/>
            </w:pPr>
            <w:r w:rsidRPr="0049308C">
              <w:t>Бюджет</w:t>
            </w:r>
            <w:r>
              <w:t>ы</w:t>
            </w:r>
            <w:r w:rsidRPr="0049308C">
              <w:t xml:space="preserve"> поселений</w:t>
            </w:r>
          </w:p>
        </w:tc>
      </w:tr>
      <w:tr w:rsidR="00C86267" w:rsidRPr="0049308C" w:rsidTr="00C862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vAlign w:val="center"/>
          </w:tcPr>
          <w:p w:rsidR="00C86267" w:rsidRPr="0049308C" w:rsidRDefault="00C86267" w:rsidP="00C86267">
            <w:pPr>
              <w:widowControl w:val="0"/>
              <w:autoSpaceDE w:val="0"/>
              <w:autoSpaceDN w:val="0"/>
              <w:adjustRightInd w:val="0"/>
              <w:jc w:val="center"/>
            </w:pPr>
            <w:r w:rsidRPr="0049308C">
              <w:t>1</w:t>
            </w:r>
          </w:p>
        </w:tc>
        <w:tc>
          <w:tcPr>
            <w:tcW w:w="1985" w:type="dxa"/>
            <w:tcBorders>
              <w:top w:val="single" w:sz="4" w:space="0" w:color="auto"/>
              <w:left w:val="single" w:sz="4" w:space="0" w:color="auto"/>
              <w:bottom w:val="single" w:sz="4" w:space="0" w:color="auto"/>
              <w:right w:val="single" w:sz="4" w:space="0" w:color="auto"/>
            </w:tcBorders>
            <w:vAlign w:val="center"/>
          </w:tcPr>
          <w:p w:rsidR="00C86267" w:rsidRPr="0049308C" w:rsidRDefault="00C86267" w:rsidP="00C86267">
            <w:pPr>
              <w:widowControl w:val="0"/>
              <w:autoSpaceDE w:val="0"/>
              <w:autoSpaceDN w:val="0"/>
              <w:adjustRightInd w:val="0"/>
              <w:jc w:val="center"/>
            </w:pPr>
            <w:r w:rsidRPr="0049308C">
              <w:t>2</w:t>
            </w:r>
          </w:p>
        </w:tc>
        <w:tc>
          <w:tcPr>
            <w:tcW w:w="1487" w:type="dxa"/>
            <w:tcBorders>
              <w:top w:val="single" w:sz="4" w:space="0" w:color="auto"/>
              <w:left w:val="single" w:sz="4" w:space="0" w:color="auto"/>
              <w:bottom w:val="single" w:sz="4" w:space="0" w:color="auto"/>
              <w:right w:val="single" w:sz="4" w:space="0" w:color="auto"/>
            </w:tcBorders>
            <w:vAlign w:val="center"/>
          </w:tcPr>
          <w:p w:rsidR="00C86267" w:rsidRPr="0049308C" w:rsidRDefault="00C86267" w:rsidP="00C86267">
            <w:pPr>
              <w:widowControl w:val="0"/>
              <w:autoSpaceDE w:val="0"/>
              <w:autoSpaceDN w:val="0"/>
              <w:adjustRightInd w:val="0"/>
              <w:jc w:val="center"/>
            </w:pPr>
            <w:r w:rsidRPr="0049308C">
              <w:t>3</w:t>
            </w:r>
          </w:p>
        </w:tc>
      </w:tr>
      <w:tr w:rsidR="00C86267" w:rsidRPr="0049308C" w:rsidTr="00C862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vAlign w:val="center"/>
          </w:tcPr>
          <w:p w:rsidR="00C86267" w:rsidRPr="008D666A" w:rsidRDefault="00C86267" w:rsidP="00C86267">
            <w:pPr>
              <w:jc w:val="both"/>
              <w:rPr>
                <w:b/>
                <w:sz w:val="22"/>
                <w:szCs w:val="22"/>
              </w:rPr>
            </w:pPr>
            <w:r w:rsidRPr="008D666A">
              <w:rPr>
                <w:b/>
                <w:sz w:val="22"/>
                <w:szCs w:val="22"/>
              </w:rPr>
              <w:t>Доходы от федеральных налогов и сборов</w:t>
            </w:r>
          </w:p>
        </w:tc>
        <w:tc>
          <w:tcPr>
            <w:tcW w:w="1985" w:type="dxa"/>
            <w:tcBorders>
              <w:top w:val="single" w:sz="4" w:space="0" w:color="auto"/>
              <w:left w:val="single" w:sz="4" w:space="0" w:color="auto"/>
              <w:bottom w:val="single" w:sz="4" w:space="0" w:color="auto"/>
              <w:right w:val="single" w:sz="4" w:space="0" w:color="auto"/>
            </w:tcBorders>
            <w:vAlign w:val="center"/>
          </w:tcPr>
          <w:p w:rsidR="00C86267" w:rsidRPr="00345DEA" w:rsidRDefault="00C86267" w:rsidP="00C86267">
            <w:pPr>
              <w:jc w:val="center"/>
              <w:rPr>
                <w:sz w:val="22"/>
                <w:szCs w:val="22"/>
              </w:rPr>
            </w:pPr>
          </w:p>
        </w:tc>
        <w:tc>
          <w:tcPr>
            <w:tcW w:w="1487" w:type="dxa"/>
            <w:tcBorders>
              <w:top w:val="single" w:sz="4" w:space="0" w:color="auto"/>
              <w:left w:val="single" w:sz="4" w:space="0" w:color="auto"/>
              <w:bottom w:val="single" w:sz="4" w:space="0" w:color="auto"/>
              <w:right w:val="single" w:sz="4" w:space="0" w:color="auto"/>
            </w:tcBorders>
            <w:vAlign w:val="center"/>
          </w:tcPr>
          <w:p w:rsidR="00C86267" w:rsidRPr="00345DEA" w:rsidRDefault="00C86267" w:rsidP="00C86267">
            <w:pPr>
              <w:jc w:val="center"/>
              <w:rPr>
                <w:sz w:val="22"/>
                <w:szCs w:val="22"/>
              </w:rPr>
            </w:pPr>
          </w:p>
        </w:tc>
      </w:tr>
      <w:tr w:rsidR="00C86267" w:rsidRPr="0049308C" w:rsidTr="00C862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C86267" w:rsidRPr="0017303E" w:rsidRDefault="00C86267" w:rsidP="00C86267">
            <w:pPr>
              <w:pStyle w:val="af2"/>
              <w:rPr>
                <w:rFonts w:ascii="Times New Roman" w:hAnsi="Times New Roman"/>
                <w:sz w:val="22"/>
                <w:szCs w:val="22"/>
              </w:rPr>
            </w:pPr>
            <w:r w:rsidRPr="0017303E">
              <w:rPr>
                <w:rStyle w:val="af3"/>
                <w:rFonts w:ascii="Times New Roman" w:hAnsi="Times New Roman"/>
                <w:sz w:val="22"/>
                <w:szCs w:val="22"/>
              </w:rPr>
              <w:t>В части погашения задолженности и перерасчетов по отмененным налогам, сборам и иным обязательным платежам</w:t>
            </w:r>
          </w:p>
        </w:tc>
        <w:tc>
          <w:tcPr>
            <w:tcW w:w="1985" w:type="dxa"/>
            <w:tcBorders>
              <w:top w:val="single" w:sz="4" w:space="0" w:color="auto"/>
              <w:left w:val="single" w:sz="4" w:space="0" w:color="auto"/>
              <w:bottom w:val="single" w:sz="4" w:space="0" w:color="auto"/>
              <w:right w:val="single" w:sz="4" w:space="0" w:color="auto"/>
            </w:tcBorders>
            <w:vAlign w:val="center"/>
          </w:tcPr>
          <w:p w:rsidR="00C86267" w:rsidRPr="0017303E" w:rsidRDefault="00C86267" w:rsidP="00C86267">
            <w:pPr>
              <w:pStyle w:val="af2"/>
              <w:jc w:val="center"/>
              <w:rPr>
                <w:rFonts w:ascii="Times New Roman" w:hAnsi="Times New Roman"/>
                <w:sz w:val="22"/>
                <w:szCs w:val="22"/>
              </w:rPr>
            </w:pPr>
            <w:r w:rsidRPr="0017303E">
              <w:rPr>
                <w:rFonts w:ascii="Times New Roman" w:hAnsi="Times New Roman"/>
                <w:sz w:val="22"/>
                <w:szCs w:val="22"/>
              </w:rPr>
              <w:t> </w:t>
            </w:r>
          </w:p>
        </w:tc>
        <w:tc>
          <w:tcPr>
            <w:tcW w:w="1487" w:type="dxa"/>
            <w:tcBorders>
              <w:top w:val="single" w:sz="4" w:space="0" w:color="auto"/>
              <w:left w:val="single" w:sz="4" w:space="0" w:color="auto"/>
              <w:bottom w:val="single" w:sz="4" w:space="0" w:color="auto"/>
              <w:right w:val="single" w:sz="4" w:space="0" w:color="auto"/>
            </w:tcBorders>
            <w:vAlign w:val="center"/>
          </w:tcPr>
          <w:p w:rsidR="00C86267" w:rsidRPr="0017303E" w:rsidRDefault="00C86267" w:rsidP="00C86267">
            <w:pPr>
              <w:pStyle w:val="af2"/>
              <w:jc w:val="center"/>
              <w:rPr>
                <w:rFonts w:ascii="Times New Roman" w:hAnsi="Times New Roman"/>
                <w:sz w:val="22"/>
                <w:szCs w:val="22"/>
              </w:rPr>
            </w:pPr>
            <w:r w:rsidRPr="0017303E">
              <w:rPr>
                <w:rFonts w:ascii="Times New Roman" w:hAnsi="Times New Roman"/>
                <w:sz w:val="22"/>
                <w:szCs w:val="22"/>
              </w:rPr>
              <w:t> </w:t>
            </w:r>
          </w:p>
        </w:tc>
      </w:tr>
      <w:tr w:rsidR="00C86267" w:rsidRPr="0049308C" w:rsidTr="00C862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C86267" w:rsidRPr="002663E6" w:rsidRDefault="00C86267" w:rsidP="00C86267">
            <w:pPr>
              <w:pStyle w:val="af2"/>
              <w:rPr>
                <w:rFonts w:ascii="Times New Roman" w:hAnsi="Times New Roman"/>
                <w:sz w:val="22"/>
                <w:szCs w:val="22"/>
              </w:rPr>
            </w:pPr>
            <w:r w:rsidRPr="002663E6">
              <w:rPr>
                <w:rFonts w:ascii="Times New Roman" w:hAnsi="Times New Roman"/>
                <w:sz w:val="22"/>
                <w:szCs w:val="22"/>
              </w:rPr>
              <w:t>Земельный налог (по обязательствам, возникшим до 1 января 2006 года), мобилизуемый на территориях поселений</w:t>
            </w:r>
          </w:p>
        </w:tc>
        <w:tc>
          <w:tcPr>
            <w:tcW w:w="1985" w:type="dxa"/>
            <w:tcBorders>
              <w:top w:val="single" w:sz="4" w:space="0" w:color="auto"/>
              <w:left w:val="single" w:sz="4" w:space="0" w:color="auto"/>
              <w:bottom w:val="single" w:sz="4" w:space="0" w:color="auto"/>
              <w:right w:val="single" w:sz="4" w:space="0" w:color="auto"/>
            </w:tcBorders>
            <w:vAlign w:val="center"/>
          </w:tcPr>
          <w:p w:rsidR="00C86267" w:rsidRPr="002663E6" w:rsidRDefault="00C86267" w:rsidP="00C86267">
            <w:pPr>
              <w:pStyle w:val="af2"/>
              <w:jc w:val="center"/>
              <w:rPr>
                <w:rFonts w:ascii="Times New Roman" w:hAnsi="Times New Roman"/>
                <w:sz w:val="22"/>
                <w:szCs w:val="22"/>
              </w:rPr>
            </w:pPr>
            <w:r w:rsidRPr="002663E6">
              <w:rPr>
                <w:rFonts w:ascii="Times New Roman" w:hAnsi="Times New Roman"/>
                <w:sz w:val="22"/>
                <w:szCs w:val="22"/>
              </w:rPr>
              <w:t>0</w:t>
            </w:r>
          </w:p>
        </w:tc>
        <w:tc>
          <w:tcPr>
            <w:tcW w:w="1487" w:type="dxa"/>
            <w:tcBorders>
              <w:top w:val="single" w:sz="4" w:space="0" w:color="auto"/>
              <w:left w:val="single" w:sz="4" w:space="0" w:color="auto"/>
              <w:bottom w:val="single" w:sz="4" w:space="0" w:color="auto"/>
              <w:right w:val="single" w:sz="4" w:space="0" w:color="auto"/>
            </w:tcBorders>
            <w:vAlign w:val="center"/>
          </w:tcPr>
          <w:p w:rsidR="00C86267" w:rsidRPr="002663E6" w:rsidRDefault="00C86267" w:rsidP="00C86267">
            <w:pPr>
              <w:pStyle w:val="af2"/>
              <w:jc w:val="center"/>
              <w:rPr>
                <w:rFonts w:ascii="Times New Roman" w:hAnsi="Times New Roman"/>
                <w:sz w:val="22"/>
                <w:szCs w:val="22"/>
              </w:rPr>
            </w:pPr>
            <w:r w:rsidRPr="002663E6">
              <w:rPr>
                <w:rFonts w:ascii="Times New Roman" w:hAnsi="Times New Roman"/>
                <w:sz w:val="22"/>
                <w:szCs w:val="22"/>
              </w:rPr>
              <w:t>100</w:t>
            </w:r>
          </w:p>
        </w:tc>
      </w:tr>
      <w:tr w:rsidR="00C86267" w:rsidRPr="0049308C" w:rsidTr="00C862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C86267" w:rsidRPr="002663E6" w:rsidRDefault="00C86267" w:rsidP="00C86267">
            <w:pPr>
              <w:pStyle w:val="af2"/>
              <w:rPr>
                <w:rFonts w:ascii="Times New Roman" w:hAnsi="Times New Roman"/>
                <w:sz w:val="22"/>
                <w:szCs w:val="22"/>
              </w:rPr>
            </w:pPr>
            <w:r w:rsidRPr="002663E6">
              <w:rPr>
                <w:rFonts w:ascii="Times New Roman" w:hAnsi="Times New Roman"/>
                <w:sz w:val="22"/>
                <w:szCs w:val="22"/>
              </w:rPr>
              <w:t>Налог с продаж</w:t>
            </w:r>
          </w:p>
        </w:tc>
        <w:tc>
          <w:tcPr>
            <w:tcW w:w="1985" w:type="dxa"/>
            <w:tcBorders>
              <w:top w:val="single" w:sz="4" w:space="0" w:color="auto"/>
              <w:left w:val="single" w:sz="4" w:space="0" w:color="auto"/>
              <w:bottom w:val="single" w:sz="4" w:space="0" w:color="auto"/>
              <w:right w:val="single" w:sz="4" w:space="0" w:color="auto"/>
            </w:tcBorders>
            <w:vAlign w:val="center"/>
          </w:tcPr>
          <w:p w:rsidR="00C86267" w:rsidRPr="002663E6" w:rsidRDefault="00C86267" w:rsidP="00C86267">
            <w:pPr>
              <w:pStyle w:val="af2"/>
              <w:jc w:val="center"/>
              <w:rPr>
                <w:rFonts w:ascii="Times New Roman" w:hAnsi="Times New Roman"/>
                <w:sz w:val="22"/>
                <w:szCs w:val="22"/>
              </w:rPr>
            </w:pPr>
            <w:r w:rsidRPr="002663E6">
              <w:rPr>
                <w:rFonts w:ascii="Times New Roman" w:hAnsi="Times New Roman"/>
                <w:sz w:val="22"/>
                <w:szCs w:val="22"/>
              </w:rPr>
              <w:t>100</w:t>
            </w:r>
          </w:p>
        </w:tc>
        <w:tc>
          <w:tcPr>
            <w:tcW w:w="1487" w:type="dxa"/>
            <w:tcBorders>
              <w:top w:val="single" w:sz="4" w:space="0" w:color="auto"/>
              <w:left w:val="single" w:sz="4" w:space="0" w:color="auto"/>
              <w:bottom w:val="single" w:sz="4" w:space="0" w:color="auto"/>
              <w:right w:val="single" w:sz="4" w:space="0" w:color="auto"/>
            </w:tcBorders>
            <w:vAlign w:val="center"/>
          </w:tcPr>
          <w:p w:rsidR="00C86267" w:rsidRPr="002663E6" w:rsidRDefault="00C86267" w:rsidP="00C86267">
            <w:pPr>
              <w:pStyle w:val="af2"/>
              <w:jc w:val="center"/>
              <w:rPr>
                <w:rFonts w:ascii="Times New Roman" w:hAnsi="Times New Roman"/>
                <w:sz w:val="22"/>
                <w:szCs w:val="22"/>
              </w:rPr>
            </w:pPr>
            <w:r w:rsidRPr="002663E6">
              <w:rPr>
                <w:rFonts w:ascii="Times New Roman" w:hAnsi="Times New Roman"/>
                <w:sz w:val="22"/>
                <w:szCs w:val="22"/>
              </w:rPr>
              <w:t>0</w:t>
            </w:r>
          </w:p>
        </w:tc>
      </w:tr>
      <w:tr w:rsidR="00C86267" w:rsidRPr="0049308C" w:rsidTr="00C862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C86267" w:rsidRPr="002663E6" w:rsidRDefault="00C86267" w:rsidP="00C86267">
            <w:pPr>
              <w:pStyle w:val="af2"/>
              <w:rPr>
                <w:rFonts w:ascii="Times New Roman" w:hAnsi="Times New Roman"/>
                <w:sz w:val="22"/>
                <w:szCs w:val="22"/>
              </w:rPr>
            </w:pPr>
            <w:r w:rsidRPr="002663E6">
              <w:rPr>
                <w:rFonts w:ascii="Times New Roman" w:hAnsi="Times New Roman"/>
                <w:sz w:val="22"/>
                <w:szCs w:val="22"/>
              </w:rPr>
              <w:t>Налог, взимаемый в виде стоимости патента в связи с применением упрощенной системы налогоо</w:t>
            </w:r>
            <w:r w:rsidR="00C939DC">
              <w:rPr>
                <w:rFonts w:ascii="Times New Roman" w:hAnsi="Times New Roman"/>
                <w:sz w:val="22"/>
                <w:szCs w:val="22"/>
              </w:rPr>
              <w:t xml:space="preserve">бложения (за налоговые периоды </w:t>
            </w:r>
            <w:r w:rsidRPr="002663E6">
              <w:rPr>
                <w:rFonts w:ascii="Times New Roman" w:hAnsi="Times New Roman"/>
                <w:sz w:val="22"/>
                <w:szCs w:val="22"/>
              </w:rPr>
              <w:t>с 1 января 2011 года по 1 января 2013 года)</w:t>
            </w:r>
          </w:p>
        </w:tc>
        <w:tc>
          <w:tcPr>
            <w:tcW w:w="1985" w:type="dxa"/>
            <w:tcBorders>
              <w:top w:val="single" w:sz="4" w:space="0" w:color="auto"/>
              <w:left w:val="single" w:sz="4" w:space="0" w:color="auto"/>
              <w:bottom w:val="single" w:sz="4" w:space="0" w:color="auto"/>
              <w:right w:val="single" w:sz="4" w:space="0" w:color="auto"/>
            </w:tcBorders>
            <w:vAlign w:val="center"/>
          </w:tcPr>
          <w:p w:rsidR="00C86267" w:rsidRPr="002663E6" w:rsidRDefault="00C86267" w:rsidP="00C86267">
            <w:pPr>
              <w:pStyle w:val="af2"/>
              <w:jc w:val="center"/>
              <w:rPr>
                <w:rFonts w:ascii="Times New Roman" w:hAnsi="Times New Roman"/>
                <w:sz w:val="22"/>
                <w:szCs w:val="22"/>
              </w:rPr>
            </w:pPr>
            <w:r w:rsidRPr="002663E6">
              <w:rPr>
                <w:rFonts w:ascii="Times New Roman" w:hAnsi="Times New Roman"/>
                <w:sz w:val="22"/>
                <w:szCs w:val="22"/>
              </w:rPr>
              <w:t>100</w:t>
            </w:r>
          </w:p>
        </w:tc>
        <w:tc>
          <w:tcPr>
            <w:tcW w:w="1487" w:type="dxa"/>
            <w:tcBorders>
              <w:top w:val="single" w:sz="4" w:space="0" w:color="auto"/>
              <w:left w:val="single" w:sz="4" w:space="0" w:color="auto"/>
              <w:bottom w:val="single" w:sz="4" w:space="0" w:color="auto"/>
              <w:right w:val="single" w:sz="4" w:space="0" w:color="auto"/>
            </w:tcBorders>
            <w:vAlign w:val="center"/>
          </w:tcPr>
          <w:p w:rsidR="00C86267" w:rsidRPr="002663E6" w:rsidRDefault="00C86267" w:rsidP="00C86267">
            <w:pPr>
              <w:pStyle w:val="af2"/>
              <w:jc w:val="center"/>
              <w:rPr>
                <w:rFonts w:ascii="Times New Roman" w:hAnsi="Times New Roman"/>
                <w:sz w:val="22"/>
                <w:szCs w:val="22"/>
              </w:rPr>
            </w:pPr>
            <w:r w:rsidRPr="002663E6">
              <w:rPr>
                <w:rFonts w:ascii="Times New Roman" w:hAnsi="Times New Roman"/>
                <w:sz w:val="22"/>
                <w:szCs w:val="22"/>
              </w:rPr>
              <w:t>0</w:t>
            </w:r>
          </w:p>
        </w:tc>
      </w:tr>
      <w:tr w:rsidR="00C86267" w:rsidRPr="0049308C" w:rsidTr="00C862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C86267" w:rsidRPr="002663E6" w:rsidRDefault="00C86267" w:rsidP="00C86267">
            <w:pPr>
              <w:pStyle w:val="af2"/>
              <w:rPr>
                <w:rFonts w:ascii="Times New Roman" w:hAnsi="Times New Roman"/>
                <w:sz w:val="22"/>
                <w:szCs w:val="22"/>
              </w:rPr>
            </w:pPr>
            <w:r w:rsidRPr="002663E6">
              <w:rPr>
                <w:rFonts w:ascii="Times New Roman" w:hAnsi="Times New Roman"/>
                <w:sz w:val="22"/>
                <w:szCs w:val="22"/>
              </w:rPr>
              <w:t>Налог на рекламу</w:t>
            </w:r>
          </w:p>
        </w:tc>
        <w:tc>
          <w:tcPr>
            <w:tcW w:w="1985" w:type="dxa"/>
            <w:tcBorders>
              <w:top w:val="single" w:sz="4" w:space="0" w:color="auto"/>
              <w:left w:val="single" w:sz="4" w:space="0" w:color="auto"/>
              <w:bottom w:val="single" w:sz="4" w:space="0" w:color="auto"/>
              <w:right w:val="single" w:sz="4" w:space="0" w:color="auto"/>
            </w:tcBorders>
            <w:vAlign w:val="center"/>
          </w:tcPr>
          <w:p w:rsidR="00C86267" w:rsidRPr="002663E6" w:rsidRDefault="00C86267" w:rsidP="00C86267">
            <w:pPr>
              <w:pStyle w:val="af2"/>
              <w:jc w:val="center"/>
              <w:rPr>
                <w:rFonts w:ascii="Times New Roman" w:hAnsi="Times New Roman"/>
                <w:sz w:val="22"/>
                <w:szCs w:val="22"/>
              </w:rPr>
            </w:pPr>
            <w:r w:rsidRPr="002663E6">
              <w:rPr>
                <w:rFonts w:ascii="Times New Roman" w:hAnsi="Times New Roman"/>
                <w:sz w:val="22"/>
                <w:szCs w:val="22"/>
              </w:rPr>
              <w:t>100</w:t>
            </w:r>
          </w:p>
        </w:tc>
        <w:tc>
          <w:tcPr>
            <w:tcW w:w="1487" w:type="dxa"/>
            <w:tcBorders>
              <w:top w:val="single" w:sz="4" w:space="0" w:color="auto"/>
              <w:left w:val="single" w:sz="4" w:space="0" w:color="auto"/>
              <w:bottom w:val="single" w:sz="4" w:space="0" w:color="auto"/>
              <w:right w:val="single" w:sz="4" w:space="0" w:color="auto"/>
            </w:tcBorders>
            <w:vAlign w:val="center"/>
          </w:tcPr>
          <w:p w:rsidR="00C86267" w:rsidRPr="002663E6" w:rsidRDefault="00C86267" w:rsidP="00C86267">
            <w:pPr>
              <w:pStyle w:val="af2"/>
              <w:jc w:val="center"/>
              <w:rPr>
                <w:rFonts w:ascii="Times New Roman" w:hAnsi="Times New Roman"/>
                <w:sz w:val="22"/>
                <w:szCs w:val="22"/>
              </w:rPr>
            </w:pPr>
            <w:r w:rsidRPr="002663E6">
              <w:rPr>
                <w:rFonts w:ascii="Times New Roman" w:hAnsi="Times New Roman"/>
                <w:sz w:val="22"/>
                <w:szCs w:val="22"/>
              </w:rPr>
              <w:t>0</w:t>
            </w:r>
          </w:p>
        </w:tc>
      </w:tr>
      <w:tr w:rsidR="00C86267" w:rsidRPr="0049308C" w:rsidTr="00C862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C86267" w:rsidRPr="002663E6" w:rsidRDefault="00C86267" w:rsidP="00C86267">
            <w:pPr>
              <w:pStyle w:val="af2"/>
              <w:rPr>
                <w:rFonts w:ascii="Times New Roman" w:hAnsi="Times New Roman"/>
                <w:sz w:val="22"/>
                <w:szCs w:val="22"/>
              </w:rPr>
            </w:pPr>
            <w:r w:rsidRPr="002663E6">
              <w:rPr>
                <w:rFonts w:ascii="Times New Roman" w:hAnsi="Times New Roman"/>
                <w:sz w:val="22"/>
                <w:szCs w:val="22"/>
              </w:rPr>
              <w:t>Целевые сборы с граждан и предприятий, учреждений, организаций на содержание милиции, на благоустройство территорий, на нужды образования и другие цели</w:t>
            </w:r>
          </w:p>
        </w:tc>
        <w:tc>
          <w:tcPr>
            <w:tcW w:w="1985" w:type="dxa"/>
            <w:tcBorders>
              <w:top w:val="single" w:sz="4" w:space="0" w:color="auto"/>
              <w:left w:val="single" w:sz="4" w:space="0" w:color="auto"/>
              <w:bottom w:val="single" w:sz="4" w:space="0" w:color="auto"/>
              <w:right w:val="single" w:sz="4" w:space="0" w:color="auto"/>
            </w:tcBorders>
            <w:vAlign w:val="center"/>
          </w:tcPr>
          <w:p w:rsidR="00C86267" w:rsidRPr="002663E6" w:rsidRDefault="00C86267" w:rsidP="00C86267">
            <w:pPr>
              <w:pStyle w:val="af2"/>
              <w:jc w:val="center"/>
              <w:rPr>
                <w:rFonts w:ascii="Times New Roman" w:hAnsi="Times New Roman"/>
                <w:sz w:val="22"/>
                <w:szCs w:val="22"/>
              </w:rPr>
            </w:pPr>
            <w:r w:rsidRPr="002663E6">
              <w:rPr>
                <w:rFonts w:ascii="Times New Roman" w:hAnsi="Times New Roman"/>
                <w:sz w:val="22"/>
                <w:szCs w:val="22"/>
              </w:rPr>
              <w:t>100</w:t>
            </w:r>
          </w:p>
        </w:tc>
        <w:tc>
          <w:tcPr>
            <w:tcW w:w="1487" w:type="dxa"/>
            <w:tcBorders>
              <w:top w:val="single" w:sz="4" w:space="0" w:color="auto"/>
              <w:left w:val="single" w:sz="4" w:space="0" w:color="auto"/>
              <w:bottom w:val="single" w:sz="4" w:space="0" w:color="auto"/>
              <w:right w:val="single" w:sz="4" w:space="0" w:color="auto"/>
            </w:tcBorders>
            <w:vAlign w:val="center"/>
          </w:tcPr>
          <w:p w:rsidR="00C86267" w:rsidRPr="002663E6" w:rsidRDefault="00C86267" w:rsidP="00C86267">
            <w:pPr>
              <w:pStyle w:val="af2"/>
              <w:jc w:val="center"/>
              <w:rPr>
                <w:rFonts w:ascii="Times New Roman" w:hAnsi="Times New Roman"/>
                <w:sz w:val="22"/>
                <w:szCs w:val="22"/>
              </w:rPr>
            </w:pPr>
            <w:r w:rsidRPr="002663E6">
              <w:rPr>
                <w:rFonts w:ascii="Times New Roman" w:hAnsi="Times New Roman"/>
                <w:sz w:val="22"/>
                <w:szCs w:val="22"/>
              </w:rPr>
              <w:t>0</w:t>
            </w:r>
          </w:p>
        </w:tc>
      </w:tr>
      <w:tr w:rsidR="00C86267" w:rsidRPr="0049308C" w:rsidTr="00C862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C86267" w:rsidRPr="0017303E" w:rsidRDefault="00C86267" w:rsidP="00C86267">
            <w:pPr>
              <w:pStyle w:val="af2"/>
              <w:rPr>
                <w:rFonts w:ascii="Times New Roman" w:hAnsi="Times New Roman"/>
                <w:sz w:val="22"/>
                <w:szCs w:val="22"/>
              </w:rPr>
            </w:pPr>
            <w:r w:rsidRPr="0017303E">
              <w:rPr>
                <w:rFonts w:ascii="Times New Roman" w:hAnsi="Times New Roman"/>
                <w:sz w:val="22"/>
                <w:szCs w:val="22"/>
              </w:rPr>
              <w:t>Лицензионный сбор за право торговли спиртными напитками</w:t>
            </w:r>
          </w:p>
        </w:tc>
        <w:tc>
          <w:tcPr>
            <w:tcW w:w="1985" w:type="dxa"/>
            <w:tcBorders>
              <w:top w:val="single" w:sz="4" w:space="0" w:color="auto"/>
              <w:left w:val="single" w:sz="4" w:space="0" w:color="auto"/>
              <w:bottom w:val="single" w:sz="4" w:space="0" w:color="auto"/>
              <w:right w:val="single" w:sz="4" w:space="0" w:color="auto"/>
            </w:tcBorders>
            <w:vAlign w:val="center"/>
          </w:tcPr>
          <w:p w:rsidR="00C86267" w:rsidRPr="0017303E" w:rsidRDefault="00C86267" w:rsidP="00C86267">
            <w:pPr>
              <w:pStyle w:val="af2"/>
              <w:jc w:val="center"/>
              <w:rPr>
                <w:rFonts w:ascii="Times New Roman" w:hAnsi="Times New Roman"/>
                <w:sz w:val="22"/>
                <w:szCs w:val="22"/>
              </w:rPr>
            </w:pPr>
            <w:r w:rsidRPr="0017303E">
              <w:rPr>
                <w:rFonts w:ascii="Times New Roman" w:hAnsi="Times New Roman"/>
                <w:sz w:val="22"/>
                <w:szCs w:val="22"/>
              </w:rPr>
              <w:t>100</w:t>
            </w:r>
          </w:p>
        </w:tc>
        <w:tc>
          <w:tcPr>
            <w:tcW w:w="1487" w:type="dxa"/>
            <w:tcBorders>
              <w:top w:val="single" w:sz="4" w:space="0" w:color="auto"/>
              <w:left w:val="single" w:sz="4" w:space="0" w:color="auto"/>
              <w:bottom w:val="single" w:sz="4" w:space="0" w:color="auto"/>
              <w:right w:val="single" w:sz="4" w:space="0" w:color="auto"/>
            </w:tcBorders>
            <w:vAlign w:val="center"/>
          </w:tcPr>
          <w:p w:rsidR="00C86267" w:rsidRPr="0017303E" w:rsidRDefault="00C86267" w:rsidP="00C86267">
            <w:pPr>
              <w:pStyle w:val="af2"/>
              <w:jc w:val="center"/>
              <w:rPr>
                <w:rFonts w:ascii="Times New Roman" w:hAnsi="Times New Roman"/>
                <w:sz w:val="22"/>
                <w:szCs w:val="22"/>
              </w:rPr>
            </w:pPr>
            <w:r w:rsidRPr="0017303E">
              <w:rPr>
                <w:rFonts w:ascii="Times New Roman" w:hAnsi="Times New Roman"/>
                <w:sz w:val="22"/>
                <w:szCs w:val="22"/>
              </w:rPr>
              <w:t>0</w:t>
            </w:r>
          </w:p>
        </w:tc>
      </w:tr>
      <w:tr w:rsidR="00C86267" w:rsidRPr="0049308C" w:rsidTr="00C862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C86267" w:rsidRPr="0017303E" w:rsidRDefault="00C86267" w:rsidP="00C86267">
            <w:pPr>
              <w:pStyle w:val="af2"/>
              <w:rPr>
                <w:rFonts w:ascii="Times New Roman" w:hAnsi="Times New Roman"/>
                <w:sz w:val="22"/>
                <w:szCs w:val="22"/>
              </w:rPr>
            </w:pPr>
            <w:r w:rsidRPr="0017303E">
              <w:rPr>
                <w:rFonts w:ascii="Times New Roman" w:hAnsi="Times New Roman"/>
                <w:sz w:val="22"/>
                <w:szCs w:val="22"/>
              </w:rPr>
              <w:t>Прочие местные налоги и сборы</w:t>
            </w:r>
          </w:p>
        </w:tc>
        <w:tc>
          <w:tcPr>
            <w:tcW w:w="1985" w:type="dxa"/>
            <w:tcBorders>
              <w:top w:val="single" w:sz="4" w:space="0" w:color="auto"/>
              <w:left w:val="single" w:sz="4" w:space="0" w:color="auto"/>
              <w:bottom w:val="single" w:sz="4" w:space="0" w:color="auto"/>
              <w:right w:val="single" w:sz="4" w:space="0" w:color="auto"/>
            </w:tcBorders>
            <w:vAlign w:val="center"/>
          </w:tcPr>
          <w:p w:rsidR="00C86267" w:rsidRPr="0017303E" w:rsidRDefault="00C86267" w:rsidP="00C86267">
            <w:pPr>
              <w:pStyle w:val="af2"/>
              <w:jc w:val="center"/>
              <w:rPr>
                <w:rFonts w:ascii="Times New Roman" w:hAnsi="Times New Roman"/>
                <w:sz w:val="22"/>
                <w:szCs w:val="22"/>
              </w:rPr>
            </w:pPr>
            <w:r w:rsidRPr="0017303E">
              <w:rPr>
                <w:rFonts w:ascii="Times New Roman" w:hAnsi="Times New Roman"/>
                <w:sz w:val="22"/>
                <w:szCs w:val="22"/>
              </w:rPr>
              <w:t>100</w:t>
            </w:r>
          </w:p>
        </w:tc>
        <w:tc>
          <w:tcPr>
            <w:tcW w:w="1487" w:type="dxa"/>
            <w:tcBorders>
              <w:top w:val="single" w:sz="4" w:space="0" w:color="auto"/>
              <w:left w:val="single" w:sz="4" w:space="0" w:color="auto"/>
              <w:bottom w:val="single" w:sz="4" w:space="0" w:color="auto"/>
              <w:right w:val="single" w:sz="4" w:space="0" w:color="auto"/>
            </w:tcBorders>
            <w:vAlign w:val="center"/>
          </w:tcPr>
          <w:p w:rsidR="00C86267" w:rsidRPr="0017303E" w:rsidRDefault="00C86267" w:rsidP="00C86267">
            <w:pPr>
              <w:pStyle w:val="af2"/>
              <w:jc w:val="center"/>
              <w:rPr>
                <w:rFonts w:ascii="Times New Roman" w:hAnsi="Times New Roman"/>
                <w:sz w:val="22"/>
                <w:szCs w:val="22"/>
              </w:rPr>
            </w:pPr>
            <w:r w:rsidRPr="0017303E">
              <w:rPr>
                <w:rFonts w:ascii="Times New Roman" w:hAnsi="Times New Roman"/>
                <w:sz w:val="22"/>
                <w:szCs w:val="22"/>
              </w:rPr>
              <w:t>0</w:t>
            </w:r>
          </w:p>
        </w:tc>
      </w:tr>
      <w:tr w:rsidR="00C86267" w:rsidRPr="0049308C" w:rsidTr="00C862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C86267" w:rsidRPr="0017303E" w:rsidRDefault="00C86267" w:rsidP="00C86267">
            <w:pPr>
              <w:pStyle w:val="af2"/>
              <w:rPr>
                <w:rFonts w:ascii="Times New Roman" w:hAnsi="Times New Roman"/>
                <w:sz w:val="22"/>
                <w:szCs w:val="22"/>
              </w:rPr>
            </w:pPr>
            <w:r w:rsidRPr="0017303E">
              <w:rPr>
                <w:rStyle w:val="af3"/>
                <w:rFonts w:ascii="Times New Roman" w:hAnsi="Times New Roman"/>
                <w:sz w:val="22"/>
                <w:szCs w:val="22"/>
              </w:rPr>
              <w:t>В части доходов от оказания платных услуг (работ) и компенсации затрат государства</w:t>
            </w:r>
          </w:p>
        </w:tc>
        <w:tc>
          <w:tcPr>
            <w:tcW w:w="1985" w:type="dxa"/>
            <w:tcBorders>
              <w:top w:val="single" w:sz="4" w:space="0" w:color="auto"/>
              <w:left w:val="single" w:sz="4" w:space="0" w:color="auto"/>
              <w:bottom w:val="single" w:sz="4" w:space="0" w:color="auto"/>
              <w:right w:val="single" w:sz="4" w:space="0" w:color="auto"/>
            </w:tcBorders>
            <w:vAlign w:val="center"/>
          </w:tcPr>
          <w:p w:rsidR="00C86267" w:rsidRPr="0017303E" w:rsidRDefault="00C86267" w:rsidP="00C86267">
            <w:pPr>
              <w:pStyle w:val="af2"/>
              <w:rPr>
                <w:rFonts w:ascii="Times New Roman" w:hAnsi="Times New Roman"/>
                <w:sz w:val="22"/>
                <w:szCs w:val="22"/>
              </w:rPr>
            </w:pPr>
          </w:p>
        </w:tc>
        <w:tc>
          <w:tcPr>
            <w:tcW w:w="1487" w:type="dxa"/>
            <w:tcBorders>
              <w:top w:val="single" w:sz="4" w:space="0" w:color="auto"/>
              <w:left w:val="single" w:sz="4" w:space="0" w:color="auto"/>
              <w:bottom w:val="single" w:sz="4" w:space="0" w:color="auto"/>
              <w:right w:val="single" w:sz="4" w:space="0" w:color="auto"/>
            </w:tcBorders>
            <w:vAlign w:val="center"/>
          </w:tcPr>
          <w:p w:rsidR="00C86267" w:rsidRPr="0017303E" w:rsidRDefault="00C86267" w:rsidP="00C86267">
            <w:pPr>
              <w:pStyle w:val="af2"/>
              <w:rPr>
                <w:rFonts w:ascii="Times New Roman" w:hAnsi="Times New Roman"/>
                <w:sz w:val="22"/>
                <w:szCs w:val="22"/>
              </w:rPr>
            </w:pPr>
          </w:p>
        </w:tc>
      </w:tr>
      <w:tr w:rsidR="00C86267" w:rsidRPr="0049308C" w:rsidTr="00C862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C86267" w:rsidRPr="0017303E" w:rsidRDefault="00C86267" w:rsidP="00C86267">
            <w:pPr>
              <w:pStyle w:val="af2"/>
              <w:rPr>
                <w:rFonts w:ascii="Times New Roman" w:hAnsi="Times New Roman"/>
                <w:sz w:val="22"/>
                <w:szCs w:val="22"/>
              </w:rPr>
            </w:pPr>
            <w:r w:rsidRPr="0017303E">
              <w:rPr>
                <w:rFonts w:ascii="Times New Roman" w:hAnsi="Times New Roman"/>
                <w:sz w:val="22"/>
                <w:szCs w:val="22"/>
              </w:rPr>
              <w:t>Прочие доходы от оказания платных услуг (работ) получателями средств бюджетов муниципальных районов</w:t>
            </w:r>
          </w:p>
        </w:tc>
        <w:tc>
          <w:tcPr>
            <w:tcW w:w="1985" w:type="dxa"/>
            <w:tcBorders>
              <w:top w:val="single" w:sz="4" w:space="0" w:color="auto"/>
              <w:left w:val="single" w:sz="4" w:space="0" w:color="auto"/>
              <w:bottom w:val="single" w:sz="4" w:space="0" w:color="auto"/>
              <w:right w:val="single" w:sz="4" w:space="0" w:color="auto"/>
            </w:tcBorders>
            <w:vAlign w:val="center"/>
          </w:tcPr>
          <w:p w:rsidR="00C86267" w:rsidRPr="0017303E" w:rsidRDefault="00C86267" w:rsidP="00C86267">
            <w:pPr>
              <w:pStyle w:val="af2"/>
              <w:jc w:val="center"/>
              <w:rPr>
                <w:rFonts w:ascii="Times New Roman" w:hAnsi="Times New Roman"/>
                <w:sz w:val="22"/>
                <w:szCs w:val="22"/>
              </w:rPr>
            </w:pPr>
            <w:r w:rsidRPr="0017303E">
              <w:rPr>
                <w:rFonts w:ascii="Times New Roman" w:hAnsi="Times New Roman"/>
                <w:sz w:val="22"/>
                <w:szCs w:val="22"/>
              </w:rPr>
              <w:t>100</w:t>
            </w:r>
          </w:p>
        </w:tc>
        <w:tc>
          <w:tcPr>
            <w:tcW w:w="1487" w:type="dxa"/>
            <w:tcBorders>
              <w:top w:val="single" w:sz="4" w:space="0" w:color="auto"/>
              <w:left w:val="single" w:sz="4" w:space="0" w:color="auto"/>
              <w:bottom w:val="single" w:sz="4" w:space="0" w:color="auto"/>
              <w:right w:val="single" w:sz="4" w:space="0" w:color="auto"/>
            </w:tcBorders>
            <w:vAlign w:val="center"/>
          </w:tcPr>
          <w:p w:rsidR="00C86267" w:rsidRPr="0017303E" w:rsidRDefault="00C86267" w:rsidP="00C86267">
            <w:pPr>
              <w:pStyle w:val="af2"/>
              <w:jc w:val="center"/>
              <w:rPr>
                <w:rFonts w:ascii="Times New Roman" w:hAnsi="Times New Roman"/>
                <w:sz w:val="22"/>
                <w:szCs w:val="22"/>
              </w:rPr>
            </w:pPr>
            <w:r w:rsidRPr="0017303E">
              <w:rPr>
                <w:rFonts w:ascii="Times New Roman" w:hAnsi="Times New Roman"/>
                <w:sz w:val="22"/>
                <w:szCs w:val="22"/>
              </w:rPr>
              <w:t>0</w:t>
            </w:r>
          </w:p>
        </w:tc>
      </w:tr>
      <w:tr w:rsidR="00C86267" w:rsidRPr="0049308C" w:rsidTr="00C862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C86267" w:rsidRPr="00EE754B" w:rsidRDefault="00C86267" w:rsidP="00C86267">
            <w:pPr>
              <w:pStyle w:val="af2"/>
              <w:rPr>
                <w:rFonts w:ascii="Times New Roman" w:hAnsi="Times New Roman"/>
                <w:sz w:val="22"/>
                <w:szCs w:val="22"/>
              </w:rPr>
            </w:pPr>
            <w:r w:rsidRPr="00EE754B">
              <w:rPr>
                <w:rFonts w:ascii="Times New Roman" w:hAnsi="Times New Roman"/>
                <w:sz w:val="22"/>
                <w:szCs w:val="22"/>
              </w:rPr>
              <w:t>Прочие доходы от оказания платных услуг (работ) получателями средств бюджетов поселений</w:t>
            </w:r>
          </w:p>
        </w:tc>
        <w:tc>
          <w:tcPr>
            <w:tcW w:w="1985" w:type="dxa"/>
            <w:tcBorders>
              <w:top w:val="single" w:sz="4" w:space="0" w:color="auto"/>
              <w:left w:val="single" w:sz="4" w:space="0" w:color="auto"/>
              <w:bottom w:val="single" w:sz="4" w:space="0" w:color="auto"/>
              <w:right w:val="single" w:sz="4" w:space="0" w:color="auto"/>
            </w:tcBorders>
            <w:vAlign w:val="center"/>
          </w:tcPr>
          <w:p w:rsidR="00C86267" w:rsidRPr="00EE754B" w:rsidRDefault="00C86267" w:rsidP="00C86267">
            <w:pPr>
              <w:pStyle w:val="af2"/>
              <w:jc w:val="center"/>
              <w:rPr>
                <w:rFonts w:ascii="Times New Roman" w:hAnsi="Times New Roman"/>
                <w:sz w:val="22"/>
                <w:szCs w:val="22"/>
              </w:rPr>
            </w:pPr>
            <w:r w:rsidRPr="00EE754B">
              <w:rPr>
                <w:rFonts w:ascii="Times New Roman" w:hAnsi="Times New Roman"/>
                <w:sz w:val="22"/>
                <w:szCs w:val="22"/>
              </w:rPr>
              <w:t>0</w:t>
            </w:r>
          </w:p>
        </w:tc>
        <w:tc>
          <w:tcPr>
            <w:tcW w:w="1487" w:type="dxa"/>
            <w:tcBorders>
              <w:top w:val="single" w:sz="4" w:space="0" w:color="auto"/>
              <w:left w:val="single" w:sz="4" w:space="0" w:color="auto"/>
              <w:bottom w:val="single" w:sz="4" w:space="0" w:color="auto"/>
              <w:right w:val="single" w:sz="4" w:space="0" w:color="auto"/>
            </w:tcBorders>
            <w:vAlign w:val="center"/>
          </w:tcPr>
          <w:p w:rsidR="00C86267" w:rsidRPr="00883F43" w:rsidRDefault="00C86267" w:rsidP="00C86267">
            <w:pPr>
              <w:pStyle w:val="af2"/>
              <w:jc w:val="center"/>
              <w:rPr>
                <w:rFonts w:ascii="Times New Roman" w:hAnsi="Times New Roman"/>
                <w:sz w:val="22"/>
                <w:szCs w:val="22"/>
              </w:rPr>
            </w:pPr>
            <w:r w:rsidRPr="00883F43">
              <w:rPr>
                <w:rFonts w:ascii="Times New Roman" w:hAnsi="Times New Roman"/>
                <w:sz w:val="22"/>
                <w:szCs w:val="22"/>
              </w:rPr>
              <w:t>100</w:t>
            </w:r>
          </w:p>
        </w:tc>
      </w:tr>
      <w:tr w:rsidR="00C86267" w:rsidRPr="0049308C" w:rsidTr="00C862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C86267" w:rsidRPr="00EE754B" w:rsidRDefault="00C86267" w:rsidP="00C86267">
            <w:pPr>
              <w:pStyle w:val="af2"/>
              <w:rPr>
                <w:rFonts w:ascii="Times New Roman" w:hAnsi="Times New Roman"/>
                <w:sz w:val="22"/>
                <w:szCs w:val="22"/>
              </w:rPr>
            </w:pPr>
            <w:r w:rsidRPr="00EE754B">
              <w:rPr>
                <w:rFonts w:ascii="Times New Roman" w:hAnsi="Times New Roman"/>
                <w:sz w:val="22"/>
                <w:szCs w:val="22"/>
              </w:rPr>
              <w:t>Прочие доходы от компенсации затрат бюджетов муниципальных районов</w:t>
            </w:r>
          </w:p>
        </w:tc>
        <w:tc>
          <w:tcPr>
            <w:tcW w:w="1985" w:type="dxa"/>
            <w:tcBorders>
              <w:top w:val="single" w:sz="4" w:space="0" w:color="auto"/>
              <w:left w:val="single" w:sz="4" w:space="0" w:color="auto"/>
              <w:bottom w:val="single" w:sz="4" w:space="0" w:color="auto"/>
              <w:right w:val="single" w:sz="4" w:space="0" w:color="auto"/>
            </w:tcBorders>
            <w:vAlign w:val="center"/>
          </w:tcPr>
          <w:p w:rsidR="00C86267" w:rsidRPr="00EE754B" w:rsidRDefault="00C86267" w:rsidP="00C86267">
            <w:pPr>
              <w:pStyle w:val="af2"/>
              <w:jc w:val="center"/>
              <w:rPr>
                <w:rFonts w:ascii="Times New Roman" w:hAnsi="Times New Roman"/>
                <w:sz w:val="22"/>
                <w:szCs w:val="22"/>
              </w:rPr>
            </w:pPr>
            <w:r w:rsidRPr="00EE754B">
              <w:rPr>
                <w:rFonts w:ascii="Times New Roman" w:hAnsi="Times New Roman"/>
                <w:sz w:val="22"/>
                <w:szCs w:val="22"/>
              </w:rPr>
              <w:t>100</w:t>
            </w:r>
          </w:p>
        </w:tc>
        <w:tc>
          <w:tcPr>
            <w:tcW w:w="1487" w:type="dxa"/>
            <w:tcBorders>
              <w:top w:val="single" w:sz="4" w:space="0" w:color="auto"/>
              <w:left w:val="single" w:sz="4" w:space="0" w:color="auto"/>
              <w:bottom w:val="single" w:sz="4" w:space="0" w:color="auto"/>
              <w:right w:val="single" w:sz="4" w:space="0" w:color="auto"/>
            </w:tcBorders>
            <w:vAlign w:val="center"/>
          </w:tcPr>
          <w:p w:rsidR="00C86267" w:rsidRPr="0017303E" w:rsidRDefault="00C86267" w:rsidP="00C86267">
            <w:pPr>
              <w:pStyle w:val="af2"/>
              <w:jc w:val="center"/>
              <w:rPr>
                <w:rFonts w:ascii="Times New Roman" w:hAnsi="Times New Roman"/>
                <w:sz w:val="22"/>
                <w:szCs w:val="22"/>
              </w:rPr>
            </w:pPr>
            <w:r w:rsidRPr="0017303E">
              <w:rPr>
                <w:rFonts w:ascii="Times New Roman" w:hAnsi="Times New Roman"/>
                <w:sz w:val="22"/>
                <w:szCs w:val="22"/>
              </w:rPr>
              <w:t>0</w:t>
            </w:r>
          </w:p>
        </w:tc>
      </w:tr>
      <w:tr w:rsidR="00C86267" w:rsidRPr="0049308C" w:rsidTr="00C862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C86267" w:rsidRPr="00EE754B" w:rsidRDefault="00C86267" w:rsidP="00C86267">
            <w:pPr>
              <w:pStyle w:val="af2"/>
              <w:rPr>
                <w:rFonts w:ascii="Times New Roman" w:hAnsi="Times New Roman"/>
                <w:sz w:val="22"/>
                <w:szCs w:val="22"/>
              </w:rPr>
            </w:pPr>
            <w:r w:rsidRPr="00EE754B">
              <w:rPr>
                <w:rFonts w:ascii="Times New Roman" w:hAnsi="Times New Roman"/>
                <w:sz w:val="22"/>
                <w:szCs w:val="22"/>
              </w:rPr>
              <w:t>Прочие доходы от компенсации затрат бюджетов поселений</w:t>
            </w:r>
          </w:p>
        </w:tc>
        <w:tc>
          <w:tcPr>
            <w:tcW w:w="1985" w:type="dxa"/>
            <w:tcBorders>
              <w:top w:val="single" w:sz="4" w:space="0" w:color="auto"/>
              <w:left w:val="single" w:sz="4" w:space="0" w:color="auto"/>
              <w:bottom w:val="single" w:sz="4" w:space="0" w:color="auto"/>
              <w:right w:val="single" w:sz="4" w:space="0" w:color="auto"/>
            </w:tcBorders>
            <w:vAlign w:val="center"/>
          </w:tcPr>
          <w:p w:rsidR="00C86267" w:rsidRPr="00EE754B" w:rsidRDefault="00C86267" w:rsidP="00C86267">
            <w:pPr>
              <w:pStyle w:val="af2"/>
              <w:jc w:val="center"/>
              <w:rPr>
                <w:rFonts w:ascii="Times New Roman" w:hAnsi="Times New Roman"/>
                <w:sz w:val="22"/>
                <w:szCs w:val="22"/>
              </w:rPr>
            </w:pPr>
            <w:r w:rsidRPr="00EE754B">
              <w:rPr>
                <w:rFonts w:ascii="Times New Roman" w:hAnsi="Times New Roman"/>
                <w:sz w:val="22"/>
                <w:szCs w:val="22"/>
              </w:rPr>
              <w:t>0</w:t>
            </w:r>
          </w:p>
        </w:tc>
        <w:tc>
          <w:tcPr>
            <w:tcW w:w="1487" w:type="dxa"/>
            <w:tcBorders>
              <w:top w:val="single" w:sz="4" w:space="0" w:color="auto"/>
              <w:left w:val="single" w:sz="4" w:space="0" w:color="auto"/>
              <w:bottom w:val="single" w:sz="4" w:space="0" w:color="auto"/>
              <w:right w:val="single" w:sz="4" w:space="0" w:color="auto"/>
            </w:tcBorders>
            <w:vAlign w:val="center"/>
          </w:tcPr>
          <w:p w:rsidR="00C86267" w:rsidRPr="00CB4C18" w:rsidRDefault="00C86267" w:rsidP="00C86267">
            <w:pPr>
              <w:pStyle w:val="af2"/>
              <w:jc w:val="center"/>
              <w:rPr>
                <w:rFonts w:ascii="Times New Roman" w:hAnsi="Times New Roman"/>
                <w:sz w:val="22"/>
                <w:szCs w:val="22"/>
              </w:rPr>
            </w:pPr>
            <w:r w:rsidRPr="00CB4C18">
              <w:rPr>
                <w:rFonts w:ascii="Times New Roman" w:hAnsi="Times New Roman"/>
                <w:sz w:val="22"/>
                <w:szCs w:val="22"/>
              </w:rPr>
              <w:t>100</w:t>
            </w:r>
          </w:p>
        </w:tc>
      </w:tr>
      <w:tr w:rsidR="00C86267" w:rsidRPr="0049308C" w:rsidTr="00C862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C86267" w:rsidRPr="00EE754B" w:rsidRDefault="00C86267" w:rsidP="00C86267">
            <w:pPr>
              <w:pStyle w:val="af2"/>
              <w:rPr>
                <w:rFonts w:ascii="Times New Roman" w:hAnsi="Times New Roman"/>
                <w:sz w:val="22"/>
                <w:szCs w:val="22"/>
              </w:rPr>
            </w:pPr>
            <w:r w:rsidRPr="00EE754B">
              <w:rPr>
                <w:rStyle w:val="af3"/>
                <w:rFonts w:ascii="Times New Roman" w:hAnsi="Times New Roman"/>
                <w:sz w:val="22"/>
                <w:szCs w:val="22"/>
              </w:rPr>
              <w:t>В части административных платежей и сборов</w:t>
            </w:r>
          </w:p>
        </w:tc>
        <w:tc>
          <w:tcPr>
            <w:tcW w:w="1985" w:type="dxa"/>
            <w:tcBorders>
              <w:top w:val="single" w:sz="4" w:space="0" w:color="auto"/>
              <w:left w:val="single" w:sz="4" w:space="0" w:color="auto"/>
              <w:bottom w:val="single" w:sz="4" w:space="0" w:color="auto"/>
              <w:right w:val="single" w:sz="4" w:space="0" w:color="auto"/>
            </w:tcBorders>
            <w:vAlign w:val="center"/>
          </w:tcPr>
          <w:p w:rsidR="00C86267" w:rsidRPr="00EE754B" w:rsidRDefault="00C86267" w:rsidP="00C86267">
            <w:pPr>
              <w:pStyle w:val="af2"/>
              <w:rPr>
                <w:rFonts w:ascii="Times New Roman" w:hAnsi="Times New Roman"/>
                <w:sz w:val="22"/>
                <w:szCs w:val="22"/>
              </w:rPr>
            </w:pPr>
          </w:p>
        </w:tc>
        <w:tc>
          <w:tcPr>
            <w:tcW w:w="1487" w:type="dxa"/>
            <w:tcBorders>
              <w:top w:val="single" w:sz="4" w:space="0" w:color="auto"/>
              <w:left w:val="single" w:sz="4" w:space="0" w:color="auto"/>
              <w:bottom w:val="single" w:sz="4" w:space="0" w:color="auto"/>
              <w:right w:val="single" w:sz="4" w:space="0" w:color="auto"/>
            </w:tcBorders>
            <w:vAlign w:val="center"/>
          </w:tcPr>
          <w:p w:rsidR="00C86267" w:rsidRPr="0017303E" w:rsidRDefault="00C86267" w:rsidP="00C86267">
            <w:pPr>
              <w:pStyle w:val="af2"/>
              <w:rPr>
                <w:rFonts w:ascii="Times New Roman" w:hAnsi="Times New Roman"/>
                <w:sz w:val="22"/>
                <w:szCs w:val="22"/>
              </w:rPr>
            </w:pPr>
          </w:p>
        </w:tc>
      </w:tr>
      <w:tr w:rsidR="00C86267" w:rsidRPr="0049308C" w:rsidTr="00C862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C86267" w:rsidRPr="0017303E" w:rsidRDefault="00C86267" w:rsidP="00C86267">
            <w:pPr>
              <w:pStyle w:val="af2"/>
              <w:rPr>
                <w:rFonts w:ascii="Times New Roman" w:hAnsi="Times New Roman"/>
                <w:sz w:val="22"/>
                <w:szCs w:val="22"/>
              </w:rPr>
            </w:pPr>
            <w:r w:rsidRPr="0017303E">
              <w:rPr>
                <w:rFonts w:ascii="Times New Roman" w:hAnsi="Times New Roman"/>
                <w:sz w:val="22"/>
                <w:szCs w:val="22"/>
              </w:rPr>
              <w:t>Платежи, взимаемые органами местного самоуправления (организациями) муниципальных районов за выполнение определенных функций</w:t>
            </w:r>
          </w:p>
        </w:tc>
        <w:tc>
          <w:tcPr>
            <w:tcW w:w="1985" w:type="dxa"/>
            <w:tcBorders>
              <w:top w:val="single" w:sz="4" w:space="0" w:color="auto"/>
              <w:left w:val="single" w:sz="4" w:space="0" w:color="auto"/>
              <w:bottom w:val="single" w:sz="4" w:space="0" w:color="auto"/>
              <w:right w:val="single" w:sz="4" w:space="0" w:color="auto"/>
            </w:tcBorders>
            <w:vAlign w:val="center"/>
          </w:tcPr>
          <w:p w:rsidR="00C86267" w:rsidRPr="0017303E" w:rsidRDefault="00C86267" w:rsidP="00C86267">
            <w:pPr>
              <w:pStyle w:val="af2"/>
              <w:jc w:val="center"/>
              <w:rPr>
                <w:rFonts w:ascii="Times New Roman" w:hAnsi="Times New Roman"/>
                <w:sz w:val="22"/>
                <w:szCs w:val="22"/>
              </w:rPr>
            </w:pPr>
            <w:r w:rsidRPr="0017303E">
              <w:rPr>
                <w:rFonts w:ascii="Times New Roman" w:hAnsi="Times New Roman"/>
                <w:sz w:val="22"/>
                <w:szCs w:val="22"/>
              </w:rPr>
              <w:t>100</w:t>
            </w:r>
          </w:p>
        </w:tc>
        <w:tc>
          <w:tcPr>
            <w:tcW w:w="1487" w:type="dxa"/>
            <w:tcBorders>
              <w:top w:val="single" w:sz="4" w:space="0" w:color="auto"/>
              <w:left w:val="single" w:sz="4" w:space="0" w:color="auto"/>
              <w:bottom w:val="single" w:sz="4" w:space="0" w:color="auto"/>
              <w:right w:val="single" w:sz="4" w:space="0" w:color="auto"/>
            </w:tcBorders>
            <w:vAlign w:val="center"/>
          </w:tcPr>
          <w:p w:rsidR="00C86267" w:rsidRPr="0017303E" w:rsidRDefault="00C86267" w:rsidP="00C86267">
            <w:pPr>
              <w:pStyle w:val="af2"/>
              <w:jc w:val="center"/>
              <w:rPr>
                <w:rFonts w:ascii="Times New Roman" w:hAnsi="Times New Roman"/>
                <w:sz w:val="22"/>
                <w:szCs w:val="22"/>
              </w:rPr>
            </w:pPr>
            <w:r w:rsidRPr="0017303E">
              <w:rPr>
                <w:rFonts w:ascii="Times New Roman" w:hAnsi="Times New Roman"/>
                <w:sz w:val="22"/>
                <w:szCs w:val="22"/>
              </w:rPr>
              <w:t>0</w:t>
            </w:r>
          </w:p>
        </w:tc>
      </w:tr>
      <w:tr w:rsidR="00C86267" w:rsidRPr="0049308C" w:rsidTr="00C862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C86267" w:rsidRPr="002663E6" w:rsidRDefault="00C86267" w:rsidP="00C86267">
            <w:pPr>
              <w:jc w:val="both"/>
              <w:rPr>
                <w:sz w:val="22"/>
                <w:szCs w:val="22"/>
              </w:rPr>
            </w:pPr>
            <w:r w:rsidRPr="002663E6">
              <w:rPr>
                <w:sz w:val="22"/>
                <w:szCs w:val="22"/>
              </w:rPr>
              <w:t>Платежи, взимаемые органами местного самоуправления (организациями) поселений за выполнение определенных функций</w:t>
            </w:r>
          </w:p>
        </w:tc>
        <w:tc>
          <w:tcPr>
            <w:tcW w:w="1985" w:type="dxa"/>
            <w:tcBorders>
              <w:top w:val="single" w:sz="4" w:space="0" w:color="auto"/>
              <w:left w:val="single" w:sz="4" w:space="0" w:color="auto"/>
              <w:bottom w:val="single" w:sz="4" w:space="0" w:color="auto"/>
              <w:right w:val="single" w:sz="4" w:space="0" w:color="auto"/>
            </w:tcBorders>
            <w:vAlign w:val="center"/>
          </w:tcPr>
          <w:p w:rsidR="00C86267" w:rsidRPr="002663E6" w:rsidRDefault="00C86267" w:rsidP="00C86267">
            <w:pPr>
              <w:pStyle w:val="af2"/>
              <w:jc w:val="center"/>
              <w:rPr>
                <w:rFonts w:ascii="Times New Roman" w:hAnsi="Times New Roman"/>
                <w:sz w:val="22"/>
                <w:szCs w:val="22"/>
              </w:rPr>
            </w:pPr>
            <w:r w:rsidRPr="002663E6">
              <w:rPr>
                <w:rFonts w:ascii="Times New Roman" w:hAnsi="Times New Roman"/>
                <w:sz w:val="22"/>
                <w:szCs w:val="22"/>
              </w:rPr>
              <w:t>0</w:t>
            </w:r>
          </w:p>
        </w:tc>
        <w:tc>
          <w:tcPr>
            <w:tcW w:w="1487" w:type="dxa"/>
            <w:tcBorders>
              <w:top w:val="single" w:sz="4" w:space="0" w:color="auto"/>
              <w:left w:val="single" w:sz="4" w:space="0" w:color="auto"/>
              <w:bottom w:val="single" w:sz="4" w:space="0" w:color="auto"/>
              <w:right w:val="single" w:sz="4" w:space="0" w:color="auto"/>
            </w:tcBorders>
            <w:vAlign w:val="center"/>
          </w:tcPr>
          <w:p w:rsidR="00C86267" w:rsidRPr="002663E6" w:rsidRDefault="00C86267" w:rsidP="00C86267">
            <w:pPr>
              <w:pStyle w:val="af2"/>
              <w:jc w:val="center"/>
              <w:rPr>
                <w:rFonts w:ascii="Times New Roman" w:hAnsi="Times New Roman"/>
                <w:sz w:val="22"/>
                <w:szCs w:val="22"/>
              </w:rPr>
            </w:pPr>
            <w:r w:rsidRPr="002663E6">
              <w:rPr>
                <w:rFonts w:ascii="Times New Roman" w:hAnsi="Times New Roman"/>
                <w:sz w:val="22"/>
                <w:szCs w:val="22"/>
              </w:rPr>
              <w:t>100</w:t>
            </w:r>
          </w:p>
        </w:tc>
      </w:tr>
      <w:tr w:rsidR="00C86267" w:rsidRPr="0049308C" w:rsidTr="00C862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C86267" w:rsidRPr="002663E6" w:rsidRDefault="00C86267" w:rsidP="00C86267">
            <w:pPr>
              <w:pStyle w:val="af2"/>
              <w:rPr>
                <w:rFonts w:ascii="Times New Roman" w:hAnsi="Times New Roman"/>
                <w:sz w:val="22"/>
                <w:szCs w:val="22"/>
              </w:rPr>
            </w:pPr>
            <w:r w:rsidRPr="002663E6">
              <w:rPr>
                <w:rStyle w:val="af3"/>
                <w:rFonts w:ascii="Times New Roman" w:hAnsi="Times New Roman"/>
                <w:sz w:val="22"/>
                <w:szCs w:val="22"/>
              </w:rPr>
              <w:t>В части штрафов, санкций, возмещение ущерба</w:t>
            </w:r>
          </w:p>
        </w:tc>
        <w:tc>
          <w:tcPr>
            <w:tcW w:w="1985" w:type="dxa"/>
            <w:tcBorders>
              <w:top w:val="single" w:sz="4" w:space="0" w:color="auto"/>
              <w:left w:val="single" w:sz="4" w:space="0" w:color="auto"/>
              <w:bottom w:val="single" w:sz="4" w:space="0" w:color="auto"/>
              <w:right w:val="single" w:sz="4" w:space="0" w:color="auto"/>
            </w:tcBorders>
            <w:vAlign w:val="center"/>
          </w:tcPr>
          <w:p w:rsidR="00C86267" w:rsidRPr="002663E6" w:rsidRDefault="00C86267" w:rsidP="00C86267">
            <w:pPr>
              <w:pStyle w:val="af2"/>
              <w:rPr>
                <w:rFonts w:ascii="Times New Roman" w:hAnsi="Times New Roman"/>
                <w:sz w:val="22"/>
                <w:szCs w:val="22"/>
              </w:rPr>
            </w:pPr>
          </w:p>
        </w:tc>
        <w:tc>
          <w:tcPr>
            <w:tcW w:w="1487" w:type="dxa"/>
            <w:tcBorders>
              <w:top w:val="single" w:sz="4" w:space="0" w:color="auto"/>
              <w:left w:val="single" w:sz="4" w:space="0" w:color="auto"/>
              <w:bottom w:val="single" w:sz="4" w:space="0" w:color="auto"/>
              <w:right w:val="single" w:sz="4" w:space="0" w:color="auto"/>
            </w:tcBorders>
            <w:vAlign w:val="center"/>
          </w:tcPr>
          <w:p w:rsidR="00C86267" w:rsidRPr="002663E6" w:rsidRDefault="00C86267" w:rsidP="00C86267">
            <w:pPr>
              <w:pStyle w:val="af2"/>
              <w:rPr>
                <w:rFonts w:ascii="Times New Roman" w:hAnsi="Times New Roman"/>
                <w:sz w:val="22"/>
                <w:szCs w:val="22"/>
              </w:rPr>
            </w:pPr>
          </w:p>
        </w:tc>
      </w:tr>
      <w:tr w:rsidR="00C86267" w:rsidRPr="0049308C" w:rsidTr="00C862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C86267" w:rsidRPr="002663E6" w:rsidRDefault="00C86267" w:rsidP="00C86267">
            <w:pPr>
              <w:pStyle w:val="af2"/>
              <w:rPr>
                <w:rFonts w:ascii="Times New Roman" w:hAnsi="Times New Roman"/>
                <w:sz w:val="22"/>
                <w:szCs w:val="22"/>
              </w:rPr>
            </w:pPr>
            <w:r w:rsidRPr="002663E6">
              <w:rPr>
                <w:rFonts w:ascii="Times New Roman" w:hAnsi="Times New Roman"/>
                <w:sz w:val="22"/>
                <w:szCs w:val="22"/>
              </w:rPr>
              <w:t>Доходы от возмещения ущерба при возникновении страховых случаев, когда выгодоприобретателями выступают получатели средств бюджетов муниципальных районов</w:t>
            </w:r>
          </w:p>
        </w:tc>
        <w:tc>
          <w:tcPr>
            <w:tcW w:w="1985" w:type="dxa"/>
            <w:tcBorders>
              <w:top w:val="single" w:sz="4" w:space="0" w:color="auto"/>
              <w:left w:val="single" w:sz="4" w:space="0" w:color="auto"/>
              <w:bottom w:val="single" w:sz="4" w:space="0" w:color="auto"/>
              <w:right w:val="single" w:sz="4" w:space="0" w:color="auto"/>
            </w:tcBorders>
            <w:vAlign w:val="center"/>
          </w:tcPr>
          <w:p w:rsidR="00C86267" w:rsidRPr="002663E6" w:rsidRDefault="00C86267" w:rsidP="00C86267">
            <w:pPr>
              <w:pStyle w:val="af2"/>
              <w:jc w:val="center"/>
              <w:rPr>
                <w:rFonts w:ascii="Times New Roman" w:hAnsi="Times New Roman"/>
                <w:sz w:val="22"/>
                <w:szCs w:val="22"/>
              </w:rPr>
            </w:pPr>
            <w:r w:rsidRPr="002663E6">
              <w:rPr>
                <w:rFonts w:ascii="Times New Roman" w:hAnsi="Times New Roman"/>
                <w:sz w:val="22"/>
                <w:szCs w:val="22"/>
              </w:rPr>
              <w:t>100</w:t>
            </w:r>
          </w:p>
        </w:tc>
        <w:tc>
          <w:tcPr>
            <w:tcW w:w="1487" w:type="dxa"/>
            <w:tcBorders>
              <w:top w:val="single" w:sz="4" w:space="0" w:color="auto"/>
              <w:left w:val="single" w:sz="4" w:space="0" w:color="auto"/>
              <w:bottom w:val="single" w:sz="4" w:space="0" w:color="auto"/>
              <w:right w:val="single" w:sz="4" w:space="0" w:color="auto"/>
            </w:tcBorders>
            <w:vAlign w:val="center"/>
          </w:tcPr>
          <w:p w:rsidR="00C86267" w:rsidRPr="002663E6" w:rsidRDefault="00C86267" w:rsidP="00C86267">
            <w:pPr>
              <w:pStyle w:val="af2"/>
              <w:jc w:val="center"/>
              <w:rPr>
                <w:rFonts w:ascii="Times New Roman" w:hAnsi="Times New Roman"/>
                <w:sz w:val="22"/>
                <w:szCs w:val="22"/>
              </w:rPr>
            </w:pPr>
            <w:r w:rsidRPr="002663E6">
              <w:rPr>
                <w:rFonts w:ascii="Times New Roman" w:hAnsi="Times New Roman"/>
                <w:sz w:val="22"/>
                <w:szCs w:val="22"/>
              </w:rPr>
              <w:t>0</w:t>
            </w:r>
          </w:p>
        </w:tc>
      </w:tr>
      <w:tr w:rsidR="00C86267" w:rsidRPr="0049308C" w:rsidTr="00C862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C86267" w:rsidRPr="002663E6" w:rsidRDefault="00C86267" w:rsidP="00C86267">
            <w:pPr>
              <w:pStyle w:val="af2"/>
              <w:rPr>
                <w:rFonts w:ascii="Times New Roman" w:hAnsi="Times New Roman"/>
                <w:sz w:val="22"/>
                <w:szCs w:val="22"/>
              </w:rPr>
            </w:pPr>
            <w:r w:rsidRPr="002663E6">
              <w:rPr>
                <w:rFonts w:ascii="Times New Roman" w:hAnsi="Times New Roman"/>
                <w:sz w:val="22"/>
                <w:szCs w:val="22"/>
              </w:rPr>
              <w:t>Доходы от возмещения ущерба при возникновении страховых случаев, когда выгодоприобретателями выступают получатели средств бюджетов поселений</w:t>
            </w:r>
          </w:p>
        </w:tc>
        <w:tc>
          <w:tcPr>
            <w:tcW w:w="1985" w:type="dxa"/>
            <w:tcBorders>
              <w:top w:val="single" w:sz="4" w:space="0" w:color="auto"/>
              <w:left w:val="single" w:sz="4" w:space="0" w:color="auto"/>
              <w:bottom w:val="single" w:sz="4" w:space="0" w:color="auto"/>
              <w:right w:val="single" w:sz="4" w:space="0" w:color="auto"/>
            </w:tcBorders>
            <w:vAlign w:val="center"/>
          </w:tcPr>
          <w:p w:rsidR="00C86267" w:rsidRPr="002663E6" w:rsidRDefault="00C86267" w:rsidP="00C86267">
            <w:pPr>
              <w:pStyle w:val="af2"/>
              <w:jc w:val="center"/>
              <w:rPr>
                <w:rFonts w:ascii="Times New Roman" w:hAnsi="Times New Roman"/>
                <w:sz w:val="22"/>
                <w:szCs w:val="22"/>
              </w:rPr>
            </w:pPr>
            <w:r w:rsidRPr="002663E6">
              <w:rPr>
                <w:rFonts w:ascii="Times New Roman" w:hAnsi="Times New Roman"/>
                <w:sz w:val="22"/>
                <w:szCs w:val="22"/>
              </w:rPr>
              <w:t>0</w:t>
            </w:r>
          </w:p>
        </w:tc>
        <w:tc>
          <w:tcPr>
            <w:tcW w:w="1487" w:type="dxa"/>
            <w:tcBorders>
              <w:top w:val="single" w:sz="4" w:space="0" w:color="auto"/>
              <w:left w:val="single" w:sz="4" w:space="0" w:color="auto"/>
              <w:bottom w:val="single" w:sz="4" w:space="0" w:color="auto"/>
              <w:right w:val="single" w:sz="4" w:space="0" w:color="auto"/>
            </w:tcBorders>
            <w:vAlign w:val="center"/>
          </w:tcPr>
          <w:p w:rsidR="00C86267" w:rsidRPr="002663E6" w:rsidRDefault="00C86267" w:rsidP="00C86267">
            <w:pPr>
              <w:pStyle w:val="af2"/>
              <w:jc w:val="center"/>
              <w:rPr>
                <w:rFonts w:ascii="Times New Roman" w:hAnsi="Times New Roman"/>
                <w:sz w:val="22"/>
                <w:szCs w:val="22"/>
              </w:rPr>
            </w:pPr>
            <w:r w:rsidRPr="002663E6">
              <w:rPr>
                <w:rFonts w:ascii="Times New Roman" w:hAnsi="Times New Roman"/>
                <w:sz w:val="22"/>
                <w:szCs w:val="22"/>
              </w:rPr>
              <w:t>100</w:t>
            </w:r>
          </w:p>
        </w:tc>
      </w:tr>
      <w:tr w:rsidR="00C86267" w:rsidRPr="0049308C" w:rsidTr="00C862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C86267" w:rsidRPr="002663E6" w:rsidRDefault="00C86267" w:rsidP="00C86267">
            <w:pPr>
              <w:pStyle w:val="af2"/>
              <w:rPr>
                <w:rFonts w:ascii="Times New Roman" w:hAnsi="Times New Roman"/>
                <w:sz w:val="22"/>
                <w:szCs w:val="22"/>
              </w:rPr>
            </w:pPr>
            <w:r w:rsidRPr="002663E6">
              <w:rPr>
                <w:rFonts w:ascii="Times New Roman" w:hAnsi="Times New Roman"/>
                <w:sz w:val="22"/>
                <w:szCs w:val="22"/>
              </w:rPr>
              <w:lastRenderedPageBreak/>
              <w:t>Денежные взыскания (штрафы) и иные суммы, взыскиваемые с лиц, виновных в совершении преступлений, и в возмещение ущерба имуществу, зачисляемые в бюджеты муниципальных районов</w:t>
            </w:r>
          </w:p>
        </w:tc>
        <w:tc>
          <w:tcPr>
            <w:tcW w:w="1985" w:type="dxa"/>
            <w:tcBorders>
              <w:top w:val="single" w:sz="4" w:space="0" w:color="auto"/>
              <w:left w:val="single" w:sz="4" w:space="0" w:color="auto"/>
              <w:bottom w:val="single" w:sz="4" w:space="0" w:color="auto"/>
              <w:right w:val="single" w:sz="4" w:space="0" w:color="auto"/>
            </w:tcBorders>
            <w:vAlign w:val="center"/>
          </w:tcPr>
          <w:p w:rsidR="00C86267" w:rsidRPr="002663E6" w:rsidRDefault="00C86267" w:rsidP="00C86267">
            <w:pPr>
              <w:pStyle w:val="af2"/>
              <w:jc w:val="center"/>
              <w:rPr>
                <w:rFonts w:ascii="Times New Roman" w:hAnsi="Times New Roman"/>
                <w:sz w:val="22"/>
                <w:szCs w:val="22"/>
              </w:rPr>
            </w:pPr>
            <w:r w:rsidRPr="002663E6">
              <w:rPr>
                <w:rFonts w:ascii="Times New Roman" w:hAnsi="Times New Roman"/>
                <w:sz w:val="22"/>
                <w:szCs w:val="22"/>
              </w:rPr>
              <w:t>100</w:t>
            </w:r>
          </w:p>
        </w:tc>
        <w:tc>
          <w:tcPr>
            <w:tcW w:w="1487" w:type="dxa"/>
            <w:tcBorders>
              <w:top w:val="single" w:sz="4" w:space="0" w:color="auto"/>
              <w:left w:val="single" w:sz="4" w:space="0" w:color="auto"/>
              <w:bottom w:val="single" w:sz="4" w:space="0" w:color="auto"/>
              <w:right w:val="single" w:sz="4" w:space="0" w:color="auto"/>
            </w:tcBorders>
            <w:vAlign w:val="center"/>
          </w:tcPr>
          <w:p w:rsidR="00C86267" w:rsidRPr="002663E6" w:rsidRDefault="00C86267" w:rsidP="00C86267">
            <w:pPr>
              <w:pStyle w:val="af2"/>
              <w:jc w:val="center"/>
              <w:rPr>
                <w:rFonts w:ascii="Times New Roman" w:hAnsi="Times New Roman"/>
                <w:sz w:val="22"/>
                <w:szCs w:val="22"/>
              </w:rPr>
            </w:pPr>
            <w:r w:rsidRPr="002663E6">
              <w:rPr>
                <w:rFonts w:ascii="Times New Roman" w:hAnsi="Times New Roman"/>
                <w:sz w:val="22"/>
                <w:szCs w:val="22"/>
              </w:rPr>
              <w:t>0</w:t>
            </w:r>
          </w:p>
        </w:tc>
      </w:tr>
      <w:tr w:rsidR="00C86267" w:rsidRPr="0049308C" w:rsidTr="00C862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C86267" w:rsidRPr="002663E6" w:rsidRDefault="00C86267" w:rsidP="00C86267">
            <w:pPr>
              <w:pStyle w:val="af2"/>
              <w:rPr>
                <w:rFonts w:ascii="Times New Roman" w:hAnsi="Times New Roman"/>
                <w:sz w:val="22"/>
                <w:szCs w:val="22"/>
              </w:rPr>
            </w:pPr>
            <w:r w:rsidRPr="002663E6">
              <w:rPr>
                <w:rFonts w:ascii="Times New Roman" w:hAnsi="Times New Roman"/>
                <w:sz w:val="22"/>
                <w:szCs w:val="22"/>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поселений</w:t>
            </w:r>
          </w:p>
        </w:tc>
        <w:tc>
          <w:tcPr>
            <w:tcW w:w="1985" w:type="dxa"/>
            <w:tcBorders>
              <w:top w:val="single" w:sz="4" w:space="0" w:color="auto"/>
              <w:left w:val="single" w:sz="4" w:space="0" w:color="auto"/>
              <w:bottom w:val="single" w:sz="4" w:space="0" w:color="auto"/>
              <w:right w:val="single" w:sz="4" w:space="0" w:color="auto"/>
            </w:tcBorders>
            <w:vAlign w:val="center"/>
          </w:tcPr>
          <w:p w:rsidR="00C86267" w:rsidRPr="002663E6" w:rsidRDefault="00C86267" w:rsidP="00C86267">
            <w:pPr>
              <w:pStyle w:val="af2"/>
              <w:jc w:val="center"/>
              <w:rPr>
                <w:rFonts w:ascii="Times New Roman" w:hAnsi="Times New Roman"/>
                <w:sz w:val="22"/>
                <w:szCs w:val="22"/>
              </w:rPr>
            </w:pPr>
            <w:r w:rsidRPr="002663E6">
              <w:rPr>
                <w:rFonts w:ascii="Times New Roman" w:hAnsi="Times New Roman"/>
                <w:sz w:val="22"/>
                <w:szCs w:val="22"/>
              </w:rPr>
              <w:t>0</w:t>
            </w:r>
          </w:p>
        </w:tc>
        <w:tc>
          <w:tcPr>
            <w:tcW w:w="1487" w:type="dxa"/>
            <w:tcBorders>
              <w:top w:val="single" w:sz="4" w:space="0" w:color="auto"/>
              <w:left w:val="single" w:sz="4" w:space="0" w:color="auto"/>
              <w:bottom w:val="single" w:sz="4" w:space="0" w:color="auto"/>
              <w:right w:val="single" w:sz="4" w:space="0" w:color="auto"/>
            </w:tcBorders>
            <w:vAlign w:val="center"/>
          </w:tcPr>
          <w:p w:rsidR="00C86267" w:rsidRPr="002663E6" w:rsidRDefault="00C86267" w:rsidP="00C86267">
            <w:pPr>
              <w:pStyle w:val="af2"/>
              <w:jc w:val="center"/>
              <w:rPr>
                <w:rFonts w:ascii="Times New Roman" w:hAnsi="Times New Roman"/>
                <w:sz w:val="22"/>
                <w:szCs w:val="22"/>
              </w:rPr>
            </w:pPr>
            <w:r w:rsidRPr="002663E6">
              <w:rPr>
                <w:rFonts w:ascii="Times New Roman" w:hAnsi="Times New Roman"/>
                <w:sz w:val="22"/>
                <w:szCs w:val="22"/>
              </w:rPr>
              <w:t>100</w:t>
            </w:r>
          </w:p>
        </w:tc>
      </w:tr>
      <w:tr w:rsidR="00C86267" w:rsidRPr="0049308C" w:rsidTr="00C862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C86267" w:rsidRPr="002663E6" w:rsidRDefault="00C86267" w:rsidP="00C86267">
            <w:pPr>
              <w:pStyle w:val="af2"/>
              <w:rPr>
                <w:rFonts w:ascii="Times New Roman" w:hAnsi="Times New Roman"/>
                <w:sz w:val="22"/>
                <w:szCs w:val="22"/>
              </w:rPr>
            </w:pPr>
            <w:r w:rsidRPr="002663E6">
              <w:rPr>
                <w:rFonts w:ascii="Times New Roman" w:hAnsi="Times New Roman"/>
                <w:sz w:val="22"/>
                <w:szCs w:val="22"/>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муниципальных районов)</w:t>
            </w:r>
          </w:p>
        </w:tc>
        <w:tc>
          <w:tcPr>
            <w:tcW w:w="1985" w:type="dxa"/>
            <w:tcBorders>
              <w:top w:val="single" w:sz="4" w:space="0" w:color="auto"/>
              <w:left w:val="single" w:sz="4" w:space="0" w:color="auto"/>
              <w:bottom w:val="single" w:sz="4" w:space="0" w:color="auto"/>
              <w:right w:val="single" w:sz="4" w:space="0" w:color="auto"/>
            </w:tcBorders>
            <w:vAlign w:val="center"/>
          </w:tcPr>
          <w:p w:rsidR="00C86267" w:rsidRPr="002663E6" w:rsidRDefault="00C86267" w:rsidP="00C86267">
            <w:pPr>
              <w:pStyle w:val="af2"/>
              <w:jc w:val="center"/>
              <w:rPr>
                <w:rFonts w:ascii="Times New Roman" w:hAnsi="Times New Roman"/>
                <w:sz w:val="22"/>
                <w:szCs w:val="22"/>
              </w:rPr>
            </w:pPr>
            <w:r w:rsidRPr="002663E6">
              <w:rPr>
                <w:rFonts w:ascii="Times New Roman" w:hAnsi="Times New Roman"/>
                <w:sz w:val="22"/>
                <w:szCs w:val="22"/>
              </w:rPr>
              <w:t>100</w:t>
            </w:r>
          </w:p>
        </w:tc>
        <w:tc>
          <w:tcPr>
            <w:tcW w:w="1487" w:type="dxa"/>
            <w:tcBorders>
              <w:top w:val="single" w:sz="4" w:space="0" w:color="auto"/>
              <w:left w:val="single" w:sz="4" w:space="0" w:color="auto"/>
              <w:bottom w:val="single" w:sz="4" w:space="0" w:color="auto"/>
              <w:right w:val="single" w:sz="4" w:space="0" w:color="auto"/>
            </w:tcBorders>
            <w:vAlign w:val="center"/>
          </w:tcPr>
          <w:p w:rsidR="00C86267" w:rsidRPr="002663E6" w:rsidRDefault="00C86267" w:rsidP="00C86267">
            <w:pPr>
              <w:pStyle w:val="af2"/>
              <w:jc w:val="center"/>
              <w:rPr>
                <w:rFonts w:ascii="Times New Roman" w:hAnsi="Times New Roman"/>
                <w:sz w:val="22"/>
                <w:szCs w:val="22"/>
              </w:rPr>
            </w:pPr>
            <w:r w:rsidRPr="002663E6">
              <w:rPr>
                <w:rFonts w:ascii="Times New Roman" w:hAnsi="Times New Roman"/>
                <w:sz w:val="22"/>
                <w:szCs w:val="22"/>
              </w:rPr>
              <w:t>0</w:t>
            </w:r>
          </w:p>
        </w:tc>
      </w:tr>
      <w:tr w:rsidR="00C86267" w:rsidRPr="0049308C" w:rsidTr="00C862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C86267" w:rsidRPr="002663E6" w:rsidRDefault="00C86267" w:rsidP="00C86267">
            <w:pPr>
              <w:pStyle w:val="af2"/>
              <w:rPr>
                <w:rFonts w:ascii="Times New Roman" w:hAnsi="Times New Roman"/>
                <w:sz w:val="22"/>
                <w:szCs w:val="22"/>
              </w:rPr>
            </w:pPr>
            <w:r w:rsidRPr="002663E6">
              <w:rPr>
                <w:rFonts w:ascii="Times New Roman" w:hAnsi="Times New Roman"/>
                <w:sz w:val="22"/>
                <w:szCs w:val="22"/>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поселений)</w:t>
            </w:r>
          </w:p>
        </w:tc>
        <w:tc>
          <w:tcPr>
            <w:tcW w:w="1985" w:type="dxa"/>
            <w:tcBorders>
              <w:top w:val="single" w:sz="4" w:space="0" w:color="auto"/>
              <w:left w:val="single" w:sz="4" w:space="0" w:color="auto"/>
              <w:bottom w:val="single" w:sz="4" w:space="0" w:color="auto"/>
              <w:right w:val="single" w:sz="4" w:space="0" w:color="auto"/>
            </w:tcBorders>
            <w:vAlign w:val="center"/>
          </w:tcPr>
          <w:p w:rsidR="00C86267" w:rsidRPr="002663E6" w:rsidRDefault="00C86267" w:rsidP="00C86267">
            <w:pPr>
              <w:pStyle w:val="af2"/>
              <w:jc w:val="center"/>
              <w:rPr>
                <w:rFonts w:ascii="Times New Roman" w:hAnsi="Times New Roman"/>
                <w:sz w:val="22"/>
                <w:szCs w:val="22"/>
              </w:rPr>
            </w:pPr>
            <w:r w:rsidRPr="002663E6">
              <w:rPr>
                <w:rFonts w:ascii="Times New Roman" w:hAnsi="Times New Roman"/>
                <w:sz w:val="22"/>
                <w:szCs w:val="22"/>
              </w:rPr>
              <w:t>0</w:t>
            </w:r>
          </w:p>
        </w:tc>
        <w:tc>
          <w:tcPr>
            <w:tcW w:w="1487" w:type="dxa"/>
            <w:tcBorders>
              <w:top w:val="single" w:sz="4" w:space="0" w:color="auto"/>
              <w:left w:val="single" w:sz="4" w:space="0" w:color="auto"/>
              <w:bottom w:val="single" w:sz="4" w:space="0" w:color="auto"/>
              <w:right w:val="single" w:sz="4" w:space="0" w:color="auto"/>
            </w:tcBorders>
            <w:vAlign w:val="center"/>
          </w:tcPr>
          <w:p w:rsidR="00C86267" w:rsidRPr="002663E6" w:rsidRDefault="00C86267" w:rsidP="00C86267">
            <w:pPr>
              <w:pStyle w:val="af2"/>
              <w:jc w:val="center"/>
              <w:rPr>
                <w:rFonts w:ascii="Times New Roman" w:hAnsi="Times New Roman"/>
                <w:sz w:val="22"/>
                <w:szCs w:val="22"/>
              </w:rPr>
            </w:pPr>
            <w:r w:rsidRPr="002663E6">
              <w:rPr>
                <w:rFonts w:ascii="Times New Roman" w:hAnsi="Times New Roman"/>
                <w:sz w:val="22"/>
                <w:szCs w:val="22"/>
              </w:rPr>
              <w:t>100</w:t>
            </w:r>
          </w:p>
        </w:tc>
      </w:tr>
      <w:tr w:rsidR="00C86267" w:rsidRPr="0049308C" w:rsidTr="00C862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C86267" w:rsidRPr="002663E6" w:rsidRDefault="00C86267" w:rsidP="00C86267">
            <w:pPr>
              <w:pStyle w:val="af2"/>
              <w:rPr>
                <w:rFonts w:ascii="Times New Roman" w:hAnsi="Times New Roman"/>
                <w:sz w:val="22"/>
                <w:szCs w:val="22"/>
              </w:rPr>
            </w:pPr>
            <w:r w:rsidRPr="002663E6">
              <w:rPr>
                <w:rFonts w:ascii="Times New Roman" w:hAnsi="Times New Roman"/>
                <w:sz w:val="22"/>
                <w:szCs w:val="22"/>
              </w:rPr>
              <w:t>Прочие поступления от денежных взысканий (штрафов) и иных сумм в возмещение ущерба, зачисляемые в бюджеты муниципальных районов</w:t>
            </w:r>
          </w:p>
        </w:tc>
        <w:tc>
          <w:tcPr>
            <w:tcW w:w="1985" w:type="dxa"/>
            <w:tcBorders>
              <w:top w:val="single" w:sz="4" w:space="0" w:color="auto"/>
              <w:left w:val="single" w:sz="4" w:space="0" w:color="auto"/>
              <w:bottom w:val="single" w:sz="4" w:space="0" w:color="auto"/>
              <w:right w:val="single" w:sz="4" w:space="0" w:color="auto"/>
            </w:tcBorders>
            <w:vAlign w:val="center"/>
          </w:tcPr>
          <w:p w:rsidR="00C86267" w:rsidRPr="002663E6" w:rsidRDefault="00C86267" w:rsidP="00C86267">
            <w:pPr>
              <w:pStyle w:val="af2"/>
              <w:jc w:val="center"/>
              <w:rPr>
                <w:rFonts w:ascii="Times New Roman" w:hAnsi="Times New Roman"/>
                <w:sz w:val="22"/>
                <w:szCs w:val="22"/>
              </w:rPr>
            </w:pPr>
            <w:r w:rsidRPr="002663E6">
              <w:rPr>
                <w:rFonts w:ascii="Times New Roman" w:hAnsi="Times New Roman"/>
                <w:sz w:val="22"/>
                <w:szCs w:val="22"/>
              </w:rPr>
              <w:t>100</w:t>
            </w:r>
          </w:p>
        </w:tc>
        <w:tc>
          <w:tcPr>
            <w:tcW w:w="1487" w:type="dxa"/>
            <w:tcBorders>
              <w:top w:val="single" w:sz="4" w:space="0" w:color="auto"/>
              <w:left w:val="single" w:sz="4" w:space="0" w:color="auto"/>
              <w:bottom w:val="single" w:sz="4" w:space="0" w:color="auto"/>
              <w:right w:val="single" w:sz="4" w:space="0" w:color="auto"/>
            </w:tcBorders>
            <w:vAlign w:val="center"/>
          </w:tcPr>
          <w:p w:rsidR="00C86267" w:rsidRPr="002663E6" w:rsidRDefault="00C86267" w:rsidP="00C86267">
            <w:pPr>
              <w:pStyle w:val="af2"/>
              <w:jc w:val="center"/>
              <w:rPr>
                <w:rFonts w:ascii="Times New Roman" w:hAnsi="Times New Roman"/>
                <w:sz w:val="22"/>
                <w:szCs w:val="22"/>
              </w:rPr>
            </w:pPr>
            <w:r w:rsidRPr="002663E6">
              <w:rPr>
                <w:rFonts w:ascii="Times New Roman" w:hAnsi="Times New Roman"/>
                <w:sz w:val="22"/>
                <w:szCs w:val="22"/>
              </w:rPr>
              <w:t>0</w:t>
            </w:r>
          </w:p>
        </w:tc>
      </w:tr>
      <w:tr w:rsidR="00C86267" w:rsidRPr="0049308C" w:rsidTr="00C862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C86267" w:rsidRPr="002663E6" w:rsidRDefault="00C86267" w:rsidP="00C86267">
            <w:pPr>
              <w:pStyle w:val="af2"/>
              <w:rPr>
                <w:rFonts w:ascii="Times New Roman" w:hAnsi="Times New Roman"/>
                <w:sz w:val="22"/>
                <w:szCs w:val="22"/>
              </w:rPr>
            </w:pPr>
            <w:r w:rsidRPr="002663E6">
              <w:rPr>
                <w:rFonts w:ascii="Times New Roman" w:hAnsi="Times New Roman"/>
                <w:sz w:val="22"/>
                <w:szCs w:val="22"/>
              </w:rPr>
              <w:t>Прочие поступления от денежных взысканий (штрафов) и иных сумм в возмещение ущерба, зачисляемые в бюджеты поселений</w:t>
            </w:r>
          </w:p>
        </w:tc>
        <w:tc>
          <w:tcPr>
            <w:tcW w:w="1985" w:type="dxa"/>
            <w:tcBorders>
              <w:top w:val="single" w:sz="4" w:space="0" w:color="auto"/>
              <w:left w:val="single" w:sz="4" w:space="0" w:color="auto"/>
              <w:bottom w:val="single" w:sz="4" w:space="0" w:color="auto"/>
              <w:right w:val="single" w:sz="4" w:space="0" w:color="auto"/>
            </w:tcBorders>
            <w:vAlign w:val="center"/>
          </w:tcPr>
          <w:p w:rsidR="00C86267" w:rsidRPr="002663E6" w:rsidRDefault="00C86267" w:rsidP="00C86267">
            <w:pPr>
              <w:pStyle w:val="af2"/>
              <w:jc w:val="center"/>
              <w:rPr>
                <w:rFonts w:ascii="Times New Roman" w:hAnsi="Times New Roman"/>
                <w:sz w:val="22"/>
                <w:szCs w:val="22"/>
              </w:rPr>
            </w:pPr>
            <w:r w:rsidRPr="002663E6">
              <w:rPr>
                <w:rFonts w:ascii="Times New Roman" w:hAnsi="Times New Roman"/>
                <w:sz w:val="22"/>
                <w:szCs w:val="22"/>
              </w:rPr>
              <w:t>0</w:t>
            </w:r>
          </w:p>
        </w:tc>
        <w:tc>
          <w:tcPr>
            <w:tcW w:w="1487" w:type="dxa"/>
            <w:tcBorders>
              <w:top w:val="single" w:sz="4" w:space="0" w:color="auto"/>
              <w:left w:val="single" w:sz="4" w:space="0" w:color="auto"/>
              <w:bottom w:val="single" w:sz="4" w:space="0" w:color="auto"/>
              <w:right w:val="single" w:sz="4" w:space="0" w:color="auto"/>
            </w:tcBorders>
            <w:vAlign w:val="center"/>
          </w:tcPr>
          <w:p w:rsidR="00C86267" w:rsidRPr="002663E6" w:rsidRDefault="00C86267" w:rsidP="00C86267">
            <w:pPr>
              <w:pStyle w:val="af2"/>
              <w:jc w:val="center"/>
              <w:rPr>
                <w:rFonts w:ascii="Times New Roman" w:hAnsi="Times New Roman"/>
                <w:sz w:val="22"/>
                <w:szCs w:val="22"/>
              </w:rPr>
            </w:pPr>
            <w:r w:rsidRPr="002663E6">
              <w:rPr>
                <w:rFonts w:ascii="Times New Roman" w:hAnsi="Times New Roman"/>
                <w:sz w:val="22"/>
                <w:szCs w:val="22"/>
              </w:rPr>
              <w:t>100</w:t>
            </w:r>
          </w:p>
        </w:tc>
      </w:tr>
      <w:tr w:rsidR="00C86267" w:rsidRPr="0049308C" w:rsidTr="00C862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C86267" w:rsidRPr="0017303E" w:rsidRDefault="00C86267" w:rsidP="00C86267">
            <w:pPr>
              <w:pStyle w:val="af2"/>
              <w:rPr>
                <w:rFonts w:ascii="Times New Roman" w:hAnsi="Times New Roman"/>
                <w:sz w:val="22"/>
                <w:szCs w:val="22"/>
              </w:rPr>
            </w:pPr>
            <w:r w:rsidRPr="0017303E">
              <w:rPr>
                <w:rStyle w:val="af3"/>
                <w:rFonts w:ascii="Times New Roman" w:hAnsi="Times New Roman"/>
                <w:sz w:val="22"/>
                <w:szCs w:val="22"/>
              </w:rPr>
              <w:t>В части прочих неналоговых доходов</w:t>
            </w:r>
          </w:p>
        </w:tc>
        <w:tc>
          <w:tcPr>
            <w:tcW w:w="1985" w:type="dxa"/>
            <w:tcBorders>
              <w:top w:val="single" w:sz="4" w:space="0" w:color="auto"/>
              <w:left w:val="single" w:sz="4" w:space="0" w:color="auto"/>
              <w:bottom w:val="single" w:sz="4" w:space="0" w:color="auto"/>
              <w:right w:val="single" w:sz="4" w:space="0" w:color="auto"/>
            </w:tcBorders>
            <w:vAlign w:val="center"/>
          </w:tcPr>
          <w:p w:rsidR="00C86267" w:rsidRPr="0017303E" w:rsidRDefault="00C86267" w:rsidP="00C86267">
            <w:pPr>
              <w:pStyle w:val="af2"/>
              <w:rPr>
                <w:rFonts w:ascii="Times New Roman" w:hAnsi="Times New Roman"/>
                <w:sz w:val="22"/>
                <w:szCs w:val="22"/>
              </w:rPr>
            </w:pPr>
          </w:p>
        </w:tc>
        <w:tc>
          <w:tcPr>
            <w:tcW w:w="1487" w:type="dxa"/>
            <w:tcBorders>
              <w:top w:val="single" w:sz="4" w:space="0" w:color="auto"/>
              <w:left w:val="single" w:sz="4" w:space="0" w:color="auto"/>
              <w:bottom w:val="single" w:sz="4" w:space="0" w:color="auto"/>
              <w:right w:val="single" w:sz="4" w:space="0" w:color="auto"/>
            </w:tcBorders>
            <w:vAlign w:val="center"/>
          </w:tcPr>
          <w:p w:rsidR="00C86267" w:rsidRPr="0017303E" w:rsidRDefault="00C86267" w:rsidP="00C86267">
            <w:pPr>
              <w:pStyle w:val="af2"/>
              <w:rPr>
                <w:rFonts w:ascii="Times New Roman" w:hAnsi="Times New Roman"/>
                <w:sz w:val="22"/>
                <w:szCs w:val="22"/>
              </w:rPr>
            </w:pPr>
          </w:p>
        </w:tc>
      </w:tr>
      <w:tr w:rsidR="00C86267" w:rsidRPr="0049308C" w:rsidTr="00C862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C86267" w:rsidRPr="00BC5928" w:rsidRDefault="00C86267" w:rsidP="00C86267">
            <w:pPr>
              <w:pStyle w:val="af2"/>
              <w:rPr>
                <w:rFonts w:ascii="Times New Roman" w:hAnsi="Times New Roman"/>
                <w:sz w:val="22"/>
                <w:szCs w:val="22"/>
              </w:rPr>
            </w:pPr>
            <w:r w:rsidRPr="00BC5928">
              <w:rPr>
                <w:rFonts w:ascii="Times New Roman" w:hAnsi="Times New Roman"/>
                <w:sz w:val="22"/>
                <w:szCs w:val="22"/>
              </w:rPr>
              <w:t>Невыясненные поступления, зачисляемые в бюджеты муниципальных районов</w:t>
            </w:r>
          </w:p>
        </w:tc>
        <w:tc>
          <w:tcPr>
            <w:tcW w:w="1985" w:type="dxa"/>
            <w:tcBorders>
              <w:top w:val="single" w:sz="4" w:space="0" w:color="auto"/>
              <w:left w:val="single" w:sz="4" w:space="0" w:color="auto"/>
              <w:bottom w:val="single" w:sz="4" w:space="0" w:color="auto"/>
              <w:right w:val="single" w:sz="4" w:space="0" w:color="auto"/>
            </w:tcBorders>
            <w:vAlign w:val="center"/>
          </w:tcPr>
          <w:p w:rsidR="00C86267" w:rsidRPr="0017303E" w:rsidRDefault="00C86267" w:rsidP="00C86267">
            <w:pPr>
              <w:pStyle w:val="af2"/>
              <w:jc w:val="center"/>
              <w:rPr>
                <w:rFonts w:ascii="Times New Roman" w:hAnsi="Times New Roman"/>
                <w:sz w:val="22"/>
                <w:szCs w:val="22"/>
              </w:rPr>
            </w:pPr>
            <w:r w:rsidRPr="0017303E">
              <w:rPr>
                <w:rFonts w:ascii="Times New Roman" w:hAnsi="Times New Roman"/>
                <w:sz w:val="22"/>
                <w:szCs w:val="22"/>
              </w:rPr>
              <w:t>100</w:t>
            </w:r>
          </w:p>
        </w:tc>
        <w:tc>
          <w:tcPr>
            <w:tcW w:w="1487" w:type="dxa"/>
            <w:tcBorders>
              <w:top w:val="single" w:sz="4" w:space="0" w:color="auto"/>
              <w:left w:val="single" w:sz="4" w:space="0" w:color="auto"/>
              <w:bottom w:val="single" w:sz="4" w:space="0" w:color="auto"/>
              <w:right w:val="single" w:sz="4" w:space="0" w:color="auto"/>
            </w:tcBorders>
            <w:vAlign w:val="center"/>
          </w:tcPr>
          <w:p w:rsidR="00C86267" w:rsidRPr="0017303E" w:rsidRDefault="00C86267" w:rsidP="00C86267">
            <w:pPr>
              <w:pStyle w:val="af2"/>
              <w:jc w:val="center"/>
              <w:rPr>
                <w:rFonts w:ascii="Times New Roman" w:hAnsi="Times New Roman"/>
                <w:sz w:val="22"/>
                <w:szCs w:val="22"/>
              </w:rPr>
            </w:pPr>
            <w:r w:rsidRPr="0017303E">
              <w:rPr>
                <w:rFonts w:ascii="Times New Roman" w:hAnsi="Times New Roman"/>
                <w:sz w:val="22"/>
                <w:szCs w:val="22"/>
              </w:rPr>
              <w:t>0</w:t>
            </w:r>
          </w:p>
        </w:tc>
      </w:tr>
      <w:tr w:rsidR="00C86267" w:rsidRPr="0049308C" w:rsidTr="00C862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C86267" w:rsidRPr="0017303E" w:rsidRDefault="00C86267" w:rsidP="00C86267">
            <w:pPr>
              <w:pStyle w:val="af2"/>
              <w:rPr>
                <w:rFonts w:ascii="Times New Roman" w:hAnsi="Times New Roman"/>
                <w:sz w:val="22"/>
                <w:szCs w:val="22"/>
              </w:rPr>
            </w:pPr>
            <w:r w:rsidRPr="0017303E">
              <w:rPr>
                <w:rFonts w:ascii="Times New Roman" w:hAnsi="Times New Roman"/>
                <w:sz w:val="22"/>
                <w:szCs w:val="22"/>
              </w:rPr>
              <w:t>Невыясненные поступления, зачисляемые в бюджеты поселений</w:t>
            </w:r>
          </w:p>
        </w:tc>
        <w:tc>
          <w:tcPr>
            <w:tcW w:w="1985" w:type="dxa"/>
            <w:tcBorders>
              <w:top w:val="single" w:sz="4" w:space="0" w:color="auto"/>
              <w:left w:val="single" w:sz="4" w:space="0" w:color="auto"/>
              <w:bottom w:val="single" w:sz="4" w:space="0" w:color="auto"/>
              <w:right w:val="single" w:sz="4" w:space="0" w:color="auto"/>
            </w:tcBorders>
            <w:vAlign w:val="center"/>
          </w:tcPr>
          <w:p w:rsidR="00C86267" w:rsidRPr="0017303E" w:rsidRDefault="00C86267" w:rsidP="00C86267">
            <w:pPr>
              <w:pStyle w:val="af2"/>
              <w:jc w:val="center"/>
              <w:rPr>
                <w:rFonts w:ascii="Times New Roman" w:hAnsi="Times New Roman"/>
                <w:sz w:val="22"/>
                <w:szCs w:val="22"/>
              </w:rPr>
            </w:pPr>
            <w:r w:rsidRPr="0017303E">
              <w:rPr>
                <w:rFonts w:ascii="Times New Roman" w:hAnsi="Times New Roman"/>
                <w:sz w:val="22"/>
                <w:szCs w:val="22"/>
              </w:rPr>
              <w:t>0</w:t>
            </w:r>
          </w:p>
        </w:tc>
        <w:tc>
          <w:tcPr>
            <w:tcW w:w="1487" w:type="dxa"/>
            <w:tcBorders>
              <w:top w:val="single" w:sz="4" w:space="0" w:color="auto"/>
              <w:left w:val="single" w:sz="4" w:space="0" w:color="auto"/>
              <w:bottom w:val="single" w:sz="4" w:space="0" w:color="auto"/>
              <w:right w:val="single" w:sz="4" w:space="0" w:color="auto"/>
            </w:tcBorders>
            <w:vAlign w:val="center"/>
          </w:tcPr>
          <w:p w:rsidR="00C86267" w:rsidRPr="0017303E" w:rsidRDefault="00C86267" w:rsidP="00C86267">
            <w:pPr>
              <w:pStyle w:val="af2"/>
              <w:jc w:val="center"/>
              <w:rPr>
                <w:rFonts w:ascii="Times New Roman" w:hAnsi="Times New Roman"/>
                <w:sz w:val="22"/>
                <w:szCs w:val="22"/>
              </w:rPr>
            </w:pPr>
            <w:r w:rsidRPr="0017303E">
              <w:rPr>
                <w:rFonts w:ascii="Times New Roman" w:hAnsi="Times New Roman"/>
                <w:sz w:val="22"/>
                <w:szCs w:val="22"/>
              </w:rPr>
              <w:t>100</w:t>
            </w:r>
          </w:p>
        </w:tc>
      </w:tr>
      <w:tr w:rsidR="00C86267" w:rsidRPr="0049308C" w:rsidTr="00C862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C86267" w:rsidRPr="0017303E" w:rsidRDefault="00C86267" w:rsidP="00C86267">
            <w:pPr>
              <w:pStyle w:val="af2"/>
              <w:rPr>
                <w:rFonts w:ascii="Times New Roman" w:hAnsi="Times New Roman"/>
                <w:sz w:val="22"/>
                <w:szCs w:val="22"/>
              </w:rPr>
            </w:pPr>
            <w:r w:rsidRPr="0017303E">
              <w:rPr>
                <w:rFonts w:ascii="Times New Roman" w:hAnsi="Times New Roman"/>
                <w:sz w:val="22"/>
                <w:szCs w:val="22"/>
              </w:rPr>
              <w:t>Прочие неналоговые доходы бюджетов муниципальных районов</w:t>
            </w:r>
          </w:p>
        </w:tc>
        <w:tc>
          <w:tcPr>
            <w:tcW w:w="1985" w:type="dxa"/>
            <w:tcBorders>
              <w:top w:val="single" w:sz="4" w:space="0" w:color="auto"/>
              <w:left w:val="single" w:sz="4" w:space="0" w:color="auto"/>
              <w:bottom w:val="single" w:sz="4" w:space="0" w:color="auto"/>
              <w:right w:val="single" w:sz="4" w:space="0" w:color="auto"/>
            </w:tcBorders>
            <w:vAlign w:val="center"/>
          </w:tcPr>
          <w:p w:rsidR="00C86267" w:rsidRPr="0017303E" w:rsidRDefault="00C86267" w:rsidP="00C86267">
            <w:pPr>
              <w:pStyle w:val="af2"/>
              <w:jc w:val="center"/>
              <w:rPr>
                <w:rFonts w:ascii="Times New Roman" w:hAnsi="Times New Roman"/>
                <w:sz w:val="22"/>
                <w:szCs w:val="22"/>
              </w:rPr>
            </w:pPr>
            <w:r w:rsidRPr="0017303E">
              <w:rPr>
                <w:rFonts w:ascii="Times New Roman" w:hAnsi="Times New Roman"/>
                <w:sz w:val="22"/>
                <w:szCs w:val="22"/>
              </w:rPr>
              <w:t>100</w:t>
            </w:r>
          </w:p>
        </w:tc>
        <w:tc>
          <w:tcPr>
            <w:tcW w:w="1487" w:type="dxa"/>
            <w:tcBorders>
              <w:top w:val="single" w:sz="4" w:space="0" w:color="auto"/>
              <w:left w:val="single" w:sz="4" w:space="0" w:color="auto"/>
              <w:bottom w:val="single" w:sz="4" w:space="0" w:color="auto"/>
              <w:right w:val="single" w:sz="4" w:space="0" w:color="auto"/>
            </w:tcBorders>
            <w:vAlign w:val="center"/>
          </w:tcPr>
          <w:p w:rsidR="00C86267" w:rsidRPr="0017303E" w:rsidRDefault="00C86267" w:rsidP="00C86267">
            <w:pPr>
              <w:pStyle w:val="af2"/>
              <w:jc w:val="center"/>
              <w:rPr>
                <w:rFonts w:ascii="Times New Roman" w:hAnsi="Times New Roman"/>
                <w:sz w:val="22"/>
                <w:szCs w:val="22"/>
              </w:rPr>
            </w:pPr>
            <w:r w:rsidRPr="0017303E">
              <w:rPr>
                <w:rFonts w:ascii="Times New Roman" w:hAnsi="Times New Roman"/>
                <w:sz w:val="22"/>
                <w:szCs w:val="22"/>
              </w:rPr>
              <w:t>0</w:t>
            </w:r>
          </w:p>
        </w:tc>
      </w:tr>
      <w:tr w:rsidR="00C86267" w:rsidRPr="0049308C" w:rsidTr="00C862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C86267" w:rsidRPr="0017303E" w:rsidRDefault="00C86267" w:rsidP="00C86267">
            <w:pPr>
              <w:pStyle w:val="af2"/>
              <w:rPr>
                <w:rFonts w:ascii="Times New Roman" w:hAnsi="Times New Roman"/>
                <w:sz w:val="22"/>
                <w:szCs w:val="22"/>
              </w:rPr>
            </w:pPr>
            <w:r w:rsidRPr="0017303E">
              <w:rPr>
                <w:rFonts w:ascii="Times New Roman" w:hAnsi="Times New Roman"/>
                <w:sz w:val="22"/>
                <w:szCs w:val="22"/>
              </w:rPr>
              <w:t>Прочие неналоговые доходы бюджетов поселений</w:t>
            </w:r>
          </w:p>
        </w:tc>
        <w:tc>
          <w:tcPr>
            <w:tcW w:w="1985" w:type="dxa"/>
            <w:tcBorders>
              <w:top w:val="single" w:sz="4" w:space="0" w:color="auto"/>
              <w:left w:val="single" w:sz="4" w:space="0" w:color="auto"/>
              <w:bottom w:val="single" w:sz="4" w:space="0" w:color="auto"/>
              <w:right w:val="single" w:sz="4" w:space="0" w:color="auto"/>
            </w:tcBorders>
            <w:vAlign w:val="center"/>
          </w:tcPr>
          <w:p w:rsidR="00C86267" w:rsidRPr="0017303E" w:rsidRDefault="00C86267" w:rsidP="00C86267">
            <w:pPr>
              <w:pStyle w:val="af2"/>
              <w:jc w:val="center"/>
              <w:rPr>
                <w:rFonts w:ascii="Times New Roman" w:hAnsi="Times New Roman"/>
                <w:sz w:val="22"/>
                <w:szCs w:val="22"/>
              </w:rPr>
            </w:pPr>
            <w:r w:rsidRPr="0017303E">
              <w:rPr>
                <w:rFonts w:ascii="Times New Roman" w:hAnsi="Times New Roman"/>
                <w:sz w:val="22"/>
                <w:szCs w:val="22"/>
              </w:rPr>
              <w:t>0</w:t>
            </w:r>
          </w:p>
        </w:tc>
        <w:tc>
          <w:tcPr>
            <w:tcW w:w="1487" w:type="dxa"/>
            <w:tcBorders>
              <w:top w:val="single" w:sz="4" w:space="0" w:color="auto"/>
              <w:left w:val="single" w:sz="4" w:space="0" w:color="auto"/>
              <w:bottom w:val="single" w:sz="4" w:space="0" w:color="auto"/>
              <w:right w:val="single" w:sz="4" w:space="0" w:color="auto"/>
            </w:tcBorders>
            <w:vAlign w:val="center"/>
          </w:tcPr>
          <w:p w:rsidR="00C86267" w:rsidRPr="0017303E" w:rsidRDefault="00C86267" w:rsidP="00C86267">
            <w:pPr>
              <w:pStyle w:val="af2"/>
              <w:jc w:val="center"/>
              <w:rPr>
                <w:rFonts w:ascii="Times New Roman" w:hAnsi="Times New Roman"/>
                <w:sz w:val="22"/>
                <w:szCs w:val="22"/>
              </w:rPr>
            </w:pPr>
            <w:r w:rsidRPr="0017303E">
              <w:rPr>
                <w:rFonts w:ascii="Times New Roman" w:hAnsi="Times New Roman"/>
                <w:sz w:val="22"/>
                <w:szCs w:val="22"/>
              </w:rPr>
              <w:t>100</w:t>
            </w:r>
          </w:p>
        </w:tc>
      </w:tr>
      <w:tr w:rsidR="00C86267" w:rsidRPr="0049308C" w:rsidTr="00C862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C86267" w:rsidRPr="0017303E" w:rsidRDefault="00C86267" w:rsidP="00C86267">
            <w:pPr>
              <w:pStyle w:val="af2"/>
              <w:rPr>
                <w:rFonts w:ascii="Times New Roman" w:hAnsi="Times New Roman"/>
                <w:sz w:val="22"/>
                <w:szCs w:val="22"/>
              </w:rPr>
            </w:pPr>
            <w:r w:rsidRPr="0017303E">
              <w:rPr>
                <w:rStyle w:val="af3"/>
                <w:rFonts w:ascii="Times New Roman" w:hAnsi="Times New Roman"/>
                <w:sz w:val="22"/>
                <w:szCs w:val="22"/>
              </w:rPr>
              <w:t xml:space="preserve">В части </w:t>
            </w:r>
            <w:r>
              <w:rPr>
                <w:rStyle w:val="af3"/>
                <w:rFonts w:ascii="Times New Roman" w:hAnsi="Times New Roman"/>
                <w:sz w:val="22"/>
                <w:szCs w:val="22"/>
              </w:rPr>
              <w:t>платы по соглашениям об установлении сервитута в отношении земельных участков</w:t>
            </w:r>
          </w:p>
        </w:tc>
        <w:tc>
          <w:tcPr>
            <w:tcW w:w="1985" w:type="dxa"/>
            <w:tcBorders>
              <w:top w:val="single" w:sz="4" w:space="0" w:color="auto"/>
              <w:left w:val="single" w:sz="4" w:space="0" w:color="auto"/>
              <w:bottom w:val="single" w:sz="4" w:space="0" w:color="auto"/>
              <w:right w:val="single" w:sz="4" w:space="0" w:color="auto"/>
            </w:tcBorders>
            <w:vAlign w:val="center"/>
          </w:tcPr>
          <w:p w:rsidR="00C86267" w:rsidRPr="0017303E" w:rsidRDefault="00C86267" w:rsidP="00C86267">
            <w:pPr>
              <w:pStyle w:val="af2"/>
              <w:jc w:val="center"/>
              <w:rPr>
                <w:rFonts w:ascii="Times New Roman" w:hAnsi="Times New Roman"/>
                <w:sz w:val="22"/>
                <w:szCs w:val="22"/>
              </w:rPr>
            </w:pPr>
          </w:p>
        </w:tc>
        <w:tc>
          <w:tcPr>
            <w:tcW w:w="1487" w:type="dxa"/>
            <w:tcBorders>
              <w:top w:val="single" w:sz="4" w:space="0" w:color="auto"/>
              <w:left w:val="single" w:sz="4" w:space="0" w:color="auto"/>
              <w:bottom w:val="single" w:sz="4" w:space="0" w:color="auto"/>
              <w:right w:val="single" w:sz="4" w:space="0" w:color="auto"/>
            </w:tcBorders>
            <w:vAlign w:val="center"/>
          </w:tcPr>
          <w:p w:rsidR="00C86267" w:rsidRPr="0017303E" w:rsidRDefault="00C86267" w:rsidP="00C86267">
            <w:pPr>
              <w:pStyle w:val="af2"/>
              <w:jc w:val="center"/>
              <w:rPr>
                <w:rFonts w:ascii="Times New Roman" w:hAnsi="Times New Roman"/>
                <w:sz w:val="22"/>
                <w:szCs w:val="22"/>
              </w:rPr>
            </w:pPr>
          </w:p>
        </w:tc>
      </w:tr>
      <w:tr w:rsidR="00C86267" w:rsidRPr="0049308C" w:rsidTr="00C862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3"/>
          <w:tblHeader/>
        </w:trPr>
        <w:tc>
          <w:tcPr>
            <w:tcW w:w="7344" w:type="dxa"/>
            <w:tcBorders>
              <w:top w:val="single" w:sz="4" w:space="0" w:color="auto"/>
              <w:left w:val="single" w:sz="4" w:space="0" w:color="auto"/>
              <w:bottom w:val="single" w:sz="4" w:space="0" w:color="auto"/>
              <w:right w:val="single" w:sz="4" w:space="0" w:color="auto"/>
            </w:tcBorders>
          </w:tcPr>
          <w:p w:rsidR="00C86267" w:rsidRPr="0017303E" w:rsidRDefault="00C86267" w:rsidP="00C86267">
            <w:pPr>
              <w:pStyle w:val="af2"/>
              <w:rPr>
                <w:rFonts w:ascii="Times New Roman" w:hAnsi="Times New Roman"/>
                <w:sz w:val="22"/>
                <w:szCs w:val="22"/>
              </w:rPr>
            </w:pPr>
            <w:r>
              <w:rPr>
                <w:rFonts w:ascii="Times New Roman" w:hAnsi="Times New Roman"/>
                <w:sz w:val="22"/>
                <w:szCs w:val="22"/>
              </w:rPr>
              <w:t>Плата по соглашениям об установлении сервитута, заключенным органами местного самоуправления муниципальных районов, государственными или муниципальными предприятиями либо государственными или муниципальными учреждениями в отношении земельных участков, государственная собственность на которые не разграничена и которые расположены в границах городских поселений</w:t>
            </w:r>
          </w:p>
        </w:tc>
        <w:tc>
          <w:tcPr>
            <w:tcW w:w="1985" w:type="dxa"/>
            <w:tcBorders>
              <w:top w:val="single" w:sz="4" w:space="0" w:color="auto"/>
              <w:left w:val="single" w:sz="4" w:space="0" w:color="auto"/>
              <w:bottom w:val="single" w:sz="4" w:space="0" w:color="auto"/>
              <w:right w:val="single" w:sz="4" w:space="0" w:color="auto"/>
            </w:tcBorders>
            <w:vAlign w:val="center"/>
          </w:tcPr>
          <w:p w:rsidR="00C86267" w:rsidRPr="0017303E" w:rsidRDefault="00C86267" w:rsidP="00C86267">
            <w:pPr>
              <w:pStyle w:val="af2"/>
              <w:jc w:val="center"/>
              <w:rPr>
                <w:rFonts w:ascii="Times New Roman" w:hAnsi="Times New Roman"/>
                <w:sz w:val="22"/>
                <w:szCs w:val="22"/>
              </w:rPr>
            </w:pPr>
            <w:r>
              <w:rPr>
                <w:rFonts w:ascii="Times New Roman" w:hAnsi="Times New Roman"/>
                <w:sz w:val="22"/>
                <w:szCs w:val="22"/>
              </w:rPr>
              <w:t>50</w:t>
            </w:r>
          </w:p>
        </w:tc>
        <w:tc>
          <w:tcPr>
            <w:tcW w:w="1487" w:type="dxa"/>
            <w:tcBorders>
              <w:top w:val="single" w:sz="4" w:space="0" w:color="auto"/>
              <w:left w:val="single" w:sz="4" w:space="0" w:color="auto"/>
              <w:bottom w:val="single" w:sz="4" w:space="0" w:color="auto"/>
              <w:right w:val="single" w:sz="4" w:space="0" w:color="auto"/>
            </w:tcBorders>
            <w:vAlign w:val="center"/>
          </w:tcPr>
          <w:p w:rsidR="00C86267" w:rsidRPr="0017303E" w:rsidRDefault="00C86267" w:rsidP="00C86267">
            <w:pPr>
              <w:pStyle w:val="af2"/>
              <w:jc w:val="center"/>
              <w:rPr>
                <w:rFonts w:ascii="Times New Roman" w:hAnsi="Times New Roman"/>
                <w:sz w:val="22"/>
                <w:szCs w:val="22"/>
              </w:rPr>
            </w:pPr>
            <w:r>
              <w:rPr>
                <w:rFonts w:ascii="Times New Roman" w:hAnsi="Times New Roman"/>
                <w:sz w:val="22"/>
                <w:szCs w:val="22"/>
              </w:rPr>
              <w:t>50</w:t>
            </w:r>
          </w:p>
        </w:tc>
      </w:tr>
    </w:tbl>
    <w:p w:rsidR="00C86267" w:rsidRDefault="00C86267" w:rsidP="00C86267"/>
    <w:p w:rsidR="00C86267" w:rsidRPr="0049308C" w:rsidRDefault="00C86267" w:rsidP="00C86267">
      <w:pPr>
        <w:autoSpaceDE w:val="0"/>
        <w:autoSpaceDN w:val="0"/>
        <w:adjustRightInd w:val="0"/>
        <w:ind w:firstLine="5220"/>
        <w:outlineLvl w:val="0"/>
        <w:rPr>
          <w:b/>
        </w:rPr>
      </w:pPr>
      <w:r>
        <w:rPr>
          <w:sz w:val="28"/>
          <w:szCs w:val="28"/>
        </w:rPr>
        <w:br w:type="page"/>
      </w:r>
      <w:r w:rsidRPr="0049308C">
        <w:rPr>
          <w:b/>
        </w:rPr>
        <w:lastRenderedPageBreak/>
        <w:t xml:space="preserve">Приложение </w:t>
      </w:r>
      <w:r>
        <w:rPr>
          <w:b/>
        </w:rPr>
        <w:t>2</w:t>
      </w:r>
    </w:p>
    <w:p w:rsidR="00C86267" w:rsidRPr="0049308C" w:rsidRDefault="00C86267" w:rsidP="00C86267">
      <w:pPr>
        <w:autoSpaceDE w:val="0"/>
        <w:autoSpaceDN w:val="0"/>
        <w:adjustRightInd w:val="0"/>
        <w:ind w:firstLine="5220"/>
      </w:pPr>
      <w:r w:rsidRPr="0049308C">
        <w:t xml:space="preserve">к </w:t>
      </w:r>
      <w:r>
        <w:t>р</w:t>
      </w:r>
      <w:r w:rsidRPr="0049308C">
        <w:t xml:space="preserve">ешению Совета депутатов </w:t>
      </w:r>
    </w:p>
    <w:p w:rsidR="00C86267" w:rsidRDefault="00C86267" w:rsidP="00C86267">
      <w:pPr>
        <w:autoSpaceDE w:val="0"/>
        <w:autoSpaceDN w:val="0"/>
        <w:adjustRightInd w:val="0"/>
        <w:ind w:firstLine="5220"/>
      </w:pPr>
      <w:r>
        <w:t xml:space="preserve">Инсарского </w:t>
      </w:r>
      <w:r w:rsidRPr="0049308C">
        <w:t>муниципального района</w:t>
      </w:r>
      <w:r>
        <w:t xml:space="preserve"> </w:t>
      </w:r>
    </w:p>
    <w:p w:rsidR="00C86267" w:rsidRDefault="00C86267" w:rsidP="00C86267">
      <w:pPr>
        <w:autoSpaceDE w:val="0"/>
        <w:autoSpaceDN w:val="0"/>
        <w:adjustRightInd w:val="0"/>
        <w:ind w:firstLine="5220"/>
      </w:pPr>
      <w:r>
        <w:t>Республики Мордовия</w:t>
      </w:r>
      <w:r w:rsidRPr="0049308C">
        <w:t xml:space="preserve"> </w:t>
      </w:r>
    </w:p>
    <w:p w:rsidR="00C86267" w:rsidRDefault="00C86267" w:rsidP="00C86267">
      <w:pPr>
        <w:autoSpaceDE w:val="0"/>
        <w:autoSpaceDN w:val="0"/>
        <w:adjustRightInd w:val="0"/>
        <w:ind w:firstLine="5220"/>
      </w:pPr>
      <w:r>
        <w:t xml:space="preserve">«О бюджете Инсарского муниципального </w:t>
      </w:r>
    </w:p>
    <w:p w:rsidR="00C86267" w:rsidRDefault="00C86267" w:rsidP="00C86267">
      <w:pPr>
        <w:autoSpaceDE w:val="0"/>
        <w:autoSpaceDN w:val="0"/>
        <w:adjustRightInd w:val="0"/>
        <w:ind w:firstLine="5220"/>
      </w:pPr>
      <w:r>
        <w:t xml:space="preserve">района Республики Мордовия на 2022 год и на </w:t>
      </w:r>
    </w:p>
    <w:p w:rsidR="00C86267" w:rsidRPr="0049308C" w:rsidRDefault="00C86267" w:rsidP="00C86267">
      <w:pPr>
        <w:autoSpaceDE w:val="0"/>
        <w:autoSpaceDN w:val="0"/>
        <w:adjustRightInd w:val="0"/>
        <w:ind w:firstLine="5220"/>
      </w:pPr>
      <w:r>
        <w:t xml:space="preserve">плановый период 2023 и 2024 годов» </w:t>
      </w:r>
    </w:p>
    <w:p w:rsidR="00C86267" w:rsidRPr="0049308C" w:rsidRDefault="00C86267" w:rsidP="00C86267">
      <w:pPr>
        <w:autoSpaceDE w:val="0"/>
        <w:autoSpaceDN w:val="0"/>
        <w:adjustRightInd w:val="0"/>
        <w:ind w:firstLine="5220"/>
      </w:pPr>
      <w:r>
        <w:t>от_____________2021 г №________</w:t>
      </w:r>
    </w:p>
    <w:p w:rsidR="00C86267" w:rsidRDefault="00C86267" w:rsidP="00C438F8">
      <w:pPr>
        <w:ind w:left="-180" w:firstLine="38"/>
        <w:rPr>
          <w:sz w:val="28"/>
          <w:szCs w:val="28"/>
        </w:rPr>
      </w:pPr>
    </w:p>
    <w:p w:rsidR="00EF2FED" w:rsidRDefault="00C86267" w:rsidP="00C86267">
      <w:pPr>
        <w:ind w:left="-180" w:firstLine="38"/>
        <w:jc w:val="center"/>
        <w:rPr>
          <w:sz w:val="28"/>
          <w:szCs w:val="28"/>
        </w:rPr>
      </w:pPr>
      <w:r w:rsidRPr="00C86267">
        <w:rPr>
          <w:sz w:val="28"/>
          <w:szCs w:val="28"/>
        </w:rPr>
        <w:t>Объем безвозмездных поступлений в бюджет Инсарского муниципального района Республики Мордовия на 2022 год и на плановый период 2023 и 2024 годов</w:t>
      </w:r>
    </w:p>
    <w:p w:rsidR="00C86267" w:rsidRDefault="00C86267" w:rsidP="00C86267">
      <w:pPr>
        <w:ind w:left="-180" w:firstLine="38"/>
        <w:jc w:val="center"/>
        <w:rPr>
          <w:sz w:val="28"/>
          <w:szCs w:val="28"/>
        </w:rPr>
      </w:pPr>
    </w:p>
    <w:tbl>
      <w:tblPr>
        <w:tblW w:w="0" w:type="auto"/>
        <w:jc w:val="center"/>
        <w:tblLook w:val="04A0"/>
      </w:tblPr>
      <w:tblGrid>
        <w:gridCol w:w="2436"/>
        <w:gridCol w:w="2949"/>
        <w:gridCol w:w="1617"/>
        <w:gridCol w:w="1617"/>
        <w:gridCol w:w="1677"/>
      </w:tblGrid>
      <w:tr w:rsidR="00C86267" w:rsidRPr="00C86267" w:rsidTr="000E0453">
        <w:trPr>
          <w:trHeight w:val="390"/>
          <w:jc w:val="center"/>
        </w:trPr>
        <w:tc>
          <w:tcPr>
            <w:tcW w:w="2436"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C86267" w:rsidRPr="00C86267" w:rsidRDefault="00C86267" w:rsidP="00C86267">
            <w:pPr>
              <w:rPr>
                <w:color w:val="000000"/>
                <w:sz w:val="23"/>
                <w:szCs w:val="23"/>
              </w:rPr>
            </w:pPr>
            <w:r w:rsidRPr="00C86267">
              <w:rPr>
                <w:color w:val="000000"/>
                <w:sz w:val="23"/>
                <w:szCs w:val="23"/>
              </w:rPr>
              <w:t xml:space="preserve">код </w:t>
            </w: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C86267" w:rsidRPr="00C86267" w:rsidRDefault="00C86267" w:rsidP="00C86267">
            <w:pPr>
              <w:jc w:val="center"/>
              <w:rPr>
                <w:color w:val="000000"/>
                <w:sz w:val="23"/>
                <w:szCs w:val="23"/>
              </w:rPr>
            </w:pPr>
            <w:r w:rsidRPr="00C86267">
              <w:rPr>
                <w:color w:val="000000"/>
                <w:sz w:val="23"/>
                <w:szCs w:val="23"/>
              </w:rPr>
              <w:t xml:space="preserve">Наименование </w:t>
            </w:r>
          </w:p>
        </w:tc>
        <w:tc>
          <w:tcPr>
            <w:tcW w:w="0" w:type="auto"/>
            <w:tcBorders>
              <w:top w:val="single" w:sz="4" w:space="0" w:color="auto"/>
              <w:left w:val="nil"/>
              <w:bottom w:val="single" w:sz="4" w:space="0" w:color="auto"/>
              <w:right w:val="nil"/>
            </w:tcBorders>
            <w:shd w:val="clear" w:color="auto" w:fill="auto"/>
            <w:noWrap/>
            <w:vAlign w:val="bottom"/>
            <w:hideMark/>
          </w:tcPr>
          <w:p w:rsidR="00C86267" w:rsidRPr="00C86267" w:rsidRDefault="00C86267" w:rsidP="00C86267">
            <w:pPr>
              <w:rPr>
                <w:rFonts w:ascii="Arial" w:hAnsi="Arial" w:cs="Arial"/>
                <w:sz w:val="20"/>
                <w:szCs w:val="20"/>
              </w:rPr>
            </w:pPr>
            <w:r w:rsidRPr="00C86267">
              <w:rPr>
                <w:rFonts w:ascii="Arial" w:hAnsi="Arial" w:cs="Arial"/>
                <w:sz w:val="20"/>
                <w:szCs w:val="20"/>
              </w:rPr>
              <w:t>СУММА</w:t>
            </w:r>
          </w:p>
        </w:tc>
        <w:tc>
          <w:tcPr>
            <w:tcW w:w="0" w:type="auto"/>
            <w:tcBorders>
              <w:top w:val="single" w:sz="4" w:space="0" w:color="auto"/>
              <w:left w:val="nil"/>
              <w:bottom w:val="single" w:sz="4" w:space="0" w:color="auto"/>
              <w:right w:val="nil"/>
            </w:tcBorders>
            <w:shd w:val="clear" w:color="auto" w:fill="auto"/>
            <w:noWrap/>
            <w:vAlign w:val="bottom"/>
            <w:hideMark/>
          </w:tcPr>
          <w:p w:rsidR="00C86267" w:rsidRPr="00C86267" w:rsidRDefault="00C86267" w:rsidP="00C86267">
            <w:pPr>
              <w:rPr>
                <w:rFonts w:ascii="Arial" w:hAnsi="Arial" w:cs="Arial"/>
                <w:sz w:val="20"/>
                <w:szCs w:val="20"/>
              </w:rPr>
            </w:pPr>
            <w:r w:rsidRPr="00C86267">
              <w:rPr>
                <w:rFonts w:ascii="Arial" w:hAnsi="Arial" w:cs="Arial"/>
                <w:sz w:val="20"/>
                <w:szCs w:val="20"/>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C86267" w:rsidRPr="00C86267" w:rsidRDefault="00C86267" w:rsidP="00C86267">
            <w:pPr>
              <w:rPr>
                <w:rFonts w:ascii="Arial" w:hAnsi="Arial" w:cs="Arial"/>
                <w:sz w:val="20"/>
                <w:szCs w:val="20"/>
              </w:rPr>
            </w:pPr>
            <w:r w:rsidRPr="00C86267">
              <w:rPr>
                <w:rFonts w:ascii="Arial" w:hAnsi="Arial" w:cs="Arial"/>
                <w:sz w:val="20"/>
                <w:szCs w:val="20"/>
              </w:rPr>
              <w:t>тыс.руб.</w:t>
            </w:r>
          </w:p>
        </w:tc>
      </w:tr>
      <w:tr w:rsidR="00C86267" w:rsidRPr="00C86267" w:rsidTr="000E0453">
        <w:trPr>
          <w:trHeight w:val="264"/>
          <w:jc w:val="center"/>
        </w:trPr>
        <w:tc>
          <w:tcPr>
            <w:tcW w:w="2436" w:type="dxa"/>
            <w:vMerge/>
            <w:tcBorders>
              <w:top w:val="single" w:sz="4" w:space="0" w:color="auto"/>
              <w:left w:val="single" w:sz="4" w:space="0" w:color="auto"/>
              <w:bottom w:val="single" w:sz="4" w:space="0" w:color="000000"/>
              <w:right w:val="single" w:sz="4" w:space="0" w:color="auto"/>
            </w:tcBorders>
            <w:vAlign w:val="center"/>
            <w:hideMark/>
          </w:tcPr>
          <w:p w:rsidR="00C86267" w:rsidRPr="00C86267" w:rsidRDefault="00C86267" w:rsidP="00C86267">
            <w:pPr>
              <w:rPr>
                <w:color w:val="000000"/>
                <w:sz w:val="23"/>
                <w:szCs w:val="23"/>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C86267" w:rsidRPr="00C86267" w:rsidRDefault="00C86267" w:rsidP="00C86267">
            <w:pPr>
              <w:rPr>
                <w:color w:val="000000"/>
                <w:sz w:val="23"/>
                <w:szCs w:val="23"/>
              </w:rPr>
            </w:pPr>
          </w:p>
        </w:tc>
        <w:tc>
          <w:tcPr>
            <w:tcW w:w="0" w:type="auto"/>
            <w:vMerge w:val="restart"/>
            <w:tcBorders>
              <w:top w:val="nil"/>
              <w:left w:val="single" w:sz="4" w:space="0" w:color="auto"/>
              <w:bottom w:val="single" w:sz="4" w:space="0" w:color="000000"/>
              <w:right w:val="single" w:sz="4" w:space="0" w:color="auto"/>
            </w:tcBorders>
            <w:shd w:val="clear" w:color="000000" w:fill="FFFFFF"/>
            <w:noWrap/>
            <w:vAlign w:val="bottom"/>
            <w:hideMark/>
          </w:tcPr>
          <w:p w:rsidR="00C86267" w:rsidRPr="00C86267" w:rsidRDefault="00C86267" w:rsidP="00C86267">
            <w:pPr>
              <w:jc w:val="center"/>
              <w:rPr>
                <w:rFonts w:ascii="Arial" w:hAnsi="Arial" w:cs="Arial"/>
                <w:sz w:val="20"/>
                <w:szCs w:val="20"/>
              </w:rPr>
            </w:pPr>
            <w:r w:rsidRPr="00C86267">
              <w:rPr>
                <w:rFonts w:ascii="Arial" w:hAnsi="Arial" w:cs="Arial"/>
                <w:sz w:val="20"/>
                <w:szCs w:val="20"/>
              </w:rPr>
              <w:t>2022г</w:t>
            </w:r>
          </w:p>
        </w:tc>
        <w:tc>
          <w:tcPr>
            <w:tcW w:w="0" w:type="auto"/>
            <w:vMerge w:val="restart"/>
            <w:tcBorders>
              <w:top w:val="nil"/>
              <w:left w:val="single" w:sz="4" w:space="0" w:color="auto"/>
              <w:bottom w:val="single" w:sz="4" w:space="0" w:color="000000"/>
              <w:right w:val="single" w:sz="4" w:space="0" w:color="auto"/>
            </w:tcBorders>
            <w:shd w:val="clear" w:color="000000" w:fill="FFFFFF"/>
            <w:noWrap/>
            <w:vAlign w:val="bottom"/>
            <w:hideMark/>
          </w:tcPr>
          <w:p w:rsidR="00C86267" w:rsidRPr="00C86267" w:rsidRDefault="00C86267" w:rsidP="00C86267">
            <w:pPr>
              <w:jc w:val="center"/>
              <w:rPr>
                <w:rFonts w:ascii="Arial" w:hAnsi="Arial" w:cs="Arial"/>
                <w:sz w:val="20"/>
                <w:szCs w:val="20"/>
              </w:rPr>
            </w:pPr>
            <w:r w:rsidRPr="00C86267">
              <w:rPr>
                <w:rFonts w:ascii="Arial" w:hAnsi="Arial" w:cs="Arial"/>
                <w:sz w:val="20"/>
                <w:szCs w:val="20"/>
              </w:rPr>
              <w:t>2023г</w:t>
            </w:r>
          </w:p>
        </w:tc>
        <w:tc>
          <w:tcPr>
            <w:tcW w:w="0" w:type="auto"/>
            <w:vMerge w:val="restart"/>
            <w:tcBorders>
              <w:top w:val="nil"/>
              <w:left w:val="single" w:sz="4" w:space="0" w:color="auto"/>
              <w:bottom w:val="single" w:sz="4" w:space="0" w:color="000000"/>
              <w:right w:val="single" w:sz="4" w:space="0" w:color="auto"/>
            </w:tcBorders>
            <w:shd w:val="clear" w:color="000000" w:fill="FFFFFF"/>
            <w:noWrap/>
            <w:vAlign w:val="bottom"/>
            <w:hideMark/>
          </w:tcPr>
          <w:p w:rsidR="00C86267" w:rsidRPr="00C86267" w:rsidRDefault="00C86267" w:rsidP="00C86267">
            <w:pPr>
              <w:jc w:val="center"/>
              <w:rPr>
                <w:rFonts w:ascii="Arial" w:hAnsi="Arial" w:cs="Arial"/>
                <w:sz w:val="20"/>
                <w:szCs w:val="20"/>
              </w:rPr>
            </w:pPr>
            <w:r w:rsidRPr="00C86267">
              <w:rPr>
                <w:rFonts w:ascii="Arial" w:hAnsi="Arial" w:cs="Arial"/>
                <w:sz w:val="20"/>
                <w:szCs w:val="20"/>
              </w:rPr>
              <w:t>2024г</w:t>
            </w:r>
          </w:p>
        </w:tc>
      </w:tr>
      <w:tr w:rsidR="00C86267" w:rsidRPr="00C86267" w:rsidTr="000E0453">
        <w:trPr>
          <w:trHeight w:val="345"/>
          <w:jc w:val="center"/>
        </w:trPr>
        <w:tc>
          <w:tcPr>
            <w:tcW w:w="2436" w:type="dxa"/>
            <w:vMerge/>
            <w:tcBorders>
              <w:top w:val="single" w:sz="4" w:space="0" w:color="auto"/>
              <w:left w:val="single" w:sz="4" w:space="0" w:color="auto"/>
              <w:bottom w:val="single" w:sz="4" w:space="0" w:color="000000"/>
              <w:right w:val="single" w:sz="4" w:space="0" w:color="auto"/>
            </w:tcBorders>
            <w:vAlign w:val="center"/>
            <w:hideMark/>
          </w:tcPr>
          <w:p w:rsidR="00C86267" w:rsidRPr="00C86267" w:rsidRDefault="00C86267" w:rsidP="00C86267">
            <w:pPr>
              <w:rPr>
                <w:color w:val="000000"/>
                <w:sz w:val="23"/>
                <w:szCs w:val="23"/>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C86267" w:rsidRPr="00C86267" w:rsidRDefault="00C86267" w:rsidP="00C86267">
            <w:pPr>
              <w:rPr>
                <w:color w:val="000000"/>
                <w:sz w:val="23"/>
                <w:szCs w:val="23"/>
              </w:rPr>
            </w:pPr>
          </w:p>
        </w:tc>
        <w:tc>
          <w:tcPr>
            <w:tcW w:w="0" w:type="auto"/>
            <w:vMerge/>
            <w:tcBorders>
              <w:top w:val="nil"/>
              <w:left w:val="single" w:sz="4" w:space="0" w:color="auto"/>
              <w:bottom w:val="single" w:sz="4" w:space="0" w:color="000000"/>
              <w:right w:val="single" w:sz="4" w:space="0" w:color="auto"/>
            </w:tcBorders>
            <w:vAlign w:val="center"/>
            <w:hideMark/>
          </w:tcPr>
          <w:p w:rsidR="00C86267" w:rsidRPr="00C86267" w:rsidRDefault="00C86267" w:rsidP="00C86267">
            <w:pPr>
              <w:rPr>
                <w:rFonts w:ascii="Arial" w:hAnsi="Arial" w:cs="Arial"/>
                <w:sz w:val="20"/>
                <w:szCs w:val="20"/>
              </w:rPr>
            </w:pPr>
          </w:p>
        </w:tc>
        <w:tc>
          <w:tcPr>
            <w:tcW w:w="0" w:type="auto"/>
            <w:vMerge/>
            <w:tcBorders>
              <w:top w:val="nil"/>
              <w:left w:val="single" w:sz="4" w:space="0" w:color="auto"/>
              <w:bottom w:val="single" w:sz="4" w:space="0" w:color="000000"/>
              <w:right w:val="single" w:sz="4" w:space="0" w:color="auto"/>
            </w:tcBorders>
            <w:vAlign w:val="center"/>
            <w:hideMark/>
          </w:tcPr>
          <w:p w:rsidR="00C86267" w:rsidRPr="00C86267" w:rsidRDefault="00C86267" w:rsidP="00C86267">
            <w:pPr>
              <w:rPr>
                <w:rFonts w:ascii="Arial" w:hAnsi="Arial" w:cs="Arial"/>
                <w:sz w:val="20"/>
                <w:szCs w:val="20"/>
              </w:rPr>
            </w:pPr>
          </w:p>
        </w:tc>
        <w:tc>
          <w:tcPr>
            <w:tcW w:w="0" w:type="auto"/>
            <w:vMerge/>
            <w:tcBorders>
              <w:top w:val="nil"/>
              <w:left w:val="single" w:sz="4" w:space="0" w:color="auto"/>
              <w:bottom w:val="single" w:sz="4" w:space="0" w:color="000000"/>
              <w:right w:val="single" w:sz="4" w:space="0" w:color="auto"/>
            </w:tcBorders>
            <w:vAlign w:val="center"/>
            <w:hideMark/>
          </w:tcPr>
          <w:p w:rsidR="00C86267" w:rsidRPr="00C86267" w:rsidRDefault="00C86267" w:rsidP="00C86267">
            <w:pPr>
              <w:rPr>
                <w:rFonts w:ascii="Arial" w:hAnsi="Arial" w:cs="Arial"/>
                <w:sz w:val="20"/>
                <w:szCs w:val="20"/>
              </w:rPr>
            </w:pPr>
          </w:p>
        </w:tc>
      </w:tr>
      <w:tr w:rsidR="00C86267" w:rsidRPr="00C86267" w:rsidTr="000E0453">
        <w:trPr>
          <w:trHeight w:val="450"/>
          <w:jc w:val="center"/>
        </w:trPr>
        <w:tc>
          <w:tcPr>
            <w:tcW w:w="2436" w:type="dxa"/>
            <w:tcBorders>
              <w:top w:val="nil"/>
              <w:left w:val="single" w:sz="4" w:space="0" w:color="auto"/>
              <w:bottom w:val="single" w:sz="4" w:space="0" w:color="auto"/>
              <w:right w:val="single" w:sz="4" w:space="0" w:color="auto"/>
            </w:tcBorders>
            <w:shd w:val="clear" w:color="000000" w:fill="FFFFFF"/>
            <w:vAlign w:val="center"/>
            <w:hideMark/>
          </w:tcPr>
          <w:p w:rsidR="00C86267" w:rsidRPr="00C86267" w:rsidRDefault="00C86267" w:rsidP="00C86267">
            <w:pPr>
              <w:rPr>
                <w:color w:val="000000"/>
                <w:sz w:val="20"/>
                <w:szCs w:val="20"/>
              </w:rPr>
            </w:pPr>
            <w:r w:rsidRPr="00C86267">
              <w:rPr>
                <w:color w:val="000000"/>
                <w:sz w:val="20"/>
                <w:szCs w:val="20"/>
              </w:rPr>
              <w:t>2 00 000 00 00 0000 000</w:t>
            </w:r>
          </w:p>
        </w:tc>
        <w:tc>
          <w:tcPr>
            <w:tcW w:w="0" w:type="auto"/>
            <w:tcBorders>
              <w:top w:val="nil"/>
              <w:left w:val="nil"/>
              <w:bottom w:val="single" w:sz="4" w:space="0" w:color="auto"/>
              <w:right w:val="single" w:sz="4" w:space="0" w:color="auto"/>
            </w:tcBorders>
            <w:shd w:val="clear" w:color="000000" w:fill="FFFFFF"/>
            <w:vAlign w:val="bottom"/>
            <w:hideMark/>
          </w:tcPr>
          <w:p w:rsidR="00C86267" w:rsidRPr="00C86267" w:rsidRDefault="00C86267" w:rsidP="00C86267">
            <w:pPr>
              <w:rPr>
                <w:b/>
                <w:bCs/>
                <w:color w:val="000000"/>
                <w:sz w:val="22"/>
                <w:szCs w:val="22"/>
              </w:rPr>
            </w:pPr>
            <w:r w:rsidRPr="00C86267">
              <w:rPr>
                <w:b/>
                <w:bCs/>
                <w:color w:val="000000"/>
                <w:sz w:val="22"/>
                <w:szCs w:val="22"/>
              </w:rPr>
              <w:t xml:space="preserve">Безвозмездные поступления </w:t>
            </w:r>
          </w:p>
        </w:tc>
        <w:tc>
          <w:tcPr>
            <w:tcW w:w="0" w:type="auto"/>
            <w:tcBorders>
              <w:top w:val="nil"/>
              <w:left w:val="nil"/>
              <w:bottom w:val="single" w:sz="4" w:space="0" w:color="auto"/>
              <w:right w:val="single" w:sz="4" w:space="0" w:color="auto"/>
            </w:tcBorders>
            <w:shd w:val="clear" w:color="000000" w:fill="FFFFFF"/>
            <w:noWrap/>
            <w:vAlign w:val="bottom"/>
            <w:hideMark/>
          </w:tcPr>
          <w:p w:rsidR="00C86267" w:rsidRPr="00C86267" w:rsidRDefault="00C86267" w:rsidP="00C86267">
            <w:pPr>
              <w:rPr>
                <w:rFonts w:ascii="Arial" w:hAnsi="Arial" w:cs="Arial"/>
                <w:b/>
                <w:bCs/>
                <w:color w:val="000000"/>
                <w:sz w:val="18"/>
                <w:szCs w:val="18"/>
              </w:rPr>
            </w:pPr>
            <w:r w:rsidRPr="00C86267">
              <w:rPr>
                <w:rFonts w:ascii="Arial" w:hAnsi="Arial" w:cs="Arial"/>
                <w:b/>
                <w:bCs/>
                <w:color w:val="000000"/>
                <w:sz w:val="18"/>
                <w:szCs w:val="18"/>
              </w:rPr>
              <w:t xml:space="preserve">         167 416,40 </w:t>
            </w:r>
          </w:p>
        </w:tc>
        <w:tc>
          <w:tcPr>
            <w:tcW w:w="0" w:type="auto"/>
            <w:tcBorders>
              <w:top w:val="nil"/>
              <w:left w:val="nil"/>
              <w:bottom w:val="single" w:sz="4" w:space="0" w:color="auto"/>
              <w:right w:val="single" w:sz="4" w:space="0" w:color="auto"/>
            </w:tcBorders>
            <w:shd w:val="clear" w:color="000000" w:fill="FFFFFF"/>
            <w:noWrap/>
            <w:vAlign w:val="bottom"/>
            <w:hideMark/>
          </w:tcPr>
          <w:p w:rsidR="00C86267" w:rsidRPr="00C86267" w:rsidRDefault="00C86267" w:rsidP="00C86267">
            <w:pPr>
              <w:rPr>
                <w:rFonts w:ascii="Arial" w:hAnsi="Arial" w:cs="Arial"/>
                <w:b/>
                <w:bCs/>
                <w:color w:val="000000"/>
                <w:sz w:val="18"/>
                <w:szCs w:val="18"/>
              </w:rPr>
            </w:pPr>
            <w:r w:rsidRPr="00C86267">
              <w:rPr>
                <w:rFonts w:ascii="Arial" w:hAnsi="Arial" w:cs="Arial"/>
                <w:b/>
                <w:bCs/>
                <w:color w:val="000000"/>
                <w:sz w:val="18"/>
                <w:szCs w:val="18"/>
              </w:rPr>
              <w:t xml:space="preserve">         116 953,30 </w:t>
            </w:r>
          </w:p>
        </w:tc>
        <w:tc>
          <w:tcPr>
            <w:tcW w:w="0" w:type="auto"/>
            <w:tcBorders>
              <w:top w:val="nil"/>
              <w:left w:val="nil"/>
              <w:bottom w:val="single" w:sz="4" w:space="0" w:color="auto"/>
              <w:right w:val="single" w:sz="4" w:space="0" w:color="auto"/>
            </w:tcBorders>
            <w:shd w:val="clear" w:color="000000" w:fill="FFFFFF"/>
            <w:noWrap/>
            <w:vAlign w:val="bottom"/>
            <w:hideMark/>
          </w:tcPr>
          <w:p w:rsidR="00C86267" w:rsidRPr="00C86267" w:rsidRDefault="00C86267" w:rsidP="00C86267">
            <w:pPr>
              <w:rPr>
                <w:rFonts w:ascii="Arial" w:hAnsi="Arial" w:cs="Arial"/>
                <w:b/>
                <w:bCs/>
                <w:color w:val="000000"/>
                <w:sz w:val="18"/>
                <w:szCs w:val="18"/>
              </w:rPr>
            </w:pPr>
            <w:r w:rsidRPr="00C86267">
              <w:rPr>
                <w:rFonts w:ascii="Arial" w:hAnsi="Arial" w:cs="Arial"/>
                <w:b/>
                <w:bCs/>
                <w:color w:val="000000"/>
                <w:sz w:val="18"/>
                <w:szCs w:val="18"/>
              </w:rPr>
              <w:t xml:space="preserve">          110 844,00 </w:t>
            </w:r>
          </w:p>
        </w:tc>
      </w:tr>
      <w:tr w:rsidR="00C86267" w:rsidRPr="00C86267" w:rsidTr="000E0453">
        <w:trPr>
          <w:trHeight w:val="555"/>
          <w:jc w:val="center"/>
        </w:trPr>
        <w:tc>
          <w:tcPr>
            <w:tcW w:w="2436" w:type="dxa"/>
            <w:tcBorders>
              <w:top w:val="nil"/>
              <w:left w:val="single" w:sz="4" w:space="0" w:color="auto"/>
              <w:bottom w:val="single" w:sz="4" w:space="0" w:color="auto"/>
              <w:right w:val="single" w:sz="4" w:space="0" w:color="auto"/>
            </w:tcBorders>
            <w:shd w:val="clear" w:color="000000" w:fill="FFFFFF"/>
            <w:vAlign w:val="center"/>
            <w:hideMark/>
          </w:tcPr>
          <w:p w:rsidR="00C86267" w:rsidRPr="00C86267" w:rsidRDefault="00C86267" w:rsidP="00C86267">
            <w:pPr>
              <w:rPr>
                <w:color w:val="000000"/>
                <w:sz w:val="20"/>
                <w:szCs w:val="20"/>
              </w:rPr>
            </w:pPr>
            <w:r w:rsidRPr="00C86267">
              <w:rPr>
                <w:color w:val="000000"/>
                <w:sz w:val="20"/>
                <w:szCs w:val="20"/>
              </w:rPr>
              <w:t>2 02 000 00 00 0000 000</w:t>
            </w:r>
          </w:p>
        </w:tc>
        <w:tc>
          <w:tcPr>
            <w:tcW w:w="0" w:type="auto"/>
            <w:tcBorders>
              <w:top w:val="nil"/>
              <w:left w:val="nil"/>
              <w:bottom w:val="single" w:sz="4" w:space="0" w:color="000000"/>
              <w:right w:val="single" w:sz="8" w:space="0" w:color="000000"/>
            </w:tcBorders>
            <w:shd w:val="clear" w:color="000000" w:fill="FFFFFF"/>
            <w:vAlign w:val="bottom"/>
            <w:hideMark/>
          </w:tcPr>
          <w:p w:rsidR="00C86267" w:rsidRPr="00C86267" w:rsidRDefault="00C86267" w:rsidP="00C86267">
            <w:pPr>
              <w:rPr>
                <w:b/>
                <w:bCs/>
                <w:color w:val="000000"/>
                <w:sz w:val="16"/>
                <w:szCs w:val="16"/>
              </w:rPr>
            </w:pPr>
            <w:r w:rsidRPr="00C86267">
              <w:rPr>
                <w:b/>
                <w:bCs/>
                <w:color w:val="000000"/>
                <w:sz w:val="16"/>
                <w:szCs w:val="16"/>
              </w:rPr>
              <w:t>БЕЗВОЗМЕЗДНЫЕ ПОСТУПЛЕНИЯ ОТ ДРУГИХ БЮДЖЕТОВ БЮДЖЕТНОЙ СИСТЕМЫ РОССИЙСКОЙ ФЕДЕРАЦИИ</w:t>
            </w:r>
          </w:p>
        </w:tc>
        <w:tc>
          <w:tcPr>
            <w:tcW w:w="0" w:type="auto"/>
            <w:tcBorders>
              <w:top w:val="nil"/>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rFonts w:ascii="Arial" w:hAnsi="Arial" w:cs="Arial"/>
                <w:b/>
                <w:bCs/>
                <w:color w:val="000000"/>
                <w:sz w:val="18"/>
                <w:szCs w:val="18"/>
              </w:rPr>
            </w:pPr>
            <w:r w:rsidRPr="00C86267">
              <w:rPr>
                <w:rFonts w:ascii="Arial" w:hAnsi="Arial" w:cs="Arial"/>
                <w:b/>
                <w:bCs/>
                <w:color w:val="000000"/>
                <w:sz w:val="18"/>
                <w:szCs w:val="18"/>
              </w:rPr>
              <w:t>167416,40</w:t>
            </w:r>
          </w:p>
        </w:tc>
        <w:tc>
          <w:tcPr>
            <w:tcW w:w="0" w:type="auto"/>
            <w:tcBorders>
              <w:top w:val="nil"/>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rFonts w:ascii="Arial" w:hAnsi="Arial" w:cs="Arial"/>
                <w:b/>
                <w:bCs/>
                <w:color w:val="000000"/>
                <w:sz w:val="18"/>
                <w:szCs w:val="18"/>
              </w:rPr>
            </w:pPr>
            <w:r w:rsidRPr="00C86267">
              <w:rPr>
                <w:rFonts w:ascii="Arial" w:hAnsi="Arial" w:cs="Arial"/>
                <w:b/>
                <w:bCs/>
                <w:color w:val="000000"/>
                <w:sz w:val="18"/>
                <w:szCs w:val="18"/>
              </w:rPr>
              <w:t>116953,30</w:t>
            </w:r>
          </w:p>
        </w:tc>
        <w:tc>
          <w:tcPr>
            <w:tcW w:w="0" w:type="auto"/>
            <w:tcBorders>
              <w:top w:val="nil"/>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rFonts w:ascii="Arial" w:hAnsi="Arial" w:cs="Arial"/>
                <w:b/>
                <w:bCs/>
                <w:color w:val="000000"/>
                <w:sz w:val="18"/>
                <w:szCs w:val="18"/>
              </w:rPr>
            </w:pPr>
            <w:r w:rsidRPr="00C86267">
              <w:rPr>
                <w:rFonts w:ascii="Arial" w:hAnsi="Arial" w:cs="Arial"/>
                <w:b/>
                <w:bCs/>
                <w:color w:val="000000"/>
                <w:sz w:val="18"/>
                <w:szCs w:val="18"/>
              </w:rPr>
              <w:t>110844,00</w:t>
            </w:r>
          </w:p>
        </w:tc>
      </w:tr>
      <w:tr w:rsidR="00C86267" w:rsidRPr="00C86267" w:rsidTr="000E0453">
        <w:trPr>
          <w:trHeight w:val="375"/>
          <w:jc w:val="center"/>
        </w:trPr>
        <w:tc>
          <w:tcPr>
            <w:tcW w:w="2436" w:type="dxa"/>
            <w:tcBorders>
              <w:top w:val="nil"/>
              <w:left w:val="single" w:sz="4" w:space="0" w:color="auto"/>
              <w:bottom w:val="single" w:sz="4" w:space="0" w:color="auto"/>
              <w:right w:val="single" w:sz="4" w:space="0" w:color="auto"/>
            </w:tcBorders>
            <w:shd w:val="clear" w:color="000000" w:fill="FFFFFF"/>
            <w:vAlign w:val="center"/>
            <w:hideMark/>
          </w:tcPr>
          <w:p w:rsidR="00C86267" w:rsidRPr="00C86267" w:rsidRDefault="00C86267" w:rsidP="00C86267">
            <w:pPr>
              <w:rPr>
                <w:color w:val="000000"/>
                <w:sz w:val="20"/>
                <w:szCs w:val="20"/>
              </w:rPr>
            </w:pPr>
            <w:r w:rsidRPr="00C86267">
              <w:rPr>
                <w:color w:val="000000"/>
                <w:sz w:val="20"/>
                <w:szCs w:val="20"/>
              </w:rPr>
              <w:t>2 02 10000 00 0000 150</w:t>
            </w:r>
          </w:p>
        </w:tc>
        <w:tc>
          <w:tcPr>
            <w:tcW w:w="0" w:type="auto"/>
            <w:tcBorders>
              <w:top w:val="nil"/>
              <w:left w:val="nil"/>
              <w:bottom w:val="nil"/>
              <w:right w:val="single" w:sz="4" w:space="0" w:color="auto"/>
            </w:tcBorders>
            <w:shd w:val="clear" w:color="000000" w:fill="FFFFFF"/>
            <w:vAlign w:val="bottom"/>
            <w:hideMark/>
          </w:tcPr>
          <w:p w:rsidR="00C86267" w:rsidRPr="00C86267" w:rsidRDefault="00C86267" w:rsidP="00C86267">
            <w:pPr>
              <w:rPr>
                <w:b/>
                <w:bCs/>
                <w:color w:val="000000"/>
                <w:sz w:val="20"/>
                <w:szCs w:val="20"/>
              </w:rPr>
            </w:pPr>
            <w:r w:rsidRPr="00C86267">
              <w:rPr>
                <w:b/>
                <w:bCs/>
                <w:color w:val="000000"/>
                <w:sz w:val="20"/>
                <w:szCs w:val="20"/>
              </w:rPr>
              <w:t xml:space="preserve">Дотации бюджетам бюджетной системы Российской Федерации </w:t>
            </w:r>
          </w:p>
        </w:tc>
        <w:tc>
          <w:tcPr>
            <w:tcW w:w="0" w:type="auto"/>
            <w:tcBorders>
              <w:top w:val="nil"/>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rFonts w:ascii="Arial" w:hAnsi="Arial" w:cs="Arial"/>
                <w:sz w:val="20"/>
                <w:szCs w:val="20"/>
              </w:rPr>
            </w:pPr>
            <w:r w:rsidRPr="00C86267">
              <w:rPr>
                <w:rFonts w:ascii="Arial" w:hAnsi="Arial" w:cs="Arial"/>
                <w:sz w:val="20"/>
                <w:szCs w:val="20"/>
              </w:rPr>
              <w:t>73949,90</w:t>
            </w:r>
          </w:p>
        </w:tc>
        <w:tc>
          <w:tcPr>
            <w:tcW w:w="0" w:type="auto"/>
            <w:tcBorders>
              <w:top w:val="nil"/>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rFonts w:ascii="Arial" w:hAnsi="Arial" w:cs="Arial"/>
                <w:sz w:val="20"/>
                <w:szCs w:val="20"/>
              </w:rPr>
            </w:pPr>
            <w:r w:rsidRPr="00C86267">
              <w:rPr>
                <w:rFonts w:ascii="Arial" w:hAnsi="Arial" w:cs="Arial"/>
                <w:sz w:val="20"/>
                <w:szCs w:val="20"/>
              </w:rPr>
              <w:t>34049,90</w:t>
            </w:r>
          </w:p>
        </w:tc>
        <w:tc>
          <w:tcPr>
            <w:tcW w:w="0" w:type="auto"/>
            <w:tcBorders>
              <w:top w:val="nil"/>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rFonts w:ascii="Arial" w:hAnsi="Arial" w:cs="Arial"/>
                <w:sz w:val="20"/>
                <w:szCs w:val="20"/>
              </w:rPr>
            </w:pPr>
            <w:r w:rsidRPr="00C86267">
              <w:rPr>
                <w:rFonts w:ascii="Arial" w:hAnsi="Arial" w:cs="Arial"/>
                <w:sz w:val="20"/>
                <w:szCs w:val="20"/>
              </w:rPr>
              <w:t>34437,00</w:t>
            </w:r>
          </w:p>
        </w:tc>
      </w:tr>
      <w:tr w:rsidR="00C86267" w:rsidRPr="00C86267" w:rsidTr="000E0453">
        <w:trPr>
          <w:trHeight w:val="390"/>
          <w:jc w:val="center"/>
        </w:trPr>
        <w:tc>
          <w:tcPr>
            <w:tcW w:w="2436" w:type="dxa"/>
            <w:tcBorders>
              <w:top w:val="nil"/>
              <w:left w:val="single" w:sz="4" w:space="0" w:color="auto"/>
              <w:bottom w:val="single" w:sz="4" w:space="0" w:color="auto"/>
              <w:right w:val="single" w:sz="4" w:space="0" w:color="auto"/>
            </w:tcBorders>
            <w:shd w:val="clear" w:color="000000" w:fill="FFFFFF"/>
            <w:vAlign w:val="center"/>
            <w:hideMark/>
          </w:tcPr>
          <w:p w:rsidR="00C86267" w:rsidRPr="00C86267" w:rsidRDefault="00C86267" w:rsidP="00C86267">
            <w:pPr>
              <w:rPr>
                <w:color w:val="000000"/>
                <w:sz w:val="20"/>
                <w:szCs w:val="20"/>
              </w:rPr>
            </w:pPr>
            <w:r w:rsidRPr="00C86267">
              <w:rPr>
                <w:color w:val="000000"/>
                <w:sz w:val="20"/>
                <w:szCs w:val="20"/>
              </w:rPr>
              <w:t>2 02 15001 00 0000 150</w:t>
            </w:r>
          </w:p>
        </w:tc>
        <w:tc>
          <w:tcPr>
            <w:tcW w:w="0" w:type="auto"/>
            <w:tcBorders>
              <w:top w:val="single" w:sz="4" w:space="0" w:color="auto"/>
              <w:left w:val="nil"/>
              <w:bottom w:val="nil"/>
              <w:right w:val="single" w:sz="4" w:space="0" w:color="auto"/>
            </w:tcBorders>
            <w:shd w:val="clear" w:color="000000" w:fill="FFFFFF"/>
            <w:hideMark/>
          </w:tcPr>
          <w:p w:rsidR="00C86267" w:rsidRPr="00C86267" w:rsidRDefault="00C86267" w:rsidP="00C86267">
            <w:pPr>
              <w:jc w:val="both"/>
              <w:rPr>
                <w:b/>
                <w:bCs/>
                <w:color w:val="000000"/>
                <w:sz w:val="20"/>
                <w:szCs w:val="20"/>
              </w:rPr>
            </w:pPr>
            <w:r w:rsidRPr="00C86267">
              <w:rPr>
                <w:b/>
                <w:bCs/>
                <w:color w:val="000000"/>
                <w:sz w:val="20"/>
                <w:szCs w:val="20"/>
              </w:rPr>
              <w:t xml:space="preserve">Дотации на выравнивание бюджетной обеспеченности </w:t>
            </w:r>
          </w:p>
        </w:tc>
        <w:tc>
          <w:tcPr>
            <w:tcW w:w="0" w:type="auto"/>
            <w:tcBorders>
              <w:top w:val="nil"/>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rFonts w:ascii="Arial" w:hAnsi="Arial" w:cs="Arial"/>
                <w:b/>
                <w:bCs/>
                <w:color w:val="000000"/>
                <w:sz w:val="20"/>
                <w:szCs w:val="20"/>
              </w:rPr>
            </w:pPr>
            <w:r w:rsidRPr="00C86267">
              <w:rPr>
                <w:rFonts w:ascii="Arial" w:hAnsi="Arial" w:cs="Arial"/>
                <w:b/>
                <w:bCs/>
                <w:color w:val="000000"/>
                <w:sz w:val="20"/>
                <w:szCs w:val="20"/>
              </w:rPr>
              <w:t>39307,90</w:t>
            </w:r>
          </w:p>
        </w:tc>
        <w:tc>
          <w:tcPr>
            <w:tcW w:w="0" w:type="auto"/>
            <w:tcBorders>
              <w:top w:val="nil"/>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rFonts w:ascii="Arial" w:hAnsi="Arial" w:cs="Arial"/>
                <w:b/>
                <w:bCs/>
                <w:color w:val="000000"/>
                <w:sz w:val="20"/>
                <w:szCs w:val="20"/>
              </w:rPr>
            </w:pPr>
            <w:r w:rsidRPr="00C86267">
              <w:rPr>
                <w:rFonts w:ascii="Arial" w:hAnsi="Arial" w:cs="Arial"/>
                <w:b/>
                <w:bCs/>
                <w:color w:val="000000"/>
                <w:sz w:val="20"/>
                <w:szCs w:val="20"/>
              </w:rPr>
              <w:t>34049,90</w:t>
            </w:r>
          </w:p>
        </w:tc>
        <w:tc>
          <w:tcPr>
            <w:tcW w:w="0" w:type="auto"/>
            <w:tcBorders>
              <w:top w:val="nil"/>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rFonts w:ascii="Arial" w:hAnsi="Arial" w:cs="Arial"/>
                <w:b/>
                <w:bCs/>
                <w:color w:val="000000"/>
                <w:sz w:val="20"/>
                <w:szCs w:val="20"/>
              </w:rPr>
            </w:pPr>
            <w:r w:rsidRPr="00C86267">
              <w:rPr>
                <w:rFonts w:ascii="Arial" w:hAnsi="Arial" w:cs="Arial"/>
                <w:b/>
                <w:bCs/>
                <w:color w:val="000000"/>
                <w:sz w:val="20"/>
                <w:szCs w:val="20"/>
              </w:rPr>
              <w:t>34437,00</w:t>
            </w:r>
          </w:p>
        </w:tc>
      </w:tr>
      <w:tr w:rsidR="00C86267" w:rsidRPr="00C86267" w:rsidTr="000E0453">
        <w:trPr>
          <w:trHeight w:val="540"/>
          <w:jc w:val="center"/>
        </w:trPr>
        <w:tc>
          <w:tcPr>
            <w:tcW w:w="2436" w:type="dxa"/>
            <w:tcBorders>
              <w:top w:val="nil"/>
              <w:left w:val="single" w:sz="4" w:space="0" w:color="auto"/>
              <w:bottom w:val="single" w:sz="4" w:space="0" w:color="auto"/>
              <w:right w:val="single" w:sz="4" w:space="0" w:color="auto"/>
            </w:tcBorders>
            <w:shd w:val="clear" w:color="000000" w:fill="FFFFFF"/>
            <w:vAlign w:val="center"/>
            <w:hideMark/>
          </w:tcPr>
          <w:p w:rsidR="00C86267" w:rsidRPr="00C86267" w:rsidRDefault="00C86267" w:rsidP="00C86267">
            <w:pPr>
              <w:rPr>
                <w:color w:val="000000"/>
                <w:sz w:val="20"/>
                <w:szCs w:val="20"/>
              </w:rPr>
            </w:pPr>
            <w:r w:rsidRPr="00C86267">
              <w:rPr>
                <w:color w:val="000000"/>
                <w:sz w:val="20"/>
                <w:szCs w:val="20"/>
              </w:rPr>
              <w:t>2 02 15001 05 0000 150</w:t>
            </w:r>
          </w:p>
        </w:tc>
        <w:tc>
          <w:tcPr>
            <w:tcW w:w="0" w:type="auto"/>
            <w:tcBorders>
              <w:top w:val="single" w:sz="4" w:space="0" w:color="auto"/>
              <w:left w:val="nil"/>
              <w:bottom w:val="nil"/>
              <w:right w:val="single" w:sz="4" w:space="0" w:color="auto"/>
            </w:tcBorders>
            <w:shd w:val="clear" w:color="000000" w:fill="FFFFFF"/>
            <w:hideMark/>
          </w:tcPr>
          <w:p w:rsidR="00C86267" w:rsidRPr="00C86267" w:rsidRDefault="00C86267" w:rsidP="00C86267">
            <w:pPr>
              <w:jc w:val="both"/>
              <w:rPr>
                <w:color w:val="000000"/>
                <w:sz w:val="20"/>
                <w:szCs w:val="20"/>
              </w:rPr>
            </w:pPr>
            <w:r w:rsidRPr="00C86267">
              <w:rPr>
                <w:color w:val="000000"/>
                <w:sz w:val="20"/>
                <w:szCs w:val="20"/>
              </w:rPr>
              <w:t>Дотации бюджетам муниципальных районов на выравни</w:t>
            </w:r>
            <w:r w:rsidR="00C939DC">
              <w:rPr>
                <w:color w:val="000000"/>
                <w:sz w:val="20"/>
                <w:szCs w:val="20"/>
              </w:rPr>
              <w:t xml:space="preserve">вание бюджетной обеспеченности </w:t>
            </w:r>
            <w:r w:rsidRPr="00C86267">
              <w:rPr>
                <w:color w:val="000000"/>
                <w:sz w:val="20"/>
                <w:szCs w:val="20"/>
              </w:rPr>
              <w:t>из бюджета субъекта Российской Федерации</w:t>
            </w:r>
          </w:p>
        </w:tc>
        <w:tc>
          <w:tcPr>
            <w:tcW w:w="0" w:type="auto"/>
            <w:tcBorders>
              <w:top w:val="nil"/>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rFonts w:ascii="Arial" w:hAnsi="Arial" w:cs="Arial"/>
                <w:sz w:val="20"/>
                <w:szCs w:val="20"/>
              </w:rPr>
            </w:pPr>
            <w:r w:rsidRPr="00C86267">
              <w:rPr>
                <w:rFonts w:ascii="Arial" w:hAnsi="Arial" w:cs="Arial"/>
                <w:sz w:val="20"/>
                <w:szCs w:val="20"/>
              </w:rPr>
              <w:t>39307,90</w:t>
            </w:r>
          </w:p>
        </w:tc>
        <w:tc>
          <w:tcPr>
            <w:tcW w:w="0" w:type="auto"/>
            <w:tcBorders>
              <w:top w:val="nil"/>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rFonts w:ascii="Arial" w:hAnsi="Arial" w:cs="Arial"/>
                <w:sz w:val="20"/>
                <w:szCs w:val="20"/>
              </w:rPr>
            </w:pPr>
            <w:r w:rsidRPr="00C86267">
              <w:rPr>
                <w:rFonts w:ascii="Arial" w:hAnsi="Arial" w:cs="Arial"/>
                <w:sz w:val="20"/>
                <w:szCs w:val="20"/>
              </w:rPr>
              <w:t>34049,90</w:t>
            </w:r>
          </w:p>
        </w:tc>
        <w:tc>
          <w:tcPr>
            <w:tcW w:w="0" w:type="auto"/>
            <w:tcBorders>
              <w:top w:val="nil"/>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rFonts w:ascii="Arial" w:hAnsi="Arial" w:cs="Arial"/>
                <w:sz w:val="20"/>
                <w:szCs w:val="20"/>
              </w:rPr>
            </w:pPr>
            <w:r w:rsidRPr="00C86267">
              <w:rPr>
                <w:rFonts w:ascii="Arial" w:hAnsi="Arial" w:cs="Arial"/>
                <w:sz w:val="20"/>
                <w:szCs w:val="20"/>
              </w:rPr>
              <w:t>34437,00</w:t>
            </w:r>
          </w:p>
        </w:tc>
      </w:tr>
      <w:tr w:rsidR="00C86267" w:rsidRPr="00C86267" w:rsidTr="000E0453">
        <w:trPr>
          <w:trHeight w:val="540"/>
          <w:jc w:val="center"/>
        </w:trPr>
        <w:tc>
          <w:tcPr>
            <w:tcW w:w="2436" w:type="dxa"/>
            <w:tcBorders>
              <w:top w:val="nil"/>
              <w:left w:val="single" w:sz="4" w:space="0" w:color="auto"/>
              <w:bottom w:val="single" w:sz="4" w:space="0" w:color="auto"/>
              <w:right w:val="single" w:sz="4" w:space="0" w:color="auto"/>
            </w:tcBorders>
            <w:shd w:val="clear" w:color="000000" w:fill="FFFFFF"/>
            <w:vAlign w:val="center"/>
            <w:hideMark/>
          </w:tcPr>
          <w:p w:rsidR="00C86267" w:rsidRPr="00C86267" w:rsidRDefault="00C86267" w:rsidP="00C86267">
            <w:pPr>
              <w:rPr>
                <w:color w:val="000000"/>
                <w:sz w:val="20"/>
                <w:szCs w:val="20"/>
              </w:rPr>
            </w:pPr>
            <w:r w:rsidRPr="00C86267">
              <w:rPr>
                <w:color w:val="000000"/>
                <w:sz w:val="20"/>
                <w:szCs w:val="20"/>
              </w:rPr>
              <w:t>2 02 15002 00 0000 150</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C86267" w:rsidRPr="00C86267" w:rsidRDefault="00C86267" w:rsidP="00C86267">
            <w:pPr>
              <w:rPr>
                <w:b/>
                <w:bCs/>
                <w:color w:val="000000"/>
                <w:sz w:val="20"/>
                <w:szCs w:val="20"/>
              </w:rPr>
            </w:pPr>
            <w:r w:rsidRPr="00C86267">
              <w:rPr>
                <w:b/>
                <w:bCs/>
                <w:color w:val="000000"/>
                <w:sz w:val="20"/>
                <w:szCs w:val="20"/>
              </w:rPr>
              <w:t>Дотации бюджетам   на поддержку мер по обеспечению сбалансированности бюджетов</w:t>
            </w:r>
          </w:p>
        </w:tc>
        <w:tc>
          <w:tcPr>
            <w:tcW w:w="0" w:type="auto"/>
            <w:tcBorders>
              <w:top w:val="nil"/>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b/>
                <w:bCs/>
                <w:color w:val="000000"/>
                <w:sz w:val="20"/>
                <w:szCs w:val="20"/>
              </w:rPr>
            </w:pPr>
            <w:r w:rsidRPr="00C86267">
              <w:rPr>
                <w:b/>
                <w:bCs/>
                <w:color w:val="000000"/>
                <w:sz w:val="20"/>
                <w:szCs w:val="20"/>
              </w:rPr>
              <w:t>34642,00</w:t>
            </w:r>
          </w:p>
        </w:tc>
        <w:tc>
          <w:tcPr>
            <w:tcW w:w="0" w:type="auto"/>
            <w:tcBorders>
              <w:top w:val="nil"/>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b/>
                <w:bCs/>
                <w:color w:val="000000"/>
                <w:sz w:val="20"/>
                <w:szCs w:val="20"/>
              </w:rPr>
            </w:pPr>
            <w:r w:rsidRPr="00C86267">
              <w:rPr>
                <w:b/>
                <w:bCs/>
                <w:color w:val="000000"/>
                <w:sz w:val="20"/>
                <w:szCs w:val="20"/>
              </w:rPr>
              <w:t>0,00</w:t>
            </w:r>
          </w:p>
        </w:tc>
        <w:tc>
          <w:tcPr>
            <w:tcW w:w="0" w:type="auto"/>
            <w:tcBorders>
              <w:top w:val="nil"/>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b/>
                <w:bCs/>
                <w:color w:val="000000"/>
                <w:sz w:val="20"/>
                <w:szCs w:val="20"/>
              </w:rPr>
            </w:pPr>
            <w:r w:rsidRPr="00C86267">
              <w:rPr>
                <w:b/>
                <w:bCs/>
                <w:color w:val="000000"/>
                <w:sz w:val="20"/>
                <w:szCs w:val="20"/>
              </w:rPr>
              <w:t>0,00</w:t>
            </w:r>
          </w:p>
        </w:tc>
      </w:tr>
      <w:tr w:rsidR="00C86267" w:rsidRPr="00C86267" w:rsidTr="000E0453">
        <w:trPr>
          <w:trHeight w:val="585"/>
          <w:jc w:val="center"/>
        </w:trPr>
        <w:tc>
          <w:tcPr>
            <w:tcW w:w="2436" w:type="dxa"/>
            <w:tcBorders>
              <w:top w:val="nil"/>
              <w:left w:val="single" w:sz="4" w:space="0" w:color="auto"/>
              <w:bottom w:val="single" w:sz="4" w:space="0" w:color="auto"/>
              <w:right w:val="single" w:sz="4" w:space="0" w:color="auto"/>
            </w:tcBorders>
            <w:shd w:val="clear" w:color="000000" w:fill="FFFFFF"/>
            <w:vAlign w:val="center"/>
            <w:hideMark/>
          </w:tcPr>
          <w:p w:rsidR="00C86267" w:rsidRPr="00C86267" w:rsidRDefault="00C86267" w:rsidP="00C86267">
            <w:pPr>
              <w:rPr>
                <w:color w:val="000000"/>
                <w:sz w:val="20"/>
                <w:szCs w:val="20"/>
              </w:rPr>
            </w:pPr>
            <w:r w:rsidRPr="00C86267">
              <w:rPr>
                <w:color w:val="000000"/>
                <w:sz w:val="20"/>
                <w:szCs w:val="20"/>
              </w:rPr>
              <w:t>2 02 15002 05 0000 150</w:t>
            </w:r>
          </w:p>
        </w:tc>
        <w:tc>
          <w:tcPr>
            <w:tcW w:w="0" w:type="auto"/>
            <w:tcBorders>
              <w:top w:val="nil"/>
              <w:left w:val="nil"/>
              <w:bottom w:val="single" w:sz="4" w:space="0" w:color="auto"/>
              <w:right w:val="single" w:sz="4" w:space="0" w:color="auto"/>
            </w:tcBorders>
            <w:shd w:val="clear" w:color="000000" w:fill="FFFFFF"/>
            <w:vAlign w:val="bottom"/>
            <w:hideMark/>
          </w:tcPr>
          <w:p w:rsidR="00C86267" w:rsidRPr="00C86267" w:rsidRDefault="00C86267" w:rsidP="00C86267">
            <w:pPr>
              <w:rPr>
                <w:color w:val="000000"/>
                <w:sz w:val="20"/>
                <w:szCs w:val="20"/>
              </w:rPr>
            </w:pPr>
            <w:r w:rsidRPr="00C86267">
              <w:rPr>
                <w:color w:val="000000"/>
                <w:sz w:val="20"/>
                <w:szCs w:val="20"/>
              </w:rPr>
              <w:t xml:space="preserve">Дотации </w:t>
            </w:r>
            <w:r w:rsidR="00C939DC">
              <w:rPr>
                <w:color w:val="000000"/>
                <w:sz w:val="20"/>
                <w:szCs w:val="20"/>
              </w:rPr>
              <w:t xml:space="preserve">бюджетам муниципальных районов </w:t>
            </w:r>
            <w:r w:rsidRPr="00C86267">
              <w:rPr>
                <w:color w:val="000000"/>
                <w:sz w:val="20"/>
                <w:szCs w:val="20"/>
              </w:rPr>
              <w:t>на поддержку мер по обеспечению сбалансированности бюджетов</w:t>
            </w:r>
          </w:p>
        </w:tc>
        <w:tc>
          <w:tcPr>
            <w:tcW w:w="0" w:type="auto"/>
            <w:tcBorders>
              <w:top w:val="nil"/>
              <w:left w:val="nil"/>
              <w:bottom w:val="nil"/>
              <w:right w:val="single" w:sz="4" w:space="0" w:color="auto"/>
            </w:tcBorders>
            <w:shd w:val="clear" w:color="000000" w:fill="FFFFFF"/>
            <w:noWrap/>
            <w:vAlign w:val="bottom"/>
            <w:hideMark/>
          </w:tcPr>
          <w:p w:rsidR="00C86267" w:rsidRPr="00C86267" w:rsidRDefault="00C86267" w:rsidP="00C86267">
            <w:pPr>
              <w:jc w:val="right"/>
              <w:rPr>
                <w:color w:val="000000"/>
                <w:sz w:val="20"/>
                <w:szCs w:val="20"/>
              </w:rPr>
            </w:pPr>
            <w:r w:rsidRPr="00C86267">
              <w:rPr>
                <w:color w:val="000000"/>
                <w:sz w:val="20"/>
                <w:szCs w:val="20"/>
              </w:rPr>
              <w:t>34642,00</w:t>
            </w:r>
          </w:p>
        </w:tc>
        <w:tc>
          <w:tcPr>
            <w:tcW w:w="0" w:type="auto"/>
            <w:tcBorders>
              <w:top w:val="nil"/>
              <w:left w:val="nil"/>
              <w:bottom w:val="nil"/>
              <w:right w:val="single" w:sz="4" w:space="0" w:color="auto"/>
            </w:tcBorders>
            <w:shd w:val="clear" w:color="000000" w:fill="FFFFFF"/>
            <w:noWrap/>
            <w:vAlign w:val="bottom"/>
            <w:hideMark/>
          </w:tcPr>
          <w:p w:rsidR="00C86267" w:rsidRPr="00C86267" w:rsidRDefault="00C86267" w:rsidP="00C86267">
            <w:pPr>
              <w:rPr>
                <w:color w:val="000000"/>
                <w:sz w:val="20"/>
                <w:szCs w:val="20"/>
              </w:rPr>
            </w:pPr>
            <w:r w:rsidRPr="00C86267">
              <w:rPr>
                <w:color w:val="000000"/>
                <w:sz w:val="20"/>
                <w:szCs w:val="20"/>
              </w:rPr>
              <w:t> </w:t>
            </w:r>
          </w:p>
        </w:tc>
        <w:tc>
          <w:tcPr>
            <w:tcW w:w="0" w:type="auto"/>
            <w:tcBorders>
              <w:top w:val="nil"/>
              <w:left w:val="nil"/>
              <w:bottom w:val="nil"/>
              <w:right w:val="single" w:sz="4" w:space="0" w:color="auto"/>
            </w:tcBorders>
            <w:shd w:val="clear" w:color="000000" w:fill="FFFFFF"/>
            <w:noWrap/>
            <w:vAlign w:val="bottom"/>
            <w:hideMark/>
          </w:tcPr>
          <w:p w:rsidR="00C86267" w:rsidRPr="00C86267" w:rsidRDefault="00C86267" w:rsidP="00C86267">
            <w:pPr>
              <w:rPr>
                <w:color w:val="000000"/>
                <w:sz w:val="20"/>
                <w:szCs w:val="20"/>
              </w:rPr>
            </w:pPr>
            <w:r w:rsidRPr="00C86267">
              <w:rPr>
                <w:color w:val="000000"/>
                <w:sz w:val="20"/>
                <w:szCs w:val="20"/>
              </w:rPr>
              <w:t> </w:t>
            </w:r>
          </w:p>
        </w:tc>
      </w:tr>
      <w:tr w:rsidR="00C86267" w:rsidRPr="00C86267" w:rsidTr="000E0453">
        <w:trPr>
          <w:trHeight w:val="480"/>
          <w:jc w:val="center"/>
        </w:trPr>
        <w:tc>
          <w:tcPr>
            <w:tcW w:w="2436" w:type="dxa"/>
            <w:tcBorders>
              <w:top w:val="nil"/>
              <w:left w:val="single" w:sz="4" w:space="0" w:color="auto"/>
              <w:bottom w:val="single" w:sz="4" w:space="0" w:color="auto"/>
              <w:right w:val="single" w:sz="4" w:space="0" w:color="000000"/>
            </w:tcBorders>
            <w:shd w:val="clear" w:color="000000" w:fill="FFFFFF"/>
            <w:vAlign w:val="center"/>
            <w:hideMark/>
          </w:tcPr>
          <w:p w:rsidR="00C86267" w:rsidRPr="00C86267" w:rsidRDefault="00C86267" w:rsidP="00C86267">
            <w:pPr>
              <w:rPr>
                <w:color w:val="000000"/>
                <w:sz w:val="20"/>
                <w:szCs w:val="20"/>
              </w:rPr>
            </w:pPr>
            <w:r w:rsidRPr="00C86267">
              <w:rPr>
                <w:color w:val="000000"/>
                <w:sz w:val="20"/>
                <w:szCs w:val="20"/>
              </w:rPr>
              <w:t>2 02 20000 00 0000 150</w:t>
            </w:r>
          </w:p>
        </w:tc>
        <w:tc>
          <w:tcPr>
            <w:tcW w:w="0" w:type="auto"/>
            <w:tcBorders>
              <w:top w:val="nil"/>
              <w:left w:val="nil"/>
              <w:bottom w:val="single" w:sz="4" w:space="0" w:color="000000"/>
              <w:right w:val="single" w:sz="8" w:space="0" w:color="000000"/>
            </w:tcBorders>
            <w:shd w:val="clear" w:color="000000" w:fill="FFFFFF"/>
            <w:vAlign w:val="bottom"/>
            <w:hideMark/>
          </w:tcPr>
          <w:p w:rsidR="00C86267" w:rsidRPr="00C86267" w:rsidRDefault="00C86267" w:rsidP="00C86267">
            <w:pPr>
              <w:rPr>
                <w:b/>
                <w:bCs/>
                <w:color w:val="000000"/>
                <w:sz w:val="20"/>
                <w:szCs w:val="20"/>
              </w:rPr>
            </w:pPr>
            <w:r w:rsidRPr="00C86267">
              <w:rPr>
                <w:b/>
                <w:bCs/>
                <w:color w:val="000000"/>
                <w:sz w:val="20"/>
                <w:szCs w:val="20"/>
              </w:rPr>
              <w:t>Субсидии бюджетам бюджетной системы Российской Федерации (межбюджетные субсидии)</w:t>
            </w:r>
          </w:p>
        </w:tc>
        <w:tc>
          <w:tcPr>
            <w:tcW w:w="0" w:type="auto"/>
            <w:tcBorders>
              <w:top w:val="single" w:sz="4" w:space="0" w:color="auto"/>
              <w:left w:val="nil"/>
              <w:bottom w:val="nil"/>
              <w:right w:val="single" w:sz="4" w:space="0" w:color="auto"/>
            </w:tcBorders>
            <w:shd w:val="clear" w:color="000000" w:fill="FFFFFF"/>
            <w:noWrap/>
            <w:vAlign w:val="bottom"/>
            <w:hideMark/>
          </w:tcPr>
          <w:p w:rsidR="00C86267" w:rsidRPr="00C86267" w:rsidRDefault="00C86267" w:rsidP="00C86267">
            <w:pPr>
              <w:jc w:val="right"/>
              <w:rPr>
                <w:b/>
                <w:bCs/>
                <w:color w:val="000000"/>
                <w:sz w:val="20"/>
                <w:szCs w:val="20"/>
              </w:rPr>
            </w:pPr>
            <w:r w:rsidRPr="00C86267">
              <w:rPr>
                <w:b/>
                <w:bCs/>
                <w:color w:val="000000"/>
                <w:sz w:val="20"/>
                <w:szCs w:val="20"/>
              </w:rPr>
              <w:t>4714,10</w:t>
            </w:r>
          </w:p>
        </w:tc>
        <w:tc>
          <w:tcPr>
            <w:tcW w:w="0" w:type="auto"/>
            <w:tcBorders>
              <w:top w:val="single" w:sz="4" w:space="0" w:color="auto"/>
              <w:left w:val="nil"/>
              <w:bottom w:val="nil"/>
              <w:right w:val="single" w:sz="4" w:space="0" w:color="auto"/>
            </w:tcBorders>
            <w:shd w:val="clear" w:color="000000" w:fill="FFFFFF"/>
            <w:noWrap/>
            <w:vAlign w:val="bottom"/>
            <w:hideMark/>
          </w:tcPr>
          <w:p w:rsidR="00C86267" w:rsidRPr="00C86267" w:rsidRDefault="00C86267" w:rsidP="00C86267">
            <w:pPr>
              <w:jc w:val="right"/>
              <w:rPr>
                <w:b/>
                <w:bCs/>
                <w:color w:val="000000"/>
                <w:sz w:val="20"/>
                <w:szCs w:val="20"/>
              </w:rPr>
            </w:pPr>
            <w:r w:rsidRPr="00C86267">
              <w:rPr>
                <w:b/>
                <w:bCs/>
                <w:color w:val="000000"/>
                <w:sz w:val="20"/>
                <w:szCs w:val="20"/>
              </w:rPr>
              <w:t>3285,70</w:t>
            </w:r>
          </w:p>
        </w:tc>
        <w:tc>
          <w:tcPr>
            <w:tcW w:w="0" w:type="auto"/>
            <w:tcBorders>
              <w:top w:val="single" w:sz="4" w:space="0" w:color="auto"/>
              <w:left w:val="nil"/>
              <w:bottom w:val="nil"/>
              <w:right w:val="single" w:sz="4" w:space="0" w:color="auto"/>
            </w:tcBorders>
            <w:shd w:val="clear" w:color="000000" w:fill="FFFFFF"/>
            <w:noWrap/>
            <w:vAlign w:val="bottom"/>
            <w:hideMark/>
          </w:tcPr>
          <w:p w:rsidR="00C86267" w:rsidRPr="00C86267" w:rsidRDefault="00C86267" w:rsidP="00C86267">
            <w:pPr>
              <w:jc w:val="right"/>
              <w:rPr>
                <w:b/>
                <w:bCs/>
                <w:color w:val="000000"/>
                <w:sz w:val="20"/>
                <w:szCs w:val="20"/>
              </w:rPr>
            </w:pPr>
            <w:r w:rsidRPr="00C86267">
              <w:rPr>
                <w:b/>
                <w:bCs/>
                <w:color w:val="000000"/>
                <w:sz w:val="20"/>
                <w:szCs w:val="20"/>
              </w:rPr>
              <w:t>8467,90</w:t>
            </w:r>
          </w:p>
        </w:tc>
      </w:tr>
      <w:tr w:rsidR="00C86267" w:rsidRPr="00C86267" w:rsidTr="000E0453">
        <w:trPr>
          <w:trHeight w:val="810"/>
          <w:jc w:val="center"/>
        </w:trPr>
        <w:tc>
          <w:tcPr>
            <w:tcW w:w="2436" w:type="dxa"/>
            <w:tcBorders>
              <w:top w:val="nil"/>
              <w:left w:val="single" w:sz="4" w:space="0" w:color="000000"/>
              <w:bottom w:val="nil"/>
              <w:right w:val="single" w:sz="4" w:space="0" w:color="000000"/>
            </w:tcBorders>
            <w:shd w:val="clear" w:color="000000" w:fill="FFFFFF"/>
            <w:noWrap/>
            <w:vAlign w:val="bottom"/>
            <w:hideMark/>
          </w:tcPr>
          <w:p w:rsidR="00C86267" w:rsidRPr="00C86267" w:rsidRDefault="00C86267" w:rsidP="00C86267">
            <w:pPr>
              <w:rPr>
                <w:color w:val="000000"/>
                <w:sz w:val="20"/>
                <w:szCs w:val="20"/>
              </w:rPr>
            </w:pPr>
            <w:r w:rsidRPr="00C86267">
              <w:rPr>
                <w:color w:val="000000"/>
                <w:sz w:val="20"/>
                <w:szCs w:val="20"/>
              </w:rPr>
              <w:t>2 02 25304 00 0000 150</w:t>
            </w:r>
          </w:p>
        </w:tc>
        <w:tc>
          <w:tcPr>
            <w:tcW w:w="0" w:type="auto"/>
            <w:tcBorders>
              <w:top w:val="nil"/>
              <w:left w:val="nil"/>
              <w:bottom w:val="single" w:sz="4" w:space="0" w:color="000000"/>
              <w:right w:val="single" w:sz="8" w:space="0" w:color="000000"/>
            </w:tcBorders>
            <w:shd w:val="clear" w:color="000000" w:fill="FFFFFF"/>
            <w:vAlign w:val="bottom"/>
            <w:hideMark/>
          </w:tcPr>
          <w:p w:rsidR="00C86267" w:rsidRPr="00C86267" w:rsidRDefault="00C86267" w:rsidP="00C86267">
            <w:pPr>
              <w:rPr>
                <w:color w:val="000000"/>
                <w:sz w:val="20"/>
                <w:szCs w:val="20"/>
              </w:rPr>
            </w:pPr>
            <w:r w:rsidRPr="00C86267">
              <w:rPr>
                <w:color w:val="000000"/>
                <w:sz w:val="20"/>
                <w:szCs w:val="20"/>
              </w:rPr>
              <w:t xml:space="preserve">  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0" w:type="auto"/>
            <w:tcBorders>
              <w:top w:val="single" w:sz="4" w:space="0" w:color="auto"/>
              <w:left w:val="nil"/>
              <w:bottom w:val="nil"/>
              <w:right w:val="single" w:sz="4" w:space="0" w:color="auto"/>
            </w:tcBorders>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3451,10</w:t>
            </w:r>
          </w:p>
        </w:tc>
        <w:tc>
          <w:tcPr>
            <w:tcW w:w="0" w:type="auto"/>
            <w:tcBorders>
              <w:top w:val="single" w:sz="4" w:space="0" w:color="auto"/>
              <w:left w:val="nil"/>
              <w:bottom w:val="nil"/>
              <w:right w:val="single" w:sz="4" w:space="0" w:color="auto"/>
            </w:tcBorders>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3285,70</w:t>
            </w:r>
          </w:p>
        </w:tc>
        <w:tc>
          <w:tcPr>
            <w:tcW w:w="0" w:type="auto"/>
            <w:tcBorders>
              <w:top w:val="single" w:sz="4" w:space="0" w:color="auto"/>
              <w:left w:val="nil"/>
              <w:bottom w:val="nil"/>
              <w:right w:val="single" w:sz="4" w:space="0" w:color="auto"/>
            </w:tcBorders>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3378,00</w:t>
            </w:r>
          </w:p>
        </w:tc>
      </w:tr>
      <w:tr w:rsidR="00C86267" w:rsidRPr="00C86267" w:rsidTr="000E0453">
        <w:trPr>
          <w:trHeight w:val="840"/>
          <w:jc w:val="center"/>
        </w:trPr>
        <w:tc>
          <w:tcPr>
            <w:tcW w:w="24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86267" w:rsidRPr="00C86267" w:rsidRDefault="00C86267" w:rsidP="00C86267">
            <w:pPr>
              <w:rPr>
                <w:color w:val="000000"/>
                <w:sz w:val="20"/>
                <w:szCs w:val="20"/>
              </w:rPr>
            </w:pPr>
            <w:r w:rsidRPr="00C86267">
              <w:rPr>
                <w:color w:val="000000"/>
                <w:sz w:val="20"/>
                <w:szCs w:val="20"/>
              </w:rPr>
              <w:t>2 02 25304 05 0000 150</w:t>
            </w:r>
          </w:p>
        </w:tc>
        <w:tc>
          <w:tcPr>
            <w:tcW w:w="0" w:type="auto"/>
            <w:tcBorders>
              <w:top w:val="nil"/>
              <w:left w:val="nil"/>
              <w:bottom w:val="single" w:sz="4" w:space="0" w:color="auto"/>
              <w:right w:val="single" w:sz="4" w:space="0" w:color="auto"/>
            </w:tcBorders>
            <w:shd w:val="clear" w:color="000000" w:fill="FFFFFF"/>
            <w:vAlign w:val="bottom"/>
            <w:hideMark/>
          </w:tcPr>
          <w:p w:rsidR="00C86267" w:rsidRPr="00C86267" w:rsidRDefault="00C939DC" w:rsidP="00C86267">
            <w:pPr>
              <w:rPr>
                <w:color w:val="000000"/>
                <w:sz w:val="20"/>
                <w:szCs w:val="20"/>
              </w:rPr>
            </w:pPr>
            <w:r>
              <w:rPr>
                <w:color w:val="000000"/>
                <w:sz w:val="20"/>
                <w:szCs w:val="20"/>
              </w:rPr>
              <w:t>С</w:t>
            </w:r>
            <w:r w:rsidR="00C86267" w:rsidRPr="00C86267">
              <w:rPr>
                <w:color w:val="000000"/>
                <w:sz w:val="20"/>
                <w:szCs w:val="20"/>
              </w:rPr>
              <w:t>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0" w:type="auto"/>
            <w:tcBorders>
              <w:top w:val="single" w:sz="4" w:space="0" w:color="auto"/>
              <w:left w:val="nil"/>
              <w:bottom w:val="nil"/>
              <w:right w:val="single" w:sz="4" w:space="0" w:color="auto"/>
            </w:tcBorders>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3451,10</w:t>
            </w:r>
          </w:p>
        </w:tc>
        <w:tc>
          <w:tcPr>
            <w:tcW w:w="0" w:type="auto"/>
            <w:tcBorders>
              <w:top w:val="single" w:sz="4" w:space="0" w:color="auto"/>
              <w:left w:val="nil"/>
              <w:bottom w:val="nil"/>
              <w:right w:val="single" w:sz="4" w:space="0" w:color="auto"/>
            </w:tcBorders>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3285,70</w:t>
            </w:r>
          </w:p>
        </w:tc>
        <w:tc>
          <w:tcPr>
            <w:tcW w:w="0" w:type="auto"/>
            <w:tcBorders>
              <w:top w:val="single" w:sz="4" w:space="0" w:color="auto"/>
              <w:left w:val="nil"/>
              <w:bottom w:val="nil"/>
              <w:right w:val="single" w:sz="4" w:space="0" w:color="auto"/>
            </w:tcBorders>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3378,00</w:t>
            </w:r>
          </w:p>
        </w:tc>
      </w:tr>
      <w:tr w:rsidR="00C86267" w:rsidRPr="00C86267" w:rsidTr="000E0453">
        <w:trPr>
          <w:trHeight w:val="570"/>
          <w:jc w:val="center"/>
        </w:trPr>
        <w:tc>
          <w:tcPr>
            <w:tcW w:w="2436" w:type="dxa"/>
            <w:tcBorders>
              <w:top w:val="nil"/>
              <w:left w:val="single" w:sz="4" w:space="0" w:color="auto"/>
              <w:bottom w:val="single" w:sz="4" w:space="0" w:color="auto"/>
              <w:right w:val="single" w:sz="4" w:space="0" w:color="auto"/>
            </w:tcBorders>
            <w:shd w:val="clear" w:color="auto" w:fill="auto"/>
            <w:noWrap/>
            <w:vAlign w:val="bottom"/>
            <w:hideMark/>
          </w:tcPr>
          <w:p w:rsidR="00C86267" w:rsidRPr="00C86267" w:rsidRDefault="00C86267" w:rsidP="00C86267">
            <w:pPr>
              <w:rPr>
                <w:color w:val="22272F"/>
                <w:sz w:val="20"/>
                <w:szCs w:val="20"/>
              </w:rPr>
            </w:pPr>
            <w:r w:rsidRPr="00C86267">
              <w:rPr>
                <w:color w:val="22272F"/>
                <w:sz w:val="20"/>
                <w:szCs w:val="20"/>
              </w:rPr>
              <w:lastRenderedPageBreak/>
              <w:t>2 02 25497 00 0000 150</w:t>
            </w:r>
          </w:p>
        </w:tc>
        <w:tc>
          <w:tcPr>
            <w:tcW w:w="0" w:type="auto"/>
            <w:tcBorders>
              <w:top w:val="nil"/>
              <w:left w:val="nil"/>
              <w:bottom w:val="single" w:sz="4" w:space="0" w:color="auto"/>
              <w:right w:val="single" w:sz="4" w:space="0" w:color="auto"/>
            </w:tcBorders>
            <w:shd w:val="clear" w:color="auto" w:fill="auto"/>
            <w:vAlign w:val="bottom"/>
            <w:hideMark/>
          </w:tcPr>
          <w:p w:rsidR="00C86267" w:rsidRPr="00C86267" w:rsidRDefault="00C86267" w:rsidP="00C86267">
            <w:pPr>
              <w:rPr>
                <w:color w:val="22272F"/>
                <w:sz w:val="20"/>
                <w:szCs w:val="20"/>
              </w:rPr>
            </w:pPr>
            <w:r w:rsidRPr="00C86267">
              <w:rPr>
                <w:color w:val="22272F"/>
                <w:sz w:val="20"/>
                <w:szCs w:val="20"/>
              </w:rPr>
              <w:t>Субсидии бюджетам на реализацию мероприятий по обеспечению жильем молодых семей</w:t>
            </w:r>
          </w:p>
        </w:tc>
        <w:tc>
          <w:tcPr>
            <w:tcW w:w="0" w:type="auto"/>
            <w:tcBorders>
              <w:top w:val="single" w:sz="4" w:space="0" w:color="auto"/>
              <w:left w:val="nil"/>
              <w:bottom w:val="nil"/>
              <w:right w:val="single" w:sz="4" w:space="0" w:color="auto"/>
            </w:tcBorders>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1263,00</w:t>
            </w:r>
          </w:p>
        </w:tc>
        <w:tc>
          <w:tcPr>
            <w:tcW w:w="0" w:type="auto"/>
            <w:tcBorders>
              <w:top w:val="single" w:sz="4" w:space="0" w:color="auto"/>
              <w:left w:val="nil"/>
              <w:bottom w:val="nil"/>
              <w:right w:val="single" w:sz="4" w:space="0" w:color="auto"/>
            </w:tcBorders>
            <w:shd w:val="clear" w:color="auto" w:fill="auto"/>
            <w:noWrap/>
            <w:vAlign w:val="bottom"/>
            <w:hideMark/>
          </w:tcPr>
          <w:p w:rsidR="00C86267" w:rsidRPr="00C86267" w:rsidRDefault="00C86267" w:rsidP="00C86267">
            <w:pPr>
              <w:rPr>
                <w:color w:val="000000"/>
                <w:sz w:val="20"/>
                <w:szCs w:val="20"/>
              </w:rPr>
            </w:pPr>
            <w:r w:rsidRPr="00C86267">
              <w:rPr>
                <w:color w:val="000000"/>
                <w:sz w:val="20"/>
                <w:szCs w:val="20"/>
              </w:rPr>
              <w:t> </w:t>
            </w:r>
          </w:p>
        </w:tc>
        <w:tc>
          <w:tcPr>
            <w:tcW w:w="0" w:type="auto"/>
            <w:tcBorders>
              <w:top w:val="single" w:sz="4" w:space="0" w:color="auto"/>
              <w:left w:val="nil"/>
              <w:bottom w:val="nil"/>
              <w:right w:val="single" w:sz="4" w:space="0" w:color="auto"/>
            </w:tcBorders>
            <w:shd w:val="clear" w:color="auto" w:fill="auto"/>
            <w:noWrap/>
            <w:vAlign w:val="bottom"/>
            <w:hideMark/>
          </w:tcPr>
          <w:p w:rsidR="00C86267" w:rsidRPr="00C86267" w:rsidRDefault="00C86267" w:rsidP="00C86267">
            <w:pPr>
              <w:rPr>
                <w:color w:val="000000"/>
                <w:sz w:val="20"/>
                <w:szCs w:val="20"/>
              </w:rPr>
            </w:pPr>
            <w:r w:rsidRPr="00C86267">
              <w:rPr>
                <w:color w:val="000000"/>
                <w:sz w:val="20"/>
                <w:szCs w:val="20"/>
              </w:rPr>
              <w:t> </w:t>
            </w:r>
          </w:p>
        </w:tc>
      </w:tr>
      <w:tr w:rsidR="00C86267" w:rsidRPr="00C86267" w:rsidTr="000E0453">
        <w:trPr>
          <w:trHeight w:val="585"/>
          <w:jc w:val="center"/>
        </w:trPr>
        <w:tc>
          <w:tcPr>
            <w:tcW w:w="2436" w:type="dxa"/>
            <w:tcBorders>
              <w:top w:val="nil"/>
              <w:left w:val="single" w:sz="4" w:space="0" w:color="auto"/>
              <w:bottom w:val="nil"/>
              <w:right w:val="single" w:sz="4" w:space="0" w:color="auto"/>
            </w:tcBorders>
            <w:shd w:val="clear" w:color="000000" w:fill="FFFFFF"/>
            <w:vAlign w:val="center"/>
            <w:hideMark/>
          </w:tcPr>
          <w:p w:rsidR="00C86267" w:rsidRPr="00C86267" w:rsidRDefault="00C86267" w:rsidP="00C86267">
            <w:pPr>
              <w:rPr>
                <w:color w:val="000000"/>
                <w:sz w:val="20"/>
                <w:szCs w:val="20"/>
              </w:rPr>
            </w:pPr>
            <w:r w:rsidRPr="00C86267">
              <w:rPr>
                <w:color w:val="000000"/>
                <w:sz w:val="20"/>
                <w:szCs w:val="20"/>
              </w:rPr>
              <w:t>202 25497 05 0000 150</w:t>
            </w:r>
          </w:p>
        </w:tc>
        <w:tc>
          <w:tcPr>
            <w:tcW w:w="0" w:type="auto"/>
            <w:tcBorders>
              <w:top w:val="nil"/>
              <w:left w:val="nil"/>
              <w:bottom w:val="single" w:sz="4" w:space="0" w:color="auto"/>
              <w:right w:val="single" w:sz="4" w:space="0" w:color="auto"/>
            </w:tcBorders>
            <w:shd w:val="clear" w:color="auto" w:fill="auto"/>
            <w:vAlign w:val="bottom"/>
            <w:hideMark/>
          </w:tcPr>
          <w:p w:rsidR="00C86267" w:rsidRPr="00C86267" w:rsidRDefault="00C86267" w:rsidP="00C86267">
            <w:pPr>
              <w:rPr>
                <w:color w:val="22272F"/>
                <w:sz w:val="20"/>
                <w:szCs w:val="20"/>
              </w:rPr>
            </w:pPr>
            <w:r w:rsidRPr="00C86267">
              <w:rPr>
                <w:color w:val="22272F"/>
                <w:sz w:val="20"/>
                <w:szCs w:val="20"/>
              </w:rPr>
              <w:t>Субсидии бюджетам муниципальных районов на реализацию мероприятий по обеспечению жильем молодых семей</w:t>
            </w:r>
          </w:p>
        </w:tc>
        <w:tc>
          <w:tcPr>
            <w:tcW w:w="0" w:type="auto"/>
            <w:tcBorders>
              <w:top w:val="single" w:sz="4" w:space="0" w:color="auto"/>
              <w:left w:val="nil"/>
              <w:bottom w:val="nil"/>
              <w:right w:val="single" w:sz="4" w:space="0" w:color="auto"/>
            </w:tcBorders>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1263,00</w:t>
            </w:r>
          </w:p>
        </w:tc>
        <w:tc>
          <w:tcPr>
            <w:tcW w:w="0" w:type="auto"/>
            <w:tcBorders>
              <w:top w:val="single" w:sz="4" w:space="0" w:color="auto"/>
              <w:left w:val="nil"/>
              <w:bottom w:val="nil"/>
              <w:right w:val="single" w:sz="4" w:space="0" w:color="auto"/>
            </w:tcBorders>
            <w:shd w:val="clear" w:color="auto" w:fill="auto"/>
            <w:noWrap/>
            <w:vAlign w:val="bottom"/>
            <w:hideMark/>
          </w:tcPr>
          <w:p w:rsidR="00C86267" w:rsidRPr="00C86267" w:rsidRDefault="00C86267" w:rsidP="00C86267">
            <w:pPr>
              <w:rPr>
                <w:color w:val="000000"/>
                <w:sz w:val="20"/>
                <w:szCs w:val="20"/>
              </w:rPr>
            </w:pPr>
            <w:r w:rsidRPr="00C86267">
              <w:rPr>
                <w:color w:val="000000"/>
                <w:sz w:val="20"/>
                <w:szCs w:val="20"/>
              </w:rPr>
              <w:t> </w:t>
            </w:r>
          </w:p>
        </w:tc>
        <w:tc>
          <w:tcPr>
            <w:tcW w:w="0" w:type="auto"/>
            <w:tcBorders>
              <w:top w:val="single" w:sz="4" w:space="0" w:color="auto"/>
              <w:left w:val="nil"/>
              <w:bottom w:val="nil"/>
              <w:right w:val="single" w:sz="4" w:space="0" w:color="auto"/>
            </w:tcBorders>
            <w:shd w:val="clear" w:color="auto" w:fill="auto"/>
            <w:noWrap/>
            <w:vAlign w:val="bottom"/>
            <w:hideMark/>
          </w:tcPr>
          <w:p w:rsidR="00C86267" w:rsidRPr="00C86267" w:rsidRDefault="00C86267" w:rsidP="00C86267">
            <w:pPr>
              <w:rPr>
                <w:color w:val="000000"/>
                <w:sz w:val="20"/>
                <w:szCs w:val="20"/>
              </w:rPr>
            </w:pPr>
            <w:r w:rsidRPr="00C86267">
              <w:rPr>
                <w:color w:val="000000"/>
                <w:sz w:val="20"/>
                <w:szCs w:val="20"/>
              </w:rPr>
              <w:t> </w:t>
            </w:r>
          </w:p>
        </w:tc>
      </w:tr>
      <w:tr w:rsidR="00C86267" w:rsidRPr="00C86267" w:rsidTr="000E0453">
        <w:trPr>
          <w:trHeight w:val="585"/>
          <w:jc w:val="center"/>
        </w:trPr>
        <w:tc>
          <w:tcPr>
            <w:tcW w:w="2436" w:type="dxa"/>
            <w:tcBorders>
              <w:top w:val="single" w:sz="4" w:space="0" w:color="auto"/>
              <w:left w:val="single" w:sz="4" w:space="0" w:color="auto"/>
              <w:bottom w:val="nil"/>
              <w:right w:val="single" w:sz="4" w:space="0" w:color="auto"/>
            </w:tcBorders>
            <w:shd w:val="clear" w:color="000000" w:fill="FFFFFF"/>
            <w:vAlign w:val="center"/>
            <w:hideMark/>
          </w:tcPr>
          <w:p w:rsidR="00C86267" w:rsidRPr="00C86267" w:rsidRDefault="00C86267" w:rsidP="00C86267">
            <w:pPr>
              <w:rPr>
                <w:color w:val="000000"/>
                <w:sz w:val="20"/>
                <w:szCs w:val="20"/>
              </w:rPr>
            </w:pPr>
            <w:r w:rsidRPr="00C86267">
              <w:rPr>
                <w:color w:val="000000"/>
                <w:sz w:val="20"/>
                <w:szCs w:val="20"/>
              </w:rPr>
              <w:t>2 02 25519 00 0000 150</w:t>
            </w:r>
          </w:p>
        </w:tc>
        <w:tc>
          <w:tcPr>
            <w:tcW w:w="0" w:type="auto"/>
            <w:tcBorders>
              <w:top w:val="nil"/>
              <w:left w:val="nil"/>
              <w:bottom w:val="single" w:sz="4" w:space="0" w:color="auto"/>
              <w:right w:val="single" w:sz="4" w:space="0" w:color="auto"/>
            </w:tcBorders>
            <w:shd w:val="clear" w:color="auto" w:fill="auto"/>
            <w:vAlign w:val="bottom"/>
            <w:hideMark/>
          </w:tcPr>
          <w:p w:rsidR="00C86267" w:rsidRPr="00C86267" w:rsidRDefault="00C86267" w:rsidP="00C86267">
            <w:pPr>
              <w:rPr>
                <w:color w:val="22272F"/>
                <w:sz w:val="20"/>
                <w:szCs w:val="20"/>
              </w:rPr>
            </w:pPr>
            <w:r w:rsidRPr="00C86267">
              <w:rPr>
                <w:color w:val="22272F"/>
                <w:sz w:val="20"/>
                <w:szCs w:val="20"/>
              </w:rPr>
              <w:t>субсидии бюджетам  на  поддержку отрасли культуры</w:t>
            </w:r>
          </w:p>
        </w:tc>
        <w:tc>
          <w:tcPr>
            <w:tcW w:w="0" w:type="auto"/>
            <w:tcBorders>
              <w:top w:val="single" w:sz="4" w:space="0" w:color="auto"/>
              <w:left w:val="nil"/>
              <w:bottom w:val="nil"/>
              <w:right w:val="single" w:sz="4" w:space="0" w:color="auto"/>
            </w:tcBorders>
            <w:shd w:val="clear" w:color="auto" w:fill="auto"/>
            <w:noWrap/>
            <w:vAlign w:val="bottom"/>
            <w:hideMark/>
          </w:tcPr>
          <w:p w:rsidR="00C86267" w:rsidRPr="00C86267" w:rsidRDefault="00C86267" w:rsidP="00C86267">
            <w:pPr>
              <w:rPr>
                <w:color w:val="000000"/>
                <w:sz w:val="20"/>
                <w:szCs w:val="20"/>
              </w:rPr>
            </w:pPr>
            <w:r w:rsidRPr="00C86267">
              <w:rPr>
                <w:color w:val="000000"/>
                <w:sz w:val="20"/>
                <w:szCs w:val="20"/>
              </w:rPr>
              <w:t> </w:t>
            </w:r>
          </w:p>
        </w:tc>
        <w:tc>
          <w:tcPr>
            <w:tcW w:w="0" w:type="auto"/>
            <w:tcBorders>
              <w:top w:val="single" w:sz="4" w:space="0" w:color="auto"/>
              <w:left w:val="nil"/>
              <w:bottom w:val="nil"/>
              <w:right w:val="single" w:sz="4" w:space="0" w:color="auto"/>
            </w:tcBorders>
            <w:shd w:val="clear" w:color="auto" w:fill="auto"/>
            <w:noWrap/>
            <w:vAlign w:val="bottom"/>
            <w:hideMark/>
          </w:tcPr>
          <w:p w:rsidR="00C86267" w:rsidRPr="00C86267" w:rsidRDefault="00C86267" w:rsidP="00C86267">
            <w:pPr>
              <w:rPr>
                <w:color w:val="000000"/>
                <w:sz w:val="20"/>
                <w:szCs w:val="20"/>
              </w:rPr>
            </w:pPr>
            <w:r w:rsidRPr="00C86267">
              <w:rPr>
                <w:color w:val="000000"/>
                <w:sz w:val="20"/>
                <w:szCs w:val="20"/>
              </w:rPr>
              <w:t> </w:t>
            </w:r>
          </w:p>
        </w:tc>
        <w:tc>
          <w:tcPr>
            <w:tcW w:w="0" w:type="auto"/>
            <w:tcBorders>
              <w:top w:val="single" w:sz="4" w:space="0" w:color="auto"/>
              <w:left w:val="nil"/>
              <w:bottom w:val="nil"/>
              <w:right w:val="single" w:sz="4" w:space="0" w:color="auto"/>
            </w:tcBorders>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5089,90</w:t>
            </w:r>
          </w:p>
        </w:tc>
      </w:tr>
      <w:tr w:rsidR="00C86267" w:rsidRPr="00C86267" w:rsidTr="000E0453">
        <w:trPr>
          <w:trHeight w:val="420"/>
          <w:jc w:val="center"/>
        </w:trPr>
        <w:tc>
          <w:tcPr>
            <w:tcW w:w="2436" w:type="dxa"/>
            <w:tcBorders>
              <w:top w:val="single" w:sz="4" w:space="0" w:color="auto"/>
              <w:left w:val="single" w:sz="4" w:space="0" w:color="auto"/>
              <w:bottom w:val="nil"/>
              <w:right w:val="single" w:sz="4" w:space="0" w:color="auto"/>
            </w:tcBorders>
            <w:shd w:val="clear" w:color="000000" w:fill="FFFFFF"/>
            <w:vAlign w:val="center"/>
            <w:hideMark/>
          </w:tcPr>
          <w:p w:rsidR="00C86267" w:rsidRPr="00C86267" w:rsidRDefault="00C86267" w:rsidP="00C86267">
            <w:pPr>
              <w:rPr>
                <w:color w:val="000000"/>
                <w:sz w:val="20"/>
                <w:szCs w:val="20"/>
              </w:rPr>
            </w:pPr>
            <w:r w:rsidRPr="00C86267">
              <w:rPr>
                <w:color w:val="000000"/>
                <w:sz w:val="20"/>
                <w:szCs w:val="20"/>
              </w:rPr>
              <w:t>2 02 25519 05 0000 150</w:t>
            </w:r>
          </w:p>
        </w:tc>
        <w:tc>
          <w:tcPr>
            <w:tcW w:w="0" w:type="auto"/>
            <w:tcBorders>
              <w:top w:val="nil"/>
              <w:left w:val="nil"/>
              <w:bottom w:val="single" w:sz="4" w:space="0" w:color="auto"/>
              <w:right w:val="single" w:sz="4" w:space="0" w:color="auto"/>
            </w:tcBorders>
            <w:shd w:val="clear" w:color="auto" w:fill="auto"/>
            <w:vAlign w:val="bottom"/>
            <w:hideMark/>
          </w:tcPr>
          <w:p w:rsidR="00C86267" w:rsidRPr="00C86267" w:rsidRDefault="00C86267" w:rsidP="00C86267">
            <w:pPr>
              <w:rPr>
                <w:color w:val="22272F"/>
                <w:sz w:val="20"/>
                <w:szCs w:val="20"/>
              </w:rPr>
            </w:pPr>
            <w:r w:rsidRPr="00C86267">
              <w:rPr>
                <w:color w:val="22272F"/>
                <w:sz w:val="20"/>
                <w:szCs w:val="20"/>
              </w:rPr>
              <w:t>субсидии бюджетам   муниципальных районов на  поддержку отрасли культуры</w:t>
            </w:r>
          </w:p>
        </w:tc>
        <w:tc>
          <w:tcPr>
            <w:tcW w:w="0" w:type="auto"/>
            <w:tcBorders>
              <w:top w:val="single" w:sz="4" w:space="0" w:color="auto"/>
              <w:left w:val="nil"/>
              <w:bottom w:val="nil"/>
              <w:right w:val="single" w:sz="4" w:space="0" w:color="auto"/>
            </w:tcBorders>
            <w:shd w:val="clear" w:color="auto" w:fill="auto"/>
            <w:noWrap/>
            <w:vAlign w:val="bottom"/>
            <w:hideMark/>
          </w:tcPr>
          <w:p w:rsidR="00C86267" w:rsidRPr="00C86267" w:rsidRDefault="00C86267" w:rsidP="00C86267">
            <w:pPr>
              <w:rPr>
                <w:color w:val="000000"/>
                <w:sz w:val="20"/>
                <w:szCs w:val="20"/>
              </w:rPr>
            </w:pPr>
            <w:r w:rsidRPr="00C86267">
              <w:rPr>
                <w:color w:val="000000"/>
                <w:sz w:val="20"/>
                <w:szCs w:val="20"/>
              </w:rPr>
              <w:t> </w:t>
            </w:r>
          </w:p>
        </w:tc>
        <w:tc>
          <w:tcPr>
            <w:tcW w:w="0" w:type="auto"/>
            <w:tcBorders>
              <w:top w:val="single" w:sz="4" w:space="0" w:color="auto"/>
              <w:left w:val="nil"/>
              <w:bottom w:val="nil"/>
              <w:right w:val="single" w:sz="4" w:space="0" w:color="auto"/>
            </w:tcBorders>
            <w:shd w:val="clear" w:color="auto" w:fill="auto"/>
            <w:noWrap/>
            <w:vAlign w:val="bottom"/>
            <w:hideMark/>
          </w:tcPr>
          <w:p w:rsidR="00C86267" w:rsidRPr="00C86267" w:rsidRDefault="00C86267" w:rsidP="00C86267">
            <w:pPr>
              <w:rPr>
                <w:color w:val="000000"/>
                <w:sz w:val="20"/>
                <w:szCs w:val="20"/>
              </w:rPr>
            </w:pPr>
            <w:r w:rsidRPr="00C86267">
              <w:rPr>
                <w:color w:val="000000"/>
                <w:sz w:val="20"/>
                <w:szCs w:val="20"/>
              </w:rPr>
              <w:t> </w:t>
            </w:r>
          </w:p>
        </w:tc>
        <w:tc>
          <w:tcPr>
            <w:tcW w:w="0" w:type="auto"/>
            <w:tcBorders>
              <w:top w:val="single" w:sz="4" w:space="0" w:color="auto"/>
              <w:left w:val="nil"/>
              <w:bottom w:val="nil"/>
              <w:right w:val="single" w:sz="4" w:space="0" w:color="auto"/>
            </w:tcBorders>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5089,90</w:t>
            </w:r>
          </w:p>
        </w:tc>
      </w:tr>
      <w:tr w:rsidR="00C86267" w:rsidRPr="00C86267" w:rsidTr="000E0453">
        <w:trPr>
          <w:trHeight w:val="420"/>
          <w:jc w:val="center"/>
        </w:trPr>
        <w:tc>
          <w:tcPr>
            <w:tcW w:w="2436" w:type="dxa"/>
            <w:tcBorders>
              <w:top w:val="nil"/>
              <w:left w:val="single" w:sz="4" w:space="0" w:color="auto"/>
              <w:bottom w:val="nil"/>
              <w:right w:val="single" w:sz="4" w:space="0" w:color="auto"/>
            </w:tcBorders>
            <w:shd w:val="clear" w:color="000000" w:fill="FFFFFF"/>
            <w:vAlign w:val="center"/>
            <w:hideMark/>
          </w:tcPr>
          <w:p w:rsidR="00C86267" w:rsidRPr="00C86267" w:rsidRDefault="00C86267" w:rsidP="00C86267">
            <w:pPr>
              <w:rPr>
                <w:color w:val="000000"/>
                <w:sz w:val="20"/>
                <w:szCs w:val="20"/>
              </w:rPr>
            </w:pPr>
            <w:r w:rsidRPr="00C86267">
              <w:rPr>
                <w:color w:val="000000"/>
                <w:sz w:val="20"/>
                <w:szCs w:val="20"/>
              </w:rPr>
              <w:t>2 02 30000 00 0000 150</w:t>
            </w:r>
          </w:p>
        </w:tc>
        <w:tc>
          <w:tcPr>
            <w:tcW w:w="0" w:type="auto"/>
            <w:tcBorders>
              <w:top w:val="nil"/>
              <w:left w:val="nil"/>
              <w:bottom w:val="single" w:sz="4" w:space="0" w:color="auto"/>
              <w:right w:val="single" w:sz="4" w:space="0" w:color="auto"/>
            </w:tcBorders>
            <w:shd w:val="clear" w:color="000000" w:fill="FFFFFF"/>
            <w:vAlign w:val="bottom"/>
            <w:hideMark/>
          </w:tcPr>
          <w:p w:rsidR="00C86267" w:rsidRPr="00C86267" w:rsidRDefault="00C86267" w:rsidP="00C86267">
            <w:pPr>
              <w:rPr>
                <w:b/>
                <w:bCs/>
                <w:color w:val="000000"/>
                <w:sz w:val="20"/>
                <w:szCs w:val="20"/>
              </w:rPr>
            </w:pPr>
            <w:r w:rsidRPr="00C86267">
              <w:rPr>
                <w:b/>
                <w:bCs/>
                <w:color w:val="000000"/>
                <w:sz w:val="20"/>
                <w:szCs w:val="20"/>
              </w:rPr>
              <w:t>Субвенции бюджетам бюджетной системы Российской Федерации</w:t>
            </w:r>
          </w:p>
        </w:tc>
        <w:tc>
          <w:tcPr>
            <w:tcW w:w="0" w:type="auto"/>
            <w:tcBorders>
              <w:top w:val="nil"/>
              <w:left w:val="nil"/>
              <w:bottom w:val="nil"/>
              <w:right w:val="single" w:sz="4" w:space="0" w:color="auto"/>
            </w:tcBorders>
            <w:shd w:val="clear" w:color="auto" w:fill="auto"/>
            <w:noWrap/>
            <w:vAlign w:val="bottom"/>
            <w:hideMark/>
          </w:tcPr>
          <w:p w:rsidR="00C86267" w:rsidRPr="00C86267" w:rsidRDefault="00C86267" w:rsidP="00C86267">
            <w:pPr>
              <w:rPr>
                <w:rFonts w:ascii="Arial" w:hAnsi="Arial" w:cs="Arial"/>
                <w:b/>
                <w:bCs/>
                <w:color w:val="000000"/>
                <w:sz w:val="18"/>
                <w:szCs w:val="18"/>
              </w:rPr>
            </w:pPr>
            <w:r w:rsidRPr="00C86267">
              <w:rPr>
                <w:rFonts w:ascii="Arial" w:hAnsi="Arial" w:cs="Arial"/>
                <w:b/>
                <w:bCs/>
                <w:color w:val="000000"/>
                <w:sz w:val="18"/>
                <w:szCs w:val="18"/>
              </w:rPr>
              <w:t xml:space="preserve">           88 607,20 </w:t>
            </w:r>
          </w:p>
        </w:tc>
        <w:tc>
          <w:tcPr>
            <w:tcW w:w="0" w:type="auto"/>
            <w:tcBorders>
              <w:top w:val="nil"/>
              <w:left w:val="nil"/>
              <w:bottom w:val="nil"/>
              <w:right w:val="single" w:sz="4" w:space="0" w:color="auto"/>
            </w:tcBorders>
            <w:shd w:val="clear" w:color="auto" w:fill="auto"/>
            <w:noWrap/>
            <w:vAlign w:val="bottom"/>
            <w:hideMark/>
          </w:tcPr>
          <w:p w:rsidR="00C86267" w:rsidRPr="00C86267" w:rsidRDefault="00C86267" w:rsidP="00C86267">
            <w:pPr>
              <w:rPr>
                <w:rFonts w:ascii="Arial" w:hAnsi="Arial" w:cs="Arial"/>
                <w:b/>
                <w:bCs/>
                <w:color w:val="000000"/>
                <w:sz w:val="18"/>
                <w:szCs w:val="18"/>
              </w:rPr>
            </w:pPr>
            <w:r w:rsidRPr="00C86267">
              <w:rPr>
                <w:rFonts w:ascii="Arial" w:hAnsi="Arial" w:cs="Arial"/>
                <w:b/>
                <w:bCs/>
                <w:color w:val="000000"/>
                <w:sz w:val="18"/>
                <w:szCs w:val="18"/>
              </w:rPr>
              <w:t xml:space="preserve">           79 472,50 </w:t>
            </w:r>
          </w:p>
        </w:tc>
        <w:tc>
          <w:tcPr>
            <w:tcW w:w="0" w:type="auto"/>
            <w:tcBorders>
              <w:top w:val="nil"/>
              <w:left w:val="nil"/>
              <w:bottom w:val="nil"/>
              <w:right w:val="single" w:sz="4" w:space="0" w:color="auto"/>
            </w:tcBorders>
            <w:shd w:val="clear" w:color="auto" w:fill="auto"/>
            <w:noWrap/>
            <w:vAlign w:val="bottom"/>
            <w:hideMark/>
          </w:tcPr>
          <w:p w:rsidR="00C86267" w:rsidRPr="00C86267" w:rsidRDefault="00C86267" w:rsidP="00C86267">
            <w:pPr>
              <w:rPr>
                <w:rFonts w:ascii="Arial" w:hAnsi="Arial" w:cs="Arial"/>
                <w:b/>
                <w:bCs/>
                <w:color w:val="000000"/>
                <w:sz w:val="18"/>
                <w:szCs w:val="18"/>
              </w:rPr>
            </w:pPr>
            <w:r w:rsidRPr="00C86267">
              <w:rPr>
                <w:rFonts w:ascii="Arial" w:hAnsi="Arial" w:cs="Arial"/>
                <w:b/>
                <w:bCs/>
                <w:color w:val="000000"/>
                <w:sz w:val="18"/>
                <w:szCs w:val="18"/>
              </w:rPr>
              <w:t xml:space="preserve">             67 793,90 </w:t>
            </w:r>
          </w:p>
        </w:tc>
      </w:tr>
      <w:tr w:rsidR="00C86267" w:rsidRPr="00C86267" w:rsidTr="000E0453">
        <w:trPr>
          <w:trHeight w:val="555"/>
          <w:jc w:val="center"/>
        </w:trPr>
        <w:tc>
          <w:tcPr>
            <w:tcW w:w="2436" w:type="dxa"/>
            <w:tcBorders>
              <w:top w:val="single" w:sz="4" w:space="0" w:color="000000"/>
              <w:left w:val="single" w:sz="4" w:space="0" w:color="000000"/>
              <w:bottom w:val="single" w:sz="4" w:space="0" w:color="000000"/>
              <w:right w:val="single" w:sz="4" w:space="0" w:color="000000"/>
            </w:tcBorders>
            <w:shd w:val="clear" w:color="000000" w:fill="FFFFFF"/>
            <w:noWrap/>
            <w:vAlign w:val="bottom"/>
            <w:hideMark/>
          </w:tcPr>
          <w:p w:rsidR="00C86267" w:rsidRPr="00C86267" w:rsidRDefault="00C86267" w:rsidP="00C86267">
            <w:pPr>
              <w:rPr>
                <w:color w:val="000000"/>
                <w:sz w:val="20"/>
                <w:szCs w:val="20"/>
              </w:rPr>
            </w:pPr>
            <w:r w:rsidRPr="00C86267">
              <w:rPr>
                <w:color w:val="000000"/>
                <w:sz w:val="20"/>
                <w:szCs w:val="20"/>
              </w:rPr>
              <w:t>2 02 30024 00 0000 150</w:t>
            </w:r>
          </w:p>
        </w:tc>
        <w:tc>
          <w:tcPr>
            <w:tcW w:w="0" w:type="auto"/>
            <w:tcBorders>
              <w:top w:val="nil"/>
              <w:left w:val="nil"/>
              <w:bottom w:val="single" w:sz="4" w:space="0" w:color="000000"/>
              <w:right w:val="single" w:sz="8" w:space="0" w:color="000000"/>
            </w:tcBorders>
            <w:shd w:val="clear" w:color="000000" w:fill="FFFFFF"/>
            <w:vAlign w:val="bottom"/>
            <w:hideMark/>
          </w:tcPr>
          <w:p w:rsidR="00C86267" w:rsidRPr="00C86267" w:rsidRDefault="00C86267" w:rsidP="00C86267">
            <w:pPr>
              <w:rPr>
                <w:color w:val="000000"/>
                <w:sz w:val="20"/>
                <w:szCs w:val="20"/>
              </w:rPr>
            </w:pPr>
            <w:r w:rsidRPr="00C86267">
              <w:rPr>
                <w:color w:val="000000"/>
                <w:sz w:val="20"/>
                <w:szCs w:val="20"/>
              </w:rPr>
              <w:t xml:space="preserve">  Субвенции местным бюджетам на выполнение передаваемых полномочий субъектов Российской Федерации</w:t>
            </w:r>
          </w:p>
        </w:tc>
        <w:tc>
          <w:tcPr>
            <w:tcW w:w="0" w:type="auto"/>
            <w:tcBorders>
              <w:top w:val="single" w:sz="4" w:space="0" w:color="auto"/>
              <w:left w:val="nil"/>
              <w:bottom w:val="nil"/>
              <w:right w:val="single" w:sz="4" w:space="0" w:color="auto"/>
            </w:tcBorders>
            <w:shd w:val="clear" w:color="auto" w:fill="auto"/>
            <w:noWrap/>
            <w:vAlign w:val="bottom"/>
            <w:hideMark/>
          </w:tcPr>
          <w:p w:rsidR="00C86267" w:rsidRPr="00C86267" w:rsidRDefault="00C86267" w:rsidP="00C86267">
            <w:pPr>
              <w:rPr>
                <w:rFonts w:ascii="Arial" w:hAnsi="Arial" w:cs="Arial"/>
                <w:b/>
                <w:bCs/>
                <w:color w:val="000000"/>
                <w:sz w:val="18"/>
                <w:szCs w:val="18"/>
              </w:rPr>
            </w:pPr>
            <w:r w:rsidRPr="00C86267">
              <w:rPr>
                <w:rFonts w:ascii="Arial" w:hAnsi="Arial" w:cs="Arial"/>
                <w:b/>
                <w:bCs/>
                <w:color w:val="000000"/>
                <w:sz w:val="18"/>
                <w:szCs w:val="18"/>
              </w:rPr>
              <w:t xml:space="preserve">           79 758,70 </w:t>
            </w:r>
          </w:p>
        </w:tc>
        <w:tc>
          <w:tcPr>
            <w:tcW w:w="0" w:type="auto"/>
            <w:tcBorders>
              <w:top w:val="single" w:sz="4" w:space="0" w:color="auto"/>
              <w:left w:val="nil"/>
              <w:bottom w:val="nil"/>
              <w:right w:val="single" w:sz="4" w:space="0" w:color="auto"/>
            </w:tcBorders>
            <w:shd w:val="clear" w:color="auto" w:fill="auto"/>
            <w:noWrap/>
            <w:vAlign w:val="bottom"/>
            <w:hideMark/>
          </w:tcPr>
          <w:p w:rsidR="00C86267" w:rsidRPr="00C86267" w:rsidRDefault="00C86267" w:rsidP="00C86267">
            <w:pPr>
              <w:rPr>
                <w:rFonts w:ascii="Arial" w:hAnsi="Arial" w:cs="Arial"/>
                <w:b/>
                <w:bCs/>
                <w:color w:val="000000"/>
                <w:sz w:val="18"/>
                <w:szCs w:val="18"/>
              </w:rPr>
            </w:pPr>
            <w:r w:rsidRPr="00C86267">
              <w:rPr>
                <w:rFonts w:ascii="Arial" w:hAnsi="Arial" w:cs="Arial"/>
                <w:b/>
                <w:bCs/>
                <w:color w:val="000000"/>
                <w:sz w:val="18"/>
                <w:szCs w:val="18"/>
              </w:rPr>
              <w:t xml:space="preserve">           69 660,20 </w:t>
            </w:r>
          </w:p>
        </w:tc>
        <w:tc>
          <w:tcPr>
            <w:tcW w:w="0" w:type="auto"/>
            <w:tcBorders>
              <w:top w:val="single" w:sz="4" w:space="0" w:color="auto"/>
              <w:left w:val="nil"/>
              <w:bottom w:val="nil"/>
              <w:right w:val="single" w:sz="4" w:space="0" w:color="auto"/>
            </w:tcBorders>
            <w:shd w:val="clear" w:color="auto" w:fill="auto"/>
            <w:noWrap/>
            <w:vAlign w:val="bottom"/>
            <w:hideMark/>
          </w:tcPr>
          <w:p w:rsidR="00C86267" w:rsidRPr="00C86267" w:rsidRDefault="00C86267" w:rsidP="00C86267">
            <w:pPr>
              <w:rPr>
                <w:rFonts w:ascii="Arial" w:hAnsi="Arial" w:cs="Arial"/>
                <w:b/>
                <w:bCs/>
                <w:color w:val="000000"/>
                <w:sz w:val="18"/>
                <w:szCs w:val="18"/>
              </w:rPr>
            </w:pPr>
            <w:r w:rsidRPr="00C86267">
              <w:rPr>
                <w:rFonts w:ascii="Arial" w:hAnsi="Arial" w:cs="Arial"/>
                <w:b/>
                <w:bCs/>
                <w:color w:val="000000"/>
                <w:sz w:val="18"/>
                <w:szCs w:val="18"/>
              </w:rPr>
              <w:t xml:space="preserve">             57 715,30 </w:t>
            </w:r>
          </w:p>
        </w:tc>
      </w:tr>
      <w:tr w:rsidR="00C86267" w:rsidRPr="00C86267" w:rsidTr="000E0453">
        <w:trPr>
          <w:trHeight w:val="525"/>
          <w:jc w:val="center"/>
        </w:trPr>
        <w:tc>
          <w:tcPr>
            <w:tcW w:w="2436" w:type="dxa"/>
            <w:tcBorders>
              <w:top w:val="nil"/>
              <w:left w:val="single" w:sz="4" w:space="0" w:color="auto"/>
              <w:bottom w:val="single" w:sz="4" w:space="0" w:color="auto"/>
              <w:right w:val="single" w:sz="4" w:space="0" w:color="auto"/>
            </w:tcBorders>
            <w:shd w:val="clear" w:color="000000" w:fill="FFFFFF"/>
            <w:vAlign w:val="center"/>
            <w:hideMark/>
          </w:tcPr>
          <w:p w:rsidR="00C86267" w:rsidRPr="00C86267" w:rsidRDefault="00C86267" w:rsidP="00C86267">
            <w:pPr>
              <w:rPr>
                <w:color w:val="000000"/>
                <w:sz w:val="20"/>
                <w:szCs w:val="20"/>
              </w:rPr>
            </w:pPr>
            <w:r w:rsidRPr="00C86267">
              <w:rPr>
                <w:color w:val="000000"/>
                <w:sz w:val="20"/>
                <w:szCs w:val="20"/>
              </w:rPr>
              <w:t>2 02 30024 05 0000 150</w:t>
            </w:r>
          </w:p>
        </w:tc>
        <w:tc>
          <w:tcPr>
            <w:tcW w:w="0" w:type="auto"/>
            <w:tcBorders>
              <w:top w:val="nil"/>
              <w:left w:val="nil"/>
              <w:bottom w:val="single" w:sz="4" w:space="0" w:color="000000"/>
              <w:right w:val="single" w:sz="8" w:space="0" w:color="000000"/>
            </w:tcBorders>
            <w:shd w:val="clear" w:color="000000" w:fill="FFFFFF"/>
            <w:vAlign w:val="bottom"/>
            <w:hideMark/>
          </w:tcPr>
          <w:p w:rsidR="00C86267" w:rsidRPr="00C86267" w:rsidRDefault="00C86267" w:rsidP="00C86267">
            <w:pPr>
              <w:rPr>
                <w:color w:val="000000"/>
                <w:sz w:val="20"/>
                <w:szCs w:val="20"/>
              </w:rPr>
            </w:pPr>
            <w:r w:rsidRPr="00C86267">
              <w:rPr>
                <w:color w:val="000000"/>
                <w:sz w:val="20"/>
                <w:szCs w:val="20"/>
              </w:rPr>
              <w:t xml:space="preserve">  Субвенции бюджетам муниципальных районов на выполнение передаваемых полномочий субъектов Российской Федерации</w:t>
            </w:r>
          </w:p>
        </w:tc>
        <w:tc>
          <w:tcPr>
            <w:tcW w:w="0" w:type="auto"/>
            <w:tcBorders>
              <w:top w:val="single" w:sz="4" w:space="0" w:color="auto"/>
              <w:left w:val="nil"/>
              <w:bottom w:val="nil"/>
              <w:right w:val="single" w:sz="4" w:space="0" w:color="auto"/>
            </w:tcBorders>
            <w:shd w:val="clear" w:color="auto" w:fill="auto"/>
            <w:noWrap/>
            <w:vAlign w:val="bottom"/>
            <w:hideMark/>
          </w:tcPr>
          <w:p w:rsidR="00C86267" w:rsidRPr="00C86267" w:rsidRDefault="00C86267" w:rsidP="00C86267">
            <w:pPr>
              <w:rPr>
                <w:rFonts w:ascii="Arial" w:hAnsi="Arial" w:cs="Arial"/>
                <w:b/>
                <w:bCs/>
                <w:color w:val="000000"/>
                <w:sz w:val="18"/>
                <w:szCs w:val="18"/>
              </w:rPr>
            </w:pPr>
            <w:r w:rsidRPr="00C86267">
              <w:rPr>
                <w:rFonts w:ascii="Arial" w:hAnsi="Arial" w:cs="Arial"/>
                <w:b/>
                <w:bCs/>
                <w:color w:val="000000"/>
                <w:sz w:val="18"/>
                <w:szCs w:val="18"/>
              </w:rPr>
              <w:t xml:space="preserve">           79 758,70 </w:t>
            </w:r>
          </w:p>
        </w:tc>
        <w:tc>
          <w:tcPr>
            <w:tcW w:w="0" w:type="auto"/>
            <w:tcBorders>
              <w:top w:val="single" w:sz="4" w:space="0" w:color="auto"/>
              <w:left w:val="nil"/>
              <w:bottom w:val="nil"/>
              <w:right w:val="single" w:sz="4" w:space="0" w:color="auto"/>
            </w:tcBorders>
            <w:shd w:val="clear" w:color="auto" w:fill="auto"/>
            <w:noWrap/>
            <w:vAlign w:val="bottom"/>
            <w:hideMark/>
          </w:tcPr>
          <w:p w:rsidR="00C86267" w:rsidRPr="00C86267" w:rsidRDefault="00C86267" w:rsidP="00C86267">
            <w:pPr>
              <w:rPr>
                <w:rFonts w:ascii="Arial" w:hAnsi="Arial" w:cs="Arial"/>
                <w:b/>
                <w:bCs/>
                <w:color w:val="000000"/>
                <w:sz w:val="18"/>
                <w:szCs w:val="18"/>
              </w:rPr>
            </w:pPr>
            <w:r w:rsidRPr="00C86267">
              <w:rPr>
                <w:rFonts w:ascii="Arial" w:hAnsi="Arial" w:cs="Arial"/>
                <w:b/>
                <w:bCs/>
                <w:color w:val="000000"/>
                <w:sz w:val="18"/>
                <w:szCs w:val="18"/>
              </w:rPr>
              <w:t xml:space="preserve">           69 660,20 </w:t>
            </w:r>
          </w:p>
        </w:tc>
        <w:tc>
          <w:tcPr>
            <w:tcW w:w="0" w:type="auto"/>
            <w:tcBorders>
              <w:top w:val="single" w:sz="4" w:space="0" w:color="auto"/>
              <w:left w:val="nil"/>
              <w:bottom w:val="nil"/>
              <w:right w:val="single" w:sz="4" w:space="0" w:color="auto"/>
            </w:tcBorders>
            <w:shd w:val="clear" w:color="auto" w:fill="auto"/>
            <w:noWrap/>
            <w:vAlign w:val="bottom"/>
            <w:hideMark/>
          </w:tcPr>
          <w:p w:rsidR="00C86267" w:rsidRPr="00C86267" w:rsidRDefault="00C86267" w:rsidP="00C86267">
            <w:pPr>
              <w:rPr>
                <w:rFonts w:ascii="Arial" w:hAnsi="Arial" w:cs="Arial"/>
                <w:b/>
                <w:bCs/>
                <w:color w:val="000000"/>
                <w:sz w:val="18"/>
                <w:szCs w:val="18"/>
              </w:rPr>
            </w:pPr>
            <w:r w:rsidRPr="00C86267">
              <w:rPr>
                <w:rFonts w:ascii="Arial" w:hAnsi="Arial" w:cs="Arial"/>
                <w:b/>
                <w:bCs/>
                <w:color w:val="000000"/>
                <w:sz w:val="18"/>
                <w:szCs w:val="18"/>
              </w:rPr>
              <w:t xml:space="preserve">             57 715,30 </w:t>
            </w:r>
          </w:p>
        </w:tc>
      </w:tr>
      <w:tr w:rsidR="00C86267" w:rsidRPr="00C86267" w:rsidTr="000E0453">
        <w:trPr>
          <w:trHeight w:val="300"/>
          <w:jc w:val="center"/>
        </w:trPr>
        <w:tc>
          <w:tcPr>
            <w:tcW w:w="2436" w:type="dxa"/>
            <w:tcBorders>
              <w:top w:val="nil"/>
              <w:left w:val="single" w:sz="4" w:space="0" w:color="auto"/>
              <w:bottom w:val="single" w:sz="4" w:space="0" w:color="auto"/>
              <w:right w:val="single" w:sz="4" w:space="0" w:color="auto"/>
            </w:tcBorders>
            <w:shd w:val="clear" w:color="000000" w:fill="FFFFFF"/>
            <w:vAlign w:val="center"/>
            <w:hideMark/>
          </w:tcPr>
          <w:p w:rsidR="00C86267" w:rsidRPr="00C86267" w:rsidRDefault="00C86267" w:rsidP="00C86267">
            <w:pPr>
              <w:rPr>
                <w:color w:val="000000"/>
                <w:sz w:val="20"/>
                <w:szCs w:val="20"/>
              </w:rPr>
            </w:pPr>
            <w:r w:rsidRPr="00C86267">
              <w:rPr>
                <w:color w:val="000000"/>
                <w:sz w:val="20"/>
                <w:szCs w:val="20"/>
              </w:rPr>
              <w:t> </w:t>
            </w:r>
          </w:p>
        </w:tc>
        <w:tc>
          <w:tcPr>
            <w:tcW w:w="0" w:type="auto"/>
            <w:tcBorders>
              <w:top w:val="nil"/>
              <w:left w:val="nil"/>
              <w:bottom w:val="single" w:sz="4" w:space="0" w:color="auto"/>
              <w:right w:val="single" w:sz="4" w:space="0" w:color="auto"/>
            </w:tcBorders>
            <w:shd w:val="clear" w:color="000000" w:fill="FFFFFF"/>
            <w:vAlign w:val="bottom"/>
            <w:hideMark/>
          </w:tcPr>
          <w:p w:rsidR="00C86267" w:rsidRPr="00C86267" w:rsidRDefault="00C86267" w:rsidP="00C86267">
            <w:pPr>
              <w:rPr>
                <w:b/>
                <w:bCs/>
                <w:color w:val="000000"/>
                <w:sz w:val="20"/>
                <w:szCs w:val="20"/>
              </w:rPr>
            </w:pPr>
            <w:r w:rsidRPr="00C86267">
              <w:rPr>
                <w:b/>
                <w:bCs/>
                <w:color w:val="000000"/>
                <w:sz w:val="20"/>
                <w:szCs w:val="20"/>
              </w:rPr>
              <w:t>в том числе</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C86267" w:rsidRPr="00C86267" w:rsidRDefault="00C86267" w:rsidP="00C86267">
            <w:pPr>
              <w:rPr>
                <w:b/>
                <w:bCs/>
                <w:color w:val="000000"/>
                <w:sz w:val="20"/>
                <w:szCs w:val="20"/>
              </w:rPr>
            </w:pPr>
            <w:r w:rsidRPr="00C86267">
              <w:rPr>
                <w:b/>
                <w:bCs/>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C86267" w:rsidRPr="00C86267" w:rsidRDefault="00C86267" w:rsidP="00C86267">
            <w:pPr>
              <w:rPr>
                <w:b/>
                <w:bCs/>
                <w:color w:val="000000"/>
                <w:sz w:val="20"/>
                <w:szCs w:val="20"/>
              </w:rPr>
            </w:pPr>
            <w:r w:rsidRPr="00C86267">
              <w:rPr>
                <w:b/>
                <w:bCs/>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C86267" w:rsidRPr="00C86267" w:rsidRDefault="00C86267" w:rsidP="00C86267">
            <w:pPr>
              <w:rPr>
                <w:b/>
                <w:bCs/>
                <w:color w:val="000000"/>
                <w:sz w:val="20"/>
                <w:szCs w:val="20"/>
              </w:rPr>
            </w:pPr>
            <w:r w:rsidRPr="00C86267">
              <w:rPr>
                <w:b/>
                <w:bCs/>
                <w:color w:val="000000"/>
                <w:sz w:val="20"/>
                <w:szCs w:val="20"/>
              </w:rPr>
              <w:t> </w:t>
            </w:r>
          </w:p>
        </w:tc>
      </w:tr>
      <w:tr w:rsidR="00C86267" w:rsidRPr="00C86267" w:rsidTr="000E0453">
        <w:trPr>
          <w:trHeight w:val="495"/>
          <w:jc w:val="center"/>
        </w:trPr>
        <w:tc>
          <w:tcPr>
            <w:tcW w:w="2436" w:type="dxa"/>
            <w:tcBorders>
              <w:top w:val="nil"/>
              <w:left w:val="single" w:sz="4" w:space="0" w:color="auto"/>
              <w:bottom w:val="single" w:sz="4" w:space="0" w:color="auto"/>
              <w:right w:val="single" w:sz="4" w:space="0" w:color="auto"/>
            </w:tcBorders>
            <w:shd w:val="clear" w:color="000000" w:fill="FFFFFF"/>
            <w:vAlign w:val="center"/>
            <w:hideMark/>
          </w:tcPr>
          <w:p w:rsidR="00C86267" w:rsidRPr="00C86267" w:rsidRDefault="00C86267" w:rsidP="00C86267">
            <w:pPr>
              <w:rPr>
                <w:color w:val="000000"/>
                <w:sz w:val="20"/>
                <w:szCs w:val="20"/>
              </w:rPr>
            </w:pPr>
            <w:r w:rsidRPr="00C86267">
              <w:rPr>
                <w:color w:val="000000"/>
                <w:sz w:val="20"/>
                <w:szCs w:val="20"/>
              </w:rPr>
              <w:t> </w:t>
            </w:r>
          </w:p>
        </w:tc>
        <w:tc>
          <w:tcPr>
            <w:tcW w:w="0" w:type="auto"/>
            <w:tcBorders>
              <w:top w:val="nil"/>
              <w:left w:val="nil"/>
              <w:bottom w:val="single" w:sz="4" w:space="0" w:color="auto"/>
              <w:right w:val="single" w:sz="4" w:space="0" w:color="auto"/>
            </w:tcBorders>
            <w:shd w:val="clear" w:color="000000" w:fill="FFFFFF"/>
            <w:hideMark/>
          </w:tcPr>
          <w:p w:rsidR="00C86267" w:rsidRPr="00C86267" w:rsidRDefault="00C86267" w:rsidP="00C86267">
            <w:pPr>
              <w:rPr>
                <w:sz w:val="18"/>
                <w:szCs w:val="18"/>
              </w:rPr>
            </w:pPr>
            <w:r w:rsidRPr="00C86267">
              <w:rPr>
                <w:sz w:val="18"/>
                <w:szCs w:val="18"/>
              </w:rPr>
              <w:t>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0" w:type="auto"/>
            <w:tcBorders>
              <w:top w:val="nil"/>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color w:val="000000"/>
                <w:sz w:val="20"/>
                <w:szCs w:val="20"/>
              </w:rPr>
            </w:pPr>
            <w:r w:rsidRPr="00C86267">
              <w:rPr>
                <w:color w:val="000000"/>
                <w:sz w:val="20"/>
                <w:szCs w:val="20"/>
              </w:rPr>
              <w:t>131,9</w:t>
            </w:r>
          </w:p>
        </w:tc>
        <w:tc>
          <w:tcPr>
            <w:tcW w:w="0" w:type="auto"/>
            <w:tcBorders>
              <w:top w:val="nil"/>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color w:val="000000"/>
                <w:sz w:val="20"/>
                <w:szCs w:val="20"/>
              </w:rPr>
            </w:pPr>
            <w:r w:rsidRPr="00C86267">
              <w:rPr>
                <w:color w:val="000000"/>
                <w:sz w:val="20"/>
                <w:szCs w:val="20"/>
              </w:rPr>
              <w:t>126,7</w:t>
            </w:r>
          </w:p>
        </w:tc>
        <w:tc>
          <w:tcPr>
            <w:tcW w:w="0" w:type="auto"/>
            <w:tcBorders>
              <w:top w:val="nil"/>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color w:val="000000"/>
                <w:sz w:val="20"/>
                <w:szCs w:val="20"/>
              </w:rPr>
            </w:pPr>
            <w:r w:rsidRPr="00C86267">
              <w:rPr>
                <w:color w:val="000000"/>
                <w:sz w:val="20"/>
                <w:szCs w:val="20"/>
              </w:rPr>
              <w:t>121,4</w:t>
            </w:r>
          </w:p>
        </w:tc>
      </w:tr>
      <w:tr w:rsidR="00C86267" w:rsidRPr="00C86267" w:rsidTr="000E0453">
        <w:trPr>
          <w:trHeight w:val="1350"/>
          <w:jc w:val="center"/>
        </w:trPr>
        <w:tc>
          <w:tcPr>
            <w:tcW w:w="2436" w:type="dxa"/>
            <w:tcBorders>
              <w:top w:val="nil"/>
              <w:left w:val="single" w:sz="4" w:space="0" w:color="auto"/>
              <w:bottom w:val="single" w:sz="4" w:space="0" w:color="auto"/>
              <w:right w:val="single" w:sz="4" w:space="0" w:color="auto"/>
            </w:tcBorders>
            <w:shd w:val="clear" w:color="000000" w:fill="FFFFFF"/>
            <w:vAlign w:val="center"/>
            <w:hideMark/>
          </w:tcPr>
          <w:p w:rsidR="00C86267" w:rsidRPr="00C86267" w:rsidRDefault="00C86267" w:rsidP="00C86267">
            <w:pPr>
              <w:rPr>
                <w:color w:val="000000"/>
                <w:sz w:val="20"/>
                <w:szCs w:val="20"/>
              </w:rPr>
            </w:pPr>
            <w:r w:rsidRPr="00C86267">
              <w:rPr>
                <w:color w:val="000000"/>
                <w:sz w:val="20"/>
                <w:szCs w:val="20"/>
              </w:rPr>
              <w:t> </w:t>
            </w:r>
          </w:p>
        </w:tc>
        <w:tc>
          <w:tcPr>
            <w:tcW w:w="0" w:type="auto"/>
            <w:tcBorders>
              <w:top w:val="nil"/>
              <w:left w:val="nil"/>
              <w:bottom w:val="single" w:sz="4" w:space="0" w:color="auto"/>
              <w:right w:val="single" w:sz="4" w:space="0" w:color="auto"/>
            </w:tcBorders>
            <w:shd w:val="clear" w:color="000000" w:fill="FFFFFF"/>
            <w:hideMark/>
          </w:tcPr>
          <w:p w:rsidR="00C86267" w:rsidRPr="00C86267" w:rsidRDefault="00C86267" w:rsidP="00C86267">
            <w:pPr>
              <w:jc w:val="both"/>
              <w:rPr>
                <w:color w:val="000000"/>
                <w:sz w:val="20"/>
                <w:szCs w:val="20"/>
              </w:rPr>
            </w:pPr>
            <w:r w:rsidRPr="00C86267">
              <w:rPr>
                <w:color w:val="000000"/>
                <w:sz w:val="20"/>
                <w:szCs w:val="20"/>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0" w:type="auto"/>
            <w:tcBorders>
              <w:top w:val="nil"/>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color w:val="000000"/>
                <w:sz w:val="20"/>
                <w:szCs w:val="20"/>
              </w:rPr>
            </w:pPr>
            <w:r w:rsidRPr="00C86267">
              <w:rPr>
                <w:color w:val="000000"/>
                <w:sz w:val="20"/>
                <w:szCs w:val="20"/>
              </w:rPr>
              <w:t>3,30</w:t>
            </w:r>
          </w:p>
        </w:tc>
        <w:tc>
          <w:tcPr>
            <w:tcW w:w="0" w:type="auto"/>
            <w:tcBorders>
              <w:top w:val="nil"/>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color w:val="000000"/>
                <w:sz w:val="20"/>
                <w:szCs w:val="20"/>
              </w:rPr>
            </w:pPr>
            <w:r w:rsidRPr="00C86267">
              <w:rPr>
                <w:color w:val="000000"/>
                <w:sz w:val="20"/>
                <w:szCs w:val="20"/>
              </w:rPr>
              <w:t>3,30</w:t>
            </w:r>
          </w:p>
        </w:tc>
        <w:tc>
          <w:tcPr>
            <w:tcW w:w="0" w:type="auto"/>
            <w:tcBorders>
              <w:top w:val="nil"/>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color w:val="000000"/>
                <w:sz w:val="20"/>
                <w:szCs w:val="20"/>
              </w:rPr>
            </w:pPr>
            <w:r w:rsidRPr="00C86267">
              <w:rPr>
                <w:color w:val="000000"/>
                <w:sz w:val="20"/>
                <w:szCs w:val="20"/>
              </w:rPr>
              <w:t>3,30</w:t>
            </w:r>
          </w:p>
        </w:tc>
      </w:tr>
      <w:tr w:rsidR="00C86267" w:rsidRPr="00C86267" w:rsidTr="000E0453">
        <w:trPr>
          <w:trHeight w:val="1695"/>
          <w:jc w:val="center"/>
        </w:trPr>
        <w:tc>
          <w:tcPr>
            <w:tcW w:w="2436" w:type="dxa"/>
            <w:tcBorders>
              <w:top w:val="nil"/>
              <w:left w:val="single" w:sz="4" w:space="0" w:color="auto"/>
              <w:bottom w:val="single" w:sz="4" w:space="0" w:color="auto"/>
              <w:right w:val="single" w:sz="4" w:space="0" w:color="auto"/>
            </w:tcBorders>
            <w:shd w:val="clear" w:color="000000" w:fill="FFFFFF"/>
            <w:vAlign w:val="center"/>
            <w:hideMark/>
          </w:tcPr>
          <w:p w:rsidR="00C86267" w:rsidRPr="00C86267" w:rsidRDefault="00C86267" w:rsidP="00C86267">
            <w:pPr>
              <w:rPr>
                <w:color w:val="000000"/>
                <w:sz w:val="20"/>
                <w:szCs w:val="20"/>
              </w:rPr>
            </w:pPr>
            <w:r w:rsidRPr="00C86267">
              <w:rPr>
                <w:color w:val="000000"/>
                <w:sz w:val="20"/>
                <w:szCs w:val="20"/>
              </w:rPr>
              <w:t> </w:t>
            </w:r>
          </w:p>
        </w:tc>
        <w:tc>
          <w:tcPr>
            <w:tcW w:w="0" w:type="auto"/>
            <w:tcBorders>
              <w:top w:val="nil"/>
              <w:left w:val="nil"/>
              <w:bottom w:val="single" w:sz="4" w:space="0" w:color="auto"/>
              <w:right w:val="single" w:sz="4" w:space="0" w:color="auto"/>
            </w:tcBorders>
            <w:shd w:val="clear" w:color="000000" w:fill="FFFFFF"/>
            <w:hideMark/>
          </w:tcPr>
          <w:p w:rsidR="00C86267" w:rsidRPr="00C86267" w:rsidRDefault="00C86267" w:rsidP="00C86267">
            <w:pPr>
              <w:jc w:val="both"/>
              <w:rPr>
                <w:color w:val="000000"/>
                <w:sz w:val="20"/>
                <w:szCs w:val="20"/>
              </w:rPr>
            </w:pPr>
            <w:r w:rsidRPr="00C86267">
              <w:rPr>
                <w:color w:val="000000"/>
                <w:sz w:val="20"/>
                <w:szCs w:val="20"/>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w:t>
            </w:r>
            <w:r w:rsidRPr="00C86267">
              <w:rPr>
                <w:color w:val="000000"/>
                <w:sz w:val="20"/>
                <w:szCs w:val="20"/>
              </w:rPr>
              <w:lastRenderedPageBreak/>
              <w:t>обучения, игр, игрушек (за исключением расходов на содержание зданий и оплату коммунальных услуг)</w:t>
            </w:r>
          </w:p>
        </w:tc>
        <w:tc>
          <w:tcPr>
            <w:tcW w:w="0" w:type="auto"/>
            <w:tcBorders>
              <w:top w:val="nil"/>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color w:val="000000"/>
                <w:sz w:val="20"/>
                <w:szCs w:val="20"/>
              </w:rPr>
            </w:pPr>
            <w:r w:rsidRPr="00C86267">
              <w:rPr>
                <w:color w:val="000000"/>
                <w:sz w:val="20"/>
                <w:szCs w:val="20"/>
              </w:rPr>
              <w:lastRenderedPageBreak/>
              <w:t>19580,50</w:t>
            </w:r>
          </w:p>
        </w:tc>
        <w:tc>
          <w:tcPr>
            <w:tcW w:w="0" w:type="auto"/>
            <w:tcBorders>
              <w:top w:val="nil"/>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color w:val="000000"/>
                <w:sz w:val="20"/>
                <w:szCs w:val="20"/>
              </w:rPr>
            </w:pPr>
            <w:r w:rsidRPr="00C86267">
              <w:rPr>
                <w:color w:val="000000"/>
                <w:sz w:val="20"/>
                <w:szCs w:val="20"/>
              </w:rPr>
              <w:t>16899,70</w:t>
            </w:r>
          </w:p>
        </w:tc>
        <w:tc>
          <w:tcPr>
            <w:tcW w:w="0" w:type="auto"/>
            <w:tcBorders>
              <w:top w:val="nil"/>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color w:val="000000"/>
                <w:sz w:val="20"/>
                <w:szCs w:val="20"/>
              </w:rPr>
            </w:pPr>
            <w:r w:rsidRPr="00C86267">
              <w:rPr>
                <w:color w:val="000000"/>
                <w:sz w:val="20"/>
                <w:szCs w:val="20"/>
              </w:rPr>
              <w:t>13425,30</w:t>
            </w:r>
          </w:p>
        </w:tc>
      </w:tr>
      <w:tr w:rsidR="00C86267" w:rsidRPr="00C86267" w:rsidTr="000E0453">
        <w:trPr>
          <w:trHeight w:val="1110"/>
          <w:jc w:val="center"/>
        </w:trPr>
        <w:tc>
          <w:tcPr>
            <w:tcW w:w="2436" w:type="dxa"/>
            <w:tcBorders>
              <w:top w:val="nil"/>
              <w:left w:val="single" w:sz="4" w:space="0" w:color="auto"/>
              <w:bottom w:val="single" w:sz="4" w:space="0" w:color="auto"/>
              <w:right w:val="single" w:sz="4" w:space="0" w:color="auto"/>
            </w:tcBorders>
            <w:shd w:val="clear" w:color="000000" w:fill="FFFFFF"/>
            <w:vAlign w:val="center"/>
            <w:hideMark/>
          </w:tcPr>
          <w:p w:rsidR="00C86267" w:rsidRPr="00C86267" w:rsidRDefault="00C86267" w:rsidP="00C86267">
            <w:pPr>
              <w:rPr>
                <w:color w:val="000000"/>
                <w:sz w:val="20"/>
                <w:szCs w:val="20"/>
              </w:rPr>
            </w:pPr>
            <w:r w:rsidRPr="00C86267">
              <w:rPr>
                <w:color w:val="000000"/>
                <w:sz w:val="20"/>
                <w:szCs w:val="20"/>
              </w:rPr>
              <w:lastRenderedPageBreak/>
              <w:t> </w:t>
            </w:r>
          </w:p>
        </w:tc>
        <w:tc>
          <w:tcPr>
            <w:tcW w:w="0" w:type="auto"/>
            <w:tcBorders>
              <w:top w:val="nil"/>
              <w:left w:val="nil"/>
              <w:bottom w:val="single" w:sz="4" w:space="0" w:color="auto"/>
              <w:right w:val="single" w:sz="4" w:space="0" w:color="auto"/>
            </w:tcBorders>
            <w:shd w:val="clear" w:color="000000" w:fill="FFFFFF"/>
            <w:hideMark/>
          </w:tcPr>
          <w:p w:rsidR="00C86267" w:rsidRPr="00C86267" w:rsidRDefault="00C86267" w:rsidP="00C86267">
            <w:pPr>
              <w:jc w:val="both"/>
              <w:rPr>
                <w:color w:val="000000"/>
                <w:sz w:val="20"/>
                <w:szCs w:val="20"/>
              </w:rPr>
            </w:pPr>
            <w:r w:rsidRPr="00C86267">
              <w:rPr>
                <w:color w:val="000000"/>
                <w:sz w:val="20"/>
                <w:szCs w:val="20"/>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0" w:type="auto"/>
            <w:tcBorders>
              <w:top w:val="nil"/>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color w:val="000000"/>
                <w:sz w:val="20"/>
                <w:szCs w:val="20"/>
              </w:rPr>
            </w:pPr>
            <w:r w:rsidRPr="00C86267">
              <w:rPr>
                <w:color w:val="000000"/>
                <w:sz w:val="20"/>
                <w:szCs w:val="20"/>
              </w:rPr>
              <w:t>2392,20</w:t>
            </w:r>
          </w:p>
        </w:tc>
        <w:tc>
          <w:tcPr>
            <w:tcW w:w="0" w:type="auto"/>
            <w:tcBorders>
              <w:top w:val="nil"/>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color w:val="000000"/>
                <w:sz w:val="20"/>
                <w:szCs w:val="20"/>
              </w:rPr>
            </w:pPr>
            <w:r w:rsidRPr="00C86267">
              <w:rPr>
                <w:color w:val="000000"/>
                <w:sz w:val="20"/>
                <w:szCs w:val="20"/>
              </w:rPr>
              <w:t>2392,20</w:t>
            </w:r>
          </w:p>
        </w:tc>
        <w:tc>
          <w:tcPr>
            <w:tcW w:w="0" w:type="auto"/>
            <w:tcBorders>
              <w:top w:val="nil"/>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color w:val="000000"/>
                <w:sz w:val="20"/>
                <w:szCs w:val="20"/>
              </w:rPr>
            </w:pPr>
            <w:r w:rsidRPr="00C86267">
              <w:rPr>
                <w:color w:val="000000"/>
                <w:sz w:val="20"/>
                <w:szCs w:val="20"/>
              </w:rPr>
              <w:t>2392,20</w:t>
            </w:r>
          </w:p>
        </w:tc>
      </w:tr>
      <w:tr w:rsidR="00C86267" w:rsidRPr="00C86267" w:rsidTr="000E0453">
        <w:trPr>
          <w:trHeight w:val="2145"/>
          <w:jc w:val="center"/>
        </w:trPr>
        <w:tc>
          <w:tcPr>
            <w:tcW w:w="2436" w:type="dxa"/>
            <w:tcBorders>
              <w:top w:val="nil"/>
              <w:left w:val="single" w:sz="4" w:space="0" w:color="auto"/>
              <w:bottom w:val="single" w:sz="4" w:space="0" w:color="auto"/>
              <w:right w:val="single" w:sz="4" w:space="0" w:color="auto"/>
            </w:tcBorders>
            <w:shd w:val="clear" w:color="000000" w:fill="FFFFFF"/>
            <w:vAlign w:val="center"/>
            <w:hideMark/>
          </w:tcPr>
          <w:p w:rsidR="00C86267" w:rsidRPr="00C86267" w:rsidRDefault="00C86267" w:rsidP="00C86267">
            <w:pPr>
              <w:rPr>
                <w:color w:val="000000"/>
                <w:sz w:val="20"/>
                <w:szCs w:val="20"/>
              </w:rPr>
            </w:pPr>
            <w:r w:rsidRPr="00C86267">
              <w:rPr>
                <w:color w:val="000000"/>
                <w:sz w:val="20"/>
                <w:szCs w:val="20"/>
              </w:rPr>
              <w:t> </w:t>
            </w:r>
          </w:p>
        </w:tc>
        <w:tc>
          <w:tcPr>
            <w:tcW w:w="0" w:type="auto"/>
            <w:tcBorders>
              <w:top w:val="nil"/>
              <w:left w:val="nil"/>
              <w:bottom w:val="single" w:sz="4" w:space="0" w:color="auto"/>
              <w:right w:val="single" w:sz="4" w:space="0" w:color="auto"/>
            </w:tcBorders>
            <w:shd w:val="clear" w:color="auto" w:fill="auto"/>
            <w:hideMark/>
          </w:tcPr>
          <w:p w:rsidR="00C86267" w:rsidRPr="00C86267" w:rsidRDefault="00C86267" w:rsidP="00C86267">
            <w:pPr>
              <w:jc w:val="both"/>
              <w:rPr>
                <w:color w:val="000000"/>
                <w:sz w:val="20"/>
                <w:szCs w:val="20"/>
              </w:rPr>
            </w:pPr>
            <w:r w:rsidRPr="00C86267">
              <w:rPr>
                <w:color w:val="000000"/>
                <w:sz w:val="20"/>
                <w:szCs w:val="20"/>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0" w:type="auto"/>
            <w:tcBorders>
              <w:top w:val="nil"/>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color w:val="000000"/>
                <w:sz w:val="20"/>
                <w:szCs w:val="20"/>
              </w:rPr>
            </w:pPr>
            <w:r w:rsidRPr="00C86267">
              <w:rPr>
                <w:color w:val="000000"/>
                <w:sz w:val="20"/>
                <w:szCs w:val="20"/>
              </w:rPr>
              <w:t>342,20</w:t>
            </w:r>
          </w:p>
        </w:tc>
        <w:tc>
          <w:tcPr>
            <w:tcW w:w="0" w:type="auto"/>
            <w:tcBorders>
              <w:top w:val="nil"/>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color w:val="000000"/>
                <w:sz w:val="20"/>
                <w:szCs w:val="20"/>
              </w:rPr>
            </w:pPr>
            <w:r w:rsidRPr="00C86267">
              <w:rPr>
                <w:color w:val="000000"/>
                <w:sz w:val="20"/>
                <w:szCs w:val="20"/>
              </w:rPr>
              <w:t>512,70</w:t>
            </w:r>
          </w:p>
        </w:tc>
        <w:tc>
          <w:tcPr>
            <w:tcW w:w="0" w:type="auto"/>
            <w:tcBorders>
              <w:top w:val="nil"/>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color w:val="000000"/>
                <w:sz w:val="20"/>
                <w:szCs w:val="20"/>
              </w:rPr>
            </w:pPr>
            <w:r w:rsidRPr="00C86267">
              <w:rPr>
                <w:color w:val="000000"/>
                <w:sz w:val="20"/>
                <w:szCs w:val="20"/>
              </w:rPr>
              <w:t>583,10</w:t>
            </w:r>
          </w:p>
        </w:tc>
      </w:tr>
      <w:tr w:rsidR="00C86267" w:rsidRPr="00C86267" w:rsidTr="000E0453">
        <w:trPr>
          <w:trHeight w:val="2415"/>
          <w:jc w:val="center"/>
        </w:trPr>
        <w:tc>
          <w:tcPr>
            <w:tcW w:w="2436" w:type="dxa"/>
            <w:tcBorders>
              <w:top w:val="nil"/>
              <w:left w:val="single" w:sz="4" w:space="0" w:color="auto"/>
              <w:bottom w:val="single" w:sz="4" w:space="0" w:color="auto"/>
              <w:right w:val="single" w:sz="4" w:space="0" w:color="auto"/>
            </w:tcBorders>
            <w:shd w:val="clear" w:color="000000" w:fill="FFFFFF"/>
            <w:vAlign w:val="center"/>
            <w:hideMark/>
          </w:tcPr>
          <w:p w:rsidR="00C86267" w:rsidRPr="00C86267" w:rsidRDefault="00C86267" w:rsidP="00C86267">
            <w:pPr>
              <w:rPr>
                <w:color w:val="000000"/>
                <w:sz w:val="20"/>
                <w:szCs w:val="20"/>
              </w:rPr>
            </w:pPr>
            <w:r w:rsidRPr="00C86267">
              <w:rPr>
                <w:color w:val="000000"/>
                <w:sz w:val="20"/>
                <w:szCs w:val="20"/>
              </w:rPr>
              <w:t> </w:t>
            </w:r>
          </w:p>
        </w:tc>
        <w:tc>
          <w:tcPr>
            <w:tcW w:w="0" w:type="auto"/>
            <w:tcBorders>
              <w:top w:val="nil"/>
              <w:left w:val="nil"/>
              <w:bottom w:val="single" w:sz="4" w:space="0" w:color="auto"/>
              <w:right w:val="single" w:sz="4" w:space="0" w:color="auto"/>
            </w:tcBorders>
            <w:shd w:val="clear" w:color="auto" w:fill="auto"/>
            <w:hideMark/>
          </w:tcPr>
          <w:p w:rsidR="00C86267" w:rsidRPr="00C86267" w:rsidRDefault="00C86267" w:rsidP="00C16511">
            <w:pPr>
              <w:jc w:val="both"/>
              <w:rPr>
                <w:color w:val="000000"/>
                <w:sz w:val="20"/>
                <w:szCs w:val="20"/>
              </w:rPr>
            </w:pPr>
            <w:r w:rsidRPr="00C86267">
              <w:rPr>
                <w:color w:val="000000"/>
                <w:sz w:val="20"/>
                <w:szCs w:val="20"/>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w:t>
            </w:r>
            <w:r w:rsidR="00C16511">
              <w:rPr>
                <w:color w:val="000000"/>
                <w:sz w:val="20"/>
                <w:szCs w:val="20"/>
              </w:rPr>
              <w:t>д</w:t>
            </w:r>
            <w:r w:rsidRPr="00C86267">
              <w:rPr>
                <w:color w:val="000000"/>
                <w:sz w:val="20"/>
                <w:szCs w:val="20"/>
              </w:rPr>
              <w:t>готовке и закреплению молодых специалистов в сельскохозяйственном производстве"</w:t>
            </w:r>
          </w:p>
        </w:tc>
        <w:tc>
          <w:tcPr>
            <w:tcW w:w="0" w:type="auto"/>
            <w:tcBorders>
              <w:top w:val="nil"/>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color w:val="000000"/>
                <w:sz w:val="20"/>
                <w:szCs w:val="20"/>
              </w:rPr>
            </w:pPr>
            <w:r w:rsidRPr="00C86267">
              <w:rPr>
                <w:color w:val="000000"/>
                <w:sz w:val="20"/>
                <w:szCs w:val="20"/>
              </w:rPr>
              <w:t>580,30</w:t>
            </w:r>
          </w:p>
        </w:tc>
        <w:tc>
          <w:tcPr>
            <w:tcW w:w="0" w:type="auto"/>
            <w:tcBorders>
              <w:top w:val="nil"/>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color w:val="000000"/>
                <w:sz w:val="20"/>
                <w:szCs w:val="20"/>
              </w:rPr>
            </w:pPr>
            <w:r w:rsidRPr="00C86267">
              <w:rPr>
                <w:color w:val="000000"/>
                <w:sz w:val="20"/>
                <w:szCs w:val="20"/>
              </w:rPr>
              <w:t>422,70</w:t>
            </w:r>
          </w:p>
        </w:tc>
        <w:tc>
          <w:tcPr>
            <w:tcW w:w="0" w:type="auto"/>
            <w:tcBorders>
              <w:top w:val="nil"/>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color w:val="000000"/>
                <w:sz w:val="20"/>
                <w:szCs w:val="20"/>
              </w:rPr>
            </w:pPr>
            <w:r w:rsidRPr="00C86267">
              <w:rPr>
                <w:color w:val="000000"/>
                <w:sz w:val="20"/>
                <w:szCs w:val="20"/>
              </w:rPr>
              <w:t>495,10</w:t>
            </w:r>
          </w:p>
        </w:tc>
      </w:tr>
      <w:tr w:rsidR="00C86267" w:rsidRPr="00C86267" w:rsidTr="000E0453">
        <w:trPr>
          <w:trHeight w:val="2865"/>
          <w:jc w:val="center"/>
        </w:trPr>
        <w:tc>
          <w:tcPr>
            <w:tcW w:w="2436" w:type="dxa"/>
            <w:tcBorders>
              <w:top w:val="nil"/>
              <w:left w:val="single" w:sz="4" w:space="0" w:color="auto"/>
              <w:bottom w:val="single" w:sz="4" w:space="0" w:color="auto"/>
              <w:right w:val="single" w:sz="4" w:space="0" w:color="auto"/>
            </w:tcBorders>
            <w:shd w:val="clear" w:color="000000" w:fill="FFFFFF"/>
            <w:vAlign w:val="center"/>
            <w:hideMark/>
          </w:tcPr>
          <w:p w:rsidR="00C86267" w:rsidRPr="00C86267" w:rsidRDefault="00C86267" w:rsidP="00C86267">
            <w:pPr>
              <w:rPr>
                <w:color w:val="000000"/>
                <w:sz w:val="20"/>
                <w:szCs w:val="20"/>
              </w:rPr>
            </w:pPr>
            <w:r w:rsidRPr="00C86267">
              <w:rPr>
                <w:color w:val="000000"/>
                <w:sz w:val="20"/>
                <w:szCs w:val="20"/>
              </w:rPr>
              <w:lastRenderedPageBreak/>
              <w:t> </w:t>
            </w:r>
          </w:p>
        </w:tc>
        <w:tc>
          <w:tcPr>
            <w:tcW w:w="0" w:type="auto"/>
            <w:tcBorders>
              <w:top w:val="nil"/>
              <w:left w:val="nil"/>
              <w:bottom w:val="single" w:sz="4" w:space="0" w:color="auto"/>
              <w:right w:val="single" w:sz="4" w:space="0" w:color="auto"/>
            </w:tcBorders>
            <w:shd w:val="clear" w:color="auto" w:fill="auto"/>
            <w:hideMark/>
          </w:tcPr>
          <w:p w:rsidR="00C86267" w:rsidRPr="00C86267" w:rsidRDefault="00C86267" w:rsidP="00C86267">
            <w:pPr>
              <w:jc w:val="both"/>
              <w:rPr>
                <w:color w:val="000000"/>
                <w:sz w:val="20"/>
                <w:szCs w:val="20"/>
              </w:rPr>
            </w:pPr>
            <w:r w:rsidRPr="00C86267">
              <w:rPr>
                <w:color w:val="000000"/>
                <w:sz w:val="20"/>
                <w:szCs w:val="20"/>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0" w:type="auto"/>
            <w:tcBorders>
              <w:top w:val="nil"/>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color w:val="000000"/>
                <w:sz w:val="20"/>
                <w:szCs w:val="20"/>
              </w:rPr>
            </w:pPr>
            <w:r w:rsidRPr="00C86267">
              <w:rPr>
                <w:color w:val="000000"/>
                <w:sz w:val="20"/>
                <w:szCs w:val="20"/>
              </w:rPr>
              <w:t>107,80</w:t>
            </w:r>
          </w:p>
        </w:tc>
        <w:tc>
          <w:tcPr>
            <w:tcW w:w="0" w:type="auto"/>
            <w:tcBorders>
              <w:top w:val="nil"/>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color w:val="000000"/>
                <w:sz w:val="20"/>
                <w:szCs w:val="20"/>
              </w:rPr>
            </w:pPr>
            <w:r w:rsidRPr="00C86267">
              <w:rPr>
                <w:color w:val="000000"/>
                <w:sz w:val="20"/>
                <w:szCs w:val="20"/>
              </w:rPr>
              <w:t>281,90</w:t>
            </w:r>
          </w:p>
        </w:tc>
        <w:tc>
          <w:tcPr>
            <w:tcW w:w="0" w:type="auto"/>
            <w:tcBorders>
              <w:top w:val="nil"/>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color w:val="000000"/>
                <w:sz w:val="20"/>
                <w:szCs w:val="20"/>
              </w:rPr>
            </w:pPr>
            <w:r w:rsidRPr="00C86267">
              <w:rPr>
                <w:color w:val="000000"/>
                <w:sz w:val="20"/>
                <w:szCs w:val="20"/>
              </w:rPr>
              <w:t>415,60</w:t>
            </w:r>
          </w:p>
        </w:tc>
      </w:tr>
      <w:tr w:rsidR="00C86267" w:rsidRPr="00C86267" w:rsidTr="000E0453">
        <w:trPr>
          <w:trHeight w:val="2025"/>
          <w:jc w:val="center"/>
        </w:trPr>
        <w:tc>
          <w:tcPr>
            <w:tcW w:w="2436" w:type="dxa"/>
            <w:tcBorders>
              <w:top w:val="nil"/>
              <w:left w:val="single" w:sz="4" w:space="0" w:color="auto"/>
              <w:bottom w:val="single" w:sz="4" w:space="0" w:color="auto"/>
              <w:right w:val="single" w:sz="4" w:space="0" w:color="auto"/>
            </w:tcBorders>
            <w:shd w:val="clear" w:color="000000" w:fill="FFFFFF"/>
            <w:vAlign w:val="center"/>
            <w:hideMark/>
          </w:tcPr>
          <w:p w:rsidR="00C86267" w:rsidRPr="00C86267" w:rsidRDefault="00C86267" w:rsidP="00C86267">
            <w:pPr>
              <w:rPr>
                <w:color w:val="000000"/>
                <w:sz w:val="20"/>
                <w:szCs w:val="20"/>
              </w:rPr>
            </w:pPr>
            <w:r w:rsidRPr="00C86267">
              <w:rPr>
                <w:color w:val="000000"/>
                <w:sz w:val="20"/>
                <w:szCs w:val="20"/>
              </w:rPr>
              <w:t> </w:t>
            </w:r>
          </w:p>
        </w:tc>
        <w:tc>
          <w:tcPr>
            <w:tcW w:w="0" w:type="auto"/>
            <w:tcBorders>
              <w:top w:val="nil"/>
              <w:left w:val="nil"/>
              <w:bottom w:val="single" w:sz="4" w:space="0" w:color="auto"/>
              <w:right w:val="single" w:sz="4" w:space="0" w:color="auto"/>
            </w:tcBorders>
            <w:shd w:val="clear" w:color="auto" w:fill="auto"/>
            <w:hideMark/>
          </w:tcPr>
          <w:p w:rsidR="00C86267" w:rsidRPr="00C86267" w:rsidRDefault="00C86267" w:rsidP="00C86267">
            <w:pPr>
              <w:jc w:val="both"/>
              <w:rPr>
                <w:color w:val="000000"/>
                <w:sz w:val="20"/>
                <w:szCs w:val="20"/>
              </w:rPr>
            </w:pPr>
            <w:r w:rsidRPr="00C86267">
              <w:rPr>
                <w:color w:val="000000"/>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0" w:type="auto"/>
            <w:tcBorders>
              <w:top w:val="nil"/>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color w:val="000000"/>
                <w:sz w:val="20"/>
                <w:szCs w:val="20"/>
              </w:rPr>
            </w:pPr>
            <w:r w:rsidRPr="00C86267">
              <w:rPr>
                <w:color w:val="000000"/>
                <w:sz w:val="20"/>
                <w:szCs w:val="20"/>
              </w:rPr>
              <w:t>52139,20</w:t>
            </w:r>
          </w:p>
        </w:tc>
        <w:tc>
          <w:tcPr>
            <w:tcW w:w="0" w:type="auto"/>
            <w:tcBorders>
              <w:top w:val="nil"/>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color w:val="000000"/>
                <w:sz w:val="20"/>
                <w:szCs w:val="20"/>
              </w:rPr>
            </w:pPr>
            <w:r w:rsidRPr="00C86267">
              <w:rPr>
                <w:color w:val="000000"/>
                <w:sz w:val="20"/>
                <w:szCs w:val="20"/>
              </w:rPr>
              <w:t>44539,10</w:t>
            </w:r>
          </w:p>
        </w:tc>
        <w:tc>
          <w:tcPr>
            <w:tcW w:w="0" w:type="auto"/>
            <w:tcBorders>
              <w:top w:val="nil"/>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color w:val="000000"/>
                <w:sz w:val="20"/>
                <w:szCs w:val="20"/>
              </w:rPr>
            </w:pPr>
            <w:r w:rsidRPr="00C86267">
              <w:rPr>
                <w:color w:val="000000"/>
                <w:sz w:val="20"/>
                <w:szCs w:val="20"/>
              </w:rPr>
              <w:t>35797,20</w:t>
            </w:r>
          </w:p>
        </w:tc>
      </w:tr>
      <w:tr w:rsidR="00C86267" w:rsidRPr="00C86267" w:rsidTr="000E0453">
        <w:trPr>
          <w:trHeight w:val="825"/>
          <w:jc w:val="center"/>
        </w:trPr>
        <w:tc>
          <w:tcPr>
            <w:tcW w:w="2436" w:type="dxa"/>
            <w:tcBorders>
              <w:top w:val="nil"/>
              <w:left w:val="single" w:sz="4" w:space="0" w:color="auto"/>
              <w:bottom w:val="single" w:sz="4" w:space="0" w:color="auto"/>
              <w:right w:val="single" w:sz="4" w:space="0" w:color="auto"/>
            </w:tcBorders>
            <w:shd w:val="clear" w:color="000000" w:fill="FFFFFF"/>
            <w:vAlign w:val="center"/>
            <w:hideMark/>
          </w:tcPr>
          <w:p w:rsidR="00C86267" w:rsidRPr="00C86267" w:rsidRDefault="00C86267" w:rsidP="00C86267">
            <w:pPr>
              <w:rPr>
                <w:color w:val="000000"/>
                <w:sz w:val="20"/>
                <w:szCs w:val="20"/>
              </w:rPr>
            </w:pPr>
            <w:r w:rsidRPr="00C86267">
              <w:rPr>
                <w:color w:val="000000"/>
                <w:sz w:val="20"/>
                <w:szCs w:val="20"/>
              </w:rPr>
              <w:t> </w:t>
            </w:r>
          </w:p>
        </w:tc>
        <w:tc>
          <w:tcPr>
            <w:tcW w:w="0" w:type="auto"/>
            <w:tcBorders>
              <w:top w:val="nil"/>
              <w:left w:val="nil"/>
              <w:bottom w:val="single" w:sz="4" w:space="0" w:color="auto"/>
              <w:right w:val="single" w:sz="4" w:space="0" w:color="auto"/>
            </w:tcBorders>
            <w:shd w:val="clear" w:color="000000" w:fill="FFFFFF"/>
            <w:hideMark/>
          </w:tcPr>
          <w:p w:rsidR="00C86267" w:rsidRPr="00C86267" w:rsidRDefault="00C86267" w:rsidP="00C86267">
            <w:pPr>
              <w:jc w:val="both"/>
              <w:rPr>
                <w:color w:val="000000"/>
                <w:sz w:val="20"/>
                <w:szCs w:val="20"/>
              </w:rPr>
            </w:pPr>
            <w:r w:rsidRPr="00C86267">
              <w:rPr>
                <w:color w:val="000000"/>
                <w:sz w:val="20"/>
                <w:szCs w:val="20"/>
              </w:rPr>
              <w:t>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0" w:type="auto"/>
            <w:tcBorders>
              <w:top w:val="nil"/>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color w:val="000000"/>
                <w:sz w:val="20"/>
                <w:szCs w:val="20"/>
              </w:rPr>
            </w:pPr>
            <w:r w:rsidRPr="00C86267">
              <w:rPr>
                <w:color w:val="000000"/>
                <w:sz w:val="20"/>
                <w:szCs w:val="20"/>
              </w:rPr>
              <w:t>4202,8</w:t>
            </w:r>
          </w:p>
        </w:tc>
        <w:tc>
          <w:tcPr>
            <w:tcW w:w="0" w:type="auto"/>
            <w:tcBorders>
              <w:top w:val="nil"/>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color w:val="000000"/>
                <w:sz w:val="20"/>
                <w:szCs w:val="20"/>
              </w:rPr>
            </w:pPr>
            <w:r w:rsidRPr="00C86267">
              <w:rPr>
                <w:color w:val="000000"/>
                <w:sz w:val="20"/>
                <w:szCs w:val="20"/>
              </w:rPr>
              <w:t>4203,2</w:t>
            </w:r>
          </w:p>
        </w:tc>
        <w:tc>
          <w:tcPr>
            <w:tcW w:w="0" w:type="auto"/>
            <w:tcBorders>
              <w:top w:val="nil"/>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color w:val="000000"/>
                <w:sz w:val="20"/>
                <w:szCs w:val="20"/>
              </w:rPr>
            </w:pPr>
            <w:r w:rsidRPr="00C86267">
              <w:rPr>
                <w:color w:val="000000"/>
                <w:sz w:val="20"/>
                <w:szCs w:val="20"/>
              </w:rPr>
              <w:t>4203,2</w:t>
            </w:r>
          </w:p>
        </w:tc>
      </w:tr>
      <w:tr w:rsidR="00C86267" w:rsidRPr="00C86267" w:rsidTr="000E0453">
        <w:trPr>
          <w:trHeight w:val="885"/>
          <w:jc w:val="center"/>
        </w:trPr>
        <w:tc>
          <w:tcPr>
            <w:tcW w:w="2436" w:type="dxa"/>
            <w:tcBorders>
              <w:top w:val="nil"/>
              <w:left w:val="single" w:sz="4" w:space="0" w:color="auto"/>
              <w:bottom w:val="single" w:sz="4" w:space="0" w:color="auto"/>
              <w:right w:val="single" w:sz="4" w:space="0" w:color="auto"/>
            </w:tcBorders>
            <w:shd w:val="clear" w:color="000000" w:fill="FFFFFF"/>
            <w:vAlign w:val="center"/>
            <w:hideMark/>
          </w:tcPr>
          <w:p w:rsidR="00C86267" w:rsidRPr="00C86267" w:rsidRDefault="00C86267" w:rsidP="00C86267">
            <w:pPr>
              <w:rPr>
                <w:color w:val="000000"/>
                <w:sz w:val="20"/>
                <w:szCs w:val="20"/>
              </w:rPr>
            </w:pPr>
            <w:r w:rsidRPr="00C86267">
              <w:rPr>
                <w:color w:val="000000"/>
                <w:sz w:val="20"/>
                <w:szCs w:val="20"/>
              </w:rPr>
              <w:t> </w:t>
            </w:r>
          </w:p>
        </w:tc>
        <w:tc>
          <w:tcPr>
            <w:tcW w:w="0" w:type="auto"/>
            <w:tcBorders>
              <w:top w:val="nil"/>
              <w:left w:val="nil"/>
              <w:bottom w:val="single" w:sz="4" w:space="0" w:color="auto"/>
              <w:right w:val="single" w:sz="4" w:space="0" w:color="auto"/>
            </w:tcBorders>
            <w:shd w:val="clear" w:color="000000" w:fill="FFFFFF"/>
            <w:hideMark/>
          </w:tcPr>
          <w:p w:rsidR="00C86267" w:rsidRPr="00C86267" w:rsidRDefault="00C86267" w:rsidP="00C86267">
            <w:pPr>
              <w:rPr>
                <w:color w:val="000000"/>
                <w:sz w:val="20"/>
                <w:szCs w:val="20"/>
              </w:rPr>
            </w:pPr>
            <w:r w:rsidRPr="00C86267">
              <w:rPr>
                <w:color w:val="000000"/>
                <w:sz w:val="20"/>
                <w:szCs w:val="20"/>
              </w:rPr>
              <w:t xml:space="preserve">Субвенции на осуществление государственных полномочий Республики Мордовия по созданию, материально-техническому и </w:t>
            </w:r>
            <w:r w:rsidRPr="00C86267">
              <w:rPr>
                <w:color w:val="000000"/>
                <w:sz w:val="20"/>
                <w:szCs w:val="20"/>
              </w:rPr>
              <w:lastRenderedPageBreak/>
              <w:t xml:space="preserve">организационному обеспечению деятельности административных комиссий </w:t>
            </w:r>
          </w:p>
        </w:tc>
        <w:tc>
          <w:tcPr>
            <w:tcW w:w="0" w:type="auto"/>
            <w:tcBorders>
              <w:top w:val="nil"/>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color w:val="000000"/>
                <w:sz w:val="20"/>
                <w:szCs w:val="20"/>
              </w:rPr>
            </w:pPr>
            <w:r w:rsidRPr="00C86267">
              <w:rPr>
                <w:color w:val="000000"/>
                <w:sz w:val="20"/>
                <w:szCs w:val="20"/>
              </w:rPr>
              <w:lastRenderedPageBreak/>
              <w:t>100,4</w:t>
            </w:r>
          </w:p>
        </w:tc>
        <w:tc>
          <w:tcPr>
            <w:tcW w:w="0" w:type="auto"/>
            <w:tcBorders>
              <w:top w:val="nil"/>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color w:val="000000"/>
                <w:sz w:val="20"/>
                <w:szCs w:val="20"/>
              </w:rPr>
            </w:pPr>
            <w:r w:rsidRPr="00C86267">
              <w:rPr>
                <w:color w:val="000000"/>
                <w:sz w:val="20"/>
                <w:szCs w:val="20"/>
              </w:rPr>
              <w:t>100,6</w:t>
            </w:r>
          </w:p>
        </w:tc>
        <w:tc>
          <w:tcPr>
            <w:tcW w:w="0" w:type="auto"/>
            <w:tcBorders>
              <w:top w:val="nil"/>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color w:val="000000"/>
                <w:sz w:val="20"/>
                <w:szCs w:val="20"/>
              </w:rPr>
            </w:pPr>
            <w:r w:rsidRPr="00C86267">
              <w:rPr>
                <w:color w:val="000000"/>
                <w:sz w:val="20"/>
                <w:szCs w:val="20"/>
              </w:rPr>
              <w:t>100,8</w:t>
            </w:r>
          </w:p>
        </w:tc>
      </w:tr>
      <w:tr w:rsidR="00C86267" w:rsidRPr="00C86267" w:rsidTr="000E0453">
        <w:trPr>
          <w:trHeight w:val="1350"/>
          <w:jc w:val="center"/>
        </w:trPr>
        <w:tc>
          <w:tcPr>
            <w:tcW w:w="2436" w:type="dxa"/>
            <w:tcBorders>
              <w:top w:val="nil"/>
              <w:left w:val="single" w:sz="4" w:space="0" w:color="auto"/>
              <w:bottom w:val="single" w:sz="4" w:space="0" w:color="auto"/>
              <w:right w:val="single" w:sz="4" w:space="0" w:color="auto"/>
            </w:tcBorders>
            <w:shd w:val="clear" w:color="000000" w:fill="FFFFFF"/>
            <w:vAlign w:val="center"/>
            <w:hideMark/>
          </w:tcPr>
          <w:p w:rsidR="00C86267" w:rsidRPr="00C86267" w:rsidRDefault="00C86267" w:rsidP="00C86267">
            <w:pPr>
              <w:rPr>
                <w:color w:val="000000"/>
                <w:sz w:val="20"/>
                <w:szCs w:val="20"/>
              </w:rPr>
            </w:pPr>
            <w:r w:rsidRPr="00C86267">
              <w:rPr>
                <w:color w:val="000000"/>
                <w:sz w:val="20"/>
                <w:szCs w:val="20"/>
              </w:rPr>
              <w:lastRenderedPageBreak/>
              <w:t> </w:t>
            </w:r>
          </w:p>
        </w:tc>
        <w:tc>
          <w:tcPr>
            <w:tcW w:w="0" w:type="auto"/>
            <w:tcBorders>
              <w:top w:val="nil"/>
              <w:left w:val="nil"/>
              <w:bottom w:val="single" w:sz="4" w:space="0" w:color="auto"/>
              <w:right w:val="single" w:sz="4" w:space="0" w:color="auto"/>
            </w:tcBorders>
            <w:shd w:val="clear" w:color="000000" w:fill="FFFFFF"/>
            <w:hideMark/>
          </w:tcPr>
          <w:p w:rsidR="00C86267" w:rsidRPr="00C86267" w:rsidRDefault="00C86267" w:rsidP="00C86267">
            <w:pPr>
              <w:jc w:val="both"/>
              <w:rPr>
                <w:color w:val="000000"/>
                <w:sz w:val="20"/>
                <w:szCs w:val="20"/>
              </w:rPr>
            </w:pPr>
            <w:r w:rsidRPr="00C86267">
              <w:rPr>
                <w:color w:val="000000"/>
                <w:sz w:val="20"/>
                <w:szCs w:val="20"/>
              </w:rPr>
              <w:t>Субвенции на осуществление государственных полномочий Республики Мордовия по профилактике безнадзорности и правонарушений несовершеннолетних, з</w:t>
            </w:r>
            <w:r w:rsidR="000E0453">
              <w:rPr>
                <w:color w:val="000000"/>
                <w:sz w:val="20"/>
                <w:szCs w:val="20"/>
              </w:rPr>
              <w:t xml:space="preserve">ащите прав и законных </w:t>
            </w:r>
            <w:r w:rsidR="00C939DC">
              <w:rPr>
                <w:color w:val="000000"/>
                <w:sz w:val="20"/>
                <w:szCs w:val="20"/>
              </w:rPr>
              <w:t xml:space="preserve">интересов </w:t>
            </w:r>
            <w:r w:rsidR="000E0453">
              <w:rPr>
                <w:color w:val="000000"/>
                <w:sz w:val="20"/>
                <w:szCs w:val="20"/>
              </w:rPr>
              <w:t xml:space="preserve">детей, </w:t>
            </w:r>
            <w:r w:rsidRPr="00C86267">
              <w:rPr>
                <w:color w:val="000000"/>
                <w:sz w:val="20"/>
                <w:szCs w:val="20"/>
              </w:rPr>
              <w:t>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0" w:type="auto"/>
            <w:tcBorders>
              <w:top w:val="nil"/>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color w:val="000000"/>
                <w:sz w:val="20"/>
                <w:szCs w:val="20"/>
              </w:rPr>
            </w:pPr>
            <w:r w:rsidRPr="00C86267">
              <w:rPr>
                <w:color w:val="000000"/>
                <w:sz w:val="20"/>
                <w:szCs w:val="20"/>
              </w:rPr>
              <w:t>178,1</w:t>
            </w:r>
          </w:p>
        </w:tc>
        <w:tc>
          <w:tcPr>
            <w:tcW w:w="0" w:type="auto"/>
            <w:tcBorders>
              <w:top w:val="nil"/>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color w:val="000000"/>
                <w:sz w:val="20"/>
                <w:szCs w:val="20"/>
              </w:rPr>
            </w:pPr>
            <w:r w:rsidRPr="00C86267">
              <w:rPr>
                <w:color w:val="000000"/>
                <w:sz w:val="20"/>
                <w:szCs w:val="20"/>
              </w:rPr>
              <w:t>178,1</w:t>
            </w:r>
          </w:p>
        </w:tc>
        <w:tc>
          <w:tcPr>
            <w:tcW w:w="0" w:type="auto"/>
            <w:tcBorders>
              <w:top w:val="nil"/>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color w:val="000000"/>
                <w:sz w:val="20"/>
                <w:szCs w:val="20"/>
              </w:rPr>
            </w:pPr>
            <w:r w:rsidRPr="00C86267">
              <w:rPr>
                <w:color w:val="000000"/>
                <w:sz w:val="20"/>
                <w:szCs w:val="20"/>
              </w:rPr>
              <w:t>178,1</w:t>
            </w:r>
          </w:p>
        </w:tc>
      </w:tr>
      <w:tr w:rsidR="00C86267" w:rsidRPr="00C86267" w:rsidTr="000E0453">
        <w:trPr>
          <w:trHeight w:val="495"/>
          <w:jc w:val="center"/>
        </w:trPr>
        <w:tc>
          <w:tcPr>
            <w:tcW w:w="2436" w:type="dxa"/>
            <w:tcBorders>
              <w:top w:val="nil"/>
              <w:left w:val="single" w:sz="4" w:space="0" w:color="000000"/>
              <w:bottom w:val="single" w:sz="4" w:space="0" w:color="000000"/>
              <w:right w:val="single" w:sz="4" w:space="0" w:color="000000"/>
            </w:tcBorders>
            <w:shd w:val="clear" w:color="000000" w:fill="FFFFFF"/>
            <w:noWrap/>
            <w:vAlign w:val="bottom"/>
            <w:hideMark/>
          </w:tcPr>
          <w:p w:rsidR="00C86267" w:rsidRPr="00C86267" w:rsidRDefault="00C86267" w:rsidP="00C86267">
            <w:pPr>
              <w:rPr>
                <w:color w:val="000000"/>
                <w:sz w:val="20"/>
                <w:szCs w:val="20"/>
              </w:rPr>
            </w:pPr>
            <w:r w:rsidRPr="00C86267">
              <w:rPr>
                <w:color w:val="000000"/>
                <w:sz w:val="20"/>
                <w:szCs w:val="20"/>
              </w:rPr>
              <w:t>2 02 30027 00 0000 150</w:t>
            </w:r>
          </w:p>
        </w:tc>
        <w:tc>
          <w:tcPr>
            <w:tcW w:w="0" w:type="auto"/>
            <w:tcBorders>
              <w:top w:val="nil"/>
              <w:left w:val="nil"/>
              <w:bottom w:val="single" w:sz="4" w:space="0" w:color="000000"/>
              <w:right w:val="single" w:sz="8" w:space="0" w:color="000000"/>
            </w:tcBorders>
            <w:shd w:val="clear" w:color="000000" w:fill="FFFFFF"/>
            <w:vAlign w:val="bottom"/>
            <w:hideMark/>
          </w:tcPr>
          <w:p w:rsidR="00C86267" w:rsidRPr="00C86267" w:rsidRDefault="00C86267" w:rsidP="00C86267">
            <w:pPr>
              <w:rPr>
                <w:color w:val="000000"/>
                <w:sz w:val="20"/>
                <w:szCs w:val="20"/>
              </w:rPr>
            </w:pPr>
            <w:r w:rsidRPr="00C86267">
              <w:rPr>
                <w:color w:val="000000"/>
                <w:sz w:val="20"/>
                <w:szCs w:val="20"/>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0" w:type="auto"/>
            <w:tcBorders>
              <w:top w:val="single" w:sz="4" w:space="0" w:color="auto"/>
              <w:left w:val="nil"/>
              <w:bottom w:val="nil"/>
              <w:right w:val="single" w:sz="4" w:space="0" w:color="auto"/>
            </w:tcBorders>
            <w:shd w:val="clear" w:color="000000" w:fill="FFFFFF"/>
            <w:noWrap/>
            <w:vAlign w:val="bottom"/>
            <w:hideMark/>
          </w:tcPr>
          <w:p w:rsidR="00C86267" w:rsidRPr="00C86267" w:rsidRDefault="00C86267" w:rsidP="00C86267">
            <w:pPr>
              <w:rPr>
                <w:rFonts w:ascii="Arial" w:hAnsi="Arial" w:cs="Arial"/>
                <w:b/>
                <w:bCs/>
                <w:color w:val="000000"/>
                <w:sz w:val="18"/>
                <w:szCs w:val="18"/>
              </w:rPr>
            </w:pPr>
            <w:r w:rsidRPr="00C86267">
              <w:rPr>
                <w:rFonts w:ascii="Arial" w:hAnsi="Arial" w:cs="Arial"/>
                <w:b/>
                <w:bCs/>
                <w:color w:val="000000"/>
                <w:sz w:val="18"/>
                <w:szCs w:val="18"/>
              </w:rPr>
              <w:t xml:space="preserve">             6 105,30 </w:t>
            </w:r>
          </w:p>
        </w:tc>
        <w:tc>
          <w:tcPr>
            <w:tcW w:w="0" w:type="auto"/>
            <w:tcBorders>
              <w:top w:val="single" w:sz="4" w:space="0" w:color="auto"/>
              <w:left w:val="nil"/>
              <w:bottom w:val="nil"/>
              <w:right w:val="single" w:sz="4" w:space="0" w:color="auto"/>
            </w:tcBorders>
            <w:shd w:val="clear" w:color="000000" w:fill="FFFFFF"/>
            <w:noWrap/>
            <w:vAlign w:val="bottom"/>
            <w:hideMark/>
          </w:tcPr>
          <w:p w:rsidR="00C86267" w:rsidRPr="00C86267" w:rsidRDefault="00C86267" w:rsidP="00C86267">
            <w:pPr>
              <w:rPr>
                <w:rFonts w:ascii="Arial" w:hAnsi="Arial" w:cs="Arial"/>
                <w:b/>
                <w:bCs/>
                <w:color w:val="000000"/>
                <w:sz w:val="18"/>
                <w:szCs w:val="18"/>
              </w:rPr>
            </w:pPr>
            <w:r w:rsidRPr="00C86267">
              <w:rPr>
                <w:rFonts w:ascii="Arial" w:hAnsi="Arial" w:cs="Arial"/>
                <w:b/>
                <w:bCs/>
                <w:color w:val="000000"/>
                <w:sz w:val="18"/>
                <w:szCs w:val="18"/>
              </w:rPr>
              <w:t xml:space="preserve">              6 105,50 </w:t>
            </w:r>
          </w:p>
        </w:tc>
        <w:tc>
          <w:tcPr>
            <w:tcW w:w="0" w:type="auto"/>
            <w:tcBorders>
              <w:top w:val="single" w:sz="4" w:space="0" w:color="auto"/>
              <w:left w:val="nil"/>
              <w:bottom w:val="nil"/>
              <w:right w:val="single" w:sz="4" w:space="0" w:color="auto"/>
            </w:tcBorders>
            <w:shd w:val="clear" w:color="000000" w:fill="FFFFFF"/>
            <w:noWrap/>
            <w:vAlign w:val="bottom"/>
            <w:hideMark/>
          </w:tcPr>
          <w:p w:rsidR="00C86267" w:rsidRPr="00C86267" w:rsidRDefault="00C86267" w:rsidP="00C86267">
            <w:pPr>
              <w:rPr>
                <w:rFonts w:ascii="Arial" w:hAnsi="Arial" w:cs="Arial"/>
                <w:b/>
                <w:bCs/>
                <w:color w:val="000000"/>
                <w:sz w:val="18"/>
                <w:szCs w:val="18"/>
              </w:rPr>
            </w:pPr>
            <w:r w:rsidRPr="00C86267">
              <w:rPr>
                <w:rFonts w:ascii="Arial" w:hAnsi="Arial" w:cs="Arial"/>
                <w:b/>
                <w:bCs/>
                <w:color w:val="000000"/>
                <w:sz w:val="18"/>
                <w:szCs w:val="18"/>
              </w:rPr>
              <w:t xml:space="preserve">               6 350,90 </w:t>
            </w:r>
          </w:p>
        </w:tc>
      </w:tr>
      <w:tr w:rsidR="00C86267" w:rsidRPr="00C86267" w:rsidTr="000E0453">
        <w:trPr>
          <w:trHeight w:val="585"/>
          <w:jc w:val="center"/>
        </w:trPr>
        <w:tc>
          <w:tcPr>
            <w:tcW w:w="2436" w:type="dxa"/>
            <w:tcBorders>
              <w:top w:val="nil"/>
              <w:left w:val="single" w:sz="4" w:space="0" w:color="auto"/>
              <w:bottom w:val="single" w:sz="4" w:space="0" w:color="auto"/>
              <w:right w:val="single" w:sz="4" w:space="0" w:color="auto"/>
            </w:tcBorders>
            <w:shd w:val="clear" w:color="000000" w:fill="FFFFFF"/>
            <w:vAlign w:val="center"/>
            <w:hideMark/>
          </w:tcPr>
          <w:p w:rsidR="00C86267" w:rsidRPr="00C86267" w:rsidRDefault="00C86267" w:rsidP="00C86267">
            <w:pPr>
              <w:rPr>
                <w:color w:val="000000"/>
                <w:sz w:val="20"/>
                <w:szCs w:val="20"/>
              </w:rPr>
            </w:pPr>
            <w:r w:rsidRPr="00C86267">
              <w:rPr>
                <w:color w:val="000000"/>
                <w:sz w:val="20"/>
                <w:szCs w:val="20"/>
              </w:rPr>
              <w:t>2 02 30027 05 0000 150</w:t>
            </w:r>
          </w:p>
        </w:tc>
        <w:tc>
          <w:tcPr>
            <w:tcW w:w="0" w:type="auto"/>
            <w:tcBorders>
              <w:top w:val="nil"/>
              <w:left w:val="nil"/>
              <w:bottom w:val="single" w:sz="4" w:space="0" w:color="auto"/>
              <w:right w:val="single" w:sz="4" w:space="0" w:color="auto"/>
            </w:tcBorders>
            <w:shd w:val="clear" w:color="000000" w:fill="FFFFFF"/>
            <w:hideMark/>
          </w:tcPr>
          <w:p w:rsidR="00C86267" w:rsidRPr="00C86267" w:rsidRDefault="00C86267" w:rsidP="00C86267">
            <w:pPr>
              <w:jc w:val="both"/>
              <w:rPr>
                <w:color w:val="000000"/>
                <w:sz w:val="20"/>
                <w:szCs w:val="20"/>
              </w:rPr>
            </w:pPr>
            <w:r w:rsidRPr="00C86267">
              <w:rPr>
                <w:color w:val="000000"/>
                <w:sz w:val="20"/>
                <w:szCs w:val="20"/>
              </w:rPr>
              <w:t xml:space="preserve">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color w:val="000000"/>
                <w:sz w:val="20"/>
                <w:szCs w:val="20"/>
              </w:rPr>
            </w:pPr>
            <w:r w:rsidRPr="00C86267">
              <w:rPr>
                <w:color w:val="000000"/>
                <w:sz w:val="20"/>
                <w:szCs w:val="20"/>
              </w:rPr>
              <w:t>6105,30</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color w:val="000000"/>
                <w:sz w:val="20"/>
                <w:szCs w:val="20"/>
              </w:rPr>
            </w:pPr>
            <w:r w:rsidRPr="00C86267">
              <w:rPr>
                <w:color w:val="000000"/>
                <w:sz w:val="20"/>
                <w:szCs w:val="20"/>
              </w:rPr>
              <w:t>6105,50</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color w:val="000000"/>
                <w:sz w:val="20"/>
                <w:szCs w:val="20"/>
              </w:rPr>
            </w:pPr>
            <w:r w:rsidRPr="00C86267">
              <w:rPr>
                <w:color w:val="000000"/>
                <w:sz w:val="20"/>
                <w:szCs w:val="20"/>
              </w:rPr>
              <w:t>6350,90</w:t>
            </w:r>
          </w:p>
        </w:tc>
      </w:tr>
      <w:tr w:rsidR="00C86267" w:rsidRPr="00C86267" w:rsidTr="000E0453">
        <w:trPr>
          <w:trHeight w:val="795"/>
          <w:jc w:val="center"/>
        </w:trPr>
        <w:tc>
          <w:tcPr>
            <w:tcW w:w="2436" w:type="dxa"/>
            <w:tcBorders>
              <w:top w:val="nil"/>
              <w:left w:val="single" w:sz="4" w:space="0" w:color="000000"/>
              <w:bottom w:val="single" w:sz="4" w:space="0" w:color="000000"/>
              <w:right w:val="single" w:sz="4" w:space="0" w:color="000000"/>
            </w:tcBorders>
            <w:shd w:val="clear" w:color="000000" w:fill="FFFFFF"/>
            <w:noWrap/>
            <w:vAlign w:val="bottom"/>
            <w:hideMark/>
          </w:tcPr>
          <w:p w:rsidR="00C86267" w:rsidRPr="00C86267" w:rsidRDefault="00C86267" w:rsidP="00C86267">
            <w:pPr>
              <w:rPr>
                <w:color w:val="000000"/>
                <w:sz w:val="20"/>
                <w:szCs w:val="20"/>
              </w:rPr>
            </w:pPr>
            <w:r w:rsidRPr="00C86267">
              <w:rPr>
                <w:color w:val="000000"/>
                <w:sz w:val="20"/>
                <w:szCs w:val="20"/>
              </w:rPr>
              <w:t>2 02 35082 00 0000 150</w:t>
            </w:r>
          </w:p>
        </w:tc>
        <w:tc>
          <w:tcPr>
            <w:tcW w:w="0" w:type="auto"/>
            <w:tcBorders>
              <w:top w:val="nil"/>
              <w:left w:val="nil"/>
              <w:bottom w:val="single" w:sz="4" w:space="0" w:color="000000"/>
              <w:right w:val="single" w:sz="8" w:space="0" w:color="000000"/>
            </w:tcBorders>
            <w:shd w:val="clear" w:color="000000" w:fill="FFFFFF"/>
            <w:vAlign w:val="bottom"/>
            <w:hideMark/>
          </w:tcPr>
          <w:p w:rsidR="00C86267" w:rsidRPr="00C86267" w:rsidRDefault="00C86267" w:rsidP="00C86267">
            <w:pPr>
              <w:rPr>
                <w:color w:val="000000"/>
                <w:sz w:val="20"/>
                <w:szCs w:val="20"/>
              </w:rPr>
            </w:pPr>
            <w:r w:rsidRPr="00C86267">
              <w:rPr>
                <w:color w:val="000000"/>
                <w:sz w:val="20"/>
                <w:szCs w:val="20"/>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0" w:type="auto"/>
            <w:tcBorders>
              <w:top w:val="nil"/>
              <w:left w:val="nil"/>
              <w:bottom w:val="nil"/>
              <w:right w:val="single" w:sz="4" w:space="0" w:color="auto"/>
            </w:tcBorders>
            <w:shd w:val="clear" w:color="000000" w:fill="FFFFFF"/>
            <w:noWrap/>
            <w:vAlign w:val="bottom"/>
            <w:hideMark/>
          </w:tcPr>
          <w:p w:rsidR="00C86267" w:rsidRPr="00C86267" w:rsidRDefault="00C86267" w:rsidP="00C86267">
            <w:pPr>
              <w:rPr>
                <w:rFonts w:ascii="Arial" w:hAnsi="Arial" w:cs="Arial"/>
                <w:b/>
                <w:bCs/>
                <w:color w:val="000000"/>
                <w:sz w:val="18"/>
                <w:szCs w:val="18"/>
              </w:rPr>
            </w:pPr>
            <w:r w:rsidRPr="00C86267">
              <w:rPr>
                <w:rFonts w:ascii="Arial" w:hAnsi="Arial" w:cs="Arial"/>
                <w:b/>
                <w:bCs/>
                <w:color w:val="000000"/>
                <w:sz w:val="18"/>
                <w:szCs w:val="18"/>
              </w:rPr>
              <w:t xml:space="preserve">             1 314,20 </w:t>
            </w:r>
          </w:p>
        </w:tc>
        <w:tc>
          <w:tcPr>
            <w:tcW w:w="0" w:type="auto"/>
            <w:tcBorders>
              <w:top w:val="nil"/>
              <w:left w:val="nil"/>
              <w:bottom w:val="nil"/>
              <w:right w:val="single" w:sz="4" w:space="0" w:color="auto"/>
            </w:tcBorders>
            <w:shd w:val="clear" w:color="000000" w:fill="FFFFFF"/>
            <w:noWrap/>
            <w:vAlign w:val="bottom"/>
            <w:hideMark/>
          </w:tcPr>
          <w:p w:rsidR="00C86267" w:rsidRPr="00C86267" w:rsidRDefault="00C86267" w:rsidP="00C86267">
            <w:pPr>
              <w:rPr>
                <w:rFonts w:ascii="Arial" w:hAnsi="Arial" w:cs="Arial"/>
                <w:b/>
                <w:bCs/>
                <w:color w:val="000000"/>
                <w:sz w:val="18"/>
                <w:szCs w:val="18"/>
              </w:rPr>
            </w:pPr>
            <w:r w:rsidRPr="00C86267">
              <w:rPr>
                <w:rFonts w:ascii="Arial" w:hAnsi="Arial" w:cs="Arial"/>
                <w:b/>
                <w:bCs/>
                <w:color w:val="000000"/>
                <w:sz w:val="18"/>
                <w:szCs w:val="18"/>
              </w:rPr>
              <w:t xml:space="preserve">              2 628,50 </w:t>
            </w:r>
          </w:p>
        </w:tc>
        <w:tc>
          <w:tcPr>
            <w:tcW w:w="0" w:type="auto"/>
            <w:tcBorders>
              <w:top w:val="nil"/>
              <w:left w:val="nil"/>
              <w:bottom w:val="nil"/>
              <w:right w:val="single" w:sz="4" w:space="0" w:color="auto"/>
            </w:tcBorders>
            <w:shd w:val="clear" w:color="000000" w:fill="FFFFFF"/>
            <w:noWrap/>
            <w:vAlign w:val="bottom"/>
            <w:hideMark/>
          </w:tcPr>
          <w:p w:rsidR="00C86267" w:rsidRPr="00C86267" w:rsidRDefault="00C86267" w:rsidP="00C86267">
            <w:pPr>
              <w:rPr>
                <w:rFonts w:ascii="Arial" w:hAnsi="Arial" w:cs="Arial"/>
                <w:b/>
                <w:bCs/>
                <w:color w:val="000000"/>
                <w:sz w:val="18"/>
                <w:szCs w:val="18"/>
              </w:rPr>
            </w:pPr>
            <w:r w:rsidRPr="00C86267">
              <w:rPr>
                <w:rFonts w:ascii="Arial" w:hAnsi="Arial" w:cs="Arial"/>
                <w:b/>
                <w:bCs/>
                <w:color w:val="000000"/>
                <w:sz w:val="18"/>
                <w:szCs w:val="18"/>
              </w:rPr>
              <w:t xml:space="preserve">               2 628,50 </w:t>
            </w:r>
          </w:p>
        </w:tc>
      </w:tr>
      <w:tr w:rsidR="00C86267" w:rsidRPr="00C86267" w:rsidTr="000E0453">
        <w:trPr>
          <w:trHeight w:val="810"/>
          <w:jc w:val="center"/>
        </w:trPr>
        <w:tc>
          <w:tcPr>
            <w:tcW w:w="2436" w:type="dxa"/>
            <w:tcBorders>
              <w:top w:val="nil"/>
              <w:left w:val="single" w:sz="4" w:space="0" w:color="auto"/>
              <w:bottom w:val="single" w:sz="4" w:space="0" w:color="auto"/>
              <w:right w:val="single" w:sz="4" w:space="0" w:color="auto"/>
            </w:tcBorders>
            <w:shd w:val="clear" w:color="000000" w:fill="FFFFFF"/>
            <w:vAlign w:val="center"/>
            <w:hideMark/>
          </w:tcPr>
          <w:p w:rsidR="00C86267" w:rsidRPr="00C86267" w:rsidRDefault="00C86267" w:rsidP="00C86267">
            <w:pPr>
              <w:rPr>
                <w:color w:val="000000"/>
                <w:sz w:val="20"/>
                <w:szCs w:val="20"/>
              </w:rPr>
            </w:pPr>
            <w:r w:rsidRPr="00C86267">
              <w:rPr>
                <w:color w:val="000000"/>
                <w:sz w:val="20"/>
                <w:szCs w:val="20"/>
              </w:rPr>
              <w:t>2 02 35082 05 0000 150</w:t>
            </w:r>
          </w:p>
        </w:tc>
        <w:tc>
          <w:tcPr>
            <w:tcW w:w="0" w:type="auto"/>
            <w:tcBorders>
              <w:top w:val="nil"/>
              <w:left w:val="nil"/>
              <w:bottom w:val="single" w:sz="4" w:space="0" w:color="auto"/>
              <w:right w:val="single" w:sz="4" w:space="0" w:color="auto"/>
            </w:tcBorders>
            <w:shd w:val="clear" w:color="000000" w:fill="FFFFFF"/>
            <w:hideMark/>
          </w:tcPr>
          <w:p w:rsidR="00C86267" w:rsidRPr="00C86267" w:rsidRDefault="00C86267" w:rsidP="00C86267">
            <w:pPr>
              <w:jc w:val="both"/>
              <w:rPr>
                <w:color w:val="000000"/>
                <w:sz w:val="20"/>
                <w:szCs w:val="20"/>
              </w:rPr>
            </w:pPr>
            <w:r w:rsidRPr="00C86267">
              <w:rPr>
                <w:color w:val="000000"/>
                <w:sz w:val="20"/>
                <w:szCs w:val="20"/>
              </w:rPr>
              <w:t xml:space="preserve">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color w:val="000000"/>
                <w:sz w:val="20"/>
                <w:szCs w:val="20"/>
              </w:rPr>
            </w:pPr>
            <w:r w:rsidRPr="00C86267">
              <w:rPr>
                <w:color w:val="000000"/>
                <w:sz w:val="20"/>
                <w:szCs w:val="20"/>
              </w:rPr>
              <w:t>1314,20</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color w:val="000000"/>
                <w:sz w:val="20"/>
                <w:szCs w:val="20"/>
              </w:rPr>
            </w:pPr>
            <w:r w:rsidRPr="00C86267">
              <w:rPr>
                <w:color w:val="000000"/>
                <w:sz w:val="20"/>
                <w:szCs w:val="20"/>
              </w:rPr>
              <w:t>2628,50</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color w:val="000000"/>
                <w:sz w:val="20"/>
                <w:szCs w:val="20"/>
              </w:rPr>
            </w:pPr>
            <w:r w:rsidRPr="00C86267">
              <w:rPr>
                <w:color w:val="000000"/>
                <w:sz w:val="20"/>
                <w:szCs w:val="20"/>
              </w:rPr>
              <w:t>2628,50</w:t>
            </w:r>
          </w:p>
        </w:tc>
      </w:tr>
      <w:tr w:rsidR="00C86267" w:rsidRPr="00C86267" w:rsidTr="000E0453">
        <w:trPr>
          <w:trHeight w:val="855"/>
          <w:jc w:val="center"/>
        </w:trPr>
        <w:tc>
          <w:tcPr>
            <w:tcW w:w="2436" w:type="dxa"/>
            <w:tcBorders>
              <w:top w:val="nil"/>
              <w:left w:val="single" w:sz="4" w:space="0" w:color="auto"/>
              <w:bottom w:val="single" w:sz="4" w:space="0" w:color="auto"/>
              <w:right w:val="single" w:sz="4" w:space="0" w:color="auto"/>
            </w:tcBorders>
            <w:shd w:val="clear" w:color="000000" w:fill="FFFFFF"/>
            <w:vAlign w:val="center"/>
            <w:hideMark/>
          </w:tcPr>
          <w:p w:rsidR="00C86267" w:rsidRPr="00C86267" w:rsidRDefault="00C86267" w:rsidP="00C86267">
            <w:pPr>
              <w:rPr>
                <w:color w:val="000000"/>
                <w:sz w:val="20"/>
                <w:szCs w:val="20"/>
              </w:rPr>
            </w:pPr>
            <w:r w:rsidRPr="00C86267">
              <w:rPr>
                <w:color w:val="000000"/>
                <w:sz w:val="20"/>
                <w:szCs w:val="20"/>
              </w:rPr>
              <w:t>2 02 35120 00 0000 150</w:t>
            </w:r>
          </w:p>
        </w:tc>
        <w:tc>
          <w:tcPr>
            <w:tcW w:w="0" w:type="auto"/>
            <w:tcBorders>
              <w:top w:val="nil"/>
              <w:left w:val="nil"/>
              <w:bottom w:val="single" w:sz="4" w:space="0" w:color="auto"/>
              <w:right w:val="single" w:sz="4" w:space="0" w:color="auto"/>
            </w:tcBorders>
            <w:shd w:val="clear" w:color="000000" w:fill="FFFFFF"/>
            <w:vAlign w:val="bottom"/>
            <w:hideMark/>
          </w:tcPr>
          <w:p w:rsidR="00C86267" w:rsidRPr="00C86267" w:rsidRDefault="00C86267" w:rsidP="00C86267">
            <w:pPr>
              <w:rPr>
                <w:color w:val="000000"/>
                <w:sz w:val="20"/>
                <w:szCs w:val="20"/>
              </w:rPr>
            </w:pPr>
            <w:r w:rsidRPr="00C86267">
              <w:rPr>
                <w:color w:val="000000"/>
                <w:sz w:val="20"/>
                <w:szCs w:val="20"/>
              </w:rPr>
              <w:t>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0" w:type="auto"/>
            <w:tcBorders>
              <w:top w:val="nil"/>
              <w:left w:val="nil"/>
              <w:bottom w:val="nil"/>
              <w:right w:val="single" w:sz="4" w:space="0" w:color="auto"/>
            </w:tcBorders>
            <w:shd w:val="clear" w:color="000000" w:fill="FFFFFF"/>
            <w:noWrap/>
            <w:vAlign w:val="bottom"/>
            <w:hideMark/>
          </w:tcPr>
          <w:p w:rsidR="00C86267" w:rsidRPr="00C86267" w:rsidRDefault="00C86267" w:rsidP="00C86267">
            <w:pPr>
              <w:rPr>
                <w:rFonts w:ascii="Arial" w:hAnsi="Arial" w:cs="Arial"/>
                <w:b/>
                <w:bCs/>
                <w:color w:val="000000"/>
                <w:sz w:val="18"/>
                <w:szCs w:val="18"/>
              </w:rPr>
            </w:pPr>
            <w:r w:rsidRPr="00C86267">
              <w:rPr>
                <w:rFonts w:ascii="Arial" w:hAnsi="Arial" w:cs="Arial"/>
                <w:b/>
                <w:bCs/>
                <w:color w:val="000000"/>
                <w:sz w:val="18"/>
                <w:szCs w:val="18"/>
              </w:rPr>
              <w:t xml:space="preserve">                   15,30 </w:t>
            </w:r>
          </w:p>
        </w:tc>
        <w:tc>
          <w:tcPr>
            <w:tcW w:w="0" w:type="auto"/>
            <w:tcBorders>
              <w:top w:val="nil"/>
              <w:left w:val="nil"/>
              <w:bottom w:val="nil"/>
              <w:right w:val="single" w:sz="4" w:space="0" w:color="auto"/>
            </w:tcBorders>
            <w:shd w:val="clear" w:color="000000" w:fill="FFFFFF"/>
            <w:noWrap/>
            <w:vAlign w:val="bottom"/>
            <w:hideMark/>
          </w:tcPr>
          <w:p w:rsidR="00C86267" w:rsidRPr="00C86267" w:rsidRDefault="00C86267" w:rsidP="00C86267">
            <w:pPr>
              <w:rPr>
                <w:rFonts w:ascii="Arial" w:hAnsi="Arial" w:cs="Arial"/>
                <w:b/>
                <w:bCs/>
                <w:color w:val="000000"/>
                <w:sz w:val="18"/>
                <w:szCs w:val="18"/>
              </w:rPr>
            </w:pPr>
            <w:r w:rsidRPr="00C86267">
              <w:rPr>
                <w:rFonts w:ascii="Arial" w:hAnsi="Arial" w:cs="Arial"/>
                <w:b/>
                <w:bCs/>
                <w:color w:val="000000"/>
                <w:sz w:val="18"/>
                <w:szCs w:val="18"/>
              </w:rPr>
              <w:t xml:space="preserve">                          -   </w:t>
            </w:r>
          </w:p>
        </w:tc>
        <w:tc>
          <w:tcPr>
            <w:tcW w:w="0" w:type="auto"/>
            <w:tcBorders>
              <w:top w:val="nil"/>
              <w:left w:val="nil"/>
              <w:bottom w:val="nil"/>
              <w:right w:val="single" w:sz="4" w:space="0" w:color="auto"/>
            </w:tcBorders>
            <w:shd w:val="clear" w:color="000000" w:fill="FFFFFF"/>
            <w:noWrap/>
            <w:vAlign w:val="bottom"/>
            <w:hideMark/>
          </w:tcPr>
          <w:p w:rsidR="00C86267" w:rsidRPr="00C86267" w:rsidRDefault="00C86267" w:rsidP="00C86267">
            <w:pPr>
              <w:rPr>
                <w:rFonts w:ascii="Arial" w:hAnsi="Arial" w:cs="Arial"/>
                <w:b/>
                <w:bCs/>
                <w:color w:val="000000"/>
                <w:sz w:val="18"/>
                <w:szCs w:val="18"/>
              </w:rPr>
            </w:pPr>
            <w:r w:rsidRPr="00C86267">
              <w:rPr>
                <w:rFonts w:ascii="Arial" w:hAnsi="Arial" w:cs="Arial"/>
                <w:b/>
                <w:bCs/>
                <w:color w:val="000000"/>
                <w:sz w:val="18"/>
                <w:szCs w:val="18"/>
              </w:rPr>
              <w:t xml:space="preserve">                            -   </w:t>
            </w:r>
          </w:p>
        </w:tc>
      </w:tr>
      <w:tr w:rsidR="00C86267" w:rsidRPr="00C86267" w:rsidTr="000E0453">
        <w:trPr>
          <w:trHeight w:val="765"/>
          <w:jc w:val="center"/>
        </w:trPr>
        <w:tc>
          <w:tcPr>
            <w:tcW w:w="2436" w:type="dxa"/>
            <w:tcBorders>
              <w:top w:val="nil"/>
              <w:left w:val="single" w:sz="4" w:space="0" w:color="auto"/>
              <w:bottom w:val="single" w:sz="4" w:space="0" w:color="auto"/>
              <w:right w:val="single" w:sz="4" w:space="0" w:color="auto"/>
            </w:tcBorders>
            <w:shd w:val="clear" w:color="000000" w:fill="FFFFFF"/>
            <w:vAlign w:val="center"/>
            <w:hideMark/>
          </w:tcPr>
          <w:p w:rsidR="00C86267" w:rsidRPr="00C86267" w:rsidRDefault="00C86267" w:rsidP="00C86267">
            <w:pPr>
              <w:rPr>
                <w:color w:val="000000"/>
                <w:sz w:val="20"/>
                <w:szCs w:val="20"/>
              </w:rPr>
            </w:pPr>
            <w:r w:rsidRPr="00C86267">
              <w:rPr>
                <w:color w:val="000000"/>
                <w:sz w:val="20"/>
                <w:szCs w:val="20"/>
              </w:rPr>
              <w:t>2 02 35120 05 0000 150</w:t>
            </w:r>
          </w:p>
        </w:tc>
        <w:tc>
          <w:tcPr>
            <w:tcW w:w="0" w:type="auto"/>
            <w:tcBorders>
              <w:top w:val="nil"/>
              <w:left w:val="nil"/>
              <w:bottom w:val="single" w:sz="4" w:space="0" w:color="auto"/>
              <w:right w:val="single" w:sz="4" w:space="0" w:color="auto"/>
            </w:tcBorders>
            <w:shd w:val="clear" w:color="000000" w:fill="FFFFFF"/>
            <w:vAlign w:val="bottom"/>
            <w:hideMark/>
          </w:tcPr>
          <w:p w:rsidR="00C86267" w:rsidRPr="00C86267" w:rsidRDefault="00C86267" w:rsidP="00C939DC">
            <w:pPr>
              <w:rPr>
                <w:color w:val="000000"/>
                <w:sz w:val="20"/>
                <w:szCs w:val="20"/>
              </w:rPr>
            </w:pPr>
            <w:r w:rsidRPr="00C86267">
              <w:rPr>
                <w:color w:val="000000"/>
                <w:sz w:val="20"/>
                <w:szCs w:val="20"/>
              </w:rPr>
              <w:t>Субвенции бюджетам муниципальных районов на осуществление полномочий по составлению</w:t>
            </w:r>
            <w:r w:rsidR="00C939DC">
              <w:rPr>
                <w:color w:val="000000"/>
                <w:sz w:val="20"/>
                <w:szCs w:val="20"/>
              </w:rPr>
              <w:t xml:space="preserve"> </w:t>
            </w:r>
            <w:r w:rsidRPr="00C86267">
              <w:rPr>
                <w:color w:val="000000"/>
                <w:sz w:val="20"/>
                <w:szCs w:val="20"/>
              </w:rPr>
              <w:t xml:space="preserve">(изменению) списков кандидатов в присяжные заседатели федеральных судов общей </w:t>
            </w:r>
            <w:r w:rsidRPr="00C86267">
              <w:rPr>
                <w:color w:val="000000"/>
                <w:sz w:val="20"/>
                <w:szCs w:val="20"/>
              </w:rPr>
              <w:lastRenderedPageBreak/>
              <w:t>юрисдикции в Российской Федерации</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rFonts w:ascii="Arial" w:hAnsi="Arial" w:cs="Arial"/>
                <w:sz w:val="20"/>
                <w:szCs w:val="20"/>
              </w:rPr>
            </w:pPr>
            <w:r w:rsidRPr="00C86267">
              <w:rPr>
                <w:rFonts w:ascii="Arial" w:hAnsi="Arial" w:cs="Arial"/>
                <w:sz w:val="20"/>
                <w:szCs w:val="20"/>
              </w:rPr>
              <w:lastRenderedPageBreak/>
              <w:t>15,3</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rFonts w:ascii="Arial" w:hAnsi="Arial" w:cs="Arial"/>
                <w:sz w:val="20"/>
                <w:szCs w:val="20"/>
              </w:rPr>
            </w:pPr>
            <w:r w:rsidRPr="00C86267">
              <w:rPr>
                <w:rFonts w:ascii="Arial" w:hAnsi="Arial" w:cs="Arial"/>
                <w:sz w:val="20"/>
                <w:szCs w:val="20"/>
              </w:rPr>
              <w:t>0,0</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rFonts w:ascii="Arial" w:hAnsi="Arial" w:cs="Arial"/>
                <w:sz w:val="20"/>
                <w:szCs w:val="20"/>
              </w:rPr>
            </w:pPr>
            <w:r w:rsidRPr="00C86267">
              <w:rPr>
                <w:rFonts w:ascii="Arial" w:hAnsi="Arial" w:cs="Arial"/>
                <w:sz w:val="20"/>
                <w:szCs w:val="20"/>
              </w:rPr>
              <w:t>0,0</w:t>
            </w:r>
          </w:p>
        </w:tc>
      </w:tr>
      <w:tr w:rsidR="00C86267" w:rsidRPr="00C86267" w:rsidTr="000E0453">
        <w:trPr>
          <w:trHeight w:val="465"/>
          <w:jc w:val="center"/>
        </w:trPr>
        <w:tc>
          <w:tcPr>
            <w:tcW w:w="2436" w:type="dxa"/>
            <w:tcBorders>
              <w:top w:val="nil"/>
              <w:left w:val="single" w:sz="4" w:space="0" w:color="auto"/>
              <w:bottom w:val="single" w:sz="4" w:space="0" w:color="auto"/>
              <w:right w:val="single" w:sz="4" w:space="0" w:color="auto"/>
            </w:tcBorders>
            <w:shd w:val="clear" w:color="000000" w:fill="FFFFFF"/>
            <w:vAlign w:val="center"/>
            <w:hideMark/>
          </w:tcPr>
          <w:p w:rsidR="00C86267" w:rsidRPr="00C86267" w:rsidRDefault="00C86267" w:rsidP="00C86267">
            <w:pPr>
              <w:rPr>
                <w:color w:val="000000"/>
                <w:sz w:val="20"/>
                <w:szCs w:val="20"/>
              </w:rPr>
            </w:pPr>
            <w:r w:rsidRPr="00C86267">
              <w:rPr>
                <w:color w:val="000000"/>
                <w:sz w:val="20"/>
                <w:szCs w:val="20"/>
              </w:rPr>
              <w:lastRenderedPageBreak/>
              <w:t>2 02 35930 00 0000 150</w:t>
            </w:r>
          </w:p>
        </w:tc>
        <w:tc>
          <w:tcPr>
            <w:tcW w:w="0" w:type="auto"/>
            <w:tcBorders>
              <w:top w:val="nil"/>
              <w:left w:val="nil"/>
              <w:bottom w:val="single" w:sz="4" w:space="0" w:color="000000"/>
              <w:right w:val="single" w:sz="8" w:space="0" w:color="000000"/>
            </w:tcBorders>
            <w:shd w:val="clear" w:color="000000" w:fill="FFFFFF"/>
            <w:vAlign w:val="bottom"/>
            <w:hideMark/>
          </w:tcPr>
          <w:p w:rsidR="00C86267" w:rsidRPr="00C86267" w:rsidRDefault="00C86267" w:rsidP="00C86267">
            <w:pPr>
              <w:rPr>
                <w:color w:val="000000"/>
                <w:sz w:val="20"/>
                <w:szCs w:val="20"/>
              </w:rPr>
            </w:pPr>
            <w:r w:rsidRPr="00C86267">
              <w:rPr>
                <w:color w:val="000000"/>
                <w:sz w:val="20"/>
                <w:szCs w:val="20"/>
              </w:rPr>
              <w:t>Субвенции бюджетам на государственную регистрацию актов гражданского состояния</w:t>
            </w:r>
          </w:p>
        </w:tc>
        <w:tc>
          <w:tcPr>
            <w:tcW w:w="0" w:type="auto"/>
            <w:tcBorders>
              <w:top w:val="nil"/>
              <w:left w:val="nil"/>
              <w:bottom w:val="nil"/>
              <w:right w:val="single" w:sz="4" w:space="0" w:color="auto"/>
            </w:tcBorders>
            <w:shd w:val="clear" w:color="000000" w:fill="FFFFFF"/>
            <w:noWrap/>
            <w:vAlign w:val="bottom"/>
            <w:hideMark/>
          </w:tcPr>
          <w:p w:rsidR="00C86267" w:rsidRPr="00C86267" w:rsidRDefault="00C86267" w:rsidP="00C86267">
            <w:pPr>
              <w:rPr>
                <w:rFonts w:ascii="Arial" w:hAnsi="Arial" w:cs="Arial"/>
                <w:b/>
                <w:bCs/>
                <w:color w:val="000000"/>
                <w:sz w:val="18"/>
                <w:szCs w:val="18"/>
              </w:rPr>
            </w:pPr>
            <w:r w:rsidRPr="00C86267">
              <w:rPr>
                <w:rFonts w:ascii="Arial" w:hAnsi="Arial" w:cs="Arial"/>
                <w:b/>
                <w:bCs/>
                <w:color w:val="000000"/>
                <w:sz w:val="18"/>
                <w:szCs w:val="18"/>
              </w:rPr>
              <w:t xml:space="preserve">             1 075,40 </w:t>
            </w:r>
          </w:p>
        </w:tc>
        <w:tc>
          <w:tcPr>
            <w:tcW w:w="0" w:type="auto"/>
            <w:tcBorders>
              <w:top w:val="nil"/>
              <w:left w:val="nil"/>
              <w:bottom w:val="nil"/>
              <w:right w:val="single" w:sz="4" w:space="0" w:color="auto"/>
            </w:tcBorders>
            <w:shd w:val="clear" w:color="000000" w:fill="FFFFFF"/>
            <w:noWrap/>
            <w:vAlign w:val="bottom"/>
            <w:hideMark/>
          </w:tcPr>
          <w:p w:rsidR="00C86267" w:rsidRPr="00C86267" w:rsidRDefault="00C86267" w:rsidP="00C86267">
            <w:pPr>
              <w:rPr>
                <w:rFonts w:ascii="Arial" w:hAnsi="Arial" w:cs="Arial"/>
                <w:b/>
                <w:bCs/>
                <w:color w:val="000000"/>
                <w:sz w:val="18"/>
                <w:szCs w:val="18"/>
              </w:rPr>
            </w:pPr>
            <w:r w:rsidRPr="00C86267">
              <w:rPr>
                <w:rFonts w:ascii="Arial" w:hAnsi="Arial" w:cs="Arial"/>
                <w:b/>
                <w:bCs/>
                <w:color w:val="000000"/>
                <w:sz w:val="18"/>
                <w:szCs w:val="18"/>
              </w:rPr>
              <w:t xml:space="preserve">                 740,30 </w:t>
            </w:r>
          </w:p>
        </w:tc>
        <w:tc>
          <w:tcPr>
            <w:tcW w:w="0" w:type="auto"/>
            <w:tcBorders>
              <w:top w:val="nil"/>
              <w:left w:val="nil"/>
              <w:bottom w:val="nil"/>
              <w:right w:val="single" w:sz="4" w:space="0" w:color="auto"/>
            </w:tcBorders>
            <w:shd w:val="clear" w:color="000000" w:fill="FFFFFF"/>
            <w:noWrap/>
            <w:vAlign w:val="bottom"/>
            <w:hideMark/>
          </w:tcPr>
          <w:p w:rsidR="00C86267" w:rsidRPr="00C86267" w:rsidRDefault="00C86267" w:rsidP="00C86267">
            <w:pPr>
              <w:rPr>
                <w:rFonts w:ascii="Arial" w:hAnsi="Arial" w:cs="Arial"/>
                <w:b/>
                <w:bCs/>
                <w:color w:val="000000"/>
                <w:sz w:val="18"/>
                <w:szCs w:val="18"/>
              </w:rPr>
            </w:pPr>
            <w:r w:rsidRPr="00C86267">
              <w:rPr>
                <w:rFonts w:ascii="Arial" w:hAnsi="Arial" w:cs="Arial"/>
                <w:b/>
                <w:bCs/>
                <w:color w:val="000000"/>
                <w:sz w:val="18"/>
                <w:szCs w:val="18"/>
              </w:rPr>
              <w:t xml:space="preserve">                  761,00 </w:t>
            </w:r>
          </w:p>
        </w:tc>
      </w:tr>
      <w:tr w:rsidR="00C86267" w:rsidRPr="00C86267" w:rsidTr="000E0453">
        <w:trPr>
          <w:trHeight w:val="510"/>
          <w:jc w:val="center"/>
        </w:trPr>
        <w:tc>
          <w:tcPr>
            <w:tcW w:w="2436" w:type="dxa"/>
            <w:tcBorders>
              <w:top w:val="nil"/>
              <w:left w:val="single" w:sz="4" w:space="0" w:color="auto"/>
              <w:bottom w:val="nil"/>
              <w:right w:val="single" w:sz="4" w:space="0" w:color="auto"/>
            </w:tcBorders>
            <w:shd w:val="clear" w:color="000000" w:fill="FFFFFF"/>
            <w:vAlign w:val="center"/>
            <w:hideMark/>
          </w:tcPr>
          <w:p w:rsidR="00C86267" w:rsidRPr="00C86267" w:rsidRDefault="00C86267" w:rsidP="00C86267">
            <w:pPr>
              <w:rPr>
                <w:color w:val="000000"/>
                <w:sz w:val="20"/>
                <w:szCs w:val="20"/>
              </w:rPr>
            </w:pPr>
            <w:r w:rsidRPr="00C86267">
              <w:rPr>
                <w:color w:val="000000"/>
                <w:sz w:val="20"/>
                <w:szCs w:val="20"/>
              </w:rPr>
              <w:t>2 02 35930 05 0000 150</w:t>
            </w:r>
          </w:p>
        </w:tc>
        <w:tc>
          <w:tcPr>
            <w:tcW w:w="0" w:type="auto"/>
            <w:tcBorders>
              <w:top w:val="nil"/>
              <w:left w:val="nil"/>
              <w:bottom w:val="single" w:sz="4" w:space="0" w:color="auto"/>
              <w:right w:val="single" w:sz="4" w:space="0" w:color="auto"/>
            </w:tcBorders>
            <w:shd w:val="clear" w:color="000000" w:fill="FFFFFF"/>
            <w:hideMark/>
          </w:tcPr>
          <w:p w:rsidR="00C86267" w:rsidRPr="00C86267" w:rsidRDefault="00C86267" w:rsidP="00C86267">
            <w:pPr>
              <w:jc w:val="both"/>
              <w:rPr>
                <w:color w:val="000000"/>
                <w:sz w:val="20"/>
                <w:szCs w:val="20"/>
              </w:rPr>
            </w:pPr>
            <w:r w:rsidRPr="00C86267">
              <w:rPr>
                <w:color w:val="000000"/>
                <w:sz w:val="20"/>
                <w:szCs w:val="20"/>
              </w:rPr>
              <w:t xml:space="preserve">Субвенции бюджетам муниципальных районов на государственную регистрацию актов гражданского состояния </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color w:val="000000"/>
                <w:sz w:val="20"/>
                <w:szCs w:val="20"/>
              </w:rPr>
            </w:pPr>
            <w:r w:rsidRPr="00C86267">
              <w:rPr>
                <w:color w:val="000000"/>
                <w:sz w:val="20"/>
                <w:szCs w:val="20"/>
              </w:rPr>
              <w:t>1075,40</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color w:val="000000"/>
                <w:sz w:val="20"/>
                <w:szCs w:val="20"/>
              </w:rPr>
            </w:pPr>
            <w:r w:rsidRPr="00C86267">
              <w:rPr>
                <w:color w:val="000000"/>
                <w:sz w:val="20"/>
                <w:szCs w:val="20"/>
              </w:rPr>
              <w:t>740,30</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color w:val="000000"/>
                <w:sz w:val="20"/>
                <w:szCs w:val="20"/>
              </w:rPr>
            </w:pPr>
            <w:r w:rsidRPr="00C86267">
              <w:rPr>
                <w:color w:val="000000"/>
                <w:sz w:val="20"/>
                <w:szCs w:val="20"/>
              </w:rPr>
              <w:t>761,00</w:t>
            </w:r>
          </w:p>
        </w:tc>
      </w:tr>
      <w:tr w:rsidR="00C86267" w:rsidRPr="00C86267" w:rsidTr="000E0453">
        <w:trPr>
          <w:trHeight w:val="420"/>
          <w:jc w:val="center"/>
        </w:trPr>
        <w:tc>
          <w:tcPr>
            <w:tcW w:w="24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86267" w:rsidRPr="00C86267" w:rsidRDefault="00C86267" w:rsidP="00C86267">
            <w:pPr>
              <w:rPr>
                <w:color w:val="000000"/>
                <w:sz w:val="20"/>
                <w:szCs w:val="20"/>
              </w:rPr>
            </w:pPr>
            <w:r w:rsidRPr="00C86267">
              <w:rPr>
                <w:color w:val="000000"/>
                <w:sz w:val="20"/>
                <w:szCs w:val="20"/>
              </w:rPr>
              <w:t>2 02 39998 00 0000 150</w:t>
            </w:r>
          </w:p>
        </w:tc>
        <w:tc>
          <w:tcPr>
            <w:tcW w:w="0" w:type="auto"/>
            <w:tcBorders>
              <w:top w:val="nil"/>
              <w:left w:val="nil"/>
              <w:bottom w:val="single" w:sz="4" w:space="0" w:color="000000"/>
              <w:right w:val="single" w:sz="8" w:space="0" w:color="000000"/>
            </w:tcBorders>
            <w:shd w:val="clear" w:color="000000" w:fill="FFFFFF"/>
            <w:vAlign w:val="bottom"/>
            <w:hideMark/>
          </w:tcPr>
          <w:p w:rsidR="00C86267" w:rsidRPr="00C86267" w:rsidRDefault="00C86267" w:rsidP="00C86267">
            <w:pPr>
              <w:rPr>
                <w:color w:val="000000"/>
                <w:sz w:val="20"/>
                <w:szCs w:val="20"/>
              </w:rPr>
            </w:pPr>
            <w:r w:rsidRPr="00C86267">
              <w:rPr>
                <w:color w:val="000000"/>
                <w:sz w:val="20"/>
                <w:szCs w:val="20"/>
              </w:rPr>
              <w:t>Единая субвенция местным бюджетам</w:t>
            </w:r>
          </w:p>
        </w:tc>
        <w:tc>
          <w:tcPr>
            <w:tcW w:w="0" w:type="auto"/>
            <w:tcBorders>
              <w:top w:val="nil"/>
              <w:left w:val="nil"/>
              <w:bottom w:val="nil"/>
              <w:right w:val="single" w:sz="4" w:space="0" w:color="auto"/>
            </w:tcBorders>
            <w:shd w:val="clear" w:color="000000" w:fill="FFFFFF"/>
            <w:noWrap/>
            <w:vAlign w:val="bottom"/>
            <w:hideMark/>
          </w:tcPr>
          <w:p w:rsidR="00C86267" w:rsidRPr="00C86267" w:rsidRDefault="00C86267" w:rsidP="00C86267">
            <w:pPr>
              <w:rPr>
                <w:rFonts w:ascii="Arial" w:hAnsi="Arial" w:cs="Arial"/>
                <w:b/>
                <w:bCs/>
                <w:color w:val="000000"/>
                <w:sz w:val="18"/>
                <w:szCs w:val="18"/>
              </w:rPr>
            </w:pPr>
            <w:r w:rsidRPr="00C86267">
              <w:rPr>
                <w:rFonts w:ascii="Arial" w:hAnsi="Arial" w:cs="Arial"/>
                <w:b/>
                <w:bCs/>
                <w:color w:val="000000"/>
                <w:sz w:val="18"/>
                <w:szCs w:val="18"/>
              </w:rPr>
              <w:t xml:space="preserve">                 338,30 </w:t>
            </w:r>
          </w:p>
        </w:tc>
        <w:tc>
          <w:tcPr>
            <w:tcW w:w="0" w:type="auto"/>
            <w:tcBorders>
              <w:top w:val="nil"/>
              <w:left w:val="nil"/>
              <w:bottom w:val="nil"/>
              <w:right w:val="single" w:sz="4" w:space="0" w:color="auto"/>
            </w:tcBorders>
            <w:shd w:val="clear" w:color="000000" w:fill="FFFFFF"/>
            <w:noWrap/>
            <w:vAlign w:val="bottom"/>
            <w:hideMark/>
          </w:tcPr>
          <w:p w:rsidR="00C86267" w:rsidRPr="00C86267" w:rsidRDefault="00C86267" w:rsidP="00C86267">
            <w:pPr>
              <w:rPr>
                <w:rFonts w:ascii="Arial" w:hAnsi="Arial" w:cs="Arial"/>
                <w:b/>
                <w:bCs/>
                <w:color w:val="000000"/>
                <w:sz w:val="18"/>
                <w:szCs w:val="18"/>
              </w:rPr>
            </w:pPr>
            <w:r w:rsidRPr="00C86267">
              <w:rPr>
                <w:rFonts w:ascii="Arial" w:hAnsi="Arial" w:cs="Arial"/>
                <w:b/>
                <w:bCs/>
                <w:color w:val="000000"/>
                <w:sz w:val="18"/>
                <w:szCs w:val="18"/>
              </w:rPr>
              <w:t xml:space="preserve">                 338,00 </w:t>
            </w:r>
          </w:p>
        </w:tc>
        <w:tc>
          <w:tcPr>
            <w:tcW w:w="0" w:type="auto"/>
            <w:tcBorders>
              <w:top w:val="nil"/>
              <w:left w:val="nil"/>
              <w:bottom w:val="nil"/>
              <w:right w:val="single" w:sz="4" w:space="0" w:color="auto"/>
            </w:tcBorders>
            <w:shd w:val="clear" w:color="000000" w:fill="FFFFFF"/>
            <w:noWrap/>
            <w:vAlign w:val="bottom"/>
            <w:hideMark/>
          </w:tcPr>
          <w:p w:rsidR="00C86267" w:rsidRPr="00C86267" w:rsidRDefault="00C86267" w:rsidP="00C86267">
            <w:pPr>
              <w:rPr>
                <w:rFonts w:ascii="Arial" w:hAnsi="Arial" w:cs="Arial"/>
                <w:b/>
                <w:bCs/>
                <w:color w:val="000000"/>
                <w:sz w:val="18"/>
                <w:szCs w:val="18"/>
              </w:rPr>
            </w:pPr>
            <w:r w:rsidRPr="00C86267">
              <w:rPr>
                <w:rFonts w:ascii="Arial" w:hAnsi="Arial" w:cs="Arial"/>
                <w:b/>
                <w:bCs/>
                <w:color w:val="000000"/>
                <w:sz w:val="18"/>
                <w:szCs w:val="18"/>
              </w:rPr>
              <w:t xml:space="preserve">                  338,20 </w:t>
            </w:r>
          </w:p>
        </w:tc>
      </w:tr>
      <w:tr w:rsidR="00C86267" w:rsidRPr="00C86267" w:rsidTr="000E0453">
        <w:trPr>
          <w:trHeight w:val="420"/>
          <w:jc w:val="center"/>
        </w:trPr>
        <w:tc>
          <w:tcPr>
            <w:tcW w:w="2436" w:type="dxa"/>
            <w:tcBorders>
              <w:top w:val="nil"/>
              <w:left w:val="single" w:sz="4" w:space="0" w:color="auto"/>
              <w:bottom w:val="single" w:sz="4" w:space="0" w:color="auto"/>
              <w:right w:val="single" w:sz="4" w:space="0" w:color="auto"/>
            </w:tcBorders>
            <w:shd w:val="clear" w:color="000000" w:fill="FFFFFF"/>
            <w:vAlign w:val="center"/>
            <w:hideMark/>
          </w:tcPr>
          <w:p w:rsidR="00C86267" w:rsidRPr="00C86267" w:rsidRDefault="00C86267" w:rsidP="00C86267">
            <w:pPr>
              <w:rPr>
                <w:color w:val="000000"/>
                <w:sz w:val="20"/>
                <w:szCs w:val="20"/>
              </w:rPr>
            </w:pPr>
            <w:r w:rsidRPr="00C86267">
              <w:rPr>
                <w:color w:val="000000"/>
                <w:sz w:val="20"/>
                <w:szCs w:val="20"/>
              </w:rPr>
              <w:t>2 02 39998 05 0000 150</w:t>
            </w:r>
          </w:p>
        </w:tc>
        <w:tc>
          <w:tcPr>
            <w:tcW w:w="0" w:type="auto"/>
            <w:tcBorders>
              <w:top w:val="nil"/>
              <w:left w:val="nil"/>
              <w:bottom w:val="single" w:sz="4" w:space="0" w:color="auto"/>
              <w:right w:val="single" w:sz="4" w:space="0" w:color="auto"/>
            </w:tcBorders>
            <w:shd w:val="clear" w:color="000000" w:fill="FFFFFF"/>
            <w:vAlign w:val="bottom"/>
            <w:hideMark/>
          </w:tcPr>
          <w:p w:rsidR="00C86267" w:rsidRPr="00C86267" w:rsidRDefault="00C86267" w:rsidP="00C86267">
            <w:pPr>
              <w:rPr>
                <w:color w:val="000000"/>
                <w:sz w:val="20"/>
                <w:szCs w:val="20"/>
              </w:rPr>
            </w:pPr>
            <w:r w:rsidRPr="00C86267">
              <w:rPr>
                <w:color w:val="000000"/>
                <w:sz w:val="20"/>
                <w:szCs w:val="20"/>
              </w:rPr>
              <w:t>Единая субвенция бюджетам муниципальных районов</w:t>
            </w:r>
          </w:p>
        </w:tc>
        <w:tc>
          <w:tcPr>
            <w:tcW w:w="0" w:type="auto"/>
            <w:tcBorders>
              <w:top w:val="single" w:sz="4" w:space="0" w:color="auto"/>
              <w:left w:val="nil"/>
              <w:bottom w:val="nil"/>
              <w:right w:val="single" w:sz="4" w:space="0" w:color="auto"/>
            </w:tcBorders>
            <w:shd w:val="clear" w:color="000000" w:fill="FFFFFF"/>
            <w:noWrap/>
            <w:vAlign w:val="bottom"/>
            <w:hideMark/>
          </w:tcPr>
          <w:p w:rsidR="00C86267" w:rsidRPr="000E0453" w:rsidRDefault="00C86267" w:rsidP="00C86267">
            <w:pPr>
              <w:jc w:val="right"/>
              <w:rPr>
                <w:rFonts w:ascii="Arial" w:hAnsi="Arial" w:cs="Arial"/>
                <w:bCs/>
                <w:color w:val="000000"/>
                <w:sz w:val="18"/>
                <w:szCs w:val="18"/>
              </w:rPr>
            </w:pPr>
            <w:r w:rsidRPr="000E0453">
              <w:rPr>
                <w:rFonts w:ascii="Arial" w:hAnsi="Arial" w:cs="Arial"/>
                <w:bCs/>
                <w:color w:val="000000"/>
                <w:sz w:val="18"/>
                <w:szCs w:val="18"/>
              </w:rPr>
              <w:t>338,3</w:t>
            </w:r>
          </w:p>
        </w:tc>
        <w:tc>
          <w:tcPr>
            <w:tcW w:w="0" w:type="auto"/>
            <w:tcBorders>
              <w:top w:val="single" w:sz="4" w:space="0" w:color="auto"/>
              <w:left w:val="nil"/>
              <w:bottom w:val="nil"/>
              <w:right w:val="single" w:sz="4" w:space="0" w:color="auto"/>
            </w:tcBorders>
            <w:shd w:val="clear" w:color="000000" w:fill="FFFFFF"/>
            <w:noWrap/>
            <w:vAlign w:val="bottom"/>
            <w:hideMark/>
          </w:tcPr>
          <w:p w:rsidR="00C86267" w:rsidRPr="000E0453" w:rsidRDefault="00C86267" w:rsidP="00C86267">
            <w:pPr>
              <w:jc w:val="right"/>
              <w:rPr>
                <w:rFonts w:ascii="Arial" w:hAnsi="Arial" w:cs="Arial"/>
                <w:bCs/>
                <w:color w:val="000000"/>
                <w:sz w:val="18"/>
                <w:szCs w:val="18"/>
              </w:rPr>
            </w:pPr>
            <w:r w:rsidRPr="000E0453">
              <w:rPr>
                <w:rFonts w:ascii="Arial" w:hAnsi="Arial" w:cs="Arial"/>
                <w:bCs/>
                <w:color w:val="000000"/>
                <w:sz w:val="18"/>
                <w:szCs w:val="18"/>
              </w:rPr>
              <w:t>338,0</w:t>
            </w:r>
          </w:p>
        </w:tc>
        <w:tc>
          <w:tcPr>
            <w:tcW w:w="0" w:type="auto"/>
            <w:tcBorders>
              <w:top w:val="single" w:sz="4" w:space="0" w:color="auto"/>
              <w:left w:val="nil"/>
              <w:bottom w:val="nil"/>
              <w:right w:val="single" w:sz="4" w:space="0" w:color="auto"/>
            </w:tcBorders>
            <w:shd w:val="clear" w:color="000000" w:fill="FFFFFF"/>
            <w:noWrap/>
            <w:vAlign w:val="bottom"/>
            <w:hideMark/>
          </w:tcPr>
          <w:p w:rsidR="00C86267" w:rsidRPr="000E0453" w:rsidRDefault="00C86267" w:rsidP="00C86267">
            <w:pPr>
              <w:jc w:val="right"/>
              <w:rPr>
                <w:rFonts w:ascii="Arial" w:hAnsi="Arial" w:cs="Arial"/>
                <w:bCs/>
                <w:color w:val="000000"/>
                <w:sz w:val="18"/>
                <w:szCs w:val="18"/>
              </w:rPr>
            </w:pPr>
            <w:r w:rsidRPr="000E0453">
              <w:rPr>
                <w:rFonts w:ascii="Arial" w:hAnsi="Arial" w:cs="Arial"/>
                <w:bCs/>
                <w:color w:val="000000"/>
                <w:sz w:val="18"/>
                <w:szCs w:val="18"/>
              </w:rPr>
              <w:t>338,2</w:t>
            </w:r>
          </w:p>
        </w:tc>
      </w:tr>
      <w:tr w:rsidR="00C86267" w:rsidRPr="00C86267" w:rsidTr="000E0453">
        <w:trPr>
          <w:trHeight w:val="420"/>
          <w:jc w:val="center"/>
        </w:trPr>
        <w:tc>
          <w:tcPr>
            <w:tcW w:w="2436" w:type="dxa"/>
            <w:tcBorders>
              <w:top w:val="nil"/>
              <w:left w:val="single" w:sz="4" w:space="0" w:color="auto"/>
              <w:bottom w:val="single" w:sz="4" w:space="0" w:color="auto"/>
              <w:right w:val="single" w:sz="4" w:space="0" w:color="auto"/>
            </w:tcBorders>
            <w:shd w:val="clear" w:color="000000" w:fill="FFFFFF"/>
            <w:vAlign w:val="center"/>
            <w:hideMark/>
          </w:tcPr>
          <w:p w:rsidR="00C86267" w:rsidRPr="00C86267" w:rsidRDefault="00C86267" w:rsidP="00C86267">
            <w:pPr>
              <w:rPr>
                <w:color w:val="000000"/>
                <w:sz w:val="20"/>
                <w:szCs w:val="20"/>
              </w:rPr>
            </w:pPr>
            <w:r w:rsidRPr="00C86267">
              <w:rPr>
                <w:color w:val="000000"/>
                <w:sz w:val="20"/>
                <w:szCs w:val="20"/>
              </w:rPr>
              <w:t>2 02 40000 00 0000150</w:t>
            </w:r>
          </w:p>
        </w:tc>
        <w:tc>
          <w:tcPr>
            <w:tcW w:w="0" w:type="auto"/>
            <w:tcBorders>
              <w:top w:val="nil"/>
              <w:left w:val="nil"/>
              <w:bottom w:val="single" w:sz="4" w:space="0" w:color="auto"/>
              <w:right w:val="single" w:sz="4" w:space="0" w:color="auto"/>
            </w:tcBorders>
            <w:shd w:val="clear" w:color="000000" w:fill="FFFFFF"/>
            <w:hideMark/>
          </w:tcPr>
          <w:p w:rsidR="00C86267" w:rsidRPr="00C86267" w:rsidRDefault="00C86267" w:rsidP="00C86267">
            <w:pPr>
              <w:jc w:val="both"/>
              <w:rPr>
                <w:b/>
                <w:bCs/>
                <w:color w:val="000000"/>
                <w:sz w:val="20"/>
                <w:szCs w:val="20"/>
              </w:rPr>
            </w:pPr>
            <w:r w:rsidRPr="00C86267">
              <w:rPr>
                <w:b/>
                <w:bCs/>
                <w:color w:val="000000"/>
                <w:sz w:val="20"/>
                <w:szCs w:val="20"/>
              </w:rPr>
              <w:t>Иные межбюджетные трансферты</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b/>
                <w:bCs/>
                <w:color w:val="000000"/>
                <w:sz w:val="20"/>
                <w:szCs w:val="20"/>
              </w:rPr>
            </w:pPr>
            <w:r w:rsidRPr="00C86267">
              <w:rPr>
                <w:b/>
                <w:bCs/>
                <w:color w:val="000000"/>
                <w:sz w:val="20"/>
                <w:szCs w:val="20"/>
              </w:rPr>
              <w:t>145,20</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b/>
                <w:bCs/>
                <w:color w:val="000000"/>
                <w:sz w:val="20"/>
                <w:szCs w:val="20"/>
              </w:rPr>
            </w:pPr>
            <w:r w:rsidRPr="00C86267">
              <w:rPr>
                <w:b/>
                <w:bCs/>
                <w:color w:val="000000"/>
                <w:sz w:val="20"/>
                <w:szCs w:val="20"/>
              </w:rPr>
              <w:t>145,20</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b/>
                <w:bCs/>
                <w:color w:val="000000"/>
                <w:sz w:val="20"/>
                <w:szCs w:val="20"/>
              </w:rPr>
            </w:pPr>
            <w:r w:rsidRPr="00C86267">
              <w:rPr>
                <w:b/>
                <w:bCs/>
                <w:color w:val="000000"/>
                <w:sz w:val="20"/>
                <w:szCs w:val="20"/>
              </w:rPr>
              <w:t>145,20</w:t>
            </w:r>
          </w:p>
        </w:tc>
      </w:tr>
      <w:tr w:rsidR="00C86267" w:rsidRPr="00C86267" w:rsidTr="000E0453">
        <w:trPr>
          <w:trHeight w:val="495"/>
          <w:jc w:val="center"/>
        </w:trPr>
        <w:tc>
          <w:tcPr>
            <w:tcW w:w="2436" w:type="dxa"/>
            <w:tcBorders>
              <w:top w:val="nil"/>
              <w:left w:val="single" w:sz="4" w:space="0" w:color="000000"/>
              <w:bottom w:val="single" w:sz="4" w:space="0" w:color="000000"/>
              <w:right w:val="single" w:sz="4" w:space="0" w:color="000000"/>
            </w:tcBorders>
            <w:shd w:val="clear" w:color="000000" w:fill="FFFFFF"/>
            <w:noWrap/>
            <w:vAlign w:val="bottom"/>
            <w:hideMark/>
          </w:tcPr>
          <w:p w:rsidR="00C86267" w:rsidRPr="00C86267" w:rsidRDefault="00C86267" w:rsidP="00C86267">
            <w:pPr>
              <w:rPr>
                <w:color w:val="000000"/>
                <w:sz w:val="20"/>
                <w:szCs w:val="20"/>
              </w:rPr>
            </w:pPr>
            <w:r w:rsidRPr="00C86267">
              <w:rPr>
                <w:color w:val="000000"/>
                <w:sz w:val="20"/>
                <w:szCs w:val="20"/>
              </w:rPr>
              <w:t>2 02 40014 00 0000 150</w:t>
            </w:r>
          </w:p>
        </w:tc>
        <w:tc>
          <w:tcPr>
            <w:tcW w:w="0" w:type="auto"/>
            <w:tcBorders>
              <w:top w:val="nil"/>
              <w:left w:val="nil"/>
              <w:bottom w:val="single" w:sz="4" w:space="0" w:color="000000"/>
              <w:right w:val="single" w:sz="8" w:space="0" w:color="000000"/>
            </w:tcBorders>
            <w:shd w:val="clear" w:color="000000" w:fill="FFFFFF"/>
            <w:vAlign w:val="bottom"/>
            <w:hideMark/>
          </w:tcPr>
          <w:p w:rsidR="00C86267" w:rsidRPr="00C86267" w:rsidRDefault="00C86267" w:rsidP="00C86267">
            <w:pPr>
              <w:rPr>
                <w:color w:val="000000"/>
                <w:sz w:val="20"/>
                <w:szCs w:val="20"/>
              </w:rPr>
            </w:pPr>
            <w:r w:rsidRPr="00C86267">
              <w:rPr>
                <w:color w:val="000000"/>
                <w:sz w:val="20"/>
                <w:szCs w:val="20"/>
              </w:rPr>
              <w:t xml:space="preserve">  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0" w:type="auto"/>
            <w:tcBorders>
              <w:top w:val="nil"/>
              <w:left w:val="nil"/>
              <w:bottom w:val="nil"/>
              <w:right w:val="single" w:sz="4" w:space="0" w:color="auto"/>
            </w:tcBorders>
            <w:shd w:val="clear" w:color="000000" w:fill="FFFFFF"/>
            <w:noWrap/>
            <w:vAlign w:val="bottom"/>
            <w:hideMark/>
          </w:tcPr>
          <w:p w:rsidR="00C86267" w:rsidRPr="00C86267" w:rsidRDefault="00C86267" w:rsidP="00C86267">
            <w:pPr>
              <w:jc w:val="right"/>
              <w:rPr>
                <w:b/>
                <w:bCs/>
                <w:color w:val="000000"/>
                <w:sz w:val="20"/>
                <w:szCs w:val="20"/>
              </w:rPr>
            </w:pPr>
            <w:r w:rsidRPr="00C86267">
              <w:rPr>
                <w:b/>
                <w:bCs/>
                <w:color w:val="000000"/>
                <w:sz w:val="20"/>
                <w:szCs w:val="20"/>
              </w:rPr>
              <w:t>145,20</w:t>
            </w:r>
          </w:p>
        </w:tc>
        <w:tc>
          <w:tcPr>
            <w:tcW w:w="0" w:type="auto"/>
            <w:tcBorders>
              <w:top w:val="nil"/>
              <w:left w:val="nil"/>
              <w:bottom w:val="nil"/>
              <w:right w:val="single" w:sz="4" w:space="0" w:color="auto"/>
            </w:tcBorders>
            <w:shd w:val="clear" w:color="000000" w:fill="FFFFFF"/>
            <w:noWrap/>
            <w:vAlign w:val="bottom"/>
            <w:hideMark/>
          </w:tcPr>
          <w:p w:rsidR="00C86267" w:rsidRPr="00C86267" w:rsidRDefault="00C86267" w:rsidP="00C86267">
            <w:pPr>
              <w:jc w:val="right"/>
              <w:rPr>
                <w:b/>
                <w:bCs/>
                <w:color w:val="000000"/>
                <w:sz w:val="20"/>
                <w:szCs w:val="20"/>
              </w:rPr>
            </w:pPr>
            <w:r w:rsidRPr="00C86267">
              <w:rPr>
                <w:b/>
                <w:bCs/>
                <w:color w:val="000000"/>
                <w:sz w:val="20"/>
                <w:szCs w:val="20"/>
              </w:rPr>
              <w:t>145,20</w:t>
            </w:r>
          </w:p>
        </w:tc>
        <w:tc>
          <w:tcPr>
            <w:tcW w:w="0" w:type="auto"/>
            <w:tcBorders>
              <w:top w:val="nil"/>
              <w:left w:val="nil"/>
              <w:bottom w:val="nil"/>
              <w:right w:val="single" w:sz="4" w:space="0" w:color="auto"/>
            </w:tcBorders>
            <w:shd w:val="clear" w:color="000000" w:fill="FFFFFF"/>
            <w:noWrap/>
            <w:vAlign w:val="bottom"/>
            <w:hideMark/>
          </w:tcPr>
          <w:p w:rsidR="00C86267" w:rsidRPr="00C86267" w:rsidRDefault="00C86267" w:rsidP="00C86267">
            <w:pPr>
              <w:jc w:val="right"/>
              <w:rPr>
                <w:b/>
                <w:bCs/>
                <w:color w:val="000000"/>
                <w:sz w:val="20"/>
                <w:szCs w:val="20"/>
              </w:rPr>
            </w:pPr>
            <w:r w:rsidRPr="00C86267">
              <w:rPr>
                <w:b/>
                <w:bCs/>
                <w:color w:val="000000"/>
                <w:sz w:val="20"/>
                <w:szCs w:val="20"/>
              </w:rPr>
              <w:t>145,20</w:t>
            </w:r>
          </w:p>
        </w:tc>
      </w:tr>
      <w:tr w:rsidR="00C86267" w:rsidRPr="00C86267" w:rsidTr="000E0453">
        <w:trPr>
          <w:trHeight w:val="885"/>
          <w:jc w:val="center"/>
        </w:trPr>
        <w:tc>
          <w:tcPr>
            <w:tcW w:w="2436" w:type="dxa"/>
            <w:tcBorders>
              <w:top w:val="nil"/>
              <w:left w:val="single" w:sz="4" w:space="0" w:color="auto"/>
              <w:bottom w:val="single" w:sz="4" w:space="0" w:color="auto"/>
              <w:right w:val="single" w:sz="4" w:space="0" w:color="auto"/>
            </w:tcBorders>
            <w:shd w:val="clear" w:color="000000" w:fill="FFFFFF"/>
            <w:vAlign w:val="center"/>
            <w:hideMark/>
          </w:tcPr>
          <w:p w:rsidR="00C86267" w:rsidRPr="00C86267" w:rsidRDefault="00C86267" w:rsidP="00C86267">
            <w:pPr>
              <w:rPr>
                <w:color w:val="000000"/>
                <w:sz w:val="20"/>
                <w:szCs w:val="20"/>
              </w:rPr>
            </w:pPr>
            <w:r w:rsidRPr="00C86267">
              <w:rPr>
                <w:color w:val="000000"/>
                <w:sz w:val="20"/>
                <w:szCs w:val="20"/>
              </w:rPr>
              <w:t xml:space="preserve">2 02 40014 05 0000 150 </w:t>
            </w:r>
          </w:p>
        </w:tc>
        <w:tc>
          <w:tcPr>
            <w:tcW w:w="0" w:type="auto"/>
            <w:tcBorders>
              <w:top w:val="nil"/>
              <w:left w:val="nil"/>
              <w:bottom w:val="single" w:sz="4" w:space="0" w:color="000000"/>
              <w:right w:val="single" w:sz="8" w:space="0" w:color="000000"/>
            </w:tcBorders>
            <w:shd w:val="clear" w:color="000000" w:fill="FFFFFF"/>
            <w:vAlign w:val="bottom"/>
            <w:hideMark/>
          </w:tcPr>
          <w:p w:rsidR="00C86267" w:rsidRPr="00C86267" w:rsidRDefault="00C86267" w:rsidP="00C86267">
            <w:pPr>
              <w:rPr>
                <w:color w:val="000000"/>
                <w:sz w:val="20"/>
                <w:szCs w:val="20"/>
              </w:rPr>
            </w:pPr>
            <w:r w:rsidRPr="00C86267">
              <w:rPr>
                <w:color w:val="000000"/>
                <w:sz w:val="20"/>
                <w:szCs w:val="20"/>
              </w:rPr>
              <w:t xml:space="preserve">  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color w:val="000000"/>
                <w:sz w:val="20"/>
                <w:szCs w:val="20"/>
              </w:rPr>
            </w:pPr>
            <w:r w:rsidRPr="00C86267">
              <w:rPr>
                <w:color w:val="000000"/>
                <w:sz w:val="20"/>
                <w:szCs w:val="20"/>
              </w:rPr>
              <w:t>145,20</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color w:val="000000"/>
                <w:sz w:val="20"/>
                <w:szCs w:val="20"/>
              </w:rPr>
            </w:pPr>
            <w:r w:rsidRPr="00C86267">
              <w:rPr>
                <w:color w:val="000000"/>
                <w:sz w:val="20"/>
                <w:szCs w:val="20"/>
              </w:rPr>
              <w:t>145,20</w:t>
            </w:r>
          </w:p>
        </w:tc>
        <w:tc>
          <w:tcPr>
            <w:tcW w:w="0" w:type="auto"/>
            <w:tcBorders>
              <w:top w:val="single" w:sz="4" w:space="0" w:color="auto"/>
              <w:left w:val="nil"/>
              <w:bottom w:val="single" w:sz="4" w:space="0" w:color="auto"/>
              <w:right w:val="single" w:sz="4" w:space="0" w:color="auto"/>
            </w:tcBorders>
            <w:shd w:val="clear" w:color="000000" w:fill="FFFFFF"/>
            <w:noWrap/>
            <w:vAlign w:val="bottom"/>
            <w:hideMark/>
          </w:tcPr>
          <w:p w:rsidR="00C86267" w:rsidRPr="00C86267" w:rsidRDefault="00C86267" w:rsidP="00C86267">
            <w:pPr>
              <w:jc w:val="right"/>
              <w:rPr>
                <w:color w:val="000000"/>
                <w:sz w:val="20"/>
                <w:szCs w:val="20"/>
              </w:rPr>
            </w:pPr>
            <w:r w:rsidRPr="00C86267">
              <w:rPr>
                <w:color w:val="000000"/>
                <w:sz w:val="20"/>
                <w:szCs w:val="20"/>
              </w:rPr>
              <w:t>145,20</w:t>
            </w:r>
          </w:p>
        </w:tc>
      </w:tr>
    </w:tbl>
    <w:p w:rsidR="00C86267" w:rsidRDefault="00C86267" w:rsidP="00C86267">
      <w:pPr>
        <w:ind w:left="-180" w:firstLine="38"/>
        <w:jc w:val="center"/>
        <w:rPr>
          <w:sz w:val="28"/>
          <w:szCs w:val="28"/>
        </w:rPr>
      </w:pPr>
    </w:p>
    <w:p w:rsidR="00C86267" w:rsidRPr="0049308C" w:rsidRDefault="00C86267" w:rsidP="00C86267">
      <w:pPr>
        <w:autoSpaceDE w:val="0"/>
        <w:autoSpaceDN w:val="0"/>
        <w:adjustRightInd w:val="0"/>
        <w:ind w:firstLine="5220"/>
        <w:outlineLvl w:val="0"/>
        <w:rPr>
          <w:b/>
        </w:rPr>
      </w:pPr>
      <w:r>
        <w:rPr>
          <w:sz w:val="28"/>
          <w:szCs w:val="28"/>
        </w:rPr>
        <w:br w:type="page"/>
      </w:r>
      <w:r w:rsidRPr="0049308C">
        <w:rPr>
          <w:b/>
        </w:rPr>
        <w:lastRenderedPageBreak/>
        <w:t xml:space="preserve">Приложение </w:t>
      </w:r>
      <w:r>
        <w:rPr>
          <w:b/>
        </w:rPr>
        <w:t>3</w:t>
      </w:r>
    </w:p>
    <w:p w:rsidR="00C86267" w:rsidRPr="0049308C" w:rsidRDefault="00C86267" w:rsidP="00C86267">
      <w:pPr>
        <w:autoSpaceDE w:val="0"/>
        <w:autoSpaceDN w:val="0"/>
        <w:adjustRightInd w:val="0"/>
        <w:ind w:firstLine="5220"/>
      </w:pPr>
      <w:r w:rsidRPr="0049308C">
        <w:t xml:space="preserve">к </w:t>
      </w:r>
      <w:r>
        <w:t>р</w:t>
      </w:r>
      <w:r w:rsidRPr="0049308C">
        <w:t xml:space="preserve">ешению Совета депутатов </w:t>
      </w:r>
    </w:p>
    <w:p w:rsidR="00C86267" w:rsidRDefault="00C86267" w:rsidP="00C86267">
      <w:pPr>
        <w:autoSpaceDE w:val="0"/>
        <w:autoSpaceDN w:val="0"/>
        <w:adjustRightInd w:val="0"/>
        <w:ind w:firstLine="5220"/>
      </w:pPr>
      <w:r>
        <w:t xml:space="preserve">Инсарского </w:t>
      </w:r>
      <w:r w:rsidRPr="0049308C">
        <w:t>муниципального района</w:t>
      </w:r>
      <w:r>
        <w:t xml:space="preserve"> </w:t>
      </w:r>
    </w:p>
    <w:p w:rsidR="00C86267" w:rsidRDefault="00C86267" w:rsidP="00C86267">
      <w:pPr>
        <w:autoSpaceDE w:val="0"/>
        <w:autoSpaceDN w:val="0"/>
        <w:adjustRightInd w:val="0"/>
        <w:ind w:firstLine="5220"/>
      </w:pPr>
      <w:r>
        <w:t>Республики Мордовия</w:t>
      </w:r>
      <w:r w:rsidRPr="0049308C">
        <w:t xml:space="preserve"> </w:t>
      </w:r>
    </w:p>
    <w:p w:rsidR="00C86267" w:rsidRDefault="00C86267" w:rsidP="00C86267">
      <w:pPr>
        <w:autoSpaceDE w:val="0"/>
        <w:autoSpaceDN w:val="0"/>
        <w:adjustRightInd w:val="0"/>
        <w:ind w:firstLine="5220"/>
      </w:pPr>
      <w:r>
        <w:t xml:space="preserve">«О бюджете Инсарского муниципального </w:t>
      </w:r>
    </w:p>
    <w:p w:rsidR="00C86267" w:rsidRDefault="00C86267" w:rsidP="00C86267">
      <w:pPr>
        <w:autoSpaceDE w:val="0"/>
        <w:autoSpaceDN w:val="0"/>
        <w:adjustRightInd w:val="0"/>
        <w:ind w:firstLine="5220"/>
      </w:pPr>
      <w:r>
        <w:t xml:space="preserve">района Республики Мордовия на 2022 год и на </w:t>
      </w:r>
    </w:p>
    <w:p w:rsidR="00C86267" w:rsidRPr="0049308C" w:rsidRDefault="00C86267" w:rsidP="00C86267">
      <w:pPr>
        <w:autoSpaceDE w:val="0"/>
        <w:autoSpaceDN w:val="0"/>
        <w:adjustRightInd w:val="0"/>
        <w:ind w:firstLine="5220"/>
      </w:pPr>
      <w:r>
        <w:t xml:space="preserve">плановый период 2023 и 2024 годов» </w:t>
      </w:r>
    </w:p>
    <w:p w:rsidR="00C86267" w:rsidRPr="0049308C" w:rsidRDefault="00C86267" w:rsidP="00C86267">
      <w:pPr>
        <w:autoSpaceDE w:val="0"/>
        <w:autoSpaceDN w:val="0"/>
        <w:adjustRightInd w:val="0"/>
        <w:ind w:firstLine="5220"/>
      </w:pPr>
      <w:r>
        <w:t>от_____________2021 г №________</w:t>
      </w:r>
    </w:p>
    <w:p w:rsidR="00C86267" w:rsidRDefault="00C86267" w:rsidP="00C86267">
      <w:pPr>
        <w:ind w:left="-180" w:firstLine="38"/>
        <w:jc w:val="center"/>
        <w:rPr>
          <w:sz w:val="28"/>
          <w:szCs w:val="28"/>
        </w:rPr>
      </w:pPr>
    </w:p>
    <w:p w:rsidR="00C86267" w:rsidRPr="00C86267" w:rsidRDefault="00C86267" w:rsidP="00C86267">
      <w:pPr>
        <w:ind w:left="-180" w:firstLine="38"/>
        <w:jc w:val="center"/>
        <w:rPr>
          <w:sz w:val="28"/>
          <w:szCs w:val="28"/>
        </w:rPr>
      </w:pPr>
      <w:r w:rsidRPr="00C86267">
        <w:rPr>
          <w:sz w:val="28"/>
          <w:szCs w:val="28"/>
        </w:rPr>
        <w:t xml:space="preserve">ВЕДОМСТВЕННАЯ СТРУКТУРА </w:t>
      </w:r>
    </w:p>
    <w:p w:rsidR="00C86267" w:rsidRDefault="00C86267" w:rsidP="00C86267">
      <w:pPr>
        <w:ind w:left="-180" w:firstLine="38"/>
        <w:jc w:val="center"/>
        <w:rPr>
          <w:sz w:val="28"/>
          <w:szCs w:val="28"/>
        </w:rPr>
      </w:pPr>
      <w:r w:rsidRPr="00C86267">
        <w:rPr>
          <w:sz w:val="28"/>
          <w:szCs w:val="28"/>
        </w:rPr>
        <w:t>РАСХОДОВ БЮДЖЕТА ИНСАРСКОГО МУНИЦИПАЛЬНОГО РАЙОНА  РЕСПУБЛИКИ МОРДОВИЯ НА 2022 ГОД И НА ПЛАНОВЫЙ ПЕРИОД 2023 И 2024 ГОДОВ</w:t>
      </w:r>
    </w:p>
    <w:p w:rsidR="00C86267" w:rsidRDefault="00C86267" w:rsidP="00C86267">
      <w:pPr>
        <w:ind w:left="-180" w:firstLine="38"/>
        <w:jc w:val="center"/>
        <w:rPr>
          <w:sz w:val="28"/>
          <w:szCs w:val="28"/>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52"/>
        <w:gridCol w:w="567"/>
        <w:gridCol w:w="567"/>
        <w:gridCol w:w="567"/>
        <w:gridCol w:w="567"/>
        <w:gridCol w:w="284"/>
        <w:gridCol w:w="567"/>
        <w:gridCol w:w="850"/>
        <w:gridCol w:w="567"/>
        <w:gridCol w:w="1134"/>
        <w:gridCol w:w="1134"/>
        <w:gridCol w:w="1116"/>
      </w:tblGrid>
      <w:tr w:rsidR="00C86267" w:rsidRPr="00C86267" w:rsidTr="00FB160D">
        <w:trPr>
          <w:trHeight w:val="255"/>
        </w:trPr>
        <w:tc>
          <w:tcPr>
            <w:tcW w:w="2552" w:type="dxa"/>
            <w:vMerge w:val="restart"/>
            <w:shd w:val="clear" w:color="auto" w:fill="auto"/>
            <w:noWrap/>
            <w:hideMark/>
          </w:tcPr>
          <w:p w:rsidR="00C86267" w:rsidRPr="00C86267" w:rsidRDefault="00C86267" w:rsidP="00C86267">
            <w:pPr>
              <w:jc w:val="center"/>
              <w:rPr>
                <w:rFonts w:ascii="Arial" w:hAnsi="Arial" w:cs="Arial"/>
                <w:b/>
                <w:bCs/>
                <w:color w:val="000000"/>
                <w:sz w:val="20"/>
                <w:szCs w:val="20"/>
              </w:rPr>
            </w:pPr>
            <w:r w:rsidRPr="00C86267">
              <w:rPr>
                <w:rFonts w:ascii="Arial" w:hAnsi="Arial" w:cs="Arial"/>
                <w:b/>
                <w:bCs/>
                <w:color w:val="000000"/>
                <w:sz w:val="20"/>
                <w:szCs w:val="20"/>
              </w:rPr>
              <w:t>Наименование</w:t>
            </w:r>
          </w:p>
        </w:tc>
        <w:tc>
          <w:tcPr>
            <w:tcW w:w="567" w:type="dxa"/>
            <w:vMerge w:val="restart"/>
            <w:shd w:val="clear" w:color="auto" w:fill="auto"/>
            <w:vAlign w:val="center"/>
            <w:hideMark/>
          </w:tcPr>
          <w:p w:rsidR="00C86267" w:rsidRPr="00C86267" w:rsidRDefault="00C86267" w:rsidP="00C86267">
            <w:pPr>
              <w:jc w:val="center"/>
              <w:rPr>
                <w:rFonts w:ascii="Arial" w:hAnsi="Arial" w:cs="Arial"/>
                <w:color w:val="000000"/>
                <w:sz w:val="18"/>
                <w:szCs w:val="18"/>
              </w:rPr>
            </w:pPr>
            <w:r w:rsidRPr="00C86267">
              <w:rPr>
                <w:rFonts w:ascii="Arial" w:hAnsi="Arial" w:cs="Arial"/>
                <w:color w:val="000000"/>
                <w:sz w:val="18"/>
                <w:szCs w:val="18"/>
              </w:rPr>
              <w:t>Адм</w:t>
            </w:r>
          </w:p>
        </w:tc>
        <w:tc>
          <w:tcPr>
            <w:tcW w:w="567" w:type="dxa"/>
            <w:vMerge w:val="restart"/>
            <w:shd w:val="clear" w:color="auto" w:fill="auto"/>
            <w:vAlign w:val="center"/>
            <w:hideMark/>
          </w:tcPr>
          <w:p w:rsidR="00C86267" w:rsidRPr="00C86267" w:rsidRDefault="00C86267" w:rsidP="00C86267">
            <w:pPr>
              <w:jc w:val="center"/>
              <w:rPr>
                <w:rFonts w:ascii="Arial" w:hAnsi="Arial" w:cs="Arial"/>
                <w:color w:val="000000"/>
                <w:sz w:val="18"/>
                <w:szCs w:val="18"/>
              </w:rPr>
            </w:pPr>
            <w:r w:rsidRPr="00C86267">
              <w:rPr>
                <w:rFonts w:ascii="Arial" w:hAnsi="Arial" w:cs="Arial"/>
                <w:color w:val="000000"/>
                <w:sz w:val="18"/>
                <w:szCs w:val="18"/>
              </w:rPr>
              <w:t>Рз</w:t>
            </w:r>
          </w:p>
        </w:tc>
        <w:tc>
          <w:tcPr>
            <w:tcW w:w="567" w:type="dxa"/>
            <w:vMerge w:val="restart"/>
            <w:shd w:val="clear" w:color="auto" w:fill="auto"/>
            <w:vAlign w:val="center"/>
            <w:hideMark/>
          </w:tcPr>
          <w:p w:rsidR="00C86267" w:rsidRPr="00C86267" w:rsidRDefault="00C86267" w:rsidP="00C86267">
            <w:pPr>
              <w:jc w:val="center"/>
              <w:rPr>
                <w:rFonts w:ascii="Arial" w:hAnsi="Arial" w:cs="Arial"/>
                <w:color w:val="000000"/>
                <w:sz w:val="18"/>
                <w:szCs w:val="18"/>
              </w:rPr>
            </w:pPr>
            <w:r w:rsidRPr="00C86267">
              <w:rPr>
                <w:rFonts w:ascii="Arial" w:hAnsi="Arial" w:cs="Arial"/>
                <w:color w:val="000000"/>
                <w:sz w:val="18"/>
                <w:szCs w:val="18"/>
              </w:rPr>
              <w:t>Прз</w:t>
            </w:r>
          </w:p>
        </w:tc>
        <w:tc>
          <w:tcPr>
            <w:tcW w:w="2268" w:type="dxa"/>
            <w:gridSpan w:val="4"/>
            <w:vMerge w:val="restart"/>
            <w:shd w:val="clear" w:color="auto" w:fill="auto"/>
            <w:noWrap/>
            <w:vAlign w:val="center"/>
            <w:hideMark/>
          </w:tcPr>
          <w:p w:rsidR="00C86267" w:rsidRPr="00C86267" w:rsidRDefault="00C86267" w:rsidP="00C86267">
            <w:pPr>
              <w:jc w:val="center"/>
              <w:rPr>
                <w:rFonts w:ascii="Arial" w:hAnsi="Arial" w:cs="Arial"/>
                <w:color w:val="000000"/>
                <w:sz w:val="20"/>
                <w:szCs w:val="20"/>
              </w:rPr>
            </w:pPr>
            <w:r w:rsidRPr="00C86267">
              <w:rPr>
                <w:rFonts w:ascii="Arial" w:hAnsi="Arial" w:cs="Arial"/>
                <w:color w:val="000000"/>
                <w:sz w:val="20"/>
                <w:szCs w:val="20"/>
              </w:rPr>
              <w:t>Цср</w:t>
            </w:r>
          </w:p>
        </w:tc>
        <w:tc>
          <w:tcPr>
            <w:tcW w:w="567" w:type="dxa"/>
            <w:vMerge w:val="restart"/>
            <w:shd w:val="clear" w:color="auto" w:fill="auto"/>
            <w:vAlign w:val="center"/>
            <w:hideMark/>
          </w:tcPr>
          <w:p w:rsidR="00C86267" w:rsidRPr="00C86267" w:rsidRDefault="00C86267" w:rsidP="00C86267">
            <w:pPr>
              <w:jc w:val="center"/>
              <w:rPr>
                <w:rFonts w:ascii="Arial" w:hAnsi="Arial" w:cs="Arial"/>
                <w:color w:val="000000"/>
                <w:sz w:val="18"/>
                <w:szCs w:val="18"/>
              </w:rPr>
            </w:pPr>
            <w:r w:rsidRPr="00C86267">
              <w:rPr>
                <w:rFonts w:ascii="Arial" w:hAnsi="Arial" w:cs="Arial"/>
                <w:color w:val="000000"/>
                <w:sz w:val="18"/>
                <w:szCs w:val="18"/>
              </w:rPr>
              <w:t>Вр</w:t>
            </w:r>
          </w:p>
        </w:tc>
        <w:tc>
          <w:tcPr>
            <w:tcW w:w="1134" w:type="dxa"/>
            <w:shd w:val="clear" w:color="auto" w:fill="auto"/>
            <w:noWrap/>
            <w:hideMark/>
          </w:tcPr>
          <w:p w:rsidR="00C86267" w:rsidRPr="00C86267" w:rsidRDefault="00C86267" w:rsidP="00C86267">
            <w:pPr>
              <w:rPr>
                <w:rFonts w:ascii="Arial" w:hAnsi="Arial" w:cs="Arial"/>
                <w:color w:val="000000"/>
                <w:sz w:val="20"/>
                <w:szCs w:val="20"/>
              </w:rPr>
            </w:pPr>
          </w:p>
        </w:tc>
        <w:tc>
          <w:tcPr>
            <w:tcW w:w="1134" w:type="dxa"/>
            <w:shd w:val="clear" w:color="auto" w:fill="auto"/>
            <w:noWrap/>
            <w:hideMark/>
          </w:tcPr>
          <w:p w:rsidR="00C86267" w:rsidRPr="00C86267" w:rsidRDefault="00C86267" w:rsidP="00C86267">
            <w:pPr>
              <w:rPr>
                <w:rFonts w:ascii="Arial" w:hAnsi="Arial" w:cs="Arial"/>
                <w:color w:val="000000"/>
                <w:sz w:val="20"/>
                <w:szCs w:val="20"/>
              </w:rPr>
            </w:pPr>
            <w:r w:rsidRPr="00C86267">
              <w:rPr>
                <w:rFonts w:ascii="Arial" w:hAnsi="Arial" w:cs="Arial"/>
                <w:color w:val="000000"/>
                <w:sz w:val="20"/>
                <w:szCs w:val="20"/>
              </w:rPr>
              <w:t>СУММА</w:t>
            </w:r>
          </w:p>
        </w:tc>
        <w:tc>
          <w:tcPr>
            <w:tcW w:w="1116" w:type="dxa"/>
            <w:shd w:val="clear" w:color="auto" w:fill="auto"/>
            <w:noWrap/>
            <w:vAlign w:val="center"/>
            <w:hideMark/>
          </w:tcPr>
          <w:p w:rsidR="00C86267" w:rsidRPr="00C86267" w:rsidRDefault="00C86267" w:rsidP="00C86267">
            <w:pPr>
              <w:jc w:val="center"/>
              <w:rPr>
                <w:b/>
                <w:bCs/>
                <w:color w:val="000000"/>
                <w:sz w:val="20"/>
                <w:szCs w:val="20"/>
              </w:rPr>
            </w:pPr>
          </w:p>
        </w:tc>
      </w:tr>
      <w:tr w:rsidR="00C86267" w:rsidRPr="00C86267" w:rsidTr="00FB160D">
        <w:trPr>
          <w:trHeight w:val="615"/>
        </w:trPr>
        <w:tc>
          <w:tcPr>
            <w:tcW w:w="2552" w:type="dxa"/>
            <w:vMerge/>
            <w:vAlign w:val="center"/>
            <w:hideMark/>
          </w:tcPr>
          <w:p w:rsidR="00C86267" w:rsidRPr="00C86267" w:rsidRDefault="00C86267" w:rsidP="00C86267">
            <w:pPr>
              <w:rPr>
                <w:rFonts w:ascii="Arial" w:hAnsi="Arial" w:cs="Arial"/>
                <w:b/>
                <w:bCs/>
                <w:color w:val="000000"/>
                <w:sz w:val="20"/>
                <w:szCs w:val="20"/>
              </w:rPr>
            </w:pPr>
          </w:p>
        </w:tc>
        <w:tc>
          <w:tcPr>
            <w:tcW w:w="567" w:type="dxa"/>
            <w:vMerge/>
            <w:vAlign w:val="center"/>
            <w:hideMark/>
          </w:tcPr>
          <w:p w:rsidR="00C86267" w:rsidRPr="00C86267" w:rsidRDefault="00C86267" w:rsidP="00C86267">
            <w:pPr>
              <w:rPr>
                <w:rFonts w:ascii="Arial" w:hAnsi="Arial" w:cs="Arial"/>
                <w:color w:val="000000"/>
                <w:sz w:val="18"/>
                <w:szCs w:val="18"/>
              </w:rPr>
            </w:pPr>
          </w:p>
        </w:tc>
        <w:tc>
          <w:tcPr>
            <w:tcW w:w="567" w:type="dxa"/>
            <w:vMerge/>
            <w:vAlign w:val="center"/>
            <w:hideMark/>
          </w:tcPr>
          <w:p w:rsidR="00C86267" w:rsidRPr="00C86267" w:rsidRDefault="00C86267" w:rsidP="00C86267">
            <w:pPr>
              <w:rPr>
                <w:rFonts w:ascii="Arial" w:hAnsi="Arial" w:cs="Arial"/>
                <w:color w:val="000000"/>
                <w:sz w:val="18"/>
                <w:szCs w:val="18"/>
              </w:rPr>
            </w:pPr>
          </w:p>
        </w:tc>
        <w:tc>
          <w:tcPr>
            <w:tcW w:w="567" w:type="dxa"/>
            <w:vMerge/>
            <w:vAlign w:val="center"/>
            <w:hideMark/>
          </w:tcPr>
          <w:p w:rsidR="00C86267" w:rsidRPr="00C86267" w:rsidRDefault="00C86267" w:rsidP="00C86267">
            <w:pPr>
              <w:rPr>
                <w:rFonts w:ascii="Arial" w:hAnsi="Arial" w:cs="Arial"/>
                <w:color w:val="000000"/>
                <w:sz w:val="18"/>
                <w:szCs w:val="18"/>
              </w:rPr>
            </w:pPr>
          </w:p>
        </w:tc>
        <w:tc>
          <w:tcPr>
            <w:tcW w:w="2268" w:type="dxa"/>
            <w:gridSpan w:val="4"/>
            <w:vMerge/>
            <w:vAlign w:val="center"/>
            <w:hideMark/>
          </w:tcPr>
          <w:p w:rsidR="00C86267" w:rsidRPr="00C86267" w:rsidRDefault="00C86267" w:rsidP="00C86267">
            <w:pPr>
              <w:rPr>
                <w:rFonts w:ascii="Arial" w:hAnsi="Arial" w:cs="Arial"/>
                <w:color w:val="000000"/>
                <w:sz w:val="20"/>
                <w:szCs w:val="20"/>
              </w:rPr>
            </w:pPr>
          </w:p>
        </w:tc>
        <w:tc>
          <w:tcPr>
            <w:tcW w:w="567" w:type="dxa"/>
            <w:vMerge/>
            <w:vAlign w:val="center"/>
            <w:hideMark/>
          </w:tcPr>
          <w:p w:rsidR="00C86267" w:rsidRPr="00C86267" w:rsidRDefault="00C86267" w:rsidP="00C86267">
            <w:pPr>
              <w:rPr>
                <w:rFonts w:ascii="Arial" w:hAnsi="Arial" w:cs="Arial"/>
                <w:color w:val="000000"/>
                <w:sz w:val="18"/>
                <w:szCs w:val="18"/>
              </w:rPr>
            </w:pPr>
          </w:p>
        </w:tc>
        <w:tc>
          <w:tcPr>
            <w:tcW w:w="1134" w:type="dxa"/>
            <w:vMerge w:val="restart"/>
            <w:shd w:val="clear" w:color="auto" w:fill="auto"/>
            <w:noWrap/>
            <w:vAlign w:val="center"/>
            <w:hideMark/>
          </w:tcPr>
          <w:p w:rsidR="00C86267" w:rsidRPr="00C86267" w:rsidRDefault="00C86267" w:rsidP="00C86267">
            <w:pPr>
              <w:jc w:val="center"/>
              <w:rPr>
                <w:rFonts w:ascii="Arial" w:hAnsi="Arial" w:cs="Arial"/>
                <w:color w:val="000000"/>
                <w:sz w:val="20"/>
                <w:szCs w:val="20"/>
              </w:rPr>
            </w:pPr>
            <w:r w:rsidRPr="00C86267">
              <w:rPr>
                <w:rFonts w:ascii="Arial" w:hAnsi="Arial" w:cs="Arial"/>
                <w:color w:val="000000"/>
                <w:sz w:val="20"/>
                <w:szCs w:val="20"/>
              </w:rPr>
              <w:t>2022год</w:t>
            </w:r>
          </w:p>
        </w:tc>
        <w:tc>
          <w:tcPr>
            <w:tcW w:w="1134" w:type="dxa"/>
            <w:vMerge w:val="restart"/>
            <w:shd w:val="clear" w:color="auto" w:fill="auto"/>
            <w:noWrap/>
            <w:vAlign w:val="center"/>
            <w:hideMark/>
          </w:tcPr>
          <w:p w:rsidR="00C86267" w:rsidRPr="00C86267" w:rsidRDefault="00C86267" w:rsidP="00C86267">
            <w:pPr>
              <w:jc w:val="center"/>
              <w:rPr>
                <w:rFonts w:ascii="Arial" w:hAnsi="Arial" w:cs="Arial"/>
                <w:color w:val="000000"/>
                <w:sz w:val="20"/>
                <w:szCs w:val="20"/>
              </w:rPr>
            </w:pPr>
            <w:r w:rsidRPr="00C86267">
              <w:rPr>
                <w:rFonts w:ascii="Arial" w:hAnsi="Arial" w:cs="Arial"/>
                <w:color w:val="000000"/>
                <w:sz w:val="20"/>
                <w:szCs w:val="20"/>
              </w:rPr>
              <w:t>2023год</w:t>
            </w:r>
          </w:p>
        </w:tc>
        <w:tc>
          <w:tcPr>
            <w:tcW w:w="1116" w:type="dxa"/>
            <w:vMerge w:val="restart"/>
            <w:shd w:val="clear" w:color="auto" w:fill="auto"/>
            <w:noWrap/>
            <w:vAlign w:val="center"/>
            <w:hideMark/>
          </w:tcPr>
          <w:p w:rsidR="00C86267" w:rsidRPr="00C86267" w:rsidRDefault="00C86267" w:rsidP="00C86267">
            <w:pPr>
              <w:jc w:val="center"/>
              <w:rPr>
                <w:rFonts w:ascii="Arial" w:hAnsi="Arial" w:cs="Arial"/>
                <w:color w:val="000000"/>
                <w:sz w:val="20"/>
                <w:szCs w:val="20"/>
              </w:rPr>
            </w:pPr>
            <w:r w:rsidRPr="00C86267">
              <w:rPr>
                <w:rFonts w:ascii="Arial" w:hAnsi="Arial" w:cs="Arial"/>
                <w:color w:val="000000"/>
                <w:sz w:val="20"/>
                <w:szCs w:val="20"/>
              </w:rPr>
              <w:t>2024год</w:t>
            </w:r>
          </w:p>
        </w:tc>
      </w:tr>
      <w:tr w:rsidR="00C86267" w:rsidRPr="00C86267" w:rsidTr="00FB160D">
        <w:trPr>
          <w:trHeight w:val="360"/>
        </w:trPr>
        <w:tc>
          <w:tcPr>
            <w:tcW w:w="2552" w:type="dxa"/>
            <w:vMerge/>
            <w:vAlign w:val="center"/>
            <w:hideMark/>
          </w:tcPr>
          <w:p w:rsidR="00C86267" w:rsidRPr="00C86267" w:rsidRDefault="00C86267" w:rsidP="00C86267">
            <w:pPr>
              <w:rPr>
                <w:rFonts w:ascii="Arial" w:hAnsi="Arial" w:cs="Arial"/>
                <w:b/>
                <w:bCs/>
                <w:color w:val="000000"/>
                <w:sz w:val="20"/>
                <w:szCs w:val="20"/>
              </w:rPr>
            </w:pPr>
          </w:p>
        </w:tc>
        <w:tc>
          <w:tcPr>
            <w:tcW w:w="567" w:type="dxa"/>
            <w:vMerge/>
            <w:vAlign w:val="center"/>
            <w:hideMark/>
          </w:tcPr>
          <w:p w:rsidR="00C86267" w:rsidRPr="00C86267" w:rsidRDefault="00C86267" w:rsidP="00C86267">
            <w:pPr>
              <w:rPr>
                <w:rFonts w:ascii="Arial" w:hAnsi="Arial" w:cs="Arial"/>
                <w:color w:val="000000"/>
                <w:sz w:val="18"/>
                <w:szCs w:val="18"/>
              </w:rPr>
            </w:pPr>
          </w:p>
        </w:tc>
        <w:tc>
          <w:tcPr>
            <w:tcW w:w="567" w:type="dxa"/>
            <w:vMerge/>
            <w:vAlign w:val="center"/>
            <w:hideMark/>
          </w:tcPr>
          <w:p w:rsidR="00C86267" w:rsidRPr="00C86267" w:rsidRDefault="00C86267" w:rsidP="00C86267">
            <w:pPr>
              <w:rPr>
                <w:rFonts w:ascii="Arial" w:hAnsi="Arial" w:cs="Arial"/>
                <w:color w:val="000000"/>
                <w:sz w:val="18"/>
                <w:szCs w:val="18"/>
              </w:rPr>
            </w:pPr>
          </w:p>
        </w:tc>
        <w:tc>
          <w:tcPr>
            <w:tcW w:w="567" w:type="dxa"/>
            <w:vMerge/>
            <w:vAlign w:val="center"/>
            <w:hideMark/>
          </w:tcPr>
          <w:p w:rsidR="00C86267" w:rsidRPr="00C86267" w:rsidRDefault="00C86267" w:rsidP="00C86267">
            <w:pPr>
              <w:rPr>
                <w:rFonts w:ascii="Arial" w:hAnsi="Arial" w:cs="Arial"/>
                <w:color w:val="000000"/>
                <w:sz w:val="18"/>
                <w:szCs w:val="18"/>
              </w:rPr>
            </w:pPr>
          </w:p>
        </w:tc>
        <w:tc>
          <w:tcPr>
            <w:tcW w:w="2268" w:type="dxa"/>
            <w:gridSpan w:val="4"/>
            <w:vMerge/>
            <w:vAlign w:val="center"/>
            <w:hideMark/>
          </w:tcPr>
          <w:p w:rsidR="00C86267" w:rsidRPr="00C86267" w:rsidRDefault="00C86267" w:rsidP="00C86267">
            <w:pPr>
              <w:rPr>
                <w:rFonts w:ascii="Arial" w:hAnsi="Arial" w:cs="Arial"/>
                <w:color w:val="000000"/>
                <w:sz w:val="20"/>
                <w:szCs w:val="20"/>
              </w:rPr>
            </w:pPr>
          </w:p>
        </w:tc>
        <w:tc>
          <w:tcPr>
            <w:tcW w:w="567" w:type="dxa"/>
            <w:vMerge/>
            <w:vAlign w:val="center"/>
            <w:hideMark/>
          </w:tcPr>
          <w:p w:rsidR="00C86267" w:rsidRPr="00C86267" w:rsidRDefault="00C86267" w:rsidP="00C86267">
            <w:pPr>
              <w:rPr>
                <w:rFonts w:ascii="Arial" w:hAnsi="Arial" w:cs="Arial"/>
                <w:color w:val="000000"/>
                <w:sz w:val="18"/>
                <w:szCs w:val="18"/>
              </w:rPr>
            </w:pPr>
          </w:p>
        </w:tc>
        <w:tc>
          <w:tcPr>
            <w:tcW w:w="1134" w:type="dxa"/>
            <w:vMerge/>
            <w:vAlign w:val="center"/>
            <w:hideMark/>
          </w:tcPr>
          <w:p w:rsidR="00C86267" w:rsidRPr="00C86267" w:rsidRDefault="00C86267" w:rsidP="00C86267">
            <w:pPr>
              <w:rPr>
                <w:rFonts w:ascii="Arial" w:hAnsi="Arial" w:cs="Arial"/>
                <w:color w:val="000000"/>
                <w:sz w:val="20"/>
                <w:szCs w:val="20"/>
              </w:rPr>
            </w:pPr>
          </w:p>
        </w:tc>
        <w:tc>
          <w:tcPr>
            <w:tcW w:w="1134" w:type="dxa"/>
            <w:vMerge/>
            <w:vAlign w:val="center"/>
            <w:hideMark/>
          </w:tcPr>
          <w:p w:rsidR="00C86267" w:rsidRPr="00C86267" w:rsidRDefault="00C86267" w:rsidP="00C86267">
            <w:pPr>
              <w:rPr>
                <w:rFonts w:ascii="Arial" w:hAnsi="Arial" w:cs="Arial"/>
                <w:color w:val="000000"/>
                <w:sz w:val="20"/>
                <w:szCs w:val="20"/>
              </w:rPr>
            </w:pPr>
          </w:p>
        </w:tc>
        <w:tc>
          <w:tcPr>
            <w:tcW w:w="1116" w:type="dxa"/>
            <w:vMerge/>
            <w:vAlign w:val="center"/>
            <w:hideMark/>
          </w:tcPr>
          <w:p w:rsidR="00C86267" w:rsidRPr="00C86267" w:rsidRDefault="00C86267" w:rsidP="00C86267">
            <w:pPr>
              <w:rPr>
                <w:rFonts w:ascii="Arial" w:hAnsi="Arial" w:cs="Arial"/>
                <w:color w:val="000000"/>
                <w:sz w:val="20"/>
                <w:szCs w:val="20"/>
              </w:rPr>
            </w:pPr>
          </w:p>
        </w:tc>
      </w:tr>
      <w:tr w:rsidR="00C86267" w:rsidRPr="00C86267" w:rsidTr="00FB160D">
        <w:trPr>
          <w:trHeight w:val="360"/>
        </w:trPr>
        <w:tc>
          <w:tcPr>
            <w:tcW w:w="2552" w:type="dxa"/>
            <w:shd w:val="clear" w:color="000000" w:fill="FFFFFF"/>
            <w:noWrap/>
            <w:hideMark/>
          </w:tcPr>
          <w:p w:rsidR="00C86267" w:rsidRPr="00C86267" w:rsidRDefault="00C86267" w:rsidP="00C86267">
            <w:pPr>
              <w:jc w:val="center"/>
              <w:rPr>
                <w:rFonts w:ascii="Arial" w:hAnsi="Arial" w:cs="Arial"/>
                <w:color w:val="000000"/>
                <w:sz w:val="20"/>
                <w:szCs w:val="20"/>
              </w:rPr>
            </w:pPr>
            <w:r w:rsidRPr="00C86267">
              <w:rPr>
                <w:rFonts w:ascii="Arial" w:hAnsi="Arial" w:cs="Arial"/>
                <w:color w:val="000000"/>
                <w:sz w:val="20"/>
                <w:szCs w:val="20"/>
              </w:rPr>
              <w:t>1</w:t>
            </w:r>
          </w:p>
        </w:tc>
        <w:tc>
          <w:tcPr>
            <w:tcW w:w="567" w:type="dxa"/>
            <w:shd w:val="clear" w:color="000000" w:fill="FFFFFF"/>
            <w:hideMark/>
          </w:tcPr>
          <w:p w:rsidR="00C86267" w:rsidRPr="00C86267" w:rsidRDefault="00C86267" w:rsidP="00C86267">
            <w:pPr>
              <w:rPr>
                <w:rFonts w:ascii="Arial" w:hAnsi="Arial" w:cs="Arial"/>
                <w:color w:val="000000"/>
                <w:sz w:val="18"/>
                <w:szCs w:val="18"/>
              </w:rPr>
            </w:pPr>
            <w:r w:rsidRPr="00C86267">
              <w:rPr>
                <w:rFonts w:ascii="Arial" w:hAnsi="Arial" w:cs="Arial"/>
                <w:color w:val="000000"/>
                <w:sz w:val="18"/>
                <w:szCs w:val="18"/>
              </w:rPr>
              <w:t>2</w:t>
            </w:r>
          </w:p>
        </w:tc>
        <w:tc>
          <w:tcPr>
            <w:tcW w:w="567" w:type="dxa"/>
            <w:shd w:val="clear" w:color="000000" w:fill="FFFFFF"/>
            <w:hideMark/>
          </w:tcPr>
          <w:p w:rsidR="00C86267" w:rsidRPr="00C86267" w:rsidRDefault="00C86267" w:rsidP="00C86267">
            <w:pPr>
              <w:rPr>
                <w:rFonts w:ascii="Arial" w:hAnsi="Arial" w:cs="Arial"/>
                <w:color w:val="000000"/>
                <w:sz w:val="18"/>
                <w:szCs w:val="18"/>
              </w:rPr>
            </w:pPr>
            <w:r w:rsidRPr="00C86267">
              <w:rPr>
                <w:rFonts w:ascii="Arial" w:hAnsi="Arial" w:cs="Arial"/>
                <w:color w:val="000000"/>
                <w:sz w:val="18"/>
                <w:szCs w:val="18"/>
              </w:rPr>
              <w:t>3</w:t>
            </w:r>
          </w:p>
        </w:tc>
        <w:tc>
          <w:tcPr>
            <w:tcW w:w="567" w:type="dxa"/>
            <w:shd w:val="clear" w:color="000000" w:fill="FFFFFF"/>
            <w:hideMark/>
          </w:tcPr>
          <w:p w:rsidR="00C86267" w:rsidRPr="00C86267" w:rsidRDefault="00C86267" w:rsidP="00C86267">
            <w:pPr>
              <w:jc w:val="center"/>
              <w:rPr>
                <w:rFonts w:ascii="Arial" w:hAnsi="Arial" w:cs="Arial"/>
                <w:color w:val="000000"/>
                <w:sz w:val="18"/>
                <w:szCs w:val="18"/>
              </w:rPr>
            </w:pPr>
            <w:r w:rsidRPr="00C86267">
              <w:rPr>
                <w:rFonts w:ascii="Arial" w:hAnsi="Arial" w:cs="Arial"/>
                <w:color w:val="000000"/>
                <w:sz w:val="18"/>
                <w:szCs w:val="18"/>
              </w:rPr>
              <w:t>4</w:t>
            </w:r>
          </w:p>
        </w:tc>
        <w:tc>
          <w:tcPr>
            <w:tcW w:w="567" w:type="dxa"/>
            <w:shd w:val="clear" w:color="000000" w:fill="FFFFFF"/>
            <w:noWrap/>
            <w:vAlign w:val="bottom"/>
            <w:hideMark/>
          </w:tcPr>
          <w:p w:rsidR="00C86267" w:rsidRPr="00C86267" w:rsidRDefault="00C86267" w:rsidP="00C86267">
            <w:pPr>
              <w:jc w:val="center"/>
              <w:rPr>
                <w:rFonts w:ascii="Arial" w:hAnsi="Arial" w:cs="Arial"/>
                <w:color w:val="000000"/>
                <w:sz w:val="20"/>
                <w:szCs w:val="20"/>
              </w:rPr>
            </w:pPr>
            <w:r w:rsidRPr="00C86267">
              <w:rPr>
                <w:rFonts w:ascii="Arial" w:hAnsi="Arial" w:cs="Arial"/>
                <w:color w:val="000000"/>
                <w:sz w:val="20"/>
                <w:szCs w:val="20"/>
              </w:rPr>
              <w:t>5</w:t>
            </w:r>
          </w:p>
        </w:tc>
        <w:tc>
          <w:tcPr>
            <w:tcW w:w="284" w:type="dxa"/>
            <w:shd w:val="clear" w:color="000000" w:fill="FFFFFF"/>
            <w:noWrap/>
            <w:vAlign w:val="bottom"/>
            <w:hideMark/>
          </w:tcPr>
          <w:p w:rsidR="00C86267" w:rsidRPr="00C86267" w:rsidRDefault="00C86267" w:rsidP="00C86267">
            <w:pPr>
              <w:jc w:val="center"/>
              <w:rPr>
                <w:rFonts w:ascii="Arial" w:hAnsi="Arial" w:cs="Arial"/>
                <w:color w:val="000000"/>
                <w:sz w:val="20"/>
                <w:szCs w:val="20"/>
              </w:rPr>
            </w:pPr>
            <w:r w:rsidRPr="00C86267">
              <w:rPr>
                <w:rFonts w:ascii="Arial" w:hAnsi="Arial" w:cs="Arial"/>
                <w:color w:val="000000"/>
                <w:sz w:val="20"/>
                <w:szCs w:val="20"/>
              </w:rPr>
              <w:t>6</w:t>
            </w:r>
          </w:p>
        </w:tc>
        <w:tc>
          <w:tcPr>
            <w:tcW w:w="567" w:type="dxa"/>
            <w:shd w:val="clear" w:color="000000" w:fill="FFFFFF"/>
            <w:noWrap/>
            <w:vAlign w:val="bottom"/>
            <w:hideMark/>
          </w:tcPr>
          <w:p w:rsidR="00C86267" w:rsidRPr="00C86267" w:rsidRDefault="00C86267" w:rsidP="00C86267">
            <w:pPr>
              <w:jc w:val="center"/>
              <w:rPr>
                <w:rFonts w:ascii="Arial" w:hAnsi="Arial" w:cs="Arial"/>
                <w:color w:val="000000"/>
                <w:sz w:val="20"/>
                <w:szCs w:val="20"/>
              </w:rPr>
            </w:pPr>
            <w:r w:rsidRPr="00C86267">
              <w:rPr>
                <w:rFonts w:ascii="Arial" w:hAnsi="Arial" w:cs="Arial"/>
                <w:color w:val="000000"/>
                <w:sz w:val="20"/>
                <w:szCs w:val="20"/>
              </w:rPr>
              <w:t>7</w:t>
            </w:r>
          </w:p>
        </w:tc>
        <w:tc>
          <w:tcPr>
            <w:tcW w:w="850" w:type="dxa"/>
            <w:shd w:val="clear" w:color="000000" w:fill="FFFFFF"/>
            <w:noWrap/>
            <w:vAlign w:val="bottom"/>
            <w:hideMark/>
          </w:tcPr>
          <w:p w:rsidR="00C86267" w:rsidRPr="00C86267" w:rsidRDefault="00C86267" w:rsidP="00C86267">
            <w:pPr>
              <w:jc w:val="center"/>
              <w:rPr>
                <w:rFonts w:ascii="Arial" w:hAnsi="Arial" w:cs="Arial"/>
                <w:color w:val="000000"/>
                <w:sz w:val="20"/>
                <w:szCs w:val="20"/>
              </w:rPr>
            </w:pPr>
            <w:r w:rsidRPr="00C86267">
              <w:rPr>
                <w:rFonts w:ascii="Arial" w:hAnsi="Arial" w:cs="Arial"/>
                <w:color w:val="000000"/>
                <w:sz w:val="20"/>
                <w:szCs w:val="20"/>
              </w:rPr>
              <w:t>8</w:t>
            </w:r>
          </w:p>
        </w:tc>
        <w:tc>
          <w:tcPr>
            <w:tcW w:w="567" w:type="dxa"/>
            <w:shd w:val="clear" w:color="000000" w:fill="FFFFFF"/>
            <w:hideMark/>
          </w:tcPr>
          <w:p w:rsidR="00C86267" w:rsidRPr="00C86267" w:rsidRDefault="00C86267" w:rsidP="00C86267">
            <w:pPr>
              <w:rPr>
                <w:rFonts w:ascii="Arial" w:hAnsi="Arial" w:cs="Arial"/>
                <w:color w:val="000000"/>
                <w:sz w:val="18"/>
                <w:szCs w:val="18"/>
              </w:rPr>
            </w:pPr>
            <w:r w:rsidRPr="00C86267">
              <w:rPr>
                <w:rFonts w:ascii="Arial" w:hAnsi="Arial" w:cs="Arial"/>
                <w:color w:val="000000"/>
                <w:sz w:val="18"/>
                <w:szCs w:val="18"/>
              </w:rPr>
              <w:t>9</w:t>
            </w:r>
          </w:p>
        </w:tc>
        <w:tc>
          <w:tcPr>
            <w:tcW w:w="1134" w:type="dxa"/>
            <w:shd w:val="clear" w:color="000000" w:fill="FFFFFF"/>
            <w:noWrap/>
            <w:hideMark/>
          </w:tcPr>
          <w:p w:rsidR="00C86267" w:rsidRPr="00C86267" w:rsidRDefault="00C86267" w:rsidP="00C86267">
            <w:pPr>
              <w:jc w:val="center"/>
              <w:rPr>
                <w:rFonts w:ascii="Arial" w:hAnsi="Arial" w:cs="Arial"/>
                <w:color w:val="000000"/>
                <w:sz w:val="20"/>
                <w:szCs w:val="20"/>
              </w:rPr>
            </w:pPr>
            <w:r w:rsidRPr="00C86267">
              <w:rPr>
                <w:rFonts w:ascii="Arial" w:hAnsi="Arial" w:cs="Arial"/>
                <w:color w:val="000000"/>
                <w:sz w:val="20"/>
                <w:szCs w:val="20"/>
              </w:rPr>
              <w:t>10</w:t>
            </w:r>
          </w:p>
        </w:tc>
        <w:tc>
          <w:tcPr>
            <w:tcW w:w="1134" w:type="dxa"/>
            <w:shd w:val="clear" w:color="000000" w:fill="FFFFFF"/>
            <w:noWrap/>
            <w:hideMark/>
          </w:tcPr>
          <w:p w:rsidR="00C86267" w:rsidRPr="00C86267" w:rsidRDefault="00C86267" w:rsidP="00C86267">
            <w:pPr>
              <w:jc w:val="center"/>
              <w:rPr>
                <w:rFonts w:ascii="Arial" w:hAnsi="Arial" w:cs="Arial"/>
                <w:color w:val="000000"/>
                <w:sz w:val="20"/>
                <w:szCs w:val="20"/>
              </w:rPr>
            </w:pPr>
            <w:r w:rsidRPr="00C86267">
              <w:rPr>
                <w:rFonts w:ascii="Arial" w:hAnsi="Arial" w:cs="Arial"/>
                <w:color w:val="000000"/>
                <w:sz w:val="20"/>
                <w:szCs w:val="20"/>
              </w:rPr>
              <w:t>11</w:t>
            </w:r>
          </w:p>
        </w:tc>
        <w:tc>
          <w:tcPr>
            <w:tcW w:w="1116" w:type="dxa"/>
            <w:shd w:val="clear" w:color="000000" w:fill="FFFFFF"/>
            <w:noWrap/>
            <w:hideMark/>
          </w:tcPr>
          <w:p w:rsidR="00C86267" w:rsidRPr="00C86267" w:rsidRDefault="00C86267" w:rsidP="00C86267">
            <w:pPr>
              <w:jc w:val="center"/>
              <w:rPr>
                <w:rFonts w:ascii="Arial" w:hAnsi="Arial" w:cs="Arial"/>
                <w:color w:val="000000"/>
                <w:sz w:val="20"/>
                <w:szCs w:val="20"/>
              </w:rPr>
            </w:pPr>
            <w:r w:rsidRPr="00C86267">
              <w:rPr>
                <w:rFonts w:ascii="Arial" w:hAnsi="Arial" w:cs="Arial"/>
                <w:color w:val="000000"/>
                <w:sz w:val="20"/>
                <w:szCs w:val="20"/>
              </w:rPr>
              <w:t>12</w:t>
            </w:r>
          </w:p>
        </w:tc>
      </w:tr>
      <w:tr w:rsidR="00C86267" w:rsidRPr="00C86267" w:rsidTr="000E0453">
        <w:trPr>
          <w:trHeight w:val="570"/>
        </w:trPr>
        <w:tc>
          <w:tcPr>
            <w:tcW w:w="2552" w:type="dxa"/>
            <w:shd w:val="clear" w:color="000000" w:fill="FFFFFF"/>
            <w:hideMark/>
          </w:tcPr>
          <w:p w:rsidR="00C86267" w:rsidRPr="008B60A7" w:rsidRDefault="00C86267" w:rsidP="00C86267">
            <w:pPr>
              <w:rPr>
                <w:rFonts w:ascii="Arial" w:hAnsi="Arial" w:cs="Arial"/>
                <w:b/>
                <w:bCs/>
                <w:color w:val="000000"/>
                <w:sz w:val="16"/>
                <w:szCs w:val="16"/>
              </w:rPr>
            </w:pPr>
            <w:r w:rsidRPr="008B60A7">
              <w:rPr>
                <w:rFonts w:ascii="Arial" w:hAnsi="Arial" w:cs="Arial"/>
                <w:b/>
                <w:bCs/>
                <w:color w:val="000000"/>
                <w:sz w:val="16"/>
                <w:szCs w:val="16"/>
              </w:rPr>
              <w:t>1. АДМИНИСТРАЦИЯ ИНСАРСКОГО МУНИЦИПАЛЬНОГО РАЙОНА РЕСПУБЛИКИ МОРДОВИЯ</w:t>
            </w:r>
          </w:p>
        </w:tc>
        <w:tc>
          <w:tcPr>
            <w:tcW w:w="567" w:type="dxa"/>
            <w:shd w:val="clear" w:color="000000" w:fill="FFFFFF"/>
            <w:vAlign w:val="bottom"/>
            <w:hideMark/>
          </w:tcPr>
          <w:p w:rsidR="00C86267" w:rsidRPr="008B60A7" w:rsidRDefault="00C86267" w:rsidP="00C86267">
            <w:pPr>
              <w:jc w:val="center"/>
              <w:rPr>
                <w:rFonts w:ascii="Arial" w:hAnsi="Arial" w:cs="Arial"/>
                <w:b/>
                <w:bCs/>
                <w:color w:val="000000"/>
                <w:sz w:val="16"/>
                <w:szCs w:val="16"/>
              </w:rPr>
            </w:pPr>
            <w:r w:rsidRPr="008B60A7">
              <w:rPr>
                <w:rFonts w:ascii="Arial" w:hAnsi="Arial" w:cs="Arial"/>
                <w:b/>
                <w:bCs/>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39254,9</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30742,8</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31635,2</w:t>
            </w:r>
          </w:p>
        </w:tc>
      </w:tr>
      <w:tr w:rsidR="00C86267" w:rsidRPr="00C86267" w:rsidTr="000E0453">
        <w:trPr>
          <w:trHeight w:val="33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xml:space="preserve"> Общегосударственные вопросы</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19617,2</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12092,7</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12212,5</w:t>
            </w:r>
          </w:p>
        </w:tc>
      </w:tr>
      <w:tr w:rsidR="00C86267" w:rsidRPr="00C86267" w:rsidTr="000E0453">
        <w:trPr>
          <w:trHeight w:val="585"/>
        </w:trPr>
        <w:tc>
          <w:tcPr>
            <w:tcW w:w="2552" w:type="dxa"/>
            <w:shd w:val="clear" w:color="000000" w:fill="FFFFFF"/>
            <w:hideMark/>
          </w:tcPr>
          <w:p w:rsidR="00C86267" w:rsidRPr="008B60A7" w:rsidRDefault="00C86267" w:rsidP="00C939DC">
            <w:pPr>
              <w:rPr>
                <w:rFonts w:ascii="Arial" w:hAnsi="Arial" w:cs="Arial"/>
                <w:color w:val="000000"/>
                <w:sz w:val="16"/>
                <w:szCs w:val="16"/>
              </w:rPr>
            </w:pPr>
            <w:r w:rsidRPr="008B60A7">
              <w:rPr>
                <w:rFonts w:ascii="Arial" w:hAnsi="Arial" w:cs="Arial"/>
                <w:color w:val="000000"/>
                <w:sz w:val="16"/>
                <w:szCs w:val="16"/>
              </w:rPr>
              <w:t>Функционирование высшего должностного лица субъектов Российской Федерации и муниципального образования</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1335,0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1164,8</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904,4</w:t>
            </w:r>
          </w:p>
        </w:tc>
      </w:tr>
      <w:tr w:rsidR="00C86267" w:rsidRPr="00C86267" w:rsidTr="000E0453">
        <w:trPr>
          <w:trHeight w:val="915"/>
        </w:trPr>
        <w:tc>
          <w:tcPr>
            <w:tcW w:w="2552" w:type="dxa"/>
            <w:shd w:val="clear" w:color="000000" w:fill="FFFFFF"/>
            <w:hideMark/>
          </w:tcPr>
          <w:p w:rsidR="00C86267" w:rsidRPr="008B60A7" w:rsidRDefault="00C86267" w:rsidP="00C939DC">
            <w:pPr>
              <w:rPr>
                <w:rFonts w:ascii="Arial" w:hAnsi="Arial" w:cs="Arial"/>
                <w:color w:val="000000"/>
                <w:sz w:val="16"/>
                <w:szCs w:val="16"/>
              </w:rPr>
            </w:pPr>
            <w:r w:rsidRPr="008B60A7">
              <w:rPr>
                <w:rFonts w:ascii="Arial" w:hAnsi="Arial" w:cs="Arial"/>
                <w:color w:val="000000"/>
                <w:sz w:val="16"/>
                <w:szCs w:val="16"/>
              </w:rPr>
              <w:t>Муниципальная программа "Развитие и обеспечение эффективности деятельности администрации Инсарского муниципального района на 2018-2025годы"</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1335,0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1164,8</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904,4</w:t>
            </w:r>
          </w:p>
        </w:tc>
      </w:tr>
      <w:tr w:rsidR="00C86267" w:rsidRPr="00C86267" w:rsidTr="000E0453">
        <w:trPr>
          <w:trHeight w:val="64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Основное мероприятие "Финансовое обеспечение деятельности органов местного самоуправления"</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1335,0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1164,8</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904,4</w:t>
            </w:r>
          </w:p>
        </w:tc>
      </w:tr>
      <w:tr w:rsidR="00C86267" w:rsidRPr="00C86267" w:rsidTr="000E0453">
        <w:trPr>
          <w:trHeight w:val="45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Расх</w:t>
            </w:r>
            <w:r w:rsidR="00C939DC" w:rsidRPr="008B60A7">
              <w:rPr>
                <w:rFonts w:ascii="Arial" w:hAnsi="Arial" w:cs="Arial"/>
                <w:color w:val="000000"/>
                <w:sz w:val="16"/>
                <w:szCs w:val="16"/>
              </w:rPr>
              <w:t xml:space="preserve">оды на выплаты по оплате труда </w:t>
            </w:r>
            <w:r w:rsidRPr="008B60A7">
              <w:rPr>
                <w:rFonts w:ascii="Arial" w:hAnsi="Arial" w:cs="Arial"/>
                <w:color w:val="000000"/>
                <w:sz w:val="16"/>
                <w:szCs w:val="16"/>
              </w:rPr>
              <w:t xml:space="preserve">высшего должностного лица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41150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1335,0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1164,8</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904,4</w:t>
            </w:r>
          </w:p>
        </w:tc>
      </w:tr>
      <w:tr w:rsidR="00C86267" w:rsidRPr="00C86267" w:rsidTr="000E0453">
        <w:trPr>
          <w:trHeight w:val="1140"/>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41150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1335,0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1164,8</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904,4</w:t>
            </w:r>
          </w:p>
        </w:tc>
      </w:tr>
      <w:tr w:rsidR="00C86267" w:rsidRPr="00C86267" w:rsidTr="000E0453">
        <w:trPr>
          <w:trHeight w:val="480"/>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Расходы на выплаты персоналу государственных (муниципальных) органов</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41150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120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1335,0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1164,8</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904,4</w:t>
            </w:r>
          </w:p>
        </w:tc>
      </w:tr>
      <w:tr w:rsidR="00C86267" w:rsidRPr="00C86267" w:rsidTr="000E0453">
        <w:trPr>
          <w:trHeight w:val="84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13422,4</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8355,3</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8655,5</w:t>
            </w:r>
          </w:p>
        </w:tc>
      </w:tr>
      <w:tr w:rsidR="00C86267" w:rsidRPr="00C86267" w:rsidTr="000E0453">
        <w:trPr>
          <w:trHeight w:val="52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Муниципальная программа "Противодействие коррупции в Инсарском муниципальном районе на 2016-2024 годы</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23</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20,0</w:t>
            </w:r>
          </w:p>
        </w:tc>
      </w:tr>
      <w:tr w:rsidR="00C86267" w:rsidRPr="00C86267" w:rsidTr="000E0453">
        <w:trPr>
          <w:trHeight w:val="93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lastRenderedPageBreak/>
              <w:t>Основное мероприятие "Мероприятия в области муниципальной службы, совершенствовании оказания муниципальных услуг, снижения административных барьеров по поддержке малого и среднего бизнеса</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23</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20,0</w:t>
            </w:r>
          </w:p>
        </w:tc>
      </w:tr>
      <w:tr w:rsidR="00C86267" w:rsidRPr="00C86267" w:rsidTr="000E0453">
        <w:trPr>
          <w:trHeight w:val="39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Мероприятия по противодействию и профилактике коррупции</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23</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42380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20,0</w:t>
            </w:r>
          </w:p>
        </w:tc>
      </w:tr>
      <w:tr w:rsidR="00C86267" w:rsidRPr="00C86267" w:rsidTr="000E0453">
        <w:trPr>
          <w:trHeight w:val="54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Закупка товаров, работ и услуг для обеспечения государственных (муниципальных) 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23</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42380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20,0</w:t>
            </w:r>
          </w:p>
        </w:tc>
      </w:tr>
      <w:tr w:rsidR="00C86267" w:rsidRPr="00C86267" w:rsidTr="000E0453">
        <w:trPr>
          <w:trHeight w:val="57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23</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42380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240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20,0</w:t>
            </w:r>
          </w:p>
        </w:tc>
      </w:tr>
      <w:tr w:rsidR="00C86267" w:rsidRPr="00C86267" w:rsidTr="000E0453">
        <w:trPr>
          <w:trHeight w:val="870"/>
        </w:trPr>
        <w:tc>
          <w:tcPr>
            <w:tcW w:w="2552" w:type="dxa"/>
            <w:shd w:val="clear" w:color="000000" w:fill="FFFFFF"/>
            <w:hideMark/>
          </w:tcPr>
          <w:p w:rsidR="00C86267" w:rsidRPr="008B60A7" w:rsidRDefault="00C86267" w:rsidP="000E0453">
            <w:pPr>
              <w:rPr>
                <w:rFonts w:ascii="Arial" w:hAnsi="Arial" w:cs="Arial"/>
                <w:color w:val="000000"/>
                <w:sz w:val="16"/>
                <w:szCs w:val="16"/>
              </w:rPr>
            </w:pPr>
            <w:r w:rsidRPr="008B60A7">
              <w:rPr>
                <w:rFonts w:ascii="Arial" w:hAnsi="Arial" w:cs="Arial"/>
                <w:color w:val="000000"/>
                <w:sz w:val="16"/>
                <w:szCs w:val="16"/>
              </w:rPr>
              <w:t>Муниципальная программа "Развитие и обеспечение эффективности деятельности администрации Инсарского муниципального района на 2018-2025 годы"</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13369,8</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8291,9</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8592,1</w:t>
            </w:r>
          </w:p>
        </w:tc>
      </w:tr>
      <w:tr w:rsidR="00C86267" w:rsidRPr="00C86267" w:rsidTr="000E0453">
        <w:trPr>
          <w:trHeight w:val="49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Основное мероприятие "Финансовое обеспечение деятельности органов местного самоуправления"</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11911,9</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7392,1</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7392,3</w:t>
            </w:r>
          </w:p>
        </w:tc>
      </w:tr>
      <w:tr w:rsidR="00C86267" w:rsidRPr="00C86267" w:rsidTr="000E0453">
        <w:trPr>
          <w:trHeight w:val="49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xml:space="preserve">Расходы на выплаты по оплате труда работников органов местного самоуправления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41110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11230,6</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6721,2</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6721,2</w:t>
            </w:r>
          </w:p>
        </w:tc>
      </w:tr>
      <w:tr w:rsidR="00C86267" w:rsidRPr="00C86267" w:rsidTr="000E0453">
        <w:trPr>
          <w:trHeight w:val="795"/>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41110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11230,6</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6721,2</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6721,2</w:t>
            </w:r>
          </w:p>
        </w:tc>
      </w:tr>
      <w:tr w:rsidR="00C86267" w:rsidRPr="00C86267" w:rsidTr="000E0453">
        <w:trPr>
          <w:trHeight w:val="495"/>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Расходы на выплаты персоналу государственных (муниципальных) органов</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41110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120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11230,6</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6721,2</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6721,2</w:t>
            </w:r>
          </w:p>
        </w:tc>
      </w:tr>
      <w:tr w:rsidR="00C86267" w:rsidRPr="00C86267" w:rsidTr="000E0453">
        <w:trPr>
          <w:trHeight w:val="495"/>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xml:space="preserve">Расходы на обеспечение функций органов местного самоуправления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41120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207,7</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197,6</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197,6</w:t>
            </w:r>
          </w:p>
        </w:tc>
      </w:tr>
      <w:tr w:rsidR="00C86267" w:rsidRPr="00C86267" w:rsidTr="000E0453">
        <w:trPr>
          <w:trHeight w:val="840"/>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41120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207,7</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197,6</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197,6</w:t>
            </w:r>
          </w:p>
        </w:tc>
      </w:tr>
      <w:tr w:rsidR="00C86267" w:rsidRPr="00C86267" w:rsidTr="000E0453">
        <w:trPr>
          <w:trHeight w:val="495"/>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Расходы на выплаты персоналу государственных (муниципальных) органов</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41120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120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207,7</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197,6</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197,6</w:t>
            </w:r>
          </w:p>
        </w:tc>
      </w:tr>
      <w:tr w:rsidR="00C86267" w:rsidRPr="00C86267" w:rsidTr="000E0453">
        <w:trPr>
          <w:trHeight w:val="915"/>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xml:space="preserve">Осуществление государственных </w:t>
            </w:r>
            <w:r w:rsidR="00C939DC" w:rsidRPr="008B60A7">
              <w:rPr>
                <w:rFonts w:ascii="Arial" w:hAnsi="Arial" w:cs="Arial"/>
                <w:color w:val="000000"/>
                <w:sz w:val="16"/>
                <w:szCs w:val="16"/>
              </w:rPr>
              <w:t xml:space="preserve">полномочий Республики Мордовия </w:t>
            </w:r>
            <w:r w:rsidRPr="008B60A7">
              <w:rPr>
                <w:rFonts w:ascii="Arial" w:hAnsi="Arial" w:cs="Arial"/>
                <w:color w:val="000000"/>
                <w:sz w:val="16"/>
                <w:szCs w:val="16"/>
              </w:rPr>
              <w:t>по созданию, материально-техническому и организационному обеспечению деятельности административных комиссий</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77020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100,4</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100,6</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100,8</w:t>
            </w:r>
          </w:p>
        </w:tc>
      </w:tr>
      <w:tr w:rsidR="00C86267" w:rsidRPr="00C86267" w:rsidTr="000E0453">
        <w:trPr>
          <w:trHeight w:val="1005"/>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77020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100,4</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100,6</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100,8</w:t>
            </w:r>
          </w:p>
        </w:tc>
      </w:tr>
      <w:tr w:rsidR="00C86267" w:rsidRPr="00C86267" w:rsidTr="000E0453">
        <w:trPr>
          <w:trHeight w:val="495"/>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Расходы на выплаты персоналу государственных (муниципальных) органов</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77020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120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100,4</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100,6</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100,8</w:t>
            </w:r>
          </w:p>
        </w:tc>
      </w:tr>
      <w:tr w:rsidR="00C86267" w:rsidRPr="00C86267" w:rsidTr="000E0453">
        <w:trPr>
          <w:trHeight w:val="1545"/>
        </w:trPr>
        <w:tc>
          <w:tcPr>
            <w:tcW w:w="2552" w:type="dxa"/>
            <w:shd w:val="clear" w:color="000000" w:fill="FFFFFF"/>
            <w:hideMark/>
          </w:tcPr>
          <w:p w:rsidR="00C86267" w:rsidRPr="008B60A7" w:rsidRDefault="00C86267" w:rsidP="000E0453">
            <w:pPr>
              <w:rPr>
                <w:rFonts w:ascii="Arial" w:hAnsi="Arial" w:cs="Arial"/>
                <w:color w:val="000000"/>
                <w:sz w:val="16"/>
                <w:szCs w:val="16"/>
              </w:rPr>
            </w:pPr>
            <w:r w:rsidRPr="008B60A7">
              <w:rPr>
                <w:rFonts w:ascii="Arial" w:hAnsi="Arial" w:cs="Arial"/>
                <w:color w:val="000000"/>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w:t>
            </w:r>
            <w:r w:rsidR="000E0453" w:rsidRPr="008B60A7">
              <w:rPr>
                <w:rFonts w:ascii="Arial" w:hAnsi="Arial" w:cs="Arial"/>
                <w:color w:val="000000"/>
                <w:sz w:val="16"/>
                <w:szCs w:val="16"/>
              </w:rPr>
              <w:t xml:space="preserve">, </w:t>
            </w:r>
            <w:r w:rsidRPr="008B60A7">
              <w:rPr>
                <w:rFonts w:ascii="Arial" w:hAnsi="Arial" w:cs="Arial"/>
                <w:color w:val="000000"/>
                <w:sz w:val="16"/>
                <w:szCs w:val="16"/>
              </w:rPr>
              <w:t>и подростков, предусмотренных законом Республики Мордовия от 30 марта 2005 г. № 26-З "Об организации деятельности комиссий по делам несовершеннолетних и защите их прав в Республике Мордовия"</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77030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178,1</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178,1</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178,1</w:t>
            </w:r>
          </w:p>
        </w:tc>
      </w:tr>
      <w:tr w:rsidR="00C86267" w:rsidRPr="00C86267" w:rsidTr="000E0453">
        <w:trPr>
          <w:trHeight w:val="1170"/>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77030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178,1</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178,1</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178,1</w:t>
            </w:r>
          </w:p>
        </w:tc>
      </w:tr>
      <w:tr w:rsidR="00C86267" w:rsidRPr="00C86267" w:rsidTr="000E0453">
        <w:trPr>
          <w:trHeight w:val="690"/>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Расходы на выплаты персоналу государственных (муниципальных) органов</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77030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120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178,1</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178,1</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178,1</w:t>
            </w:r>
          </w:p>
        </w:tc>
      </w:tr>
      <w:tr w:rsidR="00C86267" w:rsidRPr="00C86267" w:rsidTr="000E0453">
        <w:trPr>
          <w:trHeight w:val="1140"/>
        </w:trPr>
        <w:tc>
          <w:tcPr>
            <w:tcW w:w="2552" w:type="dxa"/>
            <w:shd w:val="clear" w:color="000000" w:fill="FFFFFF"/>
            <w:hideMark/>
          </w:tcPr>
          <w:p w:rsidR="00C86267" w:rsidRPr="008B60A7" w:rsidRDefault="00C86267" w:rsidP="00C939DC">
            <w:pPr>
              <w:rPr>
                <w:rFonts w:ascii="Arial" w:hAnsi="Arial" w:cs="Arial"/>
                <w:color w:val="000000"/>
                <w:sz w:val="16"/>
                <w:szCs w:val="16"/>
              </w:rPr>
            </w:pPr>
            <w:r w:rsidRPr="008B60A7">
              <w:rPr>
                <w:rFonts w:ascii="Arial" w:hAnsi="Arial" w:cs="Arial"/>
                <w:color w:val="000000"/>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77510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72,6</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71,9</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71,6</w:t>
            </w:r>
          </w:p>
        </w:tc>
      </w:tr>
      <w:tr w:rsidR="00C86267" w:rsidRPr="00C86267" w:rsidTr="000E0453">
        <w:trPr>
          <w:trHeight w:val="1185"/>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77510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72,6</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71,9</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71,6</w:t>
            </w:r>
          </w:p>
        </w:tc>
      </w:tr>
      <w:tr w:rsidR="00C86267" w:rsidRPr="00C86267" w:rsidTr="000E0453">
        <w:trPr>
          <w:trHeight w:val="780"/>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Расходы на выплаты персоналу государственных (муниципальных) органов</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77510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120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72,6</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71,9</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71,6</w:t>
            </w:r>
          </w:p>
        </w:tc>
      </w:tr>
      <w:tr w:rsidR="00C86267" w:rsidRPr="00C86267" w:rsidTr="000E0453">
        <w:trPr>
          <w:trHeight w:val="1440"/>
        </w:trPr>
        <w:tc>
          <w:tcPr>
            <w:tcW w:w="2552" w:type="dxa"/>
            <w:shd w:val="clear" w:color="000000" w:fill="FFFFFF"/>
            <w:hideMark/>
          </w:tcPr>
          <w:p w:rsidR="00C86267" w:rsidRPr="008B60A7" w:rsidRDefault="00C86267" w:rsidP="00C939DC">
            <w:pPr>
              <w:rPr>
                <w:rFonts w:ascii="Arial" w:hAnsi="Arial" w:cs="Arial"/>
                <w:color w:val="000000"/>
                <w:sz w:val="16"/>
                <w:szCs w:val="16"/>
              </w:rPr>
            </w:pPr>
            <w:r w:rsidRPr="008B60A7">
              <w:rPr>
                <w:rFonts w:ascii="Arial" w:hAnsi="Arial" w:cs="Arial"/>
                <w:color w:val="000000"/>
                <w:sz w:val="16"/>
                <w:szCs w:val="16"/>
              </w:rPr>
              <w:t>Осуществление государственных полномочий Республики Мордовия по ведению учета в качестве нуждающ</w:t>
            </w:r>
            <w:r w:rsidR="00C939DC" w:rsidRPr="008B60A7">
              <w:rPr>
                <w:rFonts w:ascii="Arial" w:hAnsi="Arial" w:cs="Arial"/>
                <w:color w:val="000000"/>
                <w:sz w:val="16"/>
                <w:szCs w:val="16"/>
              </w:rPr>
              <w:t>ихся в жилых помещениях граждан</w:t>
            </w:r>
            <w:r w:rsidRPr="008B60A7">
              <w:rPr>
                <w:rFonts w:ascii="Arial" w:hAnsi="Arial" w:cs="Arial"/>
                <w:color w:val="000000"/>
                <w:sz w:val="16"/>
                <w:szCs w:val="16"/>
              </w:rPr>
              <w:t>,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77540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122,5</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122,7</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123,0</w:t>
            </w:r>
          </w:p>
        </w:tc>
      </w:tr>
      <w:tr w:rsidR="00C86267" w:rsidRPr="00C86267" w:rsidTr="000E0453">
        <w:trPr>
          <w:trHeight w:val="1155"/>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77540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122,5</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122,7</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123,0</w:t>
            </w:r>
          </w:p>
        </w:tc>
      </w:tr>
      <w:tr w:rsidR="00C86267" w:rsidRPr="00C86267" w:rsidTr="000E0453">
        <w:trPr>
          <w:trHeight w:val="780"/>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Расходы на выплаты персоналу государственных (муниципальных) органов</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77540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120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122,5</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122,7</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123,0</w:t>
            </w:r>
          </w:p>
        </w:tc>
      </w:tr>
      <w:tr w:rsidR="00C86267" w:rsidRPr="00C86267" w:rsidTr="000E0453">
        <w:trPr>
          <w:trHeight w:val="64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Основное мероприятие "Материально-техническое обеспечение деятельности администрации Инсарского муниципального района"</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1457,9</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899,8</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1199,8</w:t>
            </w:r>
          </w:p>
        </w:tc>
      </w:tr>
      <w:tr w:rsidR="00C86267" w:rsidRPr="00C86267" w:rsidTr="000E0453">
        <w:trPr>
          <w:trHeight w:val="64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xml:space="preserve">Расходы на обеспечение функций органов местного самоуправления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41120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1452,9</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894,8</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1194,8</w:t>
            </w:r>
          </w:p>
        </w:tc>
      </w:tr>
      <w:tr w:rsidR="00C86267" w:rsidRPr="00C86267" w:rsidTr="000E0453">
        <w:trPr>
          <w:trHeight w:val="64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Закупка товаров, работ и услуг для обеспечения государственных (муниципальных) 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41120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1132,1</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678,5</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978,5</w:t>
            </w:r>
          </w:p>
        </w:tc>
      </w:tr>
      <w:tr w:rsidR="00C86267" w:rsidRPr="00C86267" w:rsidTr="000E0453">
        <w:trPr>
          <w:trHeight w:val="55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Иные закупки товаров,</w:t>
            </w:r>
            <w:r w:rsidR="00C16511" w:rsidRPr="008B60A7">
              <w:rPr>
                <w:rFonts w:ascii="Arial" w:hAnsi="Arial" w:cs="Arial"/>
                <w:color w:val="000000"/>
                <w:sz w:val="16"/>
                <w:szCs w:val="16"/>
              </w:rPr>
              <w:t xml:space="preserve"> </w:t>
            </w:r>
            <w:r w:rsidRPr="008B60A7">
              <w:rPr>
                <w:rFonts w:ascii="Arial" w:hAnsi="Arial" w:cs="Arial"/>
                <w:color w:val="000000"/>
                <w:sz w:val="16"/>
                <w:szCs w:val="16"/>
              </w:rPr>
              <w:t>работ и услуг для обеспечения государственных (муниципальных) 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41120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240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1132,1</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678,5</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978,5</w:t>
            </w:r>
          </w:p>
        </w:tc>
      </w:tr>
      <w:tr w:rsidR="00C86267" w:rsidRPr="00C86267" w:rsidTr="000E0453">
        <w:trPr>
          <w:trHeight w:val="51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Иные бюджетные ассигнования</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41120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320,8</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216,3</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216,3</w:t>
            </w:r>
          </w:p>
        </w:tc>
      </w:tr>
      <w:tr w:rsidR="00C86267" w:rsidRPr="00C86267" w:rsidTr="000E0453">
        <w:trPr>
          <w:trHeight w:val="42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Уплата налогов, сборов и иных платежей</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41120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850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320,8</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216,3</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216,3</w:t>
            </w:r>
          </w:p>
        </w:tc>
      </w:tr>
      <w:tr w:rsidR="00C86267" w:rsidRPr="00C86267" w:rsidTr="000E0453">
        <w:trPr>
          <w:trHeight w:val="1545"/>
        </w:trPr>
        <w:tc>
          <w:tcPr>
            <w:tcW w:w="2552" w:type="dxa"/>
            <w:shd w:val="clear" w:color="000000" w:fill="FFFFFF"/>
            <w:hideMark/>
          </w:tcPr>
          <w:p w:rsidR="00C86267" w:rsidRPr="008B60A7" w:rsidRDefault="00C86267" w:rsidP="00C939DC">
            <w:pPr>
              <w:rPr>
                <w:rFonts w:ascii="Arial" w:hAnsi="Arial" w:cs="Arial"/>
                <w:color w:val="000000"/>
                <w:sz w:val="16"/>
                <w:szCs w:val="16"/>
              </w:rPr>
            </w:pPr>
            <w:r w:rsidRPr="008B60A7">
              <w:rPr>
                <w:rFonts w:ascii="Arial" w:hAnsi="Arial" w:cs="Arial"/>
                <w:color w:val="000000"/>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77150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3,3</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3,3</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3,3</w:t>
            </w:r>
          </w:p>
        </w:tc>
      </w:tr>
      <w:tr w:rsidR="00C86267" w:rsidRPr="00C86267" w:rsidTr="000E0453">
        <w:trPr>
          <w:trHeight w:val="88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Закупка товаров, работ и услуг для обеспечения государственных (муниципальных) 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77150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3,3</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3,3</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3,3</w:t>
            </w:r>
          </w:p>
        </w:tc>
      </w:tr>
      <w:tr w:rsidR="00C86267" w:rsidRPr="00C86267" w:rsidTr="000E0453">
        <w:trPr>
          <w:trHeight w:val="72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77150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240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3,3</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3,3</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3,3</w:t>
            </w:r>
          </w:p>
        </w:tc>
      </w:tr>
      <w:tr w:rsidR="00C86267" w:rsidRPr="00C86267" w:rsidTr="000E0453">
        <w:trPr>
          <w:trHeight w:val="81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77560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1,7</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1,7</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1,7</w:t>
            </w:r>
          </w:p>
        </w:tc>
      </w:tr>
      <w:tr w:rsidR="00C86267" w:rsidRPr="00C86267" w:rsidTr="000E0453">
        <w:trPr>
          <w:trHeight w:val="58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Закупка товаров, работ и услуг для обеспечения государственных (муниципальных)нужд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77560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1,7</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1,7</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1,7</w:t>
            </w:r>
          </w:p>
        </w:tc>
      </w:tr>
      <w:tr w:rsidR="00C86267" w:rsidRPr="00C86267" w:rsidTr="000E0453">
        <w:trPr>
          <w:trHeight w:val="720"/>
        </w:trPr>
        <w:tc>
          <w:tcPr>
            <w:tcW w:w="2552" w:type="dxa"/>
            <w:shd w:val="clear" w:color="000000" w:fill="FFFFFF"/>
            <w:hideMark/>
          </w:tcPr>
          <w:p w:rsidR="00C86267" w:rsidRPr="008B60A7" w:rsidRDefault="00C86267" w:rsidP="00C939DC">
            <w:pPr>
              <w:rPr>
                <w:rFonts w:ascii="Arial" w:hAnsi="Arial" w:cs="Arial"/>
                <w:color w:val="000000"/>
                <w:sz w:val="16"/>
                <w:szCs w:val="16"/>
              </w:rPr>
            </w:pPr>
            <w:r w:rsidRPr="008B60A7">
              <w:rPr>
                <w:rFonts w:ascii="Arial" w:hAnsi="Arial" w:cs="Arial"/>
                <w:color w:val="000000"/>
                <w:sz w:val="16"/>
                <w:szCs w:val="16"/>
              </w:rPr>
              <w:t>Иные закупки товаров, работ и услуг для обеспечения государственных</w:t>
            </w:r>
            <w:r w:rsidR="00C939DC" w:rsidRPr="008B60A7">
              <w:rPr>
                <w:rFonts w:ascii="Arial" w:hAnsi="Arial" w:cs="Arial"/>
                <w:color w:val="000000"/>
                <w:sz w:val="16"/>
                <w:szCs w:val="16"/>
              </w:rPr>
              <w:t xml:space="preserve"> </w:t>
            </w:r>
            <w:r w:rsidRPr="008B60A7">
              <w:rPr>
                <w:rFonts w:ascii="Arial" w:hAnsi="Arial" w:cs="Arial"/>
                <w:color w:val="000000"/>
                <w:sz w:val="16"/>
                <w:szCs w:val="16"/>
              </w:rPr>
              <w:t>(муниципальных)</w:t>
            </w:r>
            <w:r w:rsidR="00C939DC" w:rsidRPr="008B60A7">
              <w:rPr>
                <w:rFonts w:ascii="Arial" w:hAnsi="Arial" w:cs="Arial"/>
                <w:color w:val="000000"/>
                <w:sz w:val="16"/>
                <w:szCs w:val="16"/>
              </w:rPr>
              <w:t xml:space="preserve"> </w:t>
            </w:r>
            <w:r w:rsidRPr="008B60A7">
              <w:rPr>
                <w:rFonts w:ascii="Arial" w:hAnsi="Arial" w:cs="Arial"/>
                <w:color w:val="000000"/>
                <w:sz w:val="16"/>
                <w:szCs w:val="16"/>
              </w:rPr>
              <w:t>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77560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240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1,7</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1,7</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1,7</w:t>
            </w:r>
          </w:p>
        </w:tc>
      </w:tr>
      <w:tr w:rsidR="00C86267" w:rsidRPr="00C86267" w:rsidTr="000E0453">
        <w:trPr>
          <w:trHeight w:val="84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Непрограммные расходы главных распорядителей бюджетных средств Инсарского муниципального района</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32,6</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43,4</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43,4</w:t>
            </w:r>
          </w:p>
        </w:tc>
      </w:tr>
      <w:tr w:rsidR="00C86267" w:rsidRPr="00C86267" w:rsidTr="000E0453">
        <w:trPr>
          <w:trHeight w:val="84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32,6</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43,4</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43,4</w:t>
            </w:r>
          </w:p>
        </w:tc>
      </w:tr>
      <w:tr w:rsidR="00C86267" w:rsidRPr="00C86267" w:rsidTr="000E0453">
        <w:trPr>
          <w:trHeight w:val="115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77580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21,9</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21,9</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21,9</w:t>
            </w:r>
          </w:p>
        </w:tc>
      </w:tr>
      <w:tr w:rsidR="00C86267" w:rsidRPr="00C86267" w:rsidTr="000E0453">
        <w:trPr>
          <w:trHeight w:val="1110"/>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77580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20,0</w:t>
            </w:r>
          </w:p>
        </w:tc>
      </w:tr>
      <w:tr w:rsidR="00C86267" w:rsidRPr="00C86267" w:rsidTr="000E0453">
        <w:trPr>
          <w:trHeight w:val="840"/>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Расходы на выплаты персоналу государственных (муниципальных) органов</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77580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120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20,0</w:t>
            </w:r>
          </w:p>
        </w:tc>
      </w:tr>
      <w:tr w:rsidR="00C86267" w:rsidRPr="00C86267" w:rsidTr="000E0453">
        <w:trPr>
          <w:trHeight w:val="840"/>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Закупка товаров, работ и услуг для обеспечения государственных (муниципальных) нужд</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77580</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1,9</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1,9</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1,9</w:t>
            </w:r>
          </w:p>
        </w:tc>
      </w:tr>
      <w:tr w:rsidR="00C86267" w:rsidRPr="00C86267" w:rsidTr="000E0453">
        <w:trPr>
          <w:trHeight w:val="840"/>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77580</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240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1,9</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1,9</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1,9</w:t>
            </w:r>
          </w:p>
        </w:tc>
      </w:tr>
      <w:tr w:rsidR="00C86267" w:rsidRPr="00C86267" w:rsidTr="000E0453">
        <w:trPr>
          <w:trHeight w:val="126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Осуществление государственных полномочий Республики Мордовия по обеспечению детей-сирот и детей, оставшихся б</w:t>
            </w:r>
            <w:r w:rsidR="00C939DC" w:rsidRPr="008B60A7">
              <w:rPr>
                <w:rFonts w:ascii="Arial" w:hAnsi="Arial" w:cs="Arial"/>
                <w:color w:val="000000"/>
                <w:sz w:val="16"/>
                <w:szCs w:val="16"/>
              </w:rPr>
              <w:t xml:space="preserve">ез попечения родителей, лиц из </w:t>
            </w:r>
            <w:r w:rsidRPr="008B60A7">
              <w:rPr>
                <w:rFonts w:ascii="Arial" w:hAnsi="Arial" w:cs="Arial"/>
                <w:color w:val="000000"/>
                <w:sz w:val="16"/>
                <w:szCs w:val="16"/>
              </w:rPr>
              <w:t>числа детей-сирот и детей, оставшихся без попечения родителей, жилыми помещениями специализированного жилищного фонда</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Z0820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10,7</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21,5</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21,5</w:t>
            </w:r>
          </w:p>
        </w:tc>
      </w:tr>
      <w:tr w:rsidR="00C86267" w:rsidRPr="00C86267" w:rsidTr="000E0453">
        <w:trPr>
          <w:trHeight w:val="810"/>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Z0820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10,7</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21,5</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21,5</w:t>
            </w:r>
          </w:p>
        </w:tc>
      </w:tr>
      <w:tr w:rsidR="00C86267" w:rsidRPr="00C86267" w:rsidTr="000E0453">
        <w:trPr>
          <w:trHeight w:val="570"/>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Расходы на выплаты персоналу государственных (муниципальных) органов</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Z0820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120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10,7</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21,5</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21,5</w:t>
            </w:r>
          </w:p>
        </w:tc>
      </w:tr>
      <w:tr w:rsidR="00C86267" w:rsidRPr="00C86267" w:rsidTr="000E0453">
        <w:trPr>
          <w:trHeight w:val="30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Судебная система</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15,3</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r>
      <w:tr w:rsidR="00C86267" w:rsidRPr="00C86267" w:rsidTr="000E0453">
        <w:trPr>
          <w:trHeight w:val="67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15,3</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r>
      <w:tr w:rsidR="00C86267" w:rsidRPr="00C86267" w:rsidTr="000E0453">
        <w:trPr>
          <w:trHeight w:val="102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51200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15,3</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r>
      <w:tr w:rsidR="00C86267" w:rsidRPr="00C86267" w:rsidTr="000E0453">
        <w:trPr>
          <w:trHeight w:val="64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Закупка товаров,</w:t>
            </w:r>
            <w:r w:rsidR="00C939DC" w:rsidRPr="008B60A7">
              <w:rPr>
                <w:rFonts w:ascii="Arial" w:hAnsi="Arial" w:cs="Arial"/>
                <w:color w:val="000000"/>
                <w:sz w:val="16"/>
                <w:szCs w:val="16"/>
              </w:rPr>
              <w:t xml:space="preserve"> </w:t>
            </w:r>
            <w:r w:rsidRPr="008B60A7">
              <w:rPr>
                <w:rFonts w:ascii="Arial" w:hAnsi="Arial" w:cs="Arial"/>
                <w:color w:val="000000"/>
                <w:sz w:val="16"/>
                <w:szCs w:val="16"/>
              </w:rPr>
              <w:t>работ и услуг для обеспечения государственных (муниципальных) 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51200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15,3</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r>
      <w:tr w:rsidR="00C86267" w:rsidRPr="00C86267" w:rsidTr="000E0453">
        <w:trPr>
          <w:trHeight w:val="84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51200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240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15,3</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r>
      <w:tr w:rsidR="00C86267" w:rsidRPr="00C86267" w:rsidTr="000E0453">
        <w:trPr>
          <w:trHeight w:val="33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Резервные фонды</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w:t>
            </w:r>
          </w:p>
        </w:tc>
      </w:tr>
      <w:tr w:rsidR="00C86267" w:rsidRPr="00C86267" w:rsidTr="000E0453">
        <w:trPr>
          <w:trHeight w:val="54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Непрограммные расходы главных распорядителей бюджетных средств Инсарского муниципального района</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w:t>
            </w:r>
          </w:p>
        </w:tc>
      </w:tr>
      <w:tr w:rsidR="00C86267" w:rsidRPr="00C86267" w:rsidTr="000E0453">
        <w:trPr>
          <w:trHeight w:val="60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w:t>
            </w:r>
          </w:p>
        </w:tc>
      </w:tr>
      <w:tr w:rsidR="00C86267" w:rsidRPr="00C86267" w:rsidTr="000E0453">
        <w:trPr>
          <w:trHeight w:val="39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Резервный фонд администрации Инсарского муниципального района</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41180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w:t>
            </w:r>
          </w:p>
        </w:tc>
      </w:tr>
      <w:tr w:rsidR="00C86267" w:rsidRPr="00C86267" w:rsidTr="000E0453">
        <w:trPr>
          <w:trHeight w:val="390"/>
        </w:trPr>
        <w:tc>
          <w:tcPr>
            <w:tcW w:w="2552" w:type="dxa"/>
            <w:shd w:val="clear" w:color="000000" w:fill="FFFFFF"/>
            <w:noWrap/>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Иные бюджетные ассигнования</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41180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w:t>
            </w:r>
          </w:p>
        </w:tc>
      </w:tr>
      <w:tr w:rsidR="00C86267" w:rsidRPr="00C86267" w:rsidTr="000E0453">
        <w:trPr>
          <w:trHeight w:val="31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Резервные средства</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41180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870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w:t>
            </w:r>
          </w:p>
        </w:tc>
      </w:tr>
      <w:tr w:rsidR="00C86267" w:rsidRPr="00C86267" w:rsidTr="000E0453">
        <w:trPr>
          <w:trHeight w:val="36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Другие общегосударственные вопросы</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4644,5</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2522,6</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2552,6</w:t>
            </w:r>
          </w:p>
        </w:tc>
      </w:tr>
      <w:tr w:rsidR="00C86267" w:rsidRPr="00C86267" w:rsidTr="000E0453">
        <w:trPr>
          <w:trHeight w:val="82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Муниципальная программа «Управление муниципальным имуществом и земельными ресурсами» в Инсарском муниципальном районе Республики Мордовия на 2016-2024 годы»</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35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90,0</w:t>
            </w:r>
          </w:p>
        </w:tc>
      </w:tr>
      <w:tr w:rsidR="00C86267" w:rsidRPr="00C86267" w:rsidTr="000E0453">
        <w:trPr>
          <w:trHeight w:val="36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Основное мероприятие «Управление муниципальным имуществом»</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35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60,0</w:t>
            </w:r>
          </w:p>
        </w:tc>
      </w:tr>
      <w:tr w:rsidR="00C86267" w:rsidRPr="00C86267" w:rsidTr="000E0453">
        <w:trPr>
          <w:trHeight w:val="76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xml:space="preserve">Оценка недвижимости, признание прав и урегулирование отношений по муниципальной собственности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35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42200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60,0</w:t>
            </w:r>
          </w:p>
        </w:tc>
      </w:tr>
      <w:tr w:rsidR="00C86267" w:rsidRPr="00C86267" w:rsidTr="000E0453">
        <w:trPr>
          <w:trHeight w:val="76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Закупка товаров, работ и услуг для обеспечения государственных (муниципальных) 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35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42200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60,0</w:t>
            </w:r>
          </w:p>
        </w:tc>
      </w:tr>
      <w:tr w:rsidR="00C86267" w:rsidRPr="00C86267" w:rsidTr="000E0453">
        <w:trPr>
          <w:trHeight w:val="69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35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42200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240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60,0</w:t>
            </w:r>
          </w:p>
        </w:tc>
      </w:tr>
      <w:tr w:rsidR="00C86267" w:rsidRPr="00C86267" w:rsidTr="000E0453">
        <w:trPr>
          <w:trHeight w:val="36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Основное мероприятие «Управление земельными ресурсами»</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35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30,0</w:t>
            </w:r>
          </w:p>
        </w:tc>
      </w:tr>
      <w:tr w:rsidR="00C86267" w:rsidRPr="00C86267" w:rsidTr="000E0453">
        <w:trPr>
          <w:trHeight w:val="76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xml:space="preserve">Оценка недвижимости, признание прав и урегулирование отношений по муниципальной собственности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35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42200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30,0</w:t>
            </w:r>
          </w:p>
        </w:tc>
      </w:tr>
      <w:tr w:rsidR="00C86267" w:rsidRPr="00C86267" w:rsidTr="000E0453">
        <w:trPr>
          <w:trHeight w:val="76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Закупка товаров, работ и услуг для обеспечения государственных (муниципальных) 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35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42200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30,0</w:t>
            </w:r>
          </w:p>
        </w:tc>
      </w:tr>
      <w:tr w:rsidR="00C86267" w:rsidRPr="00C86267" w:rsidTr="000E0453">
        <w:trPr>
          <w:trHeight w:val="66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35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42200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240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30,0</w:t>
            </w:r>
          </w:p>
        </w:tc>
      </w:tr>
      <w:tr w:rsidR="00C86267" w:rsidRPr="00C86267" w:rsidTr="000E0453">
        <w:trPr>
          <w:trHeight w:val="70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Непрограммные расходы главных распорядителей бюджетных средств Инсарского муниципального района</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4544,5</w:t>
            </w:r>
          </w:p>
        </w:tc>
        <w:tc>
          <w:tcPr>
            <w:tcW w:w="1134"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2462,6</w:t>
            </w:r>
          </w:p>
        </w:tc>
        <w:tc>
          <w:tcPr>
            <w:tcW w:w="1116"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2462,6</w:t>
            </w:r>
          </w:p>
        </w:tc>
      </w:tr>
      <w:tr w:rsidR="00C86267" w:rsidRPr="00C86267" w:rsidTr="000E0453">
        <w:trPr>
          <w:trHeight w:val="72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4544,5</w:t>
            </w:r>
          </w:p>
        </w:tc>
        <w:tc>
          <w:tcPr>
            <w:tcW w:w="1134"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2462,6</w:t>
            </w:r>
          </w:p>
        </w:tc>
        <w:tc>
          <w:tcPr>
            <w:tcW w:w="1116"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2462,6</w:t>
            </w:r>
          </w:p>
        </w:tc>
      </w:tr>
      <w:tr w:rsidR="00C86267" w:rsidRPr="00C86267" w:rsidTr="000E0453">
        <w:trPr>
          <w:trHeight w:val="36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Мероприятия связанные с муниципальным управлением</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41210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30,0</w:t>
            </w:r>
          </w:p>
        </w:tc>
      </w:tr>
      <w:tr w:rsidR="00C86267" w:rsidRPr="00C86267" w:rsidTr="000E0453">
        <w:trPr>
          <w:trHeight w:val="58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Закупка товаров, работ и услуг для обеспечения государственных (муниципальных) 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41210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30,0</w:t>
            </w:r>
          </w:p>
        </w:tc>
      </w:tr>
      <w:tr w:rsidR="00C86267" w:rsidRPr="00C86267" w:rsidTr="000E0453">
        <w:trPr>
          <w:trHeight w:val="64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41210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240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30,0</w:t>
            </w:r>
          </w:p>
        </w:tc>
      </w:tr>
      <w:tr w:rsidR="00C86267" w:rsidRPr="00C86267" w:rsidTr="000E0453">
        <w:trPr>
          <w:trHeight w:val="36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Учреждения по обеспечению хозяйственного обслуживания</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61020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4149,5</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2172,7</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2172,7</w:t>
            </w:r>
          </w:p>
        </w:tc>
      </w:tr>
      <w:tr w:rsidR="00C86267" w:rsidRPr="00C86267" w:rsidTr="000E0453">
        <w:trPr>
          <w:trHeight w:val="780"/>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61020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2355,5</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937,4</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937,4</w:t>
            </w:r>
          </w:p>
        </w:tc>
      </w:tr>
      <w:tr w:rsidR="00C86267" w:rsidRPr="00C86267" w:rsidTr="000E0453">
        <w:trPr>
          <w:trHeight w:val="36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Расходы на выплаты персоналу казенных учреждений</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61020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110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2355,5</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937,4</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937,4</w:t>
            </w:r>
          </w:p>
        </w:tc>
      </w:tr>
      <w:tr w:rsidR="00C86267" w:rsidRPr="00C86267" w:rsidTr="000E0453">
        <w:trPr>
          <w:trHeight w:val="64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Закупка товаров, работ и услуг для обеспечения государственных (муниципальных) 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61020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1580,9</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1023,3</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1023,3</w:t>
            </w:r>
          </w:p>
        </w:tc>
      </w:tr>
      <w:tr w:rsidR="00C86267" w:rsidRPr="00C86267" w:rsidTr="000E0453">
        <w:trPr>
          <w:trHeight w:val="78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61020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240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1580,9</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1023,3</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1023,3</w:t>
            </w:r>
          </w:p>
        </w:tc>
      </w:tr>
      <w:tr w:rsidR="00C86267" w:rsidRPr="00C86267" w:rsidTr="000E0453">
        <w:trPr>
          <w:trHeight w:val="36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Иные бюджетные ассигнования</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61020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213,1</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212,0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212,0</w:t>
            </w:r>
          </w:p>
        </w:tc>
      </w:tr>
      <w:tr w:rsidR="00C86267" w:rsidRPr="00C86267" w:rsidTr="000E0453">
        <w:trPr>
          <w:trHeight w:val="360"/>
        </w:trPr>
        <w:tc>
          <w:tcPr>
            <w:tcW w:w="2552" w:type="dxa"/>
            <w:shd w:val="clear" w:color="000000" w:fill="FFFFFF"/>
            <w:hideMark/>
          </w:tcPr>
          <w:p w:rsidR="00C86267" w:rsidRPr="008B60A7" w:rsidRDefault="00C939DC" w:rsidP="00C86267">
            <w:pPr>
              <w:rPr>
                <w:rFonts w:ascii="Arial" w:hAnsi="Arial" w:cs="Arial"/>
                <w:color w:val="000000"/>
                <w:sz w:val="16"/>
                <w:szCs w:val="16"/>
              </w:rPr>
            </w:pPr>
            <w:r w:rsidRPr="008B60A7">
              <w:rPr>
                <w:rFonts w:ascii="Arial" w:hAnsi="Arial" w:cs="Arial"/>
                <w:color w:val="000000"/>
                <w:sz w:val="16"/>
                <w:szCs w:val="16"/>
              </w:rPr>
              <w:t xml:space="preserve">Уплата </w:t>
            </w:r>
            <w:r w:rsidR="00C86267" w:rsidRPr="008B60A7">
              <w:rPr>
                <w:rFonts w:ascii="Arial" w:hAnsi="Arial" w:cs="Arial"/>
                <w:color w:val="000000"/>
                <w:sz w:val="16"/>
                <w:szCs w:val="16"/>
              </w:rPr>
              <w:t xml:space="preserve">налогов, сборов и иных платежей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61020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850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213,1</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212,0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212,0</w:t>
            </w:r>
          </w:p>
        </w:tc>
      </w:tr>
      <w:tr w:rsidR="00C86267" w:rsidRPr="00C86267" w:rsidTr="000E0453">
        <w:trPr>
          <w:trHeight w:val="39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Архивные учреждения</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61030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295,0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259,9</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259,9</w:t>
            </w:r>
          </w:p>
        </w:tc>
      </w:tr>
      <w:tr w:rsidR="00C86267" w:rsidRPr="00C86267" w:rsidTr="000E0453">
        <w:trPr>
          <w:trHeight w:val="780"/>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61030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268,3</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246,5</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246,5</w:t>
            </w:r>
          </w:p>
        </w:tc>
      </w:tr>
      <w:tr w:rsidR="00C86267" w:rsidRPr="00C86267" w:rsidTr="000E0453">
        <w:trPr>
          <w:trHeight w:val="28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xml:space="preserve">    Расходы на выплаты персоналу казенных учреждений</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61030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110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268,3</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246,5</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246,5</w:t>
            </w:r>
          </w:p>
        </w:tc>
      </w:tr>
      <w:tr w:rsidR="00C86267" w:rsidRPr="00C86267" w:rsidTr="000E0453">
        <w:trPr>
          <w:trHeight w:val="58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Закупка товаров, работ и услуг для обеспечения государственных (муниципальных) 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61030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26,7</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13,4</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13,4</w:t>
            </w:r>
          </w:p>
        </w:tc>
      </w:tr>
      <w:tr w:rsidR="00C86267" w:rsidRPr="00C86267" w:rsidTr="000E0453">
        <w:trPr>
          <w:trHeight w:val="58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61030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240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26,7</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13,4</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13,4</w:t>
            </w:r>
          </w:p>
        </w:tc>
      </w:tr>
      <w:tr w:rsidR="00C86267" w:rsidRPr="00C86267" w:rsidTr="000E0453">
        <w:trPr>
          <w:trHeight w:val="46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Национальная безопасность и правоохранительная деятельность</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2387,5</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1812,7</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1833,4</w:t>
            </w:r>
          </w:p>
        </w:tc>
      </w:tr>
      <w:tr w:rsidR="00C86267" w:rsidRPr="00C86267" w:rsidTr="000E0453">
        <w:trPr>
          <w:trHeight w:val="33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Органы юстиции</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1075,4</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740,3</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761,0</w:t>
            </w:r>
          </w:p>
        </w:tc>
      </w:tr>
      <w:tr w:rsidR="00C86267" w:rsidRPr="00C86267" w:rsidTr="000E0453">
        <w:trPr>
          <w:trHeight w:val="55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Непрограммные расходы главных распорядителей бюджетных средств Инсарского муниципального района</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1075,4</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740,3</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761,0</w:t>
            </w:r>
          </w:p>
        </w:tc>
      </w:tr>
      <w:tr w:rsidR="00C86267" w:rsidRPr="00C86267" w:rsidTr="000E0453">
        <w:trPr>
          <w:trHeight w:val="69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1075,4</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740,3</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761,0</w:t>
            </w:r>
          </w:p>
        </w:tc>
      </w:tr>
      <w:tr w:rsidR="00C86267" w:rsidRPr="00C86267" w:rsidTr="000E0453">
        <w:trPr>
          <w:trHeight w:val="660"/>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59300</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1075,4</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740,3</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761,0</w:t>
            </w:r>
          </w:p>
        </w:tc>
      </w:tr>
      <w:tr w:rsidR="00C86267" w:rsidRPr="00C86267" w:rsidTr="000E0453">
        <w:trPr>
          <w:trHeight w:val="780"/>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59300</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806,0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523,0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543,7</w:t>
            </w:r>
          </w:p>
        </w:tc>
      </w:tr>
      <w:tr w:rsidR="00C86267" w:rsidRPr="00C86267" w:rsidTr="000E0453">
        <w:trPr>
          <w:trHeight w:val="495"/>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Расходы на выплаты персоналу государственных (муниципальных) органов</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59300</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120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806,0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523,0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543,7</w:t>
            </w:r>
          </w:p>
        </w:tc>
      </w:tr>
      <w:tr w:rsidR="00C86267" w:rsidRPr="00C86267" w:rsidTr="000E0453">
        <w:trPr>
          <w:trHeight w:val="615"/>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Закупка товаров, работ и услуг для обеспечения государственных (муниципальных) нужд</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59300</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269,4</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217,3</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217,3</w:t>
            </w:r>
          </w:p>
        </w:tc>
      </w:tr>
      <w:tr w:rsidR="00C86267" w:rsidRPr="00C86267" w:rsidTr="000E0453">
        <w:trPr>
          <w:trHeight w:val="615"/>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59300</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240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269,4</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217,3</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217,3</w:t>
            </w:r>
          </w:p>
        </w:tc>
      </w:tr>
      <w:tr w:rsidR="00C86267" w:rsidRPr="00C86267" w:rsidTr="000E0453">
        <w:trPr>
          <w:trHeight w:val="64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1192,1</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952,4</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952,4</w:t>
            </w:r>
          </w:p>
        </w:tc>
      </w:tr>
      <w:tr w:rsidR="00C86267" w:rsidRPr="00C86267" w:rsidTr="000E0453">
        <w:trPr>
          <w:trHeight w:val="51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Непрограммные расходы главных распорядителей бюджетных средств Инсарского муниципального района</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1192,1</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952,4</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952,4</w:t>
            </w:r>
          </w:p>
        </w:tc>
      </w:tr>
      <w:tr w:rsidR="00C86267" w:rsidRPr="00C86267" w:rsidTr="000E0453">
        <w:trPr>
          <w:trHeight w:val="51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1192,1</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952,4</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952,4</w:t>
            </w:r>
          </w:p>
        </w:tc>
      </w:tr>
      <w:tr w:rsidR="00C86267" w:rsidRPr="00C86267" w:rsidTr="000E0453">
        <w:trPr>
          <w:trHeight w:val="51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61040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1192,1</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952,4</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952,4</w:t>
            </w:r>
          </w:p>
        </w:tc>
      </w:tr>
      <w:tr w:rsidR="00C86267" w:rsidRPr="00C86267" w:rsidTr="000E0453">
        <w:trPr>
          <w:trHeight w:val="1155"/>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61040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1106,6</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876,1</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876,1</w:t>
            </w:r>
          </w:p>
        </w:tc>
      </w:tr>
      <w:tr w:rsidR="00C86267" w:rsidRPr="00C86267" w:rsidTr="000E0453">
        <w:trPr>
          <w:trHeight w:val="51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Расходы на выплату персоналу казенных учреждений</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61040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110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1106,6</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876,1</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876,1</w:t>
            </w:r>
          </w:p>
        </w:tc>
      </w:tr>
      <w:tr w:rsidR="00C86267" w:rsidRPr="00C86267" w:rsidTr="000E0453">
        <w:trPr>
          <w:trHeight w:val="51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Закупка товаров, работ и услуг для обеспечения государственных (муниципальных) 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61040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83,3</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74,1</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74,1</w:t>
            </w:r>
          </w:p>
        </w:tc>
      </w:tr>
      <w:tr w:rsidR="00C86267" w:rsidRPr="00C86267" w:rsidTr="000E0453">
        <w:trPr>
          <w:trHeight w:val="51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61040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240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83,3</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74,1</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74,1</w:t>
            </w:r>
          </w:p>
        </w:tc>
      </w:tr>
      <w:tr w:rsidR="00C86267" w:rsidRPr="00C86267" w:rsidTr="000E0453">
        <w:trPr>
          <w:trHeight w:val="51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Иные бюджетные ассигнования</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61040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2,2</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2,2</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2,2</w:t>
            </w:r>
          </w:p>
        </w:tc>
      </w:tr>
      <w:tr w:rsidR="00C86267" w:rsidRPr="00C86267" w:rsidTr="000E0453">
        <w:trPr>
          <w:trHeight w:val="51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xml:space="preserve">Уплата налогов, сборов и иных платежей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61040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850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2,2</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2,2</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2,2</w:t>
            </w:r>
          </w:p>
        </w:tc>
      </w:tr>
      <w:tr w:rsidR="00C86267" w:rsidRPr="00C86267" w:rsidTr="000E0453">
        <w:trPr>
          <w:trHeight w:val="51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Другие вопросы в области национальной без</w:t>
            </w:r>
            <w:r w:rsidR="00C939DC" w:rsidRPr="008B60A7">
              <w:rPr>
                <w:rFonts w:ascii="Arial" w:hAnsi="Arial" w:cs="Arial"/>
                <w:color w:val="000000"/>
                <w:sz w:val="16"/>
                <w:szCs w:val="16"/>
              </w:rPr>
              <w:t>о</w:t>
            </w:r>
            <w:r w:rsidRPr="008B60A7">
              <w:rPr>
                <w:rFonts w:ascii="Arial" w:hAnsi="Arial" w:cs="Arial"/>
                <w:color w:val="000000"/>
                <w:sz w:val="16"/>
                <w:szCs w:val="16"/>
              </w:rPr>
              <w:t>пасности и правоохранительной деятельности</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120,0</w:t>
            </w:r>
          </w:p>
        </w:tc>
      </w:tr>
      <w:tr w:rsidR="00C86267" w:rsidRPr="00C86267" w:rsidTr="000E0453">
        <w:trPr>
          <w:trHeight w:val="795"/>
        </w:trPr>
        <w:tc>
          <w:tcPr>
            <w:tcW w:w="2552" w:type="dxa"/>
            <w:shd w:val="clear" w:color="000000" w:fill="FFFFFF"/>
            <w:hideMark/>
          </w:tcPr>
          <w:p w:rsidR="00C86267" w:rsidRPr="008B60A7" w:rsidRDefault="00C86267" w:rsidP="00C939DC">
            <w:pPr>
              <w:rPr>
                <w:rFonts w:ascii="Arial" w:hAnsi="Arial" w:cs="Arial"/>
                <w:color w:val="000000"/>
                <w:sz w:val="16"/>
                <w:szCs w:val="16"/>
              </w:rPr>
            </w:pPr>
            <w:r w:rsidRPr="008B60A7">
              <w:rPr>
                <w:rFonts w:ascii="Arial" w:hAnsi="Arial" w:cs="Arial"/>
                <w:color w:val="000000"/>
                <w:sz w:val="16"/>
                <w:szCs w:val="16"/>
              </w:rPr>
              <w:t>Муниципальная программа по охране общественного порядка и профилактике правонарушений в Инсарском муниципальном районе на 2019-2024 годы</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w:t>
            </w:r>
          </w:p>
        </w:tc>
      </w:tr>
      <w:tr w:rsidR="00C86267" w:rsidRPr="00C86267" w:rsidTr="000E0453">
        <w:trPr>
          <w:trHeight w:val="51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Основное мероприятие «Общие мероприятия по охране общественного порядка и профилактике правонарушений»</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w:t>
            </w:r>
          </w:p>
        </w:tc>
      </w:tr>
      <w:tr w:rsidR="00C86267" w:rsidRPr="00C86267" w:rsidTr="000E0453">
        <w:trPr>
          <w:trHeight w:val="51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Мероприятия по укреплению общественного порядка и обеспечению общественной безопасности</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42300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w:t>
            </w:r>
          </w:p>
        </w:tc>
      </w:tr>
      <w:tr w:rsidR="00C86267" w:rsidRPr="00C86267" w:rsidTr="000E0453">
        <w:trPr>
          <w:trHeight w:val="51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Закупка товаров, работ и услуг для обеспечения государственных (муниципальных) 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42300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w:t>
            </w:r>
          </w:p>
        </w:tc>
      </w:tr>
      <w:tr w:rsidR="00C86267" w:rsidRPr="00C86267" w:rsidTr="000E0453">
        <w:trPr>
          <w:trHeight w:val="51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42300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240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w:t>
            </w:r>
          </w:p>
        </w:tc>
      </w:tr>
      <w:tr w:rsidR="00C86267" w:rsidRPr="00C86267" w:rsidTr="000E0453">
        <w:trPr>
          <w:trHeight w:val="81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Муниципальная программа "Противодействие злоупотреблению наркотиками и их незаконному обороту в Инсарском муниципальном районе</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20</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20,0</w:t>
            </w:r>
          </w:p>
        </w:tc>
      </w:tr>
      <w:tr w:rsidR="00C86267" w:rsidRPr="00C86267" w:rsidTr="000E0453">
        <w:trPr>
          <w:trHeight w:val="510"/>
        </w:trPr>
        <w:tc>
          <w:tcPr>
            <w:tcW w:w="2552" w:type="dxa"/>
            <w:shd w:val="clear" w:color="000000" w:fill="FFFFFF"/>
            <w:hideMark/>
          </w:tcPr>
          <w:p w:rsidR="00C86267" w:rsidRPr="008B60A7" w:rsidRDefault="00C939DC" w:rsidP="00C86267">
            <w:pPr>
              <w:rPr>
                <w:rFonts w:ascii="Arial" w:hAnsi="Arial" w:cs="Arial"/>
                <w:color w:val="000000"/>
                <w:sz w:val="16"/>
                <w:szCs w:val="16"/>
              </w:rPr>
            </w:pPr>
            <w:r w:rsidRPr="008B60A7">
              <w:rPr>
                <w:rFonts w:ascii="Arial" w:hAnsi="Arial" w:cs="Arial"/>
                <w:color w:val="000000"/>
                <w:sz w:val="16"/>
                <w:szCs w:val="16"/>
              </w:rPr>
              <w:t>О</w:t>
            </w:r>
            <w:r w:rsidR="00C86267" w:rsidRPr="008B60A7">
              <w:rPr>
                <w:rFonts w:ascii="Arial" w:hAnsi="Arial" w:cs="Arial"/>
                <w:color w:val="000000"/>
                <w:sz w:val="16"/>
                <w:szCs w:val="16"/>
              </w:rPr>
              <w:t>сновное мероприятие "Организационно-методическое и инф</w:t>
            </w:r>
            <w:r w:rsidRPr="008B60A7">
              <w:rPr>
                <w:rFonts w:ascii="Arial" w:hAnsi="Arial" w:cs="Arial"/>
                <w:color w:val="000000"/>
                <w:sz w:val="16"/>
                <w:szCs w:val="16"/>
              </w:rPr>
              <w:t>о</w:t>
            </w:r>
            <w:r w:rsidR="00C86267" w:rsidRPr="008B60A7">
              <w:rPr>
                <w:rFonts w:ascii="Arial" w:hAnsi="Arial" w:cs="Arial"/>
                <w:color w:val="000000"/>
                <w:sz w:val="16"/>
                <w:szCs w:val="16"/>
              </w:rPr>
              <w:t>рмационное обеспечение антинаркотической деятельности"</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20</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20,0</w:t>
            </w:r>
          </w:p>
        </w:tc>
      </w:tr>
      <w:tr w:rsidR="00C86267" w:rsidRPr="00C86267" w:rsidTr="000E0453">
        <w:trPr>
          <w:trHeight w:val="51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Мероприятия в области противодействия злоупотреблению наркотиками и их незаконному обороту</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20</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42100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20,0</w:t>
            </w:r>
          </w:p>
        </w:tc>
      </w:tr>
      <w:tr w:rsidR="00C86267" w:rsidRPr="00C86267" w:rsidTr="000E0453">
        <w:trPr>
          <w:trHeight w:val="51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Закупка товаров, работ и услуг для обеспечения государственных (муниципальных) 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20</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42100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20,0</w:t>
            </w:r>
          </w:p>
        </w:tc>
      </w:tr>
      <w:tr w:rsidR="00C86267" w:rsidRPr="00C86267" w:rsidTr="000E0453">
        <w:trPr>
          <w:trHeight w:val="510"/>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20</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42100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240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20,0</w:t>
            </w:r>
          </w:p>
        </w:tc>
      </w:tr>
      <w:tr w:rsidR="00C86267" w:rsidRPr="00C86267" w:rsidTr="000E0453">
        <w:trPr>
          <w:trHeight w:val="31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Национальная экономика</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8166,6</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8294,4</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8985,8</w:t>
            </w:r>
          </w:p>
        </w:tc>
      </w:tr>
      <w:tr w:rsidR="00C86267" w:rsidRPr="00C86267" w:rsidTr="000E0453">
        <w:trPr>
          <w:trHeight w:val="40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Сельское хозяйство и рыболовство</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1162,2</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1344,0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1615,2</w:t>
            </w:r>
          </w:p>
        </w:tc>
      </w:tr>
      <w:tr w:rsidR="00C86267" w:rsidRPr="00C86267" w:rsidTr="000E0453">
        <w:trPr>
          <w:trHeight w:val="109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Муниципальная программа "Развитие сельского хозяйства и регулирования рынков сельскохозяйственной продукции, сырья и продовольствия на 2016-2025 годы по Инсарскому муниципальному району"</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1030,30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1217,30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1493,80</w:t>
            </w:r>
          </w:p>
        </w:tc>
      </w:tr>
      <w:tr w:rsidR="00C86267" w:rsidRPr="00C86267" w:rsidTr="000E0453">
        <w:trPr>
          <w:trHeight w:val="42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xml:space="preserve">Подпрограмма "Поддержка и развитие кадрового потенциала"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1030,3</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1217,3</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1493,8</w:t>
            </w:r>
          </w:p>
        </w:tc>
      </w:tr>
      <w:tr w:rsidR="00C86267" w:rsidRPr="00C86267" w:rsidTr="000E0453">
        <w:trPr>
          <w:trHeight w:val="73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1030,3</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1217,3</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1493,8</w:t>
            </w:r>
          </w:p>
        </w:tc>
      </w:tr>
      <w:tr w:rsidR="00C86267" w:rsidRPr="00C86267" w:rsidTr="000E0453">
        <w:trPr>
          <w:trHeight w:val="363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РМ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течении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77160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107,8</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281,9</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415,6</w:t>
            </w:r>
          </w:p>
        </w:tc>
      </w:tr>
      <w:tr w:rsidR="00C86267" w:rsidRPr="00C86267" w:rsidTr="000E0453">
        <w:trPr>
          <w:trHeight w:val="52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Социальное обеспечение и иные выплаты населению</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77160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300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107,8</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281,9</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415,6</w:t>
            </w:r>
          </w:p>
        </w:tc>
      </w:tr>
      <w:tr w:rsidR="00C86267" w:rsidRPr="00C86267" w:rsidTr="000E0453">
        <w:trPr>
          <w:trHeight w:val="30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Иные выплаты населению</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77160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360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107,8</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281,9</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415,6</w:t>
            </w:r>
          </w:p>
        </w:tc>
      </w:tr>
      <w:tr w:rsidR="00C86267" w:rsidRPr="00C86267" w:rsidTr="000E0453">
        <w:trPr>
          <w:trHeight w:val="264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сельскохозяйственных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77190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342,2</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512,7</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583,1</w:t>
            </w:r>
          </w:p>
        </w:tc>
      </w:tr>
      <w:tr w:rsidR="00C86267" w:rsidRPr="00C86267" w:rsidTr="000E0453">
        <w:trPr>
          <w:trHeight w:val="37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Социальное обеспечение и иные выплаты населению</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77190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300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342,2</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512,7</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583,1</w:t>
            </w:r>
          </w:p>
        </w:tc>
      </w:tr>
      <w:tr w:rsidR="00C86267" w:rsidRPr="00C86267" w:rsidTr="000E0453">
        <w:trPr>
          <w:trHeight w:val="33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Публичные нормативные выплаты несоциального характера</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77190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330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342,2</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512,7</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583,1</w:t>
            </w:r>
          </w:p>
        </w:tc>
      </w:tr>
      <w:tr w:rsidR="00C86267" w:rsidRPr="00C86267" w:rsidTr="000E0453">
        <w:trPr>
          <w:trHeight w:val="243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сельскохозяйственных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2015года № 91-УГ "О дополнительных мерах по подготовке и закреплению молодых специалистов в сельскохозяйственном производстве"</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77200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580,3</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422,7</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495,1</w:t>
            </w:r>
          </w:p>
        </w:tc>
      </w:tr>
      <w:tr w:rsidR="00C86267" w:rsidRPr="00C86267" w:rsidTr="000E0453">
        <w:trPr>
          <w:trHeight w:val="52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Социальное обеспечение и иные выплаты населению</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77200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300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580,3</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422,7</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495,1</w:t>
            </w:r>
          </w:p>
        </w:tc>
      </w:tr>
      <w:tr w:rsidR="00C86267" w:rsidRPr="00C86267" w:rsidTr="000E0453">
        <w:trPr>
          <w:trHeight w:val="36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Публичные нормативные выплаты несоциального характера</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77200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330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580,3</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422,7</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495,1</w:t>
            </w:r>
          </w:p>
        </w:tc>
      </w:tr>
      <w:tr w:rsidR="00C86267" w:rsidRPr="00C86267" w:rsidTr="000E0453">
        <w:trPr>
          <w:trHeight w:val="63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Непрограммные расходы главных распорядителей бюджетных средств Инсарского муниципального района</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131,9</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126,7</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121,4</w:t>
            </w:r>
          </w:p>
        </w:tc>
      </w:tr>
      <w:tr w:rsidR="00C86267" w:rsidRPr="00C86267" w:rsidTr="000E0453">
        <w:trPr>
          <w:trHeight w:val="54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131,9</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126,7</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121,4</w:t>
            </w:r>
          </w:p>
        </w:tc>
      </w:tr>
      <w:tr w:rsidR="00C86267" w:rsidRPr="00C86267" w:rsidTr="000E0453">
        <w:trPr>
          <w:trHeight w:val="84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77220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131,9</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126,7</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121,4</w:t>
            </w:r>
          </w:p>
        </w:tc>
      </w:tr>
      <w:tr w:rsidR="00C86267" w:rsidRPr="00C86267" w:rsidTr="000E0453">
        <w:trPr>
          <w:trHeight w:val="55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Закупка товаров, работ и услуг для обеспечения государственных (муниципальных) 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77220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131,9</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126,7</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121,4</w:t>
            </w:r>
          </w:p>
        </w:tc>
      </w:tr>
      <w:tr w:rsidR="00C86267" w:rsidRPr="00C86267" w:rsidTr="000E0453">
        <w:trPr>
          <w:trHeight w:val="72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77220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240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131,9</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126,7</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121,4</w:t>
            </w:r>
          </w:p>
        </w:tc>
      </w:tr>
      <w:tr w:rsidR="00C86267" w:rsidRPr="00C86267" w:rsidTr="000E0453">
        <w:trPr>
          <w:trHeight w:val="495"/>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Транспорт</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08</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284"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132,0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r>
      <w:tr w:rsidR="00C86267" w:rsidRPr="00C86267" w:rsidTr="000E0453">
        <w:trPr>
          <w:trHeight w:val="975"/>
        </w:trPr>
        <w:tc>
          <w:tcPr>
            <w:tcW w:w="2552" w:type="dxa"/>
            <w:shd w:val="clear" w:color="auto" w:fill="auto"/>
            <w:hideMark/>
          </w:tcPr>
          <w:p w:rsidR="00C86267" w:rsidRPr="008B60A7" w:rsidRDefault="00C86267" w:rsidP="00C939DC">
            <w:pPr>
              <w:rPr>
                <w:rFonts w:ascii="Arial" w:hAnsi="Arial" w:cs="Arial"/>
                <w:color w:val="000000"/>
                <w:sz w:val="16"/>
                <w:szCs w:val="16"/>
              </w:rPr>
            </w:pPr>
            <w:r w:rsidRPr="008B60A7">
              <w:rPr>
                <w:rFonts w:ascii="Arial" w:hAnsi="Arial" w:cs="Arial"/>
                <w:color w:val="000000"/>
                <w:sz w:val="16"/>
                <w:szCs w:val="16"/>
              </w:rPr>
              <w:t xml:space="preserve">Муниципальная программа "Развитие дорожного </w:t>
            </w:r>
            <w:r w:rsidR="00C939DC" w:rsidRPr="008B60A7">
              <w:rPr>
                <w:rFonts w:ascii="Arial" w:hAnsi="Arial" w:cs="Arial"/>
                <w:color w:val="000000"/>
                <w:sz w:val="16"/>
                <w:szCs w:val="16"/>
              </w:rPr>
              <w:t xml:space="preserve">хозяйства, автомобильных дорог </w:t>
            </w:r>
            <w:r w:rsidRPr="008B60A7">
              <w:rPr>
                <w:rFonts w:ascii="Arial" w:hAnsi="Arial" w:cs="Arial"/>
                <w:color w:val="000000"/>
                <w:sz w:val="16"/>
                <w:szCs w:val="16"/>
              </w:rPr>
              <w:t>и транспортного обслуживания в Инсарском муниципальном районе на 2016-2024годы"</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08</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13</w:t>
            </w:r>
          </w:p>
        </w:tc>
        <w:tc>
          <w:tcPr>
            <w:tcW w:w="284"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132,0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r>
      <w:tr w:rsidR="00C86267" w:rsidRPr="00C86267" w:rsidTr="000E0453">
        <w:trPr>
          <w:trHeight w:val="720"/>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Основное мероприятие "Развитие пассажирских перевозок в Инсарском муниципальном районе"</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08</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13</w:t>
            </w:r>
          </w:p>
        </w:tc>
        <w:tc>
          <w:tcPr>
            <w:tcW w:w="284"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850"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132,0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r>
      <w:tr w:rsidR="00C86267" w:rsidRPr="00C86267" w:rsidTr="000E0453">
        <w:trPr>
          <w:trHeight w:val="720"/>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Организация транспортного обслуживания населения по муниципальным маршрутам на территории Республики Мордовия</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08</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13</w:t>
            </w:r>
          </w:p>
        </w:tc>
        <w:tc>
          <w:tcPr>
            <w:tcW w:w="284"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850"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S6340</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132,0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r>
      <w:tr w:rsidR="00C86267" w:rsidRPr="00C86267" w:rsidTr="000E0453">
        <w:trPr>
          <w:trHeight w:val="720"/>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Закупка товаров, работ и услуг для обеспечения государственных (муниципальных)нужд</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08</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13</w:t>
            </w:r>
          </w:p>
        </w:tc>
        <w:tc>
          <w:tcPr>
            <w:tcW w:w="284"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850"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S6340</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132,0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r>
      <w:tr w:rsidR="00C86267" w:rsidRPr="00C86267" w:rsidTr="000E0453">
        <w:trPr>
          <w:trHeight w:val="720"/>
        </w:trPr>
        <w:tc>
          <w:tcPr>
            <w:tcW w:w="2552" w:type="dxa"/>
            <w:shd w:val="clear" w:color="auto" w:fill="auto"/>
            <w:hideMark/>
          </w:tcPr>
          <w:p w:rsidR="00C86267" w:rsidRPr="008B60A7" w:rsidRDefault="00C86267" w:rsidP="00C939DC">
            <w:pPr>
              <w:rPr>
                <w:rFonts w:ascii="Arial" w:hAnsi="Arial" w:cs="Arial"/>
                <w:color w:val="000000"/>
                <w:sz w:val="16"/>
                <w:szCs w:val="16"/>
              </w:rPr>
            </w:pPr>
            <w:r w:rsidRPr="008B60A7">
              <w:rPr>
                <w:rFonts w:ascii="Arial" w:hAnsi="Arial" w:cs="Arial"/>
                <w:color w:val="000000"/>
                <w:sz w:val="16"/>
                <w:szCs w:val="16"/>
              </w:rPr>
              <w:t>Иные закупки товаров, работ и услуг для обеспечения г</w:t>
            </w:r>
            <w:r w:rsidR="00C939DC" w:rsidRPr="008B60A7">
              <w:rPr>
                <w:rFonts w:ascii="Arial" w:hAnsi="Arial" w:cs="Arial"/>
                <w:color w:val="000000"/>
                <w:sz w:val="16"/>
                <w:szCs w:val="16"/>
              </w:rPr>
              <w:t xml:space="preserve">осударственных (муниципальных) </w:t>
            </w:r>
            <w:r w:rsidRPr="008B60A7">
              <w:rPr>
                <w:rFonts w:ascii="Arial" w:hAnsi="Arial" w:cs="Arial"/>
                <w:color w:val="000000"/>
                <w:sz w:val="16"/>
                <w:szCs w:val="16"/>
              </w:rPr>
              <w:t>нужд</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08</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13</w:t>
            </w:r>
          </w:p>
        </w:tc>
        <w:tc>
          <w:tcPr>
            <w:tcW w:w="284"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850"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S6340</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240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132,0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w:t>
            </w:r>
          </w:p>
        </w:tc>
      </w:tr>
      <w:tr w:rsidR="00C86267" w:rsidRPr="00C86267" w:rsidTr="000E0453">
        <w:trPr>
          <w:trHeight w:val="46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Дорожное хозяйство (дорожные фонды)</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6862,4</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6940,4</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7360,6</w:t>
            </w:r>
          </w:p>
        </w:tc>
      </w:tr>
      <w:tr w:rsidR="00C86267" w:rsidRPr="00C86267" w:rsidTr="000E0453">
        <w:trPr>
          <w:trHeight w:val="82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Муниципальная программа "Развитие дорожного хозяйства,</w:t>
            </w:r>
            <w:r w:rsidR="00C939DC" w:rsidRPr="008B60A7">
              <w:rPr>
                <w:rFonts w:ascii="Arial" w:hAnsi="Arial" w:cs="Arial"/>
                <w:color w:val="000000"/>
                <w:sz w:val="16"/>
                <w:szCs w:val="16"/>
              </w:rPr>
              <w:t xml:space="preserve"> автомобильных дорог и </w:t>
            </w:r>
            <w:r w:rsidRPr="008B60A7">
              <w:rPr>
                <w:rFonts w:ascii="Arial" w:hAnsi="Arial" w:cs="Arial"/>
                <w:color w:val="000000"/>
                <w:sz w:val="16"/>
                <w:szCs w:val="16"/>
              </w:rPr>
              <w:t>транспортного обслуживания в Инсарском муниципальном районе на 2016-2024 годы"</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13</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6840,8</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6940,4</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7360,6</w:t>
            </w:r>
          </w:p>
        </w:tc>
      </w:tr>
      <w:tr w:rsidR="00C86267" w:rsidRPr="00C86267" w:rsidTr="000E0453">
        <w:trPr>
          <w:trHeight w:val="60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Основное мероприятие "Оформление дорог местного значения"</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13</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300,0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300,0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w:t>
            </w:r>
          </w:p>
        </w:tc>
      </w:tr>
      <w:tr w:rsidR="00C86267" w:rsidRPr="00C86267" w:rsidTr="000E0453">
        <w:trPr>
          <w:trHeight w:val="43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Оформление дорог общего пользования местного значения</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13</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42180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300,0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300,0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w:t>
            </w:r>
          </w:p>
        </w:tc>
      </w:tr>
      <w:tr w:rsidR="00C86267" w:rsidRPr="00C86267" w:rsidTr="000E0453">
        <w:trPr>
          <w:trHeight w:val="66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Закупка товаров, работ и услуг для обеспечения государственных (муниципальных) 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13</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42180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300,0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300,0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w:t>
            </w:r>
          </w:p>
        </w:tc>
      </w:tr>
      <w:tr w:rsidR="00C86267" w:rsidRPr="00C86267" w:rsidTr="000E0453">
        <w:trPr>
          <w:trHeight w:val="60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13</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42180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240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300,0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300,0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w:t>
            </w:r>
          </w:p>
        </w:tc>
      </w:tr>
      <w:tr w:rsidR="00C86267" w:rsidRPr="00C86267" w:rsidTr="000E0453">
        <w:trPr>
          <w:trHeight w:val="57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Основное мероприятие</w:t>
            </w:r>
            <w:r w:rsidR="00C939DC" w:rsidRPr="008B60A7">
              <w:rPr>
                <w:rFonts w:ascii="Arial" w:hAnsi="Arial" w:cs="Arial"/>
                <w:color w:val="000000"/>
                <w:sz w:val="16"/>
                <w:szCs w:val="16"/>
              </w:rPr>
              <w:t xml:space="preserve"> </w:t>
            </w:r>
            <w:r w:rsidRPr="008B60A7">
              <w:rPr>
                <w:rFonts w:ascii="Arial" w:hAnsi="Arial" w:cs="Arial"/>
                <w:color w:val="000000"/>
                <w:sz w:val="16"/>
                <w:szCs w:val="16"/>
              </w:rPr>
              <w:t>"Содержание автомобильных дорог и их развитие"</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13</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6540,8</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6640,4</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7260,6</w:t>
            </w:r>
          </w:p>
        </w:tc>
      </w:tr>
      <w:tr w:rsidR="00C86267" w:rsidRPr="00C86267" w:rsidTr="000E0453">
        <w:trPr>
          <w:trHeight w:val="66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Ремонт автомобильных дорог общего пользования местного значения и искусственных сооружений на них</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13</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42500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5695,7</w:t>
            </w:r>
          </w:p>
        </w:tc>
        <w:tc>
          <w:tcPr>
            <w:tcW w:w="1134"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5795,3</w:t>
            </w:r>
          </w:p>
        </w:tc>
        <w:tc>
          <w:tcPr>
            <w:tcW w:w="1116"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6415,5</w:t>
            </w:r>
          </w:p>
        </w:tc>
      </w:tr>
      <w:tr w:rsidR="00C86267" w:rsidRPr="00C86267" w:rsidTr="000E0453">
        <w:trPr>
          <w:trHeight w:val="60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Закупка товаров, работ и услуг для обеспечения государственных (муниципальных) 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13</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42500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200</w:t>
            </w:r>
          </w:p>
        </w:tc>
        <w:tc>
          <w:tcPr>
            <w:tcW w:w="1134"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5695,7</w:t>
            </w:r>
          </w:p>
        </w:tc>
        <w:tc>
          <w:tcPr>
            <w:tcW w:w="1134"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5795,3</w:t>
            </w:r>
          </w:p>
        </w:tc>
        <w:tc>
          <w:tcPr>
            <w:tcW w:w="1116"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6415,5</w:t>
            </w:r>
          </w:p>
        </w:tc>
      </w:tr>
      <w:tr w:rsidR="00C86267" w:rsidRPr="00C86267" w:rsidTr="000E0453">
        <w:trPr>
          <w:trHeight w:val="54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13</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42500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240</w:t>
            </w:r>
          </w:p>
        </w:tc>
        <w:tc>
          <w:tcPr>
            <w:tcW w:w="1134"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5695,7</w:t>
            </w:r>
          </w:p>
        </w:tc>
        <w:tc>
          <w:tcPr>
            <w:tcW w:w="1134"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5795,3</w:t>
            </w:r>
          </w:p>
        </w:tc>
        <w:tc>
          <w:tcPr>
            <w:tcW w:w="1116"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6415,5</w:t>
            </w:r>
          </w:p>
        </w:tc>
      </w:tr>
      <w:tr w:rsidR="00C86267" w:rsidRPr="00C86267" w:rsidTr="000E0453">
        <w:trPr>
          <w:trHeight w:val="54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xml:space="preserve"> 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13</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44102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845,1</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845,1</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845,1</w:t>
            </w:r>
          </w:p>
        </w:tc>
      </w:tr>
      <w:tr w:rsidR="00C86267" w:rsidRPr="00C86267" w:rsidTr="000E0453">
        <w:trPr>
          <w:trHeight w:val="54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Межбюджетные трансферты</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13</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44102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500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845,1</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845,1</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845,1</w:t>
            </w:r>
          </w:p>
        </w:tc>
      </w:tr>
      <w:tr w:rsidR="00C86267" w:rsidRPr="00C86267" w:rsidTr="000E0453">
        <w:trPr>
          <w:trHeight w:val="45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Иные межбюджетные трансферты</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13</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44102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540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845,1</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845,1</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845,1</w:t>
            </w:r>
          </w:p>
        </w:tc>
      </w:tr>
      <w:tr w:rsidR="00C86267" w:rsidRPr="00C86267" w:rsidTr="000E0453">
        <w:trPr>
          <w:trHeight w:val="825"/>
        </w:trPr>
        <w:tc>
          <w:tcPr>
            <w:tcW w:w="2552" w:type="dxa"/>
            <w:shd w:val="clear" w:color="auto" w:fill="auto"/>
            <w:hideMark/>
          </w:tcPr>
          <w:p w:rsidR="00C86267" w:rsidRPr="008B60A7" w:rsidRDefault="00C86267" w:rsidP="00C939DC">
            <w:pPr>
              <w:rPr>
                <w:rFonts w:ascii="Arial" w:hAnsi="Arial" w:cs="Arial"/>
                <w:color w:val="000000"/>
                <w:sz w:val="16"/>
                <w:szCs w:val="16"/>
              </w:rPr>
            </w:pPr>
            <w:r w:rsidRPr="008B60A7">
              <w:rPr>
                <w:rFonts w:ascii="Arial" w:hAnsi="Arial" w:cs="Arial"/>
                <w:color w:val="000000"/>
                <w:sz w:val="16"/>
                <w:szCs w:val="16"/>
              </w:rPr>
              <w:t>Муниципальная программа "Комплексное развитие сельских территорий Инсарского муниципального района Республики Мордовия на 2020-2025 годы"</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sz w:val="16"/>
                <w:szCs w:val="16"/>
              </w:rPr>
            </w:pPr>
            <w:r w:rsidRPr="008B60A7">
              <w:rPr>
                <w:rFonts w:ascii="Arial" w:hAnsi="Arial" w:cs="Arial"/>
                <w:sz w:val="16"/>
                <w:szCs w:val="16"/>
              </w:rPr>
              <w:t>21,6</w:t>
            </w:r>
          </w:p>
        </w:tc>
        <w:tc>
          <w:tcPr>
            <w:tcW w:w="1134" w:type="dxa"/>
            <w:shd w:val="clear" w:color="auto" w:fill="auto"/>
            <w:vAlign w:val="bottom"/>
            <w:hideMark/>
          </w:tcPr>
          <w:p w:rsidR="00C86267" w:rsidRPr="008B60A7" w:rsidRDefault="00C86267" w:rsidP="00C86267">
            <w:pPr>
              <w:rPr>
                <w:rFonts w:ascii="Arial" w:hAnsi="Arial" w:cs="Arial"/>
                <w:color w:val="FF0000"/>
                <w:sz w:val="16"/>
                <w:szCs w:val="16"/>
              </w:rPr>
            </w:pPr>
            <w:r w:rsidRPr="008B60A7">
              <w:rPr>
                <w:rFonts w:ascii="Arial" w:hAnsi="Arial" w:cs="Arial"/>
                <w:color w:val="FF0000"/>
                <w:sz w:val="16"/>
                <w:szCs w:val="16"/>
              </w:rPr>
              <w:t> </w:t>
            </w:r>
          </w:p>
        </w:tc>
        <w:tc>
          <w:tcPr>
            <w:tcW w:w="1116" w:type="dxa"/>
            <w:shd w:val="clear" w:color="auto" w:fill="auto"/>
            <w:vAlign w:val="bottom"/>
            <w:hideMark/>
          </w:tcPr>
          <w:p w:rsidR="00C86267" w:rsidRPr="008B60A7" w:rsidRDefault="00C86267" w:rsidP="00C86267">
            <w:pPr>
              <w:rPr>
                <w:rFonts w:ascii="Arial" w:hAnsi="Arial" w:cs="Arial"/>
                <w:color w:val="FF0000"/>
                <w:sz w:val="16"/>
                <w:szCs w:val="16"/>
              </w:rPr>
            </w:pPr>
            <w:r w:rsidRPr="008B60A7">
              <w:rPr>
                <w:rFonts w:ascii="Arial" w:hAnsi="Arial" w:cs="Arial"/>
                <w:color w:val="FF0000"/>
                <w:sz w:val="16"/>
                <w:szCs w:val="16"/>
              </w:rPr>
              <w:t> </w:t>
            </w:r>
          </w:p>
        </w:tc>
      </w:tr>
      <w:tr w:rsidR="00C86267" w:rsidRPr="00C86267" w:rsidTr="000E0453">
        <w:trPr>
          <w:trHeight w:val="61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Подпрограмма "Создание и развитие инфраструктуры на сельских территориях"</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sz w:val="16"/>
                <w:szCs w:val="16"/>
              </w:rPr>
            </w:pPr>
            <w:r w:rsidRPr="008B60A7">
              <w:rPr>
                <w:rFonts w:ascii="Arial" w:hAnsi="Arial" w:cs="Arial"/>
                <w:sz w:val="16"/>
                <w:szCs w:val="16"/>
              </w:rPr>
              <w:t>21,6</w:t>
            </w:r>
          </w:p>
        </w:tc>
        <w:tc>
          <w:tcPr>
            <w:tcW w:w="1134" w:type="dxa"/>
            <w:shd w:val="clear" w:color="auto" w:fill="auto"/>
            <w:vAlign w:val="bottom"/>
            <w:hideMark/>
          </w:tcPr>
          <w:p w:rsidR="00C86267" w:rsidRPr="008B60A7" w:rsidRDefault="00C86267" w:rsidP="00C86267">
            <w:pPr>
              <w:rPr>
                <w:rFonts w:ascii="Arial" w:hAnsi="Arial" w:cs="Arial"/>
                <w:color w:val="FF0000"/>
                <w:sz w:val="16"/>
                <w:szCs w:val="16"/>
              </w:rPr>
            </w:pPr>
            <w:r w:rsidRPr="008B60A7">
              <w:rPr>
                <w:rFonts w:ascii="Arial" w:hAnsi="Arial" w:cs="Arial"/>
                <w:color w:val="FF0000"/>
                <w:sz w:val="16"/>
                <w:szCs w:val="16"/>
              </w:rPr>
              <w:t> </w:t>
            </w:r>
          </w:p>
        </w:tc>
        <w:tc>
          <w:tcPr>
            <w:tcW w:w="1116" w:type="dxa"/>
            <w:shd w:val="clear" w:color="auto" w:fill="auto"/>
            <w:vAlign w:val="bottom"/>
            <w:hideMark/>
          </w:tcPr>
          <w:p w:rsidR="00C86267" w:rsidRPr="008B60A7" w:rsidRDefault="00C86267" w:rsidP="00C86267">
            <w:pPr>
              <w:rPr>
                <w:rFonts w:ascii="Arial" w:hAnsi="Arial" w:cs="Arial"/>
                <w:color w:val="FF0000"/>
                <w:sz w:val="16"/>
                <w:szCs w:val="16"/>
              </w:rPr>
            </w:pPr>
            <w:r w:rsidRPr="008B60A7">
              <w:rPr>
                <w:rFonts w:ascii="Arial" w:hAnsi="Arial" w:cs="Arial"/>
                <w:color w:val="FF0000"/>
                <w:sz w:val="16"/>
                <w:szCs w:val="16"/>
              </w:rPr>
              <w:t> </w:t>
            </w:r>
          </w:p>
        </w:tc>
      </w:tr>
      <w:tr w:rsidR="00C86267" w:rsidRPr="00C86267" w:rsidTr="000E0453">
        <w:trPr>
          <w:trHeight w:val="61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Основное мероприятие "Развитие транспортной инфраструктуры на сельских территориях"</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sz w:val="16"/>
                <w:szCs w:val="16"/>
              </w:rPr>
            </w:pPr>
            <w:r w:rsidRPr="008B60A7">
              <w:rPr>
                <w:rFonts w:ascii="Arial" w:hAnsi="Arial" w:cs="Arial"/>
                <w:sz w:val="16"/>
                <w:szCs w:val="16"/>
              </w:rPr>
              <w:t>21,6</w:t>
            </w:r>
          </w:p>
        </w:tc>
        <w:tc>
          <w:tcPr>
            <w:tcW w:w="1134" w:type="dxa"/>
            <w:shd w:val="clear" w:color="auto" w:fill="auto"/>
            <w:vAlign w:val="bottom"/>
            <w:hideMark/>
          </w:tcPr>
          <w:p w:rsidR="00C86267" w:rsidRPr="008B60A7" w:rsidRDefault="00C86267" w:rsidP="00C86267">
            <w:pPr>
              <w:rPr>
                <w:rFonts w:ascii="Arial" w:hAnsi="Arial" w:cs="Arial"/>
                <w:color w:val="FF0000"/>
                <w:sz w:val="16"/>
                <w:szCs w:val="16"/>
              </w:rPr>
            </w:pPr>
            <w:r w:rsidRPr="008B60A7">
              <w:rPr>
                <w:rFonts w:ascii="Arial" w:hAnsi="Arial" w:cs="Arial"/>
                <w:color w:val="FF0000"/>
                <w:sz w:val="16"/>
                <w:szCs w:val="16"/>
              </w:rPr>
              <w:t> </w:t>
            </w:r>
          </w:p>
        </w:tc>
        <w:tc>
          <w:tcPr>
            <w:tcW w:w="1116" w:type="dxa"/>
            <w:shd w:val="clear" w:color="auto" w:fill="auto"/>
            <w:vAlign w:val="bottom"/>
            <w:hideMark/>
          </w:tcPr>
          <w:p w:rsidR="00C86267" w:rsidRPr="008B60A7" w:rsidRDefault="00C86267" w:rsidP="00C86267">
            <w:pPr>
              <w:rPr>
                <w:rFonts w:ascii="Arial" w:hAnsi="Arial" w:cs="Arial"/>
                <w:color w:val="FF0000"/>
                <w:sz w:val="16"/>
                <w:szCs w:val="16"/>
              </w:rPr>
            </w:pPr>
            <w:r w:rsidRPr="008B60A7">
              <w:rPr>
                <w:rFonts w:ascii="Arial" w:hAnsi="Arial" w:cs="Arial"/>
                <w:color w:val="FF0000"/>
                <w:sz w:val="16"/>
                <w:szCs w:val="16"/>
              </w:rPr>
              <w:t> </w:t>
            </w:r>
          </w:p>
        </w:tc>
      </w:tr>
      <w:tr w:rsidR="00C86267" w:rsidRPr="00C86267" w:rsidTr="000E0453">
        <w:trPr>
          <w:trHeight w:val="465"/>
        </w:trPr>
        <w:tc>
          <w:tcPr>
            <w:tcW w:w="2552" w:type="dxa"/>
            <w:shd w:val="clear" w:color="auto" w:fill="auto"/>
            <w:hideMark/>
          </w:tcPr>
          <w:p w:rsidR="00C86267" w:rsidRPr="008B60A7" w:rsidRDefault="00C86267" w:rsidP="00C86267">
            <w:pPr>
              <w:rPr>
                <w:color w:val="000000"/>
                <w:sz w:val="16"/>
                <w:szCs w:val="16"/>
              </w:rPr>
            </w:pPr>
            <w:r w:rsidRPr="008B60A7">
              <w:rPr>
                <w:color w:val="000000"/>
                <w:sz w:val="16"/>
                <w:szCs w:val="16"/>
              </w:rPr>
              <w:t>Развите транспортной инфраструктуры на сельских территориях</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L3725</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sz w:val="16"/>
                <w:szCs w:val="16"/>
              </w:rPr>
            </w:pPr>
            <w:r w:rsidRPr="008B60A7">
              <w:rPr>
                <w:rFonts w:ascii="Arial" w:hAnsi="Arial" w:cs="Arial"/>
                <w:sz w:val="16"/>
                <w:szCs w:val="16"/>
              </w:rPr>
              <w:t>21,6</w:t>
            </w:r>
          </w:p>
        </w:tc>
        <w:tc>
          <w:tcPr>
            <w:tcW w:w="1134" w:type="dxa"/>
            <w:shd w:val="clear" w:color="auto" w:fill="auto"/>
            <w:vAlign w:val="bottom"/>
            <w:hideMark/>
          </w:tcPr>
          <w:p w:rsidR="00C86267" w:rsidRPr="008B60A7" w:rsidRDefault="00C86267" w:rsidP="00C86267">
            <w:pPr>
              <w:rPr>
                <w:rFonts w:ascii="Arial" w:hAnsi="Arial" w:cs="Arial"/>
                <w:color w:val="FF0000"/>
                <w:sz w:val="16"/>
                <w:szCs w:val="16"/>
              </w:rPr>
            </w:pPr>
            <w:r w:rsidRPr="008B60A7">
              <w:rPr>
                <w:rFonts w:ascii="Arial" w:hAnsi="Arial" w:cs="Arial"/>
                <w:color w:val="FF0000"/>
                <w:sz w:val="16"/>
                <w:szCs w:val="16"/>
              </w:rPr>
              <w:t> </w:t>
            </w:r>
          </w:p>
        </w:tc>
        <w:tc>
          <w:tcPr>
            <w:tcW w:w="1116" w:type="dxa"/>
            <w:shd w:val="clear" w:color="auto" w:fill="auto"/>
            <w:vAlign w:val="bottom"/>
            <w:hideMark/>
          </w:tcPr>
          <w:p w:rsidR="00C86267" w:rsidRPr="008B60A7" w:rsidRDefault="00C86267" w:rsidP="00C86267">
            <w:pPr>
              <w:rPr>
                <w:rFonts w:ascii="Arial" w:hAnsi="Arial" w:cs="Arial"/>
                <w:color w:val="FF0000"/>
                <w:sz w:val="16"/>
                <w:szCs w:val="16"/>
              </w:rPr>
            </w:pPr>
            <w:r w:rsidRPr="008B60A7">
              <w:rPr>
                <w:rFonts w:ascii="Arial" w:hAnsi="Arial" w:cs="Arial"/>
                <w:color w:val="FF0000"/>
                <w:sz w:val="16"/>
                <w:szCs w:val="16"/>
              </w:rPr>
              <w:t> </w:t>
            </w:r>
          </w:p>
        </w:tc>
      </w:tr>
      <w:tr w:rsidR="00C86267" w:rsidRPr="00C86267" w:rsidTr="000E0453">
        <w:trPr>
          <w:trHeight w:val="585"/>
        </w:trPr>
        <w:tc>
          <w:tcPr>
            <w:tcW w:w="2552" w:type="dxa"/>
            <w:shd w:val="clear" w:color="auto" w:fill="auto"/>
            <w:hideMark/>
          </w:tcPr>
          <w:p w:rsidR="00C86267" w:rsidRPr="008B60A7" w:rsidRDefault="00C86267" w:rsidP="00C939DC">
            <w:pPr>
              <w:rPr>
                <w:color w:val="000000"/>
                <w:sz w:val="16"/>
                <w:szCs w:val="16"/>
              </w:rPr>
            </w:pPr>
            <w:r w:rsidRPr="008B60A7">
              <w:rPr>
                <w:color w:val="000000"/>
                <w:sz w:val="16"/>
                <w:szCs w:val="16"/>
              </w:rPr>
              <w:t>Капитальные вложения в объекты государственной (муниципальной) собственности</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L3725</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400</w:t>
            </w:r>
          </w:p>
        </w:tc>
        <w:tc>
          <w:tcPr>
            <w:tcW w:w="1134" w:type="dxa"/>
            <w:shd w:val="clear" w:color="auto" w:fill="auto"/>
            <w:vAlign w:val="bottom"/>
            <w:hideMark/>
          </w:tcPr>
          <w:p w:rsidR="00C86267" w:rsidRPr="008B60A7" w:rsidRDefault="00C86267" w:rsidP="00C86267">
            <w:pPr>
              <w:rPr>
                <w:rFonts w:ascii="Arial" w:hAnsi="Arial" w:cs="Arial"/>
                <w:sz w:val="16"/>
                <w:szCs w:val="16"/>
              </w:rPr>
            </w:pPr>
            <w:r w:rsidRPr="008B60A7">
              <w:rPr>
                <w:rFonts w:ascii="Arial" w:hAnsi="Arial" w:cs="Arial"/>
                <w:sz w:val="16"/>
                <w:szCs w:val="16"/>
              </w:rPr>
              <w:t>21,6</w:t>
            </w:r>
          </w:p>
        </w:tc>
        <w:tc>
          <w:tcPr>
            <w:tcW w:w="1134" w:type="dxa"/>
            <w:shd w:val="clear" w:color="auto" w:fill="auto"/>
            <w:vAlign w:val="bottom"/>
            <w:hideMark/>
          </w:tcPr>
          <w:p w:rsidR="00C86267" w:rsidRPr="008B60A7" w:rsidRDefault="00C86267" w:rsidP="00C86267">
            <w:pPr>
              <w:rPr>
                <w:rFonts w:ascii="Arial" w:hAnsi="Arial" w:cs="Arial"/>
                <w:color w:val="FF0000"/>
                <w:sz w:val="16"/>
                <w:szCs w:val="16"/>
              </w:rPr>
            </w:pPr>
            <w:r w:rsidRPr="008B60A7">
              <w:rPr>
                <w:rFonts w:ascii="Arial" w:hAnsi="Arial" w:cs="Arial"/>
                <w:color w:val="FF0000"/>
                <w:sz w:val="16"/>
                <w:szCs w:val="16"/>
              </w:rPr>
              <w:t> </w:t>
            </w:r>
          </w:p>
        </w:tc>
        <w:tc>
          <w:tcPr>
            <w:tcW w:w="1116" w:type="dxa"/>
            <w:shd w:val="clear" w:color="auto" w:fill="auto"/>
            <w:vAlign w:val="bottom"/>
            <w:hideMark/>
          </w:tcPr>
          <w:p w:rsidR="00C86267" w:rsidRPr="008B60A7" w:rsidRDefault="00C86267" w:rsidP="00C86267">
            <w:pPr>
              <w:rPr>
                <w:rFonts w:ascii="Arial" w:hAnsi="Arial" w:cs="Arial"/>
                <w:color w:val="FF0000"/>
                <w:sz w:val="16"/>
                <w:szCs w:val="16"/>
              </w:rPr>
            </w:pPr>
            <w:r w:rsidRPr="008B60A7">
              <w:rPr>
                <w:rFonts w:ascii="Arial" w:hAnsi="Arial" w:cs="Arial"/>
                <w:color w:val="FF0000"/>
                <w:sz w:val="16"/>
                <w:szCs w:val="16"/>
              </w:rPr>
              <w:t> </w:t>
            </w:r>
          </w:p>
        </w:tc>
      </w:tr>
      <w:tr w:rsidR="00C86267" w:rsidRPr="00C86267" w:rsidTr="000E0453">
        <w:trPr>
          <w:trHeight w:val="450"/>
        </w:trPr>
        <w:tc>
          <w:tcPr>
            <w:tcW w:w="2552" w:type="dxa"/>
            <w:shd w:val="clear" w:color="auto" w:fill="auto"/>
            <w:hideMark/>
          </w:tcPr>
          <w:p w:rsidR="00C86267" w:rsidRPr="008B60A7" w:rsidRDefault="00C86267" w:rsidP="00C86267">
            <w:pPr>
              <w:rPr>
                <w:color w:val="000000"/>
                <w:sz w:val="16"/>
                <w:szCs w:val="16"/>
              </w:rPr>
            </w:pPr>
            <w:r w:rsidRPr="008B60A7">
              <w:rPr>
                <w:color w:val="000000"/>
                <w:sz w:val="16"/>
                <w:szCs w:val="16"/>
              </w:rPr>
              <w:t>Бюджетные инвестиции</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L3725</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410</w:t>
            </w:r>
          </w:p>
        </w:tc>
        <w:tc>
          <w:tcPr>
            <w:tcW w:w="1134" w:type="dxa"/>
            <w:shd w:val="clear" w:color="auto" w:fill="auto"/>
            <w:vAlign w:val="bottom"/>
            <w:hideMark/>
          </w:tcPr>
          <w:p w:rsidR="00C86267" w:rsidRPr="008B60A7" w:rsidRDefault="00C86267" w:rsidP="00C86267">
            <w:pPr>
              <w:rPr>
                <w:rFonts w:ascii="Arial" w:hAnsi="Arial" w:cs="Arial"/>
                <w:sz w:val="16"/>
                <w:szCs w:val="16"/>
              </w:rPr>
            </w:pPr>
            <w:r w:rsidRPr="008B60A7">
              <w:rPr>
                <w:rFonts w:ascii="Arial" w:hAnsi="Arial" w:cs="Arial"/>
                <w:sz w:val="16"/>
                <w:szCs w:val="16"/>
              </w:rPr>
              <w:t>21,6</w:t>
            </w:r>
          </w:p>
        </w:tc>
        <w:tc>
          <w:tcPr>
            <w:tcW w:w="1134" w:type="dxa"/>
            <w:shd w:val="clear" w:color="auto" w:fill="auto"/>
            <w:vAlign w:val="bottom"/>
            <w:hideMark/>
          </w:tcPr>
          <w:p w:rsidR="00C86267" w:rsidRPr="008B60A7" w:rsidRDefault="00C86267" w:rsidP="00C86267">
            <w:pPr>
              <w:rPr>
                <w:rFonts w:ascii="Arial" w:hAnsi="Arial" w:cs="Arial"/>
                <w:color w:val="FF0000"/>
                <w:sz w:val="16"/>
                <w:szCs w:val="16"/>
              </w:rPr>
            </w:pPr>
            <w:r w:rsidRPr="008B60A7">
              <w:rPr>
                <w:rFonts w:ascii="Arial" w:hAnsi="Arial" w:cs="Arial"/>
                <w:color w:val="FF0000"/>
                <w:sz w:val="16"/>
                <w:szCs w:val="16"/>
              </w:rPr>
              <w:t> </w:t>
            </w:r>
          </w:p>
        </w:tc>
        <w:tc>
          <w:tcPr>
            <w:tcW w:w="1116" w:type="dxa"/>
            <w:shd w:val="clear" w:color="auto" w:fill="auto"/>
            <w:vAlign w:val="bottom"/>
            <w:hideMark/>
          </w:tcPr>
          <w:p w:rsidR="00C86267" w:rsidRPr="008B60A7" w:rsidRDefault="00C86267" w:rsidP="00C86267">
            <w:pPr>
              <w:rPr>
                <w:rFonts w:ascii="Arial" w:hAnsi="Arial" w:cs="Arial"/>
                <w:color w:val="FF0000"/>
                <w:sz w:val="16"/>
                <w:szCs w:val="16"/>
              </w:rPr>
            </w:pPr>
            <w:r w:rsidRPr="008B60A7">
              <w:rPr>
                <w:rFonts w:ascii="Arial" w:hAnsi="Arial" w:cs="Arial"/>
                <w:color w:val="FF0000"/>
                <w:sz w:val="16"/>
                <w:szCs w:val="16"/>
              </w:rPr>
              <w:t> </w:t>
            </w:r>
          </w:p>
        </w:tc>
      </w:tr>
      <w:tr w:rsidR="00C86267" w:rsidRPr="00C86267" w:rsidTr="000E0453">
        <w:trPr>
          <w:trHeight w:val="40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Другие вопросы в области национальной экономики</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r>
      <w:tr w:rsidR="00C86267" w:rsidRPr="00C86267" w:rsidTr="000E0453">
        <w:trPr>
          <w:trHeight w:val="90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Муниципальная программа "Развитие и поддержка малого и среднего предпринимательства в Инсарском муниципальном районе на 2018-2024 годы"</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r>
      <w:tr w:rsidR="00C86267" w:rsidRPr="00C86267" w:rsidTr="000E0453">
        <w:trPr>
          <w:trHeight w:val="78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xml:space="preserve"> Основное мероприятие "Развитие инфраструктуры поддержки малого и среднего предпринимательства. Информационная и консультационная поддержка субъектов малого и среднего предпринимательства"</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r>
      <w:tr w:rsidR="00C86267" w:rsidRPr="00C86267" w:rsidTr="000E0453">
        <w:trPr>
          <w:trHeight w:val="58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xml:space="preserve">Субсидии субъектам малого и среднего предпринимательства на возмещение части затрат, связанных с повышением квалификации кадров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91310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r>
      <w:tr w:rsidR="00C86267" w:rsidRPr="00C86267" w:rsidTr="000E0453">
        <w:trPr>
          <w:trHeight w:val="46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Иные бюджетные ассигнования</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91310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r>
      <w:tr w:rsidR="00C86267" w:rsidRPr="00C86267" w:rsidTr="000E0453">
        <w:trPr>
          <w:trHeight w:val="100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xml:space="preserve">Субсидии юридическим лицам (кроме некоммерческих организаций), индивидуальным предпринимателям, физическим лицам - производителям товаров, работ, услуг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91310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810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r>
      <w:tr w:rsidR="00C86267" w:rsidRPr="00C86267" w:rsidTr="000E0453">
        <w:trPr>
          <w:trHeight w:val="49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Жилищно-коммунальное хозяйство</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49,7</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51,2</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18,5</w:t>
            </w:r>
          </w:p>
        </w:tc>
      </w:tr>
      <w:tr w:rsidR="00C86267" w:rsidRPr="00C86267" w:rsidTr="000E0453">
        <w:trPr>
          <w:trHeight w:val="37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Жилищное хозяйство</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49,7</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51,2</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18,5</w:t>
            </w:r>
          </w:p>
        </w:tc>
      </w:tr>
      <w:tr w:rsidR="00C86267" w:rsidRPr="00C86267" w:rsidTr="000E0453">
        <w:trPr>
          <w:trHeight w:val="54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Непрограммные расходы главных распорядителей бюджетных средств Инсарского муниципального района</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49,7</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51,2</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18,5</w:t>
            </w:r>
          </w:p>
        </w:tc>
      </w:tr>
      <w:tr w:rsidR="00C86267" w:rsidRPr="00C86267" w:rsidTr="000E0453">
        <w:trPr>
          <w:trHeight w:val="60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49,7</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51,2</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18,5</w:t>
            </w:r>
          </w:p>
        </w:tc>
      </w:tr>
      <w:tr w:rsidR="00C86267" w:rsidRPr="00C86267" w:rsidTr="000E0453">
        <w:trPr>
          <w:trHeight w:val="52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Взнос на капитальный ремонт общего имущества в многоквартирном доме</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42360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17,8</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18,5</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18,5</w:t>
            </w:r>
          </w:p>
        </w:tc>
      </w:tr>
      <w:tr w:rsidR="00C86267" w:rsidRPr="00C86267" w:rsidTr="000E0453">
        <w:trPr>
          <w:trHeight w:val="52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Закупка товаров, работ и услуг для обеспечения государственных (муниципальных) 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42360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17,8</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18,5</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18,5</w:t>
            </w:r>
          </w:p>
        </w:tc>
      </w:tr>
      <w:tr w:rsidR="00C86267" w:rsidRPr="00C86267" w:rsidTr="000E0453">
        <w:trPr>
          <w:trHeight w:val="645"/>
        </w:trPr>
        <w:tc>
          <w:tcPr>
            <w:tcW w:w="2552" w:type="dxa"/>
            <w:shd w:val="clear" w:color="000000" w:fill="FFFFFF"/>
            <w:hideMark/>
          </w:tcPr>
          <w:p w:rsidR="00C86267" w:rsidRPr="008B60A7" w:rsidRDefault="00C86267" w:rsidP="00C939DC">
            <w:pPr>
              <w:rPr>
                <w:rFonts w:ascii="Arial" w:hAnsi="Arial" w:cs="Arial"/>
                <w:color w:val="000000"/>
                <w:sz w:val="16"/>
                <w:szCs w:val="16"/>
              </w:rPr>
            </w:pPr>
            <w:r w:rsidRPr="008B60A7">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42360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240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17,8</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18,5</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18,5</w:t>
            </w:r>
          </w:p>
        </w:tc>
      </w:tr>
      <w:tr w:rsidR="00C86267" w:rsidRPr="00C86267" w:rsidTr="000E0453">
        <w:trPr>
          <w:trHeight w:val="795"/>
        </w:trPr>
        <w:tc>
          <w:tcPr>
            <w:tcW w:w="2552" w:type="dxa"/>
            <w:shd w:val="clear" w:color="auto" w:fill="auto"/>
            <w:hideMark/>
          </w:tcPr>
          <w:p w:rsidR="00C86267" w:rsidRPr="008B60A7" w:rsidRDefault="00C86267" w:rsidP="00C939DC">
            <w:pPr>
              <w:rPr>
                <w:rFonts w:ascii="Arial" w:hAnsi="Arial" w:cs="Arial"/>
                <w:color w:val="000000"/>
                <w:sz w:val="16"/>
                <w:szCs w:val="16"/>
              </w:rPr>
            </w:pPr>
            <w:r w:rsidRPr="008B60A7">
              <w:rPr>
                <w:rFonts w:ascii="Arial" w:hAnsi="Arial" w:cs="Arial"/>
                <w:color w:val="000000"/>
                <w:sz w:val="16"/>
                <w:szCs w:val="16"/>
              </w:rPr>
              <w:t xml:space="preserve">Муниципальная программа </w:t>
            </w:r>
            <w:r w:rsidR="00C939DC" w:rsidRPr="008B60A7">
              <w:rPr>
                <w:rFonts w:ascii="Arial" w:hAnsi="Arial" w:cs="Arial"/>
                <w:color w:val="000000"/>
                <w:sz w:val="16"/>
                <w:szCs w:val="16"/>
              </w:rPr>
              <w:t xml:space="preserve">"Комплексное развитие сельских </w:t>
            </w:r>
            <w:r w:rsidRPr="008B60A7">
              <w:rPr>
                <w:rFonts w:ascii="Arial" w:hAnsi="Arial" w:cs="Arial"/>
                <w:color w:val="000000"/>
                <w:sz w:val="16"/>
                <w:szCs w:val="16"/>
              </w:rPr>
              <w:t>территорий Инсарского муниципального района Республики Мордовия на 2020-2025 годы"</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22</w:t>
            </w:r>
          </w:p>
        </w:tc>
        <w:tc>
          <w:tcPr>
            <w:tcW w:w="284"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31,9</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32,7</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r>
      <w:tr w:rsidR="00C86267" w:rsidRPr="00C86267" w:rsidTr="000E0453">
        <w:trPr>
          <w:trHeight w:val="645"/>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Подпрограмма "Создание условий для обеспечения доступным и комфортным жильем сельского населения"</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22</w:t>
            </w:r>
          </w:p>
        </w:tc>
        <w:tc>
          <w:tcPr>
            <w:tcW w:w="284"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31,9</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32,7</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r>
      <w:tr w:rsidR="00C86267" w:rsidRPr="00C86267" w:rsidTr="000E0453">
        <w:trPr>
          <w:trHeight w:val="645"/>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Основное мероприятие "Строительство жилья, предоставляемого по договору найма жилого помещения"</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22</w:t>
            </w:r>
          </w:p>
        </w:tc>
        <w:tc>
          <w:tcPr>
            <w:tcW w:w="284"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31,9</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32,7</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r>
      <w:tr w:rsidR="00C86267" w:rsidRPr="00C86267" w:rsidTr="000E0453">
        <w:trPr>
          <w:trHeight w:val="645"/>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Строительство жилья, предоставляемого по договору найма жилого помещения</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22</w:t>
            </w:r>
          </w:p>
        </w:tc>
        <w:tc>
          <w:tcPr>
            <w:tcW w:w="284"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L5762</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31,9</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32,7</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r>
      <w:tr w:rsidR="00C86267" w:rsidRPr="00C86267" w:rsidTr="000E0453">
        <w:trPr>
          <w:trHeight w:val="540"/>
        </w:trPr>
        <w:tc>
          <w:tcPr>
            <w:tcW w:w="2552" w:type="dxa"/>
            <w:shd w:val="clear" w:color="auto" w:fill="auto"/>
            <w:hideMark/>
          </w:tcPr>
          <w:p w:rsidR="00C86267" w:rsidRPr="008B60A7" w:rsidRDefault="00C86267" w:rsidP="00C86267">
            <w:pPr>
              <w:rPr>
                <w:color w:val="000000"/>
                <w:sz w:val="16"/>
                <w:szCs w:val="16"/>
              </w:rPr>
            </w:pPr>
            <w:r w:rsidRPr="008B60A7">
              <w:rPr>
                <w:color w:val="000000"/>
                <w:sz w:val="16"/>
                <w:szCs w:val="16"/>
              </w:rPr>
              <w:t>Капитальные вложения в объекты</w:t>
            </w:r>
            <w:r w:rsidR="00C939DC" w:rsidRPr="008B60A7">
              <w:rPr>
                <w:color w:val="000000"/>
                <w:sz w:val="16"/>
                <w:szCs w:val="16"/>
              </w:rPr>
              <w:t xml:space="preserve"> государственной (муниципальной</w:t>
            </w:r>
            <w:r w:rsidRPr="008B60A7">
              <w:rPr>
                <w:color w:val="000000"/>
                <w:sz w:val="16"/>
                <w:szCs w:val="16"/>
              </w:rPr>
              <w:t>) собственности</w:t>
            </w:r>
          </w:p>
        </w:tc>
        <w:tc>
          <w:tcPr>
            <w:tcW w:w="567" w:type="dxa"/>
            <w:shd w:val="clear" w:color="auto" w:fill="auto"/>
            <w:vAlign w:val="bottom"/>
            <w:hideMark/>
          </w:tcPr>
          <w:p w:rsidR="00C86267" w:rsidRPr="008B60A7" w:rsidRDefault="00C86267" w:rsidP="00C86267">
            <w:pPr>
              <w:jc w:val="center"/>
              <w:rPr>
                <w:rFonts w:ascii="Arial" w:hAnsi="Arial" w:cs="Arial"/>
                <w:sz w:val="16"/>
                <w:szCs w:val="16"/>
              </w:rPr>
            </w:pPr>
            <w:r w:rsidRPr="008B60A7">
              <w:rPr>
                <w:rFonts w:ascii="Arial" w:hAnsi="Arial" w:cs="Arial"/>
                <w:sz w:val="16"/>
                <w:szCs w:val="16"/>
              </w:rPr>
              <w:t>900</w:t>
            </w:r>
          </w:p>
        </w:tc>
        <w:tc>
          <w:tcPr>
            <w:tcW w:w="567" w:type="dxa"/>
            <w:shd w:val="clear" w:color="auto" w:fill="auto"/>
            <w:vAlign w:val="bottom"/>
            <w:hideMark/>
          </w:tcPr>
          <w:p w:rsidR="00C86267" w:rsidRPr="008B60A7" w:rsidRDefault="00C86267" w:rsidP="00C86267">
            <w:pPr>
              <w:jc w:val="center"/>
              <w:rPr>
                <w:rFonts w:ascii="Arial" w:hAnsi="Arial" w:cs="Arial"/>
                <w:sz w:val="16"/>
                <w:szCs w:val="16"/>
              </w:rPr>
            </w:pPr>
            <w:r w:rsidRPr="008B60A7">
              <w:rPr>
                <w:rFonts w:ascii="Arial" w:hAnsi="Arial" w:cs="Arial"/>
                <w:sz w:val="16"/>
                <w:szCs w:val="16"/>
              </w:rPr>
              <w:t>05</w:t>
            </w:r>
          </w:p>
        </w:tc>
        <w:tc>
          <w:tcPr>
            <w:tcW w:w="567" w:type="dxa"/>
            <w:shd w:val="clear" w:color="auto" w:fill="auto"/>
            <w:vAlign w:val="bottom"/>
            <w:hideMark/>
          </w:tcPr>
          <w:p w:rsidR="00C86267" w:rsidRPr="008B60A7" w:rsidRDefault="00C86267" w:rsidP="00C86267">
            <w:pPr>
              <w:jc w:val="center"/>
              <w:rPr>
                <w:rFonts w:ascii="Arial" w:hAnsi="Arial" w:cs="Arial"/>
                <w:sz w:val="16"/>
                <w:szCs w:val="16"/>
              </w:rPr>
            </w:pPr>
            <w:r w:rsidRPr="008B60A7">
              <w:rPr>
                <w:rFonts w:ascii="Arial" w:hAnsi="Arial" w:cs="Arial"/>
                <w:sz w:val="16"/>
                <w:szCs w:val="16"/>
              </w:rPr>
              <w:t>01</w:t>
            </w:r>
          </w:p>
        </w:tc>
        <w:tc>
          <w:tcPr>
            <w:tcW w:w="567" w:type="dxa"/>
            <w:shd w:val="clear" w:color="auto" w:fill="auto"/>
            <w:vAlign w:val="bottom"/>
            <w:hideMark/>
          </w:tcPr>
          <w:p w:rsidR="00C86267" w:rsidRPr="008B60A7" w:rsidRDefault="00C86267" w:rsidP="00C86267">
            <w:pPr>
              <w:jc w:val="center"/>
              <w:rPr>
                <w:rFonts w:ascii="Arial" w:hAnsi="Arial" w:cs="Arial"/>
                <w:sz w:val="16"/>
                <w:szCs w:val="16"/>
              </w:rPr>
            </w:pPr>
            <w:r w:rsidRPr="008B60A7">
              <w:rPr>
                <w:rFonts w:ascii="Arial" w:hAnsi="Arial" w:cs="Arial"/>
                <w:sz w:val="16"/>
                <w:szCs w:val="16"/>
              </w:rPr>
              <w:t>22</w:t>
            </w:r>
          </w:p>
        </w:tc>
        <w:tc>
          <w:tcPr>
            <w:tcW w:w="284" w:type="dxa"/>
            <w:shd w:val="clear" w:color="auto" w:fill="auto"/>
            <w:vAlign w:val="bottom"/>
            <w:hideMark/>
          </w:tcPr>
          <w:p w:rsidR="00C86267" w:rsidRPr="008B60A7" w:rsidRDefault="00C86267" w:rsidP="00C86267">
            <w:pPr>
              <w:jc w:val="center"/>
              <w:rPr>
                <w:rFonts w:ascii="Arial" w:hAnsi="Arial" w:cs="Arial"/>
                <w:sz w:val="16"/>
                <w:szCs w:val="16"/>
              </w:rPr>
            </w:pPr>
            <w:r w:rsidRPr="008B60A7">
              <w:rPr>
                <w:rFonts w:ascii="Arial" w:hAnsi="Arial" w:cs="Arial"/>
                <w:sz w:val="16"/>
                <w:szCs w:val="16"/>
              </w:rPr>
              <w:t>1</w:t>
            </w:r>
          </w:p>
        </w:tc>
        <w:tc>
          <w:tcPr>
            <w:tcW w:w="567" w:type="dxa"/>
            <w:shd w:val="clear" w:color="auto" w:fill="auto"/>
            <w:vAlign w:val="bottom"/>
            <w:hideMark/>
          </w:tcPr>
          <w:p w:rsidR="00C86267" w:rsidRPr="008B60A7" w:rsidRDefault="00C86267" w:rsidP="00C86267">
            <w:pPr>
              <w:jc w:val="center"/>
              <w:rPr>
                <w:rFonts w:ascii="Arial" w:hAnsi="Arial" w:cs="Arial"/>
                <w:sz w:val="16"/>
                <w:szCs w:val="16"/>
              </w:rPr>
            </w:pPr>
            <w:r w:rsidRPr="008B60A7">
              <w:rPr>
                <w:rFonts w:ascii="Arial" w:hAnsi="Arial" w:cs="Arial"/>
                <w:sz w:val="16"/>
                <w:szCs w:val="16"/>
              </w:rPr>
              <w:t>02</w:t>
            </w:r>
          </w:p>
        </w:tc>
        <w:tc>
          <w:tcPr>
            <w:tcW w:w="850" w:type="dxa"/>
            <w:shd w:val="clear" w:color="auto" w:fill="auto"/>
            <w:vAlign w:val="bottom"/>
            <w:hideMark/>
          </w:tcPr>
          <w:p w:rsidR="00C86267" w:rsidRPr="008B60A7" w:rsidRDefault="00C86267" w:rsidP="00C86267">
            <w:pPr>
              <w:jc w:val="center"/>
              <w:rPr>
                <w:rFonts w:ascii="Arial" w:hAnsi="Arial" w:cs="Arial"/>
                <w:sz w:val="16"/>
                <w:szCs w:val="16"/>
              </w:rPr>
            </w:pPr>
            <w:r w:rsidRPr="008B60A7">
              <w:rPr>
                <w:rFonts w:ascii="Arial" w:hAnsi="Arial" w:cs="Arial"/>
                <w:sz w:val="16"/>
                <w:szCs w:val="16"/>
              </w:rPr>
              <w:t>L5762</w:t>
            </w:r>
          </w:p>
        </w:tc>
        <w:tc>
          <w:tcPr>
            <w:tcW w:w="567" w:type="dxa"/>
            <w:shd w:val="clear" w:color="auto" w:fill="auto"/>
            <w:vAlign w:val="bottom"/>
            <w:hideMark/>
          </w:tcPr>
          <w:p w:rsidR="00C86267" w:rsidRPr="008B60A7" w:rsidRDefault="00C86267" w:rsidP="00C86267">
            <w:pPr>
              <w:jc w:val="center"/>
              <w:rPr>
                <w:rFonts w:ascii="Arial" w:hAnsi="Arial" w:cs="Arial"/>
                <w:sz w:val="16"/>
                <w:szCs w:val="16"/>
              </w:rPr>
            </w:pPr>
            <w:r w:rsidRPr="008B60A7">
              <w:rPr>
                <w:rFonts w:ascii="Arial" w:hAnsi="Arial" w:cs="Arial"/>
                <w:sz w:val="16"/>
                <w:szCs w:val="16"/>
              </w:rPr>
              <w:t>400</w:t>
            </w:r>
          </w:p>
        </w:tc>
        <w:tc>
          <w:tcPr>
            <w:tcW w:w="1134" w:type="dxa"/>
            <w:shd w:val="clear" w:color="auto" w:fill="auto"/>
            <w:vAlign w:val="bottom"/>
            <w:hideMark/>
          </w:tcPr>
          <w:p w:rsidR="00C86267" w:rsidRPr="008B60A7" w:rsidRDefault="00C86267" w:rsidP="00C86267">
            <w:pPr>
              <w:rPr>
                <w:rFonts w:ascii="Arial" w:hAnsi="Arial" w:cs="Arial"/>
                <w:sz w:val="16"/>
                <w:szCs w:val="16"/>
              </w:rPr>
            </w:pPr>
            <w:r w:rsidRPr="008B60A7">
              <w:rPr>
                <w:rFonts w:ascii="Arial" w:hAnsi="Arial" w:cs="Arial"/>
                <w:sz w:val="16"/>
                <w:szCs w:val="16"/>
              </w:rPr>
              <w:t>31,9</w:t>
            </w:r>
          </w:p>
        </w:tc>
        <w:tc>
          <w:tcPr>
            <w:tcW w:w="1134" w:type="dxa"/>
            <w:shd w:val="clear" w:color="auto" w:fill="auto"/>
            <w:vAlign w:val="bottom"/>
            <w:hideMark/>
          </w:tcPr>
          <w:p w:rsidR="00C86267" w:rsidRPr="008B60A7" w:rsidRDefault="00C86267" w:rsidP="00C86267">
            <w:pPr>
              <w:rPr>
                <w:rFonts w:ascii="Arial" w:hAnsi="Arial" w:cs="Arial"/>
                <w:sz w:val="16"/>
                <w:szCs w:val="16"/>
              </w:rPr>
            </w:pPr>
            <w:r w:rsidRPr="008B60A7">
              <w:rPr>
                <w:rFonts w:ascii="Arial" w:hAnsi="Arial" w:cs="Arial"/>
                <w:sz w:val="16"/>
                <w:szCs w:val="16"/>
              </w:rPr>
              <w:t>32,7</w:t>
            </w:r>
          </w:p>
        </w:tc>
        <w:tc>
          <w:tcPr>
            <w:tcW w:w="1116" w:type="dxa"/>
            <w:shd w:val="clear" w:color="auto" w:fill="auto"/>
            <w:vAlign w:val="bottom"/>
            <w:hideMark/>
          </w:tcPr>
          <w:p w:rsidR="00C86267" w:rsidRPr="008B60A7" w:rsidRDefault="00C86267" w:rsidP="00C86267">
            <w:pPr>
              <w:rPr>
                <w:rFonts w:ascii="Arial" w:hAnsi="Arial" w:cs="Arial"/>
                <w:sz w:val="16"/>
                <w:szCs w:val="16"/>
              </w:rPr>
            </w:pPr>
            <w:r w:rsidRPr="008B60A7">
              <w:rPr>
                <w:rFonts w:ascii="Arial" w:hAnsi="Arial" w:cs="Arial"/>
                <w:sz w:val="16"/>
                <w:szCs w:val="16"/>
              </w:rPr>
              <w:t>0,0</w:t>
            </w:r>
          </w:p>
        </w:tc>
      </w:tr>
      <w:tr w:rsidR="00C86267" w:rsidRPr="00C86267" w:rsidTr="000E0453">
        <w:trPr>
          <w:trHeight w:val="375"/>
        </w:trPr>
        <w:tc>
          <w:tcPr>
            <w:tcW w:w="2552" w:type="dxa"/>
            <w:shd w:val="clear" w:color="auto" w:fill="auto"/>
            <w:hideMark/>
          </w:tcPr>
          <w:p w:rsidR="00C86267" w:rsidRPr="008B60A7" w:rsidRDefault="00C86267" w:rsidP="00C86267">
            <w:pPr>
              <w:rPr>
                <w:color w:val="000000"/>
                <w:sz w:val="16"/>
                <w:szCs w:val="16"/>
              </w:rPr>
            </w:pPr>
            <w:r w:rsidRPr="008B60A7">
              <w:rPr>
                <w:color w:val="000000"/>
                <w:sz w:val="16"/>
                <w:szCs w:val="16"/>
              </w:rPr>
              <w:t xml:space="preserve">Бюджетные инвестиции </w:t>
            </w:r>
          </w:p>
        </w:tc>
        <w:tc>
          <w:tcPr>
            <w:tcW w:w="567" w:type="dxa"/>
            <w:shd w:val="clear" w:color="auto" w:fill="auto"/>
            <w:vAlign w:val="bottom"/>
            <w:hideMark/>
          </w:tcPr>
          <w:p w:rsidR="00C86267" w:rsidRPr="008B60A7" w:rsidRDefault="00C86267" w:rsidP="00C86267">
            <w:pPr>
              <w:jc w:val="center"/>
              <w:rPr>
                <w:rFonts w:ascii="Arial" w:hAnsi="Arial" w:cs="Arial"/>
                <w:sz w:val="16"/>
                <w:szCs w:val="16"/>
              </w:rPr>
            </w:pPr>
            <w:r w:rsidRPr="008B60A7">
              <w:rPr>
                <w:rFonts w:ascii="Arial" w:hAnsi="Arial" w:cs="Arial"/>
                <w:sz w:val="16"/>
                <w:szCs w:val="16"/>
              </w:rPr>
              <w:t>900</w:t>
            </w:r>
          </w:p>
        </w:tc>
        <w:tc>
          <w:tcPr>
            <w:tcW w:w="567" w:type="dxa"/>
            <w:shd w:val="clear" w:color="auto" w:fill="auto"/>
            <w:vAlign w:val="bottom"/>
            <w:hideMark/>
          </w:tcPr>
          <w:p w:rsidR="00C86267" w:rsidRPr="008B60A7" w:rsidRDefault="00C86267" w:rsidP="00C86267">
            <w:pPr>
              <w:jc w:val="center"/>
              <w:rPr>
                <w:rFonts w:ascii="Arial" w:hAnsi="Arial" w:cs="Arial"/>
                <w:sz w:val="16"/>
                <w:szCs w:val="16"/>
              </w:rPr>
            </w:pPr>
            <w:r w:rsidRPr="008B60A7">
              <w:rPr>
                <w:rFonts w:ascii="Arial" w:hAnsi="Arial" w:cs="Arial"/>
                <w:sz w:val="16"/>
                <w:szCs w:val="16"/>
              </w:rPr>
              <w:t>05</w:t>
            </w:r>
          </w:p>
        </w:tc>
        <w:tc>
          <w:tcPr>
            <w:tcW w:w="567" w:type="dxa"/>
            <w:shd w:val="clear" w:color="auto" w:fill="auto"/>
            <w:vAlign w:val="bottom"/>
            <w:hideMark/>
          </w:tcPr>
          <w:p w:rsidR="00C86267" w:rsidRPr="008B60A7" w:rsidRDefault="00C86267" w:rsidP="00C86267">
            <w:pPr>
              <w:jc w:val="center"/>
              <w:rPr>
                <w:rFonts w:ascii="Arial" w:hAnsi="Arial" w:cs="Arial"/>
                <w:sz w:val="16"/>
                <w:szCs w:val="16"/>
              </w:rPr>
            </w:pPr>
            <w:r w:rsidRPr="008B60A7">
              <w:rPr>
                <w:rFonts w:ascii="Arial" w:hAnsi="Arial" w:cs="Arial"/>
                <w:sz w:val="16"/>
                <w:szCs w:val="16"/>
              </w:rPr>
              <w:t>01</w:t>
            </w:r>
          </w:p>
        </w:tc>
        <w:tc>
          <w:tcPr>
            <w:tcW w:w="567" w:type="dxa"/>
            <w:shd w:val="clear" w:color="auto" w:fill="auto"/>
            <w:vAlign w:val="bottom"/>
            <w:hideMark/>
          </w:tcPr>
          <w:p w:rsidR="00C86267" w:rsidRPr="008B60A7" w:rsidRDefault="00C86267" w:rsidP="00C86267">
            <w:pPr>
              <w:jc w:val="center"/>
              <w:rPr>
                <w:rFonts w:ascii="Arial" w:hAnsi="Arial" w:cs="Arial"/>
                <w:sz w:val="16"/>
                <w:szCs w:val="16"/>
              </w:rPr>
            </w:pPr>
            <w:r w:rsidRPr="008B60A7">
              <w:rPr>
                <w:rFonts w:ascii="Arial" w:hAnsi="Arial" w:cs="Arial"/>
                <w:sz w:val="16"/>
                <w:szCs w:val="16"/>
              </w:rPr>
              <w:t>22</w:t>
            </w:r>
          </w:p>
        </w:tc>
        <w:tc>
          <w:tcPr>
            <w:tcW w:w="284" w:type="dxa"/>
            <w:shd w:val="clear" w:color="auto" w:fill="auto"/>
            <w:vAlign w:val="bottom"/>
            <w:hideMark/>
          </w:tcPr>
          <w:p w:rsidR="00C86267" w:rsidRPr="008B60A7" w:rsidRDefault="00C86267" w:rsidP="00C86267">
            <w:pPr>
              <w:jc w:val="center"/>
              <w:rPr>
                <w:rFonts w:ascii="Arial" w:hAnsi="Arial" w:cs="Arial"/>
                <w:sz w:val="16"/>
                <w:szCs w:val="16"/>
              </w:rPr>
            </w:pPr>
            <w:r w:rsidRPr="008B60A7">
              <w:rPr>
                <w:rFonts w:ascii="Arial" w:hAnsi="Arial" w:cs="Arial"/>
                <w:sz w:val="16"/>
                <w:szCs w:val="16"/>
              </w:rPr>
              <w:t>1</w:t>
            </w:r>
          </w:p>
        </w:tc>
        <w:tc>
          <w:tcPr>
            <w:tcW w:w="567" w:type="dxa"/>
            <w:shd w:val="clear" w:color="auto" w:fill="auto"/>
            <w:vAlign w:val="bottom"/>
            <w:hideMark/>
          </w:tcPr>
          <w:p w:rsidR="00C86267" w:rsidRPr="008B60A7" w:rsidRDefault="00C86267" w:rsidP="00C86267">
            <w:pPr>
              <w:jc w:val="center"/>
              <w:rPr>
                <w:rFonts w:ascii="Arial" w:hAnsi="Arial" w:cs="Arial"/>
                <w:sz w:val="16"/>
                <w:szCs w:val="16"/>
              </w:rPr>
            </w:pPr>
            <w:r w:rsidRPr="008B60A7">
              <w:rPr>
                <w:rFonts w:ascii="Arial" w:hAnsi="Arial" w:cs="Arial"/>
                <w:sz w:val="16"/>
                <w:szCs w:val="16"/>
              </w:rPr>
              <w:t>02</w:t>
            </w:r>
          </w:p>
        </w:tc>
        <w:tc>
          <w:tcPr>
            <w:tcW w:w="850" w:type="dxa"/>
            <w:shd w:val="clear" w:color="auto" w:fill="auto"/>
            <w:vAlign w:val="bottom"/>
            <w:hideMark/>
          </w:tcPr>
          <w:p w:rsidR="00C86267" w:rsidRPr="008B60A7" w:rsidRDefault="00C86267" w:rsidP="00C86267">
            <w:pPr>
              <w:jc w:val="center"/>
              <w:rPr>
                <w:rFonts w:ascii="Arial" w:hAnsi="Arial" w:cs="Arial"/>
                <w:sz w:val="16"/>
                <w:szCs w:val="16"/>
              </w:rPr>
            </w:pPr>
            <w:r w:rsidRPr="008B60A7">
              <w:rPr>
                <w:rFonts w:ascii="Arial" w:hAnsi="Arial" w:cs="Arial"/>
                <w:sz w:val="16"/>
                <w:szCs w:val="16"/>
              </w:rPr>
              <w:t>L5762</w:t>
            </w:r>
          </w:p>
        </w:tc>
        <w:tc>
          <w:tcPr>
            <w:tcW w:w="567" w:type="dxa"/>
            <w:shd w:val="clear" w:color="auto" w:fill="auto"/>
            <w:vAlign w:val="bottom"/>
            <w:hideMark/>
          </w:tcPr>
          <w:p w:rsidR="00C86267" w:rsidRPr="008B60A7" w:rsidRDefault="00C86267" w:rsidP="00C86267">
            <w:pPr>
              <w:jc w:val="center"/>
              <w:rPr>
                <w:rFonts w:ascii="Arial" w:hAnsi="Arial" w:cs="Arial"/>
                <w:sz w:val="16"/>
                <w:szCs w:val="16"/>
              </w:rPr>
            </w:pPr>
            <w:r w:rsidRPr="008B60A7">
              <w:rPr>
                <w:rFonts w:ascii="Arial" w:hAnsi="Arial" w:cs="Arial"/>
                <w:sz w:val="16"/>
                <w:szCs w:val="16"/>
              </w:rPr>
              <w:t>410</w:t>
            </w:r>
          </w:p>
        </w:tc>
        <w:tc>
          <w:tcPr>
            <w:tcW w:w="1134" w:type="dxa"/>
            <w:shd w:val="clear" w:color="auto" w:fill="auto"/>
            <w:vAlign w:val="bottom"/>
            <w:hideMark/>
          </w:tcPr>
          <w:p w:rsidR="00C86267" w:rsidRPr="008B60A7" w:rsidRDefault="00C86267" w:rsidP="00C86267">
            <w:pPr>
              <w:rPr>
                <w:rFonts w:ascii="Arial" w:hAnsi="Arial" w:cs="Arial"/>
                <w:sz w:val="16"/>
                <w:szCs w:val="16"/>
              </w:rPr>
            </w:pPr>
            <w:r w:rsidRPr="008B60A7">
              <w:rPr>
                <w:rFonts w:ascii="Arial" w:hAnsi="Arial" w:cs="Arial"/>
                <w:sz w:val="16"/>
                <w:szCs w:val="16"/>
              </w:rPr>
              <w:t>31,9</w:t>
            </w:r>
          </w:p>
        </w:tc>
        <w:tc>
          <w:tcPr>
            <w:tcW w:w="1134" w:type="dxa"/>
            <w:shd w:val="clear" w:color="auto" w:fill="auto"/>
            <w:vAlign w:val="bottom"/>
            <w:hideMark/>
          </w:tcPr>
          <w:p w:rsidR="00C86267" w:rsidRPr="008B60A7" w:rsidRDefault="00C86267" w:rsidP="00C86267">
            <w:pPr>
              <w:rPr>
                <w:rFonts w:ascii="Arial" w:hAnsi="Arial" w:cs="Arial"/>
                <w:sz w:val="16"/>
                <w:szCs w:val="16"/>
              </w:rPr>
            </w:pPr>
            <w:r w:rsidRPr="008B60A7">
              <w:rPr>
                <w:rFonts w:ascii="Arial" w:hAnsi="Arial" w:cs="Arial"/>
                <w:sz w:val="16"/>
                <w:szCs w:val="16"/>
              </w:rPr>
              <w:t>32,7</w:t>
            </w:r>
          </w:p>
        </w:tc>
        <w:tc>
          <w:tcPr>
            <w:tcW w:w="1116" w:type="dxa"/>
            <w:shd w:val="clear" w:color="auto" w:fill="auto"/>
            <w:vAlign w:val="bottom"/>
            <w:hideMark/>
          </w:tcPr>
          <w:p w:rsidR="00C86267" w:rsidRPr="008B60A7" w:rsidRDefault="00C86267" w:rsidP="00C86267">
            <w:pPr>
              <w:rPr>
                <w:rFonts w:ascii="Arial" w:hAnsi="Arial" w:cs="Arial"/>
                <w:sz w:val="16"/>
                <w:szCs w:val="16"/>
              </w:rPr>
            </w:pPr>
            <w:r w:rsidRPr="008B60A7">
              <w:rPr>
                <w:rFonts w:ascii="Arial" w:hAnsi="Arial" w:cs="Arial"/>
                <w:sz w:val="16"/>
                <w:szCs w:val="16"/>
              </w:rPr>
              <w:t> </w:t>
            </w:r>
          </w:p>
        </w:tc>
      </w:tr>
      <w:tr w:rsidR="00C86267" w:rsidRPr="00C86267" w:rsidTr="000E0453">
        <w:trPr>
          <w:trHeight w:val="36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Образование</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r>
      <w:tr w:rsidR="00C86267" w:rsidRPr="00C86267" w:rsidTr="000E0453">
        <w:trPr>
          <w:trHeight w:val="57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Профессиональная подготовка,</w:t>
            </w:r>
            <w:r w:rsidR="00C939DC" w:rsidRPr="008B60A7">
              <w:rPr>
                <w:rFonts w:ascii="Arial" w:hAnsi="Arial" w:cs="Arial"/>
                <w:color w:val="000000"/>
                <w:sz w:val="16"/>
                <w:szCs w:val="16"/>
              </w:rPr>
              <w:t xml:space="preserve"> </w:t>
            </w:r>
            <w:r w:rsidRPr="008B60A7">
              <w:rPr>
                <w:rFonts w:ascii="Arial" w:hAnsi="Arial" w:cs="Arial"/>
                <w:color w:val="000000"/>
                <w:sz w:val="16"/>
                <w:szCs w:val="16"/>
              </w:rPr>
              <w:t>переподготовка и повышение квалификации</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r>
      <w:tr w:rsidR="00C86267" w:rsidRPr="00C86267" w:rsidTr="000E0453">
        <w:trPr>
          <w:trHeight w:val="66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Программа "Развитие муниципальной службы в Инсарском муниципальном районе Республики Мордовия на 2017-2024 годы"</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r>
      <w:tr w:rsidR="00C86267" w:rsidRPr="00C86267" w:rsidTr="000E0453">
        <w:trPr>
          <w:trHeight w:val="1170"/>
        </w:trPr>
        <w:tc>
          <w:tcPr>
            <w:tcW w:w="2552" w:type="dxa"/>
            <w:shd w:val="clear" w:color="000000" w:fill="FFFFFF"/>
            <w:hideMark/>
          </w:tcPr>
          <w:p w:rsidR="00C86267" w:rsidRPr="008B60A7" w:rsidRDefault="00C939DC" w:rsidP="00C86267">
            <w:pPr>
              <w:rPr>
                <w:rFonts w:ascii="Arial" w:hAnsi="Arial" w:cs="Arial"/>
                <w:color w:val="000000"/>
                <w:sz w:val="16"/>
                <w:szCs w:val="16"/>
              </w:rPr>
            </w:pPr>
            <w:r w:rsidRPr="008B60A7">
              <w:rPr>
                <w:rFonts w:ascii="Arial" w:hAnsi="Arial" w:cs="Arial"/>
                <w:color w:val="000000"/>
                <w:sz w:val="16"/>
                <w:szCs w:val="16"/>
              </w:rPr>
              <w:t>Основное ме</w:t>
            </w:r>
            <w:r w:rsidR="00C86267" w:rsidRPr="008B60A7">
              <w:rPr>
                <w:rFonts w:ascii="Arial" w:hAnsi="Arial" w:cs="Arial"/>
                <w:color w:val="000000"/>
                <w:sz w:val="16"/>
                <w:szCs w:val="16"/>
              </w:rPr>
              <w:t>роприятие "Участие в финансировании дополнительного профессионального образования (профессиональная переподготовка и повышение квалификации) муниципальных служащих и лиц замещающих муниципальные должности на постоянной основе"</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r>
      <w:tr w:rsidR="00C86267" w:rsidRPr="00C86267" w:rsidTr="000E0453">
        <w:trPr>
          <w:trHeight w:val="43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Подготовка, переподготовка и повышение квалификации кадров</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41250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r>
      <w:tr w:rsidR="00C86267" w:rsidRPr="00C86267" w:rsidTr="000E0453">
        <w:trPr>
          <w:trHeight w:val="60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Закупка товаров, работ и услуг для обеспечения государственных (муниципальных) 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41250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r>
      <w:tr w:rsidR="00C86267" w:rsidRPr="00C86267" w:rsidTr="000E0453">
        <w:trPr>
          <w:trHeight w:val="48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41250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240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r>
      <w:tr w:rsidR="00C86267" w:rsidRPr="00C86267" w:rsidTr="000E0453">
        <w:trPr>
          <w:trHeight w:val="36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Культура, кинематография</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08</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2727,2</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2085,0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2085,0</w:t>
            </w:r>
          </w:p>
        </w:tc>
      </w:tr>
      <w:tr w:rsidR="00C86267" w:rsidRPr="00C86267" w:rsidTr="000E0453">
        <w:trPr>
          <w:trHeight w:val="36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Другие вопросы в области культуры, кинематографии</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08</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2727,2</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2085,0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2085,0</w:t>
            </w:r>
          </w:p>
        </w:tc>
      </w:tr>
      <w:tr w:rsidR="00C86267" w:rsidRPr="00C86267" w:rsidTr="000E0453">
        <w:trPr>
          <w:trHeight w:val="72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Непрограммные расходы главных распорядителей бюджетных средств Инсарского муниципального района</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08</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2727,2</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2085,0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2085,0</w:t>
            </w:r>
          </w:p>
        </w:tc>
      </w:tr>
      <w:tr w:rsidR="00C86267" w:rsidRPr="00C86267" w:rsidTr="000E0453">
        <w:trPr>
          <w:trHeight w:val="64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08</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2727,2</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2085,0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2085,0</w:t>
            </w:r>
          </w:p>
        </w:tc>
      </w:tr>
      <w:tr w:rsidR="00C86267" w:rsidRPr="00C86267" w:rsidTr="000E0453">
        <w:trPr>
          <w:trHeight w:val="36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Учреждения по обеспечению хозяйственного обслуживания</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08</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61020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2727,2</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2085,0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2085,0</w:t>
            </w:r>
          </w:p>
        </w:tc>
      </w:tr>
      <w:tr w:rsidR="00C86267" w:rsidRPr="00C86267" w:rsidTr="000E0453">
        <w:trPr>
          <w:trHeight w:val="795"/>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08</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61020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2727,2</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2085,0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2085,0</w:t>
            </w:r>
          </w:p>
        </w:tc>
      </w:tr>
      <w:tr w:rsidR="00C86267" w:rsidRPr="00C86267" w:rsidTr="000E0453">
        <w:trPr>
          <w:trHeight w:val="36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Расходы на выплаты персоналу казенных учреждений</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08</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61020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110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2727,2</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2085,0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2085,0</w:t>
            </w:r>
          </w:p>
        </w:tc>
      </w:tr>
      <w:tr w:rsidR="00C86267" w:rsidRPr="00C86267" w:rsidTr="000E0453">
        <w:trPr>
          <w:trHeight w:val="42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Социальная политика</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5046,7</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5146,8</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5240,0</w:t>
            </w:r>
          </w:p>
        </w:tc>
      </w:tr>
      <w:tr w:rsidR="00C86267" w:rsidRPr="00C86267" w:rsidTr="000E0453">
        <w:trPr>
          <w:trHeight w:val="450"/>
        </w:trPr>
        <w:tc>
          <w:tcPr>
            <w:tcW w:w="2552" w:type="dxa"/>
            <w:shd w:val="clear" w:color="000000" w:fill="FFFFFF"/>
            <w:hideMark/>
          </w:tcPr>
          <w:p w:rsidR="00C86267" w:rsidRPr="008B60A7" w:rsidRDefault="00C86267" w:rsidP="00C939DC">
            <w:pPr>
              <w:rPr>
                <w:rFonts w:ascii="Arial" w:hAnsi="Arial" w:cs="Arial"/>
                <w:color w:val="000000"/>
                <w:sz w:val="16"/>
                <w:szCs w:val="16"/>
              </w:rPr>
            </w:pPr>
            <w:r w:rsidRPr="008B60A7">
              <w:rPr>
                <w:rFonts w:ascii="Arial" w:hAnsi="Arial" w:cs="Arial"/>
                <w:color w:val="000000"/>
                <w:sz w:val="16"/>
                <w:szCs w:val="16"/>
              </w:rPr>
              <w:t>Пенсионное обеспечение</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2240,2</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2329,8</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2423,0</w:t>
            </w:r>
          </w:p>
        </w:tc>
      </w:tr>
      <w:tr w:rsidR="00C86267" w:rsidRPr="00C86267" w:rsidTr="000E0453">
        <w:trPr>
          <w:trHeight w:val="840"/>
        </w:trPr>
        <w:tc>
          <w:tcPr>
            <w:tcW w:w="2552" w:type="dxa"/>
            <w:shd w:val="clear" w:color="000000" w:fill="FFFFFF"/>
            <w:hideMark/>
          </w:tcPr>
          <w:p w:rsidR="00C86267" w:rsidRPr="008B60A7" w:rsidRDefault="00C86267" w:rsidP="00C939DC">
            <w:pPr>
              <w:rPr>
                <w:rFonts w:ascii="Arial" w:hAnsi="Arial" w:cs="Arial"/>
                <w:color w:val="000000"/>
                <w:sz w:val="16"/>
                <w:szCs w:val="16"/>
              </w:rPr>
            </w:pPr>
            <w:r w:rsidRPr="008B60A7">
              <w:rPr>
                <w:rFonts w:ascii="Arial" w:hAnsi="Arial" w:cs="Arial"/>
                <w:color w:val="000000"/>
                <w:sz w:val="16"/>
                <w:szCs w:val="16"/>
              </w:rPr>
              <w:t>Муниципальная программа "Развитие и обеспечение эффективности деятельности администрации Инсарского муниципального района на 2018-2025 годы"</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2240,2</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2329,8</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2423,0</w:t>
            </w:r>
          </w:p>
        </w:tc>
      </w:tr>
      <w:tr w:rsidR="00C86267" w:rsidRPr="00C86267" w:rsidTr="000E0453">
        <w:trPr>
          <w:trHeight w:val="75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Основное мероприятие "Финансовое обеспечение деятельности органов местного самоуправления"</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2240,2</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2329,8</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2423,0</w:t>
            </w:r>
          </w:p>
        </w:tc>
      </w:tr>
      <w:tr w:rsidR="00C86267" w:rsidRPr="00C86267" w:rsidTr="000E0453">
        <w:trPr>
          <w:trHeight w:val="61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Доплаты к пенсиям муниципальных служащих Республики Мордовия</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03010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2240,2</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2329,8</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2423,0</w:t>
            </w:r>
          </w:p>
        </w:tc>
      </w:tr>
      <w:tr w:rsidR="00C86267" w:rsidRPr="00C86267" w:rsidTr="000E0453">
        <w:trPr>
          <w:trHeight w:val="61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Социальное обеспечение и иные выплаты населению</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03010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300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2240,2</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2329,8</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2423,0</w:t>
            </w:r>
          </w:p>
        </w:tc>
      </w:tr>
      <w:tr w:rsidR="00C86267" w:rsidRPr="00C86267" w:rsidTr="000E0453">
        <w:trPr>
          <w:trHeight w:val="61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Публичные нормативные социальные выплаты гражданам</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03010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310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2240,2</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2329,8</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2423,0</w:t>
            </w:r>
          </w:p>
        </w:tc>
      </w:tr>
      <w:tr w:rsidR="00C86267" w:rsidRPr="00C86267" w:rsidTr="000E0453">
        <w:trPr>
          <w:trHeight w:val="30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Социальное обеспечение населения</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1503,0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210,0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210,0</w:t>
            </w:r>
          </w:p>
        </w:tc>
      </w:tr>
      <w:tr w:rsidR="00C86267" w:rsidRPr="00C86267" w:rsidTr="000E0453">
        <w:trPr>
          <w:trHeight w:val="52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Муниципальная программа "Обеспечение жильем молодых семей в Инсарском муниципальном районе на 2016-2025 годы"</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1363,0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w:t>
            </w:r>
          </w:p>
        </w:tc>
      </w:tr>
      <w:tr w:rsidR="00C86267" w:rsidRPr="00C86267" w:rsidTr="000E0453">
        <w:trPr>
          <w:trHeight w:val="39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Основное мероприятие "Финансовое обеспечение реализации программы"</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1363,0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w:t>
            </w:r>
          </w:p>
        </w:tc>
      </w:tr>
      <w:tr w:rsidR="00C86267" w:rsidRPr="00C86267" w:rsidTr="000E0453">
        <w:trPr>
          <w:trHeight w:val="67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Предоставление молодым семьям социальных выплат на строительство или приобретение жилья</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L4970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1363,0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w:t>
            </w:r>
          </w:p>
        </w:tc>
      </w:tr>
      <w:tr w:rsidR="00C86267" w:rsidRPr="00C86267" w:rsidTr="000E0453">
        <w:trPr>
          <w:trHeight w:val="51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Социальное обеспечение и иные выплаты населению</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L4970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300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1363,0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w:t>
            </w:r>
          </w:p>
        </w:tc>
      </w:tr>
      <w:tr w:rsidR="00C86267" w:rsidRPr="00C86267" w:rsidTr="000E0453">
        <w:trPr>
          <w:trHeight w:val="57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Социальные выплаты гражданам кроме публичных нормативных социальных выплат</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L4970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320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1363,0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w:t>
            </w:r>
          </w:p>
        </w:tc>
      </w:tr>
      <w:tr w:rsidR="00C86267" w:rsidRPr="00C86267" w:rsidTr="000E0453">
        <w:trPr>
          <w:trHeight w:val="570"/>
        </w:trPr>
        <w:tc>
          <w:tcPr>
            <w:tcW w:w="2552" w:type="dxa"/>
            <w:shd w:val="clear" w:color="000000" w:fill="FFFFFF"/>
            <w:hideMark/>
          </w:tcPr>
          <w:p w:rsidR="00C86267" w:rsidRPr="008B60A7" w:rsidRDefault="00C86267" w:rsidP="00C939DC">
            <w:pPr>
              <w:rPr>
                <w:rFonts w:ascii="Arial" w:hAnsi="Arial" w:cs="Arial"/>
                <w:color w:val="000000"/>
                <w:sz w:val="16"/>
                <w:szCs w:val="16"/>
              </w:rPr>
            </w:pPr>
            <w:r w:rsidRPr="008B60A7">
              <w:rPr>
                <w:rFonts w:ascii="Arial" w:hAnsi="Arial" w:cs="Arial"/>
                <w:color w:val="000000"/>
                <w:sz w:val="16"/>
                <w:szCs w:val="16"/>
              </w:rPr>
              <w:t>Муниципальная программа "Комплексное</w:t>
            </w:r>
            <w:r w:rsidR="00C939DC" w:rsidRPr="008B60A7">
              <w:rPr>
                <w:rFonts w:ascii="Arial" w:hAnsi="Arial" w:cs="Arial"/>
                <w:color w:val="000000"/>
                <w:sz w:val="16"/>
                <w:szCs w:val="16"/>
              </w:rPr>
              <w:t xml:space="preserve"> развитие сельских </w:t>
            </w:r>
            <w:r w:rsidRPr="008B60A7">
              <w:rPr>
                <w:rFonts w:ascii="Arial" w:hAnsi="Arial" w:cs="Arial"/>
                <w:color w:val="000000"/>
                <w:sz w:val="16"/>
                <w:szCs w:val="16"/>
              </w:rPr>
              <w:t>территорий Инсарского муниципального района Республики Мордовия  на 2020-2025 годы"</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noWrap/>
            <w:vAlign w:val="bottom"/>
            <w:hideMark/>
          </w:tcPr>
          <w:p w:rsidR="00C86267" w:rsidRPr="008B60A7" w:rsidRDefault="00C86267" w:rsidP="00C86267">
            <w:pPr>
              <w:jc w:val="right"/>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w:t>
            </w:r>
          </w:p>
        </w:tc>
      </w:tr>
      <w:tr w:rsidR="00C86267" w:rsidRPr="00C86267" w:rsidTr="000E0453">
        <w:trPr>
          <w:trHeight w:val="57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Подпрограмма "Создание условий для обеспечения доступным и комфортным жильем сельского населения"</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noWrap/>
            <w:vAlign w:val="bottom"/>
            <w:hideMark/>
          </w:tcPr>
          <w:p w:rsidR="00C86267" w:rsidRPr="008B60A7" w:rsidRDefault="00C86267" w:rsidP="00C86267">
            <w:pPr>
              <w:jc w:val="right"/>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w:t>
            </w:r>
          </w:p>
        </w:tc>
      </w:tr>
      <w:tr w:rsidR="00C86267" w:rsidRPr="00C86267" w:rsidTr="000E0453">
        <w:trPr>
          <w:trHeight w:val="57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Основное мероприятие "Улучшение жилищных условий граждан проживающих на сельских территориях"</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w:t>
            </w:r>
          </w:p>
        </w:tc>
      </w:tr>
      <w:tr w:rsidR="00C86267" w:rsidRPr="00C86267" w:rsidTr="000E0453">
        <w:trPr>
          <w:trHeight w:val="57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Улучшение жилищных условий граждан, проживающих на сельских территориях</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02040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w:t>
            </w:r>
          </w:p>
        </w:tc>
      </w:tr>
      <w:tr w:rsidR="00C86267" w:rsidRPr="00C86267" w:rsidTr="000E0453">
        <w:trPr>
          <w:trHeight w:val="57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Социальное обеспечение и иные выплаты населению</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02040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300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w:t>
            </w:r>
          </w:p>
        </w:tc>
      </w:tr>
      <w:tr w:rsidR="00C86267" w:rsidRPr="00C86267" w:rsidTr="000E0453">
        <w:trPr>
          <w:trHeight w:val="57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Социальные выплаты гражданам кроме публичных нормативных социальных выплат</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02040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320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w:t>
            </w:r>
          </w:p>
        </w:tc>
      </w:tr>
      <w:tr w:rsidR="00C86267" w:rsidRPr="00C86267" w:rsidTr="000E0453">
        <w:trPr>
          <w:trHeight w:val="66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r>
      <w:tr w:rsidR="00C86267" w:rsidRPr="00C86267" w:rsidTr="000E0453">
        <w:trPr>
          <w:trHeight w:val="73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r>
      <w:tr w:rsidR="00C86267" w:rsidRPr="00C86267" w:rsidTr="000E0453">
        <w:trPr>
          <w:trHeight w:val="39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Оказание других видов социальной помощи</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01170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r>
      <w:tr w:rsidR="00C86267" w:rsidRPr="00C86267" w:rsidTr="000E0453">
        <w:trPr>
          <w:trHeight w:val="39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Социальное обеспечение и иные выплаты населению</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01170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300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r>
      <w:tr w:rsidR="00C86267" w:rsidRPr="00C86267" w:rsidTr="000E0453">
        <w:trPr>
          <w:trHeight w:val="39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Публичные нормативные социальные выплаты гражданам</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01170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310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r>
      <w:tr w:rsidR="00C86267" w:rsidRPr="00C86267" w:rsidTr="000E0453">
        <w:trPr>
          <w:trHeight w:val="25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Охрана семьи и детства</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1303,5</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2607</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2607</w:t>
            </w:r>
          </w:p>
        </w:tc>
      </w:tr>
      <w:tr w:rsidR="00C86267" w:rsidRPr="00C86267" w:rsidTr="000E0453">
        <w:trPr>
          <w:trHeight w:val="64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Непрограммные расходы главных распорядителей бюджетных средств Инсарского муниципального района</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1303,5</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2607</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2607</w:t>
            </w:r>
          </w:p>
        </w:tc>
      </w:tr>
      <w:tr w:rsidR="00C86267" w:rsidRPr="00C86267" w:rsidTr="000E0453">
        <w:trPr>
          <w:trHeight w:val="64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1303,5</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2607</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2607</w:t>
            </w:r>
          </w:p>
        </w:tc>
      </w:tr>
      <w:tr w:rsidR="00C86267" w:rsidRPr="00C86267" w:rsidTr="000E0453">
        <w:trPr>
          <w:trHeight w:val="130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Осуществление государственных полномочий Республики Мордовия по обеспечению детей-сирот и детей, оставшихся б</w:t>
            </w:r>
            <w:r w:rsidR="00C939DC" w:rsidRPr="008B60A7">
              <w:rPr>
                <w:rFonts w:ascii="Arial" w:hAnsi="Arial" w:cs="Arial"/>
                <w:color w:val="000000"/>
                <w:sz w:val="16"/>
                <w:szCs w:val="16"/>
              </w:rPr>
              <w:t xml:space="preserve">ез попечения родителей, лиц из </w:t>
            </w:r>
            <w:r w:rsidRPr="008B60A7">
              <w:rPr>
                <w:rFonts w:ascii="Arial" w:hAnsi="Arial" w:cs="Arial"/>
                <w:color w:val="000000"/>
                <w:sz w:val="16"/>
                <w:szCs w:val="16"/>
              </w:rPr>
              <w:t>числа детей-сирот и детей,</w:t>
            </w:r>
            <w:r w:rsidR="00C939DC" w:rsidRPr="008B60A7">
              <w:rPr>
                <w:rFonts w:ascii="Arial" w:hAnsi="Arial" w:cs="Arial"/>
                <w:color w:val="000000"/>
                <w:sz w:val="16"/>
                <w:szCs w:val="16"/>
              </w:rPr>
              <w:t xml:space="preserve"> </w:t>
            </w:r>
            <w:r w:rsidRPr="008B60A7">
              <w:rPr>
                <w:rFonts w:ascii="Arial" w:hAnsi="Arial" w:cs="Arial"/>
                <w:color w:val="000000"/>
                <w:sz w:val="16"/>
                <w:szCs w:val="16"/>
              </w:rPr>
              <w:t>оставшихся без попечения родителей, жилыми помещениями специализированного жилищного фонда</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R0820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1303,5</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2607</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2607</w:t>
            </w:r>
          </w:p>
        </w:tc>
      </w:tr>
      <w:tr w:rsidR="00C86267" w:rsidRPr="00C86267" w:rsidTr="000E0453">
        <w:trPr>
          <w:trHeight w:val="75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Капитальные вложения в объекты государственной (муниципальной) собственности</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R0820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1303,5</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2607</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2607</w:t>
            </w:r>
          </w:p>
        </w:tc>
      </w:tr>
      <w:tr w:rsidR="00C86267" w:rsidRPr="00C86267" w:rsidTr="000E0453">
        <w:trPr>
          <w:trHeight w:val="42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xml:space="preserve">Бюджетные инвестиции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R0820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1303,5</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2607</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2607</w:t>
            </w:r>
          </w:p>
        </w:tc>
      </w:tr>
      <w:tr w:rsidR="00C86267" w:rsidRPr="00C86267" w:rsidTr="000E0453">
        <w:trPr>
          <w:trHeight w:val="36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Средства массовой информации</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1250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1250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1250</w:t>
            </w:r>
          </w:p>
        </w:tc>
      </w:tr>
      <w:tr w:rsidR="00C86267" w:rsidRPr="00C86267" w:rsidTr="000E0453">
        <w:trPr>
          <w:trHeight w:val="42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Периодическая печать и издательство</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1250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1250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1250</w:t>
            </w:r>
          </w:p>
        </w:tc>
      </w:tr>
      <w:tr w:rsidR="00C86267" w:rsidRPr="00C86267" w:rsidTr="000E0453">
        <w:trPr>
          <w:trHeight w:val="55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Непрограммные расходы главных распорядителей бюджетных средств Инсарского муниципального района</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1250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1250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1250</w:t>
            </w:r>
          </w:p>
        </w:tc>
      </w:tr>
      <w:tr w:rsidR="00C86267" w:rsidRPr="00C86267" w:rsidTr="000E0453">
        <w:trPr>
          <w:trHeight w:val="55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1250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1250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1250</w:t>
            </w:r>
          </w:p>
        </w:tc>
      </w:tr>
      <w:tr w:rsidR="00C86267" w:rsidRPr="00C86267" w:rsidTr="000E0453">
        <w:trPr>
          <w:trHeight w:val="55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Субсидии на поддержку социально ориентированных некоммерческих организаций</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91010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1250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1250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1250</w:t>
            </w:r>
          </w:p>
        </w:tc>
      </w:tr>
      <w:tr w:rsidR="00C86267" w:rsidRPr="00C86267" w:rsidTr="000E0453">
        <w:trPr>
          <w:trHeight w:val="55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Предоставление субсидий бюджетным, автономным и иным некоммерческим организациям</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91010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1250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1250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1250</w:t>
            </w:r>
          </w:p>
        </w:tc>
      </w:tr>
      <w:tr w:rsidR="00C86267" w:rsidRPr="00C86267" w:rsidTr="000E0453">
        <w:trPr>
          <w:trHeight w:val="90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91010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630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1250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1250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1250</w:t>
            </w:r>
          </w:p>
        </w:tc>
      </w:tr>
      <w:tr w:rsidR="00C86267" w:rsidRPr="00C86267" w:rsidTr="000E0453">
        <w:trPr>
          <w:trHeight w:val="675"/>
        </w:trPr>
        <w:tc>
          <w:tcPr>
            <w:tcW w:w="2552" w:type="dxa"/>
            <w:shd w:val="clear" w:color="000000" w:fill="FFFFFF"/>
            <w:hideMark/>
          </w:tcPr>
          <w:p w:rsidR="00C86267" w:rsidRPr="008B60A7" w:rsidRDefault="00C86267" w:rsidP="00C86267">
            <w:pPr>
              <w:jc w:val="center"/>
              <w:rPr>
                <w:rFonts w:ascii="Arial" w:hAnsi="Arial" w:cs="Arial"/>
                <w:b/>
                <w:bCs/>
                <w:color w:val="000000"/>
                <w:sz w:val="16"/>
                <w:szCs w:val="16"/>
              </w:rPr>
            </w:pPr>
            <w:r w:rsidRPr="008B60A7">
              <w:rPr>
                <w:rFonts w:ascii="Arial" w:hAnsi="Arial" w:cs="Arial"/>
                <w:b/>
                <w:bCs/>
                <w:color w:val="000000"/>
                <w:sz w:val="16"/>
                <w:szCs w:val="16"/>
              </w:rPr>
              <w:t>2. ФИНАНСОВОЕ УПРАВЛЕНИЕ АДМИНИСТРАЦИИ ИНСАРСКОГО МУНИЦИПАЛЬНОГО РАЙОНА РЕСПУБЛИКИ МОРДОВИЯ</w:t>
            </w:r>
          </w:p>
        </w:tc>
        <w:tc>
          <w:tcPr>
            <w:tcW w:w="567" w:type="dxa"/>
            <w:shd w:val="clear" w:color="000000" w:fill="FFFFFF"/>
            <w:vAlign w:val="bottom"/>
            <w:hideMark/>
          </w:tcPr>
          <w:p w:rsidR="00C86267" w:rsidRPr="008B60A7" w:rsidRDefault="00C86267" w:rsidP="00C86267">
            <w:pPr>
              <w:jc w:val="center"/>
              <w:rPr>
                <w:rFonts w:ascii="Arial" w:hAnsi="Arial" w:cs="Arial"/>
                <w:b/>
                <w:bCs/>
                <w:color w:val="000000"/>
                <w:sz w:val="16"/>
                <w:szCs w:val="16"/>
              </w:rPr>
            </w:pPr>
            <w:r w:rsidRPr="008B60A7">
              <w:rPr>
                <w:rFonts w:ascii="Arial" w:hAnsi="Arial" w:cs="Arial"/>
                <w:b/>
                <w:bCs/>
                <w:color w:val="000000"/>
                <w:sz w:val="16"/>
                <w:szCs w:val="16"/>
              </w:rPr>
              <w:t>901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6198,20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5278,10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7278,10</w:t>
            </w:r>
          </w:p>
        </w:tc>
      </w:tr>
      <w:tr w:rsidR="00C86267" w:rsidRPr="00C86267" w:rsidTr="000E0453">
        <w:trPr>
          <w:trHeight w:val="40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Общегосударственные вопросы</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4434,30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3309,60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3309,60</w:t>
            </w:r>
          </w:p>
        </w:tc>
      </w:tr>
      <w:tr w:rsidR="00C86267" w:rsidRPr="00C86267" w:rsidTr="000E0453">
        <w:trPr>
          <w:trHeight w:val="615"/>
        </w:trPr>
        <w:tc>
          <w:tcPr>
            <w:tcW w:w="2552" w:type="dxa"/>
            <w:shd w:val="clear" w:color="000000" w:fill="FFFFFF"/>
            <w:hideMark/>
          </w:tcPr>
          <w:p w:rsidR="00C86267" w:rsidRPr="008B60A7" w:rsidRDefault="00C86267" w:rsidP="00C939DC">
            <w:pPr>
              <w:rPr>
                <w:rFonts w:ascii="Arial" w:hAnsi="Arial" w:cs="Arial"/>
                <w:color w:val="000000"/>
                <w:sz w:val="16"/>
                <w:szCs w:val="16"/>
              </w:rPr>
            </w:pPr>
            <w:r w:rsidRPr="008B60A7">
              <w:rPr>
                <w:rFonts w:ascii="Arial" w:hAnsi="Arial" w:cs="Arial"/>
                <w:color w:val="000000"/>
                <w:sz w:val="16"/>
                <w:szCs w:val="16"/>
              </w:rPr>
              <w:t>Обеспечение деятельности фин</w:t>
            </w:r>
            <w:r w:rsidR="00C939DC" w:rsidRPr="008B60A7">
              <w:rPr>
                <w:rFonts w:ascii="Arial" w:hAnsi="Arial" w:cs="Arial"/>
                <w:color w:val="000000"/>
                <w:sz w:val="16"/>
                <w:szCs w:val="16"/>
              </w:rPr>
              <w:t xml:space="preserve">ансовых, налоговых и таможенных </w:t>
            </w:r>
            <w:r w:rsidRPr="008B60A7">
              <w:rPr>
                <w:rFonts w:ascii="Arial" w:hAnsi="Arial" w:cs="Arial"/>
                <w:color w:val="000000"/>
                <w:sz w:val="16"/>
                <w:szCs w:val="16"/>
              </w:rPr>
              <w:t>орган</w:t>
            </w:r>
            <w:r w:rsidR="00C939DC" w:rsidRPr="008B60A7">
              <w:rPr>
                <w:rFonts w:ascii="Arial" w:hAnsi="Arial" w:cs="Arial"/>
                <w:color w:val="000000"/>
                <w:sz w:val="16"/>
                <w:szCs w:val="16"/>
              </w:rPr>
              <w:t>ах</w:t>
            </w:r>
            <w:r w:rsidRPr="008B60A7">
              <w:rPr>
                <w:rFonts w:ascii="Arial" w:hAnsi="Arial" w:cs="Arial"/>
                <w:color w:val="000000"/>
                <w:sz w:val="16"/>
                <w:szCs w:val="16"/>
              </w:rPr>
              <w:t xml:space="preserve"> и органов финансового</w:t>
            </w:r>
            <w:r w:rsidR="00C939DC" w:rsidRPr="008B60A7">
              <w:rPr>
                <w:rFonts w:ascii="Arial" w:hAnsi="Arial" w:cs="Arial"/>
                <w:color w:val="000000"/>
                <w:sz w:val="16"/>
                <w:szCs w:val="16"/>
              </w:rPr>
              <w:t xml:space="preserve"> </w:t>
            </w:r>
            <w:r w:rsidRPr="008B60A7">
              <w:rPr>
                <w:rFonts w:ascii="Arial" w:hAnsi="Arial" w:cs="Arial"/>
                <w:color w:val="000000"/>
                <w:sz w:val="16"/>
                <w:szCs w:val="16"/>
              </w:rPr>
              <w:t>(финансово-бюджетного) надзора</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06</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4434,30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3309,60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3309,60</w:t>
            </w:r>
          </w:p>
        </w:tc>
      </w:tr>
      <w:tr w:rsidR="00C86267" w:rsidRPr="00C86267" w:rsidTr="000E0453">
        <w:trPr>
          <w:trHeight w:val="85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06</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17</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4434,3</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3309,6</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3309,6</w:t>
            </w:r>
          </w:p>
        </w:tc>
      </w:tr>
      <w:tr w:rsidR="00C86267" w:rsidRPr="00C86267" w:rsidTr="000E0453">
        <w:trPr>
          <w:trHeight w:val="42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Подпрограмма</w:t>
            </w:r>
            <w:r w:rsidR="00C939DC" w:rsidRPr="008B60A7">
              <w:rPr>
                <w:rFonts w:ascii="Arial" w:hAnsi="Arial" w:cs="Arial"/>
                <w:color w:val="000000"/>
                <w:sz w:val="16"/>
                <w:szCs w:val="16"/>
              </w:rPr>
              <w:t xml:space="preserve"> </w:t>
            </w:r>
            <w:r w:rsidRPr="008B60A7">
              <w:rPr>
                <w:rFonts w:ascii="Arial" w:hAnsi="Arial" w:cs="Arial"/>
                <w:color w:val="000000"/>
                <w:sz w:val="16"/>
                <w:szCs w:val="16"/>
              </w:rPr>
              <w:t>"Эффективное использование бюджетного потенциала"</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06</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17</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4434,3</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3309,6</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3309,6</w:t>
            </w:r>
          </w:p>
        </w:tc>
      </w:tr>
      <w:tr w:rsidR="00C86267" w:rsidRPr="00C86267" w:rsidTr="000E0453">
        <w:trPr>
          <w:trHeight w:val="100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Основное мероприятия "Совершенствование бюджетного процесса, формирование бюджета Инсарского муниципального района на очередной финансовый год и на плановый период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06</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17</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4434,3</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3309,6</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3309,6</w:t>
            </w:r>
          </w:p>
        </w:tc>
      </w:tr>
      <w:tr w:rsidR="00C86267" w:rsidRPr="00C86267" w:rsidTr="000E0453">
        <w:trPr>
          <w:trHeight w:val="58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Расходы на выплаты по оплате труда работников органов местного самоуправления</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06</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17</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41110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3954,5</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2927,5</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2927,5</w:t>
            </w:r>
          </w:p>
        </w:tc>
      </w:tr>
      <w:tr w:rsidR="00C86267" w:rsidRPr="00C86267" w:rsidTr="000E0453">
        <w:trPr>
          <w:trHeight w:val="1080"/>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06</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17</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41110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3954,5</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2927,5</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2927,5</w:t>
            </w:r>
          </w:p>
        </w:tc>
      </w:tr>
      <w:tr w:rsidR="00C86267" w:rsidRPr="00C86267" w:rsidTr="000E0453">
        <w:trPr>
          <w:trHeight w:val="345"/>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Расходы на выплаты персоналу государственных (муниципальных) органов</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06</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17</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41110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120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3954,5</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2927,5</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2927,5</w:t>
            </w:r>
          </w:p>
        </w:tc>
      </w:tr>
      <w:tr w:rsidR="00C86267" w:rsidRPr="00C86267" w:rsidTr="000E0453">
        <w:trPr>
          <w:trHeight w:val="43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xml:space="preserve">Расходы на обеспечение функций органов местного самоуправления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06</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17</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41120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334,6</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236,9</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236,9</w:t>
            </w:r>
          </w:p>
        </w:tc>
      </w:tr>
      <w:tr w:rsidR="00C86267" w:rsidRPr="00C86267" w:rsidTr="000E0453">
        <w:trPr>
          <w:trHeight w:val="1065"/>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06</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17</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41120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3,3</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14,1</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14,1</w:t>
            </w:r>
          </w:p>
        </w:tc>
      </w:tr>
      <w:tr w:rsidR="00C86267" w:rsidRPr="00C86267" w:rsidTr="000E0453">
        <w:trPr>
          <w:trHeight w:val="52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Расходы на выплаты персоналу государственных (муниципальных) органов</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06</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17</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41120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120</w:t>
            </w:r>
          </w:p>
        </w:tc>
        <w:tc>
          <w:tcPr>
            <w:tcW w:w="1134" w:type="dxa"/>
            <w:shd w:val="clear" w:color="auto" w:fill="auto"/>
            <w:vAlign w:val="bottom"/>
            <w:hideMark/>
          </w:tcPr>
          <w:p w:rsidR="00C86267" w:rsidRPr="008B60A7" w:rsidRDefault="00C86267" w:rsidP="00C86267">
            <w:pPr>
              <w:rPr>
                <w:rFonts w:ascii="Arial" w:hAnsi="Arial" w:cs="Arial"/>
                <w:sz w:val="16"/>
                <w:szCs w:val="16"/>
              </w:rPr>
            </w:pPr>
            <w:r w:rsidRPr="008B60A7">
              <w:rPr>
                <w:rFonts w:ascii="Arial" w:hAnsi="Arial" w:cs="Arial"/>
                <w:sz w:val="16"/>
                <w:szCs w:val="16"/>
              </w:rPr>
              <w:t>3,3</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14,1</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14,1</w:t>
            </w:r>
          </w:p>
        </w:tc>
      </w:tr>
      <w:tr w:rsidR="00C86267" w:rsidRPr="00C86267" w:rsidTr="000E0453">
        <w:trPr>
          <w:trHeight w:val="63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Закупка товаров, работ и услуг для обеспечения государственных (муниципальных) 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06</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17</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41120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326,8</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219,5</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219,5</w:t>
            </w:r>
          </w:p>
        </w:tc>
      </w:tr>
      <w:tr w:rsidR="00C86267" w:rsidRPr="00C86267" w:rsidTr="000E0453">
        <w:trPr>
          <w:trHeight w:val="69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06</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17</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41120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240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326,8</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219,5</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219,5</w:t>
            </w:r>
          </w:p>
        </w:tc>
      </w:tr>
      <w:tr w:rsidR="00C86267" w:rsidRPr="00C86267" w:rsidTr="000E0453">
        <w:trPr>
          <w:trHeight w:val="43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xml:space="preserve"> Иные бюджетные ассигнования</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06</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17</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41120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4,5</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3,3</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3,3</w:t>
            </w:r>
          </w:p>
        </w:tc>
      </w:tr>
      <w:tr w:rsidR="00C86267" w:rsidRPr="00C86267" w:rsidTr="000E0453">
        <w:trPr>
          <w:trHeight w:val="45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xml:space="preserve">Уплата налогов, сборов и иных платежей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06</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17</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41120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850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4,5</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3,3</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3,3</w:t>
            </w:r>
          </w:p>
        </w:tc>
      </w:tr>
      <w:tr w:rsidR="00C86267" w:rsidRPr="00C86267" w:rsidTr="000E0453">
        <w:trPr>
          <w:trHeight w:val="1125"/>
        </w:trPr>
        <w:tc>
          <w:tcPr>
            <w:tcW w:w="2552" w:type="dxa"/>
            <w:shd w:val="clear" w:color="000000" w:fill="FFFFFF"/>
            <w:hideMark/>
          </w:tcPr>
          <w:p w:rsidR="00C86267" w:rsidRPr="008B60A7" w:rsidRDefault="00DB4BD6" w:rsidP="00C86267">
            <w:pPr>
              <w:rPr>
                <w:rFonts w:ascii="Arial" w:hAnsi="Arial" w:cs="Arial"/>
                <w:color w:val="000000"/>
                <w:sz w:val="16"/>
                <w:szCs w:val="16"/>
              </w:rPr>
            </w:pPr>
            <w:r w:rsidRPr="008B60A7">
              <w:rPr>
                <w:rFonts w:ascii="Arial" w:hAnsi="Arial" w:cs="Arial"/>
                <w:color w:val="000000"/>
                <w:sz w:val="16"/>
                <w:szCs w:val="16"/>
              </w:rPr>
              <w:t xml:space="preserve">Осуществление полномочий </w:t>
            </w:r>
            <w:r w:rsidR="00C86267" w:rsidRPr="008B60A7">
              <w:rPr>
                <w:rFonts w:ascii="Arial" w:hAnsi="Arial" w:cs="Arial"/>
                <w:color w:val="000000"/>
                <w:sz w:val="16"/>
                <w:szCs w:val="16"/>
              </w:rPr>
              <w:t>по составлению и рассмотрению проекта бюджета поселения, утверждению и исполнению бюджета поселения,</w:t>
            </w:r>
            <w:r w:rsidRPr="008B60A7">
              <w:rPr>
                <w:rFonts w:ascii="Arial" w:hAnsi="Arial" w:cs="Arial"/>
                <w:color w:val="000000"/>
                <w:sz w:val="16"/>
                <w:szCs w:val="16"/>
              </w:rPr>
              <w:t xml:space="preserve"> </w:t>
            </w:r>
            <w:r w:rsidR="00C86267" w:rsidRPr="008B60A7">
              <w:rPr>
                <w:rFonts w:ascii="Arial" w:hAnsi="Arial" w:cs="Arial"/>
                <w:color w:val="000000"/>
                <w:sz w:val="16"/>
                <w:szCs w:val="16"/>
              </w:rPr>
              <w:t>осуществлению контроля за его исполнением, составлению и утверждению отчета об исполнении бюджета поселения</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06</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17</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44501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145,2</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145,2</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145,2</w:t>
            </w:r>
          </w:p>
        </w:tc>
      </w:tr>
      <w:tr w:rsidR="00C86267" w:rsidRPr="00C86267" w:rsidTr="000E0453">
        <w:trPr>
          <w:trHeight w:val="1110"/>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06</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17</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44501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145,2</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145,2</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145,2</w:t>
            </w:r>
          </w:p>
        </w:tc>
      </w:tr>
      <w:tr w:rsidR="00C86267" w:rsidRPr="00C86267" w:rsidTr="000E0453">
        <w:trPr>
          <w:trHeight w:val="540"/>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Расходы на выплаты персоналу государственных (муниципальных) органов</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06</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17</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44501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120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145,2</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145,2</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145,2</w:t>
            </w:r>
          </w:p>
        </w:tc>
      </w:tr>
      <w:tr w:rsidR="00C86267" w:rsidRPr="00C86267" w:rsidTr="000E0453">
        <w:trPr>
          <w:trHeight w:val="39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Профессиональная подготовка, переподготовка и повышение квалификации</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w:t>
            </w:r>
          </w:p>
        </w:tc>
      </w:tr>
      <w:tr w:rsidR="00C86267" w:rsidRPr="00C86267" w:rsidTr="000E0453">
        <w:trPr>
          <w:trHeight w:val="81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Муниципальная программа повышения эффективности управления муниципальными финансами в Инсарском муниципальном районе Республики Мордовия</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17</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w:t>
            </w:r>
          </w:p>
        </w:tc>
      </w:tr>
      <w:tr w:rsidR="00C86267" w:rsidRPr="00C86267" w:rsidTr="000E0453">
        <w:trPr>
          <w:trHeight w:val="600"/>
        </w:trPr>
        <w:tc>
          <w:tcPr>
            <w:tcW w:w="2552" w:type="dxa"/>
            <w:shd w:val="clear" w:color="000000" w:fill="FFFFFF"/>
            <w:hideMark/>
          </w:tcPr>
          <w:p w:rsidR="00C86267" w:rsidRPr="008B60A7" w:rsidRDefault="00DB4BD6" w:rsidP="00C86267">
            <w:pPr>
              <w:rPr>
                <w:rFonts w:ascii="Arial" w:hAnsi="Arial" w:cs="Arial"/>
                <w:color w:val="000000"/>
                <w:sz w:val="16"/>
                <w:szCs w:val="16"/>
              </w:rPr>
            </w:pPr>
            <w:r w:rsidRPr="008B60A7">
              <w:rPr>
                <w:rFonts w:ascii="Arial" w:hAnsi="Arial" w:cs="Arial"/>
                <w:color w:val="000000"/>
                <w:sz w:val="16"/>
                <w:szCs w:val="16"/>
              </w:rPr>
              <w:t>Основное ме</w:t>
            </w:r>
            <w:r w:rsidR="00C86267" w:rsidRPr="008B60A7">
              <w:rPr>
                <w:rFonts w:ascii="Arial" w:hAnsi="Arial" w:cs="Arial"/>
                <w:color w:val="000000"/>
                <w:sz w:val="16"/>
                <w:szCs w:val="16"/>
              </w:rPr>
              <w:t>роприятие "Наращивание доходного потенциала,</w:t>
            </w:r>
            <w:r w:rsidRPr="008B60A7">
              <w:rPr>
                <w:rFonts w:ascii="Arial" w:hAnsi="Arial" w:cs="Arial"/>
                <w:color w:val="000000"/>
                <w:sz w:val="16"/>
                <w:szCs w:val="16"/>
              </w:rPr>
              <w:t xml:space="preserve"> </w:t>
            </w:r>
            <w:r w:rsidR="00C86267" w:rsidRPr="008B60A7">
              <w:rPr>
                <w:rFonts w:ascii="Arial" w:hAnsi="Arial" w:cs="Arial"/>
                <w:color w:val="000000"/>
                <w:sz w:val="16"/>
                <w:szCs w:val="16"/>
              </w:rPr>
              <w:t>оптимизация бюджетных расходов"</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17</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w:t>
            </w:r>
          </w:p>
        </w:tc>
      </w:tr>
      <w:tr w:rsidR="00C86267" w:rsidRPr="00C86267" w:rsidTr="000E0453">
        <w:trPr>
          <w:trHeight w:val="33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Подготовка, переподготовка и повышение квалификации кадров</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17</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41250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w:t>
            </w:r>
          </w:p>
        </w:tc>
      </w:tr>
      <w:tr w:rsidR="00C86267" w:rsidRPr="00C86267" w:rsidTr="000E0453">
        <w:trPr>
          <w:trHeight w:val="51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Закупка товаров, работ и услуг для обеспечения государственных (муниципальных) 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17</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41250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w:t>
            </w:r>
          </w:p>
        </w:tc>
      </w:tr>
      <w:tr w:rsidR="00C86267" w:rsidRPr="00C86267" w:rsidTr="000E0453">
        <w:trPr>
          <w:trHeight w:val="58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17</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41250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240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w:t>
            </w:r>
          </w:p>
        </w:tc>
      </w:tr>
      <w:tr w:rsidR="00C86267" w:rsidRPr="00C86267" w:rsidTr="000E0453">
        <w:trPr>
          <w:trHeight w:val="63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Межбюджетные трансферты общего характера бюджетам бюджетной системы Российской Федерации</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1758,9</w:t>
            </w:r>
          </w:p>
        </w:tc>
        <w:tc>
          <w:tcPr>
            <w:tcW w:w="1134"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13,5</w:t>
            </w:r>
          </w:p>
        </w:tc>
        <w:tc>
          <w:tcPr>
            <w:tcW w:w="1116"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13,5</w:t>
            </w:r>
          </w:p>
        </w:tc>
      </w:tr>
      <w:tr w:rsidR="00C86267" w:rsidRPr="00C86267" w:rsidTr="000E0453">
        <w:trPr>
          <w:trHeight w:val="63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Дотации на выравнивание бюджетной обеспеченности субъектов Российской Федерации и муниципальных образований</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13,5</w:t>
            </w:r>
          </w:p>
        </w:tc>
        <w:tc>
          <w:tcPr>
            <w:tcW w:w="1134"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13,5</w:t>
            </w:r>
          </w:p>
        </w:tc>
        <w:tc>
          <w:tcPr>
            <w:tcW w:w="1116"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13,5</w:t>
            </w:r>
          </w:p>
        </w:tc>
      </w:tr>
      <w:tr w:rsidR="00C86267" w:rsidRPr="00C86267" w:rsidTr="000E0453">
        <w:trPr>
          <w:trHeight w:val="84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17</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13,5</w:t>
            </w:r>
          </w:p>
        </w:tc>
        <w:tc>
          <w:tcPr>
            <w:tcW w:w="1134"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13,5</w:t>
            </w:r>
          </w:p>
        </w:tc>
        <w:tc>
          <w:tcPr>
            <w:tcW w:w="1116"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13,5</w:t>
            </w:r>
          </w:p>
        </w:tc>
      </w:tr>
      <w:tr w:rsidR="00C86267" w:rsidRPr="00C86267" w:rsidTr="000E0453">
        <w:trPr>
          <w:trHeight w:val="43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Подпрограмма "Повышение эффективности межбюджетных отношений"</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17</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13,5</w:t>
            </w:r>
          </w:p>
        </w:tc>
        <w:tc>
          <w:tcPr>
            <w:tcW w:w="1134"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13,5</w:t>
            </w:r>
          </w:p>
        </w:tc>
        <w:tc>
          <w:tcPr>
            <w:tcW w:w="1116"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13,5</w:t>
            </w:r>
          </w:p>
        </w:tc>
      </w:tr>
      <w:tr w:rsidR="00C86267" w:rsidRPr="00C86267" w:rsidTr="000E0453">
        <w:trPr>
          <w:trHeight w:val="63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Основное мероприятие "Выравнивание бюджетной обеспеченности сельских поселений Инсарского муниципального района"</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17</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13,5</w:t>
            </w:r>
          </w:p>
        </w:tc>
        <w:tc>
          <w:tcPr>
            <w:tcW w:w="1134"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13,5</w:t>
            </w:r>
          </w:p>
        </w:tc>
        <w:tc>
          <w:tcPr>
            <w:tcW w:w="1116"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13,5</w:t>
            </w:r>
          </w:p>
        </w:tc>
      </w:tr>
      <w:tr w:rsidR="00C86267" w:rsidRPr="00C86267" w:rsidTr="000E0453">
        <w:trPr>
          <w:trHeight w:val="43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Дотации на выравнивание бюджетной обеспеченности поселений</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17</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44010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13,5</w:t>
            </w:r>
          </w:p>
        </w:tc>
        <w:tc>
          <w:tcPr>
            <w:tcW w:w="1134"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13,5</w:t>
            </w:r>
          </w:p>
        </w:tc>
        <w:tc>
          <w:tcPr>
            <w:tcW w:w="1116"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13,5</w:t>
            </w:r>
          </w:p>
        </w:tc>
      </w:tr>
      <w:tr w:rsidR="00C86267" w:rsidRPr="00C86267" w:rsidTr="000E0453">
        <w:trPr>
          <w:trHeight w:val="345"/>
        </w:trPr>
        <w:tc>
          <w:tcPr>
            <w:tcW w:w="2552" w:type="dxa"/>
            <w:shd w:val="clear" w:color="000000" w:fill="FFFFFF"/>
            <w:noWrap/>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xml:space="preserve"> Межбюджетные трансферты</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17</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44010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500</w:t>
            </w:r>
          </w:p>
        </w:tc>
        <w:tc>
          <w:tcPr>
            <w:tcW w:w="1134"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13,5</w:t>
            </w:r>
          </w:p>
        </w:tc>
        <w:tc>
          <w:tcPr>
            <w:tcW w:w="1134"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13,5</w:t>
            </w:r>
          </w:p>
        </w:tc>
        <w:tc>
          <w:tcPr>
            <w:tcW w:w="1116"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13,5</w:t>
            </w:r>
          </w:p>
        </w:tc>
      </w:tr>
      <w:tr w:rsidR="00C86267" w:rsidRPr="00C86267" w:rsidTr="000E0453">
        <w:trPr>
          <w:trHeight w:val="34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Дотации</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17</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44010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510</w:t>
            </w:r>
          </w:p>
        </w:tc>
        <w:tc>
          <w:tcPr>
            <w:tcW w:w="1134"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13,5</w:t>
            </w:r>
          </w:p>
        </w:tc>
        <w:tc>
          <w:tcPr>
            <w:tcW w:w="1134"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13,5</w:t>
            </w:r>
          </w:p>
        </w:tc>
        <w:tc>
          <w:tcPr>
            <w:tcW w:w="1116"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13,5</w:t>
            </w:r>
          </w:p>
        </w:tc>
      </w:tr>
      <w:tr w:rsidR="00C86267" w:rsidRPr="00C86267" w:rsidTr="000E0453">
        <w:trPr>
          <w:trHeight w:val="34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Прочие межбюджетные трансферты общего характера</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1745,4</w:t>
            </w:r>
          </w:p>
        </w:tc>
        <w:tc>
          <w:tcPr>
            <w:tcW w:w="1134"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c>
          <w:tcPr>
            <w:tcW w:w="1116"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r>
      <w:tr w:rsidR="00C86267" w:rsidRPr="00C86267" w:rsidTr="000E0453">
        <w:trPr>
          <w:trHeight w:val="75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17</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1745,4</w:t>
            </w:r>
          </w:p>
        </w:tc>
        <w:tc>
          <w:tcPr>
            <w:tcW w:w="1134"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c>
          <w:tcPr>
            <w:tcW w:w="1116"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r>
      <w:tr w:rsidR="00C86267" w:rsidRPr="00C86267" w:rsidTr="000E0453">
        <w:trPr>
          <w:trHeight w:val="48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Подпрограмма "Повышение эффективности межбюджетных отношений"</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17</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1745,4</w:t>
            </w:r>
          </w:p>
        </w:tc>
        <w:tc>
          <w:tcPr>
            <w:tcW w:w="1134"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c>
          <w:tcPr>
            <w:tcW w:w="1116"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r>
      <w:tr w:rsidR="00C86267" w:rsidRPr="00C86267" w:rsidTr="000E0453">
        <w:trPr>
          <w:trHeight w:val="63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Основное мероприятие "Финансовая поддержка поселений Инсарского муниципального района для решения вопросов местного значения"</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17</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1745,4</w:t>
            </w:r>
          </w:p>
        </w:tc>
        <w:tc>
          <w:tcPr>
            <w:tcW w:w="1134"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c>
          <w:tcPr>
            <w:tcW w:w="1116"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r>
      <w:tr w:rsidR="00C86267" w:rsidRPr="00C86267" w:rsidTr="000E0453">
        <w:trPr>
          <w:trHeight w:val="81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17</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44205</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1745,4</w:t>
            </w:r>
          </w:p>
        </w:tc>
        <w:tc>
          <w:tcPr>
            <w:tcW w:w="1134"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c>
          <w:tcPr>
            <w:tcW w:w="1116"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r>
      <w:tr w:rsidR="00C86267" w:rsidRPr="00C86267" w:rsidTr="000E0453">
        <w:trPr>
          <w:trHeight w:val="405"/>
        </w:trPr>
        <w:tc>
          <w:tcPr>
            <w:tcW w:w="2552" w:type="dxa"/>
            <w:shd w:val="clear" w:color="000000" w:fill="FFFFFF"/>
            <w:noWrap/>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xml:space="preserve"> Межбюджетные трансферты</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17</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44205</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500</w:t>
            </w:r>
          </w:p>
        </w:tc>
        <w:tc>
          <w:tcPr>
            <w:tcW w:w="1134"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1745,4</w:t>
            </w:r>
          </w:p>
        </w:tc>
        <w:tc>
          <w:tcPr>
            <w:tcW w:w="1134"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c>
          <w:tcPr>
            <w:tcW w:w="1116"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r>
      <w:tr w:rsidR="00C86267" w:rsidRPr="00C86267" w:rsidTr="000E0453">
        <w:trPr>
          <w:trHeight w:val="42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Субсидии</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17</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44205</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520</w:t>
            </w:r>
          </w:p>
        </w:tc>
        <w:tc>
          <w:tcPr>
            <w:tcW w:w="1134"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1745,4</w:t>
            </w:r>
          </w:p>
        </w:tc>
        <w:tc>
          <w:tcPr>
            <w:tcW w:w="1134"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c>
          <w:tcPr>
            <w:tcW w:w="1116"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r>
      <w:tr w:rsidR="00C86267" w:rsidRPr="00C86267" w:rsidTr="000E0453">
        <w:trPr>
          <w:trHeight w:val="34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Условно утвержденные расходы</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99</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1950,0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3950,0</w:t>
            </w:r>
          </w:p>
        </w:tc>
      </w:tr>
      <w:tr w:rsidR="00C86267" w:rsidRPr="00C86267" w:rsidTr="000E0453">
        <w:trPr>
          <w:trHeight w:val="46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Условно утвержденные расходы</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99</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99</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c>
          <w:tcPr>
            <w:tcW w:w="1134"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1950,0</w:t>
            </w:r>
          </w:p>
        </w:tc>
        <w:tc>
          <w:tcPr>
            <w:tcW w:w="1116"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3950,0</w:t>
            </w:r>
          </w:p>
        </w:tc>
      </w:tr>
      <w:tr w:rsidR="00C86267" w:rsidRPr="00C86267" w:rsidTr="000E0453">
        <w:trPr>
          <w:trHeight w:val="66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Непрограммные расходы главных распорядителей бюджетных средств Инсарского муниципального района</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99</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99</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c>
          <w:tcPr>
            <w:tcW w:w="1134"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1950,0</w:t>
            </w:r>
          </w:p>
        </w:tc>
        <w:tc>
          <w:tcPr>
            <w:tcW w:w="1116"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3950,0</w:t>
            </w:r>
          </w:p>
        </w:tc>
      </w:tr>
      <w:tr w:rsidR="00C86267" w:rsidRPr="00C86267" w:rsidTr="000E0453">
        <w:trPr>
          <w:trHeight w:val="57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99</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99</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c>
          <w:tcPr>
            <w:tcW w:w="1134"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1950,0</w:t>
            </w:r>
          </w:p>
        </w:tc>
        <w:tc>
          <w:tcPr>
            <w:tcW w:w="1116"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3950,0</w:t>
            </w:r>
          </w:p>
        </w:tc>
      </w:tr>
      <w:tr w:rsidR="00C86267" w:rsidRPr="00C86267" w:rsidTr="000E0453">
        <w:trPr>
          <w:trHeight w:val="31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Условно утвержденные расходы</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99</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99</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41990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c>
          <w:tcPr>
            <w:tcW w:w="1134"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1950,0</w:t>
            </w:r>
          </w:p>
        </w:tc>
        <w:tc>
          <w:tcPr>
            <w:tcW w:w="1116"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3950,0</w:t>
            </w:r>
          </w:p>
        </w:tc>
      </w:tr>
      <w:tr w:rsidR="00C86267" w:rsidRPr="00C86267" w:rsidTr="000E0453">
        <w:trPr>
          <w:trHeight w:val="405"/>
        </w:trPr>
        <w:tc>
          <w:tcPr>
            <w:tcW w:w="2552" w:type="dxa"/>
            <w:shd w:val="clear" w:color="000000" w:fill="FFFFFF"/>
            <w:noWrap/>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Иные бюджетные ассигнования</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99</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99</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41990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800</w:t>
            </w:r>
          </w:p>
        </w:tc>
        <w:tc>
          <w:tcPr>
            <w:tcW w:w="1134"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c>
          <w:tcPr>
            <w:tcW w:w="1134"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1950,0</w:t>
            </w:r>
          </w:p>
        </w:tc>
        <w:tc>
          <w:tcPr>
            <w:tcW w:w="1116" w:type="dxa"/>
            <w:shd w:val="clear" w:color="auto" w:fill="auto"/>
            <w:noWrap/>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3950,0</w:t>
            </w:r>
          </w:p>
        </w:tc>
      </w:tr>
      <w:tr w:rsidR="00C86267" w:rsidRPr="00C86267" w:rsidTr="000E0453">
        <w:trPr>
          <w:trHeight w:val="36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Резервные средства</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99</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99</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41990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870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1950,0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3950,0</w:t>
            </w:r>
          </w:p>
        </w:tc>
      </w:tr>
      <w:tr w:rsidR="00C86267" w:rsidRPr="00C86267" w:rsidTr="000E0453">
        <w:trPr>
          <w:trHeight w:val="525"/>
        </w:trPr>
        <w:tc>
          <w:tcPr>
            <w:tcW w:w="2552" w:type="dxa"/>
            <w:shd w:val="clear" w:color="000000" w:fill="FFFFFF"/>
            <w:hideMark/>
          </w:tcPr>
          <w:p w:rsidR="00C86267" w:rsidRPr="008B60A7" w:rsidRDefault="00C86267" w:rsidP="00C86267">
            <w:pPr>
              <w:rPr>
                <w:rFonts w:ascii="Arial" w:hAnsi="Arial" w:cs="Arial"/>
                <w:b/>
                <w:bCs/>
                <w:color w:val="000000"/>
                <w:sz w:val="16"/>
                <w:szCs w:val="16"/>
              </w:rPr>
            </w:pPr>
            <w:r w:rsidRPr="008B60A7">
              <w:rPr>
                <w:rFonts w:ascii="Arial" w:hAnsi="Arial" w:cs="Arial"/>
                <w:b/>
                <w:bCs/>
                <w:color w:val="000000"/>
                <w:sz w:val="16"/>
                <w:szCs w:val="16"/>
              </w:rPr>
              <w:t>3.  УПРАВЛЕНИЕ ПО СОЦИАЛЬНОЙ РАБОТЕ АДМИНИСТРАЦИИ ИНСАРСКОГО МУНИЦИПАЛЬНОГО РАЙОНА РЕСПУБЛИКИ МОРДОВИЯ</w:t>
            </w:r>
          </w:p>
        </w:tc>
        <w:tc>
          <w:tcPr>
            <w:tcW w:w="567" w:type="dxa"/>
            <w:shd w:val="clear" w:color="000000" w:fill="FFFFFF"/>
            <w:vAlign w:val="bottom"/>
            <w:hideMark/>
          </w:tcPr>
          <w:p w:rsidR="00C86267" w:rsidRPr="008B60A7" w:rsidRDefault="00C86267" w:rsidP="00C86267">
            <w:pPr>
              <w:jc w:val="center"/>
              <w:rPr>
                <w:rFonts w:ascii="Arial" w:hAnsi="Arial" w:cs="Arial"/>
                <w:b/>
                <w:bCs/>
                <w:color w:val="000000"/>
                <w:sz w:val="16"/>
                <w:szCs w:val="16"/>
              </w:rPr>
            </w:pPr>
            <w:r w:rsidRPr="008B60A7">
              <w:rPr>
                <w:rFonts w:ascii="Arial" w:hAnsi="Arial" w:cs="Arial"/>
                <w:b/>
                <w:bCs/>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b/>
                <w:bCs/>
                <w:color w:val="000000"/>
                <w:sz w:val="16"/>
                <w:szCs w:val="16"/>
              </w:rPr>
            </w:pPr>
            <w:r w:rsidRPr="008B60A7">
              <w:rPr>
                <w:rFonts w:ascii="Arial" w:hAnsi="Arial" w:cs="Arial"/>
                <w:b/>
                <w:bCs/>
                <w:color w:val="000000"/>
                <w:sz w:val="16"/>
                <w:szCs w:val="16"/>
              </w:rPr>
              <w:t>162697,0</w:t>
            </w:r>
          </w:p>
        </w:tc>
        <w:tc>
          <w:tcPr>
            <w:tcW w:w="1134" w:type="dxa"/>
            <w:shd w:val="clear" w:color="auto" w:fill="auto"/>
            <w:vAlign w:val="bottom"/>
            <w:hideMark/>
          </w:tcPr>
          <w:p w:rsidR="00C86267" w:rsidRPr="008B60A7" w:rsidRDefault="00C86267" w:rsidP="00C86267">
            <w:pPr>
              <w:rPr>
                <w:rFonts w:ascii="Arial" w:hAnsi="Arial" w:cs="Arial"/>
                <w:b/>
                <w:bCs/>
                <w:color w:val="000000"/>
                <w:sz w:val="16"/>
                <w:szCs w:val="16"/>
              </w:rPr>
            </w:pPr>
            <w:r w:rsidRPr="008B60A7">
              <w:rPr>
                <w:rFonts w:ascii="Arial" w:hAnsi="Arial" w:cs="Arial"/>
                <w:b/>
                <w:bCs/>
                <w:color w:val="000000"/>
                <w:sz w:val="16"/>
                <w:szCs w:val="16"/>
              </w:rPr>
              <w:t>122928,6</w:t>
            </w:r>
          </w:p>
        </w:tc>
        <w:tc>
          <w:tcPr>
            <w:tcW w:w="1116" w:type="dxa"/>
            <w:shd w:val="clear" w:color="auto" w:fill="auto"/>
            <w:vAlign w:val="bottom"/>
            <w:hideMark/>
          </w:tcPr>
          <w:p w:rsidR="00C86267" w:rsidRPr="008B60A7" w:rsidRDefault="00C86267" w:rsidP="00C86267">
            <w:pPr>
              <w:rPr>
                <w:rFonts w:ascii="Arial" w:hAnsi="Arial" w:cs="Arial"/>
                <w:b/>
                <w:bCs/>
                <w:color w:val="000000"/>
                <w:sz w:val="16"/>
                <w:szCs w:val="16"/>
              </w:rPr>
            </w:pPr>
            <w:r w:rsidRPr="008B60A7">
              <w:rPr>
                <w:rFonts w:ascii="Arial" w:hAnsi="Arial" w:cs="Arial"/>
                <w:b/>
                <w:bCs/>
                <w:color w:val="000000"/>
                <w:sz w:val="16"/>
                <w:szCs w:val="16"/>
              </w:rPr>
              <w:t>115580,3</w:t>
            </w:r>
          </w:p>
        </w:tc>
      </w:tr>
      <w:tr w:rsidR="00C86267" w:rsidRPr="00C86267" w:rsidTr="000E0453">
        <w:trPr>
          <w:trHeight w:val="525"/>
        </w:trPr>
        <w:tc>
          <w:tcPr>
            <w:tcW w:w="2552" w:type="dxa"/>
            <w:shd w:val="clear" w:color="000000" w:fill="FFFFFF"/>
            <w:hideMark/>
          </w:tcPr>
          <w:p w:rsidR="00C86267" w:rsidRPr="008B60A7" w:rsidRDefault="00C86267" w:rsidP="00C86267">
            <w:pPr>
              <w:rPr>
                <w:rFonts w:ascii="Arial" w:hAnsi="Arial" w:cs="Arial"/>
                <w:b/>
                <w:bCs/>
                <w:color w:val="000000"/>
                <w:sz w:val="16"/>
                <w:szCs w:val="16"/>
              </w:rPr>
            </w:pPr>
            <w:r w:rsidRPr="008B60A7">
              <w:rPr>
                <w:rFonts w:ascii="Arial" w:hAnsi="Arial" w:cs="Arial"/>
                <w:b/>
                <w:bCs/>
                <w:color w:val="000000"/>
                <w:sz w:val="16"/>
                <w:szCs w:val="16"/>
              </w:rPr>
              <w:t>Общегосударственные вопросы</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5847,4</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4654,4</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4654,6</w:t>
            </w:r>
          </w:p>
        </w:tc>
      </w:tr>
      <w:tr w:rsidR="00C86267" w:rsidRPr="00C86267" w:rsidTr="000E0453">
        <w:trPr>
          <w:trHeight w:val="825"/>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2278,5</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1613,3</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1613,5</w:t>
            </w:r>
          </w:p>
        </w:tc>
      </w:tr>
      <w:tr w:rsidR="00C86267" w:rsidRPr="00C86267" w:rsidTr="000E0453">
        <w:trPr>
          <w:trHeight w:val="63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Муниципальная программа "Развитие образования в Инсарском муниципальном районе Республики Мордовия на 2016-2025 годы"</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119,6</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119,8</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120,0</w:t>
            </w:r>
          </w:p>
        </w:tc>
      </w:tr>
      <w:tr w:rsidR="00C86267" w:rsidRPr="00C86267" w:rsidTr="000E0453">
        <w:trPr>
          <w:trHeight w:val="1140"/>
        </w:trPr>
        <w:tc>
          <w:tcPr>
            <w:tcW w:w="2552" w:type="dxa"/>
            <w:shd w:val="clear" w:color="000000" w:fill="FFFFFF"/>
            <w:hideMark/>
          </w:tcPr>
          <w:p w:rsidR="00C86267" w:rsidRPr="008B60A7" w:rsidRDefault="00C86267" w:rsidP="00DB4BD6">
            <w:pPr>
              <w:rPr>
                <w:rFonts w:ascii="Arial" w:hAnsi="Arial" w:cs="Arial"/>
                <w:color w:val="000000"/>
                <w:sz w:val="16"/>
                <w:szCs w:val="16"/>
              </w:rPr>
            </w:pPr>
            <w:r w:rsidRPr="008B60A7">
              <w:rPr>
                <w:rFonts w:ascii="Arial" w:hAnsi="Arial" w:cs="Arial"/>
                <w:color w:val="000000"/>
                <w:sz w:val="16"/>
                <w:szCs w:val="16"/>
              </w:rPr>
              <w:t>Основное мероприятие "Мероприятие по обеспечению реализации муниципальной программы "Развитие образования в Инсарском муниципальном районе на 2016-2025 годы" и прочие мероприятия в области образования</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119,6</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119,8</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120,0</w:t>
            </w:r>
          </w:p>
        </w:tc>
      </w:tr>
      <w:tr w:rsidR="00C86267" w:rsidRPr="00C86267" w:rsidTr="000E0453">
        <w:trPr>
          <w:trHeight w:val="1005"/>
        </w:trPr>
        <w:tc>
          <w:tcPr>
            <w:tcW w:w="2552" w:type="dxa"/>
            <w:shd w:val="clear" w:color="000000" w:fill="FFFFFF"/>
            <w:hideMark/>
          </w:tcPr>
          <w:p w:rsidR="00C86267" w:rsidRPr="008B60A7" w:rsidRDefault="00C86267" w:rsidP="00DB4BD6">
            <w:pPr>
              <w:rPr>
                <w:rFonts w:ascii="Arial" w:hAnsi="Arial" w:cs="Arial"/>
                <w:color w:val="000000"/>
                <w:sz w:val="16"/>
                <w:szCs w:val="16"/>
              </w:rPr>
            </w:pPr>
            <w:r w:rsidRPr="008B60A7">
              <w:rPr>
                <w:rFonts w:ascii="Arial" w:hAnsi="Arial" w:cs="Arial"/>
                <w:color w:val="000000"/>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77550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119,6</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119,8</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120,0</w:t>
            </w:r>
          </w:p>
        </w:tc>
      </w:tr>
      <w:tr w:rsidR="00C86267" w:rsidRPr="00C86267" w:rsidTr="000E0453">
        <w:trPr>
          <w:trHeight w:val="750"/>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77550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119,6</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119,8</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120,0</w:t>
            </w:r>
          </w:p>
        </w:tc>
      </w:tr>
      <w:tr w:rsidR="00C86267" w:rsidRPr="00C86267" w:rsidTr="000E0453">
        <w:trPr>
          <w:trHeight w:val="480"/>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Расходы на выплаты персоналу государственных (муниципальных) органов</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77550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120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119,6</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119,8</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120,0</w:t>
            </w:r>
          </w:p>
        </w:tc>
      </w:tr>
      <w:tr w:rsidR="00C86267" w:rsidRPr="00C86267" w:rsidTr="000E0453">
        <w:trPr>
          <w:trHeight w:val="855"/>
        </w:trPr>
        <w:tc>
          <w:tcPr>
            <w:tcW w:w="2552" w:type="dxa"/>
            <w:shd w:val="clear" w:color="000000" w:fill="FFFFFF"/>
            <w:hideMark/>
          </w:tcPr>
          <w:p w:rsidR="00C86267" w:rsidRPr="008B60A7" w:rsidRDefault="00C86267" w:rsidP="00DB4BD6">
            <w:pPr>
              <w:rPr>
                <w:rFonts w:ascii="Arial" w:hAnsi="Arial" w:cs="Arial"/>
                <w:color w:val="000000"/>
                <w:sz w:val="16"/>
                <w:szCs w:val="16"/>
              </w:rPr>
            </w:pPr>
            <w:r w:rsidRPr="008B60A7">
              <w:rPr>
                <w:rFonts w:ascii="Arial" w:hAnsi="Arial" w:cs="Arial"/>
                <w:color w:val="000000"/>
                <w:sz w:val="16"/>
                <w:szCs w:val="16"/>
              </w:rPr>
              <w:t>Муниципальная программа "Развитие и обеспечение эффективности деятельности администрации Инсарского муниципального района на 2018-2025 годы"</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2158,9</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1493,5</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1493,5</w:t>
            </w:r>
          </w:p>
        </w:tc>
      </w:tr>
      <w:tr w:rsidR="00C86267" w:rsidRPr="00C86267" w:rsidTr="000E0453">
        <w:trPr>
          <w:trHeight w:val="63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Основное мероприятие "Финансовое обеспечение деятельности органов местного самоуправления"</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2062,0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1407,2</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1407,2</w:t>
            </w:r>
          </w:p>
        </w:tc>
      </w:tr>
      <w:tr w:rsidR="00C86267" w:rsidRPr="00C86267" w:rsidTr="000E0453">
        <w:trPr>
          <w:trHeight w:val="64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Расходы на выплаты по оплате труда работников органов местного самоуправления</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41110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2060,0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1400,1</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1400,1</w:t>
            </w:r>
          </w:p>
        </w:tc>
      </w:tr>
      <w:tr w:rsidR="00C86267" w:rsidRPr="00C86267" w:rsidTr="000E0453">
        <w:trPr>
          <w:trHeight w:val="855"/>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41110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2060,0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1400,1</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1400,1</w:t>
            </w:r>
          </w:p>
        </w:tc>
      </w:tr>
      <w:tr w:rsidR="00C86267" w:rsidRPr="00C86267" w:rsidTr="000E0453">
        <w:trPr>
          <w:trHeight w:val="660"/>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Расходы на выплаты персоналу государственных (муниципальных) органов</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41110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120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2060,0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1400,1</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1400,1</w:t>
            </w:r>
          </w:p>
        </w:tc>
      </w:tr>
      <w:tr w:rsidR="00C86267" w:rsidRPr="00C86267" w:rsidTr="000E0453">
        <w:trPr>
          <w:trHeight w:val="52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Расходы на обеспечение функций органов местного самоуправления</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41120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7,1</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7,1</w:t>
            </w:r>
          </w:p>
        </w:tc>
      </w:tr>
      <w:tr w:rsidR="00C86267" w:rsidRPr="00C86267" w:rsidTr="000E0453">
        <w:trPr>
          <w:trHeight w:val="810"/>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41120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7,1</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7,1</w:t>
            </w:r>
          </w:p>
        </w:tc>
      </w:tr>
      <w:tr w:rsidR="00C86267" w:rsidRPr="00C86267" w:rsidTr="000E0453">
        <w:trPr>
          <w:trHeight w:val="480"/>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Расходы на выплаты персоналу государственных (муниципальных) органов</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41120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120</w:t>
            </w:r>
          </w:p>
        </w:tc>
        <w:tc>
          <w:tcPr>
            <w:tcW w:w="1134" w:type="dxa"/>
            <w:shd w:val="clear" w:color="auto" w:fill="auto"/>
            <w:vAlign w:val="bottom"/>
            <w:hideMark/>
          </w:tcPr>
          <w:p w:rsidR="00C86267" w:rsidRPr="008B60A7" w:rsidRDefault="00C86267" w:rsidP="00C86267">
            <w:pPr>
              <w:rPr>
                <w:rFonts w:ascii="Arial" w:hAnsi="Arial" w:cs="Arial"/>
                <w:sz w:val="16"/>
                <w:szCs w:val="16"/>
              </w:rPr>
            </w:pPr>
            <w:r w:rsidRPr="008B60A7">
              <w:rPr>
                <w:rFonts w:ascii="Arial" w:hAnsi="Arial" w:cs="Arial"/>
                <w:sz w:val="16"/>
                <w:szCs w:val="16"/>
              </w:rPr>
              <w:t>2,0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7,1</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7,1</w:t>
            </w:r>
          </w:p>
        </w:tc>
      </w:tr>
      <w:tr w:rsidR="00C86267" w:rsidRPr="00C86267" w:rsidTr="000E0453">
        <w:trPr>
          <w:trHeight w:val="58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Основное мероприятие "Материально-техническое обеспечение деятельности администрации Инсарского муниципального района"</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96,9</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86,3</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86,3</w:t>
            </w:r>
          </w:p>
        </w:tc>
      </w:tr>
      <w:tr w:rsidR="00C86267" w:rsidRPr="00C86267" w:rsidTr="000E0453">
        <w:trPr>
          <w:trHeight w:val="58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Расходы на обеспечение функций органов местного самоуправления</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41120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96,9</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86,3</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86,3</w:t>
            </w:r>
          </w:p>
        </w:tc>
      </w:tr>
      <w:tr w:rsidR="00C86267" w:rsidRPr="00C86267" w:rsidTr="000E0453">
        <w:trPr>
          <w:trHeight w:val="58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Закупка товаров, работ и услуг для обеспечения государственных (муниципальных) 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41120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96,9</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86,3</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86,3</w:t>
            </w:r>
          </w:p>
        </w:tc>
      </w:tr>
      <w:tr w:rsidR="00C86267" w:rsidRPr="00C86267" w:rsidTr="000E0453">
        <w:trPr>
          <w:trHeight w:val="69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41120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240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96,9</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86,3</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86,3</w:t>
            </w:r>
          </w:p>
        </w:tc>
      </w:tr>
      <w:tr w:rsidR="00C86267" w:rsidRPr="00C86267" w:rsidTr="000E0453">
        <w:trPr>
          <w:trHeight w:val="45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Другие общегосударственные вопросы</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3568,9</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3041,1</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3041,1</w:t>
            </w:r>
          </w:p>
        </w:tc>
      </w:tr>
      <w:tr w:rsidR="00C86267" w:rsidRPr="00C86267" w:rsidTr="000E0453">
        <w:trPr>
          <w:trHeight w:val="63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Непрограммные расходы главных распорядителей бюджетных средств Инсарского муниципального района</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3568,9</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3041,1</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3041,1</w:t>
            </w:r>
          </w:p>
        </w:tc>
      </w:tr>
      <w:tr w:rsidR="00C86267" w:rsidRPr="00C86267" w:rsidTr="000E0453">
        <w:trPr>
          <w:trHeight w:val="69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3568,9</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3041,1</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3041,1</w:t>
            </w:r>
          </w:p>
        </w:tc>
      </w:tr>
      <w:tr w:rsidR="00C86267" w:rsidRPr="00C86267" w:rsidTr="000E0453">
        <w:trPr>
          <w:trHeight w:val="45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Централизованные бухгалтерии</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61230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3568,9</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3041,1</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3041,1</w:t>
            </w:r>
          </w:p>
        </w:tc>
      </w:tr>
      <w:tr w:rsidR="00C86267" w:rsidRPr="00C86267" w:rsidTr="000E0453">
        <w:trPr>
          <w:trHeight w:val="855"/>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61230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3243,5</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2916,7</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2916,7</w:t>
            </w:r>
          </w:p>
        </w:tc>
      </w:tr>
      <w:tr w:rsidR="00C86267" w:rsidRPr="00C86267" w:rsidTr="000E0453">
        <w:trPr>
          <w:trHeight w:val="615"/>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Расходы на выплаты персоналу государственных (муниципальных) органов</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61230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110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3243,5</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2916,7</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2916,7</w:t>
            </w:r>
          </w:p>
        </w:tc>
      </w:tr>
      <w:tr w:rsidR="00C86267" w:rsidRPr="00C86267" w:rsidTr="000E0453">
        <w:trPr>
          <w:trHeight w:val="52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Закупка товаров, работ и услуг для обеспечения государственных (муниципальных) 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61230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322,5</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124,4</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124,4</w:t>
            </w:r>
          </w:p>
        </w:tc>
      </w:tr>
      <w:tr w:rsidR="00C86267" w:rsidRPr="00C86267" w:rsidTr="000E0453">
        <w:trPr>
          <w:trHeight w:val="52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61230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240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322,5</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124,4</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124,4</w:t>
            </w:r>
          </w:p>
        </w:tc>
      </w:tr>
      <w:tr w:rsidR="00C86267" w:rsidRPr="00C86267" w:rsidTr="000E0453">
        <w:trPr>
          <w:trHeight w:val="52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Иные бюджетные ассигнования</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61230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2,9</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w:t>
            </w:r>
          </w:p>
        </w:tc>
      </w:tr>
      <w:tr w:rsidR="00C86267" w:rsidRPr="00C86267" w:rsidTr="000E0453">
        <w:trPr>
          <w:trHeight w:val="52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xml:space="preserve">Уплата налогов, сборов и иных платежей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61230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850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2,9</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w:t>
            </w:r>
          </w:p>
        </w:tc>
      </w:tr>
      <w:tr w:rsidR="00C86267" w:rsidRPr="00C86267" w:rsidTr="000E0453">
        <w:trPr>
          <w:trHeight w:val="34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Образование</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125759,0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99634,1</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90040,4</w:t>
            </w:r>
          </w:p>
        </w:tc>
      </w:tr>
      <w:tr w:rsidR="00C86267" w:rsidRPr="00C86267" w:rsidTr="000E0453">
        <w:trPr>
          <w:trHeight w:val="39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Дошкольное образование</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27153,5</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22278,1</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18530,3</w:t>
            </w:r>
          </w:p>
        </w:tc>
      </w:tr>
      <w:tr w:rsidR="00C86267" w:rsidRPr="00C86267" w:rsidTr="000E0453">
        <w:trPr>
          <w:trHeight w:val="60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Муниципальная программа "Развитие образования в Инсарском муниципальном районе Республики Мордовия на 2016-2025 годы"</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right"/>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right"/>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right"/>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right"/>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27153,5</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22278,1</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18530,3</w:t>
            </w:r>
          </w:p>
        </w:tc>
      </w:tr>
      <w:tr w:rsidR="00C86267" w:rsidRPr="00C86267" w:rsidTr="000E0453">
        <w:trPr>
          <w:trHeight w:val="46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Основное мероприятие «Развитие дошкольного образования»</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25085,5</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20278,1</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18530,3</w:t>
            </w:r>
          </w:p>
        </w:tc>
      </w:tr>
      <w:tr w:rsidR="00C86267" w:rsidRPr="00C86267" w:rsidTr="000E0453">
        <w:trPr>
          <w:trHeight w:val="57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Ежегодная премия для поощрения лучших педагогических работников дошкольных образовательных организаций</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02020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w:t>
            </w:r>
          </w:p>
        </w:tc>
      </w:tr>
      <w:tr w:rsidR="00C86267" w:rsidRPr="00C86267" w:rsidTr="000E0453">
        <w:trPr>
          <w:trHeight w:val="25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Социальное обеспечение и иные выплаты населению</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02020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300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w:t>
            </w:r>
          </w:p>
        </w:tc>
      </w:tr>
      <w:tr w:rsidR="00C86267" w:rsidRPr="00C86267" w:rsidTr="000E0453">
        <w:trPr>
          <w:trHeight w:val="46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Премии и гранты</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02020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350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w:t>
            </w:r>
          </w:p>
        </w:tc>
      </w:tr>
      <w:tr w:rsidR="00C86267" w:rsidRPr="00C86267" w:rsidTr="000E0453">
        <w:trPr>
          <w:trHeight w:val="46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Дошкольные образовательные организации</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61100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5500,0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3373,4</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5100,0</w:t>
            </w:r>
          </w:p>
        </w:tc>
      </w:tr>
      <w:tr w:rsidR="00C86267" w:rsidRPr="00C86267" w:rsidTr="000E0453">
        <w:trPr>
          <w:trHeight w:val="66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Предоставление субсидий бюджетным, автономным и иным некоммерческим организациям</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61100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5500,0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3373,4</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5100,0</w:t>
            </w:r>
          </w:p>
        </w:tc>
      </w:tr>
      <w:tr w:rsidR="00C86267" w:rsidRPr="00C86267" w:rsidTr="000E0453">
        <w:trPr>
          <w:trHeight w:val="46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Субсидии бюджетным учреждениям</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61100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5500,0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3373,4</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5100,0</w:t>
            </w:r>
          </w:p>
        </w:tc>
      </w:tr>
      <w:tr w:rsidR="00C86267" w:rsidRPr="00C86267" w:rsidTr="000E0453">
        <w:trPr>
          <w:trHeight w:val="2340"/>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xml:space="preserve">Осуществление государственных </w:t>
            </w:r>
            <w:r w:rsidR="00DB4BD6" w:rsidRPr="008B60A7">
              <w:rPr>
                <w:rFonts w:ascii="Arial" w:hAnsi="Arial" w:cs="Arial"/>
                <w:color w:val="000000"/>
                <w:sz w:val="16"/>
                <w:szCs w:val="16"/>
              </w:rPr>
              <w:t xml:space="preserve">полномочий Республики Мордовия </w:t>
            </w:r>
            <w:r w:rsidRPr="008B60A7">
              <w:rPr>
                <w:rFonts w:ascii="Arial" w:hAnsi="Arial" w:cs="Arial"/>
                <w:color w:val="000000"/>
                <w:sz w:val="16"/>
                <w:szCs w:val="16"/>
              </w:rPr>
              <w:t>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77090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19580,5</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16899,7</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13425,3</w:t>
            </w:r>
          </w:p>
        </w:tc>
      </w:tr>
      <w:tr w:rsidR="00C86267" w:rsidRPr="00C86267" w:rsidTr="000E0453">
        <w:trPr>
          <w:trHeight w:val="55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Предоставление субсидий бюджетным, автономным и иным некоммерческим организациям</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77090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19580,5</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16899,7</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13425,3</w:t>
            </w:r>
          </w:p>
        </w:tc>
      </w:tr>
      <w:tr w:rsidR="00C86267" w:rsidRPr="00C86267" w:rsidTr="000E0453">
        <w:trPr>
          <w:trHeight w:val="43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Субсидии бюджетным учреждениям</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77090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19580,5</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16899,7</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13425,3</w:t>
            </w:r>
          </w:p>
        </w:tc>
      </w:tr>
      <w:tr w:rsidR="00C86267" w:rsidRPr="00C86267" w:rsidTr="000E0453">
        <w:trPr>
          <w:trHeight w:val="1410"/>
        </w:trPr>
        <w:tc>
          <w:tcPr>
            <w:tcW w:w="2552" w:type="dxa"/>
            <w:shd w:val="clear" w:color="000000" w:fill="FFFFFF"/>
            <w:hideMark/>
          </w:tcPr>
          <w:p w:rsidR="00C86267" w:rsidRPr="008B60A7" w:rsidRDefault="00C86267" w:rsidP="00C16511">
            <w:pPr>
              <w:rPr>
                <w:rFonts w:ascii="Arial" w:hAnsi="Arial" w:cs="Arial"/>
                <w:color w:val="000000"/>
                <w:sz w:val="16"/>
                <w:szCs w:val="16"/>
              </w:rPr>
            </w:pPr>
            <w:r w:rsidRPr="008B60A7">
              <w:rPr>
                <w:rFonts w:ascii="Arial" w:hAnsi="Arial" w:cs="Arial"/>
                <w:color w:val="000000"/>
                <w:sz w:val="16"/>
                <w:szCs w:val="16"/>
              </w:rPr>
              <w:t>Основное мероприятие "Мероприятия по проектно-изыскательским работам,</w:t>
            </w:r>
            <w:r w:rsidR="00C16511" w:rsidRPr="008B60A7">
              <w:rPr>
                <w:rFonts w:ascii="Arial" w:hAnsi="Arial" w:cs="Arial"/>
                <w:color w:val="000000"/>
                <w:sz w:val="16"/>
                <w:szCs w:val="16"/>
              </w:rPr>
              <w:t xml:space="preserve"> </w:t>
            </w:r>
            <w:r w:rsidRPr="008B60A7">
              <w:rPr>
                <w:rFonts w:ascii="Arial" w:hAnsi="Arial" w:cs="Arial"/>
                <w:color w:val="000000"/>
                <w:sz w:val="16"/>
                <w:szCs w:val="16"/>
              </w:rPr>
              <w:t>строительству, реконструкции, капитальному ремонту образовательных учреждений, а также по приведению об</w:t>
            </w:r>
            <w:r w:rsidR="00C16511" w:rsidRPr="008B60A7">
              <w:rPr>
                <w:rFonts w:ascii="Arial" w:hAnsi="Arial" w:cs="Arial"/>
                <w:color w:val="000000"/>
                <w:sz w:val="16"/>
                <w:szCs w:val="16"/>
              </w:rPr>
              <w:t>ъ</w:t>
            </w:r>
            <w:r w:rsidRPr="008B60A7">
              <w:rPr>
                <w:rFonts w:ascii="Arial" w:hAnsi="Arial" w:cs="Arial"/>
                <w:color w:val="000000"/>
                <w:sz w:val="16"/>
                <w:szCs w:val="16"/>
              </w:rPr>
              <w:t>ектов образования в соответствие с пред</w:t>
            </w:r>
            <w:r w:rsidR="00C16511" w:rsidRPr="008B60A7">
              <w:rPr>
                <w:rFonts w:ascii="Arial" w:hAnsi="Arial" w:cs="Arial"/>
                <w:color w:val="000000"/>
                <w:sz w:val="16"/>
                <w:szCs w:val="16"/>
              </w:rPr>
              <w:t>ъ</w:t>
            </w:r>
            <w:r w:rsidRPr="008B60A7">
              <w:rPr>
                <w:rFonts w:ascii="Arial" w:hAnsi="Arial" w:cs="Arial"/>
                <w:color w:val="000000"/>
                <w:sz w:val="16"/>
                <w:szCs w:val="16"/>
              </w:rPr>
              <w:t>являемыми требованиями (противопожарными, санитарными и другими)</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08</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2068,0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2000,0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r>
      <w:tr w:rsidR="00C86267" w:rsidRPr="00C86267" w:rsidTr="000E0453">
        <w:trPr>
          <w:trHeight w:val="43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Дошкольные образовательные организации</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08</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61100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2068,0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2000,0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r>
      <w:tr w:rsidR="00C86267" w:rsidRPr="00C86267" w:rsidTr="000E0453">
        <w:trPr>
          <w:trHeight w:val="61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Предоставление субсидий бюджетным, автономным и иным некоммерческим организациям</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08</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61100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2068,0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2000,0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r>
      <w:tr w:rsidR="00C86267" w:rsidRPr="00C86267" w:rsidTr="000E0453">
        <w:trPr>
          <w:trHeight w:val="43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Субсидии бюджетным учреждениям</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08</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61100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2068,0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2000,0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w:t>
            </w:r>
          </w:p>
        </w:tc>
      </w:tr>
      <w:tr w:rsidR="00C86267" w:rsidRPr="00C86267" w:rsidTr="000E0453">
        <w:trPr>
          <w:trHeight w:val="600"/>
        </w:trPr>
        <w:tc>
          <w:tcPr>
            <w:tcW w:w="2552" w:type="dxa"/>
            <w:shd w:val="clear" w:color="000000" w:fill="FFFFFF"/>
            <w:hideMark/>
          </w:tcPr>
          <w:p w:rsidR="00C86267" w:rsidRPr="008B60A7" w:rsidRDefault="00C86267" w:rsidP="00C86267">
            <w:pPr>
              <w:rPr>
                <w:rFonts w:ascii="Arial" w:hAnsi="Arial" w:cs="Arial"/>
                <w:b/>
                <w:bCs/>
                <w:color w:val="000000"/>
                <w:sz w:val="16"/>
                <w:szCs w:val="16"/>
              </w:rPr>
            </w:pPr>
            <w:r w:rsidRPr="008B60A7">
              <w:rPr>
                <w:rFonts w:ascii="Arial" w:hAnsi="Arial" w:cs="Arial"/>
                <w:b/>
                <w:bCs/>
                <w:color w:val="000000"/>
                <w:sz w:val="16"/>
                <w:szCs w:val="16"/>
              </w:rPr>
              <w:t>Общее образование</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73044,2</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61401,8</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49414,8</w:t>
            </w:r>
          </w:p>
        </w:tc>
      </w:tr>
      <w:tr w:rsidR="00C86267" w:rsidRPr="00C86267" w:rsidTr="000E0453">
        <w:trPr>
          <w:trHeight w:val="75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Муниципальная программа "Развитие образования в Инсарском муниципальном районе Республики Мордовия на 2016-2025 годы"</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73044,2</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61401,8</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49414,8</w:t>
            </w:r>
          </w:p>
        </w:tc>
      </w:tr>
      <w:tr w:rsidR="00C86267" w:rsidRPr="00C86267" w:rsidTr="000E0453">
        <w:trPr>
          <w:trHeight w:val="33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Основное мероприятие "Развитие общего образования"</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68044,2</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56428,4</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49414,8</w:t>
            </w:r>
          </w:p>
        </w:tc>
      </w:tr>
      <w:tr w:rsidR="00C86267" w:rsidRPr="00C86267" w:rsidTr="000E0453">
        <w:trPr>
          <w:trHeight w:val="31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Поощрение лучших учителей</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02010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50,0</w:t>
            </w:r>
          </w:p>
        </w:tc>
      </w:tr>
      <w:tr w:rsidR="00C86267" w:rsidRPr="00C86267" w:rsidTr="000E0453">
        <w:trPr>
          <w:trHeight w:val="31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Социальное обеспечение и иные выплаты населению</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02010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300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50,0</w:t>
            </w:r>
          </w:p>
        </w:tc>
      </w:tr>
      <w:tr w:rsidR="00C86267" w:rsidRPr="00C86267" w:rsidTr="000E0453">
        <w:trPr>
          <w:trHeight w:val="33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Премии и гранты</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02010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350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50,0</w:t>
            </w:r>
          </w:p>
        </w:tc>
      </w:tr>
      <w:tr w:rsidR="00C86267" w:rsidRPr="00C86267" w:rsidTr="000E0453">
        <w:trPr>
          <w:trHeight w:val="130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42470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600,0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450,0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292,4</w:t>
            </w:r>
          </w:p>
        </w:tc>
      </w:tr>
      <w:tr w:rsidR="00C86267" w:rsidRPr="00C86267" w:rsidTr="000E0453">
        <w:trPr>
          <w:trHeight w:val="58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Предоставление субсидий бюджетным, автономным и иным некоммерческим организациям</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42470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600,0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450,0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292,4</w:t>
            </w:r>
          </w:p>
        </w:tc>
      </w:tr>
      <w:tr w:rsidR="00C86267" w:rsidRPr="00C86267" w:rsidTr="000E0453">
        <w:trPr>
          <w:trHeight w:val="31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xml:space="preserve">Субсидии бюджетным учреждениям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42470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600,0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450,0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292,4</w:t>
            </w:r>
          </w:p>
        </w:tc>
      </w:tr>
      <w:tr w:rsidR="00C86267" w:rsidRPr="00C86267" w:rsidTr="000E0453">
        <w:trPr>
          <w:trHeight w:val="33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Школы-детские сады, школы начальные, неполные средние и средние</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61090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11800,0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8100,0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9893,4</w:t>
            </w:r>
          </w:p>
        </w:tc>
      </w:tr>
      <w:tr w:rsidR="00C86267" w:rsidRPr="00C86267" w:rsidTr="000E0453">
        <w:trPr>
          <w:trHeight w:val="63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Предоставление субсидий бюджетным, автономным и иным некоммерческим организациям</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61090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11800,0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8100,0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9893,4</w:t>
            </w:r>
          </w:p>
        </w:tc>
      </w:tr>
      <w:tr w:rsidR="00C86267" w:rsidRPr="00C86267" w:rsidTr="000E0453">
        <w:trPr>
          <w:trHeight w:val="33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Субсидии бюджетным учреждениям</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61090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11800,0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8100,0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9893,4</w:t>
            </w:r>
          </w:p>
        </w:tc>
      </w:tr>
      <w:tr w:rsidR="00C86267" w:rsidRPr="00C86267" w:rsidTr="000E0453">
        <w:trPr>
          <w:trHeight w:val="2505"/>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77080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52139,2</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44539,1</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35797,2</w:t>
            </w:r>
          </w:p>
        </w:tc>
      </w:tr>
      <w:tr w:rsidR="00C86267" w:rsidRPr="00C86267" w:rsidTr="000E0453">
        <w:trPr>
          <w:trHeight w:val="54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Предоставление субсидий бюджетным, автономным и иным некоммерческим организациям</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77080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52139,2</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44539,1</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35797,2</w:t>
            </w:r>
          </w:p>
        </w:tc>
      </w:tr>
      <w:tr w:rsidR="00C86267" w:rsidRPr="00C86267" w:rsidTr="000E0453">
        <w:trPr>
          <w:trHeight w:val="51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Субсидии бюджетным учреждениям</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77080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52139,2</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44539,1</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35797,2</w:t>
            </w:r>
          </w:p>
        </w:tc>
      </w:tr>
      <w:tr w:rsidR="00C86267" w:rsidRPr="00C86267" w:rsidTr="000E0453">
        <w:trPr>
          <w:trHeight w:val="78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xml:space="preserve">Организация бесплатного горячего питания обучающихся получающих начальное общее образование в муниципальных образовательных организациях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L3040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3455,0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3289,3</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3381,8</w:t>
            </w:r>
          </w:p>
        </w:tc>
      </w:tr>
      <w:tr w:rsidR="00C86267" w:rsidRPr="00C86267" w:rsidTr="000E0453">
        <w:trPr>
          <w:trHeight w:val="75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Предоставление субсидий бюджетным, автономным и иным некоммерческим организациям</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L3040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3455,0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3289,3</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3381,8</w:t>
            </w:r>
          </w:p>
        </w:tc>
      </w:tr>
      <w:tr w:rsidR="00C86267" w:rsidRPr="00C86267" w:rsidTr="000E0453">
        <w:trPr>
          <w:trHeight w:val="43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Субсидии бюджетным учреждениям</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L3040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3455,0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3289,3</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3381,8</w:t>
            </w:r>
          </w:p>
        </w:tc>
      </w:tr>
      <w:tr w:rsidR="00C86267" w:rsidRPr="00C86267" w:rsidTr="000E0453">
        <w:trPr>
          <w:trHeight w:val="435"/>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Региональный проект "Успех каждого ребенка"</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Е2</w:t>
            </w:r>
          </w:p>
        </w:tc>
        <w:tc>
          <w:tcPr>
            <w:tcW w:w="850"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00000</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68,6</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r>
      <w:tr w:rsidR="00C86267" w:rsidRPr="00C86267" w:rsidTr="000E0453">
        <w:trPr>
          <w:trHeight w:val="825"/>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Е2</w:t>
            </w:r>
          </w:p>
        </w:tc>
        <w:tc>
          <w:tcPr>
            <w:tcW w:w="850"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50970</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68,6</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r>
      <w:tr w:rsidR="00C86267" w:rsidRPr="00C86267" w:rsidTr="000E0453">
        <w:trPr>
          <w:trHeight w:val="570"/>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Предоставление субсидий бюджетным, автономным и иным некоммерческим организациям</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Е2</w:t>
            </w:r>
          </w:p>
        </w:tc>
        <w:tc>
          <w:tcPr>
            <w:tcW w:w="850"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50970</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68,6</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r>
      <w:tr w:rsidR="00C86267" w:rsidRPr="00C86267" w:rsidTr="000E0453">
        <w:trPr>
          <w:trHeight w:val="435"/>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Субсидии бюджетным учреждениям</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Е2</w:t>
            </w:r>
          </w:p>
        </w:tc>
        <w:tc>
          <w:tcPr>
            <w:tcW w:w="850"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50970</w:t>
            </w:r>
          </w:p>
        </w:tc>
        <w:tc>
          <w:tcPr>
            <w:tcW w:w="567" w:type="dxa"/>
            <w:shd w:val="clear" w:color="auto" w:fill="auto"/>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68,6</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w:t>
            </w:r>
          </w:p>
        </w:tc>
      </w:tr>
      <w:tr w:rsidR="00C86267" w:rsidRPr="00C86267" w:rsidTr="000E0453">
        <w:trPr>
          <w:trHeight w:val="135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Основное мероприятие "Мероприятия по проектно-изыскательским работам, строительству, реконструкции, капитальному ремонту образовательных учреждений, а также по приведению объектов образования в соответствие с предъявляемыми требованиями (противопожарными, санитарными и другими)</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08</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5000,0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4904,8</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r>
      <w:tr w:rsidR="00C86267" w:rsidRPr="00C86267" w:rsidTr="000E0453">
        <w:trPr>
          <w:trHeight w:val="45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Школы-детские сады, школы начальные, неполные средние и средние</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08</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61090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5000,0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4904,8</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r>
      <w:tr w:rsidR="00C86267" w:rsidRPr="00C86267" w:rsidTr="000E0453">
        <w:trPr>
          <w:trHeight w:val="585"/>
        </w:trPr>
        <w:tc>
          <w:tcPr>
            <w:tcW w:w="2552" w:type="dxa"/>
            <w:shd w:val="clear" w:color="000000" w:fill="FFFFFF"/>
            <w:hideMark/>
          </w:tcPr>
          <w:p w:rsidR="00C86267" w:rsidRPr="008B60A7" w:rsidRDefault="00C86267" w:rsidP="00DB4BD6">
            <w:pPr>
              <w:rPr>
                <w:rFonts w:ascii="Arial" w:hAnsi="Arial" w:cs="Arial"/>
                <w:color w:val="000000"/>
                <w:sz w:val="16"/>
                <w:szCs w:val="16"/>
              </w:rPr>
            </w:pPr>
            <w:r w:rsidRPr="008B60A7">
              <w:rPr>
                <w:rFonts w:ascii="Arial" w:hAnsi="Arial" w:cs="Arial"/>
                <w:color w:val="000000"/>
                <w:sz w:val="16"/>
                <w:szCs w:val="16"/>
              </w:rPr>
              <w:t>Предоставление субсидий бюджетным,</w:t>
            </w:r>
            <w:r w:rsidR="00DB4BD6" w:rsidRPr="008B60A7">
              <w:rPr>
                <w:rFonts w:ascii="Arial" w:hAnsi="Arial" w:cs="Arial"/>
                <w:color w:val="000000"/>
                <w:sz w:val="16"/>
                <w:szCs w:val="16"/>
              </w:rPr>
              <w:t xml:space="preserve"> </w:t>
            </w:r>
            <w:r w:rsidRPr="008B60A7">
              <w:rPr>
                <w:rFonts w:ascii="Arial" w:hAnsi="Arial" w:cs="Arial"/>
                <w:color w:val="000000"/>
                <w:sz w:val="16"/>
                <w:szCs w:val="16"/>
              </w:rPr>
              <w:t>автономным и иным некоммерческим организациям</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08</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61090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5000,0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4904,8</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r>
      <w:tr w:rsidR="00C86267" w:rsidRPr="00C86267" w:rsidTr="000E0453">
        <w:trPr>
          <w:trHeight w:val="39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Субсидии бюджетным учреждениям</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08</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61090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5000,0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4904,8</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w:t>
            </w:r>
          </w:p>
        </w:tc>
      </w:tr>
      <w:tr w:rsidR="00C86267" w:rsidRPr="00C86267" w:rsidTr="000E0453">
        <w:trPr>
          <w:trHeight w:val="34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Дополнительное образование</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18161,0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9896,0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16037,1</w:t>
            </w:r>
          </w:p>
        </w:tc>
      </w:tr>
      <w:tr w:rsidR="00C86267" w:rsidRPr="00C86267" w:rsidTr="000E0453">
        <w:trPr>
          <w:trHeight w:val="63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Муниципальная программа "Развитие образования в Инсарском муниципальном районе Республики Мордовия на 2016-2025 годы"</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13067,3</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6996,0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7996,0</w:t>
            </w:r>
          </w:p>
        </w:tc>
      </w:tr>
      <w:tr w:rsidR="00C86267" w:rsidRPr="00C86267" w:rsidTr="000E0453">
        <w:trPr>
          <w:trHeight w:val="39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Основное мероприятие</w:t>
            </w:r>
            <w:r w:rsidR="00FB160D" w:rsidRPr="008B60A7">
              <w:rPr>
                <w:rFonts w:ascii="Arial" w:hAnsi="Arial" w:cs="Arial"/>
                <w:color w:val="000000"/>
                <w:sz w:val="16"/>
                <w:szCs w:val="16"/>
              </w:rPr>
              <w:t xml:space="preserve"> </w:t>
            </w:r>
            <w:r w:rsidRPr="008B60A7">
              <w:rPr>
                <w:rFonts w:ascii="Arial" w:hAnsi="Arial" w:cs="Arial"/>
                <w:color w:val="000000"/>
                <w:sz w:val="16"/>
                <w:szCs w:val="16"/>
              </w:rPr>
              <w:t>"Развитие дополнительного образования"</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13067,3</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6996,0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7996,0</w:t>
            </w:r>
          </w:p>
        </w:tc>
      </w:tr>
      <w:tr w:rsidR="00C86267" w:rsidRPr="00C86267" w:rsidTr="000E0453">
        <w:trPr>
          <w:trHeight w:val="42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Учреждения по внешкольной работе с детьми</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61080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11575,0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5996,0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6996,0</w:t>
            </w:r>
          </w:p>
        </w:tc>
      </w:tr>
      <w:tr w:rsidR="00C86267" w:rsidRPr="00C86267" w:rsidTr="000E0453">
        <w:trPr>
          <w:trHeight w:val="63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Предоставление субсидий бюджетным, автономным и иным некоммерческим организациям</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61080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11575,0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5996,0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6996,0</w:t>
            </w:r>
          </w:p>
        </w:tc>
      </w:tr>
      <w:tr w:rsidR="00C86267" w:rsidRPr="00C86267" w:rsidTr="000E0453">
        <w:trPr>
          <w:trHeight w:val="42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Субсидии бюджетным учреждениям</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61080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11575,0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5996,0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6996,0</w:t>
            </w:r>
          </w:p>
        </w:tc>
      </w:tr>
      <w:tr w:rsidR="00C86267" w:rsidRPr="00C86267" w:rsidTr="000E0453">
        <w:trPr>
          <w:trHeight w:val="103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xml:space="preserve">Субсидии некоммерческим организациям не являющимися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noWrap/>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noWrap/>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noWrap/>
            <w:vAlign w:val="bottom"/>
            <w:hideMark/>
          </w:tcPr>
          <w:p w:rsidR="00C86267" w:rsidRPr="008B60A7" w:rsidRDefault="00C86267" w:rsidP="00C86267">
            <w:pPr>
              <w:jc w:val="right"/>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noWrap/>
            <w:vAlign w:val="bottom"/>
            <w:hideMark/>
          </w:tcPr>
          <w:p w:rsidR="00C86267" w:rsidRPr="008B60A7" w:rsidRDefault="00C86267" w:rsidP="00C86267">
            <w:pPr>
              <w:jc w:val="right"/>
              <w:rPr>
                <w:rFonts w:ascii="Arial" w:hAnsi="Arial" w:cs="Arial"/>
                <w:color w:val="000000"/>
                <w:sz w:val="16"/>
                <w:szCs w:val="16"/>
              </w:rPr>
            </w:pPr>
            <w:r w:rsidRPr="008B60A7">
              <w:rPr>
                <w:rFonts w:ascii="Arial" w:hAnsi="Arial" w:cs="Arial"/>
                <w:color w:val="000000"/>
                <w:sz w:val="16"/>
                <w:szCs w:val="16"/>
              </w:rPr>
              <w:t>03</w:t>
            </w:r>
          </w:p>
        </w:tc>
        <w:tc>
          <w:tcPr>
            <w:tcW w:w="850" w:type="dxa"/>
            <w:shd w:val="clear" w:color="000000" w:fill="FFFFFF"/>
            <w:vAlign w:val="bottom"/>
            <w:hideMark/>
          </w:tcPr>
          <w:p w:rsidR="00C86267" w:rsidRPr="008B60A7" w:rsidRDefault="00C86267" w:rsidP="00C86267">
            <w:pPr>
              <w:jc w:val="right"/>
              <w:rPr>
                <w:rFonts w:ascii="Arial" w:hAnsi="Arial" w:cs="Arial"/>
                <w:color w:val="000000"/>
                <w:sz w:val="16"/>
                <w:szCs w:val="16"/>
              </w:rPr>
            </w:pPr>
            <w:r w:rsidRPr="008B60A7">
              <w:rPr>
                <w:rFonts w:ascii="Arial" w:hAnsi="Arial" w:cs="Arial"/>
                <w:color w:val="000000"/>
                <w:sz w:val="16"/>
                <w:szCs w:val="16"/>
              </w:rPr>
              <w:t>91560</w:t>
            </w:r>
          </w:p>
        </w:tc>
        <w:tc>
          <w:tcPr>
            <w:tcW w:w="567" w:type="dxa"/>
            <w:shd w:val="clear" w:color="000000" w:fill="FFFFFF"/>
            <w:vAlign w:val="bottom"/>
            <w:hideMark/>
          </w:tcPr>
          <w:p w:rsidR="00C86267" w:rsidRPr="008B60A7" w:rsidRDefault="00C86267" w:rsidP="00C86267">
            <w:pPr>
              <w:jc w:val="right"/>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1492,3</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1000,0</w:t>
            </w:r>
          </w:p>
        </w:tc>
      </w:tr>
      <w:tr w:rsidR="00C86267" w:rsidRPr="00C86267" w:rsidTr="000E0453">
        <w:trPr>
          <w:trHeight w:val="57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Предоставление субсидий бюджетным, автономным и иным некоммерческим организациям</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noWrap/>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noWrap/>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noWrap/>
            <w:vAlign w:val="bottom"/>
            <w:hideMark/>
          </w:tcPr>
          <w:p w:rsidR="00C86267" w:rsidRPr="008B60A7" w:rsidRDefault="00C86267" w:rsidP="00C86267">
            <w:pPr>
              <w:jc w:val="right"/>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noWrap/>
            <w:vAlign w:val="bottom"/>
            <w:hideMark/>
          </w:tcPr>
          <w:p w:rsidR="00C86267" w:rsidRPr="008B60A7" w:rsidRDefault="00C86267" w:rsidP="00C86267">
            <w:pPr>
              <w:jc w:val="right"/>
              <w:rPr>
                <w:rFonts w:ascii="Arial" w:hAnsi="Arial" w:cs="Arial"/>
                <w:color w:val="000000"/>
                <w:sz w:val="16"/>
                <w:szCs w:val="16"/>
              </w:rPr>
            </w:pPr>
            <w:r w:rsidRPr="008B60A7">
              <w:rPr>
                <w:rFonts w:ascii="Arial" w:hAnsi="Arial" w:cs="Arial"/>
                <w:color w:val="000000"/>
                <w:sz w:val="16"/>
                <w:szCs w:val="16"/>
              </w:rPr>
              <w:t>03</w:t>
            </w:r>
          </w:p>
        </w:tc>
        <w:tc>
          <w:tcPr>
            <w:tcW w:w="850" w:type="dxa"/>
            <w:shd w:val="clear" w:color="000000" w:fill="FFFFFF"/>
            <w:vAlign w:val="bottom"/>
            <w:hideMark/>
          </w:tcPr>
          <w:p w:rsidR="00C86267" w:rsidRPr="008B60A7" w:rsidRDefault="00C86267" w:rsidP="00C86267">
            <w:pPr>
              <w:jc w:val="right"/>
              <w:rPr>
                <w:rFonts w:ascii="Arial" w:hAnsi="Arial" w:cs="Arial"/>
                <w:color w:val="000000"/>
                <w:sz w:val="16"/>
                <w:szCs w:val="16"/>
              </w:rPr>
            </w:pPr>
            <w:r w:rsidRPr="008B60A7">
              <w:rPr>
                <w:rFonts w:ascii="Arial" w:hAnsi="Arial" w:cs="Arial"/>
                <w:color w:val="000000"/>
                <w:sz w:val="16"/>
                <w:szCs w:val="16"/>
              </w:rPr>
              <w:t>91560</w:t>
            </w:r>
          </w:p>
        </w:tc>
        <w:tc>
          <w:tcPr>
            <w:tcW w:w="567" w:type="dxa"/>
            <w:shd w:val="clear" w:color="000000" w:fill="FFFFFF"/>
            <w:vAlign w:val="bottom"/>
            <w:hideMark/>
          </w:tcPr>
          <w:p w:rsidR="00C86267" w:rsidRPr="008B60A7" w:rsidRDefault="00C86267" w:rsidP="00C86267">
            <w:pPr>
              <w:jc w:val="right"/>
              <w:rPr>
                <w:rFonts w:ascii="Arial" w:hAnsi="Arial" w:cs="Arial"/>
                <w:color w:val="000000"/>
                <w:sz w:val="16"/>
                <w:szCs w:val="16"/>
              </w:rPr>
            </w:pPr>
            <w:r w:rsidRPr="008B60A7">
              <w:rPr>
                <w:rFonts w:ascii="Arial" w:hAnsi="Arial" w:cs="Arial"/>
                <w:color w:val="000000"/>
                <w:sz w:val="16"/>
                <w:szCs w:val="16"/>
              </w:rPr>
              <w:t>600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1492,3</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1000,0</w:t>
            </w:r>
          </w:p>
        </w:tc>
      </w:tr>
      <w:tr w:rsidR="00C86267" w:rsidRPr="00C86267" w:rsidTr="000E0453">
        <w:trPr>
          <w:trHeight w:val="88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noWrap/>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noWrap/>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noWrap/>
            <w:vAlign w:val="bottom"/>
            <w:hideMark/>
          </w:tcPr>
          <w:p w:rsidR="00C86267" w:rsidRPr="008B60A7" w:rsidRDefault="00C86267" w:rsidP="00C86267">
            <w:pPr>
              <w:jc w:val="right"/>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noWrap/>
            <w:vAlign w:val="bottom"/>
            <w:hideMark/>
          </w:tcPr>
          <w:p w:rsidR="00C86267" w:rsidRPr="008B60A7" w:rsidRDefault="00C86267" w:rsidP="00C86267">
            <w:pPr>
              <w:jc w:val="right"/>
              <w:rPr>
                <w:rFonts w:ascii="Arial" w:hAnsi="Arial" w:cs="Arial"/>
                <w:color w:val="000000"/>
                <w:sz w:val="16"/>
                <w:szCs w:val="16"/>
              </w:rPr>
            </w:pPr>
            <w:r w:rsidRPr="008B60A7">
              <w:rPr>
                <w:rFonts w:ascii="Arial" w:hAnsi="Arial" w:cs="Arial"/>
                <w:color w:val="000000"/>
                <w:sz w:val="16"/>
                <w:szCs w:val="16"/>
              </w:rPr>
              <w:t>03</w:t>
            </w:r>
          </w:p>
        </w:tc>
        <w:tc>
          <w:tcPr>
            <w:tcW w:w="850" w:type="dxa"/>
            <w:shd w:val="clear" w:color="000000" w:fill="FFFFFF"/>
            <w:vAlign w:val="bottom"/>
            <w:hideMark/>
          </w:tcPr>
          <w:p w:rsidR="00C86267" w:rsidRPr="008B60A7" w:rsidRDefault="00C86267" w:rsidP="00C86267">
            <w:pPr>
              <w:jc w:val="right"/>
              <w:rPr>
                <w:rFonts w:ascii="Arial" w:hAnsi="Arial" w:cs="Arial"/>
                <w:color w:val="000000"/>
                <w:sz w:val="16"/>
                <w:szCs w:val="16"/>
              </w:rPr>
            </w:pPr>
            <w:r w:rsidRPr="008B60A7">
              <w:rPr>
                <w:rFonts w:ascii="Arial" w:hAnsi="Arial" w:cs="Arial"/>
                <w:color w:val="000000"/>
                <w:sz w:val="16"/>
                <w:szCs w:val="16"/>
              </w:rPr>
              <w:t>91560</w:t>
            </w:r>
          </w:p>
        </w:tc>
        <w:tc>
          <w:tcPr>
            <w:tcW w:w="567" w:type="dxa"/>
            <w:shd w:val="clear" w:color="000000" w:fill="FFFFFF"/>
            <w:vAlign w:val="bottom"/>
            <w:hideMark/>
          </w:tcPr>
          <w:p w:rsidR="00C86267" w:rsidRPr="008B60A7" w:rsidRDefault="00C86267" w:rsidP="00C86267">
            <w:pPr>
              <w:jc w:val="right"/>
              <w:rPr>
                <w:rFonts w:ascii="Arial" w:hAnsi="Arial" w:cs="Arial"/>
                <w:color w:val="000000"/>
                <w:sz w:val="16"/>
                <w:szCs w:val="16"/>
              </w:rPr>
            </w:pPr>
            <w:r w:rsidRPr="008B60A7">
              <w:rPr>
                <w:rFonts w:ascii="Arial" w:hAnsi="Arial" w:cs="Arial"/>
                <w:color w:val="000000"/>
                <w:sz w:val="16"/>
                <w:szCs w:val="16"/>
              </w:rPr>
              <w:t>630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1492,3</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1000,0</w:t>
            </w:r>
          </w:p>
        </w:tc>
      </w:tr>
      <w:tr w:rsidR="00C86267" w:rsidRPr="00C86267" w:rsidTr="000E0453">
        <w:trPr>
          <w:trHeight w:val="61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Муниципальная программа "Развитие культуры и туризма Инсарского муниципального района на 2016-2024 годы"</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5093,7</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2900,0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2900,0</w:t>
            </w:r>
          </w:p>
        </w:tc>
      </w:tr>
      <w:tr w:rsidR="00C86267" w:rsidRPr="00C86267" w:rsidTr="000E0453">
        <w:trPr>
          <w:trHeight w:val="60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Основное мероприятие "Развитие дополнительного образования в сфере культуры"</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5093,7</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2900,0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2900,0</w:t>
            </w:r>
          </w:p>
        </w:tc>
      </w:tr>
      <w:tr w:rsidR="00C86267" w:rsidRPr="00C86267" w:rsidTr="000E0453">
        <w:trPr>
          <w:trHeight w:val="40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Учреждения по внешкольной работе с детьми</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61080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5093,7</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2900,0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2900,0</w:t>
            </w:r>
          </w:p>
        </w:tc>
      </w:tr>
      <w:tr w:rsidR="00C86267" w:rsidRPr="00C86267" w:rsidTr="000E0453">
        <w:trPr>
          <w:trHeight w:val="52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Предоставление субсидий бюджетным, автономным и иным некоммерческим организациям</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61080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5093,7</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2900,0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2900,0</w:t>
            </w:r>
          </w:p>
        </w:tc>
      </w:tr>
      <w:tr w:rsidR="00C86267" w:rsidRPr="00C86267" w:rsidTr="000E0453">
        <w:trPr>
          <w:trHeight w:val="42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Субсидии бюджетным учреждениям</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61080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5093,7</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2900,0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2900,0</w:t>
            </w:r>
          </w:p>
        </w:tc>
      </w:tr>
      <w:tr w:rsidR="00C86267" w:rsidRPr="00C86267" w:rsidTr="000E0453">
        <w:trPr>
          <w:trHeight w:val="42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Региональный проект "Культурная среда"</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А1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w:t>
            </w:r>
          </w:p>
        </w:tc>
        <w:tc>
          <w:tcPr>
            <w:tcW w:w="1116" w:type="dxa"/>
            <w:shd w:val="clear" w:color="auto" w:fill="auto"/>
            <w:vAlign w:val="bottom"/>
            <w:hideMark/>
          </w:tcPr>
          <w:p w:rsidR="00C86267" w:rsidRPr="008B60A7" w:rsidRDefault="00C86267" w:rsidP="00C86267">
            <w:pPr>
              <w:rPr>
                <w:rFonts w:ascii="Arial" w:hAnsi="Arial" w:cs="Arial"/>
                <w:sz w:val="16"/>
                <w:szCs w:val="16"/>
              </w:rPr>
            </w:pPr>
            <w:r w:rsidRPr="008B60A7">
              <w:rPr>
                <w:rFonts w:ascii="Arial" w:hAnsi="Arial" w:cs="Arial"/>
                <w:sz w:val="16"/>
                <w:szCs w:val="16"/>
              </w:rPr>
              <w:t>5141,1</w:t>
            </w:r>
          </w:p>
        </w:tc>
      </w:tr>
      <w:tr w:rsidR="00C86267" w:rsidRPr="00C86267" w:rsidTr="000E0453">
        <w:trPr>
          <w:trHeight w:val="750"/>
        </w:trPr>
        <w:tc>
          <w:tcPr>
            <w:tcW w:w="2552" w:type="dxa"/>
            <w:shd w:val="clear" w:color="000000" w:fill="FFFFFF"/>
            <w:hideMark/>
          </w:tcPr>
          <w:p w:rsidR="00C86267" w:rsidRPr="008B60A7" w:rsidRDefault="00C86267" w:rsidP="00C16511">
            <w:pPr>
              <w:rPr>
                <w:rFonts w:ascii="Arial" w:hAnsi="Arial" w:cs="Arial"/>
                <w:color w:val="000000"/>
                <w:sz w:val="16"/>
                <w:szCs w:val="16"/>
              </w:rPr>
            </w:pPr>
            <w:r w:rsidRPr="008B60A7">
              <w:rPr>
                <w:rFonts w:ascii="Arial" w:hAnsi="Arial" w:cs="Arial"/>
                <w:color w:val="000000"/>
                <w:sz w:val="16"/>
                <w:szCs w:val="16"/>
              </w:rPr>
              <w:t>Приобретение музыкальных инструментов, об</w:t>
            </w:r>
            <w:r w:rsidR="00C16511" w:rsidRPr="008B60A7">
              <w:rPr>
                <w:rFonts w:ascii="Arial" w:hAnsi="Arial" w:cs="Arial"/>
                <w:color w:val="000000"/>
                <w:sz w:val="16"/>
                <w:szCs w:val="16"/>
              </w:rPr>
              <w:t>ор</w:t>
            </w:r>
            <w:r w:rsidRPr="008B60A7">
              <w:rPr>
                <w:rFonts w:ascii="Arial" w:hAnsi="Arial" w:cs="Arial"/>
                <w:color w:val="000000"/>
                <w:sz w:val="16"/>
                <w:szCs w:val="16"/>
              </w:rPr>
              <w:t>удования и материалов для школ искусств по видам искусств</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А1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55192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w:t>
            </w:r>
          </w:p>
        </w:tc>
        <w:tc>
          <w:tcPr>
            <w:tcW w:w="1116" w:type="dxa"/>
            <w:shd w:val="clear" w:color="auto" w:fill="auto"/>
            <w:vAlign w:val="bottom"/>
            <w:hideMark/>
          </w:tcPr>
          <w:p w:rsidR="00C86267" w:rsidRPr="008B60A7" w:rsidRDefault="00C86267" w:rsidP="00C86267">
            <w:pPr>
              <w:rPr>
                <w:rFonts w:ascii="Arial" w:hAnsi="Arial" w:cs="Arial"/>
                <w:sz w:val="16"/>
                <w:szCs w:val="16"/>
              </w:rPr>
            </w:pPr>
            <w:r w:rsidRPr="008B60A7">
              <w:rPr>
                <w:rFonts w:ascii="Arial" w:hAnsi="Arial" w:cs="Arial"/>
                <w:sz w:val="16"/>
                <w:szCs w:val="16"/>
              </w:rPr>
              <w:t>5141,1</w:t>
            </w:r>
          </w:p>
        </w:tc>
      </w:tr>
      <w:tr w:rsidR="00C86267" w:rsidRPr="00C86267" w:rsidTr="000E0453">
        <w:trPr>
          <w:trHeight w:val="57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Предоставление субсидий бюджетным, автономным и иным некоммерческим организациям</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А1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55192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w:t>
            </w:r>
          </w:p>
        </w:tc>
        <w:tc>
          <w:tcPr>
            <w:tcW w:w="1116" w:type="dxa"/>
            <w:shd w:val="clear" w:color="auto" w:fill="auto"/>
            <w:vAlign w:val="bottom"/>
            <w:hideMark/>
          </w:tcPr>
          <w:p w:rsidR="00C86267" w:rsidRPr="008B60A7" w:rsidRDefault="00C86267" w:rsidP="00C86267">
            <w:pPr>
              <w:rPr>
                <w:rFonts w:ascii="Arial" w:hAnsi="Arial" w:cs="Arial"/>
                <w:sz w:val="16"/>
                <w:szCs w:val="16"/>
              </w:rPr>
            </w:pPr>
            <w:r w:rsidRPr="008B60A7">
              <w:rPr>
                <w:rFonts w:ascii="Arial" w:hAnsi="Arial" w:cs="Arial"/>
                <w:sz w:val="16"/>
                <w:szCs w:val="16"/>
              </w:rPr>
              <w:t>5141,1</w:t>
            </w:r>
          </w:p>
        </w:tc>
      </w:tr>
      <w:tr w:rsidR="00C86267" w:rsidRPr="00C86267" w:rsidTr="000E0453">
        <w:trPr>
          <w:trHeight w:val="42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Субсидии бюджетным учреждениям</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А1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55192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w:t>
            </w:r>
          </w:p>
        </w:tc>
        <w:tc>
          <w:tcPr>
            <w:tcW w:w="1116" w:type="dxa"/>
            <w:shd w:val="clear" w:color="auto" w:fill="auto"/>
            <w:vAlign w:val="bottom"/>
            <w:hideMark/>
          </w:tcPr>
          <w:p w:rsidR="00C86267" w:rsidRPr="008B60A7" w:rsidRDefault="00C86267" w:rsidP="00C86267">
            <w:pPr>
              <w:rPr>
                <w:rFonts w:ascii="Arial" w:hAnsi="Arial" w:cs="Arial"/>
                <w:sz w:val="16"/>
                <w:szCs w:val="16"/>
              </w:rPr>
            </w:pPr>
            <w:r w:rsidRPr="008B60A7">
              <w:rPr>
                <w:rFonts w:ascii="Arial" w:hAnsi="Arial" w:cs="Arial"/>
                <w:sz w:val="16"/>
                <w:szCs w:val="16"/>
              </w:rPr>
              <w:t>5141,1</w:t>
            </w:r>
          </w:p>
        </w:tc>
      </w:tr>
      <w:tr w:rsidR="00C86267" w:rsidRPr="00C86267" w:rsidTr="000E0453">
        <w:trPr>
          <w:trHeight w:val="63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Профессиональная подготовка, переподготовка и повышение квалификации</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w:t>
            </w:r>
          </w:p>
        </w:tc>
      </w:tr>
      <w:tr w:rsidR="00C86267" w:rsidRPr="00C86267" w:rsidTr="000E0453">
        <w:trPr>
          <w:trHeight w:val="645"/>
        </w:trPr>
        <w:tc>
          <w:tcPr>
            <w:tcW w:w="2552" w:type="dxa"/>
            <w:shd w:val="clear" w:color="000000" w:fill="FFFFFF"/>
            <w:hideMark/>
          </w:tcPr>
          <w:p w:rsidR="00C86267" w:rsidRPr="008B60A7" w:rsidRDefault="00C86267" w:rsidP="00DB4BD6">
            <w:pPr>
              <w:rPr>
                <w:rFonts w:ascii="Arial" w:hAnsi="Arial" w:cs="Arial"/>
                <w:color w:val="000000"/>
                <w:sz w:val="16"/>
                <w:szCs w:val="16"/>
              </w:rPr>
            </w:pPr>
            <w:r w:rsidRPr="008B60A7">
              <w:rPr>
                <w:rFonts w:ascii="Arial" w:hAnsi="Arial" w:cs="Arial"/>
                <w:color w:val="000000"/>
                <w:sz w:val="16"/>
                <w:szCs w:val="16"/>
              </w:rPr>
              <w:t>Программа "Развитие муниципальной службы в Инсарском муниципальном районе Республики Мордовия на 2017-2024 годы"</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w:t>
            </w:r>
          </w:p>
        </w:tc>
      </w:tr>
      <w:tr w:rsidR="00C86267" w:rsidRPr="00C86267" w:rsidTr="000E0453">
        <w:trPr>
          <w:trHeight w:val="1185"/>
        </w:trPr>
        <w:tc>
          <w:tcPr>
            <w:tcW w:w="2552" w:type="dxa"/>
            <w:shd w:val="clear" w:color="000000" w:fill="FFFFFF"/>
            <w:hideMark/>
          </w:tcPr>
          <w:p w:rsidR="00C86267" w:rsidRPr="008B60A7" w:rsidRDefault="00C86267" w:rsidP="00FB160D">
            <w:pPr>
              <w:rPr>
                <w:rFonts w:ascii="Arial" w:hAnsi="Arial" w:cs="Arial"/>
                <w:color w:val="000000"/>
                <w:sz w:val="16"/>
                <w:szCs w:val="16"/>
              </w:rPr>
            </w:pPr>
            <w:r w:rsidRPr="008B60A7">
              <w:rPr>
                <w:rFonts w:ascii="Arial" w:hAnsi="Arial" w:cs="Arial"/>
                <w:color w:val="000000"/>
                <w:sz w:val="16"/>
                <w:szCs w:val="16"/>
              </w:rPr>
              <w:t>Основное мероприятие "Участие в финансировании дополнительного профессионального образования (профессиональная переподготовка и повышение квалификации) муниципальных служащих и лиц замещающих муниципальные должности на постоянной основе"</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w:t>
            </w:r>
          </w:p>
        </w:tc>
      </w:tr>
      <w:tr w:rsidR="00C86267" w:rsidRPr="00C86267" w:rsidTr="000E0453">
        <w:trPr>
          <w:trHeight w:val="40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Подготовка, переподготовка и повышение квалификации кадров</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41250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w:t>
            </w:r>
          </w:p>
        </w:tc>
      </w:tr>
      <w:tr w:rsidR="00C86267" w:rsidRPr="00C86267" w:rsidTr="000E0453">
        <w:trPr>
          <w:trHeight w:val="51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Закупка товаров, работ и услуг для обеспечения государственных (муниципальных) 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41250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5,0</w:t>
            </w:r>
          </w:p>
        </w:tc>
      </w:tr>
      <w:tr w:rsidR="00C86267" w:rsidRPr="00C86267" w:rsidTr="000E0453">
        <w:trPr>
          <w:trHeight w:val="52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41250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240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xml:space="preserve">          5,00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xml:space="preserve">            5,00 </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xml:space="preserve">              5,00 </w:t>
            </w:r>
          </w:p>
        </w:tc>
      </w:tr>
      <w:tr w:rsidR="00C86267" w:rsidRPr="00C86267" w:rsidTr="000E0453">
        <w:trPr>
          <w:trHeight w:val="31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Молодежная политика</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5390,7</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4598,6</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4598,6</w:t>
            </w:r>
          </w:p>
        </w:tc>
      </w:tr>
      <w:tr w:rsidR="00C86267" w:rsidRPr="00C86267" w:rsidTr="000E0453">
        <w:trPr>
          <w:trHeight w:val="885"/>
        </w:trPr>
        <w:tc>
          <w:tcPr>
            <w:tcW w:w="2552" w:type="dxa"/>
            <w:shd w:val="clear" w:color="000000" w:fill="FFFFFF"/>
            <w:hideMark/>
          </w:tcPr>
          <w:p w:rsidR="00C86267" w:rsidRPr="008B60A7" w:rsidRDefault="00C86267" w:rsidP="00DB4BD6">
            <w:pPr>
              <w:rPr>
                <w:rFonts w:ascii="Arial" w:hAnsi="Arial" w:cs="Arial"/>
                <w:color w:val="000000"/>
                <w:sz w:val="16"/>
                <w:szCs w:val="16"/>
              </w:rPr>
            </w:pPr>
            <w:r w:rsidRPr="008B60A7">
              <w:rPr>
                <w:rFonts w:ascii="Arial" w:hAnsi="Arial" w:cs="Arial"/>
                <w:color w:val="000000"/>
                <w:sz w:val="16"/>
                <w:szCs w:val="16"/>
              </w:rPr>
              <w:t>Муниципальная программа</w:t>
            </w:r>
            <w:r w:rsidR="00FB160D" w:rsidRPr="008B60A7">
              <w:rPr>
                <w:rFonts w:ascii="Arial" w:hAnsi="Arial" w:cs="Arial"/>
                <w:color w:val="000000"/>
                <w:sz w:val="16"/>
                <w:szCs w:val="16"/>
              </w:rPr>
              <w:t xml:space="preserve"> </w:t>
            </w:r>
            <w:r w:rsidRPr="008B60A7">
              <w:rPr>
                <w:rFonts w:ascii="Arial" w:hAnsi="Arial" w:cs="Arial"/>
                <w:color w:val="000000"/>
                <w:sz w:val="16"/>
                <w:szCs w:val="16"/>
              </w:rPr>
              <w:t xml:space="preserve">"Развитие физической культуры, </w:t>
            </w:r>
            <w:r w:rsidR="00DB4BD6" w:rsidRPr="008B60A7">
              <w:rPr>
                <w:rFonts w:ascii="Arial" w:hAnsi="Arial" w:cs="Arial"/>
                <w:color w:val="000000"/>
                <w:sz w:val="16"/>
                <w:szCs w:val="16"/>
              </w:rPr>
              <w:t xml:space="preserve">спорта и молодежной политики в </w:t>
            </w:r>
            <w:r w:rsidRPr="008B60A7">
              <w:rPr>
                <w:rFonts w:ascii="Arial" w:hAnsi="Arial" w:cs="Arial"/>
                <w:color w:val="000000"/>
                <w:sz w:val="16"/>
                <w:szCs w:val="16"/>
              </w:rPr>
              <w:t>Инсарском муниципальном районе на 2016-2024 годы"</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06</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47,3</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49,1</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49,1</w:t>
            </w:r>
          </w:p>
        </w:tc>
      </w:tr>
      <w:tr w:rsidR="00C86267" w:rsidRPr="00C86267" w:rsidTr="000E0453">
        <w:trPr>
          <w:trHeight w:val="31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Основное мероприятие "Молодежная политика"</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06</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47,3</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49,1</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49,1</w:t>
            </w:r>
          </w:p>
        </w:tc>
      </w:tr>
      <w:tr w:rsidR="00C86267" w:rsidRPr="00C86267" w:rsidTr="000E0453">
        <w:trPr>
          <w:trHeight w:val="31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Мероприятия в области молодежной политики</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06</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42110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47,3</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49,1</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49,1</w:t>
            </w:r>
          </w:p>
        </w:tc>
      </w:tr>
      <w:tr w:rsidR="00C86267" w:rsidRPr="00C86267" w:rsidTr="000E0453">
        <w:trPr>
          <w:trHeight w:val="58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Закупка товаров, работ и услуг для обеспечения государственных (муниципальных) 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06</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42110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47,3</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49,1</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49,1</w:t>
            </w:r>
          </w:p>
        </w:tc>
      </w:tr>
      <w:tr w:rsidR="00C86267" w:rsidRPr="00C86267" w:rsidTr="000E0453">
        <w:trPr>
          <w:trHeight w:val="60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06</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42110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240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47,3</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49,1</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49,1</w:t>
            </w:r>
          </w:p>
        </w:tc>
      </w:tr>
      <w:tr w:rsidR="00C86267" w:rsidRPr="00C86267" w:rsidTr="000E0453">
        <w:trPr>
          <w:trHeight w:val="58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xml:space="preserve"> Муниципальная программа "Организация отдыха детей в каникулярное время в Инсарском муниципальном районе на 2016-2025 годы"</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40</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5343,4</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4549,5</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4549,5</w:t>
            </w:r>
          </w:p>
        </w:tc>
      </w:tr>
      <w:tr w:rsidR="00C86267" w:rsidRPr="00C86267" w:rsidTr="000E0453">
        <w:trPr>
          <w:trHeight w:val="63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xml:space="preserve">Основное мероприятие "Реализация мероприятий по содержанию МБУ " Инсарский детский оздоровительный лагерь им. В.Я. Антропова"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40</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1140,6</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346,3</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346,3</w:t>
            </w:r>
          </w:p>
        </w:tc>
      </w:tr>
      <w:tr w:rsidR="00C86267" w:rsidRPr="00C86267" w:rsidTr="000E0453">
        <w:trPr>
          <w:trHeight w:val="39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Учреждения по работе с молодежью</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40</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61110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1140,6</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346,3</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346,3</w:t>
            </w:r>
          </w:p>
        </w:tc>
      </w:tr>
      <w:tr w:rsidR="00C86267" w:rsidRPr="00C86267" w:rsidTr="000E0453">
        <w:trPr>
          <w:trHeight w:val="54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Предоставление субсидий бюджетным, автономным и иным некоммерческим организациям</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40</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61110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1140,6</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346,3</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346,3</w:t>
            </w:r>
          </w:p>
        </w:tc>
      </w:tr>
      <w:tr w:rsidR="00C86267" w:rsidRPr="00C86267" w:rsidTr="000E0453">
        <w:trPr>
          <w:trHeight w:val="39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Субсидии бюджетным учреждениям</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40</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61110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1140,6</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346,3</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346,3</w:t>
            </w:r>
          </w:p>
        </w:tc>
      </w:tr>
      <w:tr w:rsidR="00C86267" w:rsidRPr="00C86267" w:rsidTr="000E0453">
        <w:trPr>
          <w:trHeight w:val="82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Основное мероприятие "Организация отдыха и оздоровления детей в летний период на базе МБУ "Инсарский детский оздоровительный лагерь им. В.Я. Антропова"</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40</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06</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2185,5</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2185,7</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2185,7</w:t>
            </w:r>
          </w:p>
        </w:tc>
      </w:tr>
      <w:tr w:rsidR="00C86267" w:rsidRPr="00C86267" w:rsidTr="000E0453">
        <w:trPr>
          <w:trHeight w:val="87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40</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06</w:t>
            </w:r>
          </w:p>
        </w:tc>
        <w:tc>
          <w:tcPr>
            <w:tcW w:w="850" w:type="dxa"/>
            <w:shd w:val="clear" w:color="000000" w:fill="FFFFFF"/>
            <w:noWrap/>
            <w:vAlign w:val="bottom"/>
            <w:hideMark/>
          </w:tcPr>
          <w:p w:rsidR="00C86267" w:rsidRPr="008B60A7" w:rsidRDefault="00C86267" w:rsidP="00C86267">
            <w:pPr>
              <w:jc w:val="right"/>
              <w:rPr>
                <w:rFonts w:ascii="Arial" w:hAnsi="Arial" w:cs="Arial"/>
                <w:color w:val="000000"/>
                <w:sz w:val="16"/>
                <w:szCs w:val="16"/>
              </w:rPr>
            </w:pPr>
            <w:r w:rsidRPr="008B60A7">
              <w:rPr>
                <w:rFonts w:ascii="Arial" w:hAnsi="Arial" w:cs="Arial"/>
                <w:color w:val="000000"/>
                <w:sz w:val="16"/>
                <w:szCs w:val="16"/>
              </w:rPr>
              <w:t>77210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2185,5</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2185,7</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2185,7</w:t>
            </w:r>
          </w:p>
        </w:tc>
      </w:tr>
      <w:tr w:rsidR="00C86267" w:rsidRPr="00C86267" w:rsidTr="000E0453">
        <w:trPr>
          <w:trHeight w:val="61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Предоставление субсидий бюджетным, автономным и иным некоммерческим организациям</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40</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06</w:t>
            </w:r>
          </w:p>
        </w:tc>
        <w:tc>
          <w:tcPr>
            <w:tcW w:w="850" w:type="dxa"/>
            <w:shd w:val="clear" w:color="000000" w:fill="FFFFFF"/>
            <w:noWrap/>
            <w:vAlign w:val="bottom"/>
            <w:hideMark/>
          </w:tcPr>
          <w:p w:rsidR="00C86267" w:rsidRPr="008B60A7" w:rsidRDefault="00C86267" w:rsidP="00C86267">
            <w:pPr>
              <w:jc w:val="right"/>
              <w:rPr>
                <w:rFonts w:ascii="Arial" w:hAnsi="Arial" w:cs="Arial"/>
                <w:color w:val="000000"/>
                <w:sz w:val="16"/>
                <w:szCs w:val="16"/>
              </w:rPr>
            </w:pPr>
            <w:r w:rsidRPr="008B60A7">
              <w:rPr>
                <w:rFonts w:ascii="Arial" w:hAnsi="Arial" w:cs="Arial"/>
                <w:color w:val="000000"/>
                <w:sz w:val="16"/>
                <w:szCs w:val="16"/>
              </w:rPr>
              <w:t>77210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2185,5</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2185,7</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2185,7</w:t>
            </w:r>
          </w:p>
        </w:tc>
      </w:tr>
      <w:tr w:rsidR="00C86267" w:rsidRPr="00C86267" w:rsidTr="000E0453">
        <w:trPr>
          <w:trHeight w:val="42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Субсидии бюджетным учреждениям</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40</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06</w:t>
            </w:r>
          </w:p>
        </w:tc>
        <w:tc>
          <w:tcPr>
            <w:tcW w:w="850" w:type="dxa"/>
            <w:shd w:val="clear" w:color="000000" w:fill="FFFFFF"/>
            <w:noWrap/>
            <w:vAlign w:val="bottom"/>
            <w:hideMark/>
          </w:tcPr>
          <w:p w:rsidR="00C86267" w:rsidRPr="008B60A7" w:rsidRDefault="00C86267" w:rsidP="00C86267">
            <w:pPr>
              <w:jc w:val="right"/>
              <w:rPr>
                <w:rFonts w:ascii="Arial" w:hAnsi="Arial" w:cs="Arial"/>
                <w:color w:val="000000"/>
                <w:sz w:val="16"/>
                <w:szCs w:val="16"/>
              </w:rPr>
            </w:pPr>
            <w:r w:rsidRPr="008B60A7">
              <w:rPr>
                <w:rFonts w:ascii="Arial" w:hAnsi="Arial" w:cs="Arial"/>
                <w:color w:val="000000"/>
                <w:sz w:val="16"/>
                <w:szCs w:val="16"/>
              </w:rPr>
              <w:t>77210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2185,5</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2185,7</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2185,7</w:t>
            </w:r>
          </w:p>
        </w:tc>
      </w:tr>
      <w:tr w:rsidR="00C86267" w:rsidRPr="00C86267" w:rsidTr="000E0453">
        <w:trPr>
          <w:trHeight w:val="81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Основное мероприятие "Организация работы лагерей на базе образовательных учреждений Инсарского муниципального района в каникулярный период"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40</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08</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2017,3</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2017,5</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2017,5</w:t>
            </w:r>
          </w:p>
        </w:tc>
      </w:tr>
      <w:tr w:rsidR="00C86267" w:rsidRPr="00C86267" w:rsidTr="000E0453">
        <w:trPr>
          <w:trHeight w:val="82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40</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08</w:t>
            </w:r>
          </w:p>
        </w:tc>
        <w:tc>
          <w:tcPr>
            <w:tcW w:w="850" w:type="dxa"/>
            <w:shd w:val="clear" w:color="000000" w:fill="FFFFFF"/>
            <w:noWrap/>
            <w:vAlign w:val="bottom"/>
            <w:hideMark/>
          </w:tcPr>
          <w:p w:rsidR="00C86267" w:rsidRPr="008B60A7" w:rsidRDefault="00C86267" w:rsidP="00C86267">
            <w:pPr>
              <w:jc w:val="right"/>
              <w:rPr>
                <w:rFonts w:ascii="Arial" w:hAnsi="Arial" w:cs="Arial"/>
                <w:color w:val="000000"/>
                <w:sz w:val="16"/>
                <w:szCs w:val="16"/>
              </w:rPr>
            </w:pPr>
            <w:r w:rsidRPr="008B60A7">
              <w:rPr>
                <w:rFonts w:ascii="Arial" w:hAnsi="Arial" w:cs="Arial"/>
                <w:color w:val="000000"/>
                <w:sz w:val="16"/>
                <w:szCs w:val="16"/>
              </w:rPr>
              <w:t>77210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2017,3</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2017,5</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2017,5</w:t>
            </w:r>
          </w:p>
        </w:tc>
      </w:tr>
      <w:tr w:rsidR="00C86267" w:rsidRPr="00C86267" w:rsidTr="000E0453">
        <w:trPr>
          <w:trHeight w:val="51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Предоставление субсидий бюджетным, автономным и иным некоммерческим организациям</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40</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08</w:t>
            </w:r>
          </w:p>
        </w:tc>
        <w:tc>
          <w:tcPr>
            <w:tcW w:w="850" w:type="dxa"/>
            <w:shd w:val="clear" w:color="000000" w:fill="FFFFFF"/>
            <w:noWrap/>
            <w:vAlign w:val="bottom"/>
            <w:hideMark/>
          </w:tcPr>
          <w:p w:rsidR="00C86267" w:rsidRPr="008B60A7" w:rsidRDefault="00C86267" w:rsidP="00C86267">
            <w:pPr>
              <w:jc w:val="right"/>
              <w:rPr>
                <w:rFonts w:ascii="Arial" w:hAnsi="Arial" w:cs="Arial"/>
                <w:color w:val="000000"/>
                <w:sz w:val="16"/>
                <w:szCs w:val="16"/>
              </w:rPr>
            </w:pPr>
            <w:r w:rsidRPr="008B60A7">
              <w:rPr>
                <w:rFonts w:ascii="Arial" w:hAnsi="Arial" w:cs="Arial"/>
                <w:color w:val="000000"/>
                <w:sz w:val="16"/>
                <w:szCs w:val="16"/>
              </w:rPr>
              <w:t>77210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2017,3</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2017,5</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2017,5</w:t>
            </w:r>
          </w:p>
        </w:tc>
      </w:tr>
      <w:tr w:rsidR="00C86267" w:rsidRPr="00C86267" w:rsidTr="000E0453">
        <w:trPr>
          <w:trHeight w:val="40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Субсидии бюджетным учреждениям</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40</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08</w:t>
            </w:r>
          </w:p>
        </w:tc>
        <w:tc>
          <w:tcPr>
            <w:tcW w:w="850" w:type="dxa"/>
            <w:shd w:val="clear" w:color="000000" w:fill="FFFFFF"/>
            <w:noWrap/>
            <w:vAlign w:val="bottom"/>
            <w:hideMark/>
          </w:tcPr>
          <w:p w:rsidR="00C86267" w:rsidRPr="008B60A7" w:rsidRDefault="00C86267" w:rsidP="00C86267">
            <w:pPr>
              <w:jc w:val="right"/>
              <w:rPr>
                <w:rFonts w:ascii="Arial" w:hAnsi="Arial" w:cs="Arial"/>
                <w:color w:val="000000"/>
                <w:sz w:val="16"/>
                <w:szCs w:val="16"/>
              </w:rPr>
            </w:pPr>
            <w:r w:rsidRPr="008B60A7">
              <w:rPr>
                <w:rFonts w:ascii="Arial" w:hAnsi="Arial" w:cs="Arial"/>
                <w:color w:val="000000"/>
                <w:sz w:val="16"/>
                <w:szCs w:val="16"/>
              </w:rPr>
              <w:t>77210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2017,3</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2017,5</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2017,5</w:t>
            </w:r>
          </w:p>
        </w:tc>
      </w:tr>
      <w:tr w:rsidR="00C86267" w:rsidRPr="00C86267" w:rsidTr="000E0453">
        <w:trPr>
          <w:trHeight w:val="34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Другие вопросы в области образования</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2004,6</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1454,6</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1454,6</w:t>
            </w:r>
          </w:p>
        </w:tc>
      </w:tr>
      <w:tr w:rsidR="00C86267" w:rsidRPr="00C86267" w:rsidTr="000E0453">
        <w:trPr>
          <w:trHeight w:val="55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Муниципальная программа "Развитие образования в Инсарском муниципальном районе Республики Мордовия на 2016-2025 годы"</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2001,6</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1451,6</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1451,6</w:t>
            </w:r>
          </w:p>
        </w:tc>
      </w:tr>
      <w:tr w:rsidR="00C86267" w:rsidRPr="00C86267" w:rsidTr="000E0453">
        <w:trPr>
          <w:trHeight w:val="525"/>
        </w:trPr>
        <w:tc>
          <w:tcPr>
            <w:tcW w:w="2552" w:type="dxa"/>
            <w:shd w:val="clear" w:color="000000" w:fill="FFFFFF"/>
            <w:hideMark/>
          </w:tcPr>
          <w:p w:rsidR="00C86267" w:rsidRPr="008B60A7" w:rsidRDefault="00C86267" w:rsidP="00DB4BD6">
            <w:pPr>
              <w:rPr>
                <w:rFonts w:ascii="Arial" w:hAnsi="Arial" w:cs="Arial"/>
                <w:color w:val="000000"/>
                <w:sz w:val="16"/>
                <w:szCs w:val="16"/>
              </w:rPr>
            </w:pPr>
            <w:r w:rsidRPr="008B60A7">
              <w:rPr>
                <w:rFonts w:ascii="Arial" w:hAnsi="Arial" w:cs="Arial"/>
                <w:color w:val="000000"/>
                <w:sz w:val="16"/>
                <w:szCs w:val="16"/>
              </w:rPr>
              <w:t>Основное мероприятие "Выявление и поддержка одаренных детей и молодежи"</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r>
      <w:tr w:rsidR="00C86267" w:rsidRPr="00C86267" w:rsidTr="000E0453">
        <w:trPr>
          <w:trHeight w:val="51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Мероприятия, направленные на выявление и поддержку одаренных детей и молодежи</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42220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r>
      <w:tr w:rsidR="00C86267" w:rsidRPr="00C86267" w:rsidTr="000E0453">
        <w:trPr>
          <w:trHeight w:val="51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Закупка товаров, работ и услуг для обеспечения государственных (муниципальных) 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42220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r>
      <w:tr w:rsidR="00C86267" w:rsidRPr="00C86267" w:rsidTr="000E0453">
        <w:trPr>
          <w:trHeight w:val="51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42220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240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r>
      <w:tr w:rsidR="00C86267" w:rsidRPr="00C86267" w:rsidTr="000E0453">
        <w:trPr>
          <w:trHeight w:val="510"/>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Премия для под</w:t>
            </w:r>
            <w:r w:rsidR="00DB4BD6" w:rsidRPr="008B60A7">
              <w:rPr>
                <w:rFonts w:ascii="Arial" w:hAnsi="Arial" w:cs="Arial"/>
                <w:color w:val="000000"/>
                <w:sz w:val="16"/>
                <w:szCs w:val="16"/>
              </w:rPr>
              <w:t xml:space="preserve">держки талантливой и одаренной </w:t>
            </w:r>
            <w:r w:rsidRPr="008B60A7">
              <w:rPr>
                <w:rFonts w:ascii="Arial" w:hAnsi="Arial" w:cs="Arial"/>
                <w:color w:val="000000"/>
                <w:sz w:val="16"/>
                <w:szCs w:val="16"/>
              </w:rPr>
              <w:t xml:space="preserve">молодежи образовательных организаций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42560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r>
      <w:tr w:rsidR="00C86267" w:rsidRPr="00C86267" w:rsidTr="000E0453">
        <w:trPr>
          <w:trHeight w:val="51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xml:space="preserve"> Социальное обеспечение и иные выплаты населению</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42560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300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0,0</w:t>
            </w:r>
          </w:p>
        </w:tc>
      </w:tr>
      <w:tr w:rsidR="00C86267" w:rsidRPr="00C86267" w:rsidTr="000E0453">
        <w:trPr>
          <w:trHeight w:val="51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xml:space="preserve"> Премии и гранты</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42560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350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w:t>
            </w:r>
          </w:p>
        </w:tc>
      </w:tr>
      <w:tr w:rsidR="00C86267" w:rsidRPr="00C86267" w:rsidTr="000E0453">
        <w:trPr>
          <w:trHeight w:val="1110"/>
        </w:trPr>
        <w:tc>
          <w:tcPr>
            <w:tcW w:w="2552" w:type="dxa"/>
            <w:shd w:val="clear" w:color="000000" w:fill="FFFFFF"/>
            <w:hideMark/>
          </w:tcPr>
          <w:p w:rsidR="00C86267" w:rsidRPr="008B60A7" w:rsidRDefault="00C86267" w:rsidP="00DB4BD6">
            <w:pPr>
              <w:rPr>
                <w:rFonts w:ascii="Arial" w:hAnsi="Arial" w:cs="Arial"/>
                <w:color w:val="000000"/>
                <w:sz w:val="16"/>
                <w:szCs w:val="16"/>
              </w:rPr>
            </w:pPr>
            <w:r w:rsidRPr="008B60A7">
              <w:rPr>
                <w:rFonts w:ascii="Arial" w:hAnsi="Arial" w:cs="Arial"/>
                <w:color w:val="000000"/>
                <w:sz w:val="16"/>
                <w:szCs w:val="16"/>
              </w:rPr>
              <w:t>Основное мероприятие "Мероприятие по обеспечению реализации муниципальной программы "Развитие образования в Инсарском муниципальном районе на 2016-2025 годы" и прочие мероприятия в области образования</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1981,6</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1441,6</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1441,6</w:t>
            </w:r>
          </w:p>
        </w:tc>
      </w:tr>
      <w:tr w:rsidR="00C86267" w:rsidRPr="00C86267" w:rsidTr="000E0453">
        <w:trPr>
          <w:trHeight w:val="37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Мероприятия в области образования</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42240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27,0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27,0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27,0</w:t>
            </w:r>
          </w:p>
        </w:tc>
      </w:tr>
      <w:tr w:rsidR="00C86267" w:rsidRPr="00C86267" w:rsidTr="000E0453">
        <w:trPr>
          <w:trHeight w:val="60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Закупка товаров, работ и услуг для обеспечения государственных (муниципальных) 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42240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27,0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27,0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27,0</w:t>
            </w:r>
          </w:p>
        </w:tc>
      </w:tr>
      <w:tr w:rsidR="00C86267" w:rsidRPr="00C86267" w:rsidTr="000E0453">
        <w:trPr>
          <w:trHeight w:val="49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42240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240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27,0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27,0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27,0</w:t>
            </w:r>
          </w:p>
        </w:tc>
      </w:tr>
      <w:tr w:rsidR="00C86267" w:rsidRPr="00C86267" w:rsidTr="000E0453">
        <w:trPr>
          <w:trHeight w:val="63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Муниципальная программа "Повышение безопасности дорожного движения в Инсарском муниципальном районе"</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3,0</w:t>
            </w:r>
          </w:p>
        </w:tc>
      </w:tr>
      <w:tr w:rsidR="00C86267" w:rsidRPr="00C86267" w:rsidTr="000E0453">
        <w:trPr>
          <w:trHeight w:val="111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Основное мероприятие "Содействие в обеспечении общеобразовательных и дошкольных общеобразовательных учреждений литературой, наглядными пособиями, обучающими играми и видеоматериалами по данной тематике"</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3,0</w:t>
            </w:r>
          </w:p>
        </w:tc>
      </w:tr>
      <w:tr w:rsidR="00C86267" w:rsidRPr="00C86267" w:rsidTr="000E0453">
        <w:trPr>
          <w:trHeight w:val="49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Мероприятия в области образования</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42240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3,0</w:t>
            </w:r>
          </w:p>
        </w:tc>
      </w:tr>
      <w:tr w:rsidR="00C86267" w:rsidRPr="00C86267" w:rsidTr="000E0453">
        <w:trPr>
          <w:trHeight w:val="49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Закупка товаров, работ и услуг для обеспечения государственных (муниципальных) 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42240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3,0</w:t>
            </w:r>
          </w:p>
        </w:tc>
      </w:tr>
      <w:tr w:rsidR="00C86267" w:rsidRPr="00C86267" w:rsidTr="000E0453">
        <w:trPr>
          <w:trHeight w:val="49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41</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42240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240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3,0</w:t>
            </w:r>
          </w:p>
        </w:tc>
      </w:tr>
      <w:tr w:rsidR="00C86267" w:rsidRPr="00C86267" w:rsidTr="000E0453">
        <w:trPr>
          <w:trHeight w:val="76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61120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1954,6</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1414,6</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1414,6</w:t>
            </w:r>
          </w:p>
        </w:tc>
      </w:tr>
      <w:tr w:rsidR="00C86267" w:rsidRPr="00C86267" w:rsidTr="000E0453">
        <w:trPr>
          <w:trHeight w:val="810"/>
        </w:trPr>
        <w:tc>
          <w:tcPr>
            <w:tcW w:w="2552" w:type="dxa"/>
            <w:shd w:val="clear" w:color="auto" w:fill="auto"/>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61120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1269,1</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867,0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867,0</w:t>
            </w:r>
          </w:p>
        </w:tc>
      </w:tr>
      <w:tr w:rsidR="00C86267" w:rsidRPr="00C86267" w:rsidTr="000E0453">
        <w:trPr>
          <w:trHeight w:val="27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Расходы на выплаты персоналу казенных учреждений</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61120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110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1269,1</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867,0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867,0</w:t>
            </w:r>
          </w:p>
        </w:tc>
      </w:tr>
      <w:tr w:rsidR="00C86267" w:rsidRPr="00C86267" w:rsidTr="000E0453">
        <w:trPr>
          <w:trHeight w:val="61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Закупка товаров, работ и услуг для обеспечения государственных (муниципальных) 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61120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638,9</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497,8</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497,8</w:t>
            </w:r>
          </w:p>
        </w:tc>
      </w:tr>
      <w:tr w:rsidR="00C86267" w:rsidRPr="00C86267" w:rsidTr="000E0453">
        <w:trPr>
          <w:trHeight w:val="58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Ин</w:t>
            </w:r>
            <w:r w:rsidR="00DB4BD6" w:rsidRPr="008B60A7">
              <w:rPr>
                <w:rFonts w:ascii="Arial" w:hAnsi="Arial" w:cs="Arial"/>
                <w:color w:val="000000"/>
                <w:sz w:val="16"/>
                <w:szCs w:val="16"/>
              </w:rPr>
              <w:t xml:space="preserve">ые </w:t>
            </w:r>
            <w:r w:rsidRPr="008B60A7">
              <w:rPr>
                <w:rFonts w:ascii="Arial" w:hAnsi="Arial" w:cs="Arial"/>
                <w:color w:val="000000"/>
                <w:sz w:val="16"/>
                <w:szCs w:val="16"/>
              </w:rPr>
              <w:t>закупки товаров, работ и услуг для обеспечения государственных (муниципальных) 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61120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240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638,9</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497,8</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497,8</w:t>
            </w:r>
          </w:p>
        </w:tc>
      </w:tr>
      <w:tr w:rsidR="00C86267" w:rsidRPr="00C86267" w:rsidTr="000E0453">
        <w:trPr>
          <w:trHeight w:val="315"/>
        </w:trPr>
        <w:tc>
          <w:tcPr>
            <w:tcW w:w="2552" w:type="dxa"/>
            <w:shd w:val="clear" w:color="000000" w:fill="FFFFFF"/>
            <w:hideMark/>
          </w:tcPr>
          <w:p w:rsidR="00C86267" w:rsidRPr="008B60A7" w:rsidRDefault="00DB4BD6" w:rsidP="00C86267">
            <w:pPr>
              <w:rPr>
                <w:rFonts w:ascii="Arial" w:hAnsi="Arial" w:cs="Arial"/>
                <w:color w:val="000000"/>
                <w:sz w:val="16"/>
                <w:szCs w:val="16"/>
              </w:rPr>
            </w:pPr>
            <w:r w:rsidRPr="008B60A7">
              <w:rPr>
                <w:rFonts w:ascii="Arial" w:hAnsi="Arial" w:cs="Arial"/>
                <w:color w:val="000000"/>
                <w:sz w:val="16"/>
                <w:szCs w:val="16"/>
              </w:rPr>
              <w:t>И</w:t>
            </w:r>
            <w:r w:rsidR="00C86267" w:rsidRPr="008B60A7">
              <w:rPr>
                <w:rFonts w:ascii="Arial" w:hAnsi="Arial" w:cs="Arial"/>
                <w:color w:val="000000"/>
                <w:sz w:val="16"/>
                <w:szCs w:val="16"/>
              </w:rPr>
              <w:t>ные бюджетные ассигнования</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61120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46,6</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49,8</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49,8</w:t>
            </w:r>
          </w:p>
        </w:tc>
      </w:tr>
      <w:tr w:rsidR="00C86267" w:rsidRPr="00C86267" w:rsidTr="000E0453">
        <w:trPr>
          <w:trHeight w:val="315"/>
        </w:trPr>
        <w:tc>
          <w:tcPr>
            <w:tcW w:w="2552" w:type="dxa"/>
            <w:shd w:val="clear" w:color="000000" w:fill="FFFFFF"/>
            <w:hideMark/>
          </w:tcPr>
          <w:p w:rsidR="00C86267" w:rsidRPr="008B60A7" w:rsidRDefault="00DB4BD6" w:rsidP="00C86267">
            <w:pPr>
              <w:rPr>
                <w:rFonts w:ascii="Arial" w:hAnsi="Arial" w:cs="Arial"/>
                <w:color w:val="000000"/>
                <w:sz w:val="16"/>
                <w:szCs w:val="16"/>
              </w:rPr>
            </w:pPr>
            <w:r w:rsidRPr="008B60A7">
              <w:rPr>
                <w:rFonts w:ascii="Arial" w:hAnsi="Arial" w:cs="Arial"/>
                <w:color w:val="000000"/>
                <w:sz w:val="16"/>
                <w:szCs w:val="16"/>
              </w:rPr>
              <w:t xml:space="preserve"> Уплата </w:t>
            </w:r>
            <w:r w:rsidR="00C86267" w:rsidRPr="008B60A7">
              <w:rPr>
                <w:rFonts w:ascii="Arial" w:hAnsi="Arial" w:cs="Arial"/>
                <w:color w:val="000000"/>
                <w:sz w:val="16"/>
                <w:szCs w:val="16"/>
              </w:rPr>
              <w:t xml:space="preserve">налогов, сборов и иных платежей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07</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61120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850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46,6</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49,8</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49,8</w:t>
            </w:r>
          </w:p>
        </w:tc>
      </w:tr>
      <w:tr w:rsidR="00C86267" w:rsidRPr="00C86267" w:rsidTr="000E0453">
        <w:trPr>
          <w:trHeight w:val="31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Культура, кинематография</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08</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22484,4</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10029,4</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12029,2</w:t>
            </w:r>
          </w:p>
        </w:tc>
      </w:tr>
      <w:tr w:rsidR="00C86267" w:rsidRPr="00C86267" w:rsidTr="000E0453">
        <w:trPr>
          <w:trHeight w:val="31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Культура</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08</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22484,4</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10029,4</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12029,2</w:t>
            </w:r>
          </w:p>
        </w:tc>
      </w:tr>
      <w:tr w:rsidR="00C86267" w:rsidRPr="00C86267" w:rsidTr="000E0453">
        <w:trPr>
          <w:trHeight w:val="57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Муниципальная программа "Развитие культуры и туризма Инсарского муниципального района на 2016-2024 годы"</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08</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22434,5</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10009,9</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12009,9</w:t>
            </w:r>
          </w:p>
        </w:tc>
      </w:tr>
      <w:tr w:rsidR="00C86267" w:rsidRPr="00C86267" w:rsidTr="000E0453">
        <w:trPr>
          <w:trHeight w:val="87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Основное мероприятие «Сохр</w:t>
            </w:r>
            <w:r w:rsidR="00DB4BD6" w:rsidRPr="008B60A7">
              <w:rPr>
                <w:rFonts w:ascii="Arial" w:hAnsi="Arial" w:cs="Arial"/>
                <w:color w:val="000000"/>
                <w:sz w:val="16"/>
                <w:szCs w:val="16"/>
              </w:rPr>
              <w:t xml:space="preserve">анение традиционного народного </w:t>
            </w:r>
            <w:r w:rsidRPr="008B60A7">
              <w:rPr>
                <w:rFonts w:ascii="Arial" w:hAnsi="Arial" w:cs="Arial"/>
                <w:color w:val="000000"/>
                <w:sz w:val="16"/>
                <w:szCs w:val="16"/>
              </w:rPr>
              <w:t>творчества, национальных культур и развитие культурно-досуговой деятельности"</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08</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16098,3</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7024,9</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8024,9</w:t>
            </w:r>
          </w:p>
        </w:tc>
      </w:tr>
      <w:tr w:rsidR="00C86267" w:rsidRPr="00C86267" w:rsidTr="000E0453">
        <w:trPr>
          <w:trHeight w:val="63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Дворцы и дома культуры, другие учреждения культуры и средств массовой информации</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08</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61140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16098,3</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7024,9</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8024,9</w:t>
            </w:r>
          </w:p>
        </w:tc>
      </w:tr>
      <w:tr w:rsidR="00C86267" w:rsidRPr="00C86267" w:rsidTr="000E0453">
        <w:trPr>
          <w:trHeight w:val="72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Предоставление субсидий бюджетным, автономным и иным некоммерческим организациям</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08</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61140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16098,3</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7024,9</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8024,9</w:t>
            </w:r>
          </w:p>
        </w:tc>
      </w:tr>
      <w:tr w:rsidR="00C86267" w:rsidRPr="00C86267" w:rsidTr="000E0453">
        <w:trPr>
          <w:trHeight w:val="48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xml:space="preserve">Субсидии бюджетным учреждениям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08</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61140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16098,3</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7024,9</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8024,9</w:t>
            </w:r>
          </w:p>
        </w:tc>
      </w:tr>
      <w:tr w:rsidR="00C86267" w:rsidRPr="00C86267" w:rsidTr="000E0453">
        <w:trPr>
          <w:trHeight w:val="63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Основное мероприятие "Совершенствование и развитие библиотечно-информационной деятельности"</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08</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6336,2</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2985,0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3985,0</w:t>
            </w:r>
          </w:p>
        </w:tc>
      </w:tr>
      <w:tr w:rsidR="00C86267" w:rsidRPr="00C86267" w:rsidTr="000E0453">
        <w:trPr>
          <w:trHeight w:val="46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Библиотеки</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08</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61160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6336,2</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2985,0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3985,0</w:t>
            </w:r>
          </w:p>
        </w:tc>
      </w:tr>
      <w:tr w:rsidR="00C86267" w:rsidRPr="00C86267" w:rsidTr="000E0453">
        <w:trPr>
          <w:trHeight w:val="63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Предоставление субсидий бюджетным, автономным и иным некоммерческим организациям</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08</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61160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6336,2</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2985,0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3985,0</w:t>
            </w:r>
          </w:p>
        </w:tc>
      </w:tr>
      <w:tr w:rsidR="00C86267" w:rsidRPr="00C86267" w:rsidTr="000E0453">
        <w:trPr>
          <w:trHeight w:val="54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xml:space="preserve">Субсидии бюджетным учреждениям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08</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05</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61160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6336,2</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2985,0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3985,0</w:t>
            </w:r>
          </w:p>
        </w:tc>
      </w:tr>
      <w:tr w:rsidR="00C86267" w:rsidRPr="00C86267" w:rsidTr="000E0453">
        <w:trPr>
          <w:trHeight w:val="64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Непрограммные расходы главных распорядителей бюджетных средств Инсарского муниципального района</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08</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49,9</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19,5</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19,3</w:t>
            </w:r>
          </w:p>
        </w:tc>
      </w:tr>
      <w:tr w:rsidR="00C86267" w:rsidRPr="00C86267" w:rsidTr="000E0453">
        <w:trPr>
          <w:trHeight w:val="64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08</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49,9</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19,5</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19,3</w:t>
            </w:r>
          </w:p>
        </w:tc>
      </w:tr>
      <w:tr w:rsidR="00C86267" w:rsidRPr="00C86267" w:rsidTr="000E0453">
        <w:trPr>
          <w:trHeight w:val="42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Мероприятия в области культуры</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08</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42250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49,9</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19,5</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19,3</w:t>
            </w:r>
          </w:p>
        </w:tc>
      </w:tr>
      <w:tr w:rsidR="00C86267" w:rsidRPr="00C86267" w:rsidTr="000E0453">
        <w:trPr>
          <w:trHeight w:val="66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Предоставление субсидий бюджетным, автономным и иным некоммерческим организациям</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08</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42250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49,9</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19,5</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19,3</w:t>
            </w:r>
          </w:p>
        </w:tc>
      </w:tr>
      <w:tr w:rsidR="00C86267" w:rsidRPr="00C86267" w:rsidTr="000E0453">
        <w:trPr>
          <w:trHeight w:val="42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xml:space="preserve">Субсидии бюджетным учреждениям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08</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89</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00</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42250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49,9</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19,5</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19,3</w:t>
            </w:r>
          </w:p>
        </w:tc>
      </w:tr>
      <w:tr w:rsidR="00C86267" w:rsidRPr="00C86267" w:rsidTr="000E0453">
        <w:trPr>
          <w:trHeight w:val="42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Социальная политика</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8497,5</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8497,7</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8743,1</w:t>
            </w:r>
          </w:p>
        </w:tc>
      </w:tr>
      <w:tr w:rsidR="00C86267" w:rsidRPr="00C86267" w:rsidTr="000E0453">
        <w:trPr>
          <w:trHeight w:val="40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Социальное обеспечение</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2392,2</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2392,2</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2392,2</w:t>
            </w:r>
          </w:p>
        </w:tc>
      </w:tr>
      <w:tr w:rsidR="00C86267" w:rsidRPr="00C86267" w:rsidTr="000E0453">
        <w:trPr>
          <w:trHeight w:val="60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Муниципальная программа "Развитие образования в Инсарском муниципальном районе Республики Мордовия на 2016-2025 годы"</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2392,2</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2392,2</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2392,2</w:t>
            </w:r>
          </w:p>
        </w:tc>
      </w:tr>
      <w:tr w:rsidR="00C86267" w:rsidRPr="00C86267" w:rsidTr="000E0453">
        <w:trPr>
          <w:trHeight w:val="36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Основное мероприятие "Развитие общего образования"</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2392,2</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2392,2</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2392,2</w:t>
            </w:r>
          </w:p>
        </w:tc>
      </w:tr>
      <w:tr w:rsidR="00C86267" w:rsidRPr="00C86267" w:rsidTr="000E0453">
        <w:trPr>
          <w:trHeight w:val="1095"/>
        </w:trPr>
        <w:tc>
          <w:tcPr>
            <w:tcW w:w="2552" w:type="dxa"/>
            <w:shd w:val="clear" w:color="000000" w:fill="FFFFFF"/>
            <w:hideMark/>
          </w:tcPr>
          <w:p w:rsidR="00C86267" w:rsidRPr="008B60A7" w:rsidRDefault="00C86267" w:rsidP="00DB4BD6">
            <w:pPr>
              <w:rPr>
                <w:rFonts w:ascii="Arial" w:hAnsi="Arial" w:cs="Arial"/>
                <w:color w:val="000000"/>
                <w:sz w:val="16"/>
                <w:szCs w:val="16"/>
              </w:rPr>
            </w:pPr>
            <w:r w:rsidRPr="008B60A7">
              <w:rPr>
                <w:rFonts w:ascii="Arial" w:hAnsi="Arial" w:cs="Arial"/>
                <w:color w:val="000000"/>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77070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2392,2</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2392,2</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2392,2</w:t>
            </w:r>
          </w:p>
        </w:tc>
      </w:tr>
      <w:tr w:rsidR="00C86267" w:rsidRPr="00C86267" w:rsidTr="000E0453">
        <w:trPr>
          <w:trHeight w:val="55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Предоставление субсидий бюджетным, автономным и иным некоммерческим организациям</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77070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2392,2</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2392,2</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2392,2</w:t>
            </w:r>
          </w:p>
        </w:tc>
      </w:tr>
      <w:tr w:rsidR="00C86267" w:rsidRPr="00C86267" w:rsidTr="000E0453">
        <w:trPr>
          <w:trHeight w:val="34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Субсидии бюджетным учреждениям</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03</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77070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610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2392,2</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2392,2</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2392,2</w:t>
            </w:r>
          </w:p>
        </w:tc>
      </w:tr>
      <w:tr w:rsidR="00C86267" w:rsidRPr="00C86267" w:rsidTr="000E0453">
        <w:trPr>
          <w:trHeight w:val="31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Охрана семьи и детства</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6105,3</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6105,5</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6350,9</w:t>
            </w:r>
          </w:p>
        </w:tc>
      </w:tr>
      <w:tr w:rsidR="00C86267" w:rsidRPr="00C86267" w:rsidTr="000E0453">
        <w:trPr>
          <w:trHeight w:val="69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Муниципальная программа "Развитие образования в Инсарском муниципальном районе Республики Мордовия на 2016-2025 годы"</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6105,3</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6105,5</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6350,9</w:t>
            </w:r>
          </w:p>
        </w:tc>
      </w:tr>
      <w:tr w:rsidR="00C86267" w:rsidRPr="00C86267" w:rsidTr="000E0453">
        <w:trPr>
          <w:trHeight w:val="1050"/>
        </w:trPr>
        <w:tc>
          <w:tcPr>
            <w:tcW w:w="2552" w:type="dxa"/>
            <w:shd w:val="clear" w:color="000000" w:fill="FFFFFF"/>
            <w:hideMark/>
          </w:tcPr>
          <w:p w:rsidR="00C86267" w:rsidRPr="008B60A7" w:rsidRDefault="00C86267" w:rsidP="00DB4BD6">
            <w:pPr>
              <w:rPr>
                <w:rFonts w:ascii="Arial" w:hAnsi="Arial" w:cs="Arial"/>
                <w:color w:val="000000"/>
                <w:sz w:val="16"/>
                <w:szCs w:val="16"/>
              </w:rPr>
            </w:pPr>
            <w:r w:rsidRPr="008B60A7">
              <w:rPr>
                <w:rFonts w:ascii="Arial" w:hAnsi="Arial" w:cs="Arial"/>
                <w:color w:val="000000"/>
                <w:sz w:val="16"/>
                <w:szCs w:val="16"/>
              </w:rPr>
              <w:t>Основное мероприятие "Мероприятие по обеспечению реализации муниципальной программы "Развитие образования в Инсарском муниципальном районе на 2016-2025 годы" и прочие мероприятия в области образования</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6105,3</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6105,5</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6350,9</w:t>
            </w:r>
          </w:p>
        </w:tc>
      </w:tr>
      <w:tr w:rsidR="00C86267" w:rsidRPr="00C86267" w:rsidTr="000E0453">
        <w:trPr>
          <w:trHeight w:val="337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Республики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77180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6105,3</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6105,5</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6350,9</w:t>
            </w:r>
          </w:p>
        </w:tc>
      </w:tr>
      <w:tr w:rsidR="00C86267" w:rsidRPr="00C86267" w:rsidTr="000E0453">
        <w:trPr>
          <w:trHeight w:val="43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Социальное обеспечение и иные выплаты населению</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77180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300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6105,3</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6105,5</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6350,9</w:t>
            </w:r>
          </w:p>
        </w:tc>
      </w:tr>
      <w:tr w:rsidR="00C86267" w:rsidRPr="00C86267" w:rsidTr="000E0453">
        <w:trPr>
          <w:trHeight w:val="43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Публичные нормативные социальные выплаты гражданам</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77180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310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4155,3</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4155,5</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4300,9</w:t>
            </w:r>
          </w:p>
        </w:tc>
      </w:tr>
      <w:tr w:rsidR="00C86267" w:rsidRPr="00C86267" w:rsidTr="000E0453">
        <w:trPr>
          <w:trHeight w:val="54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Социальные выплаты гражданам кроме публичных нормативных социальных выплат</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04</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02</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09</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77180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320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1950,0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1950,0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2050,0</w:t>
            </w:r>
          </w:p>
        </w:tc>
      </w:tr>
      <w:tr w:rsidR="00C86267" w:rsidRPr="00C86267" w:rsidTr="000E0453">
        <w:trPr>
          <w:trHeight w:val="37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Физическая культура и спорт</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108,7</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113,0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113,0</w:t>
            </w:r>
          </w:p>
        </w:tc>
      </w:tr>
      <w:tr w:rsidR="00C86267" w:rsidRPr="00C86267" w:rsidTr="000E0453">
        <w:trPr>
          <w:trHeight w:val="31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Физическая культура</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108,7</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113,0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113,0</w:t>
            </w:r>
          </w:p>
        </w:tc>
      </w:tr>
      <w:tr w:rsidR="00C86267" w:rsidRPr="00C86267" w:rsidTr="000E0453">
        <w:trPr>
          <w:trHeight w:val="88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xml:space="preserve">Муниципальная программа "Развитие физической культуры, </w:t>
            </w:r>
            <w:r w:rsidR="00DB4BD6" w:rsidRPr="008B60A7">
              <w:rPr>
                <w:rFonts w:ascii="Arial" w:hAnsi="Arial" w:cs="Arial"/>
                <w:color w:val="000000"/>
                <w:sz w:val="16"/>
                <w:szCs w:val="16"/>
              </w:rPr>
              <w:t xml:space="preserve">спорта и молодежной политики в </w:t>
            </w:r>
            <w:r w:rsidRPr="008B60A7">
              <w:rPr>
                <w:rFonts w:ascii="Arial" w:hAnsi="Arial" w:cs="Arial"/>
                <w:color w:val="000000"/>
                <w:sz w:val="16"/>
                <w:szCs w:val="16"/>
              </w:rPr>
              <w:t>Инсарском муниципальном районе на 2016-2024 годы"</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06</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108,7</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113,0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113,0</w:t>
            </w:r>
          </w:p>
        </w:tc>
      </w:tr>
      <w:tr w:rsidR="00C86267" w:rsidRPr="00C86267" w:rsidTr="000E0453">
        <w:trPr>
          <w:trHeight w:val="55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Основное мероприятие "Внутрирайонные спортивные соревнования и физкультурно-массовые мероприятия"</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06</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108,7</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113,0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113,0</w:t>
            </w:r>
          </w:p>
        </w:tc>
      </w:tr>
      <w:tr w:rsidR="00C86267" w:rsidRPr="00C86267" w:rsidTr="000E0453">
        <w:trPr>
          <w:trHeight w:val="360"/>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Мероприятия в области спорта и физической культуры</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06</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42040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 </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108,7</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113,0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113,0</w:t>
            </w:r>
          </w:p>
        </w:tc>
      </w:tr>
      <w:tr w:rsidR="00C86267" w:rsidRPr="00C86267" w:rsidTr="000E0453">
        <w:trPr>
          <w:trHeight w:val="58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Закупка товаров, работ и услуг для обеспечения государственных (муниципальных) 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06</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42040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200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108,7</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113,0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113,0</w:t>
            </w:r>
          </w:p>
        </w:tc>
      </w:tr>
      <w:tr w:rsidR="00C86267" w:rsidRPr="00C86267" w:rsidTr="000E0453">
        <w:trPr>
          <w:trHeight w:val="615"/>
        </w:trPr>
        <w:tc>
          <w:tcPr>
            <w:tcW w:w="2552" w:type="dxa"/>
            <w:shd w:val="clear" w:color="000000" w:fill="FFFFFF"/>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 xml:space="preserve"> Иные закупки товаров, работ и услуг для обеспечения государственных (муниципальных) нужд</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902</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11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06</w:t>
            </w:r>
          </w:p>
        </w:tc>
        <w:tc>
          <w:tcPr>
            <w:tcW w:w="284"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01</w:t>
            </w:r>
          </w:p>
        </w:tc>
        <w:tc>
          <w:tcPr>
            <w:tcW w:w="850"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42040</w:t>
            </w:r>
          </w:p>
        </w:tc>
        <w:tc>
          <w:tcPr>
            <w:tcW w:w="567" w:type="dxa"/>
            <w:shd w:val="clear" w:color="000000" w:fill="FFFFFF"/>
            <w:vAlign w:val="bottom"/>
            <w:hideMark/>
          </w:tcPr>
          <w:p w:rsidR="00C86267" w:rsidRPr="008B60A7" w:rsidRDefault="00C86267" w:rsidP="00C86267">
            <w:pPr>
              <w:jc w:val="center"/>
              <w:rPr>
                <w:rFonts w:ascii="Arial" w:hAnsi="Arial" w:cs="Arial"/>
                <w:color w:val="000000"/>
                <w:sz w:val="16"/>
                <w:szCs w:val="16"/>
              </w:rPr>
            </w:pPr>
            <w:r w:rsidRPr="008B60A7">
              <w:rPr>
                <w:rFonts w:ascii="Arial" w:hAnsi="Arial" w:cs="Arial"/>
                <w:color w:val="000000"/>
                <w:sz w:val="16"/>
                <w:szCs w:val="16"/>
              </w:rPr>
              <w:t>240</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108,7</w:t>
            </w:r>
          </w:p>
        </w:tc>
        <w:tc>
          <w:tcPr>
            <w:tcW w:w="1134"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113,0</w:t>
            </w:r>
          </w:p>
        </w:tc>
        <w:tc>
          <w:tcPr>
            <w:tcW w:w="1116" w:type="dxa"/>
            <w:shd w:val="clear" w:color="auto" w:fill="auto"/>
            <w:vAlign w:val="bottom"/>
            <w:hideMark/>
          </w:tcPr>
          <w:p w:rsidR="00C86267" w:rsidRPr="008B60A7" w:rsidRDefault="00C86267" w:rsidP="00C86267">
            <w:pPr>
              <w:rPr>
                <w:rFonts w:ascii="Arial" w:hAnsi="Arial" w:cs="Arial"/>
                <w:color w:val="000000"/>
                <w:sz w:val="16"/>
                <w:szCs w:val="16"/>
              </w:rPr>
            </w:pPr>
            <w:r w:rsidRPr="008B60A7">
              <w:rPr>
                <w:rFonts w:ascii="Arial" w:hAnsi="Arial" w:cs="Arial"/>
                <w:color w:val="000000"/>
                <w:sz w:val="16"/>
                <w:szCs w:val="16"/>
              </w:rPr>
              <w:t>113,0</w:t>
            </w:r>
          </w:p>
        </w:tc>
      </w:tr>
      <w:tr w:rsidR="00C86267" w:rsidRPr="00C86267" w:rsidTr="000E0453">
        <w:trPr>
          <w:trHeight w:val="480"/>
        </w:trPr>
        <w:tc>
          <w:tcPr>
            <w:tcW w:w="2552" w:type="dxa"/>
            <w:shd w:val="clear" w:color="000000" w:fill="FFFFFF"/>
            <w:hideMark/>
          </w:tcPr>
          <w:p w:rsidR="00C86267" w:rsidRPr="00C86267" w:rsidRDefault="00C86267" w:rsidP="00C86267">
            <w:pPr>
              <w:rPr>
                <w:rFonts w:ascii="Arial" w:hAnsi="Arial" w:cs="Arial"/>
                <w:color w:val="000000"/>
                <w:sz w:val="20"/>
                <w:szCs w:val="20"/>
              </w:rPr>
            </w:pPr>
            <w:r w:rsidRPr="00C86267">
              <w:rPr>
                <w:rFonts w:ascii="Arial" w:hAnsi="Arial" w:cs="Arial"/>
                <w:color w:val="000000"/>
                <w:sz w:val="20"/>
                <w:szCs w:val="20"/>
              </w:rPr>
              <w:t>Всего расходов</w:t>
            </w:r>
          </w:p>
        </w:tc>
        <w:tc>
          <w:tcPr>
            <w:tcW w:w="567" w:type="dxa"/>
            <w:shd w:val="clear" w:color="000000" w:fill="FFFFFF"/>
            <w:vAlign w:val="bottom"/>
            <w:hideMark/>
          </w:tcPr>
          <w:p w:rsidR="00C86267" w:rsidRPr="00C86267" w:rsidRDefault="00C86267" w:rsidP="00C86267">
            <w:pPr>
              <w:jc w:val="center"/>
              <w:rPr>
                <w:rFonts w:ascii="Arial" w:hAnsi="Arial" w:cs="Arial"/>
                <w:color w:val="000000"/>
                <w:sz w:val="20"/>
                <w:szCs w:val="20"/>
              </w:rPr>
            </w:pPr>
            <w:r w:rsidRPr="00C86267">
              <w:rPr>
                <w:rFonts w:ascii="Arial" w:hAnsi="Arial" w:cs="Arial"/>
                <w:color w:val="000000"/>
                <w:sz w:val="20"/>
                <w:szCs w:val="20"/>
              </w:rPr>
              <w:t> </w:t>
            </w:r>
          </w:p>
        </w:tc>
        <w:tc>
          <w:tcPr>
            <w:tcW w:w="567" w:type="dxa"/>
            <w:shd w:val="clear" w:color="000000" w:fill="FFFFFF"/>
            <w:vAlign w:val="bottom"/>
            <w:hideMark/>
          </w:tcPr>
          <w:p w:rsidR="00C86267" w:rsidRPr="00C86267" w:rsidRDefault="00C86267" w:rsidP="00C86267">
            <w:pPr>
              <w:jc w:val="center"/>
              <w:rPr>
                <w:rFonts w:ascii="Arial" w:hAnsi="Arial" w:cs="Arial"/>
                <w:color w:val="000000"/>
                <w:sz w:val="20"/>
                <w:szCs w:val="20"/>
              </w:rPr>
            </w:pPr>
            <w:r w:rsidRPr="00C86267">
              <w:rPr>
                <w:rFonts w:ascii="Arial" w:hAnsi="Arial" w:cs="Arial"/>
                <w:color w:val="000000"/>
                <w:sz w:val="20"/>
                <w:szCs w:val="20"/>
              </w:rPr>
              <w:t> </w:t>
            </w:r>
          </w:p>
        </w:tc>
        <w:tc>
          <w:tcPr>
            <w:tcW w:w="567" w:type="dxa"/>
            <w:shd w:val="clear" w:color="000000" w:fill="FFFFFF"/>
            <w:vAlign w:val="bottom"/>
            <w:hideMark/>
          </w:tcPr>
          <w:p w:rsidR="00C86267" w:rsidRPr="00C86267" w:rsidRDefault="00C86267" w:rsidP="00C86267">
            <w:pPr>
              <w:jc w:val="center"/>
              <w:rPr>
                <w:rFonts w:ascii="Arial" w:hAnsi="Arial" w:cs="Arial"/>
                <w:color w:val="000000"/>
                <w:sz w:val="20"/>
                <w:szCs w:val="20"/>
              </w:rPr>
            </w:pPr>
            <w:r w:rsidRPr="00C86267">
              <w:rPr>
                <w:rFonts w:ascii="Arial" w:hAnsi="Arial" w:cs="Arial"/>
                <w:color w:val="000000"/>
                <w:sz w:val="20"/>
                <w:szCs w:val="20"/>
              </w:rPr>
              <w:t> </w:t>
            </w:r>
          </w:p>
        </w:tc>
        <w:tc>
          <w:tcPr>
            <w:tcW w:w="567" w:type="dxa"/>
            <w:shd w:val="clear" w:color="000000" w:fill="FFFFFF"/>
            <w:vAlign w:val="bottom"/>
            <w:hideMark/>
          </w:tcPr>
          <w:p w:rsidR="00C86267" w:rsidRPr="00C86267" w:rsidRDefault="00C86267" w:rsidP="00C86267">
            <w:pPr>
              <w:jc w:val="center"/>
              <w:rPr>
                <w:rFonts w:ascii="Arial" w:hAnsi="Arial" w:cs="Arial"/>
                <w:color w:val="000000"/>
                <w:sz w:val="20"/>
                <w:szCs w:val="20"/>
              </w:rPr>
            </w:pPr>
            <w:r w:rsidRPr="00C86267">
              <w:rPr>
                <w:rFonts w:ascii="Arial" w:hAnsi="Arial" w:cs="Arial"/>
                <w:color w:val="000000"/>
                <w:sz w:val="20"/>
                <w:szCs w:val="20"/>
              </w:rPr>
              <w:t> </w:t>
            </w:r>
          </w:p>
        </w:tc>
        <w:tc>
          <w:tcPr>
            <w:tcW w:w="284" w:type="dxa"/>
            <w:shd w:val="clear" w:color="000000" w:fill="FFFFFF"/>
            <w:vAlign w:val="bottom"/>
            <w:hideMark/>
          </w:tcPr>
          <w:p w:rsidR="00C86267" w:rsidRPr="00C86267" w:rsidRDefault="00C86267" w:rsidP="00C86267">
            <w:pPr>
              <w:jc w:val="center"/>
              <w:rPr>
                <w:rFonts w:ascii="Arial" w:hAnsi="Arial" w:cs="Arial"/>
                <w:color w:val="000000"/>
                <w:sz w:val="20"/>
                <w:szCs w:val="20"/>
              </w:rPr>
            </w:pPr>
            <w:r w:rsidRPr="00C86267">
              <w:rPr>
                <w:rFonts w:ascii="Arial" w:hAnsi="Arial" w:cs="Arial"/>
                <w:color w:val="000000"/>
                <w:sz w:val="20"/>
                <w:szCs w:val="20"/>
              </w:rPr>
              <w:t> </w:t>
            </w:r>
          </w:p>
        </w:tc>
        <w:tc>
          <w:tcPr>
            <w:tcW w:w="567" w:type="dxa"/>
            <w:shd w:val="clear" w:color="000000" w:fill="FFFFFF"/>
            <w:vAlign w:val="bottom"/>
            <w:hideMark/>
          </w:tcPr>
          <w:p w:rsidR="00C86267" w:rsidRPr="00C86267" w:rsidRDefault="00C86267" w:rsidP="00C86267">
            <w:pPr>
              <w:jc w:val="center"/>
              <w:rPr>
                <w:rFonts w:ascii="Arial" w:hAnsi="Arial" w:cs="Arial"/>
                <w:color w:val="000000"/>
                <w:sz w:val="20"/>
                <w:szCs w:val="20"/>
              </w:rPr>
            </w:pPr>
            <w:r w:rsidRPr="00C86267">
              <w:rPr>
                <w:rFonts w:ascii="Arial" w:hAnsi="Arial" w:cs="Arial"/>
                <w:color w:val="000000"/>
                <w:sz w:val="20"/>
                <w:szCs w:val="20"/>
              </w:rPr>
              <w:t> </w:t>
            </w:r>
          </w:p>
        </w:tc>
        <w:tc>
          <w:tcPr>
            <w:tcW w:w="850" w:type="dxa"/>
            <w:shd w:val="clear" w:color="000000" w:fill="FFFFFF"/>
            <w:vAlign w:val="bottom"/>
            <w:hideMark/>
          </w:tcPr>
          <w:p w:rsidR="00C86267" w:rsidRPr="00C86267" w:rsidRDefault="00C86267" w:rsidP="00C86267">
            <w:pPr>
              <w:jc w:val="center"/>
              <w:rPr>
                <w:rFonts w:ascii="Arial" w:hAnsi="Arial" w:cs="Arial"/>
                <w:color w:val="000000"/>
                <w:sz w:val="20"/>
                <w:szCs w:val="20"/>
              </w:rPr>
            </w:pPr>
            <w:r w:rsidRPr="00C86267">
              <w:rPr>
                <w:rFonts w:ascii="Arial" w:hAnsi="Arial" w:cs="Arial"/>
                <w:color w:val="000000"/>
                <w:sz w:val="20"/>
                <w:szCs w:val="20"/>
              </w:rPr>
              <w:t> </w:t>
            </w:r>
          </w:p>
        </w:tc>
        <w:tc>
          <w:tcPr>
            <w:tcW w:w="567" w:type="dxa"/>
            <w:shd w:val="clear" w:color="000000" w:fill="FFFFFF"/>
            <w:vAlign w:val="bottom"/>
            <w:hideMark/>
          </w:tcPr>
          <w:p w:rsidR="00C86267" w:rsidRPr="00C86267" w:rsidRDefault="00C86267" w:rsidP="00C86267">
            <w:pPr>
              <w:jc w:val="center"/>
              <w:rPr>
                <w:rFonts w:ascii="Arial" w:hAnsi="Arial" w:cs="Arial"/>
                <w:color w:val="000000"/>
                <w:sz w:val="20"/>
                <w:szCs w:val="20"/>
              </w:rPr>
            </w:pPr>
            <w:r w:rsidRPr="00C86267">
              <w:rPr>
                <w:rFonts w:ascii="Arial" w:hAnsi="Arial" w:cs="Arial"/>
                <w:color w:val="000000"/>
                <w:sz w:val="20"/>
                <w:szCs w:val="20"/>
              </w:rPr>
              <w:t> </w:t>
            </w:r>
          </w:p>
        </w:tc>
        <w:tc>
          <w:tcPr>
            <w:tcW w:w="1134" w:type="dxa"/>
            <w:shd w:val="clear" w:color="auto" w:fill="auto"/>
            <w:vAlign w:val="bottom"/>
            <w:hideMark/>
          </w:tcPr>
          <w:p w:rsidR="00C86267" w:rsidRPr="00C86267" w:rsidRDefault="00C86267" w:rsidP="00C86267">
            <w:pPr>
              <w:rPr>
                <w:rFonts w:ascii="Arial" w:hAnsi="Arial" w:cs="Arial"/>
                <w:color w:val="000000"/>
                <w:sz w:val="20"/>
                <w:szCs w:val="20"/>
              </w:rPr>
            </w:pPr>
            <w:r w:rsidRPr="00C86267">
              <w:rPr>
                <w:rFonts w:ascii="Arial" w:hAnsi="Arial" w:cs="Arial"/>
                <w:color w:val="000000"/>
                <w:sz w:val="20"/>
                <w:szCs w:val="20"/>
              </w:rPr>
              <w:t>208150,1</w:t>
            </w:r>
          </w:p>
        </w:tc>
        <w:tc>
          <w:tcPr>
            <w:tcW w:w="1134" w:type="dxa"/>
            <w:shd w:val="clear" w:color="auto" w:fill="auto"/>
            <w:vAlign w:val="bottom"/>
            <w:hideMark/>
          </w:tcPr>
          <w:p w:rsidR="00C86267" w:rsidRPr="00C86267" w:rsidRDefault="00C86267" w:rsidP="00C86267">
            <w:pPr>
              <w:rPr>
                <w:rFonts w:ascii="Arial" w:hAnsi="Arial" w:cs="Arial"/>
                <w:color w:val="000000"/>
                <w:sz w:val="20"/>
                <w:szCs w:val="20"/>
              </w:rPr>
            </w:pPr>
            <w:r w:rsidRPr="00C86267">
              <w:rPr>
                <w:rFonts w:ascii="Arial" w:hAnsi="Arial" w:cs="Arial"/>
                <w:color w:val="000000"/>
                <w:sz w:val="20"/>
                <w:szCs w:val="20"/>
              </w:rPr>
              <w:t>158949,5</w:t>
            </w:r>
          </w:p>
        </w:tc>
        <w:tc>
          <w:tcPr>
            <w:tcW w:w="1116" w:type="dxa"/>
            <w:shd w:val="clear" w:color="auto" w:fill="auto"/>
            <w:vAlign w:val="bottom"/>
            <w:hideMark/>
          </w:tcPr>
          <w:p w:rsidR="00C86267" w:rsidRPr="00C86267" w:rsidRDefault="00C86267" w:rsidP="00C86267">
            <w:pPr>
              <w:rPr>
                <w:rFonts w:ascii="Arial" w:hAnsi="Arial" w:cs="Arial"/>
                <w:color w:val="000000"/>
                <w:sz w:val="20"/>
                <w:szCs w:val="20"/>
              </w:rPr>
            </w:pPr>
            <w:r w:rsidRPr="00C86267">
              <w:rPr>
                <w:rFonts w:ascii="Arial" w:hAnsi="Arial" w:cs="Arial"/>
                <w:color w:val="000000"/>
                <w:sz w:val="20"/>
                <w:szCs w:val="20"/>
              </w:rPr>
              <w:t>154493,6</w:t>
            </w:r>
          </w:p>
        </w:tc>
      </w:tr>
    </w:tbl>
    <w:p w:rsidR="00C86267" w:rsidRDefault="00C86267" w:rsidP="00C86267">
      <w:pPr>
        <w:ind w:left="-180" w:firstLine="38"/>
        <w:jc w:val="center"/>
        <w:rPr>
          <w:sz w:val="28"/>
          <w:szCs w:val="28"/>
        </w:rPr>
      </w:pPr>
    </w:p>
    <w:p w:rsidR="00C86267" w:rsidRPr="0049308C" w:rsidRDefault="00C86267" w:rsidP="00C86267">
      <w:pPr>
        <w:autoSpaceDE w:val="0"/>
        <w:autoSpaceDN w:val="0"/>
        <w:adjustRightInd w:val="0"/>
        <w:ind w:firstLine="5220"/>
        <w:outlineLvl w:val="0"/>
        <w:rPr>
          <w:b/>
        </w:rPr>
      </w:pPr>
      <w:r>
        <w:rPr>
          <w:sz w:val="28"/>
          <w:szCs w:val="28"/>
        </w:rPr>
        <w:br w:type="page"/>
      </w:r>
      <w:r w:rsidRPr="0049308C">
        <w:rPr>
          <w:b/>
        </w:rPr>
        <w:t xml:space="preserve">Приложение </w:t>
      </w:r>
      <w:r>
        <w:rPr>
          <w:b/>
        </w:rPr>
        <w:t>4</w:t>
      </w:r>
    </w:p>
    <w:p w:rsidR="00C86267" w:rsidRPr="0049308C" w:rsidRDefault="00C86267" w:rsidP="00C86267">
      <w:pPr>
        <w:autoSpaceDE w:val="0"/>
        <w:autoSpaceDN w:val="0"/>
        <w:adjustRightInd w:val="0"/>
        <w:ind w:firstLine="5220"/>
      </w:pPr>
      <w:r w:rsidRPr="0049308C">
        <w:t xml:space="preserve">к </w:t>
      </w:r>
      <w:r>
        <w:t>р</w:t>
      </w:r>
      <w:r w:rsidRPr="0049308C">
        <w:t xml:space="preserve">ешению Совета депутатов </w:t>
      </w:r>
    </w:p>
    <w:p w:rsidR="00C86267" w:rsidRDefault="00C86267" w:rsidP="00C86267">
      <w:pPr>
        <w:autoSpaceDE w:val="0"/>
        <w:autoSpaceDN w:val="0"/>
        <w:adjustRightInd w:val="0"/>
        <w:ind w:firstLine="5220"/>
      </w:pPr>
      <w:r>
        <w:t xml:space="preserve">Инсарского </w:t>
      </w:r>
      <w:r w:rsidRPr="0049308C">
        <w:t>муниципального района</w:t>
      </w:r>
      <w:r>
        <w:t xml:space="preserve"> </w:t>
      </w:r>
    </w:p>
    <w:p w:rsidR="00C86267" w:rsidRDefault="00C86267" w:rsidP="00C86267">
      <w:pPr>
        <w:autoSpaceDE w:val="0"/>
        <w:autoSpaceDN w:val="0"/>
        <w:adjustRightInd w:val="0"/>
        <w:ind w:firstLine="5220"/>
      </w:pPr>
      <w:r>
        <w:t>Республики Мордовия</w:t>
      </w:r>
      <w:r w:rsidRPr="0049308C">
        <w:t xml:space="preserve"> </w:t>
      </w:r>
    </w:p>
    <w:p w:rsidR="00C86267" w:rsidRDefault="00C86267" w:rsidP="00C86267">
      <w:pPr>
        <w:autoSpaceDE w:val="0"/>
        <w:autoSpaceDN w:val="0"/>
        <w:adjustRightInd w:val="0"/>
        <w:ind w:firstLine="5220"/>
      </w:pPr>
      <w:r>
        <w:t xml:space="preserve">«О бюджете Инсарского муниципального </w:t>
      </w:r>
    </w:p>
    <w:p w:rsidR="00C86267" w:rsidRDefault="00C86267" w:rsidP="00C86267">
      <w:pPr>
        <w:autoSpaceDE w:val="0"/>
        <w:autoSpaceDN w:val="0"/>
        <w:adjustRightInd w:val="0"/>
        <w:ind w:firstLine="5220"/>
      </w:pPr>
      <w:r>
        <w:t xml:space="preserve">района Республики Мордовия на 2022 год и на </w:t>
      </w:r>
    </w:p>
    <w:p w:rsidR="00C86267" w:rsidRPr="0049308C" w:rsidRDefault="00C86267" w:rsidP="00C86267">
      <w:pPr>
        <w:autoSpaceDE w:val="0"/>
        <w:autoSpaceDN w:val="0"/>
        <w:adjustRightInd w:val="0"/>
        <w:ind w:firstLine="5220"/>
      </w:pPr>
      <w:r>
        <w:t xml:space="preserve">плановый период 2023 и 2024 годов» </w:t>
      </w:r>
    </w:p>
    <w:p w:rsidR="00C86267" w:rsidRPr="0049308C" w:rsidRDefault="00C86267" w:rsidP="00C86267">
      <w:pPr>
        <w:autoSpaceDE w:val="0"/>
        <w:autoSpaceDN w:val="0"/>
        <w:adjustRightInd w:val="0"/>
        <w:ind w:firstLine="5220"/>
      </w:pPr>
      <w:r>
        <w:t>от_____________2021 г №________</w:t>
      </w:r>
    </w:p>
    <w:p w:rsidR="00C86267" w:rsidRDefault="00C86267" w:rsidP="00C86267">
      <w:pPr>
        <w:ind w:left="-180" w:firstLine="38"/>
        <w:jc w:val="center"/>
        <w:rPr>
          <w:sz w:val="28"/>
          <w:szCs w:val="28"/>
        </w:rPr>
      </w:pPr>
    </w:p>
    <w:p w:rsidR="00C86267" w:rsidRDefault="00C86267" w:rsidP="00C86267">
      <w:pPr>
        <w:ind w:left="-180" w:firstLine="38"/>
        <w:jc w:val="center"/>
        <w:rPr>
          <w:sz w:val="28"/>
          <w:szCs w:val="28"/>
        </w:rPr>
      </w:pPr>
      <w:r w:rsidRPr="00C86267">
        <w:rPr>
          <w:sz w:val="28"/>
          <w:szCs w:val="28"/>
        </w:rPr>
        <w:t>Распределение бюджетных ассигнований бюджета Инсарского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w:t>
      </w:r>
      <w:r w:rsidR="00275016">
        <w:rPr>
          <w:sz w:val="28"/>
          <w:szCs w:val="28"/>
        </w:rPr>
        <w:t xml:space="preserve">ти), группам </w:t>
      </w:r>
      <w:r w:rsidRPr="00C86267">
        <w:rPr>
          <w:sz w:val="28"/>
          <w:szCs w:val="28"/>
        </w:rPr>
        <w:t>и подгруппам видов расходов классификации расходов бюджетов на 2022 год и на плановый период 2023 и 2024 годов</w:t>
      </w:r>
    </w:p>
    <w:p w:rsidR="00C86267" w:rsidRDefault="00C86267" w:rsidP="00C86267">
      <w:pPr>
        <w:ind w:left="-180" w:firstLine="38"/>
        <w:jc w:val="center"/>
        <w:rPr>
          <w:sz w:val="28"/>
          <w:szCs w:val="28"/>
        </w:rPr>
      </w:pPr>
    </w:p>
    <w:tbl>
      <w:tblPr>
        <w:tblW w:w="0" w:type="auto"/>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88"/>
        <w:gridCol w:w="439"/>
        <w:gridCol w:w="484"/>
        <w:gridCol w:w="439"/>
        <w:gridCol w:w="328"/>
        <w:gridCol w:w="439"/>
        <w:gridCol w:w="773"/>
        <w:gridCol w:w="550"/>
        <w:gridCol w:w="1521"/>
        <w:gridCol w:w="1116"/>
        <w:gridCol w:w="1116"/>
      </w:tblGrid>
      <w:tr w:rsidR="00C86267" w:rsidRPr="00C86267" w:rsidTr="00B160C4">
        <w:trPr>
          <w:trHeight w:val="255"/>
        </w:trPr>
        <w:tc>
          <w:tcPr>
            <w:tcW w:w="0" w:type="auto"/>
            <w:vMerge w:val="restart"/>
            <w:shd w:val="clear" w:color="auto" w:fill="auto"/>
            <w:hideMark/>
          </w:tcPr>
          <w:p w:rsidR="00C86267" w:rsidRPr="00C86267" w:rsidRDefault="00C86267" w:rsidP="00C86267">
            <w:pPr>
              <w:jc w:val="center"/>
              <w:rPr>
                <w:color w:val="000000"/>
                <w:sz w:val="16"/>
                <w:szCs w:val="16"/>
              </w:rPr>
            </w:pPr>
            <w:r w:rsidRPr="00C86267">
              <w:rPr>
                <w:color w:val="000000"/>
                <w:sz w:val="16"/>
                <w:szCs w:val="16"/>
              </w:rPr>
              <w:t>Наименование</w:t>
            </w:r>
          </w:p>
        </w:tc>
        <w:tc>
          <w:tcPr>
            <w:tcW w:w="0" w:type="auto"/>
            <w:vMerge w:val="restart"/>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Рз</w:t>
            </w:r>
          </w:p>
        </w:tc>
        <w:tc>
          <w:tcPr>
            <w:tcW w:w="0" w:type="auto"/>
            <w:vMerge w:val="restart"/>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ПРз</w:t>
            </w:r>
          </w:p>
        </w:tc>
        <w:tc>
          <w:tcPr>
            <w:tcW w:w="0" w:type="auto"/>
            <w:gridSpan w:val="4"/>
            <w:vMerge w:val="restart"/>
            <w:shd w:val="clear" w:color="000000" w:fill="FFFFFF"/>
            <w:noWrap/>
            <w:vAlign w:val="bottom"/>
            <w:hideMark/>
          </w:tcPr>
          <w:p w:rsidR="00C86267" w:rsidRPr="00C86267" w:rsidRDefault="00C86267" w:rsidP="00C86267">
            <w:pPr>
              <w:jc w:val="center"/>
              <w:rPr>
                <w:color w:val="000000"/>
                <w:sz w:val="20"/>
                <w:szCs w:val="20"/>
              </w:rPr>
            </w:pPr>
            <w:r w:rsidRPr="00C86267">
              <w:rPr>
                <w:color w:val="000000"/>
                <w:sz w:val="20"/>
                <w:szCs w:val="20"/>
              </w:rPr>
              <w:t>Цср</w:t>
            </w:r>
          </w:p>
        </w:tc>
        <w:tc>
          <w:tcPr>
            <w:tcW w:w="0" w:type="auto"/>
            <w:vMerge w:val="restart"/>
            <w:shd w:val="clear" w:color="000000" w:fill="FFFFFF"/>
            <w:noWrap/>
            <w:vAlign w:val="bottom"/>
            <w:hideMark/>
          </w:tcPr>
          <w:p w:rsidR="00C86267" w:rsidRPr="00C86267" w:rsidRDefault="00C86267" w:rsidP="00C86267">
            <w:pPr>
              <w:jc w:val="center"/>
              <w:rPr>
                <w:color w:val="000000"/>
                <w:sz w:val="16"/>
                <w:szCs w:val="16"/>
              </w:rPr>
            </w:pPr>
            <w:r w:rsidRPr="00C86267">
              <w:rPr>
                <w:color w:val="000000"/>
                <w:sz w:val="16"/>
                <w:szCs w:val="16"/>
              </w:rPr>
              <w:t>ВР</w:t>
            </w:r>
          </w:p>
        </w:tc>
        <w:tc>
          <w:tcPr>
            <w:tcW w:w="0" w:type="auto"/>
            <w:gridSpan w:val="3"/>
            <w:shd w:val="clear" w:color="000000" w:fill="FFFFFF"/>
            <w:noWrap/>
            <w:vAlign w:val="bottom"/>
            <w:hideMark/>
          </w:tcPr>
          <w:p w:rsidR="00C86267" w:rsidRPr="00C86267" w:rsidRDefault="00C86267" w:rsidP="00C86267">
            <w:pPr>
              <w:jc w:val="center"/>
              <w:rPr>
                <w:color w:val="000000"/>
                <w:sz w:val="20"/>
                <w:szCs w:val="20"/>
              </w:rPr>
            </w:pPr>
            <w:r w:rsidRPr="00C86267">
              <w:rPr>
                <w:color w:val="000000"/>
                <w:sz w:val="20"/>
                <w:szCs w:val="20"/>
              </w:rPr>
              <w:t xml:space="preserve"> СУММА</w:t>
            </w:r>
          </w:p>
        </w:tc>
      </w:tr>
      <w:tr w:rsidR="00C86267" w:rsidRPr="00C86267" w:rsidTr="00B160C4">
        <w:trPr>
          <w:trHeight w:val="255"/>
        </w:trPr>
        <w:tc>
          <w:tcPr>
            <w:tcW w:w="0" w:type="auto"/>
            <w:vMerge/>
            <w:vAlign w:val="center"/>
            <w:hideMark/>
          </w:tcPr>
          <w:p w:rsidR="00C86267" w:rsidRPr="00C86267" w:rsidRDefault="00C86267" w:rsidP="00C86267">
            <w:pPr>
              <w:rPr>
                <w:color w:val="000000"/>
                <w:sz w:val="16"/>
                <w:szCs w:val="16"/>
              </w:rPr>
            </w:pPr>
          </w:p>
        </w:tc>
        <w:tc>
          <w:tcPr>
            <w:tcW w:w="0" w:type="auto"/>
            <w:vMerge/>
            <w:vAlign w:val="center"/>
            <w:hideMark/>
          </w:tcPr>
          <w:p w:rsidR="00C86267" w:rsidRPr="00C86267" w:rsidRDefault="00C86267" w:rsidP="00C86267">
            <w:pPr>
              <w:rPr>
                <w:color w:val="000000"/>
                <w:sz w:val="16"/>
                <w:szCs w:val="16"/>
              </w:rPr>
            </w:pPr>
          </w:p>
        </w:tc>
        <w:tc>
          <w:tcPr>
            <w:tcW w:w="0" w:type="auto"/>
            <w:vMerge/>
            <w:vAlign w:val="center"/>
            <w:hideMark/>
          </w:tcPr>
          <w:p w:rsidR="00C86267" w:rsidRPr="00C86267" w:rsidRDefault="00C86267" w:rsidP="00C86267">
            <w:pPr>
              <w:rPr>
                <w:color w:val="000000"/>
                <w:sz w:val="16"/>
                <w:szCs w:val="16"/>
              </w:rPr>
            </w:pPr>
          </w:p>
        </w:tc>
        <w:tc>
          <w:tcPr>
            <w:tcW w:w="0" w:type="auto"/>
            <w:gridSpan w:val="4"/>
            <w:vMerge/>
            <w:vAlign w:val="center"/>
            <w:hideMark/>
          </w:tcPr>
          <w:p w:rsidR="00C86267" w:rsidRPr="00C86267" w:rsidRDefault="00C86267" w:rsidP="00C86267">
            <w:pPr>
              <w:rPr>
                <w:color w:val="000000"/>
                <w:sz w:val="20"/>
                <w:szCs w:val="20"/>
              </w:rPr>
            </w:pPr>
          </w:p>
        </w:tc>
        <w:tc>
          <w:tcPr>
            <w:tcW w:w="0" w:type="auto"/>
            <w:vMerge/>
            <w:vAlign w:val="center"/>
            <w:hideMark/>
          </w:tcPr>
          <w:p w:rsidR="00C86267" w:rsidRPr="00C86267" w:rsidRDefault="00C86267" w:rsidP="00C86267">
            <w:pPr>
              <w:rPr>
                <w:color w:val="000000"/>
                <w:sz w:val="16"/>
                <w:szCs w:val="16"/>
              </w:rPr>
            </w:pPr>
          </w:p>
        </w:tc>
        <w:tc>
          <w:tcPr>
            <w:tcW w:w="0" w:type="auto"/>
            <w:vMerge w:val="restart"/>
            <w:shd w:val="clear" w:color="000000" w:fill="FFFFFF"/>
            <w:noWrap/>
            <w:vAlign w:val="bottom"/>
            <w:hideMark/>
          </w:tcPr>
          <w:p w:rsidR="00C86267" w:rsidRPr="00C86267" w:rsidRDefault="00C86267" w:rsidP="00C86267">
            <w:pPr>
              <w:jc w:val="center"/>
              <w:rPr>
                <w:color w:val="000000"/>
                <w:sz w:val="20"/>
                <w:szCs w:val="20"/>
              </w:rPr>
            </w:pPr>
            <w:r w:rsidRPr="00C86267">
              <w:rPr>
                <w:color w:val="000000"/>
                <w:sz w:val="20"/>
                <w:szCs w:val="20"/>
              </w:rPr>
              <w:t>2022год</w:t>
            </w:r>
          </w:p>
        </w:tc>
        <w:tc>
          <w:tcPr>
            <w:tcW w:w="0" w:type="auto"/>
            <w:vMerge w:val="restart"/>
            <w:shd w:val="clear" w:color="000000" w:fill="FFFFFF"/>
            <w:noWrap/>
            <w:vAlign w:val="bottom"/>
            <w:hideMark/>
          </w:tcPr>
          <w:p w:rsidR="00C86267" w:rsidRPr="00C86267" w:rsidRDefault="00C86267" w:rsidP="00C86267">
            <w:pPr>
              <w:jc w:val="center"/>
              <w:rPr>
                <w:color w:val="000000"/>
                <w:sz w:val="20"/>
                <w:szCs w:val="20"/>
              </w:rPr>
            </w:pPr>
            <w:r w:rsidRPr="00C86267">
              <w:rPr>
                <w:color w:val="000000"/>
                <w:sz w:val="20"/>
                <w:szCs w:val="20"/>
              </w:rPr>
              <w:t>2023 год</w:t>
            </w:r>
          </w:p>
        </w:tc>
        <w:tc>
          <w:tcPr>
            <w:tcW w:w="0" w:type="auto"/>
            <w:vMerge w:val="restart"/>
            <w:shd w:val="clear" w:color="000000" w:fill="FFFFFF"/>
            <w:noWrap/>
            <w:vAlign w:val="bottom"/>
            <w:hideMark/>
          </w:tcPr>
          <w:p w:rsidR="00C86267" w:rsidRPr="00C86267" w:rsidRDefault="00C86267" w:rsidP="00C86267">
            <w:pPr>
              <w:jc w:val="center"/>
              <w:rPr>
                <w:color w:val="000000"/>
                <w:sz w:val="20"/>
                <w:szCs w:val="20"/>
              </w:rPr>
            </w:pPr>
            <w:r w:rsidRPr="00C86267">
              <w:rPr>
                <w:color w:val="000000"/>
                <w:sz w:val="20"/>
                <w:szCs w:val="20"/>
              </w:rPr>
              <w:t>2024 год</w:t>
            </w:r>
          </w:p>
        </w:tc>
      </w:tr>
      <w:tr w:rsidR="00C86267" w:rsidRPr="00C86267" w:rsidTr="00B160C4">
        <w:trPr>
          <w:trHeight w:val="435"/>
        </w:trPr>
        <w:tc>
          <w:tcPr>
            <w:tcW w:w="0" w:type="auto"/>
            <w:vMerge/>
            <w:vAlign w:val="center"/>
            <w:hideMark/>
          </w:tcPr>
          <w:p w:rsidR="00C86267" w:rsidRPr="00C86267" w:rsidRDefault="00C86267" w:rsidP="00C86267">
            <w:pPr>
              <w:rPr>
                <w:color w:val="000000"/>
                <w:sz w:val="16"/>
                <w:szCs w:val="16"/>
              </w:rPr>
            </w:pPr>
          </w:p>
        </w:tc>
        <w:tc>
          <w:tcPr>
            <w:tcW w:w="0" w:type="auto"/>
            <w:vMerge/>
            <w:vAlign w:val="center"/>
            <w:hideMark/>
          </w:tcPr>
          <w:p w:rsidR="00C86267" w:rsidRPr="00C86267" w:rsidRDefault="00C86267" w:rsidP="00C86267">
            <w:pPr>
              <w:rPr>
                <w:color w:val="000000"/>
                <w:sz w:val="16"/>
                <w:szCs w:val="16"/>
              </w:rPr>
            </w:pPr>
          </w:p>
        </w:tc>
        <w:tc>
          <w:tcPr>
            <w:tcW w:w="0" w:type="auto"/>
            <w:vMerge/>
            <w:vAlign w:val="center"/>
            <w:hideMark/>
          </w:tcPr>
          <w:p w:rsidR="00C86267" w:rsidRPr="00C86267" w:rsidRDefault="00C86267" w:rsidP="00C86267">
            <w:pPr>
              <w:rPr>
                <w:color w:val="000000"/>
                <w:sz w:val="16"/>
                <w:szCs w:val="16"/>
              </w:rPr>
            </w:pPr>
          </w:p>
        </w:tc>
        <w:tc>
          <w:tcPr>
            <w:tcW w:w="0" w:type="auto"/>
            <w:gridSpan w:val="4"/>
            <w:vMerge/>
            <w:vAlign w:val="center"/>
            <w:hideMark/>
          </w:tcPr>
          <w:p w:rsidR="00C86267" w:rsidRPr="00C86267" w:rsidRDefault="00C86267" w:rsidP="00C86267">
            <w:pPr>
              <w:rPr>
                <w:color w:val="000000"/>
                <w:sz w:val="20"/>
                <w:szCs w:val="20"/>
              </w:rPr>
            </w:pPr>
          </w:p>
        </w:tc>
        <w:tc>
          <w:tcPr>
            <w:tcW w:w="0" w:type="auto"/>
            <w:vMerge/>
            <w:vAlign w:val="center"/>
            <w:hideMark/>
          </w:tcPr>
          <w:p w:rsidR="00C86267" w:rsidRPr="00C86267" w:rsidRDefault="00C86267" w:rsidP="00C86267">
            <w:pPr>
              <w:rPr>
                <w:color w:val="000000"/>
                <w:sz w:val="16"/>
                <w:szCs w:val="16"/>
              </w:rPr>
            </w:pPr>
          </w:p>
        </w:tc>
        <w:tc>
          <w:tcPr>
            <w:tcW w:w="0" w:type="auto"/>
            <w:vMerge/>
            <w:vAlign w:val="center"/>
            <w:hideMark/>
          </w:tcPr>
          <w:p w:rsidR="00C86267" w:rsidRPr="00C86267" w:rsidRDefault="00C86267" w:rsidP="00C86267">
            <w:pPr>
              <w:rPr>
                <w:color w:val="000000"/>
                <w:sz w:val="20"/>
                <w:szCs w:val="20"/>
              </w:rPr>
            </w:pPr>
          </w:p>
        </w:tc>
        <w:tc>
          <w:tcPr>
            <w:tcW w:w="0" w:type="auto"/>
            <w:vMerge/>
            <w:vAlign w:val="center"/>
            <w:hideMark/>
          </w:tcPr>
          <w:p w:rsidR="00C86267" w:rsidRPr="00C86267" w:rsidRDefault="00C86267" w:rsidP="00C86267">
            <w:pPr>
              <w:rPr>
                <w:color w:val="000000"/>
                <w:sz w:val="20"/>
                <w:szCs w:val="20"/>
              </w:rPr>
            </w:pPr>
          </w:p>
        </w:tc>
        <w:tc>
          <w:tcPr>
            <w:tcW w:w="0" w:type="auto"/>
            <w:vMerge/>
            <w:vAlign w:val="center"/>
            <w:hideMark/>
          </w:tcPr>
          <w:p w:rsidR="00C86267" w:rsidRPr="00C86267" w:rsidRDefault="00C86267" w:rsidP="00C86267">
            <w:pPr>
              <w:rPr>
                <w:color w:val="000000"/>
                <w:sz w:val="20"/>
                <w:szCs w:val="20"/>
              </w:rPr>
            </w:pPr>
          </w:p>
        </w:tc>
      </w:tr>
      <w:tr w:rsidR="00C86267" w:rsidRPr="00C86267" w:rsidTr="00B160C4">
        <w:trPr>
          <w:trHeight w:val="315"/>
        </w:trPr>
        <w:tc>
          <w:tcPr>
            <w:tcW w:w="0" w:type="auto"/>
            <w:shd w:val="clear" w:color="auto" w:fill="auto"/>
            <w:hideMark/>
          </w:tcPr>
          <w:p w:rsidR="00C86267" w:rsidRPr="00C86267" w:rsidRDefault="00C86267" w:rsidP="00C86267">
            <w:pPr>
              <w:jc w:val="center"/>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2</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3</w:t>
            </w:r>
          </w:p>
        </w:tc>
        <w:tc>
          <w:tcPr>
            <w:tcW w:w="0" w:type="auto"/>
            <w:shd w:val="clear" w:color="auto" w:fill="auto"/>
            <w:noWrap/>
            <w:vAlign w:val="bottom"/>
            <w:hideMark/>
          </w:tcPr>
          <w:p w:rsidR="00C86267" w:rsidRPr="00C86267" w:rsidRDefault="00C86267" w:rsidP="00C86267">
            <w:pPr>
              <w:jc w:val="center"/>
              <w:rPr>
                <w:color w:val="000000"/>
                <w:sz w:val="20"/>
                <w:szCs w:val="20"/>
              </w:rPr>
            </w:pPr>
            <w:r w:rsidRPr="00C86267">
              <w:rPr>
                <w:color w:val="000000"/>
                <w:sz w:val="20"/>
                <w:szCs w:val="20"/>
              </w:rPr>
              <w:t>4</w:t>
            </w:r>
          </w:p>
        </w:tc>
        <w:tc>
          <w:tcPr>
            <w:tcW w:w="0" w:type="auto"/>
            <w:shd w:val="clear" w:color="auto" w:fill="auto"/>
            <w:noWrap/>
            <w:vAlign w:val="bottom"/>
            <w:hideMark/>
          </w:tcPr>
          <w:p w:rsidR="00C86267" w:rsidRPr="00C86267" w:rsidRDefault="00C86267" w:rsidP="00C86267">
            <w:pPr>
              <w:jc w:val="center"/>
              <w:rPr>
                <w:color w:val="000000"/>
                <w:sz w:val="20"/>
                <w:szCs w:val="20"/>
              </w:rPr>
            </w:pPr>
            <w:r w:rsidRPr="00C86267">
              <w:rPr>
                <w:color w:val="000000"/>
                <w:sz w:val="20"/>
                <w:szCs w:val="20"/>
              </w:rPr>
              <w:t>5</w:t>
            </w:r>
          </w:p>
        </w:tc>
        <w:tc>
          <w:tcPr>
            <w:tcW w:w="0" w:type="auto"/>
            <w:shd w:val="clear" w:color="auto" w:fill="auto"/>
            <w:noWrap/>
            <w:vAlign w:val="bottom"/>
            <w:hideMark/>
          </w:tcPr>
          <w:p w:rsidR="00C86267" w:rsidRPr="00C86267" w:rsidRDefault="00C86267" w:rsidP="00C86267">
            <w:pPr>
              <w:jc w:val="center"/>
              <w:rPr>
                <w:color w:val="000000"/>
                <w:sz w:val="20"/>
                <w:szCs w:val="20"/>
              </w:rPr>
            </w:pPr>
            <w:r w:rsidRPr="00C86267">
              <w:rPr>
                <w:color w:val="000000"/>
                <w:sz w:val="20"/>
                <w:szCs w:val="20"/>
              </w:rPr>
              <w:t>6</w:t>
            </w:r>
          </w:p>
        </w:tc>
        <w:tc>
          <w:tcPr>
            <w:tcW w:w="0" w:type="auto"/>
            <w:shd w:val="clear" w:color="auto" w:fill="auto"/>
            <w:noWrap/>
            <w:vAlign w:val="bottom"/>
            <w:hideMark/>
          </w:tcPr>
          <w:p w:rsidR="00C86267" w:rsidRPr="00C86267" w:rsidRDefault="00C86267" w:rsidP="00C86267">
            <w:pPr>
              <w:jc w:val="center"/>
              <w:rPr>
                <w:color w:val="000000"/>
                <w:sz w:val="20"/>
                <w:szCs w:val="20"/>
              </w:rPr>
            </w:pPr>
            <w:r w:rsidRPr="00C86267">
              <w:rPr>
                <w:color w:val="000000"/>
                <w:sz w:val="20"/>
                <w:szCs w:val="20"/>
              </w:rPr>
              <w:t>7</w:t>
            </w:r>
          </w:p>
        </w:tc>
        <w:tc>
          <w:tcPr>
            <w:tcW w:w="0" w:type="auto"/>
            <w:shd w:val="clear" w:color="000000" w:fill="FFFFFF"/>
            <w:noWrap/>
            <w:vAlign w:val="bottom"/>
            <w:hideMark/>
          </w:tcPr>
          <w:p w:rsidR="00C86267" w:rsidRPr="00C86267" w:rsidRDefault="00C86267" w:rsidP="00C86267">
            <w:pPr>
              <w:jc w:val="center"/>
              <w:rPr>
                <w:color w:val="000000"/>
                <w:sz w:val="16"/>
                <w:szCs w:val="16"/>
              </w:rPr>
            </w:pPr>
            <w:r w:rsidRPr="00C86267">
              <w:rPr>
                <w:color w:val="000000"/>
                <w:sz w:val="16"/>
                <w:szCs w:val="16"/>
              </w:rPr>
              <w:t>8</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9</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11</w:t>
            </w:r>
          </w:p>
        </w:tc>
      </w:tr>
      <w:tr w:rsidR="00C86267" w:rsidRPr="00C86267" w:rsidTr="00B160C4">
        <w:trPr>
          <w:trHeight w:val="315"/>
        </w:trPr>
        <w:tc>
          <w:tcPr>
            <w:tcW w:w="0" w:type="auto"/>
            <w:shd w:val="clear" w:color="auto" w:fill="auto"/>
            <w:hideMark/>
          </w:tcPr>
          <w:p w:rsidR="00C86267" w:rsidRPr="00C86267" w:rsidRDefault="00C86267" w:rsidP="00C86267">
            <w:pPr>
              <w:rPr>
                <w:b/>
                <w:bCs/>
                <w:color w:val="000000"/>
                <w:sz w:val="16"/>
                <w:szCs w:val="16"/>
              </w:rPr>
            </w:pPr>
            <w:r w:rsidRPr="00C86267">
              <w:rPr>
                <w:b/>
                <w:bCs/>
                <w:color w:val="000000"/>
                <w:sz w:val="16"/>
                <w:szCs w:val="16"/>
              </w:rPr>
              <w:t xml:space="preserve">                             Всего расходов:</w:t>
            </w:r>
          </w:p>
        </w:tc>
        <w:tc>
          <w:tcPr>
            <w:tcW w:w="0" w:type="auto"/>
            <w:shd w:val="clear" w:color="auto" w:fill="auto"/>
            <w:noWrap/>
            <w:vAlign w:val="bottom"/>
            <w:hideMark/>
          </w:tcPr>
          <w:p w:rsidR="00C86267" w:rsidRPr="00C86267" w:rsidRDefault="00C86267" w:rsidP="00C86267">
            <w:pPr>
              <w:jc w:val="center"/>
              <w:rPr>
                <w:b/>
                <w:bCs/>
                <w:color w:val="000000"/>
                <w:sz w:val="16"/>
                <w:szCs w:val="16"/>
              </w:rPr>
            </w:pPr>
            <w:r w:rsidRPr="00C86267">
              <w:rPr>
                <w:b/>
                <w:bCs/>
                <w:color w:val="000000"/>
                <w:sz w:val="16"/>
                <w:szCs w:val="16"/>
              </w:rPr>
              <w:t> </w:t>
            </w:r>
          </w:p>
        </w:tc>
        <w:tc>
          <w:tcPr>
            <w:tcW w:w="0" w:type="auto"/>
            <w:shd w:val="clear" w:color="auto" w:fill="auto"/>
            <w:noWrap/>
            <w:vAlign w:val="bottom"/>
            <w:hideMark/>
          </w:tcPr>
          <w:p w:rsidR="00C86267" w:rsidRPr="00C86267" w:rsidRDefault="00C86267" w:rsidP="00C86267">
            <w:pPr>
              <w:jc w:val="center"/>
              <w:rPr>
                <w:b/>
                <w:bCs/>
                <w:color w:val="000000"/>
                <w:sz w:val="16"/>
                <w:szCs w:val="16"/>
              </w:rPr>
            </w:pPr>
            <w:r w:rsidRPr="00C86267">
              <w:rPr>
                <w:b/>
                <w:bCs/>
                <w:color w:val="000000"/>
                <w:sz w:val="16"/>
                <w:szCs w:val="16"/>
              </w:rPr>
              <w:t> </w:t>
            </w:r>
          </w:p>
        </w:tc>
        <w:tc>
          <w:tcPr>
            <w:tcW w:w="0" w:type="auto"/>
            <w:shd w:val="clear" w:color="auto" w:fill="auto"/>
            <w:noWrap/>
            <w:vAlign w:val="bottom"/>
            <w:hideMark/>
          </w:tcPr>
          <w:p w:rsidR="00C86267" w:rsidRPr="00C86267" w:rsidRDefault="00C86267" w:rsidP="00C86267">
            <w:pPr>
              <w:jc w:val="right"/>
              <w:rPr>
                <w:b/>
                <w:bCs/>
                <w:color w:val="000000"/>
                <w:sz w:val="16"/>
                <w:szCs w:val="16"/>
              </w:rPr>
            </w:pPr>
            <w:r w:rsidRPr="00C86267">
              <w:rPr>
                <w:b/>
                <w:bCs/>
                <w:color w:val="000000"/>
                <w:sz w:val="16"/>
                <w:szCs w:val="16"/>
              </w:rPr>
              <w:t> </w:t>
            </w:r>
          </w:p>
        </w:tc>
        <w:tc>
          <w:tcPr>
            <w:tcW w:w="0" w:type="auto"/>
            <w:shd w:val="clear" w:color="auto" w:fill="auto"/>
            <w:noWrap/>
            <w:vAlign w:val="bottom"/>
            <w:hideMark/>
          </w:tcPr>
          <w:p w:rsidR="00C86267" w:rsidRPr="00C86267" w:rsidRDefault="00C86267" w:rsidP="00C86267">
            <w:pPr>
              <w:jc w:val="right"/>
              <w:rPr>
                <w:b/>
                <w:bCs/>
                <w:color w:val="000000"/>
                <w:sz w:val="16"/>
                <w:szCs w:val="16"/>
              </w:rPr>
            </w:pPr>
            <w:r w:rsidRPr="00C86267">
              <w:rPr>
                <w:b/>
                <w:bCs/>
                <w:color w:val="000000"/>
                <w:sz w:val="16"/>
                <w:szCs w:val="16"/>
              </w:rPr>
              <w:t> </w:t>
            </w:r>
          </w:p>
        </w:tc>
        <w:tc>
          <w:tcPr>
            <w:tcW w:w="0" w:type="auto"/>
            <w:shd w:val="clear" w:color="auto" w:fill="auto"/>
            <w:noWrap/>
            <w:vAlign w:val="bottom"/>
            <w:hideMark/>
          </w:tcPr>
          <w:p w:rsidR="00C86267" w:rsidRPr="00C86267" w:rsidRDefault="00C86267" w:rsidP="00C86267">
            <w:pPr>
              <w:jc w:val="right"/>
              <w:rPr>
                <w:b/>
                <w:bCs/>
                <w:color w:val="000000"/>
                <w:sz w:val="16"/>
                <w:szCs w:val="16"/>
              </w:rPr>
            </w:pPr>
            <w:r w:rsidRPr="00C86267">
              <w:rPr>
                <w:b/>
                <w:bCs/>
                <w:color w:val="000000"/>
                <w:sz w:val="16"/>
                <w:szCs w:val="16"/>
              </w:rPr>
              <w:t> </w:t>
            </w:r>
          </w:p>
        </w:tc>
        <w:tc>
          <w:tcPr>
            <w:tcW w:w="0" w:type="auto"/>
            <w:shd w:val="clear" w:color="auto" w:fill="auto"/>
            <w:noWrap/>
            <w:vAlign w:val="bottom"/>
            <w:hideMark/>
          </w:tcPr>
          <w:p w:rsidR="00C86267" w:rsidRPr="00C86267" w:rsidRDefault="00C86267" w:rsidP="00C86267">
            <w:pPr>
              <w:jc w:val="right"/>
              <w:rPr>
                <w:b/>
                <w:bCs/>
                <w:color w:val="000000"/>
                <w:sz w:val="16"/>
                <w:szCs w:val="16"/>
              </w:rPr>
            </w:pPr>
            <w:r w:rsidRPr="00C86267">
              <w:rPr>
                <w:b/>
                <w:bCs/>
                <w:color w:val="000000"/>
                <w:sz w:val="16"/>
                <w:szCs w:val="16"/>
              </w:rPr>
              <w:t> </w:t>
            </w:r>
          </w:p>
        </w:tc>
        <w:tc>
          <w:tcPr>
            <w:tcW w:w="0" w:type="auto"/>
            <w:shd w:val="clear" w:color="auto" w:fill="auto"/>
            <w:noWrap/>
            <w:vAlign w:val="bottom"/>
            <w:hideMark/>
          </w:tcPr>
          <w:p w:rsidR="00C86267" w:rsidRPr="00C86267" w:rsidRDefault="00C86267" w:rsidP="00C86267">
            <w:pPr>
              <w:jc w:val="right"/>
              <w:rPr>
                <w:b/>
                <w:bCs/>
                <w:color w:val="000000"/>
                <w:sz w:val="16"/>
                <w:szCs w:val="16"/>
              </w:rPr>
            </w:pPr>
            <w:r w:rsidRPr="00C86267">
              <w:rPr>
                <w:b/>
                <w:bCs/>
                <w:color w:val="000000"/>
                <w:sz w:val="16"/>
                <w:szCs w:val="16"/>
              </w:rPr>
              <w:t> </w:t>
            </w:r>
          </w:p>
        </w:tc>
        <w:tc>
          <w:tcPr>
            <w:tcW w:w="0" w:type="auto"/>
            <w:shd w:val="clear" w:color="auto" w:fill="auto"/>
            <w:noWrap/>
            <w:vAlign w:val="bottom"/>
            <w:hideMark/>
          </w:tcPr>
          <w:p w:rsidR="00C86267" w:rsidRPr="00C86267" w:rsidRDefault="00C86267" w:rsidP="00C86267">
            <w:pPr>
              <w:jc w:val="right"/>
              <w:rPr>
                <w:b/>
                <w:bCs/>
                <w:color w:val="000000"/>
                <w:sz w:val="18"/>
                <w:szCs w:val="18"/>
              </w:rPr>
            </w:pPr>
            <w:r w:rsidRPr="00C86267">
              <w:rPr>
                <w:b/>
                <w:bCs/>
                <w:color w:val="000000"/>
                <w:sz w:val="18"/>
                <w:szCs w:val="18"/>
              </w:rPr>
              <w:t>208150,1</w:t>
            </w:r>
          </w:p>
        </w:tc>
        <w:tc>
          <w:tcPr>
            <w:tcW w:w="0" w:type="auto"/>
            <w:shd w:val="clear" w:color="auto" w:fill="auto"/>
            <w:noWrap/>
            <w:vAlign w:val="bottom"/>
            <w:hideMark/>
          </w:tcPr>
          <w:p w:rsidR="00C86267" w:rsidRPr="00C86267" w:rsidRDefault="00C86267" w:rsidP="00C86267">
            <w:pPr>
              <w:jc w:val="right"/>
              <w:rPr>
                <w:b/>
                <w:bCs/>
                <w:color w:val="000000"/>
                <w:sz w:val="18"/>
                <w:szCs w:val="18"/>
              </w:rPr>
            </w:pPr>
            <w:r w:rsidRPr="00C86267">
              <w:rPr>
                <w:b/>
                <w:bCs/>
                <w:color w:val="000000"/>
                <w:sz w:val="18"/>
                <w:szCs w:val="18"/>
              </w:rPr>
              <w:t>158949,5</w:t>
            </w:r>
          </w:p>
        </w:tc>
        <w:tc>
          <w:tcPr>
            <w:tcW w:w="0" w:type="auto"/>
            <w:shd w:val="clear" w:color="auto" w:fill="auto"/>
            <w:noWrap/>
            <w:vAlign w:val="bottom"/>
            <w:hideMark/>
          </w:tcPr>
          <w:p w:rsidR="00C86267" w:rsidRPr="00C86267" w:rsidRDefault="00C86267" w:rsidP="00C86267">
            <w:pPr>
              <w:jc w:val="right"/>
              <w:rPr>
                <w:b/>
                <w:bCs/>
                <w:color w:val="000000"/>
                <w:sz w:val="18"/>
                <w:szCs w:val="18"/>
              </w:rPr>
            </w:pPr>
            <w:r w:rsidRPr="00C86267">
              <w:rPr>
                <w:b/>
                <w:bCs/>
                <w:color w:val="000000"/>
                <w:sz w:val="18"/>
                <w:szCs w:val="18"/>
              </w:rPr>
              <w:t>154493,6</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Общегосударственные вопросы</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29898,9</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20056,7</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20176,7</w:t>
            </w:r>
          </w:p>
        </w:tc>
      </w:tr>
      <w:tr w:rsidR="00C86267" w:rsidRPr="00C86267" w:rsidTr="00B160C4">
        <w:trPr>
          <w:trHeight w:val="480"/>
        </w:trPr>
        <w:tc>
          <w:tcPr>
            <w:tcW w:w="0" w:type="auto"/>
            <w:shd w:val="clear" w:color="auto" w:fill="auto"/>
            <w:hideMark/>
          </w:tcPr>
          <w:p w:rsidR="00C86267" w:rsidRPr="00C86267" w:rsidRDefault="00275016" w:rsidP="00C86267">
            <w:pPr>
              <w:rPr>
                <w:color w:val="000000"/>
                <w:sz w:val="18"/>
                <w:szCs w:val="18"/>
              </w:rPr>
            </w:pPr>
            <w:r>
              <w:rPr>
                <w:color w:val="000000"/>
                <w:sz w:val="18"/>
                <w:szCs w:val="18"/>
              </w:rPr>
              <w:t xml:space="preserve">Функционирование </w:t>
            </w:r>
            <w:r w:rsidR="00C86267" w:rsidRPr="00C86267">
              <w:rPr>
                <w:color w:val="000000"/>
                <w:sz w:val="18"/>
                <w:szCs w:val="18"/>
              </w:rPr>
              <w:t>высшего должностного лица субъектов Российской Федерации и муниципального образования</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02</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1335,0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1164,8</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904,4</w:t>
            </w:r>
          </w:p>
        </w:tc>
      </w:tr>
      <w:tr w:rsidR="00C86267" w:rsidRPr="00C86267" w:rsidTr="00B160C4">
        <w:trPr>
          <w:trHeight w:val="57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Муниципальная программа "Развитие и обеспечение эффективности деятельности администрации Инсарского муниципального района на 2018-2025годы"</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1335,0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1164,8</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904,4</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Основное мероприятие "Финансовое обеспечение деятельности органов местного самоуправления"</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1335,0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1164,8</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904,4</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 xml:space="preserve">Расходы на выплаты по оплате труда высшего должностного лица </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41150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1335,0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1164,8</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904,4</w:t>
            </w:r>
          </w:p>
        </w:tc>
      </w:tr>
      <w:tr w:rsidR="00C86267" w:rsidRPr="00C86267" w:rsidTr="00B160C4">
        <w:trPr>
          <w:trHeight w:val="825"/>
        </w:trPr>
        <w:tc>
          <w:tcPr>
            <w:tcW w:w="0" w:type="auto"/>
            <w:shd w:val="clear" w:color="auto" w:fill="auto"/>
            <w:vAlign w:val="center"/>
            <w:hideMark/>
          </w:tcPr>
          <w:p w:rsidR="00C86267" w:rsidRPr="00C86267" w:rsidRDefault="00C86267" w:rsidP="00C86267">
            <w:pPr>
              <w:rPr>
                <w:color w:val="000000"/>
                <w:sz w:val="18"/>
                <w:szCs w:val="18"/>
              </w:rPr>
            </w:pPr>
            <w:r w:rsidRPr="00C86267">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41150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1335,0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1164,8</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904,4</w:t>
            </w:r>
          </w:p>
        </w:tc>
      </w:tr>
      <w:tr w:rsidR="00C86267" w:rsidRPr="00C86267" w:rsidTr="00B160C4">
        <w:trPr>
          <w:trHeight w:val="510"/>
        </w:trPr>
        <w:tc>
          <w:tcPr>
            <w:tcW w:w="0" w:type="auto"/>
            <w:shd w:val="clear" w:color="auto" w:fill="auto"/>
            <w:hideMark/>
          </w:tcPr>
          <w:p w:rsidR="00C86267" w:rsidRPr="00C86267" w:rsidRDefault="00C86267" w:rsidP="00C86267">
            <w:pPr>
              <w:rPr>
                <w:color w:val="22272F"/>
                <w:sz w:val="20"/>
                <w:szCs w:val="20"/>
              </w:rPr>
            </w:pPr>
            <w:r w:rsidRPr="00C86267">
              <w:rPr>
                <w:color w:val="22272F"/>
                <w:sz w:val="20"/>
                <w:szCs w:val="20"/>
              </w:rPr>
              <w:t>Расходы на выплаты персоналу государственных (муниципальных) органов</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41150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120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1335,0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1164,8</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904,4</w:t>
            </w:r>
          </w:p>
        </w:tc>
      </w:tr>
      <w:tr w:rsidR="00C86267" w:rsidRPr="00C86267" w:rsidTr="00B160C4">
        <w:trPr>
          <w:trHeight w:val="72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15700,9</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9968,6</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10269,0</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Муниципальная программа "Развитие образования в Инсарском муниципальном районе Республики Мордовия на 2016-2025 годы"</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119,6</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119,8</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120,0</w:t>
            </w:r>
          </w:p>
        </w:tc>
      </w:tr>
      <w:tr w:rsidR="00C86267" w:rsidRPr="00C86267" w:rsidTr="00B160C4">
        <w:trPr>
          <w:trHeight w:val="720"/>
        </w:trPr>
        <w:tc>
          <w:tcPr>
            <w:tcW w:w="0" w:type="auto"/>
            <w:shd w:val="clear" w:color="auto" w:fill="auto"/>
            <w:hideMark/>
          </w:tcPr>
          <w:p w:rsidR="00C86267" w:rsidRPr="00C86267" w:rsidRDefault="00C86267" w:rsidP="00275016">
            <w:pPr>
              <w:rPr>
                <w:color w:val="000000"/>
                <w:sz w:val="18"/>
                <w:szCs w:val="18"/>
              </w:rPr>
            </w:pPr>
            <w:r w:rsidRPr="00C86267">
              <w:rPr>
                <w:color w:val="000000"/>
                <w:sz w:val="18"/>
                <w:szCs w:val="18"/>
              </w:rPr>
              <w:t>Основное мероприятие "Мероприятие по обеспечению реализации муниципальной программы</w:t>
            </w:r>
            <w:r w:rsidR="003105CF">
              <w:rPr>
                <w:color w:val="000000"/>
                <w:sz w:val="18"/>
                <w:szCs w:val="18"/>
              </w:rPr>
              <w:t xml:space="preserve"> </w:t>
            </w:r>
            <w:r w:rsidRPr="00C86267">
              <w:rPr>
                <w:color w:val="000000"/>
                <w:sz w:val="18"/>
                <w:szCs w:val="18"/>
              </w:rPr>
              <w:t>"Развитие образования в Инсарском муниципальном районе на 2016-2025годы" и прочие мероприятия в области образования</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119,6</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119,8</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120,0</w:t>
            </w:r>
          </w:p>
        </w:tc>
      </w:tr>
      <w:tr w:rsidR="00C86267" w:rsidRPr="00C86267" w:rsidTr="00B160C4">
        <w:trPr>
          <w:trHeight w:val="960"/>
        </w:trPr>
        <w:tc>
          <w:tcPr>
            <w:tcW w:w="0" w:type="auto"/>
            <w:shd w:val="clear" w:color="auto" w:fill="auto"/>
            <w:hideMark/>
          </w:tcPr>
          <w:p w:rsidR="00C86267" w:rsidRPr="00C86267" w:rsidRDefault="00275016" w:rsidP="00C86267">
            <w:pPr>
              <w:rPr>
                <w:color w:val="000000"/>
                <w:sz w:val="18"/>
                <w:szCs w:val="18"/>
              </w:rPr>
            </w:pPr>
            <w:r>
              <w:rPr>
                <w:color w:val="000000"/>
                <w:sz w:val="18"/>
                <w:szCs w:val="18"/>
              </w:rPr>
              <w:t xml:space="preserve"> Осуществление </w:t>
            </w:r>
            <w:r w:rsidR="00C86267" w:rsidRPr="00C86267">
              <w:rPr>
                <w:color w:val="000000"/>
                <w:sz w:val="18"/>
                <w:szCs w:val="18"/>
              </w:rPr>
              <w:t>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77550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119,6</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119,8</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120,0</w:t>
            </w:r>
          </w:p>
        </w:tc>
      </w:tr>
      <w:tr w:rsidR="00C86267" w:rsidRPr="00C86267" w:rsidTr="00B160C4">
        <w:trPr>
          <w:trHeight w:val="855"/>
        </w:trPr>
        <w:tc>
          <w:tcPr>
            <w:tcW w:w="0" w:type="auto"/>
            <w:shd w:val="clear" w:color="auto" w:fill="auto"/>
            <w:vAlign w:val="center"/>
            <w:hideMark/>
          </w:tcPr>
          <w:p w:rsidR="00C86267" w:rsidRPr="00C86267" w:rsidRDefault="00C86267" w:rsidP="00C86267">
            <w:pPr>
              <w:rPr>
                <w:color w:val="000000"/>
                <w:sz w:val="18"/>
                <w:szCs w:val="18"/>
              </w:rPr>
            </w:pPr>
            <w:r w:rsidRPr="00C86267">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77550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119,6</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119,8</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120,0</w:t>
            </w:r>
          </w:p>
        </w:tc>
      </w:tr>
      <w:tr w:rsidR="00C86267" w:rsidRPr="00C86267" w:rsidTr="00B160C4">
        <w:trPr>
          <w:trHeight w:val="315"/>
        </w:trPr>
        <w:tc>
          <w:tcPr>
            <w:tcW w:w="0" w:type="auto"/>
            <w:shd w:val="clear" w:color="auto" w:fill="auto"/>
            <w:hideMark/>
          </w:tcPr>
          <w:p w:rsidR="00C86267" w:rsidRPr="00C86267" w:rsidRDefault="00C86267" w:rsidP="003105CF">
            <w:pPr>
              <w:rPr>
                <w:color w:val="000000"/>
                <w:sz w:val="18"/>
                <w:szCs w:val="18"/>
              </w:rPr>
            </w:pPr>
            <w:r w:rsidRPr="00C86267">
              <w:rPr>
                <w:color w:val="000000"/>
                <w:sz w:val="18"/>
                <w:szCs w:val="18"/>
              </w:rPr>
              <w:t>Расходы на выплаты персоналу</w:t>
            </w:r>
            <w:r w:rsidR="00275016">
              <w:rPr>
                <w:color w:val="000000"/>
                <w:sz w:val="18"/>
                <w:szCs w:val="18"/>
              </w:rPr>
              <w:t xml:space="preserve"> государственных (муниципальных</w:t>
            </w:r>
            <w:r w:rsidR="003105CF">
              <w:rPr>
                <w:color w:val="000000"/>
                <w:sz w:val="18"/>
                <w:szCs w:val="18"/>
              </w:rPr>
              <w:t>)</w:t>
            </w:r>
            <w:r w:rsidRPr="00C86267">
              <w:rPr>
                <w:color w:val="000000"/>
                <w:sz w:val="18"/>
                <w:szCs w:val="18"/>
              </w:rPr>
              <w:t xml:space="preserve"> органов</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77550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120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119,6</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119,8</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120,0</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Муниципальная программа "Противодействие коррупции в Инсарском муниципальном районе на 2016-2024 годы</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20,0</w:t>
            </w:r>
          </w:p>
        </w:tc>
      </w:tr>
      <w:tr w:rsidR="00C86267" w:rsidRPr="00C86267" w:rsidTr="00B160C4">
        <w:trPr>
          <w:trHeight w:val="72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Основное мероприятие "Мероприятия в области муниципальной службы, совершенствовании оказания муниципальных услуг, снижения административных барьеров по поддержке малого и среднего бизнеса</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Мероприятия по противодействию и профилактики коррупции</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42380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20,0</w:t>
            </w:r>
          </w:p>
        </w:tc>
      </w:tr>
      <w:tr w:rsidR="00C86267" w:rsidRPr="00C86267" w:rsidTr="00B160C4">
        <w:trPr>
          <w:trHeight w:val="705"/>
        </w:trPr>
        <w:tc>
          <w:tcPr>
            <w:tcW w:w="0" w:type="auto"/>
            <w:shd w:val="clear" w:color="auto" w:fill="auto"/>
            <w:hideMark/>
          </w:tcPr>
          <w:p w:rsidR="00C86267" w:rsidRPr="00C86267" w:rsidRDefault="00C86267" w:rsidP="00C86267">
            <w:pPr>
              <w:rPr>
                <w:color w:val="000000"/>
                <w:sz w:val="20"/>
                <w:szCs w:val="20"/>
              </w:rPr>
            </w:pPr>
            <w:r w:rsidRPr="00C86267">
              <w:rPr>
                <w:color w:val="000000"/>
                <w:sz w:val="20"/>
                <w:szCs w:val="20"/>
              </w:rPr>
              <w:t>Закупка товаров, работ и услуг для обеспечения государственных (муниципальных) нужд</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42380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200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20,0</w:t>
            </w:r>
          </w:p>
        </w:tc>
      </w:tr>
      <w:tr w:rsidR="00C86267" w:rsidRPr="00C86267" w:rsidTr="00B160C4">
        <w:trPr>
          <w:trHeight w:val="480"/>
        </w:trPr>
        <w:tc>
          <w:tcPr>
            <w:tcW w:w="0" w:type="auto"/>
            <w:shd w:val="clear" w:color="auto" w:fill="auto"/>
            <w:hideMark/>
          </w:tcPr>
          <w:p w:rsidR="00C86267" w:rsidRPr="00C86267" w:rsidRDefault="00C86267" w:rsidP="00FB160D">
            <w:pPr>
              <w:rPr>
                <w:color w:val="000000"/>
                <w:sz w:val="18"/>
                <w:szCs w:val="18"/>
              </w:rPr>
            </w:pPr>
            <w:r w:rsidRPr="00C86267">
              <w:rPr>
                <w:color w:val="000000"/>
                <w:sz w:val="18"/>
                <w:szCs w:val="18"/>
              </w:rPr>
              <w:t xml:space="preserve"> Иные закупки товаров, работ и услуг для обеспечения государственных (муниципальных) нужд</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42380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240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20,0</w:t>
            </w:r>
          </w:p>
        </w:tc>
      </w:tr>
      <w:tr w:rsidR="00C86267" w:rsidRPr="00C86267" w:rsidTr="00B160C4">
        <w:trPr>
          <w:trHeight w:val="72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Муниципальная программа "Развитие и обеспечение эффективности деятельности администрации Инсарского муниципального района на 2018-2025годы"</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65</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15528,7</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9785,4</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10085,6</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Основное мероприятие "Финансовое обеспечение деятельности органов местного самоуправления"</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13973,9</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8799,3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8799,5</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Расходы на выплаты по оплате труда работников органов местного самоуправления</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41110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13290,6</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8121,3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8121,3</w:t>
            </w:r>
          </w:p>
        </w:tc>
      </w:tr>
      <w:tr w:rsidR="00C86267" w:rsidRPr="00C86267" w:rsidTr="00B160C4">
        <w:trPr>
          <w:trHeight w:val="1035"/>
        </w:trPr>
        <w:tc>
          <w:tcPr>
            <w:tcW w:w="0" w:type="auto"/>
            <w:shd w:val="clear" w:color="auto" w:fill="auto"/>
            <w:vAlign w:val="center"/>
            <w:hideMark/>
          </w:tcPr>
          <w:p w:rsidR="00C86267" w:rsidRPr="00C86267" w:rsidRDefault="00C86267" w:rsidP="00C86267">
            <w:pPr>
              <w:rPr>
                <w:color w:val="000000"/>
                <w:sz w:val="18"/>
                <w:szCs w:val="18"/>
              </w:rPr>
            </w:pPr>
            <w:r w:rsidRPr="00C86267">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41110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13290,6</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8121,3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8121,3</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Расходы на выплаты персоналу государственных (муниципальных) органов</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41110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120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13290,6</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8121,3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8121,3</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Расходы на обеспечение функций органов местного самоуправления</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41120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209,7</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204,7</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204,7</w:t>
            </w:r>
          </w:p>
        </w:tc>
      </w:tr>
      <w:tr w:rsidR="00C86267" w:rsidRPr="00C86267" w:rsidTr="00B160C4">
        <w:trPr>
          <w:trHeight w:val="960"/>
        </w:trPr>
        <w:tc>
          <w:tcPr>
            <w:tcW w:w="0" w:type="auto"/>
            <w:shd w:val="clear" w:color="auto" w:fill="auto"/>
            <w:vAlign w:val="center"/>
            <w:hideMark/>
          </w:tcPr>
          <w:p w:rsidR="00C86267" w:rsidRPr="00C86267" w:rsidRDefault="00C86267" w:rsidP="00C86267">
            <w:pPr>
              <w:rPr>
                <w:color w:val="000000"/>
                <w:sz w:val="18"/>
                <w:szCs w:val="18"/>
              </w:rPr>
            </w:pPr>
            <w:r w:rsidRPr="00C86267">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41120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209,7</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204,7</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204,7</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 xml:space="preserve">Расходы на выплаты персоналу </w:t>
            </w:r>
            <w:r w:rsidR="00275016">
              <w:rPr>
                <w:color w:val="000000"/>
                <w:sz w:val="18"/>
                <w:szCs w:val="18"/>
              </w:rPr>
              <w:t>государственных (муниципальных)</w:t>
            </w:r>
            <w:r w:rsidRPr="00C86267">
              <w:rPr>
                <w:color w:val="000000"/>
                <w:sz w:val="18"/>
                <w:szCs w:val="18"/>
              </w:rPr>
              <w:t xml:space="preserve"> органов</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41120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120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209,7</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204,7</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204,7</w:t>
            </w:r>
          </w:p>
        </w:tc>
      </w:tr>
      <w:tr w:rsidR="00C86267" w:rsidRPr="00C86267" w:rsidTr="00B160C4">
        <w:trPr>
          <w:trHeight w:val="72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000000" w:fill="FFFFFF"/>
            <w:vAlign w:val="bottom"/>
            <w:hideMark/>
          </w:tcPr>
          <w:p w:rsidR="00C86267" w:rsidRPr="00C86267" w:rsidRDefault="00C86267" w:rsidP="00C86267">
            <w:pPr>
              <w:jc w:val="right"/>
              <w:rPr>
                <w:color w:val="000000"/>
                <w:sz w:val="16"/>
                <w:szCs w:val="16"/>
              </w:rPr>
            </w:pPr>
            <w:r w:rsidRPr="00C86267">
              <w:rPr>
                <w:color w:val="000000"/>
                <w:sz w:val="16"/>
                <w:szCs w:val="16"/>
              </w:rPr>
              <w:t>77020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100,4</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100,6</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100,8</w:t>
            </w:r>
          </w:p>
        </w:tc>
      </w:tr>
      <w:tr w:rsidR="00C86267" w:rsidRPr="00C86267" w:rsidTr="00B160C4">
        <w:trPr>
          <w:trHeight w:val="1140"/>
        </w:trPr>
        <w:tc>
          <w:tcPr>
            <w:tcW w:w="0" w:type="auto"/>
            <w:shd w:val="clear" w:color="auto" w:fill="auto"/>
            <w:vAlign w:val="center"/>
            <w:hideMark/>
          </w:tcPr>
          <w:p w:rsidR="00C86267" w:rsidRPr="00C86267" w:rsidRDefault="00C86267" w:rsidP="00C86267">
            <w:pPr>
              <w:rPr>
                <w:color w:val="000000"/>
                <w:sz w:val="18"/>
                <w:szCs w:val="18"/>
              </w:rPr>
            </w:pPr>
            <w:r w:rsidRPr="00C86267">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000000" w:fill="FFFFFF"/>
            <w:vAlign w:val="bottom"/>
            <w:hideMark/>
          </w:tcPr>
          <w:p w:rsidR="00C86267" w:rsidRPr="00C86267" w:rsidRDefault="00C86267" w:rsidP="00C86267">
            <w:pPr>
              <w:jc w:val="right"/>
              <w:rPr>
                <w:color w:val="000000"/>
                <w:sz w:val="16"/>
                <w:szCs w:val="16"/>
              </w:rPr>
            </w:pPr>
            <w:r w:rsidRPr="00C86267">
              <w:rPr>
                <w:color w:val="000000"/>
                <w:sz w:val="16"/>
                <w:szCs w:val="16"/>
              </w:rPr>
              <w:t>77020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100,4</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100,6</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100,8</w:t>
            </w:r>
          </w:p>
        </w:tc>
      </w:tr>
      <w:tr w:rsidR="00C86267" w:rsidRPr="00C86267" w:rsidTr="00B160C4">
        <w:trPr>
          <w:trHeight w:val="315"/>
        </w:trPr>
        <w:tc>
          <w:tcPr>
            <w:tcW w:w="0" w:type="auto"/>
            <w:shd w:val="clear" w:color="auto" w:fill="auto"/>
            <w:hideMark/>
          </w:tcPr>
          <w:p w:rsidR="00C86267" w:rsidRPr="00C86267" w:rsidRDefault="00C86267" w:rsidP="00275016">
            <w:pPr>
              <w:rPr>
                <w:color w:val="000000"/>
                <w:sz w:val="18"/>
                <w:szCs w:val="18"/>
              </w:rPr>
            </w:pPr>
            <w:r w:rsidRPr="00C86267">
              <w:rPr>
                <w:color w:val="000000"/>
                <w:sz w:val="18"/>
                <w:szCs w:val="18"/>
              </w:rPr>
              <w:t>Расходы на выплаты персонал</w:t>
            </w:r>
            <w:r w:rsidR="00275016">
              <w:rPr>
                <w:color w:val="000000"/>
                <w:sz w:val="18"/>
                <w:szCs w:val="18"/>
              </w:rPr>
              <w:t>у государственных (муниципальных</w:t>
            </w:r>
            <w:r w:rsidRPr="00C86267">
              <w:rPr>
                <w:color w:val="000000"/>
                <w:sz w:val="18"/>
                <w:szCs w:val="18"/>
              </w:rPr>
              <w:t>) органов</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000000" w:fill="FFFFFF"/>
            <w:vAlign w:val="bottom"/>
            <w:hideMark/>
          </w:tcPr>
          <w:p w:rsidR="00C86267" w:rsidRPr="00C86267" w:rsidRDefault="00C86267" w:rsidP="00C86267">
            <w:pPr>
              <w:jc w:val="right"/>
              <w:rPr>
                <w:color w:val="000000"/>
                <w:sz w:val="16"/>
                <w:szCs w:val="16"/>
              </w:rPr>
            </w:pPr>
            <w:r w:rsidRPr="00C86267">
              <w:rPr>
                <w:color w:val="000000"/>
                <w:sz w:val="16"/>
                <w:szCs w:val="16"/>
              </w:rPr>
              <w:t>77020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120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100,4</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100,6</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100,8</w:t>
            </w:r>
          </w:p>
        </w:tc>
      </w:tr>
      <w:tr w:rsidR="00C86267" w:rsidRPr="00C86267" w:rsidTr="00B160C4">
        <w:trPr>
          <w:trHeight w:val="1440"/>
        </w:trPr>
        <w:tc>
          <w:tcPr>
            <w:tcW w:w="0" w:type="auto"/>
            <w:shd w:val="clear" w:color="auto" w:fill="auto"/>
            <w:hideMark/>
          </w:tcPr>
          <w:p w:rsidR="00C86267" w:rsidRPr="00C86267" w:rsidRDefault="00C86267" w:rsidP="00275016">
            <w:pPr>
              <w:rPr>
                <w:color w:val="000000"/>
                <w:sz w:val="18"/>
                <w:szCs w:val="18"/>
              </w:rPr>
            </w:pPr>
            <w:r w:rsidRPr="00C86267">
              <w:rPr>
                <w:color w:val="000000"/>
                <w:sz w:val="18"/>
                <w:szCs w:val="18"/>
              </w:rPr>
              <w:t>Осуществление государственных полномочий Республики Мордовия по профилактике безнадзорности и правонарушений нес</w:t>
            </w:r>
            <w:r w:rsidR="00275016">
              <w:rPr>
                <w:color w:val="000000"/>
                <w:sz w:val="18"/>
                <w:szCs w:val="18"/>
              </w:rPr>
              <w:t xml:space="preserve">овершеннолетних, защите </w:t>
            </w:r>
            <w:r w:rsidRPr="00C86267">
              <w:rPr>
                <w:color w:val="000000"/>
                <w:sz w:val="18"/>
                <w:szCs w:val="18"/>
              </w:rPr>
              <w:t>прав и законных интересов детей</w:t>
            </w:r>
            <w:r w:rsidR="003105CF">
              <w:rPr>
                <w:color w:val="000000"/>
                <w:sz w:val="18"/>
                <w:szCs w:val="18"/>
              </w:rPr>
              <w:t>,</w:t>
            </w:r>
            <w:r w:rsidRPr="00C86267">
              <w:rPr>
                <w:color w:val="000000"/>
                <w:sz w:val="18"/>
                <w:szCs w:val="18"/>
              </w:rPr>
              <w:t xml:space="preserve"> и подростков предусмотренных законом Республики Мордовия от 30марта 2005г №26-З "Об организации деятельности комиссий по делам несовершеннолетних и защите их прав в Республики Мордовия</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000000" w:fill="FFFFFF"/>
            <w:noWrap/>
            <w:vAlign w:val="bottom"/>
            <w:hideMark/>
          </w:tcPr>
          <w:p w:rsidR="00C86267" w:rsidRPr="00C86267" w:rsidRDefault="00C86267" w:rsidP="00C86267">
            <w:pPr>
              <w:jc w:val="right"/>
              <w:rPr>
                <w:color w:val="000000"/>
                <w:sz w:val="16"/>
                <w:szCs w:val="16"/>
              </w:rPr>
            </w:pPr>
            <w:r w:rsidRPr="00C86267">
              <w:rPr>
                <w:color w:val="000000"/>
                <w:sz w:val="16"/>
                <w:szCs w:val="16"/>
              </w:rPr>
              <w:t>77030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178,1</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178,1</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178,1</w:t>
            </w:r>
          </w:p>
        </w:tc>
      </w:tr>
      <w:tr w:rsidR="00C86267" w:rsidRPr="00C86267" w:rsidTr="00B160C4">
        <w:trPr>
          <w:trHeight w:val="840"/>
        </w:trPr>
        <w:tc>
          <w:tcPr>
            <w:tcW w:w="0" w:type="auto"/>
            <w:shd w:val="clear" w:color="auto" w:fill="auto"/>
            <w:vAlign w:val="center"/>
            <w:hideMark/>
          </w:tcPr>
          <w:p w:rsidR="00C86267" w:rsidRPr="00C86267" w:rsidRDefault="00C86267" w:rsidP="00C86267">
            <w:pPr>
              <w:rPr>
                <w:color w:val="000000"/>
                <w:sz w:val="18"/>
                <w:szCs w:val="18"/>
              </w:rPr>
            </w:pPr>
            <w:r w:rsidRPr="00C86267">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000000" w:fill="FFFFFF"/>
            <w:noWrap/>
            <w:vAlign w:val="bottom"/>
            <w:hideMark/>
          </w:tcPr>
          <w:p w:rsidR="00C86267" w:rsidRPr="00C86267" w:rsidRDefault="00C86267" w:rsidP="00C86267">
            <w:pPr>
              <w:jc w:val="right"/>
              <w:rPr>
                <w:color w:val="000000"/>
                <w:sz w:val="16"/>
                <w:szCs w:val="16"/>
              </w:rPr>
            </w:pPr>
            <w:r w:rsidRPr="00C86267">
              <w:rPr>
                <w:color w:val="000000"/>
                <w:sz w:val="16"/>
                <w:szCs w:val="16"/>
              </w:rPr>
              <w:t>77030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178,1</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178,1</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178,1</w:t>
            </w:r>
          </w:p>
        </w:tc>
      </w:tr>
      <w:tr w:rsidR="00C86267" w:rsidRPr="00C86267" w:rsidTr="00B160C4">
        <w:trPr>
          <w:trHeight w:val="315"/>
        </w:trPr>
        <w:tc>
          <w:tcPr>
            <w:tcW w:w="0" w:type="auto"/>
            <w:shd w:val="clear" w:color="auto" w:fill="auto"/>
            <w:hideMark/>
          </w:tcPr>
          <w:p w:rsidR="00C86267" w:rsidRPr="00C86267" w:rsidRDefault="00C86267" w:rsidP="00275016">
            <w:pPr>
              <w:rPr>
                <w:color w:val="000000"/>
                <w:sz w:val="18"/>
                <w:szCs w:val="18"/>
              </w:rPr>
            </w:pPr>
            <w:r w:rsidRPr="00C86267">
              <w:rPr>
                <w:color w:val="000000"/>
                <w:sz w:val="18"/>
                <w:szCs w:val="18"/>
              </w:rPr>
              <w:t>Расходы на выплаты персоналу государственных (муниципальных) органов</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000000" w:fill="FFFFFF"/>
            <w:noWrap/>
            <w:vAlign w:val="bottom"/>
            <w:hideMark/>
          </w:tcPr>
          <w:p w:rsidR="00C86267" w:rsidRPr="00C86267" w:rsidRDefault="00C86267" w:rsidP="00C86267">
            <w:pPr>
              <w:jc w:val="right"/>
              <w:rPr>
                <w:color w:val="000000"/>
                <w:sz w:val="16"/>
                <w:szCs w:val="16"/>
              </w:rPr>
            </w:pPr>
            <w:r w:rsidRPr="00C86267">
              <w:rPr>
                <w:color w:val="000000"/>
                <w:sz w:val="16"/>
                <w:szCs w:val="16"/>
              </w:rPr>
              <w:t>77030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120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178,1</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178,1</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178,1</w:t>
            </w:r>
          </w:p>
        </w:tc>
      </w:tr>
      <w:tr w:rsidR="00C86267" w:rsidRPr="00C86267" w:rsidTr="00B160C4">
        <w:trPr>
          <w:trHeight w:val="960"/>
        </w:trPr>
        <w:tc>
          <w:tcPr>
            <w:tcW w:w="0" w:type="auto"/>
            <w:shd w:val="clear" w:color="auto" w:fill="auto"/>
            <w:hideMark/>
          </w:tcPr>
          <w:p w:rsidR="00C86267" w:rsidRPr="00C86267" w:rsidRDefault="00C86267" w:rsidP="00275016">
            <w:pPr>
              <w:rPr>
                <w:color w:val="000000"/>
                <w:sz w:val="18"/>
                <w:szCs w:val="18"/>
              </w:rPr>
            </w:pPr>
            <w:r w:rsidRPr="00C86267">
              <w:rPr>
                <w:color w:val="000000"/>
                <w:sz w:val="18"/>
                <w:szCs w:val="18"/>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77510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72,6</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71,9</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71,6</w:t>
            </w:r>
          </w:p>
        </w:tc>
      </w:tr>
      <w:tr w:rsidR="00C86267" w:rsidRPr="00C86267" w:rsidTr="00B160C4">
        <w:trPr>
          <w:trHeight w:val="840"/>
        </w:trPr>
        <w:tc>
          <w:tcPr>
            <w:tcW w:w="0" w:type="auto"/>
            <w:shd w:val="clear" w:color="auto" w:fill="auto"/>
            <w:vAlign w:val="center"/>
            <w:hideMark/>
          </w:tcPr>
          <w:p w:rsidR="00C86267" w:rsidRPr="00C86267" w:rsidRDefault="00C86267" w:rsidP="00C86267">
            <w:pPr>
              <w:rPr>
                <w:color w:val="000000"/>
                <w:sz w:val="18"/>
                <w:szCs w:val="18"/>
              </w:rPr>
            </w:pPr>
            <w:r w:rsidRPr="00C86267">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77510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72,6</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71,9</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71,6</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Расходы на выплаты персоналу государственных (муниципальных) органов</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77510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120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72,6</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71,9</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71,6</w:t>
            </w:r>
          </w:p>
        </w:tc>
      </w:tr>
      <w:tr w:rsidR="00C86267" w:rsidRPr="00C86267" w:rsidTr="00B160C4">
        <w:trPr>
          <w:trHeight w:val="975"/>
        </w:trPr>
        <w:tc>
          <w:tcPr>
            <w:tcW w:w="0" w:type="auto"/>
            <w:shd w:val="clear" w:color="auto" w:fill="auto"/>
            <w:hideMark/>
          </w:tcPr>
          <w:p w:rsidR="00C86267" w:rsidRPr="00C86267" w:rsidRDefault="00C86267" w:rsidP="00275016">
            <w:pPr>
              <w:rPr>
                <w:color w:val="000000"/>
                <w:sz w:val="18"/>
                <w:szCs w:val="18"/>
              </w:rPr>
            </w:pPr>
            <w:r w:rsidRPr="00C86267">
              <w:rPr>
                <w:color w:val="000000"/>
                <w:sz w:val="18"/>
                <w:szCs w:val="18"/>
              </w:rPr>
              <w:t>Осуществление государственных полномочий Республики Мордовия по ведению учета в качестве</w:t>
            </w:r>
            <w:r w:rsidR="00275016">
              <w:rPr>
                <w:color w:val="000000"/>
                <w:sz w:val="18"/>
                <w:szCs w:val="18"/>
              </w:rPr>
              <w:t xml:space="preserve"> нуждающихся в </w:t>
            </w:r>
            <w:r w:rsidRPr="00C86267">
              <w:rPr>
                <w:color w:val="000000"/>
                <w:sz w:val="18"/>
                <w:szCs w:val="18"/>
              </w:rPr>
              <w:t>жи</w:t>
            </w:r>
            <w:r w:rsidR="00275016">
              <w:rPr>
                <w:color w:val="000000"/>
                <w:sz w:val="18"/>
                <w:szCs w:val="18"/>
              </w:rPr>
              <w:t>лых помещениях граждан, которые</w:t>
            </w:r>
            <w:r w:rsidRPr="00C86267">
              <w:rPr>
                <w:color w:val="000000"/>
                <w:sz w:val="18"/>
                <w:szCs w:val="18"/>
              </w:rPr>
              <w:t xml:space="preserve">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77540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122,5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122,7</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123,0</w:t>
            </w:r>
          </w:p>
        </w:tc>
      </w:tr>
      <w:tr w:rsidR="00C86267" w:rsidRPr="00C86267" w:rsidTr="00B160C4">
        <w:trPr>
          <w:trHeight w:val="1005"/>
        </w:trPr>
        <w:tc>
          <w:tcPr>
            <w:tcW w:w="0" w:type="auto"/>
            <w:shd w:val="clear" w:color="auto" w:fill="auto"/>
            <w:vAlign w:val="center"/>
            <w:hideMark/>
          </w:tcPr>
          <w:p w:rsidR="00C86267" w:rsidRPr="00C86267" w:rsidRDefault="00C86267" w:rsidP="00C86267">
            <w:pPr>
              <w:rPr>
                <w:color w:val="000000"/>
                <w:sz w:val="18"/>
                <w:szCs w:val="18"/>
              </w:rPr>
            </w:pPr>
            <w:r w:rsidRPr="00C86267">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77540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122,5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122,7</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123,0</w:t>
            </w:r>
          </w:p>
        </w:tc>
      </w:tr>
      <w:tr w:rsidR="00C86267" w:rsidRPr="00C86267" w:rsidTr="00B160C4">
        <w:trPr>
          <w:trHeight w:val="375"/>
        </w:trPr>
        <w:tc>
          <w:tcPr>
            <w:tcW w:w="0" w:type="auto"/>
            <w:shd w:val="clear" w:color="auto" w:fill="auto"/>
            <w:hideMark/>
          </w:tcPr>
          <w:p w:rsidR="00C86267" w:rsidRPr="00C86267" w:rsidRDefault="00C86267" w:rsidP="00275016">
            <w:pPr>
              <w:rPr>
                <w:color w:val="000000"/>
                <w:sz w:val="18"/>
                <w:szCs w:val="18"/>
              </w:rPr>
            </w:pPr>
            <w:r w:rsidRPr="00C86267">
              <w:rPr>
                <w:color w:val="000000"/>
                <w:sz w:val="18"/>
                <w:szCs w:val="18"/>
              </w:rPr>
              <w:t>Расходы на выплаты персоналу государственных (муниципальных) органов</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77540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120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122,5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122,7</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123,0</w:t>
            </w:r>
          </w:p>
        </w:tc>
      </w:tr>
      <w:tr w:rsidR="00C86267" w:rsidRPr="00C86267" w:rsidTr="00B160C4">
        <w:trPr>
          <w:trHeight w:val="480"/>
        </w:trPr>
        <w:tc>
          <w:tcPr>
            <w:tcW w:w="0" w:type="auto"/>
            <w:shd w:val="clear" w:color="auto" w:fill="auto"/>
            <w:hideMark/>
          </w:tcPr>
          <w:p w:rsidR="00C86267" w:rsidRPr="00C86267" w:rsidRDefault="00C86267" w:rsidP="00275016">
            <w:pPr>
              <w:rPr>
                <w:color w:val="000000"/>
                <w:sz w:val="18"/>
                <w:szCs w:val="18"/>
              </w:rPr>
            </w:pPr>
            <w:r w:rsidRPr="00C86267">
              <w:rPr>
                <w:color w:val="000000"/>
                <w:sz w:val="18"/>
                <w:szCs w:val="18"/>
              </w:rPr>
              <w:t>Основное мероприятие "Материально-техническое обеспечение деятельности администрации Инсарского муниципального района"</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1554,8</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986,1</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1286,1</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Расходы на обеспечение функций органов местного самоуправления</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41120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1549,8</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981,1</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1281,1</w:t>
            </w:r>
          </w:p>
        </w:tc>
      </w:tr>
      <w:tr w:rsidR="00C86267" w:rsidRPr="00C86267" w:rsidTr="00B160C4">
        <w:trPr>
          <w:trHeight w:val="510"/>
        </w:trPr>
        <w:tc>
          <w:tcPr>
            <w:tcW w:w="0" w:type="auto"/>
            <w:shd w:val="clear" w:color="auto" w:fill="auto"/>
            <w:hideMark/>
          </w:tcPr>
          <w:p w:rsidR="00C86267" w:rsidRPr="00C86267" w:rsidRDefault="00C86267" w:rsidP="00C86267">
            <w:pPr>
              <w:rPr>
                <w:color w:val="000000"/>
                <w:sz w:val="20"/>
                <w:szCs w:val="20"/>
              </w:rPr>
            </w:pPr>
            <w:r w:rsidRPr="00C86267">
              <w:rPr>
                <w:color w:val="000000"/>
                <w:sz w:val="20"/>
                <w:szCs w:val="20"/>
              </w:rPr>
              <w:t>Закупка товаров, работ и услуг для обеспечения государственных (муниципальных) нужд</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41120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200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1229,0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764,8</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1064,8</w:t>
            </w:r>
          </w:p>
        </w:tc>
      </w:tr>
      <w:tr w:rsidR="00C86267" w:rsidRPr="00C86267" w:rsidTr="00B160C4">
        <w:trPr>
          <w:trHeight w:val="480"/>
        </w:trPr>
        <w:tc>
          <w:tcPr>
            <w:tcW w:w="0" w:type="auto"/>
            <w:shd w:val="clear" w:color="auto" w:fill="auto"/>
            <w:hideMark/>
          </w:tcPr>
          <w:p w:rsidR="00C86267" w:rsidRPr="00C86267" w:rsidRDefault="00C86267" w:rsidP="00FB160D">
            <w:pPr>
              <w:rPr>
                <w:color w:val="000000"/>
                <w:sz w:val="18"/>
                <w:szCs w:val="18"/>
              </w:rPr>
            </w:pPr>
            <w:r w:rsidRPr="00C86267">
              <w:rPr>
                <w:color w:val="000000"/>
                <w:sz w:val="18"/>
                <w:szCs w:val="18"/>
              </w:rPr>
              <w:t xml:space="preserve"> Иные закупки товаров, работ и услуг для обеспечения государственных (муниципальных) нужд</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41120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240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1229,0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764,8</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1064,8</w:t>
            </w:r>
          </w:p>
        </w:tc>
      </w:tr>
      <w:tr w:rsidR="00C86267" w:rsidRPr="00C86267" w:rsidTr="00B160C4">
        <w:trPr>
          <w:trHeight w:val="36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Иные бюджетные ассигнования</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41120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800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320,8</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216,3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216,3</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 xml:space="preserve"> Уплата налогов, сборов и иных платежей </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41120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850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320,8</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216,3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216,3</w:t>
            </w:r>
          </w:p>
        </w:tc>
      </w:tr>
      <w:tr w:rsidR="00C86267" w:rsidRPr="00C86267" w:rsidTr="00B160C4">
        <w:trPr>
          <w:trHeight w:val="12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Осуществление государственных полномочий Республики Мордовия по определению перечня д</w:t>
            </w:r>
            <w:r w:rsidR="00275016">
              <w:rPr>
                <w:color w:val="000000"/>
                <w:sz w:val="18"/>
                <w:szCs w:val="18"/>
              </w:rPr>
              <w:t xml:space="preserve">олжностных лиц, уполномоченных </w:t>
            </w:r>
            <w:r w:rsidRPr="00C86267">
              <w:rPr>
                <w:color w:val="000000"/>
                <w:sz w:val="18"/>
                <w:szCs w:val="18"/>
              </w:rPr>
              <w:t>составлять протоколы об административных правонарушениях, предусмотренных Законом Республики Мордовия от 15 июня 2015года №38-З "Об административной ответственности на территории Республики Мордовия"</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77150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3,3</w:t>
            </w:r>
          </w:p>
        </w:tc>
      </w:tr>
      <w:tr w:rsidR="00C86267" w:rsidRPr="00C86267" w:rsidTr="00B160C4">
        <w:trPr>
          <w:trHeight w:val="510"/>
        </w:trPr>
        <w:tc>
          <w:tcPr>
            <w:tcW w:w="0" w:type="auto"/>
            <w:shd w:val="clear" w:color="auto" w:fill="auto"/>
            <w:hideMark/>
          </w:tcPr>
          <w:p w:rsidR="00C86267" w:rsidRPr="00C86267" w:rsidRDefault="00C86267" w:rsidP="00C86267">
            <w:pPr>
              <w:rPr>
                <w:color w:val="000000"/>
                <w:sz w:val="20"/>
                <w:szCs w:val="20"/>
              </w:rPr>
            </w:pPr>
            <w:r w:rsidRPr="00C86267">
              <w:rPr>
                <w:color w:val="000000"/>
                <w:sz w:val="20"/>
                <w:szCs w:val="20"/>
              </w:rPr>
              <w:t>Закупка товаров, работ и услуг для обеспечения государственных (муниципальных) нужд</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77150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200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3,3</w:t>
            </w:r>
          </w:p>
        </w:tc>
      </w:tr>
      <w:tr w:rsidR="00C86267" w:rsidRPr="00C86267" w:rsidTr="00B160C4">
        <w:trPr>
          <w:trHeight w:val="480"/>
        </w:trPr>
        <w:tc>
          <w:tcPr>
            <w:tcW w:w="0" w:type="auto"/>
            <w:shd w:val="clear" w:color="auto" w:fill="auto"/>
            <w:hideMark/>
          </w:tcPr>
          <w:p w:rsidR="00C86267" w:rsidRPr="00C86267" w:rsidRDefault="00C86267" w:rsidP="00FB160D">
            <w:pPr>
              <w:rPr>
                <w:color w:val="000000"/>
                <w:sz w:val="18"/>
                <w:szCs w:val="18"/>
              </w:rPr>
            </w:pPr>
            <w:r w:rsidRPr="00C86267">
              <w:rPr>
                <w:color w:val="000000"/>
                <w:sz w:val="18"/>
                <w:szCs w:val="18"/>
              </w:rPr>
              <w:t xml:space="preserve"> Иные закупки товаров, работ и услуг для обеспечения государственных (муниципальных) нужд</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77150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240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3,3</w:t>
            </w:r>
          </w:p>
        </w:tc>
      </w:tr>
      <w:tr w:rsidR="00C86267" w:rsidRPr="00C86267" w:rsidTr="00B160C4">
        <w:trPr>
          <w:trHeight w:val="72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77560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1,7</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1,7</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1,7</w:t>
            </w:r>
          </w:p>
        </w:tc>
      </w:tr>
      <w:tr w:rsidR="00C86267" w:rsidRPr="00C86267" w:rsidTr="00B160C4">
        <w:trPr>
          <w:trHeight w:val="510"/>
        </w:trPr>
        <w:tc>
          <w:tcPr>
            <w:tcW w:w="0" w:type="auto"/>
            <w:shd w:val="clear" w:color="auto" w:fill="auto"/>
            <w:hideMark/>
          </w:tcPr>
          <w:p w:rsidR="00C86267" w:rsidRPr="00C86267" w:rsidRDefault="00C86267" w:rsidP="00C86267">
            <w:pPr>
              <w:rPr>
                <w:color w:val="000000"/>
                <w:sz w:val="20"/>
                <w:szCs w:val="20"/>
              </w:rPr>
            </w:pPr>
            <w:r w:rsidRPr="00C86267">
              <w:rPr>
                <w:color w:val="000000"/>
                <w:sz w:val="20"/>
                <w:szCs w:val="20"/>
              </w:rPr>
              <w:t>Закупка товаров, работ и услуг для обеспечения государственных (муниципальных) нужд</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77560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200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1,7</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1,7</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1,7</w:t>
            </w:r>
          </w:p>
        </w:tc>
      </w:tr>
      <w:tr w:rsidR="00C86267" w:rsidRPr="00C86267" w:rsidTr="00B160C4">
        <w:trPr>
          <w:trHeight w:val="480"/>
        </w:trPr>
        <w:tc>
          <w:tcPr>
            <w:tcW w:w="0" w:type="auto"/>
            <w:shd w:val="clear" w:color="auto" w:fill="auto"/>
            <w:hideMark/>
          </w:tcPr>
          <w:p w:rsidR="00C86267" w:rsidRPr="00C86267" w:rsidRDefault="00C86267" w:rsidP="00FB160D">
            <w:pPr>
              <w:rPr>
                <w:color w:val="000000"/>
                <w:sz w:val="18"/>
                <w:szCs w:val="18"/>
              </w:rPr>
            </w:pPr>
            <w:r w:rsidRPr="00C86267">
              <w:rPr>
                <w:color w:val="000000"/>
                <w:sz w:val="18"/>
                <w:szCs w:val="18"/>
              </w:rPr>
              <w:t xml:space="preserve"> Иные закупки товаров, работ и услуг для обеспечения государственных (муниципальных) нужд</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77560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240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1,7</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1,7</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1,7</w:t>
            </w:r>
          </w:p>
        </w:tc>
      </w:tr>
      <w:tr w:rsidR="00C86267" w:rsidRPr="00C86267" w:rsidTr="00B160C4">
        <w:trPr>
          <w:trHeight w:val="1125"/>
        </w:trPr>
        <w:tc>
          <w:tcPr>
            <w:tcW w:w="0" w:type="auto"/>
            <w:shd w:val="clear" w:color="000000" w:fill="FFFFFF"/>
            <w:hideMark/>
          </w:tcPr>
          <w:p w:rsidR="00C86267" w:rsidRPr="00C86267" w:rsidRDefault="00C86267" w:rsidP="00C86267">
            <w:pPr>
              <w:rPr>
                <w:rFonts w:ascii="Arial" w:hAnsi="Arial" w:cs="Arial"/>
                <w:color w:val="000000"/>
                <w:sz w:val="16"/>
                <w:szCs w:val="16"/>
              </w:rPr>
            </w:pPr>
            <w:r w:rsidRPr="00C86267">
              <w:rPr>
                <w:rFonts w:ascii="Arial" w:hAnsi="Arial" w:cs="Arial"/>
                <w:color w:val="000000"/>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77580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21,9</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21,9</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21,9</w:t>
            </w:r>
          </w:p>
        </w:tc>
      </w:tr>
      <w:tr w:rsidR="00C86267" w:rsidRPr="00C86267" w:rsidTr="00B160C4">
        <w:trPr>
          <w:trHeight w:val="1080"/>
        </w:trPr>
        <w:tc>
          <w:tcPr>
            <w:tcW w:w="0" w:type="auto"/>
            <w:shd w:val="clear" w:color="auto" w:fill="auto"/>
            <w:vAlign w:val="center"/>
            <w:hideMark/>
          </w:tcPr>
          <w:p w:rsidR="00C86267" w:rsidRPr="00C86267" w:rsidRDefault="00C86267" w:rsidP="00C86267">
            <w:pPr>
              <w:rPr>
                <w:color w:val="000000"/>
                <w:sz w:val="18"/>
                <w:szCs w:val="18"/>
              </w:rPr>
            </w:pPr>
            <w:r w:rsidRPr="00C86267">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77580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Расходы на выплаты персоналу государственных (муниципальных) органов</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77580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120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20,0</w:t>
            </w:r>
          </w:p>
        </w:tc>
      </w:tr>
      <w:tr w:rsidR="00C86267" w:rsidRPr="00C86267" w:rsidTr="00B160C4">
        <w:trPr>
          <w:trHeight w:val="510"/>
        </w:trPr>
        <w:tc>
          <w:tcPr>
            <w:tcW w:w="0" w:type="auto"/>
            <w:shd w:val="clear" w:color="auto" w:fill="auto"/>
            <w:hideMark/>
          </w:tcPr>
          <w:p w:rsidR="00C86267" w:rsidRPr="00C86267" w:rsidRDefault="00C86267" w:rsidP="00C86267">
            <w:pPr>
              <w:rPr>
                <w:color w:val="000000"/>
                <w:sz w:val="20"/>
                <w:szCs w:val="20"/>
              </w:rPr>
            </w:pPr>
            <w:r w:rsidRPr="00C86267">
              <w:rPr>
                <w:color w:val="000000"/>
                <w:sz w:val="20"/>
                <w:szCs w:val="20"/>
              </w:rPr>
              <w:t>Закупка товаров, работ и услуг для обеспечения государственных (муниципальных) нужд</w:t>
            </w:r>
          </w:p>
        </w:tc>
        <w:tc>
          <w:tcPr>
            <w:tcW w:w="0" w:type="auto"/>
            <w:shd w:val="clear" w:color="000000" w:fill="FFFFFF"/>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000000" w:fill="FFFFFF"/>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000000" w:fill="FFFFFF"/>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000000" w:fill="FFFFFF"/>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000000" w:fill="FFFFFF"/>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000000" w:fill="FFFFFF"/>
            <w:vAlign w:val="bottom"/>
            <w:hideMark/>
          </w:tcPr>
          <w:p w:rsidR="00C86267" w:rsidRPr="00C86267" w:rsidRDefault="00C86267" w:rsidP="00C86267">
            <w:pPr>
              <w:jc w:val="right"/>
              <w:rPr>
                <w:color w:val="000000"/>
                <w:sz w:val="16"/>
                <w:szCs w:val="16"/>
              </w:rPr>
            </w:pPr>
            <w:r w:rsidRPr="00C86267">
              <w:rPr>
                <w:color w:val="000000"/>
                <w:sz w:val="16"/>
                <w:szCs w:val="16"/>
              </w:rPr>
              <w:t>77580</w:t>
            </w:r>
          </w:p>
        </w:tc>
        <w:tc>
          <w:tcPr>
            <w:tcW w:w="0" w:type="auto"/>
            <w:shd w:val="clear" w:color="000000" w:fill="FFFFFF"/>
            <w:vAlign w:val="bottom"/>
            <w:hideMark/>
          </w:tcPr>
          <w:p w:rsidR="00C86267" w:rsidRPr="00C86267" w:rsidRDefault="00C86267" w:rsidP="00C86267">
            <w:pPr>
              <w:jc w:val="right"/>
              <w:rPr>
                <w:color w:val="000000"/>
                <w:sz w:val="16"/>
                <w:szCs w:val="16"/>
              </w:rPr>
            </w:pPr>
            <w:r w:rsidRPr="00C86267">
              <w:rPr>
                <w:color w:val="000000"/>
                <w:sz w:val="16"/>
                <w:szCs w:val="16"/>
              </w:rPr>
              <w:t>200</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1,9</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1,9</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1,9</w:t>
            </w:r>
          </w:p>
        </w:tc>
      </w:tr>
      <w:tr w:rsidR="00C86267" w:rsidRPr="00C86267" w:rsidTr="00B160C4">
        <w:trPr>
          <w:trHeight w:val="480"/>
        </w:trPr>
        <w:tc>
          <w:tcPr>
            <w:tcW w:w="0" w:type="auto"/>
            <w:shd w:val="clear" w:color="auto" w:fill="auto"/>
            <w:hideMark/>
          </w:tcPr>
          <w:p w:rsidR="00C86267" w:rsidRPr="00C86267" w:rsidRDefault="00C86267" w:rsidP="00FB160D">
            <w:pPr>
              <w:rPr>
                <w:color w:val="000000"/>
                <w:sz w:val="18"/>
                <w:szCs w:val="18"/>
              </w:rPr>
            </w:pPr>
            <w:r w:rsidRPr="00C86267">
              <w:rPr>
                <w:color w:val="000000"/>
                <w:sz w:val="18"/>
                <w:szCs w:val="18"/>
              </w:rPr>
              <w:t xml:space="preserve"> Иные закупки товаров, работ и услуг для обеспечения государственных (муниципальных) нужд</w:t>
            </w:r>
          </w:p>
        </w:tc>
        <w:tc>
          <w:tcPr>
            <w:tcW w:w="0" w:type="auto"/>
            <w:shd w:val="clear" w:color="000000" w:fill="FFFFFF"/>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000000" w:fill="FFFFFF"/>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000000" w:fill="FFFFFF"/>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000000" w:fill="FFFFFF"/>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000000" w:fill="FFFFFF"/>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000000" w:fill="FFFFFF"/>
            <w:vAlign w:val="bottom"/>
            <w:hideMark/>
          </w:tcPr>
          <w:p w:rsidR="00C86267" w:rsidRPr="00C86267" w:rsidRDefault="00C86267" w:rsidP="00C86267">
            <w:pPr>
              <w:jc w:val="right"/>
              <w:rPr>
                <w:color w:val="000000"/>
                <w:sz w:val="16"/>
                <w:szCs w:val="16"/>
              </w:rPr>
            </w:pPr>
            <w:r w:rsidRPr="00C86267">
              <w:rPr>
                <w:color w:val="000000"/>
                <w:sz w:val="16"/>
                <w:szCs w:val="16"/>
              </w:rPr>
              <w:t>77580</w:t>
            </w:r>
          </w:p>
        </w:tc>
        <w:tc>
          <w:tcPr>
            <w:tcW w:w="0" w:type="auto"/>
            <w:shd w:val="clear" w:color="000000" w:fill="FFFFFF"/>
            <w:vAlign w:val="bottom"/>
            <w:hideMark/>
          </w:tcPr>
          <w:p w:rsidR="00C86267" w:rsidRPr="00C86267" w:rsidRDefault="00C86267" w:rsidP="00C86267">
            <w:pPr>
              <w:jc w:val="right"/>
              <w:rPr>
                <w:color w:val="000000"/>
                <w:sz w:val="16"/>
                <w:szCs w:val="16"/>
              </w:rPr>
            </w:pPr>
            <w:r w:rsidRPr="00C86267">
              <w:rPr>
                <w:color w:val="000000"/>
                <w:sz w:val="16"/>
                <w:szCs w:val="16"/>
              </w:rPr>
              <w:t>240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1,9</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1,9</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1,9</w:t>
            </w:r>
          </w:p>
        </w:tc>
      </w:tr>
      <w:tr w:rsidR="00C86267" w:rsidRPr="00C86267" w:rsidTr="00B160C4">
        <w:trPr>
          <w:trHeight w:val="1020"/>
        </w:trPr>
        <w:tc>
          <w:tcPr>
            <w:tcW w:w="0" w:type="auto"/>
            <w:shd w:val="clear" w:color="auto" w:fill="auto"/>
            <w:hideMark/>
          </w:tcPr>
          <w:p w:rsidR="00C86267" w:rsidRPr="00C86267" w:rsidRDefault="00C86267" w:rsidP="00275016">
            <w:pPr>
              <w:rPr>
                <w:color w:val="000000"/>
                <w:sz w:val="20"/>
                <w:szCs w:val="20"/>
              </w:rPr>
            </w:pPr>
            <w:r w:rsidRPr="00C86267">
              <w:rPr>
                <w:color w:val="000000"/>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Z0820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10,7</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21,5</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21,5</w:t>
            </w:r>
          </w:p>
        </w:tc>
      </w:tr>
      <w:tr w:rsidR="00C86267" w:rsidRPr="00C86267" w:rsidTr="00B160C4">
        <w:trPr>
          <w:trHeight w:val="990"/>
        </w:trPr>
        <w:tc>
          <w:tcPr>
            <w:tcW w:w="0" w:type="auto"/>
            <w:shd w:val="clear" w:color="auto" w:fill="auto"/>
            <w:vAlign w:val="center"/>
            <w:hideMark/>
          </w:tcPr>
          <w:p w:rsidR="00C86267" w:rsidRPr="00C86267" w:rsidRDefault="00C86267" w:rsidP="00C86267">
            <w:pPr>
              <w:rPr>
                <w:color w:val="000000"/>
                <w:sz w:val="18"/>
                <w:szCs w:val="18"/>
              </w:rPr>
            </w:pPr>
            <w:r w:rsidRPr="00C86267">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Z0820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100</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10,7</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21,5</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21,5</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Расходы на выплаты персоналу государственных (муниципальных) органов</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Z0820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120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10,7</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21,5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21,5</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Судебная система</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15,3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0,0</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Непрограммные расходы главных распорядителей бюджетных средств Инсарского муниципального района</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15,3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0,0</w:t>
            </w:r>
          </w:p>
        </w:tc>
      </w:tr>
      <w:tr w:rsidR="00C86267" w:rsidRPr="00C86267" w:rsidTr="00B160C4">
        <w:trPr>
          <w:trHeight w:val="51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15,3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0,0</w:t>
            </w:r>
          </w:p>
        </w:tc>
      </w:tr>
      <w:tr w:rsidR="00C86267" w:rsidRPr="00C86267" w:rsidTr="00B160C4">
        <w:trPr>
          <w:trHeight w:val="81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51200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15,3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0,0</w:t>
            </w:r>
          </w:p>
        </w:tc>
      </w:tr>
      <w:tr w:rsidR="00C86267" w:rsidRPr="00C86267" w:rsidTr="00B160C4">
        <w:trPr>
          <w:trHeight w:val="510"/>
        </w:trPr>
        <w:tc>
          <w:tcPr>
            <w:tcW w:w="0" w:type="auto"/>
            <w:shd w:val="clear" w:color="auto" w:fill="auto"/>
            <w:hideMark/>
          </w:tcPr>
          <w:p w:rsidR="00C86267" w:rsidRPr="00C86267" w:rsidRDefault="00C86267" w:rsidP="00C86267">
            <w:pPr>
              <w:rPr>
                <w:color w:val="000000"/>
                <w:sz w:val="20"/>
                <w:szCs w:val="20"/>
              </w:rPr>
            </w:pPr>
            <w:r w:rsidRPr="00C86267">
              <w:rPr>
                <w:color w:val="000000"/>
                <w:sz w:val="20"/>
                <w:szCs w:val="20"/>
              </w:rPr>
              <w:t>Закупка товаров, работ и услуг для обеспечения государственных (муниципальных) нужд</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51200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200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15,3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0,0</w:t>
            </w:r>
          </w:p>
        </w:tc>
      </w:tr>
      <w:tr w:rsidR="00C86267" w:rsidRPr="00C86267" w:rsidTr="00B160C4">
        <w:trPr>
          <w:trHeight w:val="600"/>
        </w:trPr>
        <w:tc>
          <w:tcPr>
            <w:tcW w:w="0" w:type="auto"/>
            <w:shd w:val="clear" w:color="auto" w:fill="auto"/>
            <w:hideMark/>
          </w:tcPr>
          <w:p w:rsidR="00C86267" w:rsidRPr="00C86267" w:rsidRDefault="00C86267" w:rsidP="00FB160D">
            <w:pPr>
              <w:rPr>
                <w:color w:val="000000"/>
                <w:sz w:val="18"/>
                <w:szCs w:val="18"/>
              </w:rPr>
            </w:pPr>
            <w:r w:rsidRPr="00C86267">
              <w:rPr>
                <w:color w:val="000000"/>
                <w:sz w:val="18"/>
                <w:szCs w:val="18"/>
              </w:rPr>
              <w:t xml:space="preserve"> Иные закупки товаров, работ и услуг для обеспечения государственных (муниципальных) нужд</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51200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240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15,3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0,0</w:t>
            </w:r>
          </w:p>
        </w:tc>
      </w:tr>
      <w:tr w:rsidR="00C86267" w:rsidRPr="00C86267" w:rsidTr="00B160C4">
        <w:trPr>
          <w:trHeight w:val="480"/>
        </w:trPr>
        <w:tc>
          <w:tcPr>
            <w:tcW w:w="0" w:type="auto"/>
            <w:shd w:val="clear" w:color="auto" w:fill="auto"/>
            <w:hideMark/>
          </w:tcPr>
          <w:p w:rsidR="00C86267" w:rsidRPr="00C86267" w:rsidRDefault="00C86267" w:rsidP="003105CF">
            <w:pPr>
              <w:rPr>
                <w:color w:val="000000"/>
                <w:sz w:val="18"/>
                <w:szCs w:val="18"/>
              </w:rPr>
            </w:pPr>
            <w:r w:rsidRPr="00C86267">
              <w:rPr>
                <w:color w:val="000000"/>
                <w:sz w:val="18"/>
                <w:szCs w:val="18"/>
              </w:rPr>
              <w:t>Обеспечение деятельности финансовых, налоговых и таможенных</w:t>
            </w:r>
            <w:r w:rsidR="00275016">
              <w:rPr>
                <w:color w:val="000000"/>
                <w:sz w:val="18"/>
                <w:szCs w:val="18"/>
              </w:rPr>
              <w:t xml:space="preserve"> </w:t>
            </w:r>
            <w:r w:rsidRPr="00C86267">
              <w:rPr>
                <w:color w:val="000000"/>
                <w:sz w:val="18"/>
                <w:szCs w:val="18"/>
              </w:rPr>
              <w:t>орган</w:t>
            </w:r>
            <w:r w:rsidR="003105CF">
              <w:rPr>
                <w:color w:val="000000"/>
                <w:sz w:val="18"/>
                <w:szCs w:val="18"/>
              </w:rPr>
              <w:t>ов,</w:t>
            </w:r>
            <w:r w:rsidRPr="00C86267">
              <w:rPr>
                <w:color w:val="000000"/>
                <w:sz w:val="18"/>
                <w:szCs w:val="18"/>
              </w:rPr>
              <w:t xml:space="preserve"> и органов финансового</w:t>
            </w:r>
            <w:r w:rsidR="00275016">
              <w:rPr>
                <w:color w:val="000000"/>
                <w:sz w:val="18"/>
                <w:szCs w:val="18"/>
              </w:rPr>
              <w:t xml:space="preserve"> </w:t>
            </w:r>
            <w:r w:rsidRPr="00C86267">
              <w:rPr>
                <w:color w:val="000000"/>
                <w:sz w:val="18"/>
                <w:szCs w:val="18"/>
              </w:rPr>
              <w:t>(финансово-бюджетного) надзора</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06</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4434,3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3309,6</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3309,6</w:t>
            </w:r>
          </w:p>
        </w:tc>
      </w:tr>
      <w:tr w:rsidR="00C86267" w:rsidRPr="00C86267" w:rsidTr="00B160C4">
        <w:trPr>
          <w:trHeight w:val="72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06</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17</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4434,3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3309,6</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3309,6</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6"/>
                <w:szCs w:val="16"/>
              </w:rPr>
            </w:pPr>
            <w:r w:rsidRPr="00C86267">
              <w:rPr>
                <w:color w:val="000000"/>
                <w:sz w:val="16"/>
                <w:szCs w:val="16"/>
              </w:rPr>
              <w:t>Под</w:t>
            </w:r>
            <w:r w:rsidR="00FB160D">
              <w:rPr>
                <w:color w:val="000000"/>
                <w:sz w:val="16"/>
                <w:szCs w:val="16"/>
              </w:rPr>
              <w:t>п</w:t>
            </w:r>
            <w:r w:rsidRPr="00C86267">
              <w:rPr>
                <w:color w:val="000000"/>
                <w:sz w:val="16"/>
                <w:szCs w:val="16"/>
              </w:rPr>
              <w:t>рограмма "Эффективное использование бюджетного потенциала"</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06</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17</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4434,3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3309,6</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3309,6</w:t>
            </w:r>
          </w:p>
        </w:tc>
      </w:tr>
      <w:tr w:rsidR="00C86267" w:rsidRPr="00C86267" w:rsidTr="00B160C4">
        <w:trPr>
          <w:trHeight w:val="72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Основное мероприятие "Совершенствование бюджетного процесса, формирование бюджета Инсарского муниципального района на очередной финансовый год и на плановый период"</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06</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17</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4434,3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3309,6</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3309,6</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Расходы на выплаты по оплате труда работников местного самоуправления</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06</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17</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41110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3954,5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2927,5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2927,5</w:t>
            </w:r>
          </w:p>
        </w:tc>
      </w:tr>
      <w:tr w:rsidR="00C86267" w:rsidRPr="00C86267" w:rsidTr="00B160C4">
        <w:trPr>
          <w:trHeight w:val="855"/>
        </w:trPr>
        <w:tc>
          <w:tcPr>
            <w:tcW w:w="0" w:type="auto"/>
            <w:shd w:val="clear" w:color="auto" w:fill="auto"/>
            <w:vAlign w:val="center"/>
            <w:hideMark/>
          </w:tcPr>
          <w:p w:rsidR="00C86267" w:rsidRPr="00C86267" w:rsidRDefault="00C86267" w:rsidP="00C86267">
            <w:pPr>
              <w:rPr>
                <w:color w:val="000000"/>
                <w:sz w:val="18"/>
                <w:szCs w:val="18"/>
              </w:rPr>
            </w:pPr>
            <w:r w:rsidRPr="00C86267">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06</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17</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41110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3954,5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2927,5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2927,5</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Расходы на выплаты персоналу государственных (муниципальных) органов</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06</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17</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41110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120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3954,5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2927,5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2927,5</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Расходы на обеспечение функций органов местного самоуправления</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06</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17</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41120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334,6</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236,9</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236,9</w:t>
            </w:r>
          </w:p>
        </w:tc>
      </w:tr>
      <w:tr w:rsidR="00C86267" w:rsidRPr="00C86267" w:rsidTr="00B160C4">
        <w:trPr>
          <w:trHeight w:val="1020"/>
        </w:trPr>
        <w:tc>
          <w:tcPr>
            <w:tcW w:w="0" w:type="auto"/>
            <w:shd w:val="clear" w:color="auto" w:fill="auto"/>
            <w:vAlign w:val="center"/>
            <w:hideMark/>
          </w:tcPr>
          <w:p w:rsidR="00C86267" w:rsidRPr="00C86267" w:rsidRDefault="00C86267" w:rsidP="00C86267">
            <w:pPr>
              <w:rPr>
                <w:color w:val="000000"/>
                <w:sz w:val="18"/>
                <w:szCs w:val="18"/>
              </w:rPr>
            </w:pPr>
            <w:r w:rsidRPr="00C86267">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06</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17</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41120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14,1</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14,1</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Расходы на выплаты персоналу государственных (муниципальных)органов</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06</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17</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41120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120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14,1</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14,1</w:t>
            </w:r>
          </w:p>
        </w:tc>
      </w:tr>
      <w:tr w:rsidR="00C86267" w:rsidRPr="00C86267" w:rsidTr="00B160C4">
        <w:trPr>
          <w:trHeight w:val="510"/>
        </w:trPr>
        <w:tc>
          <w:tcPr>
            <w:tcW w:w="0" w:type="auto"/>
            <w:shd w:val="clear" w:color="auto" w:fill="auto"/>
            <w:hideMark/>
          </w:tcPr>
          <w:p w:rsidR="00C86267" w:rsidRPr="00C86267" w:rsidRDefault="00C86267" w:rsidP="00C86267">
            <w:pPr>
              <w:rPr>
                <w:color w:val="000000"/>
                <w:sz w:val="20"/>
                <w:szCs w:val="20"/>
              </w:rPr>
            </w:pPr>
            <w:r w:rsidRPr="00C86267">
              <w:rPr>
                <w:color w:val="000000"/>
                <w:sz w:val="20"/>
                <w:szCs w:val="20"/>
              </w:rPr>
              <w:t>Закупка товаров, работ и услуг для обеспечения государственных (муниципальных) нужд</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06</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17</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41120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200</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326,8</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219,5</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219,5</w:t>
            </w:r>
          </w:p>
        </w:tc>
      </w:tr>
      <w:tr w:rsidR="00C86267" w:rsidRPr="00C86267" w:rsidTr="00B160C4">
        <w:trPr>
          <w:trHeight w:val="480"/>
        </w:trPr>
        <w:tc>
          <w:tcPr>
            <w:tcW w:w="0" w:type="auto"/>
            <w:shd w:val="clear" w:color="auto" w:fill="auto"/>
            <w:hideMark/>
          </w:tcPr>
          <w:p w:rsidR="00C86267" w:rsidRPr="00C86267" w:rsidRDefault="00C86267" w:rsidP="00FB160D">
            <w:pPr>
              <w:rPr>
                <w:color w:val="000000"/>
                <w:sz w:val="18"/>
                <w:szCs w:val="18"/>
              </w:rPr>
            </w:pPr>
            <w:r w:rsidRPr="00C86267">
              <w:rPr>
                <w:color w:val="000000"/>
                <w:sz w:val="18"/>
                <w:szCs w:val="18"/>
              </w:rPr>
              <w:t xml:space="preserve"> Иные закупки товаров, работ и услуг для обеспечения государственных (муниципальных) нужд</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06</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17</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41120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240</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326,8</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219,5</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219,5</w:t>
            </w:r>
          </w:p>
        </w:tc>
      </w:tr>
      <w:tr w:rsidR="00C86267" w:rsidRPr="00C86267" w:rsidTr="00B160C4">
        <w:trPr>
          <w:trHeight w:val="465"/>
        </w:trPr>
        <w:tc>
          <w:tcPr>
            <w:tcW w:w="0" w:type="auto"/>
            <w:shd w:val="clear" w:color="auto" w:fill="auto"/>
            <w:vAlign w:val="bottom"/>
            <w:hideMark/>
          </w:tcPr>
          <w:p w:rsidR="00C86267" w:rsidRPr="00C86267" w:rsidRDefault="00C86267" w:rsidP="00C86267">
            <w:pPr>
              <w:rPr>
                <w:sz w:val="18"/>
                <w:szCs w:val="18"/>
              </w:rPr>
            </w:pPr>
            <w:r w:rsidRPr="00C86267">
              <w:rPr>
                <w:sz w:val="18"/>
                <w:szCs w:val="18"/>
              </w:rPr>
              <w:t>Иные бюджетные ассигнования</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06</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17</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41120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800</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4,5</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3,3</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3,3</w:t>
            </w:r>
          </w:p>
        </w:tc>
      </w:tr>
      <w:tr w:rsidR="00C86267" w:rsidRPr="00C86267" w:rsidTr="00B160C4">
        <w:trPr>
          <w:trHeight w:val="315"/>
        </w:trPr>
        <w:tc>
          <w:tcPr>
            <w:tcW w:w="0" w:type="auto"/>
            <w:shd w:val="clear" w:color="auto" w:fill="auto"/>
            <w:hideMark/>
          </w:tcPr>
          <w:p w:rsidR="00C86267" w:rsidRPr="00C86267" w:rsidRDefault="00275016" w:rsidP="00C86267">
            <w:pPr>
              <w:rPr>
                <w:color w:val="000000"/>
                <w:sz w:val="20"/>
                <w:szCs w:val="20"/>
              </w:rPr>
            </w:pPr>
            <w:r>
              <w:rPr>
                <w:color w:val="000000"/>
                <w:sz w:val="20"/>
                <w:szCs w:val="20"/>
              </w:rPr>
              <w:t xml:space="preserve">Уплата налогов, сборов </w:t>
            </w:r>
            <w:r w:rsidR="00C86267" w:rsidRPr="00C86267">
              <w:rPr>
                <w:color w:val="000000"/>
                <w:sz w:val="20"/>
                <w:szCs w:val="20"/>
              </w:rPr>
              <w:t>и иных платежей</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06</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17</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41120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850</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4,5</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3,3</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3,3</w:t>
            </w:r>
          </w:p>
        </w:tc>
      </w:tr>
      <w:tr w:rsidR="00C86267" w:rsidRPr="00C86267" w:rsidTr="00B160C4">
        <w:trPr>
          <w:trHeight w:val="960"/>
        </w:trPr>
        <w:tc>
          <w:tcPr>
            <w:tcW w:w="0" w:type="auto"/>
            <w:shd w:val="clear" w:color="auto" w:fill="auto"/>
            <w:hideMark/>
          </w:tcPr>
          <w:p w:rsidR="00C86267" w:rsidRPr="00C86267" w:rsidRDefault="00275016" w:rsidP="00C86267">
            <w:pPr>
              <w:rPr>
                <w:color w:val="000000"/>
                <w:sz w:val="18"/>
                <w:szCs w:val="18"/>
              </w:rPr>
            </w:pPr>
            <w:r>
              <w:rPr>
                <w:color w:val="000000"/>
                <w:sz w:val="18"/>
                <w:szCs w:val="18"/>
              </w:rPr>
              <w:t xml:space="preserve"> Осуществление полномочий </w:t>
            </w:r>
            <w:r w:rsidR="00C86267" w:rsidRPr="00C86267">
              <w:rPr>
                <w:color w:val="000000"/>
                <w:sz w:val="18"/>
                <w:szCs w:val="18"/>
              </w:rPr>
              <w:t>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 поселения</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06</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17</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44501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145,2</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145,2</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145,2</w:t>
            </w:r>
          </w:p>
        </w:tc>
      </w:tr>
      <w:tr w:rsidR="00C86267" w:rsidRPr="00C86267" w:rsidTr="00B160C4">
        <w:trPr>
          <w:trHeight w:val="885"/>
        </w:trPr>
        <w:tc>
          <w:tcPr>
            <w:tcW w:w="0" w:type="auto"/>
            <w:shd w:val="clear" w:color="auto" w:fill="auto"/>
            <w:vAlign w:val="center"/>
            <w:hideMark/>
          </w:tcPr>
          <w:p w:rsidR="00C86267" w:rsidRPr="00C86267" w:rsidRDefault="00C86267" w:rsidP="00C86267">
            <w:pPr>
              <w:rPr>
                <w:color w:val="000000"/>
                <w:sz w:val="18"/>
                <w:szCs w:val="18"/>
              </w:rPr>
            </w:pPr>
            <w:r w:rsidRPr="00C86267">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06</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17</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44501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145,2</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145,2</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145,2</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Расходы на выплаты персоналу государственных (муниципальных) органов</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06</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17</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44501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120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145,2</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145,2</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145,2</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 xml:space="preserve">Резервные фонды </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Непрограммные расходы главных распорядителей бюджетных средств Инсарского муниципального района</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11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w:t>
            </w:r>
          </w:p>
        </w:tc>
      </w:tr>
      <w:tr w:rsidR="00C86267" w:rsidRPr="00C86267" w:rsidTr="00B160C4">
        <w:trPr>
          <w:trHeight w:val="51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11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Резервный фонд администрации Инсарского муниципального района</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11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41180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Иные бюджетные ассигнования</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11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41180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800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Резервные средства</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11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41180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870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Другие общегосударственные вопросы</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13</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8213,4</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5563,7</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5593,7</w:t>
            </w:r>
          </w:p>
        </w:tc>
      </w:tr>
      <w:tr w:rsidR="00C86267" w:rsidRPr="00C86267" w:rsidTr="00B160C4">
        <w:trPr>
          <w:trHeight w:val="72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Муниципальная программа «Управление муниципальным имуществом и земельными ресурсами» в Инсарском муниципальном районе Республики Мордовия на 2016-2024 годы»</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13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35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60,0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90,0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Основное мероприятие «Управление муниципальным имуществом»</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13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35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60,0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60,0</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Оценка недвижимости, признание прав и регулирование отношений по муниципальной собственности</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13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35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42200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60,0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60,0</w:t>
            </w:r>
          </w:p>
        </w:tc>
      </w:tr>
      <w:tr w:rsidR="00C86267" w:rsidRPr="00C86267" w:rsidTr="00B160C4">
        <w:trPr>
          <w:trHeight w:val="510"/>
        </w:trPr>
        <w:tc>
          <w:tcPr>
            <w:tcW w:w="0" w:type="auto"/>
            <w:shd w:val="clear" w:color="auto" w:fill="auto"/>
            <w:hideMark/>
          </w:tcPr>
          <w:p w:rsidR="00C86267" w:rsidRPr="00C86267" w:rsidRDefault="00C86267" w:rsidP="00C86267">
            <w:pPr>
              <w:rPr>
                <w:color w:val="000000"/>
                <w:sz w:val="20"/>
                <w:szCs w:val="20"/>
              </w:rPr>
            </w:pPr>
            <w:r w:rsidRPr="00C86267">
              <w:rPr>
                <w:color w:val="000000"/>
                <w:sz w:val="20"/>
                <w:szCs w:val="20"/>
              </w:rPr>
              <w:t>Закупка товаров, работ и услуг для обеспечения государственных (муниципальных) нужд</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13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35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42200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200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60,0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60,0</w:t>
            </w:r>
          </w:p>
        </w:tc>
      </w:tr>
      <w:tr w:rsidR="00C86267" w:rsidRPr="00C86267" w:rsidTr="00B160C4">
        <w:trPr>
          <w:trHeight w:val="480"/>
        </w:trPr>
        <w:tc>
          <w:tcPr>
            <w:tcW w:w="0" w:type="auto"/>
            <w:shd w:val="clear" w:color="auto" w:fill="auto"/>
            <w:hideMark/>
          </w:tcPr>
          <w:p w:rsidR="00C86267" w:rsidRPr="00C86267" w:rsidRDefault="00C86267" w:rsidP="00FB160D">
            <w:pPr>
              <w:rPr>
                <w:color w:val="000000"/>
                <w:sz w:val="18"/>
                <w:szCs w:val="18"/>
              </w:rPr>
            </w:pPr>
            <w:r w:rsidRPr="00C86267">
              <w:rPr>
                <w:color w:val="000000"/>
                <w:sz w:val="18"/>
                <w:szCs w:val="18"/>
              </w:rPr>
              <w:t xml:space="preserve"> Иные закупки товаров, работ и услуг для обеспечения государственных (муниципальных) нужд</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13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35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42200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240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60,0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60,0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Основное мероприятие «Управление земельными ресурсами»</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13</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35</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30,0</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Оценка недвижимости, признание прав и регулирование отношений по муниципальной собственности</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13</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35</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42200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30,0</w:t>
            </w:r>
          </w:p>
        </w:tc>
      </w:tr>
      <w:tr w:rsidR="00C86267" w:rsidRPr="00C86267" w:rsidTr="00B160C4">
        <w:trPr>
          <w:trHeight w:val="510"/>
        </w:trPr>
        <w:tc>
          <w:tcPr>
            <w:tcW w:w="0" w:type="auto"/>
            <w:shd w:val="clear" w:color="auto" w:fill="auto"/>
            <w:hideMark/>
          </w:tcPr>
          <w:p w:rsidR="00C86267" w:rsidRPr="00C86267" w:rsidRDefault="00C86267" w:rsidP="00C86267">
            <w:pPr>
              <w:rPr>
                <w:color w:val="000000"/>
                <w:sz w:val="20"/>
                <w:szCs w:val="20"/>
              </w:rPr>
            </w:pPr>
            <w:r w:rsidRPr="00C86267">
              <w:rPr>
                <w:color w:val="000000"/>
                <w:sz w:val="20"/>
                <w:szCs w:val="20"/>
              </w:rPr>
              <w:t>Закупка товаров, работ и услуг для обеспечения государственных (муниципальных) нужд</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13</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35</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42200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200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30,0</w:t>
            </w:r>
          </w:p>
        </w:tc>
      </w:tr>
      <w:tr w:rsidR="00C86267" w:rsidRPr="00C86267" w:rsidTr="00B160C4">
        <w:trPr>
          <w:trHeight w:val="480"/>
        </w:trPr>
        <w:tc>
          <w:tcPr>
            <w:tcW w:w="0" w:type="auto"/>
            <w:shd w:val="clear" w:color="auto" w:fill="auto"/>
            <w:hideMark/>
          </w:tcPr>
          <w:p w:rsidR="00C86267" w:rsidRPr="00C86267" w:rsidRDefault="00C86267" w:rsidP="00FB160D">
            <w:pPr>
              <w:rPr>
                <w:color w:val="000000"/>
                <w:sz w:val="18"/>
                <w:szCs w:val="18"/>
              </w:rPr>
            </w:pPr>
            <w:r w:rsidRPr="00C86267">
              <w:rPr>
                <w:color w:val="000000"/>
                <w:sz w:val="18"/>
                <w:szCs w:val="18"/>
              </w:rPr>
              <w:t xml:space="preserve"> Иные закупки товаров, работ и услуг для обеспечения государственных (муниципальных) нужд</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13</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35</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42200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240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30,0</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Непрограммные расходы главных распорядителей бюджетных средств Инсарского муниципального района</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13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8113,4</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5503,7</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5503,7</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13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000000" w:fill="FFFFFF"/>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8113,4</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5503,7</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5503,7</w:t>
            </w:r>
          </w:p>
        </w:tc>
      </w:tr>
      <w:tr w:rsidR="00C86267" w:rsidRPr="00C86267" w:rsidTr="00B160C4">
        <w:trPr>
          <w:trHeight w:val="315"/>
        </w:trPr>
        <w:tc>
          <w:tcPr>
            <w:tcW w:w="0" w:type="auto"/>
            <w:shd w:val="clear" w:color="000000" w:fill="FFFFFF"/>
            <w:hideMark/>
          </w:tcPr>
          <w:p w:rsidR="00C86267" w:rsidRPr="00C86267" w:rsidRDefault="00C86267" w:rsidP="00C86267">
            <w:pPr>
              <w:rPr>
                <w:color w:val="000000"/>
                <w:sz w:val="18"/>
                <w:szCs w:val="18"/>
              </w:rPr>
            </w:pPr>
            <w:r w:rsidRPr="00C86267">
              <w:rPr>
                <w:color w:val="000000"/>
                <w:sz w:val="18"/>
                <w:szCs w:val="18"/>
              </w:rPr>
              <w:t>Мероприя</w:t>
            </w:r>
            <w:r w:rsidR="00275016">
              <w:rPr>
                <w:color w:val="000000"/>
                <w:sz w:val="18"/>
                <w:szCs w:val="18"/>
              </w:rPr>
              <w:t xml:space="preserve">тия, связанные с муниципальным </w:t>
            </w:r>
            <w:r w:rsidRPr="00C86267">
              <w:rPr>
                <w:color w:val="000000"/>
                <w:sz w:val="18"/>
                <w:szCs w:val="18"/>
              </w:rPr>
              <w:t>управлением</w:t>
            </w:r>
          </w:p>
        </w:tc>
        <w:tc>
          <w:tcPr>
            <w:tcW w:w="0" w:type="auto"/>
            <w:shd w:val="clear" w:color="000000" w:fill="FFFFFF"/>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000000" w:fill="FFFFFF"/>
            <w:noWrap/>
            <w:vAlign w:val="bottom"/>
            <w:hideMark/>
          </w:tcPr>
          <w:p w:rsidR="00C86267" w:rsidRPr="00C86267" w:rsidRDefault="00C86267" w:rsidP="00C86267">
            <w:pPr>
              <w:jc w:val="center"/>
              <w:rPr>
                <w:color w:val="000000"/>
                <w:sz w:val="16"/>
                <w:szCs w:val="16"/>
              </w:rPr>
            </w:pPr>
            <w:r w:rsidRPr="00C86267">
              <w:rPr>
                <w:color w:val="000000"/>
                <w:sz w:val="16"/>
                <w:szCs w:val="16"/>
              </w:rPr>
              <w:t>13</w:t>
            </w:r>
          </w:p>
        </w:tc>
        <w:tc>
          <w:tcPr>
            <w:tcW w:w="0" w:type="auto"/>
            <w:shd w:val="clear" w:color="000000" w:fill="FFFFFF"/>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000000" w:fill="FFFFFF"/>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000000" w:fill="FFFFFF"/>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000000" w:fill="FFFFFF"/>
            <w:noWrap/>
            <w:vAlign w:val="bottom"/>
            <w:hideMark/>
          </w:tcPr>
          <w:p w:rsidR="00C86267" w:rsidRPr="00C86267" w:rsidRDefault="00C86267" w:rsidP="00C86267">
            <w:pPr>
              <w:jc w:val="right"/>
              <w:rPr>
                <w:color w:val="000000"/>
                <w:sz w:val="16"/>
                <w:szCs w:val="16"/>
              </w:rPr>
            </w:pPr>
            <w:r w:rsidRPr="00C86267">
              <w:rPr>
                <w:color w:val="000000"/>
                <w:sz w:val="16"/>
                <w:szCs w:val="16"/>
              </w:rPr>
              <w:t>41210</w:t>
            </w:r>
          </w:p>
        </w:tc>
        <w:tc>
          <w:tcPr>
            <w:tcW w:w="0" w:type="auto"/>
            <w:shd w:val="clear" w:color="000000" w:fill="FFFFFF"/>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30,0</w:t>
            </w:r>
          </w:p>
        </w:tc>
      </w:tr>
      <w:tr w:rsidR="00C86267" w:rsidRPr="00C86267" w:rsidTr="00B160C4">
        <w:trPr>
          <w:trHeight w:val="510"/>
        </w:trPr>
        <w:tc>
          <w:tcPr>
            <w:tcW w:w="0" w:type="auto"/>
            <w:shd w:val="clear" w:color="auto" w:fill="auto"/>
            <w:hideMark/>
          </w:tcPr>
          <w:p w:rsidR="00C86267" w:rsidRPr="00C86267" w:rsidRDefault="00C86267" w:rsidP="00C86267">
            <w:pPr>
              <w:rPr>
                <w:color w:val="000000"/>
                <w:sz w:val="20"/>
                <w:szCs w:val="20"/>
              </w:rPr>
            </w:pPr>
            <w:r w:rsidRPr="00C86267">
              <w:rPr>
                <w:color w:val="000000"/>
                <w:sz w:val="20"/>
                <w:szCs w:val="20"/>
              </w:rPr>
              <w:t>Закупка товаров, работ и услуг для обеспечения государственных (муниципальных) нужд</w:t>
            </w:r>
          </w:p>
        </w:tc>
        <w:tc>
          <w:tcPr>
            <w:tcW w:w="0" w:type="auto"/>
            <w:shd w:val="clear" w:color="000000" w:fill="FFFFFF"/>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000000" w:fill="FFFFFF"/>
            <w:noWrap/>
            <w:vAlign w:val="bottom"/>
            <w:hideMark/>
          </w:tcPr>
          <w:p w:rsidR="00C86267" w:rsidRPr="00C86267" w:rsidRDefault="00C86267" w:rsidP="00C86267">
            <w:pPr>
              <w:jc w:val="center"/>
              <w:rPr>
                <w:color w:val="000000"/>
                <w:sz w:val="16"/>
                <w:szCs w:val="16"/>
              </w:rPr>
            </w:pPr>
            <w:r w:rsidRPr="00C86267">
              <w:rPr>
                <w:color w:val="000000"/>
                <w:sz w:val="16"/>
                <w:szCs w:val="16"/>
              </w:rPr>
              <w:t>13</w:t>
            </w:r>
          </w:p>
        </w:tc>
        <w:tc>
          <w:tcPr>
            <w:tcW w:w="0" w:type="auto"/>
            <w:shd w:val="clear" w:color="000000" w:fill="FFFFFF"/>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000000" w:fill="FFFFFF"/>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000000" w:fill="FFFFFF"/>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000000" w:fill="FFFFFF"/>
            <w:noWrap/>
            <w:vAlign w:val="bottom"/>
            <w:hideMark/>
          </w:tcPr>
          <w:p w:rsidR="00C86267" w:rsidRPr="00C86267" w:rsidRDefault="00C86267" w:rsidP="00C86267">
            <w:pPr>
              <w:jc w:val="right"/>
              <w:rPr>
                <w:color w:val="000000"/>
                <w:sz w:val="16"/>
                <w:szCs w:val="16"/>
              </w:rPr>
            </w:pPr>
            <w:r w:rsidRPr="00C86267">
              <w:rPr>
                <w:color w:val="000000"/>
                <w:sz w:val="16"/>
                <w:szCs w:val="16"/>
              </w:rPr>
              <w:t>41210</w:t>
            </w:r>
          </w:p>
        </w:tc>
        <w:tc>
          <w:tcPr>
            <w:tcW w:w="0" w:type="auto"/>
            <w:shd w:val="clear" w:color="000000" w:fill="FFFFFF"/>
            <w:vAlign w:val="bottom"/>
            <w:hideMark/>
          </w:tcPr>
          <w:p w:rsidR="00C86267" w:rsidRPr="00C86267" w:rsidRDefault="00C86267" w:rsidP="00C86267">
            <w:pPr>
              <w:jc w:val="right"/>
              <w:rPr>
                <w:color w:val="000000"/>
                <w:sz w:val="16"/>
                <w:szCs w:val="16"/>
              </w:rPr>
            </w:pPr>
            <w:r w:rsidRPr="00C86267">
              <w:rPr>
                <w:color w:val="000000"/>
                <w:sz w:val="16"/>
                <w:szCs w:val="16"/>
              </w:rPr>
              <w:t>200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30,0</w:t>
            </w:r>
          </w:p>
        </w:tc>
      </w:tr>
      <w:tr w:rsidR="00C86267" w:rsidRPr="00C86267" w:rsidTr="00B160C4">
        <w:trPr>
          <w:trHeight w:val="480"/>
        </w:trPr>
        <w:tc>
          <w:tcPr>
            <w:tcW w:w="0" w:type="auto"/>
            <w:shd w:val="clear" w:color="auto" w:fill="auto"/>
            <w:hideMark/>
          </w:tcPr>
          <w:p w:rsidR="00C86267" w:rsidRPr="00C86267" w:rsidRDefault="00C86267" w:rsidP="00FB160D">
            <w:pPr>
              <w:rPr>
                <w:color w:val="000000"/>
                <w:sz w:val="18"/>
                <w:szCs w:val="18"/>
              </w:rPr>
            </w:pPr>
            <w:r w:rsidRPr="00C86267">
              <w:rPr>
                <w:color w:val="000000"/>
                <w:sz w:val="18"/>
                <w:szCs w:val="18"/>
              </w:rPr>
              <w:t xml:space="preserve"> Иные закупки товаров, работ и услуг для обеспечения государственных (муниципальных) нужд</w:t>
            </w:r>
          </w:p>
        </w:tc>
        <w:tc>
          <w:tcPr>
            <w:tcW w:w="0" w:type="auto"/>
            <w:shd w:val="clear" w:color="000000" w:fill="FFFFFF"/>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000000" w:fill="FFFFFF"/>
            <w:noWrap/>
            <w:vAlign w:val="bottom"/>
            <w:hideMark/>
          </w:tcPr>
          <w:p w:rsidR="00C86267" w:rsidRPr="00C86267" w:rsidRDefault="00C86267" w:rsidP="00C86267">
            <w:pPr>
              <w:jc w:val="center"/>
              <w:rPr>
                <w:color w:val="000000"/>
                <w:sz w:val="16"/>
                <w:szCs w:val="16"/>
              </w:rPr>
            </w:pPr>
            <w:r w:rsidRPr="00C86267">
              <w:rPr>
                <w:color w:val="000000"/>
                <w:sz w:val="16"/>
                <w:szCs w:val="16"/>
              </w:rPr>
              <w:t>13</w:t>
            </w:r>
          </w:p>
        </w:tc>
        <w:tc>
          <w:tcPr>
            <w:tcW w:w="0" w:type="auto"/>
            <w:shd w:val="clear" w:color="000000" w:fill="FFFFFF"/>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000000" w:fill="FFFFFF"/>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000000" w:fill="FFFFFF"/>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000000" w:fill="FFFFFF"/>
            <w:noWrap/>
            <w:vAlign w:val="bottom"/>
            <w:hideMark/>
          </w:tcPr>
          <w:p w:rsidR="00C86267" w:rsidRPr="00C86267" w:rsidRDefault="00C86267" w:rsidP="00C86267">
            <w:pPr>
              <w:jc w:val="right"/>
              <w:rPr>
                <w:color w:val="000000"/>
                <w:sz w:val="16"/>
                <w:szCs w:val="16"/>
              </w:rPr>
            </w:pPr>
            <w:r w:rsidRPr="00C86267">
              <w:rPr>
                <w:color w:val="000000"/>
                <w:sz w:val="16"/>
                <w:szCs w:val="16"/>
              </w:rPr>
              <w:t>41210</w:t>
            </w:r>
          </w:p>
        </w:tc>
        <w:tc>
          <w:tcPr>
            <w:tcW w:w="0" w:type="auto"/>
            <w:shd w:val="clear" w:color="000000" w:fill="FFFFFF"/>
            <w:vAlign w:val="bottom"/>
            <w:hideMark/>
          </w:tcPr>
          <w:p w:rsidR="00C86267" w:rsidRPr="00C86267" w:rsidRDefault="00C86267" w:rsidP="00C86267">
            <w:pPr>
              <w:jc w:val="right"/>
              <w:rPr>
                <w:color w:val="000000"/>
                <w:sz w:val="16"/>
                <w:szCs w:val="16"/>
              </w:rPr>
            </w:pPr>
            <w:r w:rsidRPr="00C86267">
              <w:rPr>
                <w:color w:val="000000"/>
                <w:sz w:val="16"/>
                <w:szCs w:val="16"/>
              </w:rPr>
              <w:t>240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30,0</w:t>
            </w:r>
          </w:p>
        </w:tc>
      </w:tr>
      <w:tr w:rsidR="00C86267" w:rsidRPr="00C86267" w:rsidTr="00B160C4">
        <w:trPr>
          <w:trHeight w:val="315"/>
        </w:trPr>
        <w:tc>
          <w:tcPr>
            <w:tcW w:w="0" w:type="auto"/>
            <w:shd w:val="clear" w:color="auto" w:fill="auto"/>
            <w:hideMark/>
          </w:tcPr>
          <w:p w:rsidR="00C86267" w:rsidRPr="00C86267" w:rsidRDefault="00C86267" w:rsidP="00C86267">
            <w:pPr>
              <w:rPr>
                <w:b/>
                <w:bCs/>
                <w:color w:val="000000"/>
                <w:sz w:val="18"/>
                <w:szCs w:val="18"/>
              </w:rPr>
            </w:pPr>
            <w:r w:rsidRPr="00C86267">
              <w:rPr>
                <w:b/>
                <w:bCs/>
                <w:color w:val="000000"/>
                <w:sz w:val="18"/>
                <w:szCs w:val="18"/>
              </w:rPr>
              <w:t>Учреждения по обеспечению хозяйственного обслуживания</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61020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4149,5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2172,7</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2172,7</w:t>
            </w:r>
          </w:p>
        </w:tc>
      </w:tr>
      <w:tr w:rsidR="00C86267" w:rsidRPr="00C86267" w:rsidTr="00B160C4">
        <w:trPr>
          <w:trHeight w:val="840"/>
        </w:trPr>
        <w:tc>
          <w:tcPr>
            <w:tcW w:w="0" w:type="auto"/>
            <w:shd w:val="clear" w:color="auto" w:fill="auto"/>
            <w:vAlign w:val="center"/>
            <w:hideMark/>
          </w:tcPr>
          <w:p w:rsidR="00C86267" w:rsidRPr="00C86267" w:rsidRDefault="00C86267" w:rsidP="00C86267">
            <w:pPr>
              <w:rPr>
                <w:color w:val="000000"/>
                <w:sz w:val="18"/>
                <w:szCs w:val="18"/>
              </w:rPr>
            </w:pPr>
            <w:r w:rsidRPr="00C86267">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61020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2355,5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937,4</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937,4</w:t>
            </w:r>
          </w:p>
        </w:tc>
      </w:tr>
      <w:tr w:rsidR="00C86267" w:rsidRPr="00C86267" w:rsidTr="00B160C4">
        <w:trPr>
          <w:trHeight w:val="480"/>
        </w:trPr>
        <w:tc>
          <w:tcPr>
            <w:tcW w:w="0" w:type="auto"/>
            <w:shd w:val="clear" w:color="auto" w:fill="auto"/>
            <w:vAlign w:val="center"/>
            <w:hideMark/>
          </w:tcPr>
          <w:p w:rsidR="00C86267" w:rsidRPr="00C86267" w:rsidRDefault="00C86267" w:rsidP="00C86267">
            <w:pPr>
              <w:rPr>
                <w:color w:val="000000"/>
                <w:sz w:val="20"/>
                <w:szCs w:val="20"/>
              </w:rPr>
            </w:pPr>
            <w:r w:rsidRPr="00C86267">
              <w:rPr>
                <w:color w:val="000000"/>
                <w:sz w:val="20"/>
                <w:szCs w:val="20"/>
              </w:rPr>
              <w:t>Расходы на выплаты персоналу казенных учреждений</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61020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110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2355,5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937,4</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937,4</w:t>
            </w:r>
          </w:p>
        </w:tc>
      </w:tr>
      <w:tr w:rsidR="00C86267" w:rsidRPr="00C86267" w:rsidTr="00B160C4">
        <w:trPr>
          <w:trHeight w:val="510"/>
        </w:trPr>
        <w:tc>
          <w:tcPr>
            <w:tcW w:w="0" w:type="auto"/>
            <w:shd w:val="clear" w:color="auto" w:fill="auto"/>
            <w:hideMark/>
          </w:tcPr>
          <w:p w:rsidR="00C86267" w:rsidRPr="00C86267" w:rsidRDefault="00C86267" w:rsidP="00C86267">
            <w:pPr>
              <w:rPr>
                <w:color w:val="000000"/>
                <w:sz w:val="20"/>
                <w:szCs w:val="20"/>
              </w:rPr>
            </w:pPr>
            <w:r w:rsidRPr="00C86267">
              <w:rPr>
                <w:color w:val="000000"/>
                <w:sz w:val="20"/>
                <w:szCs w:val="20"/>
              </w:rPr>
              <w:t>Закупка товаров, работ и услуг для обеспечения государственных (муниципальных) нужд</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61020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200</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1580,9</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1023,3</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1023,3</w:t>
            </w:r>
          </w:p>
        </w:tc>
      </w:tr>
      <w:tr w:rsidR="00C86267" w:rsidRPr="00C86267" w:rsidTr="00B160C4">
        <w:trPr>
          <w:trHeight w:val="480"/>
        </w:trPr>
        <w:tc>
          <w:tcPr>
            <w:tcW w:w="0" w:type="auto"/>
            <w:shd w:val="clear" w:color="auto" w:fill="auto"/>
            <w:hideMark/>
          </w:tcPr>
          <w:p w:rsidR="00C86267" w:rsidRPr="00C86267" w:rsidRDefault="00C86267" w:rsidP="00FB160D">
            <w:pPr>
              <w:rPr>
                <w:color w:val="000000"/>
                <w:sz w:val="18"/>
                <w:szCs w:val="18"/>
              </w:rPr>
            </w:pPr>
            <w:r w:rsidRPr="00C86267">
              <w:rPr>
                <w:color w:val="000000"/>
                <w:sz w:val="18"/>
                <w:szCs w:val="18"/>
              </w:rPr>
              <w:t xml:space="preserve"> Иные закупки товаров, работ и услуг для обеспечения государственных (муниципальных) нужд</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61020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240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1580,90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1023,30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1023,30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Иные бюджетные ассигнования</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61020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800</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213,1</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212,0</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212,0</w:t>
            </w:r>
          </w:p>
        </w:tc>
      </w:tr>
      <w:tr w:rsidR="00C86267" w:rsidRPr="00C86267" w:rsidTr="00B160C4">
        <w:trPr>
          <w:trHeight w:val="315"/>
        </w:trPr>
        <w:tc>
          <w:tcPr>
            <w:tcW w:w="0" w:type="auto"/>
            <w:shd w:val="clear" w:color="auto" w:fill="auto"/>
            <w:hideMark/>
          </w:tcPr>
          <w:p w:rsidR="00C86267" w:rsidRPr="00C86267" w:rsidRDefault="00C86267" w:rsidP="00275016">
            <w:pPr>
              <w:rPr>
                <w:color w:val="000000"/>
                <w:sz w:val="20"/>
                <w:szCs w:val="20"/>
              </w:rPr>
            </w:pPr>
            <w:r w:rsidRPr="00C86267">
              <w:rPr>
                <w:color w:val="000000"/>
                <w:sz w:val="20"/>
                <w:szCs w:val="20"/>
              </w:rPr>
              <w:t xml:space="preserve">Уплата </w:t>
            </w:r>
            <w:r w:rsidR="00275016">
              <w:rPr>
                <w:color w:val="000000"/>
                <w:sz w:val="20"/>
                <w:szCs w:val="20"/>
              </w:rPr>
              <w:t>налогов, сборов</w:t>
            </w:r>
            <w:r w:rsidRPr="00C86267">
              <w:rPr>
                <w:color w:val="000000"/>
                <w:sz w:val="20"/>
                <w:szCs w:val="20"/>
              </w:rPr>
              <w:t xml:space="preserve"> и иных платежей</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61020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850</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213,1</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212,0</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212,0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Архивные учреждения</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13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61030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295,0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259,9</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259,9</w:t>
            </w:r>
          </w:p>
        </w:tc>
      </w:tr>
      <w:tr w:rsidR="00C86267" w:rsidRPr="00C86267" w:rsidTr="00B160C4">
        <w:trPr>
          <w:trHeight w:val="855"/>
        </w:trPr>
        <w:tc>
          <w:tcPr>
            <w:tcW w:w="0" w:type="auto"/>
            <w:shd w:val="clear" w:color="auto" w:fill="auto"/>
            <w:vAlign w:val="center"/>
            <w:hideMark/>
          </w:tcPr>
          <w:p w:rsidR="00C86267" w:rsidRPr="00C86267" w:rsidRDefault="00C86267" w:rsidP="00C86267">
            <w:pPr>
              <w:rPr>
                <w:color w:val="000000"/>
                <w:sz w:val="18"/>
                <w:szCs w:val="18"/>
              </w:rPr>
            </w:pPr>
            <w:r w:rsidRPr="00C86267">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13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61030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268,3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246,5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246,5</w:t>
            </w:r>
          </w:p>
        </w:tc>
      </w:tr>
      <w:tr w:rsidR="00C86267" w:rsidRPr="00C86267" w:rsidTr="00B160C4">
        <w:trPr>
          <w:trHeight w:val="330"/>
        </w:trPr>
        <w:tc>
          <w:tcPr>
            <w:tcW w:w="0" w:type="auto"/>
            <w:shd w:val="clear" w:color="auto" w:fill="auto"/>
            <w:vAlign w:val="bottom"/>
            <w:hideMark/>
          </w:tcPr>
          <w:p w:rsidR="00C86267" w:rsidRPr="00C86267" w:rsidRDefault="00C86267" w:rsidP="00C86267">
            <w:pPr>
              <w:rPr>
                <w:sz w:val="20"/>
                <w:szCs w:val="20"/>
              </w:rPr>
            </w:pPr>
            <w:r w:rsidRPr="00C86267">
              <w:rPr>
                <w:sz w:val="20"/>
                <w:szCs w:val="20"/>
              </w:rPr>
              <w:t>Расходы на выплаты персоналу казенных учреждений</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13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61030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110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268,3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246,5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246,5</w:t>
            </w:r>
          </w:p>
        </w:tc>
      </w:tr>
      <w:tr w:rsidR="00C86267" w:rsidRPr="00C86267" w:rsidTr="00B160C4">
        <w:trPr>
          <w:trHeight w:val="510"/>
        </w:trPr>
        <w:tc>
          <w:tcPr>
            <w:tcW w:w="0" w:type="auto"/>
            <w:shd w:val="clear" w:color="auto" w:fill="auto"/>
            <w:hideMark/>
          </w:tcPr>
          <w:p w:rsidR="00C86267" w:rsidRPr="00C86267" w:rsidRDefault="00C86267" w:rsidP="00C86267">
            <w:pPr>
              <w:rPr>
                <w:color w:val="000000"/>
                <w:sz w:val="20"/>
                <w:szCs w:val="20"/>
              </w:rPr>
            </w:pPr>
            <w:r w:rsidRPr="00C86267">
              <w:rPr>
                <w:color w:val="000000"/>
                <w:sz w:val="20"/>
                <w:szCs w:val="20"/>
              </w:rPr>
              <w:t>Закупка товаров, работ и услуг для обеспечения государственных (муниципальных) нужд</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13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61030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200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26,7</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13,4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13,4</w:t>
            </w:r>
          </w:p>
        </w:tc>
      </w:tr>
      <w:tr w:rsidR="00C86267" w:rsidRPr="00C86267" w:rsidTr="00B160C4">
        <w:trPr>
          <w:trHeight w:val="480"/>
        </w:trPr>
        <w:tc>
          <w:tcPr>
            <w:tcW w:w="0" w:type="auto"/>
            <w:shd w:val="clear" w:color="auto" w:fill="auto"/>
            <w:hideMark/>
          </w:tcPr>
          <w:p w:rsidR="00C86267" w:rsidRPr="00C86267" w:rsidRDefault="00C86267" w:rsidP="00C16511">
            <w:pPr>
              <w:rPr>
                <w:color w:val="000000"/>
                <w:sz w:val="18"/>
                <w:szCs w:val="18"/>
              </w:rPr>
            </w:pPr>
            <w:r w:rsidRPr="00C86267">
              <w:rPr>
                <w:color w:val="000000"/>
                <w:sz w:val="18"/>
                <w:szCs w:val="18"/>
              </w:rPr>
              <w:t xml:space="preserve"> Иные закупки товаров, работ и услуг для обеспечения государственных (муниципальных) нужд</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13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61030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240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26,7</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13,4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13,4</w:t>
            </w:r>
          </w:p>
        </w:tc>
      </w:tr>
      <w:tr w:rsidR="00C86267" w:rsidRPr="00C86267" w:rsidTr="00B160C4">
        <w:trPr>
          <w:trHeight w:val="315"/>
        </w:trPr>
        <w:tc>
          <w:tcPr>
            <w:tcW w:w="0" w:type="auto"/>
            <w:shd w:val="clear" w:color="auto" w:fill="auto"/>
            <w:hideMark/>
          </w:tcPr>
          <w:p w:rsidR="00C86267" w:rsidRPr="00C86267" w:rsidRDefault="00C86267" w:rsidP="00C86267">
            <w:pPr>
              <w:rPr>
                <w:b/>
                <w:bCs/>
                <w:color w:val="000000"/>
                <w:sz w:val="18"/>
                <w:szCs w:val="18"/>
              </w:rPr>
            </w:pPr>
            <w:r w:rsidRPr="00C86267">
              <w:rPr>
                <w:b/>
                <w:bCs/>
                <w:color w:val="000000"/>
                <w:sz w:val="18"/>
                <w:szCs w:val="18"/>
              </w:rPr>
              <w:t>Централизованные бухгалтерии</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61230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3568,9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3041,1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3041,1</w:t>
            </w:r>
          </w:p>
        </w:tc>
      </w:tr>
      <w:tr w:rsidR="00C86267" w:rsidRPr="00C86267" w:rsidTr="00B160C4">
        <w:trPr>
          <w:trHeight w:val="840"/>
        </w:trPr>
        <w:tc>
          <w:tcPr>
            <w:tcW w:w="0" w:type="auto"/>
            <w:shd w:val="clear" w:color="auto" w:fill="auto"/>
            <w:vAlign w:val="center"/>
            <w:hideMark/>
          </w:tcPr>
          <w:p w:rsidR="00C86267" w:rsidRPr="00C86267" w:rsidRDefault="00C86267" w:rsidP="00C86267">
            <w:pPr>
              <w:rPr>
                <w:color w:val="000000"/>
                <w:sz w:val="18"/>
                <w:szCs w:val="18"/>
              </w:rPr>
            </w:pPr>
            <w:r w:rsidRPr="00C86267">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61230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3243,5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2916,7</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2916,7</w:t>
            </w:r>
          </w:p>
        </w:tc>
      </w:tr>
      <w:tr w:rsidR="00C86267" w:rsidRPr="00C86267" w:rsidTr="00B160C4">
        <w:trPr>
          <w:trHeight w:val="345"/>
        </w:trPr>
        <w:tc>
          <w:tcPr>
            <w:tcW w:w="0" w:type="auto"/>
            <w:shd w:val="clear" w:color="auto" w:fill="auto"/>
            <w:vAlign w:val="bottom"/>
            <w:hideMark/>
          </w:tcPr>
          <w:p w:rsidR="00C86267" w:rsidRPr="00C86267" w:rsidRDefault="00C86267" w:rsidP="00C86267">
            <w:pPr>
              <w:rPr>
                <w:sz w:val="20"/>
                <w:szCs w:val="20"/>
              </w:rPr>
            </w:pPr>
            <w:r w:rsidRPr="00C86267">
              <w:rPr>
                <w:sz w:val="20"/>
                <w:szCs w:val="20"/>
              </w:rPr>
              <w:t>Расходы на выплаты персоналу казенных учреждений</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61230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110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3243,5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2916,7</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2916,7</w:t>
            </w:r>
          </w:p>
        </w:tc>
      </w:tr>
      <w:tr w:rsidR="00C86267" w:rsidRPr="00C86267" w:rsidTr="00B160C4">
        <w:trPr>
          <w:trHeight w:val="510"/>
        </w:trPr>
        <w:tc>
          <w:tcPr>
            <w:tcW w:w="0" w:type="auto"/>
            <w:shd w:val="clear" w:color="auto" w:fill="auto"/>
            <w:hideMark/>
          </w:tcPr>
          <w:p w:rsidR="00C86267" w:rsidRPr="00C86267" w:rsidRDefault="00C86267" w:rsidP="00C86267">
            <w:pPr>
              <w:rPr>
                <w:color w:val="000000"/>
                <w:sz w:val="20"/>
                <w:szCs w:val="20"/>
              </w:rPr>
            </w:pPr>
            <w:r w:rsidRPr="00C86267">
              <w:rPr>
                <w:color w:val="000000"/>
                <w:sz w:val="20"/>
                <w:szCs w:val="20"/>
              </w:rPr>
              <w:t>Закупка товаров, работ и услуг для обеспечения государственных (муниципальных) нужд</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61230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200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322,5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124,4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124,4</w:t>
            </w:r>
          </w:p>
        </w:tc>
      </w:tr>
      <w:tr w:rsidR="00C86267" w:rsidRPr="00C86267" w:rsidTr="00B160C4">
        <w:trPr>
          <w:trHeight w:val="480"/>
        </w:trPr>
        <w:tc>
          <w:tcPr>
            <w:tcW w:w="0" w:type="auto"/>
            <w:shd w:val="clear" w:color="auto" w:fill="auto"/>
            <w:hideMark/>
          </w:tcPr>
          <w:p w:rsidR="00C86267" w:rsidRPr="00C86267" w:rsidRDefault="00C86267" w:rsidP="00FB160D">
            <w:pPr>
              <w:rPr>
                <w:color w:val="000000"/>
                <w:sz w:val="18"/>
                <w:szCs w:val="18"/>
              </w:rPr>
            </w:pPr>
            <w:r w:rsidRPr="00C86267">
              <w:rPr>
                <w:color w:val="000000"/>
                <w:sz w:val="18"/>
                <w:szCs w:val="18"/>
              </w:rPr>
              <w:t xml:space="preserve"> Иные закупки товаров, работ и услуг для обеспечения государственных (муниципальных) нужд</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61230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240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322,5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124,4</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124,4</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Иные бюджетные ассигнования</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61230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800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2,9</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0</w:t>
            </w:r>
          </w:p>
        </w:tc>
      </w:tr>
      <w:tr w:rsidR="00C86267" w:rsidRPr="00C86267" w:rsidTr="00B160C4">
        <w:trPr>
          <w:trHeight w:val="315"/>
        </w:trPr>
        <w:tc>
          <w:tcPr>
            <w:tcW w:w="0" w:type="auto"/>
            <w:shd w:val="clear" w:color="auto" w:fill="auto"/>
            <w:hideMark/>
          </w:tcPr>
          <w:p w:rsidR="00C86267" w:rsidRPr="00C86267" w:rsidRDefault="00275016" w:rsidP="00C86267">
            <w:pPr>
              <w:rPr>
                <w:color w:val="000000"/>
                <w:sz w:val="20"/>
                <w:szCs w:val="20"/>
              </w:rPr>
            </w:pPr>
            <w:r>
              <w:rPr>
                <w:color w:val="000000"/>
                <w:sz w:val="20"/>
                <w:szCs w:val="20"/>
              </w:rPr>
              <w:t>Уплата налогов, сборов</w:t>
            </w:r>
            <w:r w:rsidR="00C86267" w:rsidRPr="00C86267">
              <w:rPr>
                <w:color w:val="000000"/>
                <w:sz w:val="20"/>
                <w:szCs w:val="20"/>
              </w:rPr>
              <w:t xml:space="preserve"> и иных платежей</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61230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850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2,9</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 </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Национальная безопасность и правоохранительная деятельность</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8"/>
                <w:szCs w:val="18"/>
              </w:rPr>
            </w:pPr>
            <w:r w:rsidRPr="00C86267">
              <w:rPr>
                <w:color w:val="000000"/>
                <w:sz w:val="18"/>
                <w:szCs w:val="18"/>
              </w:rPr>
              <w:t xml:space="preserve">                 2 387,5   </w:t>
            </w:r>
          </w:p>
        </w:tc>
        <w:tc>
          <w:tcPr>
            <w:tcW w:w="0" w:type="auto"/>
            <w:shd w:val="clear" w:color="auto" w:fill="auto"/>
            <w:noWrap/>
            <w:vAlign w:val="bottom"/>
            <w:hideMark/>
          </w:tcPr>
          <w:p w:rsidR="00C86267" w:rsidRPr="00C86267" w:rsidRDefault="00C86267" w:rsidP="00C86267">
            <w:pPr>
              <w:jc w:val="right"/>
              <w:rPr>
                <w:color w:val="000000"/>
                <w:sz w:val="18"/>
                <w:szCs w:val="18"/>
              </w:rPr>
            </w:pPr>
            <w:r w:rsidRPr="00C86267">
              <w:rPr>
                <w:color w:val="000000"/>
                <w:sz w:val="18"/>
                <w:szCs w:val="18"/>
              </w:rPr>
              <w:t xml:space="preserve">        1 812,7   </w:t>
            </w:r>
          </w:p>
        </w:tc>
        <w:tc>
          <w:tcPr>
            <w:tcW w:w="0" w:type="auto"/>
            <w:shd w:val="clear" w:color="auto" w:fill="auto"/>
            <w:noWrap/>
            <w:vAlign w:val="bottom"/>
            <w:hideMark/>
          </w:tcPr>
          <w:p w:rsidR="00C86267" w:rsidRPr="00C86267" w:rsidRDefault="00C86267" w:rsidP="00C86267">
            <w:pPr>
              <w:jc w:val="right"/>
              <w:rPr>
                <w:color w:val="000000"/>
                <w:sz w:val="18"/>
                <w:szCs w:val="18"/>
              </w:rPr>
            </w:pPr>
            <w:r w:rsidRPr="00C86267">
              <w:rPr>
                <w:color w:val="000000"/>
                <w:sz w:val="18"/>
                <w:szCs w:val="18"/>
              </w:rPr>
              <w:t xml:space="preserve">        1 833,4   </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Органы юстиции</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1075,4</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740,3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761,0</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Непрограммные расходы главных распорядителей бюджетных средств Инсарского муниципального района</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1075,4</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740,3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761,0</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1075,4</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740,3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761,0</w:t>
            </w:r>
          </w:p>
        </w:tc>
      </w:tr>
      <w:tr w:rsidR="00C86267" w:rsidRPr="00C86267" w:rsidTr="00B160C4">
        <w:trPr>
          <w:trHeight w:val="630"/>
        </w:trPr>
        <w:tc>
          <w:tcPr>
            <w:tcW w:w="0" w:type="auto"/>
            <w:shd w:val="clear" w:color="000000" w:fill="FFFFFF"/>
            <w:hideMark/>
          </w:tcPr>
          <w:p w:rsidR="00C86267" w:rsidRPr="00C86267" w:rsidRDefault="00275016" w:rsidP="00C86267">
            <w:pPr>
              <w:rPr>
                <w:color w:val="000000"/>
                <w:sz w:val="18"/>
                <w:szCs w:val="18"/>
              </w:rPr>
            </w:pPr>
            <w:r>
              <w:rPr>
                <w:color w:val="000000"/>
                <w:sz w:val="18"/>
                <w:szCs w:val="18"/>
              </w:rPr>
              <w:t>Осуществление</w:t>
            </w:r>
            <w:r w:rsidR="00C86267" w:rsidRPr="00C86267">
              <w:rPr>
                <w:color w:val="000000"/>
                <w:sz w:val="18"/>
                <w:szCs w:val="18"/>
              </w:rPr>
              <w:t xml:space="preserve"> переданных полномочий Российской Федерации на государственную регистрацию актов гражданского состояния </w:t>
            </w:r>
          </w:p>
        </w:tc>
        <w:tc>
          <w:tcPr>
            <w:tcW w:w="0" w:type="auto"/>
            <w:shd w:val="clear" w:color="000000" w:fill="FFFFFF"/>
            <w:noWrap/>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000000" w:fill="FFFFFF"/>
            <w:noWrap/>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000000" w:fill="FFFFFF"/>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000000" w:fill="FFFFFF"/>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000000" w:fill="FFFFFF"/>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000000" w:fill="FFFFFF"/>
            <w:noWrap/>
            <w:vAlign w:val="bottom"/>
            <w:hideMark/>
          </w:tcPr>
          <w:p w:rsidR="00C86267" w:rsidRPr="00C86267" w:rsidRDefault="00C86267" w:rsidP="00C86267">
            <w:pPr>
              <w:jc w:val="right"/>
              <w:rPr>
                <w:color w:val="000000"/>
                <w:sz w:val="16"/>
                <w:szCs w:val="16"/>
              </w:rPr>
            </w:pPr>
            <w:r w:rsidRPr="00C86267">
              <w:rPr>
                <w:color w:val="000000"/>
                <w:sz w:val="16"/>
                <w:szCs w:val="16"/>
              </w:rPr>
              <w:t>59300</w:t>
            </w:r>
          </w:p>
        </w:tc>
        <w:tc>
          <w:tcPr>
            <w:tcW w:w="0" w:type="auto"/>
            <w:shd w:val="clear" w:color="000000" w:fill="FFFFFF"/>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1075,4</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740,3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761,0</w:t>
            </w:r>
          </w:p>
        </w:tc>
      </w:tr>
      <w:tr w:rsidR="00C86267" w:rsidRPr="00C86267" w:rsidTr="00B160C4">
        <w:trPr>
          <w:trHeight w:val="825"/>
        </w:trPr>
        <w:tc>
          <w:tcPr>
            <w:tcW w:w="0" w:type="auto"/>
            <w:shd w:val="clear" w:color="000000" w:fill="FFFFFF"/>
            <w:vAlign w:val="center"/>
            <w:hideMark/>
          </w:tcPr>
          <w:p w:rsidR="00C86267" w:rsidRPr="00C86267" w:rsidRDefault="00C86267" w:rsidP="00C86267">
            <w:pPr>
              <w:rPr>
                <w:color w:val="000000"/>
                <w:sz w:val="18"/>
                <w:szCs w:val="18"/>
              </w:rPr>
            </w:pPr>
            <w:r w:rsidRPr="00C86267">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shd w:val="clear" w:color="000000" w:fill="FFFFFF"/>
            <w:noWrap/>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000000" w:fill="FFFFFF"/>
            <w:noWrap/>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000000" w:fill="FFFFFF"/>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000000" w:fill="FFFFFF"/>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000000" w:fill="FFFFFF"/>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000000" w:fill="FFFFFF"/>
            <w:noWrap/>
            <w:vAlign w:val="bottom"/>
            <w:hideMark/>
          </w:tcPr>
          <w:p w:rsidR="00C86267" w:rsidRPr="00C86267" w:rsidRDefault="00C86267" w:rsidP="00C86267">
            <w:pPr>
              <w:jc w:val="right"/>
              <w:rPr>
                <w:color w:val="000000"/>
                <w:sz w:val="16"/>
                <w:szCs w:val="16"/>
              </w:rPr>
            </w:pPr>
            <w:r w:rsidRPr="00C86267">
              <w:rPr>
                <w:color w:val="000000"/>
                <w:sz w:val="16"/>
                <w:szCs w:val="16"/>
              </w:rPr>
              <w:t>59300</w:t>
            </w:r>
          </w:p>
        </w:tc>
        <w:tc>
          <w:tcPr>
            <w:tcW w:w="0" w:type="auto"/>
            <w:shd w:val="clear" w:color="000000" w:fill="FFFFFF"/>
            <w:vAlign w:val="bottom"/>
            <w:hideMark/>
          </w:tcPr>
          <w:p w:rsidR="00C86267" w:rsidRPr="00C86267" w:rsidRDefault="00C86267" w:rsidP="00C86267">
            <w:pPr>
              <w:jc w:val="right"/>
              <w:rPr>
                <w:color w:val="000000"/>
                <w:sz w:val="16"/>
                <w:szCs w:val="16"/>
              </w:rPr>
            </w:pPr>
            <w:r w:rsidRPr="00C86267">
              <w:rPr>
                <w:color w:val="000000"/>
                <w:sz w:val="16"/>
                <w:szCs w:val="16"/>
              </w:rPr>
              <w:t>100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806,0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523,0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543,7</w:t>
            </w:r>
          </w:p>
        </w:tc>
      </w:tr>
      <w:tr w:rsidR="00C86267" w:rsidRPr="00C86267" w:rsidTr="00B160C4">
        <w:trPr>
          <w:trHeight w:val="315"/>
        </w:trPr>
        <w:tc>
          <w:tcPr>
            <w:tcW w:w="0" w:type="auto"/>
            <w:shd w:val="clear" w:color="000000" w:fill="FFFFFF"/>
            <w:hideMark/>
          </w:tcPr>
          <w:p w:rsidR="00C86267" w:rsidRPr="00C86267" w:rsidRDefault="00C86267" w:rsidP="00C86267">
            <w:pPr>
              <w:rPr>
                <w:color w:val="000000"/>
                <w:sz w:val="18"/>
                <w:szCs w:val="18"/>
              </w:rPr>
            </w:pPr>
            <w:r w:rsidRPr="00C86267">
              <w:rPr>
                <w:color w:val="000000"/>
                <w:sz w:val="18"/>
                <w:szCs w:val="18"/>
              </w:rPr>
              <w:t>Расходы на выплаты персоналу государственных (муниципальных) органов</w:t>
            </w:r>
          </w:p>
        </w:tc>
        <w:tc>
          <w:tcPr>
            <w:tcW w:w="0" w:type="auto"/>
            <w:shd w:val="clear" w:color="000000" w:fill="FFFFFF"/>
            <w:noWrap/>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000000" w:fill="FFFFFF"/>
            <w:noWrap/>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000000" w:fill="FFFFFF"/>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000000" w:fill="FFFFFF"/>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000000" w:fill="FFFFFF"/>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000000" w:fill="FFFFFF"/>
            <w:noWrap/>
            <w:vAlign w:val="bottom"/>
            <w:hideMark/>
          </w:tcPr>
          <w:p w:rsidR="00C86267" w:rsidRPr="00C86267" w:rsidRDefault="00C86267" w:rsidP="00C86267">
            <w:pPr>
              <w:jc w:val="right"/>
              <w:rPr>
                <w:color w:val="000000"/>
                <w:sz w:val="16"/>
                <w:szCs w:val="16"/>
              </w:rPr>
            </w:pPr>
            <w:r w:rsidRPr="00C86267">
              <w:rPr>
                <w:color w:val="000000"/>
                <w:sz w:val="16"/>
                <w:szCs w:val="16"/>
              </w:rPr>
              <w:t>59300</w:t>
            </w:r>
          </w:p>
        </w:tc>
        <w:tc>
          <w:tcPr>
            <w:tcW w:w="0" w:type="auto"/>
            <w:shd w:val="clear" w:color="000000" w:fill="FFFFFF"/>
            <w:vAlign w:val="bottom"/>
            <w:hideMark/>
          </w:tcPr>
          <w:p w:rsidR="00C86267" w:rsidRPr="00C86267" w:rsidRDefault="00C86267" w:rsidP="00C86267">
            <w:pPr>
              <w:jc w:val="right"/>
              <w:rPr>
                <w:color w:val="000000"/>
                <w:sz w:val="16"/>
                <w:szCs w:val="16"/>
              </w:rPr>
            </w:pPr>
            <w:r w:rsidRPr="00C86267">
              <w:rPr>
                <w:color w:val="000000"/>
                <w:sz w:val="16"/>
                <w:szCs w:val="16"/>
              </w:rPr>
              <w:t>120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806,0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523,0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543,7</w:t>
            </w:r>
          </w:p>
        </w:tc>
      </w:tr>
      <w:tr w:rsidR="00C86267" w:rsidRPr="00C86267" w:rsidTr="00B160C4">
        <w:trPr>
          <w:trHeight w:val="630"/>
        </w:trPr>
        <w:tc>
          <w:tcPr>
            <w:tcW w:w="0" w:type="auto"/>
            <w:shd w:val="clear" w:color="auto" w:fill="auto"/>
            <w:hideMark/>
          </w:tcPr>
          <w:p w:rsidR="00C86267" w:rsidRPr="00C86267" w:rsidRDefault="00C86267" w:rsidP="00C86267">
            <w:pPr>
              <w:rPr>
                <w:color w:val="000000"/>
                <w:sz w:val="20"/>
                <w:szCs w:val="20"/>
              </w:rPr>
            </w:pPr>
            <w:r w:rsidRPr="00C86267">
              <w:rPr>
                <w:color w:val="000000"/>
                <w:sz w:val="20"/>
                <w:szCs w:val="20"/>
              </w:rPr>
              <w:t>Закупка товаров, работ и услуг для обеспечения государственных (муниципальных) нужд</w:t>
            </w:r>
          </w:p>
        </w:tc>
        <w:tc>
          <w:tcPr>
            <w:tcW w:w="0" w:type="auto"/>
            <w:shd w:val="clear" w:color="000000" w:fill="FFFFFF"/>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000000" w:fill="FFFFFF"/>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000000" w:fill="FFFFFF"/>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000000" w:fill="FFFFFF"/>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000000" w:fill="FFFFFF"/>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000000" w:fill="FFFFFF"/>
            <w:noWrap/>
            <w:vAlign w:val="bottom"/>
            <w:hideMark/>
          </w:tcPr>
          <w:p w:rsidR="00C86267" w:rsidRPr="00C86267" w:rsidRDefault="00C86267" w:rsidP="00C86267">
            <w:pPr>
              <w:jc w:val="right"/>
              <w:rPr>
                <w:color w:val="000000"/>
                <w:sz w:val="16"/>
                <w:szCs w:val="16"/>
              </w:rPr>
            </w:pPr>
            <w:r w:rsidRPr="00C86267">
              <w:rPr>
                <w:color w:val="000000"/>
                <w:sz w:val="16"/>
                <w:szCs w:val="16"/>
              </w:rPr>
              <w:t>59300</w:t>
            </w:r>
          </w:p>
        </w:tc>
        <w:tc>
          <w:tcPr>
            <w:tcW w:w="0" w:type="auto"/>
            <w:shd w:val="clear" w:color="000000" w:fill="FFFFFF"/>
            <w:vAlign w:val="bottom"/>
            <w:hideMark/>
          </w:tcPr>
          <w:p w:rsidR="00C86267" w:rsidRPr="00C86267" w:rsidRDefault="00C86267" w:rsidP="00C86267">
            <w:pPr>
              <w:jc w:val="right"/>
              <w:rPr>
                <w:color w:val="000000"/>
                <w:sz w:val="16"/>
                <w:szCs w:val="16"/>
              </w:rPr>
            </w:pPr>
            <w:r w:rsidRPr="00C86267">
              <w:rPr>
                <w:color w:val="000000"/>
                <w:sz w:val="16"/>
                <w:szCs w:val="16"/>
              </w:rPr>
              <w:t>200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269,4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217,3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217,3</w:t>
            </w:r>
          </w:p>
        </w:tc>
      </w:tr>
      <w:tr w:rsidR="00C86267" w:rsidRPr="00C86267" w:rsidTr="00B160C4">
        <w:trPr>
          <w:trHeight w:val="480"/>
        </w:trPr>
        <w:tc>
          <w:tcPr>
            <w:tcW w:w="0" w:type="auto"/>
            <w:shd w:val="clear" w:color="auto" w:fill="auto"/>
            <w:hideMark/>
          </w:tcPr>
          <w:p w:rsidR="00C86267" w:rsidRPr="00C86267" w:rsidRDefault="00C86267" w:rsidP="00FB160D">
            <w:pPr>
              <w:rPr>
                <w:color w:val="000000"/>
                <w:sz w:val="18"/>
                <w:szCs w:val="18"/>
              </w:rPr>
            </w:pPr>
            <w:r w:rsidRPr="00C86267">
              <w:rPr>
                <w:color w:val="000000"/>
                <w:sz w:val="18"/>
                <w:szCs w:val="18"/>
              </w:rPr>
              <w:t xml:space="preserve"> Иные закупки товаров, работ и услуг для обеспечения государственных (муниципальных) нужд</w:t>
            </w:r>
          </w:p>
        </w:tc>
        <w:tc>
          <w:tcPr>
            <w:tcW w:w="0" w:type="auto"/>
            <w:shd w:val="clear" w:color="000000" w:fill="FFFFFF"/>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000000" w:fill="FFFFFF"/>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000000" w:fill="FFFFFF"/>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000000" w:fill="FFFFFF"/>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000000" w:fill="FFFFFF"/>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000000" w:fill="FFFFFF"/>
            <w:noWrap/>
            <w:vAlign w:val="bottom"/>
            <w:hideMark/>
          </w:tcPr>
          <w:p w:rsidR="00C86267" w:rsidRPr="00C86267" w:rsidRDefault="00C86267" w:rsidP="00C86267">
            <w:pPr>
              <w:jc w:val="right"/>
              <w:rPr>
                <w:color w:val="000000"/>
                <w:sz w:val="16"/>
                <w:szCs w:val="16"/>
              </w:rPr>
            </w:pPr>
            <w:r w:rsidRPr="00C86267">
              <w:rPr>
                <w:color w:val="000000"/>
                <w:sz w:val="16"/>
                <w:szCs w:val="16"/>
              </w:rPr>
              <w:t>59300</w:t>
            </w:r>
          </w:p>
        </w:tc>
        <w:tc>
          <w:tcPr>
            <w:tcW w:w="0" w:type="auto"/>
            <w:shd w:val="clear" w:color="000000" w:fill="FFFFFF"/>
            <w:vAlign w:val="bottom"/>
            <w:hideMark/>
          </w:tcPr>
          <w:p w:rsidR="00C86267" w:rsidRPr="00C86267" w:rsidRDefault="00C86267" w:rsidP="00C86267">
            <w:pPr>
              <w:jc w:val="right"/>
              <w:rPr>
                <w:color w:val="000000"/>
                <w:sz w:val="16"/>
                <w:szCs w:val="16"/>
              </w:rPr>
            </w:pPr>
            <w:r w:rsidRPr="00C86267">
              <w:rPr>
                <w:color w:val="000000"/>
                <w:sz w:val="16"/>
                <w:szCs w:val="16"/>
              </w:rPr>
              <w:t>240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269,40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217,30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217,30</w:t>
            </w:r>
          </w:p>
        </w:tc>
      </w:tr>
      <w:tr w:rsidR="00C86267" w:rsidRPr="00C86267" w:rsidTr="00B160C4">
        <w:trPr>
          <w:trHeight w:val="495"/>
        </w:trPr>
        <w:tc>
          <w:tcPr>
            <w:tcW w:w="0" w:type="auto"/>
            <w:shd w:val="clear" w:color="auto" w:fill="auto"/>
            <w:vAlign w:val="bottom"/>
            <w:hideMark/>
          </w:tcPr>
          <w:p w:rsidR="00C86267" w:rsidRPr="00C86267" w:rsidRDefault="00C86267" w:rsidP="00C86267">
            <w:pPr>
              <w:rPr>
                <w:color w:val="000000"/>
                <w:sz w:val="18"/>
                <w:szCs w:val="18"/>
              </w:rPr>
            </w:pPr>
            <w:r w:rsidRPr="00C86267">
              <w:rPr>
                <w:color w:val="000000"/>
                <w:sz w:val="18"/>
                <w:szCs w:val="18"/>
              </w:rPr>
              <w:t>Защита населения и территории от чрезвычайных ситуаций природного и техногенного характера, пожарная безопасность</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1192,1</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952,4</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952,4</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Непрограммные расходы главных распорядителей бюджетных средств Инсарского муниципального района</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1192,1</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952,4</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952,4</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1192,1</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952,4</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952,4</w:t>
            </w:r>
          </w:p>
        </w:tc>
      </w:tr>
      <w:tr w:rsidR="00C86267" w:rsidRPr="00C86267" w:rsidTr="00B160C4">
        <w:trPr>
          <w:trHeight w:val="480"/>
        </w:trPr>
        <w:tc>
          <w:tcPr>
            <w:tcW w:w="0" w:type="auto"/>
            <w:shd w:val="clear" w:color="auto" w:fill="auto"/>
            <w:hideMark/>
          </w:tcPr>
          <w:p w:rsidR="00C86267" w:rsidRPr="00C86267" w:rsidRDefault="00C86267" w:rsidP="00C86267">
            <w:pPr>
              <w:rPr>
                <w:b/>
                <w:bCs/>
                <w:color w:val="000000"/>
                <w:sz w:val="18"/>
                <w:szCs w:val="18"/>
              </w:rPr>
            </w:pPr>
            <w:r w:rsidRPr="00C86267">
              <w:rPr>
                <w:b/>
                <w:bCs/>
                <w:color w:val="000000"/>
                <w:sz w:val="18"/>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61040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1192,1</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952,4</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952,4</w:t>
            </w:r>
          </w:p>
        </w:tc>
      </w:tr>
      <w:tr w:rsidR="00C86267" w:rsidRPr="00C86267" w:rsidTr="00B160C4">
        <w:trPr>
          <w:trHeight w:val="885"/>
        </w:trPr>
        <w:tc>
          <w:tcPr>
            <w:tcW w:w="0" w:type="auto"/>
            <w:shd w:val="clear" w:color="auto" w:fill="auto"/>
            <w:vAlign w:val="center"/>
            <w:hideMark/>
          </w:tcPr>
          <w:p w:rsidR="00C86267" w:rsidRPr="00C86267" w:rsidRDefault="00C86267" w:rsidP="00C86267">
            <w:pPr>
              <w:rPr>
                <w:color w:val="000000"/>
                <w:sz w:val="18"/>
                <w:szCs w:val="18"/>
              </w:rPr>
            </w:pPr>
            <w:r w:rsidRPr="00C86267">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61040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1106,6</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876,1</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876,1</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20"/>
                <w:szCs w:val="20"/>
              </w:rPr>
            </w:pPr>
            <w:r w:rsidRPr="00C86267">
              <w:rPr>
                <w:color w:val="000000"/>
                <w:sz w:val="20"/>
                <w:szCs w:val="20"/>
              </w:rPr>
              <w:t>Расходы на выплаты персоналу казенных учреждений</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61040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110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1106,6</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876,1</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876,1</w:t>
            </w:r>
          </w:p>
        </w:tc>
      </w:tr>
      <w:tr w:rsidR="00C86267" w:rsidRPr="00C86267" w:rsidTr="00B160C4">
        <w:trPr>
          <w:trHeight w:val="510"/>
        </w:trPr>
        <w:tc>
          <w:tcPr>
            <w:tcW w:w="0" w:type="auto"/>
            <w:shd w:val="clear" w:color="auto" w:fill="auto"/>
            <w:hideMark/>
          </w:tcPr>
          <w:p w:rsidR="00C86267" w:rsidRPr="00C86267" w:rsidRDefault="00C86267" w:rsidP="00C86267">
            <w:pPr>
              <w:rPr>
                <w:color w:val="000000"/>
                <w:sz w:val="20"/>
                <w:szCs w:val="20"/>
              </w:rPr>
            </w:pPr>
            <w:r w:rsidRPr="00C86267">
              <w:rPr>
                <w:color w:val="000000"/>
                <w:sz w:val="20"/>
                <w:szCs w:val="20"/>
              </w:rPr>
              <w:t>Закупка товаров, работ и услуг для обеспечения государственных (муниципальных) нужд</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61040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200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83,3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74,1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74,1</w:t>
            </w:r>
          </w:p>
        </w:tc>
      </w:tr>
      <w:tr w:rsidR="00C86267" w:rsidRPr="00C86267" w:rsidTr="00B160C4">
        <w:trPr>
          <w:trHeight w:val="480"/>
        </w:trPr>
        <w:tc>
          <w:tcPr>
            <w:tcW w:w="0" w:type="auto"/>
            <w:shd w:val="clear" w:color="auto" w:fill="auto"/>
            <w:hideMark/>
          </w:tcPr>
          <w:p w:rsidR="00C86267" w:rsidRPr="00C86267" w:rsidRDefault="00C86267" w:rsidP="00C16511">
            <w:pPr>
              <w:rPr>
                <w:color w:val="000000"/>
                <w:sz w:val="18"/>
                <w:szCs w:val="18"/>
              </w:rPr>
            </w:pPr>
            <w:r w:rsidRPr="00C86267">
              <w:rPr>
                <w:color w:val="000000"/>
                <w:sz w:val="18"/>
                <w:szCs w:val="18"/>
              </w:rPr>
              <w:t xml:space="preserve"> Иные закупки товаров, работ и услуг для обеспечения государственных (муниципальных) нужд</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61040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240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83,30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74,10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74,10</w:t>
            </w:r>
          </w:p>
        </w:tc>
      </w:tr>
      <w:tr w:rsidR="00C86267" w:rsidRPr="00C86267" w:rsidTr="00B160C4">
        <w:trPr>
          <w:trHeight w:val="22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Иные бюджетные ассигнования</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61040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800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2,20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2,20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2,20</w:t>
            </w:r>
          </w:p>
        </w:tc>
      </w:tr>
      <w:tr w:rsidR="00C86267" w:rsidRPr="00C86267" w:rsidTr="00B160C4">
        <w:trPr>
          <w:trHeight w:val="315"/>
        </w:trPr>
        <w:tc>
          <w:tcPr>
            <w:tcW w:w="0" w:type="auto"/>
            <w:shd w:val="clear" w:color="auto" w:fill="auto"/>
            <w:hideMark/>
          </w:tcPr>
          <w:p w:rsidR="00C86267" w:rsidRPr="00C86267" w:rsidRDefault="00275016" w:rsidP="00C86267">
            <w:pPr>
              <w:rPr>
                <w:color w:val="000000"/>
                <w:sz w:val="20"/>
                <w:szCs w:val="20"/>
              </w:rPr>
            </w:pPr>
            <w:r>
              <w:rPr>
                <w:color w:val="000000"/>
                <w:sz w:val="20"/>
                <w:szCs w:val="20"/>
              </w:rPr>
              <w:t>Уплата налогов, сборов</w:t>
            </w:r>
            <w:r w:rsidR="00C86267" w:rsidRPr="00C86267">
              <w:rPr>
                <w:color w:val="000000"/>
                <w:sz w:val="20"/>
                <w:szCs w:val="20"/>
              </w:rPr>
              <w:t xml:space="preserve"> и иных платежей</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61040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850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2,20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2,20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2,20</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 xml:space="preserve">Другие </w:t>
            </w:r>
            <w:r w:rsidR="00275016">
              <w:rPr>
                <w:color w:val="000000"/>
                <w:sz w:val="18"/>
                <w:szCs w:val="18"/>
              </w:rPr>
              <w:t xml:space="preserve">вопросы в области национальной </w:t>
            </w:r>
            <w:r w:rsidRPr="00C86267">
              <w:rPr>
                <w:color w:val="000000"/>
                <w:sz w:val="18"/>
                <w:szCs w:val="18"/>
              </w:rPr>
              <w:t>безопасности и правоохранительной деятельности</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120,0</w:t>
            </w:r>
          </w:p>
        </w:tc>
      </w:tr>
      <w:tr w:rsidR="00C86267" w:rsidRPr="00C86267" w:rsidTr="00B160C4">
        <w:trPr>
          <w:trHeight w:val="55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Муниципальная программа по охране общественного порядка и профилактике правонарушений в Инсарском муниципальном районе на 2019-2024 годы</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Основное мероприятие «Общие мероприятия по охране общественного порядка и профилактике правонарушений»</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Мероприятия по укреплению общественного порядка и обеспечению общественной безопасности</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42300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w:t>
            </w:r>
          </w:p>
        </w:tc>
      </w:tr>
      <w:tr w:rsidR="00C86267" w:rsidRPr="00C86267" w:rsidTr="00B160C4">
        <w:trPr>
          <w:trHeight w:val="510"/>
        </w:trPr>
        <w:tc>
          <w:tcPr>
            <w:tcW w:w="0" w:type="auto"/>
            <w:shd w:val="clear" w:color="auto" w:fill="auto"/>
            <w:hideMark/>
          </w:tcPr>
          <w:p w:rsidR="00C86267" w:rsidRPr="00C86267" w:rsidRDefault="00C86267" w:rsidP="00C86267">
            <w:pPr>
              <w:rPr>
                <w:color w:val="000000"/>
                <w:sz w:val="20"/>
                <w:szCs w:val="20"/>
              </w:rPr>
            </w:pPr>
            <w:r w:rsidRPr="00C86267">
              <w:rPr>
                <w:color w:val="000000"/>
                <w:sz w:val="20"/>
                <w:szCs w:val="20"/>
              </w:rPr>
              <w:t>Закупка товаров, работ и услуг для обеспечения государственных (муниципальных) нужд</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42300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200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w:t>
            </w:r>
          </w:p>
        </w:tc>
      </w:tr>
      <w:tr w:rsidR="00C86267" w:rsidRPr="00C86267" w:rsidTr="00B160C4">
        <w:trPr>
          <w:trHeight w:val="480"/>
        </w:trPr>
        <w:tc>
          <w:tcPr>
            <w:tcW w:w="0" w:type="auto"/>
            <w:shd w:val="clear" w:color="auto" w:fill="auto"/>
            <w:hideMark/>
          </w:tcPr>
          <w:p w:rsidR="00C86267" w:rsidRPr="00C86267" w:rsidRDefault="00C86267" w:rsidP="00FB160D">
            <w:pPr>
              <w:rPr>
                <w:color w:val="000000"/>
                <w:sz w:val="18"/>
                <w:szCs w:val="18"/>
              </w:rPr>
            </w:pPr>
            <w:r w:rsidRPr="00C86267">
              <w:rPr>
                <w:color w:val="000000"/>
                <w:sz w:val="18"/>
                <w:szCs w:val="18"/>
              </w:rPr>
              <w:t xml:space="preserve"> Иные закупки товаров, работ и услуг для обеспечения государственных (муниципальных) нужд</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42300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240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Муниципальная программа "Противодействие злоупотреблению наркотиками и их незаконному обороту в Инсарском муниципальном районе</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20,0</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Основное мероприятие "Организационно-методическое и информационное обеспечение антинаркотической деятельности"</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20,0</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Мероприятия в области противодействия злоупотреблению наркотиками и их незаконному обороту</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42100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20,0</w:t>
            </w:r>
          </w:p>
        </w:tc>
      </w:tr>
      <w:tr w:rsidR="00C86267" w:rsidRPr="00C86267" w:rsidTr="00B160C4">
        <w:trPr>
          <w:trHeight w:val="510"/>
        </w:trPr>
        <w:tc>
          <w:tcPr>
            <w:tcW w:w="0" w:type="auto"/>
            <w:shd w:val="clear" w:color="auto" w:fill="auto"/>
            <w:hideMark/>
          </w:tcPr>
          <w:p w:rsidR="00C86267" w:rsidRPr="00C86267" w:rsidRDefault="00C86267" w:rsidP="00C86267">
            <w:pPr>
              <w:rPr>
                <w:color w:val="000000"/>
                <w:sz w:val="20"/>
                <w:szCs w:val="20"/>
              </w:rPr>
            </w:pPr>
            <w:r w:rsidRPr="00C86267">
              <w:rPr>
                <w:color w:val="000000"/>
                <w:sz w:val="20"/>
                <w:szCs w:val="20"/>
              </w:rPr>
              <w:t>Закупка товаров, работ и услуг для обеспечения государственных (муниципальных) нужд</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42100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200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20,0</w:t>
            </w:r>
          </w:p>
        </w:tc>
      </w:tr>
      <w:tr w:rsidR="00C86267" w:rsidRPr="00C86267" w:rsidTr="00B160C4">
        <w:trPr>
          <w:trHeight w:val="480"/>
        </w:trPr>
        <w:tc>
          <w:tcPr>
            <w:tcW w:w="0" w:type="auto"/>
            <w:shd w:val="clear" w:color="auto" w:fill="auto"/>
            <w:hideMark/>
          </w:tcPr>
          <w:p w:rsidR="00C86267" w:rsidRPr="00C86267" w:rsidRDefault="00C86267" w:rsidP="00FB160D">
            <w:pPr>
              <w:rPr>
                <w:color w:val="000000"/>
                <w:sz w:val="18"/>
                <w:szCs w:val="18"/>
              </w:rPr>
            </w:pPr>
            <w:r w:rsidRPr="00C86267">
              <w:rPr>
                <w:color w:val="000000"/>
                <w:sz w:val="18"/>
                <w:szCs w:val="18"/>
              </w:rPr>
              <w:t xml:space="preserve"> Иные закупки товаров, работ и услуг для обеспечения государственных (муниципальных) нужд</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42100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240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Национальная экономика</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8166,6</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8294,4</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8985,8</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Сельское хозяйство и рыболовство</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05</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1162,2</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1344,0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1615,2</w:t>
            </w:r>
          </w:p>
        </w:tc>
      </w:tr>
      <w:tr w:rsidR="00C86267" w:rsidRPr="00C86267" w:rsidTr="00B160C4">
        <w:trPr>
          <w:trHeight w:val="72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Муниципальная программа "Развитие сельского хозяйства и регулирования рынков сельскохозяйственной продукции, сырья и продовольствия на 2016-2025 годы по Инсарскому муниципальному району"</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1030,3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1217,3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1493,8</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 xml:space="preserve">Подпрограмма "Поддержка и развитие кадрового потенциала " </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1030,3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1217,3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1493,8</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Основное мероприятие</w:t>
            </w:r>
            <w:r w:rsidR="003105CF">
              <w:rPr>
                <w:color w:val="000000"/>
                <w:sz w:val="18"/>
                <w:szCs w:val="18"/>
              </w:rPr>
              <w:t xml:space="preserve"> </w:t>
            </w:r>
            <w:r w:rsidRPr="00C86267">
              <w:rPr>
                <w:color w:val="000000"/>
                <w:sz w:val="18"/>
                <w:szCs w:val="18"/>
              </w:rPr>
              <w:t>"Стимулирование обучения и закрепления молодых специалистов в сельскохозяйственном производстве"</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1030,3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1217,3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1493,8</w:t>
            </w:r>
          </w:p>
        </w:tc>
      </w:tr>
      <w:tr w:rsidR="00C86267" w:rsidRPr="00C86267" w:rsidTr="00B160C4">
        <w:trPr>
          <w:trHeight w:val="264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77160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107,8</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281,9</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415,6</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Социальное обеспечение и иные выплаты населению</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77160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300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107,8</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281,9</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415,6</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Иные выплаты населению</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77160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360</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107,8</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281,9</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415,6</w:t>
            </w:r>
          </w:p>
        </w:tc>
      </w:tr>
      <w:tr w:rsidR="00C86267" w:rsidRPr="00C86267" w:rsidTr="00B160C4">
        <w:trPr>
          <w:trHeight w:val="216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77190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342,2</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512,7</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583,1</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Социальное обеспечение и иные выплаты населению</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77190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300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342,2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512,7</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583,1</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Публичные нормативные выплаты несоциального характера</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77190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330</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342,2</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512,7</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583,1</w:t>
            </w:r>
          </w:p>
        </w:tc>
      </w:tr>
      <w:tr w:rsidR="00C86267" w:rsidRPr="00C86267" w:rsidTr="00B160C4">
        <w:trPr>
          <w:trHeight w:val="216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77200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580,3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422,7</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495,1</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Социальное обеспечение и иные выплаты населению</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77200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300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580,3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422,7</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495,1</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Публичные нормативные выплаты несоциального характера</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77200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330</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580,3</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422,7</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495,1</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Непрограммные расходы главных распорядителей бюджетных средств Инсарского муниципального района</w:t>
            </w:r>
          </w:p>
        </w:tc>
        <w:tc>
          <w:tcPr>
            <w:tcW w:w="0" w:type="auto"/>
            <w:shd w:val="clear" w:color="auto" w:fill="auto"/>
            <w:vAlign w:val="bottom"/>
            <w:hideMark/>
          </w:tcPr>
          <w:p w:rsidR="00C86267" w:rsidRPr="00C86267" w:rsidRDefault="00275016" w:rsidP="00275016">
            <w:pPr>
              <w:rPr>
                <w:color w:val="000000"/>
                <w:sz w:val="16"/>
                <w:szCs w:val="16"/>
              </w:rPr>
            </w:pPr>
            <w:r>
              <w:rPr>
                <w:color w:val="000000"/>
                <w:sz w:val="16"/>
                <w:szCs w:val="16"/>
              </w:rPr>
              <w:t>0</w:t>
            </w:r>
            <w:r w:rsidR="00C86267" w:rsidRPr="00C86267">
              <w:rPr>
                <w:color w:val="000000"/>
                <w:sz w:val="16"/>
                <w:szCs w:val="16"/>
              </w:rPr>
              <w:t>4</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131,9</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126,7</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121,4</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0" w:type="auto"/>
            <w:shd w:val="clear" w:color="auto" w:fill="auto"/>
            <w:vAlign w:val="bottom"/>
            <w:hideMark/>
          </w:tcPr>
          <w:p w:rsidR="00C86267" w:rsidRPr="00C86267" w:rsidRDefault="00C86267" w:rsidP="00275016">
            <w:pP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131,9</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126,7</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121,4</w:t>
            </w:r>
          </w:p>
        </w:tc>
      </w:tr>
      <w:tr w:rsidR="00C86267" w:rsidRPr="00C86267" w:rsidTr="00B160C4">
        <w:trPr>
          <w:trHeight w:val="72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0" w:type="auto"/>
            <w:shd w:val="clear" w:color="auto" w:fill="auto"/>
            <w:vAlign w:val="bottom"/>
            <w:hideMark/>
          </w:tcPr>
          <w:p w:rsidR="00C86267" w:rsidRPr="00C86267" w:rsidRDefault="00C86267" w:rsidP="00275016">
            <w:pP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77220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131,9</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126,7</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121,4</w:t>
            </w:r>
          </w:p>
        </w:tc>
      </w:tr>
      <w:tr w:rsidR="00C86267" w:rsidRPr="00C86267" w:rsidTr="00B160C4">
        <w:trPr>
          <w:trHeight w:val="510"/>
        </w:trPr>
        <w:tc>
          <w:tcPr>
            <w:tcW w:w="0" w:type="auto"/>
            <w:shd w:val="clear" w:color="auto" w:fill="auto"/>
            <w:hideMark/>
          </w:tcPr>
          <w:p w:rsidR="00C86267" w:rsidRPr="00C86267" w:rsidRDefault="00C86267" w:rsidP="00C86267">
            <w:pPr>
              <w:rPr>
                <w:color w:val="000000"/>
                <w:sz w:val="20"/>
                <w:szCs w:val="20"/>
              </w:rPr>
            </w:pPr>
            <w:r w:rsidRPr="00C86267">
              <w:rPr>
                <w:color w:val="000000"/>
                <w:sz w:val="20"/>
                <w:szCs w:val="20"/>
              </w:rPr>
              <w:t>Закупка товаров, работ и услуг для обеспечения государственных (муниципальных) нужд</w:t>
            </w:r>
          </w:p>
        </w:tc>
        <w:tc>
          <w:tcPr>
            <w:tcW w:w="0" w:type="auto"/>
            <w:shd w:val="clear" w:color="auto" w:fill="auto"/>
            <w:vAlign w:val="bottom"/>
            <w:hideMark/>
          </w:tcPr>
          <w:p w:rsidR="00C86267" w:rsidRPr="00C86267" w:rsidRDefault="00C86267" w:rsidP="00275016">
            <w:pP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77220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200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131,9</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126,7</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121,4</w:t>
            </w:r>
          </w:p>
        </w:tc>
      </w:tr>
      <w:tr w:rsidR="00C86267" w:rsidRPr="00C86267" w:rsidTr="00B160C4">
        <w:trPr>
          <w:trHeight w:val="480"/>
        </w:trPr>
        <w:tc>
          <w:tcPr>
            <w:tcW w:w="0" w:type="auto"/>
            <w:shd w:val="clear" w:color="auto" w:fill="auto"/>
            <w:hideMark/>
          </w:tcPr>
          <w:p w:rsidR="00C86267" w:rsidRPr="00C86267" w:rsidRDefault="00C86267" w:rsidP="00C16511">
            <w:pPr>
              <w:rPr>
                <w:color w:val="000000"/>
                <w:sz w:val="18"/>
                <w:szCs w:val="18"/>
              </w:rPr>
            </w:pPr>
            <w:r w:rsidRPr="00C86267">
              <w:rPr>
                <w:color w:val="000000"/>
                <w:sz w:val="18"/>
                <w:szCs w:val="18"/>
              </w:rPr>
              <w:t xml:space="preserve"> Иные закупки товаров, работ и услуг для обеспечения государственных (муниципальных) нужд</w:t>
            </w:r>
          </w:p>
        </w:tc>
        <w:tc>
          <w:tcPr>
            <w:tcW w:w="0" w:type="auto"/>
            <w:shd w:val="clear" w:color="auto" w:fill="auto"/>
            <w:vAlign w:val="bottom"/>
            <w:hideMark/>
          </w:tcPr>
          <w:p w:rsidR="00C86267" w:rsidRPr="00C86267" w:rsidRDefault="00C86267" w:rsidP="00275016">
            <w:pP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77220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240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131,9</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126,7</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121,4</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Транспорт</w:t>
            </w:r>
          </w:p>
        </w:tc>
        <w:tc>
          <w:tcPr>
            <w:tcW w:w="0" w:type="auto"/>
            <w:shd w:val="clear" w:color="auto" w:fill="auto"/>
            <w:vAlign w:val="bottom"/>
            <w:hideMark/>
          </w:tcPr>
          <w:p w:rsidR="00C86267" w:rsidRPr="00C86267" w:rsidRDefault="00C86267" w:rsidP="00275016">
            <w:pP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08</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132,0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 </w:t>
            </w:r>
          </w:p>
        </w:tc>
      </w:tr>
      <w:tr w:rsidR="00C86267" w:rsidRPr="00C86267" w:rsidTr="00B160C4">
        <w:trPr>
          <w:trHeight w:val="720"/>
        </w:trPr>
        <w:tc>
          <w:tcPr>
            <w:tcW w:w="0" w:type="auto"/>
            <w:shd w:val="clear" w:color="auto" w:fill="auto"/>
            <w:hideMark/>
          </w:tcPr>
          <w:p w:rsidR="00C86267" w:rsidRPr="00C86267" w:rsidRDefault="00C86267" w:rsidP="00275016">
            <w:pPr>
              <w:rPr>
                <w:color w:val="000000"/>
                <w:sz w:val="18"/>
                <w:szCs w:val="18"/>
              </w:rPr>
            </w:pPr>
            <w:r w:rsidRPr="00C86267">
              <w:rPr>
                <w:color w:val="000000"/>
                <w:sz w:val="18"/>
                <w:szCs w:val="18"/>
              </w:rPr>
              <w:t>Муниципальная программа "Развитие дорожного хозяйства, автомобильных дорог и транспортного обслуживания в Инсарском муниципальном районе на 2016-2024 годы"</w:t>
            </w:r>
          </w:p>
        </w:tc>
        <w:tc>
          <w:tcPr>
            <w:tcW w:w="0" w:type="auto"/>
            <w:shd w:val="clear" w:color="auto" w:fill="auto"/>
            <w:vAlign w:val="bottom"/>
            <w:hideMark/>
          </w:tcPr>
          <w:p w:rsidR="00C86267" w:rsidRPr="00C86267" w:rsidRDefault="00C86267" w:rsidP="00275016">
            <w:pP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08</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132,0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 </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Основное мероприятие "Развитие пассажирских перевозок в Инсарском муниципальном районе"</w:t>
            </w:r>
          </w:p>
        </w:tc>
        <w:tc>
          <w:tcPr>
            <w:tcW w:w="0" w:type="auto"/>
            <w:shd w:val="clear" w:color="auto" w:fill="auto"/>
            <w:vAlign w:val="bottom"/>
            <w:hideMark/>
          </w:tcPr>
          <w:p w:rsidR="00C86267" w:rsidRPr="00C86267" w:rsidRDefault="00C86267" w:rsidP="00275016">
            <w:pP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08</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04</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132,0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 </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Организация транспортного обслуживания населения по муниципальным маршрутам на территории Республики Мордовия</w:t>
            </w:r>
          </w:p>
        </w:tc>
        <w:tc>
          <w:tcPr>
            <w:tcW w:w="0" w:type="auto"/>
            <w:shd w:val="clear" w:color="auto" w:fill="auto"/>
            <w:vAlign w:val="bottom"/>
            <w:hideMark/>
          </w:tcPr>
          <w:p w:rsidR="00C86267" w:rsidRPr="00C86267" w:rsidRDefault="00C86267" w:rsidP="00275016">
            <w:pP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08</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04</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S6340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132,0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 </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Закупка товаров, работ и услуг для обеспечения государственных (муниципальных) нужд</w:t>
            </w:r>
          </w:p>
        </w:tc>
        <w:tc>
          <w:tcPr>
            <w:tcW w:w="0" w:type="auto"/>
            <w:shd w:val="clear" w:color="auto" w:fill="auto"/>
            <w:vAlign w:val="bottom"/>
            <w:hideMark/>
          </w:tcPr>
          <w:p w:rsidR="00C86267" w:rsidRPr="00C86267" w:rsidRDefault="00C86267" w:rsidP="00275016">
            <w:pP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08</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04</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S6340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200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132,0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 </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Иные закупки товаров, работ и услуг для обеспечения государственных (муниципальных) нужд</w:t>
            </w:r>
          </w:p>
        </w:tc>
        <w:tc>
          <w:tcPr>
            <w:tcW w:w="0" w:type="auto"/>
            <w:shd w:val="clear" w:color="auto" w:fill="auto"/>
            <w:vAlign w:val="bottom"/>
            <w:hideMark/>
          </w:tcPr>
          <w:p w:rsidR="00C86267" w:rsidRPr="00C86267" w:rsidRDefault="00C86267" w:rsidP="007543AE">
            <w:pP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08</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04</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S6340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240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132,0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 </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Дорожное хозяйство (Дорожные фонды)</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09</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6862,4</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6940,4</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7360,6</w:t>
            </w:r>
          </w:p>
        </w:tc>
      </w:tr>
      <w:tr w:rsidR="00C86267" w:rsidRPr="00C86267" w:rsidTr="00B160C4">
        <w:trPr>
          <w:trHeight w:val="49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Муниципальная программа</w:t>
            </w:r>
            <w:r w:rsidR="007543AE">
              <w:rPr>
                <w:color w:val="000000"/>
                <w:sz w:val="18"/>
                <w:szCs w:val="18"/>
              </w:rPr>
              <w:t xml:space="preserve"> </w:t>
            </w:r>
            <w:r w:rsidRPr="00C86267">
              <w:rPr>
                <w:color w:val="000000"/>
                <w:sz w:val="18"/>
                <w:szCs w:val="18"/>
              </w:rPr>
              <w:t>"Развитие дорожного хозяйства, автомобильных дорог и транспортного обслуживания в Инсарском муниципальном районе на 2016-2024годы"</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6840,8</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6940,4</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7360,6</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Основное мероприятие" Оформление дорог местного значения"</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Оформление дорог общего пользования местного значения</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42180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w:t>
            </w:r>
          </w:p>
        </w:tc>
      </w:tr>
      <w:tr w:rsidR="00C86267" w:rsidRPr="00C86267" w:rsidTr="00B160C4">
        <w:trPr>
          <w:trHeight w:val="510"/>
        </w:trPr>
        <w:tc>
          <w:tcPr>
            <w:tcW w:w="0" w:type="auto"/>
            <w:shd w:val="clear" w:color="auto" w:fill="auto"/>
            <w:hideMark/>
          </w:tcPr>
          <w:p w:rsidR="00C86267" w:rsidRPr="00C86267" w:rsidRDefault="00C86267" w:rsidP="00C86267">
            <w:pPr>
              <w:rPr>
                <w:color w:val="000000"/>
                <w:sz w:val="20"/>
                <w:szCs w:val="20"/>
              </w:rPr>
            </w:pPr>
            <w:r w:rsidRPr="00C86267">
              <w:rPr>
                <w:color w:val="000000"/>
                <w:sz w:val="20"/>
                <w:szCs w:val="20"/>
              </w:rPr>
              <w:t>Закупка товаров, работ и услуг для обеспечения государственных (муниципальных) нужд</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42180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200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w:t>
            </w:r>
          </w:p>
        </w:tc>
      </w:tr>
      <w:tr w:rsidR="00C86267" w:rsidRPr="00C86267" w:rsidTr="00B160C4">
        <w:trPr>
          <w:trHeight w:val="480"/>
        </w:trPr>
        <w:tc>
          <w:tcPr>
            <w:tcW w:w="0" w:type="auto"/>
            <w:shd w:val="clear" w:color="auto" w:fill="auto"/>
            <w:hideMark/>
          </w:tcPr>
          <w:p w:rsidR="00C86267" w:rsidRPr="00C86267" w:rsidRDefault="00C86267" w:rsidP="00FB160D">
            <w:pPr>
              <w:rPr>
                <w:color w:val="000000"/>
                <w:sz w:val="18"/>
                <w:szCs w:val="18"/>
              </w:rPr>
            </w:pPr>
            <w:r w:rsidRPr="00C86267">
              <w:rPr>
                <w:color w:val="000000"/>
                <w:sz w:val="18"/>
                <w:szCs w:val="18"/>
              </w:rPr>
              <w:t xml:space="preserve"> Иные закупки товаров, работ и услуг для обеспечения государственных (муниципальных) нужд</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42180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240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300,0</w:t>
            </w:r>
          </w:p>
        </w:tc>
        <w:tc>
          <w:tcPr>
            <w:tcW w:w="0" w:type="auto"/>
            <w:shd w:val="clear" w:color="auto" w:fill="auto"/>
            <w:noWrap/>
            <w:vAlign w:val="bottom"/>
            <w:hideMark/>
          </w:tcPr>
          <w:p w:rsidR="00C86267" w:rsidRPr="00C86267" w:rsidRDefault="00955C7D" w:rsidP="00955C7D">
            <w:pPr>
              <w:jc w:val="right"/>
              <w:rPr>
                <w:color w:val="000000"/>
                <w:sz w:val="20"/>
                <w:szCs w:val="20"/>
              </w:rPr>
            </w:pPr>
            <w:r>
              <w:rPr>
                <w:color w:val="000000"/>
                <w:sz w:val="20"/>
                <w:szCs w:val="20"/>
              </w:rPr>
              <w:t>1</w:t>
            </w:r>
            <w:r w:rsidR="00C86267" w:rsidRPr="00C86267">
              <w:rPr>
                <w:color w:val="000000"/>
                <w:sz w:val="20"/>
                <w:szCs w:val="20"/>
              </w:rPr>
              <w:t>00,0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Основное мероприятие "Содержание автомобильных дорог и их развитие"</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6540,8</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6640,4</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7260,6</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 xml:space="preserve"> Ремонт автомобильных дорог общего пользо</w:t>
            </w:r>
            <w:r w:rsidR="00FB160D">
              <w:rPr>
                <w:color w:val="000000"/>
                <w:sz w:val="18"/>
                <w:szCs w:val="18"/>
              </w:rPr>
              <w:t>в</w:t>
            </w:r>
            <w:r w:rsidRPr="00C86267">
              <w:rPr>
                <w:color w:val="000000"/>
                <w:sz w:val="18"/>
                <w:szCs w:val="18"/>
              </w:rPr>
              <w:t xml:space="preserve">ания местного значения и искусственных сооружений на них </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42500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5695,7</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5795,3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6415,5</w:t>
            </w:r>
          </w:p>
        </w:tc>
      </w:tr>
      <w:tr w:rsidR="00C86267" w:rsidRPr="00C86267" w:rsidTr="00B160C4">
        <w:trPr>
          <w:trHeight w:val="510"/>
        </w:trPr>
        <w:tc>
          <w:tcPr>
            <w:tcW w:w="0" w:type="auto"/>
            <w:shd w:val="clear" w:color="auto" w:fill="auto"/>
            <w:hideMark/>
          </w:tcPr>
          <w:p w:rsidR="00C86267" w:rsidRPr="00C86267" w:rsidRDefault="00C86267" w:rsidP="00C86267">
            <w:pPr>
              <w:rPr>
                <w:color w:val="000000"/>
                <w:sz w:val="20"/>
                <w:szCs w:val="20"/>
              </w:rPr>
            </w:pPr>
            <w:r w:rsidRPr="00C86267">
              <w:rPr>
                <w:color w:val="000000"/>
                <w:sz w:val="20"/>
                <w:szCs w:val="20"/>
              </w:rPr>
              <w:t>Закупка товаров, работ и услуг для обеспечения государственных (муниципальных) нужд</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42500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200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5695,7</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5795,3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6415,5</w:t>
            </w:r>
          </w:p>
        </w:tc>
      </w:tr>
      <w:tr w:rsidR="00C86267" w:rsidRPr="00C86267" w:rsidTr="00B160C4">
        <w:trPr>
          <w:trHeight w:val="480"/>
        </w:trPr>
        <w:tc>
          <w:tcPr>
            <w:tcW w:w="0" w:type="auto"/>
            <w:shd w:val="clear" w:color="auto" w:fill="auto"/>
            <w:hideMark/>
          </w:tcPr>
          <w:p w:rsidR="00C86267" w:rsidRPr="00C86267" w:rsidRDefault="00C86267" w:rsidP="00FB160D">
            <w:pPr>
              <w:rPr>
                <w:color w:val="000000"/>
                <w:sz w:val="18"/>
                <w:szCs w:val="18"/>
              </w:rPr>
            </w:pPr>
            <w:r w:rsidRPr="00C86267">
              <w:rPr>
                <w:color w:val="000000"/>
                <w:sz w:val="18"/>
                <w:szCs w:val="18"/>
              </w:rPr>
              <w:t xml:space="preserve"> Иные закупки товаров, работ и услуг для обеспечения государственных (муниципальных) нужд</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42500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240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5695,7</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5795,3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6415,5</w:t>
            </w:r>
          </w:p>
        </w:tc>
      </w:tr>
      <w:tr w:rsidR="00C86267" w:rsidRPr="00C86267" w:rsidTr="00B160C4">
        <w:trPr>
          <w:trHeight w:val="96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 xml:space="preserve">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44102</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845,1</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845,1</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845,1</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Межбюджетные трансферты</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44102</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500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845,1</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845,1</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845,1</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Иные межбюджетные трансферты</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44102</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540</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845,1</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845,1</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845,1</w:t>
            </w:r>
          </w:p>
        </w:tc>
      </w:tr>
      <w:tr w:rsidR="00C86267" w:rsidRPr="00C86267" w:rsidTr="00B160C4">
        <w:trPr>
          <w:trHeight w:val="480"/>
        </w:trPr>
        <w:tc>
          <w:tcPr>
            <w:tcW w:w="0" w:type="auto"/>
            <w:shd w:val="clear" w:color="auto" w:fill="auto"/>
            <w:hideMark/>
          </w:tcPr>
          <w:p w:rsidR="00C86267" w:rsidRPr="00C86267" w:rsidRDefault="00C86267" w:rsidP="007543AE">
            <w:pPr>
              <w:rPr>
                <w:sz w:val="18"/>
                <w:szCs w:val="18"/>
              </w:rPr>
            </w:pPr>
            <w:r w:rsidRPr="00C86267">
              <w:rPr>
                <w:sz w:val="18"/>
                <w:szCs w:val="18"/>
              </w:rPr>
              <w:t>Муниципальная программа "Комплексное развитие сельских территорий Инсарского муниципального района Республики Мордовия на 2020-2025 годы"</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21,6</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 </w:t>
            </w:r>
          </w:p>
        </w:tc>
      </w:tr>
      <w:tr w:rsidR="00C86267" w:rsidRPr="00C86267" w:rsidTr="00B160C4">
        <w:trPr>
          <w:trHeight w:val="315"/>
        </w:trPr>
        <w:tc>
          <w:tcPr>
            <w:tcW w:w="0" w:type="auto"/>
            <w:shd w:val="clear" w:color="auto" w:fill="auto"/>
            <w:hideMark/>
          </w:tcPr>
          <w:p w:rsidR="00C86267" w:rsidRPr="00C86267" w:rsidRDefault="007543AE" w:rsidP="00C86267">
            <w:pPr>
              <w:rPr>
                <w:color w:val="000000"/>
                <w:sz w:val="18"/>
                <w:szCs w:val="18"/>
              </w:rPr>
            </w:pPr>
            <w:r>
              <w:rPr>
                <w:color w:val="000000"/>
                <w:sz w:val="18"/>
                <w:szCs w:val="18"/>
              </w:rPr>
              <w:t>П</w:t>
            </w:r>
            <w:r w:rsidR="00C86267" w:rsidRPr="00C86267">
              <w:rPr>
                <w:color w:val="000000"/>
                <w:sz w:val="18"/>
                <w:szCs w:val="18"/>
              </w:rPr>
              <w:t>одпрограмма "Создание и развитие инфраструктуры на сельских территориях"</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21,6</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 </w:t>
            </w:r>
          </w:p>
        </w:tc>
      </w:tr>
      <w:tr w:rsidR="00C86267" w:rsidRPr="00C86267" w:rsidTr="00B160C4">
        <w:trPr>
          <w:trHeight w:val="480"/>
        </w:trPr>
        <w:tc>
          <w:tcPr>
            <w:tcW w:w="0" w:type="auto"/>
            <w:shd w:val="clear" w:color="auto" w:fill="auto"/>
            <w:hideMark/>
          </w:tcPr>
          <w:p w:rsidR="00C86267" w:rsidRPr="00C86267" w:rsidRDefault="007543AE" w:rsidP="00C86267">
            <w:pPr>
              <w:rPr>
                <w:color w:val="000000"/>
                <w:sz w:val="18"/>
                <w:szCs w:val="18"/>
              </w:rPr>
            </w:pPr>
            <w:r>
              <w:rPr>
                <w:color w:val="000000"/>
                <w:sz w:val="18"/>
                <w:szCs w:val="18"/>
              </w:rPr>
              <w:t>О</w:t>
            </w:r>
            <w:r w:rsidR="00C86267" w:rsidRPr="00C86267">
              <w:rPr>
                <w:color w:val="000000"/>
                <w:sz w:val="18"/>
                <w:szCs w:val="18"/>
              </w:rPr>
              <w:t>сновное мероприятие "Развитие транспортной инфраструктуры на сельских территориях"</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21,6</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 </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Развитие транспортной инфраструктуры на сельских территориях</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L3725</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21,6</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 </w:t>
            </w:r>
          </w:p>
        </w:tc>
      </w:tr>
      <w:tr w:rsidR="00C86267" w:rsidRPr="00C86267" w:rsidTr="00B160C4">
        <w:trPr>
          <w:trHeight w:val="510"/>
        </w:trPr>
        <w:tc>
          <w:tcPr>
            <w:tcW w:w="0" w:type="auto"/>
            <w:shd w:val="clear" w:color="auto" w:fill="auto"/>
            <w:hideMark/>
          </w:tcPr>
          <w:p w:rsidR="00C86267" w:rsidRPr="00C86267" w:rsidRDefault="00C86267" w:rsidP="007543AE">
            <w:pPr>
              <w:rPr>
                <w:sz w:val="20"/>
                <w:szCs w:val="20"/>
              </w:rPr>
            </w:pPr>
            <w:r w:rsidRPr="00C86267">
              <w:rPr>
                <w:sz w:val="20"/>
                <w:szCs w:val="20"/>
              </w:rPr>
              <w:t>Капитальные вложения в объекты государственной</w:t>
            </w:r>
            <w:r w:rsidR="007543AE">
              <w:rPr>
                <w:sz w:val="20"/>
                <w:szCs w:val="20"/>
              </w:rPr>
              <w:t xml:space="preserve"> </w:t>
            </w:r>
            <w:r w:rsidRPr="00C86267">
              <w:rPr>
                <w:sz w:val="20"/>
                <w:szCs w:val="20"/>
              </w:rPr>
              <w:t>(муниципальной) собственности</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L3725</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400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21,6</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 </w:t>
            </w:r>
          </w:p>
        </w:tc>
      </w:tr>
      <w:tr w:rsidR="00C86267" w:rsidRPr="00C86267" w:rsidTr="00B160C4">
        <w:trPr>
          <w:trHeight w:val="315"/>
        </w:trPr>
        <w:tc>
          <w:tcPr>
            <w:tcW w:w="0" w:type="auto"/>
            <w:shd w:val="clear" w:color="auto" w:fill="auto"/>
            <w:hideMark/>
          </w:tcPr>
          <w:p w:rsidR="00C86267" w:rsidRPr="00C86267" w:rsidRDefault="00C86267" w:rsidP="00C86267">
            <w:pPr>
              <w:rPr>
                <w:sz w:val="18"/>
                <w:szCs w:val="18"/>
              </w:rPr>
            </w:pPr>
            <w:r w:rsidRPr="00C86267">
              <w:rPr>
                <w:sz w:val="18"/>
                <w:szCs w:val="18"/>
              </w:rPr>
              <w:t>Бюджетные инвестиции</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L3725</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410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21,6</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 </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 xml:space="preserve">       Другие вопросы в области национальной экономики</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12</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Муниципальная программа</w:t>
            </w:r>
            <w:r w:rsidR="007543AE">
              <w:rPr>
                <w:color w:val="000000"/>
                <w:sz w:val="18"/>
                <w:szCs w:val="18"/>
              </w:rPr>
              <w:t xml:space="preserve"> </w:t>
            </w:r>
            <w:r w:rsidRPr="00C86267">
              <w:rPr>
                <w:color w:val="000000"/>
                <w:sz w:val="18"/>
                <w:szCs w:val="18"/>
              </w:rPr>
              <w:t>"Развитие и поддержка малого и среднего предпринимательства в Инсарском муниципальном районе на 2018--2024годы"</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12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w:t>
            </w:r>
          </w:p>
        </w:tc>
      </w:tr>
      <w:tr w:rsidR="00C86267" w:rsidRPr="00C86267" w:rsidTr="00B160C4">
        <w:trPr>
          <w:trHeight w:val="72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 xml:space="preserve"> Основное мероприятие "Развитие инфраструктуры поддержки малого и среднего предпринимательства.</w:t>
            </w:r>
            <w:r w:rsidR="007543AE">
              <w:rPr>
                <w:color w:val="000000"/>
                <w:sz w:val="18"/>
                <w:szCs w:val="18"/>
              </w:rPr>
              <w:t xml:space="preserve"> </w:t>
            </w:r>
            <w:r w:rsidRPr="00C86267">
              <w:rPr>
                <w:color w:val="000000"/>
                <w:sz w:val="18"/>
                <w:szCs w:val="18"/>
              </w:rPr>
              <w:t>Информационная и консультационная поддержка субъектов малого и среднего предпринимательства".</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12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 xml:space="preserve">Субсидии субъектам малого и среднего предпринимательства на возмещение части затрат, связанных с повышением квалификации кадров </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12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91310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10,0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10,00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10,00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Иные бюджетные ассигнования</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12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91310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800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10,00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10,00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10,00</w:t>
            </w:r>
          </w:p>
        </w:tc>
      </w:tr>
      <w:tr w:rsidR="00C86267" w:rsidRPr="00C86267" w:rsidTr="00B160C4">
        <w:trPr>
          <w:trHeight w:val="72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Субсидии юридическим лицам (кроме некоммерческих организаций), индивидуальным предпринимателям, физическим лицам-производителям товаров, работ, услуг</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12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91310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810</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10,0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10,00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10,00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Жилищно-коммунальное хозяйство</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49,7</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51,2</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18,5</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Жилищное хозяйство</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49,7</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51,2</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18,5</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Непрограммные расходы главных распорядителей бюджетных средств Инсарского муниципального района</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49,7</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51,2</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18,5</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49,7</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51,2</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18,5</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Взнос на капитальный ремонт общего имущества в многоквартирном доме</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42360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17,8</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18,5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18,5</w:t>
            </w:r>
          </w:p>
        </w:tc>
      </w:tr>
      <w:tr w:rsidR="00C86267" w:rsidRPr="00C86267" w:rsidTr="00B160C4">
        <w:trPr>
          <w:trHeight w:val="510"/>
        </w:trPr>
        <w:tc>
          <w:tcPr>
            <w:tcW w:w="0" w:type="auto"/>
            <w:shd w:val="clear" w:color="auto" w:fill="auto"/>
            <w:hideMark/>
          </w:tcPr>
          <w:p w:rsidR="00C86267" w:rsidRPr="00C86267" w:rsidRDefault="00C86267" w:rsidP="00C86267">
            <w:pPr>
              <w:rPr>
                <w:color w:val="000000"/>
                <w:sz w:val="20"/>
                <w:szCs w:val="20"/>
              </w:rPr>
            </w:pPr>
            <w:r w:rsidRPr="00C86267">
              <w:rPr>
                <w:color w:val="000000"/>
                <w:sz w:val="20"/>
                <w:szCs w:val="20"/>
              </w:rPr>
              <w:t>Закупка товаров, работ и услуг для обеспечения государственных (муниципальных) нужд</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42360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17,8</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18,5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18,5</w:t>
            </w:r>
          </w:p>
        </w:tc>
      </w:tr>
      <w:tr w:rsidR="00C86267" w:rsidRPr="00C86267" w:rsidTr="00B160C4">
        <w:trPr>
          <w:trHeight w:val="63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Иные закупки товаров,</w:t>
            </w:r>
            <w:r w:rsidR="00FB160D">
              <w:rPr>
                <w:color w:val="000000"/>
                <w:sz w:val="18"/>
                <w:szCs w:val="18"/>
              </w:rPr>
              <w:t xml:space="preserve"> </w:t>
            </w:r>
            <w:r w:rsidRPr="00C86267">
              <w:rPr>
                <w:color w:val="000000"/>
                <w:sz w:val="18"/>
                <w:szCs w:val="18"/>
              </w:rPr>
              <w:t>работ и услуг для обеспечения государственных (муниципальных) нужд</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42360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240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17,80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18,50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18,50</w:t>
            </w:r>
          </w:p>
        </w:tc>
      </w:tr>
      <w:tr w:rsidR="00C86267" w:rsidRPr="00C86267" w:rsidTr="00B160C4">
        <w:trPr>
          <w:trHeight w:val="540"/>
        </w:trPr>
        <w:tc>
          <w:tcPr>
            <w:tcW w:w="0" w:type="auto"/>
            <w:shd w:val="clear" w:color="auto" w:fill="auto"/>
            <w:hideMark/>
          </w:tcPr>
          <w:p w:rsidR="00C86267" w:rsidRPr="00C86267" w:rsidRDefault="00C86267" w:rsidP="007543AE">
            <w:pPr>
              <w:rPr>
                <w:sz w:val="18"/>
                <w:szCs w:val="18"/>
              </w:rPr>
            </w:pPr>
            <w:r w:rsidRPr="00C86267">
              <w:rPr>
                <w:sz w:val="18"/>
                <w:szCs w:val="18"/>
              </w:rPr>
              <w:t>Муниципальная программа "Комплексное развитие сельских территорий Инсарского муниципального района Республики Мордовия на 2020-2025 годы"</w:t>
            </w:r>
          </w:p>
        </w:tc>
        <w:tc>
          <w:tcPr>
            <w:tcW w:w="0" w:type="auto"/>
            <w:shd w:val="clear" w:color="auto" w:fill="auto"/>
            <w:noWrap/>
            <w:vAlign w:val="bottom"/>
            <w:hideMark/>
          </w:tcPr>
          <w:p w:rsidR="00C86267" w:rsidRPr="00C86267" w:rsidRDefault="00C86267" w:rsidP="00C86267">
            <w:pPr>
              <w:jc w:val="center"/>
              <w:rPr>
                <w:sz w:val="16"/>
                <w:szCs w:val="16"/>
              </w:rPr>
            </w:pPr>
            <w:r w:rsidRPr="00C86267">
              <w:rPr>
                <w:sz w:val="16"/>
                <w:szCs w:val="16"/>
              </w:rPr>
              <w:t>05</w:t>
            </w:r>
          </w:p>
        </w:tc>
        <w:tc>
          <w:tcPr>
            <w:tcW w:w="0" w:type="auto"/>
            <w:shd w:val="clear" w:color="auto" w:fill="auto"/>
            <w:noWrap/>
            <w:vAlign w:val="bottom"/>
            <w:hideMark/>
          </w:tcPr>
          <w:p w:rsidR="00C86267" w:rsidRPr="00C86267" w:rsidRDefault="00C86267" w:rsidP="00C86267">
            <w:pPr>
              <w:jc w:val="center"/>
              <w:rPr>
                <w:sz w:val="16"/>
                <w:szCs w:val="16"/>
              </w:rPr>
            </w:pPr>
            <w:r w:rsidRPr="00C86267">
              <w:rPr>
                <w:sz w:val="16"/>
                <w:szCs w:val="16"/>
              </w:rPr>
              <w:t>01</w:t>
            </w:r>
          </w:p>
        </w:tc>
        <w:tc>
          <w:tcPr>
            <w:tcW w:w="0" w:type="auto"/>
            <w:shd w:val="clear" w:color="auto" w:fill="auto"/>
            <w:noWrap/>
            <w:vAlign w:val="bottom"/>
            <w:hideMark/>
          </w:tcPr>
          <w:p w:rsidR="00C86267" w:rsidRPr="00C86267" w:rsidRDefault="00C86267" w:rsidP="00C86267">
            <w:pPr>
              <w:jc w:val="right"/>
              <w:rPr>
                <w:sz w:val="16"/>
                <w:szCs w:val="16"/>
              </w:rPr>
            </w:pPr>
            <w:r w:rsidRPr="00C86267">
              <w:rPr>
                <w:sz w:val="16"/>
                <w:szCs w:val="16"/>
              </w:rPr>
              <w:t>22</w:t>
            </w:r>
          </w:p>
        </w:tc>
        <w:tc>
          <w:tcPr>
            <w:tcW w:w="0" w:type="auto"/>
            <w:shd w:val="clear" w:color="auto" w:fill="auto"/>
            <w:noWrap/>
            <w:vAlign w:val="bottom"/>
            <w:hideMark/>
          </w:tcPr>
          <w:p w:rsidR="00C86267" w:rsidRPr="00C86267" w:rsidRDefault="00C86267" w:rsidP="00C86267">
            <w:pPr>
              <w:rPr>
                <w:sz w:val="20"/>
                <w:szCs w:val="20"/>
              </w:rPr>
            </w:pPr>
          </w:p>
        </w:tc>
        <w:tc>
          <w:tcPr>
            <w:tcW w:w="0" w:type="auto"/>
            <w:shd w:val="clear" w:color="auto" w:fill="auto"/>
            <w:noWrap/>
            <w:vAlign w:val="bottom"/>
            <w:hideMark/>
          </w:tcPr>
          <w:p w:rsidR="00C86267" w:rsidRPr="00C86267" w:rsidRDefault="00C86267" w:rsidP="00C86267">
            <w:pPr>
              <w:jc w:val="right"/>
              <w:rPr>
                <w:sz w:val="16"/>
                <w:szCs w:val="16"/>
              </w:rPr>
            </w:pPr>
            <w:r w:rsidRPr="00C86267">
              <w:rPr>
                <w:sz w:val="16"/>
                <w:szCs w:val="16"/>
              </w:rPr>
              <w:t> </w:t>
            </w:r>
          </w:p>
        </w:tc>
        <w:tc>
          <w:tcPr>
            <w:tcW w:w="0" w:type="auto"/>
            <w:shd w:val="clear" w:color="auto" w:fill="auto"/>
            <w:noWrap/>
            <w:vAlign w:val="bottom"/>
            <w:hideMark/>
          </w:tcPr>
          <w:p w:rsidR="00C86267" w:rsidRPr="00C86267" w:rsidRDefault="00C86267" w:rsidP="00C86267">
            <w:pPr>
              <w:jc w:val="right"/>
              <w:rPr>
                <w:sz w:val="16"/>
                <w:szCs w:val="16"/>
              </w:rPr>
            </w:pPr>
            <w:r w:rsidRPr="00C86267">
              <w:rPr>
                <w:sz w:val="16"/>
                <w:szCs w:val="16"/>
              </w:rPr>
              <w:t> </w:t>
            </w:r>
          </w:p>
        </w:tc>
        <w:tc>
          <w:tcPr>
            <w:tcW w:w="0" w:type="auto"/>
            <w:shd w:val="clear" w:color="auto" w:fill="auto"/>
            <w:noWrap/>
            <w:vAlign w:val="bottom"/>
            <w:hideMark/>
          </w:tcPr>
          <w:p w:rsidR="00C86267" w:rsidRPr="00C86267" w:rsidRDefault="00C86267" w:rsidP="00C86267">
            <w:pPr>
              <w:jc w:val="right"/>
              <w:rPr>
                <w:sz w:val="16"/>
                <w:szCs w:val="16"/>
              </w:rPr>
            </w:pPr>
            <w:r w:rsidRPr="00C86267">
              <w:rPr>
                <w:sz w:val="16"/>
                <w:szCs w:val="16"/>
              </w:rPr>
              <w:t> </w:t>
            </w:r>
          </w:p>
        </w:tc>
        <w:tc>
          <w:tcPr>
            <w:tcW w:w="0" w:type="auto"/>
            <w:shd w:val="clear" w:color="auto" w:fill="auto"/>
            <w:noWrap/>
            <w:vAlign w:val="bottom"/>
            <w:hideMark/>
          </w:tcPr>
          <w:p w:rsidR="00C86267" w:rsidRPr="00C86267" w:rsidRDefault="00C86267" w:rsidP="00C86267">
            <w:pPr>
              <w:jc w:val="right"/>
              <w:rPr>
                <w:sz w:val="16"/>
                <w:szCs w:val="16"/>
              </w:rPr>
            </w:pPr>
            <w:r w:rsidRPr="00C86267">
              <w:rPr>
                <w:sz w:val="16"/>
                <w:szCs w:val="16"/>
              </w:rPr>
              <w:t>31,90</w:t>
            </w:r>
          </w:p>
        </w:tc>
        <w:tc>
          <w:tcPr>
            <w:tcW w:w="0" w:type="auto"/>
            <w:shd w:val="clear" w:color="auto" w:fill="auto"/>
            <w:noWrap/>
            <w:vAlign w:val="bottom"/>
            <w:hideMark/>
          </w:tcPr>
          <w:p w:rsidR="00C86267" w:rsidRPr="00C86267" w:rsidRDefault="00C86267" w:rsidP="00C86267">
            <w:pPr>
              <w:jc w:val="right"/>
              <w:rPr>
                <w:sz w:val="16"/>
                <w:szCs w:val="16"/>
              </w:rPr>
            </w:pPr>
            <w:r w:rsidRPr="00C86267">
              <w:rPr>
                <w:sz w:val="16"/>
                <w:szCs w:val="16"/>
              </w:rPr>
              <w:t>32,70</w:t>
            </w:r>
          </w:p>
        </w:tc>
        <w:tc>
          <w:tcPr>
            <w:tcW w:w="0" w:type="auto"/>
            <w:shd w:val="clear" w:color="auto" w:fill="auto"/>
            <w:noWrap/>
            <w:vAlign w:val="bottom"/>
            <w:hideMark/>
          </w:tcPr>
          <w:p w:rsidR="00C86267" w:rsidRPr="00C86267" w:rsidRDefault="00C86267" w:rsidP="00C86267">
            <w:pPr>
              <w:jc w:val="right"/>
              <w:rPr>
                <w:sz w:val="16"/>
                <w:szCs w:val="16"/>
              </w:rPr>
            </w:pPr>
            <w:r w:rsidRPr="00C86267">
              <w:rPr>
                <w:sz w:val="16"/>
                <w:szCs w:val="16"/>
              </w:rPr>
              <w:t>0,00</w:t>
            </w:r>
          </w:p>
        </w:tc>
      </w:tr>
      <w:tr w:rsidR="00C86267" w:rsidRPr="00C86267" w:rsidTr="00B160C4">
        <w:trPr>
          <w:trHeight w:val="525"/>
        </w:trPr>
        <w:tc>
          <w:tcPr>
            <w:tcW w:w="0" w:type="auto"/>
            <w:shd w:val="clear" w:color="auto" w:fill="auto"/>
            <w:hideMark/>
          </w:tcPr>
          <w:p w:rsidR="00C86267" w:rsidRPr="00C86267" w:rsidRDefault="00C86267" w:rsidP="007543AE">
            <w:pPr>
              <w:rPr>
                <w:sz w:val="18"/>
                <w:szCs w:val="18"/>
              </w:rPr>
            </w:pPr>
            <w:r w:rsidRPr="00C86267">
              <w:rPr>
                <w:sz w:val="18"/>
                <w:szCs w:val="18"/>
              </w:rPr>
              <w:t>Подпрограмма "Создание условий для обеспечения доступным и комфортным жильем сельского населения"</w:t>
            </w:r>
          </w:p>
        </w:tc>
        <w:tc>
          <w:tcPr>
            <w:tcW w:w="0" w:type="auto"/>
            <w:shd w:val="clear" w:color="auto" w:fill="auto"/>
            <w:noWrap/>
            <w:vAlign w:val="bottom"/>
            <w:hideMark/>
          </w:tcPr>
          <w:p w:rsidR="00C86267" w:rsidRPr="00C86267" w:rsidRDefault="00C86267" w:rsidP="00C86267">
            <w:pPr>
              <w:jc w:val="center"/>
              <w:rPr>
                <w:sz w:val="16"/>
                <w:szCs w:val="16"/>
              </w:rPr>
            </w:pPr>
            <w:r w:rsidRPr="00C86267">
              <w:rPr>
                <w:sz w:val="16"/>
                <w:szCs w:val="16"/>
              </w:rPr>
              <w:t>05</w:t>
            </w:r>
          </w:p>
        </w:tc>
        <w:tc>
          <w:tcPr>
            <w:tcW w:w="0" w:type="auto"/>
            <w:shd w:val="clear" w:color="auto" w:fill="auto"/>
            <w:noWrap/>
            <w:vAlign w:val="bottom"/>
            <w:hideMark/>
          </w:tcPr>
          <w:p w:rsidR="00C86267" w:rsidRPr="00C86267" w:rsidRDefault="00C86267" w:rsidP="00C86267">
            <w:pPr>
              <w:jc w:val="center"/>
              <w:rPr>
                <w:sz w:val="16"/>
                <w:szCs w:val="16"/>
              </w:rPr>
            </w:pPr>
            <w:r w:rsidRPr="00C86267">
              <w:rPr>
                <w:sz w:val="16"/>
                <w:szCs w:val="16"/>
              </w:rPr>
              <w:t>01</w:t>
            </w:r>
          </w:p>
        </w:tc>
        <w:tc>
          <w:tcPr>
            <w:tcW w:w="0" w:type="auto"/>
            <w:shd w:val="clear" w:color="auto" w:fill="auto"/>
            <w:noWrap/>
            <w:vAlign w:val="bottom"/>
            <w:hideMark/>
          </w:tcPr>
          <w:p w:rsidR="00C86267" w:rsidRPr="00C86267" w:rsidRDefault="00C86267" w:rsidP="00C86267">
            <w:pPr>
              <w:jc w:val="right"/>
              <w:rPr>
                <w:sz w:val="16"/>
                <w:szCs w:val="16"/>
              </w:rPr>
            </w:pPr>
            <w:r w:rsidRPr="00C86267">
              <w:rPr>
                <w:sz w:val="16"/>
                <w:szCs w:val="16"/>
              </w:rPr>
              <w:t>22</w:t>
            </w:r>
          </w:p>
        </w:tc>
        <w:tc>
          <w:tcPr>
            <w:tcW w:w="0" w:type="auto"/>
            <w:shd w:val="clear" w:color="auto" w:fill="auto"/>
            <w:noWrap/>
            <w:vAlign w:val="bottom"/>
            <w:hideMark/>
          </w:tcPr>
          <w:p w:rsidR="00C86267" w:rsidRPr="00C86267" w:rsidRDefault="00C86267" w:rsidP="00C86267">
            <w:pPr>
              <w:jc w:val="right"/>
              <w:rPr>
                <w:sz w:val="16"/>
                <w:szCs w:val="16"/>
              </w:rPr>
            </w:pPr>
            <w:r w:rsidRPr="00C86267">
              <w:rPr>
                <w:sz w:val="16"/>
                <w:szCs w:val="16"/>
              </w:rPr>
              <w:t>1</w:t>
            </w:r>
          </w:p>
        </w:tc>
        <w:tc>
          <w:tcPr>
            <w:tcW w:w="0" w:type="auto"/>
            <w:shd w:val="clear" w:color="auto" w:fill="auto"/>
            <w:noWrap/>
            <w:vAlign w:val="bottom"/>
            <w:hideMark/>
          </w:tcPr>
          <w:p w:rsidR="00C86267" w:rsidRPr="00C86267" w:rsidRDefault="00C86267" w:rsidP="00C86267">
            <w:pPr>
              <w:jc w:val="right"/>
              <w:rPr>
                <w:sz w:val="16"/>
                <w:szCs w:val="16"/>
              </w:rPr>
            </w:pPr>
            <w:r w:rsidRPr="00C86267">
              <w:rPr>
                <w:sz w:val="16"/>
                <w:szCs w:val="16"/>
              </w:rPr>
              <w:t> </w:t>
            </w:r>
          </w:p>
        </w:tc>
        <w:tc>
          <w:tcPr>
            <w:tcW w:w="0" w:type="auto"/>
            <w:shd w:val="clear" w:color="auto" w:fill="auto"/>
            <w:noWrap/>
            <w:vAlign w:val="bottom"/>
            <w:hideMark/>
          </w:tcPr>
          <w:p w:rsidR="00C86267" w:rsidRPr="00C86267" w:rsidRDefault="00C86267" w:rsidP="00C86267">
            <w:pPr>
              <w:jc w:val="right"/>
              <w:rPr>
                <w:sz w:val="16"/>
                <w:szCs w:val="16"/>
              </w:rPr>
            </w:pPr>
            <w:r w:rsidRPr="00C86267">
              <w:rPr>
                <w:sz w:val="16"/>
                <w:szCs w:val="16"/>
              </w:rPr>
              <w:t> </w:t>
            </w:r>
          </w:p>
        </w:tc>
        <w:tc>
          <w:tcPr>
            <w:tcW w:w="0" w:type="auto"/>
            <w:shd w:val="clear" w:color="auto" w:fill="auto"/>
            <w:noWrap/>
            <w:vAlign w:val="bottom"/>
            <w:hideMark/>
          </w:tcPr>
          <w:p w:rsidR="00C86267" w:rsidRPr="00C86267" w:rsidRDefault="00C86267" w:rsidP="00C86267">
            <w:pPr>
              <w:jc w:val="right"/>
              <w:rPr>
                <w:sz w:val="16"/>
                <w:szCs w:val="16"/>
              </w:rPr>
            </w:pPr>
            <w:r w:rsidRPr="00C86267">
              <w:rPr>
                <w:sz w:val="16"/>
                <w:szCs w:val="16"/>
              </w:rPr>
              <w:t> </w:t>
            </w:r>
          </w:p>
        </w:tc>
        <w:tc>
          <w:tcPr>
            <w:tcW w:w="0" w:type="auto"/>
            <w:shd w:val="clear" w:color="auto" w:fill="auto"/>
            <w:noWrap/>
            <w:vAlign w:val="bottom"/>
            <w:hideMark/>
          </w:tcPr>
          <w:p w:rsidR="00C86267" w:rsidRPr="00C86267" w:rsidRDefault="00C86267" w:rsidP="00C86267">
            <w:pPr>
              <w:jc w:val="right"/>
              <w:rPr>
                <w:sz w:val="16"/>
                <w:szCs w:val="16"/>
              </w:rPr>
            </w:pPr>
            <w:r w:rsidRPr="00C86267">
              <w:rPr>
                <w:sz w:val="16"/>
                <w:szCs w:val="16"/>
              </w:rPr>
              <w:t>31,90</w:t>
            </w:r>
          </w:p>
        </w:tc>
        <w:tc>
          <w:tcPr>
            <w:tcW w:w="0" w:type="auto"/>
            <w:shd w:val="clear" w:color="auto" w:fill="auto"/>
            <w:noWrap/>
            <w:vAlign w:val="bottom"/>
            <w:hideMark/>
          </w:tcPr>
          <w:p w:rsidR="00C86267" w:rsidRPr="00C86267" w:rsidRDefault="00C86267" w:rsidP="00C86267">
            <w:pPr>
              <w:jc w:val="right"/>
              <w:rPr>
                <w:sz w:val="16"/>
                <w:szCs w:val="16"/>
              </w:rPr>
            </w:pPr>
            <w:r w:rsidRPr="00C86267">
              <w:rPr>
                <w:sz w:val="16"/>
                <w:szCs w:val="16"/>
              </w:rPr>
              <w:t>32,70</w:t>
            </w:r>
          </w:p>
        </w:tc>
        <w:tc>
          <w:tcPr>
            <w:tcW w:w="0" w:type="auto"/>
            <w:shd w:val="clear" w:color="auto" w:fill="auto"/>
            <w:noWrap/>
            <w:vAlign w:val="bottom"/>
            <w:hideMark/>
          </w:tcPr>
          <w:p w:rsidR="00C86267" w:rsidRPr="00C86267" w:rsidRDefault="00C86267" w:rsidP="00C86267">
            <w:pPr>
              <w:jc w:val="right"/>
              <w:rPr>
                <w:sz w:val="16"/>
                <w:szCs w:val="16"/>
              </w:rPr>
            </w:pPr>
            <w:r w:rsidRPr="00C86267">
              <w:rPr>
                <w:sz w:val="16"/>
                <w:szCs w:val="16"/>
              </w:rPr>
              <w:t>0,00</w:t>
            </w:r>
          </w:p>
        </w:tc>
      </w:tr>
      <w:tr w:rsidR="00C86267" w:rsidRPr="00C86267" w:rsidTr="00B160C4">
        <w:trPr>
          <w:trHeight w:val="555"/>
        </w:trPr>
        <w:tc>
          <w:tcPr>
            <w:tcW w:w="0" w:type="auto"/>
            <w:shd w:val="clear" w:color="auto" w:fill="auto"/>
            <w:hideMark/>
          </w:tcPr>
          <w:p w:rsidR="00C86267" w:rsidRPr="00C86267" w:rsidRDefault="00C86267" w:rsidP="00C86267">
            <w:pPr>
              <w:rPr>
                <w:sz w:val="18"/>
                <w:szCs w:val="18"/>
              </w:rPr>
            </w:pPr>
            <w:r w:rsidRPr="00C86267">
              <w:rPr>
                <w:sz w:val="18"/>
                <w:szCs w:val="18"/>
              </w:rPr>
              <w:t>Основное мероприятие</w:t>
            </w:r>
            <w:r w:rsidR="003105CF">
              <w:rPr>
                <w:sz w:val="18"/>
                <w:szCs w:val="18"/>
              </w:rPr>
              <w:t xml:space="preserve"> </w:t>
            </w:r>
            <w:r w:rsidRPr="00C86267">
              <w:rPr>
                <w:sz w:val="18"/>
                <w:szCs w:val="18"/>
              </w:rPr>
              <w:t>"Строительство жилья, предоставляемого по договору найма жилого помещения"</w:t>
            </w:r>
          </w:p>
        </w:tc>
        <w:tc>
          <w:tcPr>
            <w:tcW w:w="0" w:type="auto"/>
            <w:shd w:val="clear" w:color="auto" w:fill="auto"/>
            <w:noWrap/>
            <w:vAlign w:val="bottom"/>
            <w:hideMark/>
          </w:tcPr>
          <w:p w:rsidR="00C86267" w:rsidRPr="00C86267" w:rsidRDefault="00C86267" w:rsidP="00C86267">
            <w:pPr>
              <w:jc w:val="center"/>
              <w:rPr>
                <w:sz w:val="16"/>
                <w:szCs w:val="16"/>
              </w:rPr>
            </w:pPr>
            <w:r w:rsidRPr="00C86267">
              <w:rPr>
                <w:sz w:val="16"/>
                <w:szCs w:val="16"/>
              </w:rPr>
              <w:t>05</w:t>
            </w:r>
          </w:p>
        </w:tc>
        <w:tc>
          <w:tcPr>
            <w:tcW w:w="0" w:type="auto"/>
            <w:shd w:val="clear" w:color="auto" w:fill="auto"/>
            <w:noWrap/>
            <w:vAlign w:val="bottom"/>
            <w:hideMark/>
          </w:tcPr>
          <w:p w:rsidR="00C86267" w:rsidRPr="00C86267" w:rsidRDefault="00C86267" w:rsidP="00C86267">
            <w:pPr>
              <w:jc w:val="center"/>
              <w:rPr>
                <w:sz w:val="16"/>
                <w:szCs w:val="16"/>
              </w:rPr>
            </w:pPr>
            <w:r w:rsidRPr="00C86267">
              <w:rPr>
                <w:sz w:val="16"/>
                <w:szCs w:val="16"/>
              </w:rPr>
              <w:t>01</w:t>
            </w:r>
          </w:p>
        </w:tc>
        <w:tc>
          <w:tcPr>
            <w:tcW w:w="0" w:type="auto"/>
            <w:shd w:val="clear" w:color="auto" w:fill="auto"/>
            <w:noWrap/>
            <w:vAlign w:val="bottom"/>
            <w:hideMark/>
          </w:tcPr>
          <w:p w:rsidR="00C86267" w:rsidRPr="00C86267" w:rsidRDefault="00C86267" w:rsidP="00C86267">
            <w:pPr>
              <w:jc w:val="right"/>
              <w:rPr>
                <w:sz w:val="16"/>
                <w:szCs w:val="16"/>
              </w:rPr>
            </w:pPr>
            <w:r w:rsidRPr="00C86267">
              <w:rPr>
                <w:sz w:val="16"/>
                <w:szCs w:val="16"/>
              </w:rPr>
              <w:t>22</w:t>
            </w:r>
          </w:p>
        </w:tc>
        <w:tc>
          <w:tcPr>
            <w:tcW w:w="0" w:type="auto"/>
            <w:shd w:val="clear" w:color="auto" w:fill="auto"/>
            <w:noWrap/>
            <w:vAlign w:val="bottom"/>
            <w:hideMark/>
          </w:tcPr>
          <w:p w:rsidR="00C86267" w:rsidRPr="00C86267" w:rsidRDefault="00C86267" w:rsidP="00C86267">
            <w:pPr>
              <w:jc w:val="right"/>
              <w:rPr>
                <w:sz w:val="16"/>
                <w:szCs w:val="16"/>
              </w:rPr>
            </w:pPr>
            <w:r w:rsidRPr="00C86267">
              <w:rPr>
                <w:sz w:val="16"/>
                <w:szCs w:val="16"/>
              </w:rPr>
              <w:t>1</w:t>
            </w:r>
          </w:p>
        </w:tc>
        <w:tc>
          <w:tcPr>
            <w:tcW w:w="0" w:type="auto"/>
            <w:shd w:val="clear" w:color="auto" w:fill="auto"/>
            <w:noWrap/>
            <w:vAlign w:val="bottom"/>
            <w:hideMark/>
          </w:tcPr>
          <w:p w:rsidR="00C86267" w:rsidRPr="00C86267" w:rsidRDefault="00C86267" w:rsidP="00C86267">
            <w:pPr>
              <w:jc w:val="right"/>
              <w:rPr>
                <w:sz w:val="16"/>
                <w:szCs w:val="16"/>
              </w:rPr>
            </w:pPr>
            <w:r w:rsidRPr="00C86267">
              <w:rPr>
                <w:sz w:val="16"/>
                <w:szCs w:val="16"/>
              </w:rPr>
              <w:t>02</w:t>
            </w:r>
          </w:p>
        </w:tc>
        <w:tc>
          <w:tcPr>
            <w:tcW w:w="0" w:type="auto"/>
            <w:shd w:val="clear" w:color="auto" w:fill="auto"/>
            <w:noWrap/>
            <w:vAlign w:val="bottom"/>
            <w:hideMark/>
          </w:tcPr>
          <w:p w:rsidR="00C86267" w:rsidRPr="00C86267" w:rsidRDefault="00C86267" w:rsidP="00C86267">
            <w:pPr>
              <w:jc w:val="right"/>
              <w:rPr>
                <w:sz w:val="16"/>
                <w:szCs w:val="16"/>
              </w:rPr>
            </w:pPr>
            <w:r w:rsidRPr="00C86267">
              <w:rPr>
                <w:sz w:val="16"/>
                <w:szCs w:val="16"/>
              </w:rPr>
              <w:t> </w:t>
            </w:r>
          </w:p>
        </w:tc>
        <w:tc>
          <w:tcPr>
            <w:tcW w:w="0" w:type="auto"/>
            <w:shd w:val="clear" w:color="auto" w:fill="auto"/>
            <w:noWrap/>
            <w:vAlign w:val="bottom"/>
            <w:hideMark/>
          </w:tcPr>
          <w:p w:rsidR="00C86267" w:rsidRPr="00C86267" w:rsidRDefault="00C86267" w:rsidP="00C86267">
            <w:pPr>
              <w:jc w:val="right"/>
              <w:rPr>
                <w:sz w:val="16"/>
                <w:szCs w:val="16"/>
              </w:rPr>
            </w:pPr>
            <w:r w:rsidRPr="00C86267">
              <w:rPr>
                <w:sz w:val="16"/>
                <w:szCs w:val="16"/>
              </w:rPr>
              <w:t> </w:t>
            </w:r>
          </w:p>
        </w:tc>
        <w:tc>
          <w:tcPr>
            <w:tcW w:w="0" w:type="auto"/>
            <w:shd w:val="clear" w:color="auto" w:fill="auto"/>
            <w:noWrap/>
            <w:vAlign w:val="bottom"/>
            <w:hideMark/>
          </w:tcPr>
          <w:p w:rsidR="00C86267" w:rsidRPr="00C86267" w:rsidRDefault="00C86267" w:rsidP="00C86267">
            <w:pPr>
              <w:jc w:val="right"/>
              <w:rPr>
                <w:sz w:val="16"/>
                <w:szCs w:val="16"/>
              </w:rPr>
            </w:pPr>
            <w:r w:rsidRPr="00C86267">
              <w:rPr>
                <w:sz w:val="16"/>
                <w:szCs w:val="16"/>
              </w:rPr>
              <w:t>31,90</w:t>
            </w:r>
          </w:p>
        </w:tc>
        <w:tc>
          <w:tcPr>
            <w:tcW w:w="0" w:type="auto"/>
            <w:shd w:val="clear" w:color="auto" w:fill="auto"/>
            <w:noWrap/>
            <w:vAlign w:val="bottom"/>
            <w:hideMark/>
          </w:tcPr>
          <w:p w:rsidR="00C86267" w:rsidRPr="00C86267" w:rsidRDefault="00C86267" w:rsidP="00C86267">
            <w:pPr>
              <w:jc w:val="right"/>
              <w:rPr>
                <w:sz w:val="16"/>
                <w:szCs w:val="16"/>
              </w:rPr>
            </w:pPr>
            <w:r w:rsidRPr="00C86267">
              <w:rPr>
                <w:sz w:val="16"/>
                <w:szCs w:val="16"/>
              </w:rPr>
              <w:t>32,70</w:t>
            </w:r>
          </w:p>
        </w:tc>
        <w:tc>
          <w:tcPr>
            <w:tcW w:w="0" w:type="auto"/>
            <w:shd w:val="clear" w:color="auto" w:fill="auto"/>
            <w:noWrap/>
            <w:vAlign w:val="bottom"/>
            <w:hideMark/>
          </w:tcPr>
          <w:p w:rsidR="00C86267" w:rsidRPr="00C86267" w:rsidRDefault="00C86267" w:rsidP="00C86267">
            <w:pPr>
              <w:jc w:val="right"/>
              <w:rPr>
                <w:sz w:val="16"/>
                <w:szCs w:val="16"/>
              </w:rPr>
            </w:pPr>
            <w:r w:rsidRPr="00C86267">
              <w:rPr>
                <w:sz w:val="16"/>
                <w:szCs w:val="16"/>
              </w:rPr>
              <w:t>0,00</w:t>
            </w:r>
          </w:p>
        </w:tc>
      </w:tr>
      <w:tr w:rsidR="00C86267" w:rsidRPr="00C86267" w:rsidTr="00B160C4">
        <w:trPr>
          <w:trHeight w:val="510"/>
        </w:trPr>
        <w:tc>
          <w:tcPr>
            <w:tcW w:w="0" w:type="auto"/>
            <w:shd w:val="clear" w:color="auto" w:fill="auto"/>
            <w:hideMark/>
          </w:tcPr>
          <w:p w:rsidR="00C86267" w:rsidRPr="00C86267" w:rsidRDefault="00C86267" w:rsidP="00C86267">
            <w:pPr>
              <w:rPr>
                <w:sz w:val="18"/>
                <w:szCs w:val="18"/>
              </w:rPr>
            </w:pPr>
            <w:r w:rsidRPr="00C86267">
              <w:rPr>
                <w:sz w:val="18"/>
                <w:szCs w:val="18"/>
              </w:rPr>
              <w:t>Строительство жилья, предоставляемого по договору найма жилого помещения</w:t>
            </w:r>
          </w:p>
        </w:tc>
        <w:tc>
          <w:tcPr>
            <w:tcW w:w="0" w:type="auto"/>
            <w:shd w:val="clear" w:color="auto" w:fill="auto"/>
            <w:noWrap/>
            <w:vAlign w:val="bottom"/>
            <w:hideMark/>
          </w:tcPr>
          <w:p w:rsidR="00C86267" w:rsidRPr="00C86267" w:rsidRDefault="00C86267" w:rsidP="00C86267">
            <w:pPr>
              <w:jc w:val="center"/>
              <w:rPr>
                <w:sz w:val="16"/>
                <w:szCs w:val="16"/>
              </w:rPr>
            </w:pPr>
            <w:r w:rsidRPr="00C86267">
              <w:rPr>
                <w:sz w:val="16"/>
                <w:szCs w:val="16"/>
              </w:rPr>
              <w:t>05</w:t>
            </w:r>
          </w:p>
        </w:tc>
        <w:tc>
          <w:tcPr>
            <w:tcW w:w="0" w:type="auto"/>
            <w:shd w:val="clear" w:color="auto" w:fill="auto"/>
            <w:noWrap/>
            <w:vAlign w:val="bottom"/>
            <w:hideMark/>
          </w:tcPr>
          <w:p w:rsidR="00C86267" w:rsidRPr="00C86267" w:rsidRDefault="00C86267" w:rsidP="00C86267">
            <w:pPr>
              <w:jc w:val="center"/>
              <w:rPr>
                <w:sz w:val="16"/>
                <w:szCs w:val="16"/>
              </w:rPr>
            </w:pPr>
            <w:r w:rsidRPr="00C86267">
              <w:rPr>
                <w:sz w:val="16"/>
                <w:szCs w:val="16"/>
              </w:rPr>
              <w:t>01</w:t>
            </w:r>
          </w:p>
        </w:tc>
        <w:tc>
          <w:tcPr>
            <w:tcW w:w="0" w:type="auto"/>
            <w:shd w:val="clear" w:color="auto" w:fill="auto"/>
            <w:noWrap/>
            <w:vAlign w:val="bottom"/>
            <w:hideMark/>
          </w:tcPr>
          <w:p w:rsidR="00C86267" w:rsidRPr="00C86267" w:rsidRDefault="00C86267" w:rsidP="00C86267">
            <w:pPr>
              <w:jc w:val="right"/>
              <w:rPr>
                <w:sz w:val="16"/>
                <w:szCs w:val="16"/>
              </w:rPr>
            </w:pPr>
            <w:r w:rsidRPr="00C86267">
              <w:rPr>
                <w:sz w:val="16"/>
                <w:szCs w:val="16"/>
              </w:rPr>
              <w:t>22</w:t>
            </w:r>
          </w:p>
        </w:tc>
        <w:tc>
          <w:tcPr>
            <w:tcW w:w="0" w:type="auto"/>
            <w:shd w:val="clear" w:color="auto" w:fill="auto"/>
            <w:noWrap/>
            <w:vAlign w:val="bottom"/>
            <w:hideMark/>
          </w:tcPr>
          <w:p w:rsidR="00C86267" w:rsidRPr="00C86267" w:rsidRDefault="00C86267" w:rsidP="00C86267">
            <w:pPr>
              <w:jc w:val="right"/>
              <w:rPr>
                <w:sz w:val="16"/>
                <w:szCs w:val="16"/>
              </w:rPr>
            </w:pPr>
            <w:r w:rsidRPr="00C86267">
              <w:rPr>
                <w:sz w:val="16"/>
                <w:szCs w:val="16"/>
              </w:rPr>
              <w:t>1</w:t>
            </w:r>
          </w:p>
        </w:tc>
        <w:tc>
          <w:tcPr>
            <w:tcW w:w="0" w:type="auto"/>
            <w:shd w:val="clear" w:color="auto" w:fill="auto"/>
            <w:noWrap/>
            <w:vAlign w:val="bottom"/>
            <w:hideMark/>
          </w:tcPr>
          <w:p w:rsidR="00C86267" w:rsidRPr="00C86267" w:rsidRDefault="00C86267" w:rsidP="00C86267">
            <w:pPr>
              <w:jc w:val="right"/>
              <w:rPr>
                <w:sz w:val="16"/>
                <w:szCs w:val="16"/>
              </w:rPr>
            </w:pPr>
            <w:r w:rsidRPr="00C86267">
              <w:rPr>
                <w:sz w:val="16"/>
                <w:szCs w:val="16"/>
              </w:rPr>
              <w:t>02</w:t>
            </w:r>
          </w:p>
        </w:tc>
        <w:tc>
          <w:tcPr>
            <w:tcW w:w="0" w:type="auto"/>
            <w:shd w:val="clear" w:color="auto" w:fill="auto"/>
            <w:noWrap/>
            <w:vAlign w:val="bottom"/>
            <w:hideMark/>
          </w:tcPr>
          <w:p w:rsidR="00C86267" w:rsidRPr="00C86267" w:rsidRDefault="00C86267" w:rsidP="00C86267">
            <w:pPr>
              <w:jc w:val="right"/>
              <w:rPr>
                <w:sz w:val="16"/>
                <w:szCs w:val="16"/>
              </w:rPr>
            </w:pPr>
            <w:r w:rsidRPr="00C86267">
              <w:rPr>
                <w:sz w:val="16"/>
                <w:szCs w:val="16"/>
              </w:rPr>
              <w:t>L5762</w:t>
            </w:r>
          </w:p>
        </w:tc>
        <w:tc>
          <w:tcPr>
            <w:tcW w:w="0" w:type="auto"/>
            <w:shd w:val="clear" w:color="auto" w:fill="auto"/>
            <w:noWrap/>
            <w:vAlign w:val="bottom"/>
            <w:hideMark/>
          </w:tcPr>
          <w:p w:rsidR="00C86267" w:rsidRPr="00C86267" w:rsidRDefault="00C86267" w:rsidP="00C86267">
            <w:pPr>
              <w:jc w:val="right"/>
              <w:rPr>
                <w:sz w:val="16"/>
                <w:szCs w:val="16"/>
              </w:rPr>
            </w:pPr>
            <w:r w:rsidRPr="00C86267">
              <w:rPr>
                <w:sz w:val="16"/>
                <w:szCs w:val="16"/>
              </w:rPr>
              <w:t> </w:t>
            </w:r>
          </w:p>
        </w:tc>
        <w:tc>
          <w:tcPr>
            <w:tcW w:w="0" w:type="auto"/>
            <w:shd w:val="clear" w:color="auto" w:fill="auto"/>
            <w:noWrap/>
            <w:vAlign w:val="bottom"/>
            <w:hideMark/>
          </w:tcPr>
          <w:p w:rsidR="00C86267" w:rsidRPr="00C86267" w:rsidRDefault="00C86267" w:rsidP="00C86267">
            <w:pPr>
              <w:jc w:val="right"/>
              <w:rPr>
                <w:sz w:val="16"/>
                <w:szCs w:val="16"/>
              </w:rPr>
            </w:pPr>
            <w:r w:rsidRPr="00C86267">
              <w:rPr>
                <w:sz w:val="16"/>
                <w:szCs w:val="16"/>
              </w:rPr>
              <w:t>31,90</w:t>
            </w:r>
          </w:p>
        </w:tc>
        <w:tc>
          <w:tcPr>
            <w:tcW w:w="0" w:type="auto"/>
            <w:shd w:val="clear" w:color="auto" w:fill="auto"/>
            <w:noWrap/>
            <w:vAlign w:val="bottom"/>
            <w:hideMark/>
          </w:tcPr>
          <w:p w:rsidR="00C86267" w:rsidRPr="00C86267" w:rsidRDefault="00C86267" w:rsidP="00C86267">
            <w:pPr>
              <w:jc w:val="right"/>
              <w:rPr>
                <w:sz w:val="16"/>
                <w:szCs w:val="16"/>
              </w:rPr>
            </w:pPr>
            <w:r w:rsidRPr="00C86267">
              <w:rPr>
                <w:sz w:val="16"/>
                <w:szCs w:val="16"/>
              </w:rPr>
              <w:t>32,70</w:t>
            </w:r>
          </w:p>
        </w:tc>
        <w:tc>
          <w:tcPr>
            <w:tcW w:w="0" w:type="auto"/>
            <w:shd w:val="clear" w:color="auto" w:fill="auto"/>
            <w:noWrap/>
            <w:vAlign w:val="bottom"/>
            <w:hideMark/>
          </w:tcPr>
          <w:p w:rsidR="00C86267" w:rsidRPr="00C86267" w:rsidRDefault="00C86267" w:rsidP="00C86267">
            <w:pPr>
              <w:jc w:val="right"/>
              <w:rPr>
                <w:sz w:val="16"/>
                <w:szCs w:val="16"/>
              </w:rPr>
            </w:pPr>
            <w:r w:rsidRPr="00C86267">
              <w:rPr>
                <w:sz w:val="16"/>
                <w:szCs w:val="16"/>
              </w:rPr>
              <w:t>0,00</w:t>
            </w:r>
          </w:p>
        </w:tc>
      </w:tr>
      <w:tr w:rsidR="00C86267" w:rsidRPr="00C86267" w:rsidTr="00B160C4">
        <w:trPr>
          <w:trHeight w:val="510"/>
        </w:trPr>
        <w:tc>
          <w:tcPr>
            <w:tcW w:w="0" w:type="auto"/>
            <w:shd w:val="clear" w:color="auto" w:fill="auto"/>
            <w:hideMark/>
          </w:tcPr>
          <w:p w:rsidR="00C86267" w:rsidRPr="00C86267" w:rsidRDefault="00C86267" w:rsidP="007543AE">
            <w:pPr>
              <w:rPr>
                <w:sz w:val="20"/>
                <w:szCs w:val="20"/>
              </w:rPr>
            </w:pPr>
            <w:r w:rsidRPr="00C86267">
              <w:rPr>
                <w:sz w:val="20"/>
                <w:szCs w:val="20"/>
              </w:rPr>
              <w:t>Капитальные вложения в объекты государственной</w:t>
            </w:r>
            <w:r w:rsidR="007543AE">
              <w:rPr>
                <w:sz w:val="20"/>
                <w:szCs w:val="20"/>
              </w:rPr>
              <w:t xml:space="preserve"> </w:t>
            </w:r>
            <w:r w:rsidRPr="00C86267">
              <w:rPr>
                <w:sz w:val="20"/>
                <w:szCs w:val="20"/>
              </w:rPr>
              <w:t>(муниципальной) собственности</w:t>
            </w:r>
          </w:p>
        </w:tc>
        <w:tc>
          <w:tcPr>
            <w:tcW w:w="0" w:type="auto"/>
            <w:shd w:val="clear" w:color="auto" w:fill="auto"/>
            <w:noWrap/>
            <w:vAlign w:val="bottom"/>
            <w:hideMark/>
          </w:tcPr>
          <w:p w:rsidR="00C86267" w:rsidRPr="00C86267" w:rsidRDefault="00C86267" w:rsidP="00C86267">
            <w:pPr>
              <w:jc w:val="center"/>
              <w:rPr>
                <w:sz w:val="16"/>
                <w:szCs w:val="16"/>
              </w:rPr>
            </w:pPr>
            <w:r w:rsidRPr="00C86267">
              <w:rPr>
                <w:sz w:val="16"/>
                <w:szCs w:val="16"/>
              </w:rPr>
              <w:t>05</w:t>
            </w:r>
          </w:p>
        </w:tc>
        <w:tc>
          <w:tcPr>
            <w:tcW w:w="0" w:type="auto"/>
            <w:shd w:val="clear" w:color="auto" w:fill="auto"/>
            <w:noWrap/>
            <w:vAlign w:val="bottom"/>
            <w:hideMark/>
          </w:tcPr>
          <w:p w:rsidR="00C86267" w:rsidRPr="00C86267" w:rsidRDefault="00C86267" w:rsidP="00C86267">
            <w:pPr>
              <w:jc w:val="center"/>
              <w:rPr>
                <w:sz w:val="16"/>
                <w:szCs w:val="16"/>
              </w:rPr>
            </w:pPr>
            <w:r w:rsidRPr="00C86267">
              <w:rPr>
                <w:sz w:val="16"/>
                <w:szCs w:val="16"/>
              </w:rPr>
              <w:t>01</w:t>
            </w:r>
          </w:p>
        </w:tc>
        <w:tc>
          <w:tcPr>
            <w:tcW w:w="0" w:type="auto"/>
            <w:shd w:val="clear" w:color="auto" w:fill="auto"/>
            <w:noWrap/>
            <w:vAlign w:val="bottom"/>
            <w:hideMark/>
          </w:tcPr>
          <w:p w:rsidR="00C86267" w:rsidRPr="00C86267" w:rsidRDefault="00C86267" w:rsidP="00C86267">
            <w:pPr>
              <w:jc w:val="right"/>
              <w:rPr>
                <w:sz w:val="16"/>
                <w:szCs w:val="16"/>
              </w:rPr>
            </w:pPr>
            <w:r w:rsidRPr="00C86267">
              <w:rPr>
                <w:sz w:val="16"/>
                <w:szCs w:val="16"/>
              </w:rPr>
              <w:t>22</w:t>
            </w:r>
          </w:p>
        </w:tc>
        <w:tc>
          <w:tcPr>
            <w:tcW w:w="0" w:type="auto"/>
            <w:shd w:val="clear" w:color="auto" w:fill="auto"/>
            <w:noWrap/>
            <w:vAlign w:val="bottom"/>
            <w:hideMark/>
          </w:tcPr>
          <w:p w:rsidR="00C86267" w:rsidRPr="00C86267" w:rsidRDefault="00C86267" w:rsidP="00C86267">
            <w:pPr>
              <w:jc w:val="right"/>
              <w:rPr>
                <w:sz w:val="16"/>
                <w:szCs w:val="16"/>
              </w:rPr>
            </w:pPr>
            <w:r w:rsidRPr="00C86267">
              <w:rPr>
                <w:sz w:val="16"/>
                <w:szCs w:val="16"/>
              </w:rPr>
              <w:t>1</w:t>
            </w:r>
          </w:p>
        </w:tc>
        <w:tc>
          <w:tcPr>
            <w:tcW w:w="0" w:type="auto"/>
            <w:shd w:val="clear" w:color="auto" w:fill="auto"/>
            <w:noWrap/>
            <w:vAlign w:val="bottom"/>
            <w:hideMark/>
          </w:tcPr>
          <w:p w:rsidR="00C86267" w:rsidRPr="00C86267" w:rsidRDefault="00C86267" w:rsidP="00C86267">
            <w:pPr>
              <w:jc w:val="right"/>
              <w:rPr>
                <w:sz w:val="16"/>
                <w:szCs w:val="16"/>
              </w:rPr>
            </w:pPr>
            <w:r w:rsidRPr="00C86267">
              <w:rPr>
                <w:sz w:val="16"/>
                <w:szCs w:val="16"/>
              </w:rPr>
              <w:t>02</w:t>
            </w:r>
          </w:p>
        </w:tc>
        <w:tc>
          <w:tcPr>
            <w:tcW w:w="0" w:type="auto"/>
            <w:shd w:val="clear" w:color="auto" w:fill="auto"/>
            <w:noWrap/>
            <w:vAlign w:val="bottom"/>
            <w:hideMark/>
          </w:tcPr>
          <w:p w:rsidR="00C86267" w:rsidRPr="00C86267" w:rsidRDefault="00C86267" w:rsidP="00C86267">
            <w:pPr>
              <w:jc w:val="right"/>
              <w:rPr>
                <w:sz w:val="16"/>
                <w:szCs w:val="16"/>
              </w:rPr>
            </w:pPr>
            <w:r w:rsidRPr="00C86267">
              <w:rPr>
                <w:sz w:val="16"/>
                <w:szCs w:val="16"/>
              </w:rPr>
              <w:t>L5762</w:t>
            </w:r>
          </w:p>
        </w:tc>
        <w:tc>
          <w:tcPr>
            <w:tcW w:w="0" w:type="auto"/>
            <w:shd w:val="clear" w:color="auto" w:fill="auto"/>
            <w:noWrap/>
            <w:vAlign w:val="bottom"/>
            <w:hideMark/>
          </w:tcPr>
          <w:p w:rsidR="00C86267" w:rsidRPr="00C86267" w:rsidRDefault="00C86267" w:rsidP="00C86267">
            <w:pPr>
              <w:jc w:val="right"/>
              <w:rPr>
                <w:sz w:val="16"/>
                <w:szCs w:val="16"/>
              </w:rPr>
            </w:pPr>
            <w:r w:rsidRPr="00C86267">
              <w:rPr>
                <w:sz w:val="16"/>
                <w:szCs w:val="16"/>
              </w:rPr>
              <w:t>400</w:t>
            </w:r>
          </w:p>
        </w:tc>
        <w:tc>
          <w:tcPr>
            <w:tcW w:w="0" w:type="auto"/>
            <w:shd w:val="clear" w:color="auto" w:fill="auto"/>
            <w:noWrap/>
            <w:vAlign w:val="bottom"/>
            <w:hideMark/>
          </w:tcPr>
          <w:p w:rsidR="00C86267" w:rsidRPr="00C86267" w:rsidRDefault="00C86267" w:rsidP="00C86267">
            <w:pPr>
              <w:jc w:val="right"/>
              <w:rPr>
                <w:sz w:val="16"/>
                <w:szCs w:val="16"/>
              </w:rPr>
            </w:pPr>
            <w:r w:rsidRPr="00C86267">
              <w:rPr>
                <w:sz w:val="16"/>
                <w:szCs w:val="16"/>
              </w:rPr>
              <w:t>31,90</w:t>
            </w:r>
          </w:p>
        </w:tc>
        <w:tc>
          <w:tcPr>
            <w:tcW w:w="0" w:type="auto"/>
            <w:shd w:val="clear" w:color="auto" w:fill="auto"/>
            <w:noWrap/>
            <w:vAlign w:val="bottom"/>
            <w:hideMark/>
          </w:tcPr>
          <w:p w:rsidR="00C86267" w:rsidRPr="00C86267" w:rsidRDefault="00C86267" w:rsidP="00C86267">
            <w:pPr>
              <w:jc w:val="right"/>
              <w:rPr>
                <w:sz w:val="16"/>
                <w:szCs w:val="16"/>
              </w:rPr>
            </w:pPr>
            <w:r w:rsidRPr="00C86267">
              <w:rPr>
                <w:sz w:val="16"/>
                <w:szCs w:val="16"/>
              </w:rPr>
              <w:t>32,70</w:t>
            </w:r>
          </w:p>
        </w:tc>
        <w:tc>
          <w:tcPr>
            <w:tcW w:w="0" w:type="auto"/>
            <w:shd w:val="clear" w:color="auto" w:fill="auto"/>
            <w:noWrap/>
            <w:vAlign w:val="bottom"/>
            <w:hideMark/>
          </w:tcPr>
          <w:p w:rsidR="00C86267" w:rsidRPr="00C86267" w:rsidRDefault="00C86267" w:rsidP="00C86267">
            <w:pPr>
              <w:jc w:val="right"/>
              <w:rPr>
                <w:sz w:val="16"/>
                <w:szCs w:val="16"/>
              </w:rPr>
            </w:pPr>
            <w:r w:rsidRPr="00C86267">
              <w:rPr>
                <w:sz w:val="16"/>
                <w:szCs w:val="16"/>
              </w:rPr>
              <w:t>0,00</w:t>
            </w:r>
          </w:p>
        </w:tc>
      </w:tr>
      <w:tr w:rsidR="00C86267" w:rsidRPr="00C86267" w:rsidTr="00B160C4">
        <w:trPr>
          <w:trHeight w:val="405"/>
        </w:trPr>
        <w:tc>
          <w:tcPr>
            <w:tcW w:w="0" w:type="auto"/>
            <w:shd w:val="clear" w:color="auto" w:fill="auto"/>
            <w:hideMark/>
          </w:tcPr>
          <w:p w:rsidR="00C86267" w:rsidRPr="00C86267" w:rsidRDefault="00C86267" w:rsidP="00C86267">
            <w:pPr>
              <w:rPr>
                <w:sz w:val="18"/>
                <w:szCs w:val="18"/>
              </w:rPr>
            </w:pPr>
            <w:r w:rsidRPr="00C86267">
              <w:rPr>
                <w:sz w:val="18"/>
                <w:szCs w:val="18"/>
              </w:rPr>
              <w:t>Бюджетные инвестиции</w:t>
            </w:r>
          </w:p>
        </w:tc>
        <w:tc>
          <w:tcPr>
            <w:tcW w:w="0" w:type="auto"/>
            <w:shd w:val="clear" w:color="auto" w:fill="auto"/>
            <w:noWrap/>
            <w:vAlign w:val="bottom"/>
            <w:hideMark/>
          </w:tcPr>
          <w:p w:rsidR="00C86267" w:rsidRPr="00C86267" w:rsidRDefault="00C86267" w:rsidP="00C86267">
            <w:pPr>
              <w:jc w:val="center"/>
              <w:rPr>
                <w:sz w:val="16"/>
                <w:szCs w:val="16"/>
              </w:rPr>
            </w:pPr>
            <w:r w:rsidRPr="00C86267">
              <w:rPr>
                <w:sz w:val="16"/>
                <w:szCs w:val="16"/>
              </w:rPr>
              <w:t>05</w:t>
            </w:r>
          </w:p>
        </w:tc>
        <w:tc>
          <w:tcPr>
            <w:tcW w:w="0" w:type="auto"/>
            <w:shd w:val="clear" w:color="auto" w:fill="auto"/>
            <w:noWrap/>
            <w:vAlign w:val="bottom"/>
            <w:hideMark/>
          </w:tcPr>
          <w:p w:rsidR="00C86267" w:rsidRPr="00C86267" w:rsidRDefault="00C86267" w:rsidP="00C86267">
            <w:pPr>
              <w:jc w:val="center"/>
              <w:rPr>
                <w:sz w:val="16"/>
                <w:szCs w:val="16"/>
              </w:rPr>
            </w:pPr>
            <w:r w:rsidRPr="00C86267">
              <w:rPr>
                <w:sz w:val="16"/>
                <w:szCs w:val="16"/>
              </w:rPr>
              <w:t>01</w:t>
            </w:r>
          </w:p>
        </w:tc>
        <w:tc>
          <w:tcPr>
            <w:tcW w:w="0" w:type="auto"/>
            <w:shd w:val="clear" w:color="auto" w:fill="auto"/>
            <w:noWrap/>
            <w:vAlign w:val="bottom"/>
            <w:hideMark/>
          </w:tcPr>
          <w:p w:rsidR="00C86267" w:rsidRPr="00C86267" w:rsidRDefault="00C86267" w:rsidP="00C86267">
            <w:pPr>
              <w:jc w:val="right"/>
              <w:rPr>
                <w:sz w:val="16"/>
                <w:szCs w:val="16"/>
              </w:rPr>
            </w:pPr>
            <w:r w:rsidRPr="00C86267">
              <w:rPr>
                <w:sz w:val="16"/>
                <w:szCs w:val="16"/>
              </w:rPr>
              <w:t>22</w:t>
            </w:r>
          </w:p>
        </w:tc>
        <w:tc>
          <w:tcPr>
            <w:tcW w:w="0" w:type="auto"/>
            <w:shd w:val="clear" w:color="auto" w:fill="auto"/>
            <w:noWrap/>
            <w:vAlign w:val="bottom"/>
            <w:hideMark/>
          </w:tcPr>
          <w:p w:rsidR="00C86267" w:rsidRPr="00C86267" w:rsidRDefault="00C86267" w:rsidP="00C86267">
            <w:pPr>
              <w:jc w:val="right"/>
              <w:rPr>
                <w:sz w:val="16"/>
                <w:szCs w:val="16"/>
              </w:rPr>
            </w:pPr>
            <w:r w:rsidRPr="00C86267">
              <w:rPr>
                <w:sz w:val="16"/>
                <w:szCs w:val="16"/>
              </w:rPr>
              <w:t>1</w:t>
            </w:r>
          </w:p>
        </w:tc>
        <w:tc>
          <w:tcPr>
            <w:tcW w:w="0" w:type="auto"/>
            <w:shd w:val="clear" w:color="auto" w:fill="auto"/>
            <w:noWrap/>
            <w:vAlign w:val="bottom"/>
            <w:hideMark/>
          </w:tcPr>
          <w:p w:rsidR="00C86267" w:rsidRPr="00C86267" w:rsidRDefault="00C86267" w:rsidP="00C86267">
            <w:pPr>
              <w:jc w:val="right"/>
              <w:rPr>
                <w:sz w:val="16"/>
                <w:szCs w:val="16"/>
              </w:rPr>
            </w:pPr>
            <w:r w:rsidRPr="00C86267">
              <w:rPr>
                <w:sz w:val="16"/>
                <w:szCs w:val="16"/>
              </w:rPr>
              <w:t>02</w:t>
            </w:r>
          </w:p>
        </w:tc>
        <w:tc>
          <w:tcPr>
            <w:tcW w:w="0" w:type="auto"/>
            <w:shd w:val="clear" w:color="auto" w:fill="auto"/>
            <w:noWrap/>
            <w:vAlign w:val="bottom"/>
            <w:hideMark/>
          </w:tcPr>
          <w:p w:rsidR="00C86267" w:rsidRPr="00C86267" w:rsidRDefault="00C86267" w:rsidP="00C86267">
            <w:pPr>
              <w:jc w:val="right"/>
              <w:rPr>
                <w:sz w:val="16"/>
                <w:szCs w:val="16"/>
              </w:rPr>
            </w:pPr>
            <w:r w:rsidRPr="00C86267">
              <w:rPr>
                <w:sz w:val="16"/>
                <w:szCs w:val="16"/>
              </w:rPr>
              <w:t>L5762</w:t>
            </w:r>
          </w:p>
        </w:tc>
        <w:tc>
          <w:tcPr>
            <w:tcW w:w="0" w:type="auto"/>
            <w:shd w:val="clear" w:color="auto" w:fill="auto"/>
            <w:noWrap/>
            <w:vAlign w:val="bottom"/>
            <w:hideMark/>
          </w:tcPr>
          <w:p w:rsidR="00C86267" w:rsidRPr="00C86267" w:rsidRDefault="00C86267" w:rsidP="00C86267">
            <w:pPr>
              <w:jc w:val="right"/>
              <w:rPr>
                <w:sz w:val="16"/>
                <w:szCs w:val="16"/>
              </w:rPr>
            </w:pPr>
            <w:r w:rsidRPr="00C86267">
              <w:rPr>
                <w:sz w:val="16"/>
                <w:szCs w:val="16"/>
              </w:rPr>
              <w:t>410</w:t>
            </w:r>
          </w:p>
        </w:tc>
        <w:tc>
          <w:tcPr>
            <w:tcW w:w="0" w:type="auto"/>
            <w:shd w:val="clear" w:color="auto" w:fill="auto"/>
            <w:noWrap/>
            <w:vAlign w:val="bottom"/>
            <w:hideMark/>
          </w:tcPr>
          <w:p w:rsidR="00C86267" w:rsidRPr="00C86267" w:rsidRDefault="00C86267" w:rsidP="00C86267">
            <w:pPr>
              <w:jc w:val="right"/>
              <w:rPr>
                <w:sz w:val="16"/>
                <w:szCs w:val="16"/>
              </w:rPr>
            </w:pPr>
            <w:r w:rsidRPr="00C86267">
              <w:rPr>
                <w:sz w:val="16"/>
                <w:szCs w:val="16"/>
              </w:rPr>
              <w:t>31,90</w:t>
            </w:r>
          </w:p>
        </w:tc>
        <w:tc>
          <w:tcPr>
            <w:tcW w:w="0" w:type="auto"/>
            <w:shd w:val="clear" w:color="auto" w:fill="auto"/>
            <w:noWrap/>
            <w:vAlign w:val="bottom"/>
            <w:hideMark/>
          </w:tcPr>
          <w:p w:rsidR="00C86267" w:rsidRPr="00C86267" w:rsidRDefault="00C86267" w:rsidP="00C86267">
            <w:pPr>
              <w:jc w:val="right"/>
              <w:rPr>
                <w:sz w:val="16"/>
                <w:szCs w:val="16"/>
              </w:rPr>
            </w:pPr>
            <w:r w:rsidRPr="00C86267">
              <w:rPr>
                <w:sz w:val="16"/>
                <w:szCs w:val="16"/>
              </w:rPr>
              <w:t>32,70</w:t>
            </w:r>
          </w:p>
        </w:tc>
        <w:tc>
          <w:tcPr>
            <w:tcW w:w="0" w:type="auto"/>
            <w:shd w:val="clear" w:color="auto" w:fill="auto"/>
            <w:noWrap/>
            <w:vAlign w:val="bottom"/>
            <w:hideMark/>
          </w:tcPr>
          <w:p w:rsidR="00C86267" w:rsidRPr="00C86267" w:rsidRDefault="00C86267" w:rsidP="00C86267">
            <w:pPr>
              <w:jc w:val="right"/>
              <w:rPr>
                <w:sz w:val="16"/>
                <w:szCs w:val="16"/>
              </w:rPr>
            </w:pPr>
            <w:r w:rsidRPr="00C86267">
              <w:rPr>
                <w:sz w:val="16"/>
                <w:szCs w:val="16"/>
              </w:rPr>
              <w:t> </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20"/>
                <w:szCs w:val="20"/>
              </w:rPr>
            </w:pPr>
            <w:r w:rsidRPr="00C86267">
              <w:rPr>
                <w:color w:val="000000"/>
                <w:sz w:val="20"/>
                <w:szCs w:val="20"/>
              </w:rPr>
              <w:t>Образование</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125774,0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99649,1</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90055,4</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Дошкольное образование</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27153,5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22278,1</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18530,3</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Муниципальная программа "Развитие образования в Инсарском муниципальном районе Республики Мордовия на 2016-2025 годы"</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27153,5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22278,1</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18530,3</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20"/>
                <w:szCs w:val="20"/>
              </w:rPr>
            </w:pPr>
            <w:r w:rsidRPr="00C86267">
              <w:rPr>
                <w:color w:val="000000"/>
                <w:sz w:val="20"/>
                <w:szCs w:val="20"/>
              </w:rPr>
              <w:t>Основное мероприятие «Развитие дошкольного образования»</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27153,5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20278,1</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18530,3</w:t>
            </w:r>
          </w:p>
        </w:tc>
      </w:tr>
      <w:tr w:rsidR="00C86267" w:rsidRPr="00C86267" w:rsidTr="00B160C4">
        <w:trPr>
          <w:trHeight w:val="510"/>
        </w:trPr>
        <w:tc>
          <w:tcPr>
            <w:tcW w:w="0" w:type="auto"/>
            <w:shd w:val="clear" w:color="auto" w:fill="auto"/>
            <w:hideMark/>
          </w:tcPr>
          <w:p w:rsidR="00C86267" w:rsidRPr="00C86267" w:rsidRDefault="00C86267" w:rsidP="00C86267">
            <w:pPr>
              <w:rPr>
                <w:color w:val="000000"/>
                <w:sz w:val="20"/>
                <w:szCs w:val="20"/>
              </w:rPr>
            </w:pPr>
            <w:r w:rsidRPr="00C86267">
              <w:rPr>
                <w:color w:val="000000"/>
                <w:sz w:val="20"/>
                <w:szCs w:val="20"/>
              </w:rPr>
              <w:t>Ежегодная премия для поощрения лучших педагогических работников дошкольных образовательных организаций</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02020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20"/>
                <w:szCs w:val="20"/>
              </w:rPr>
            </w:pPr>
            <w:r w:rsidRPr="00C86267">
              <w:rPr>
                <w:color w:val="000000"/>
                <w:sz w:val="20"/>
                <w:szCs w:val="20"/>
              </w:rPr>
              <w:t>Социальное обеспечение и иные выплаты населению</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02020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300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20"/>
                <w:szCs w:val="20"/>
              </w:rPr>
            </w:pPr>
            <w:r w:rsidRPr="00C86267">
              <w:rPr>
                <w:color w:val="000000"/>
                <w:sz w:val="20"/>
                <w:szCs w:val="20"/>
              </w:rPr>
              <w:t>Премии и гранты</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02020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350</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5,0</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5,0</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5,0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20"/>
                <w:szCs w:val="20"/>
              </w:rPr>
            </w:pPr>
            <w:r w:rsidRPr="00C86267">
              <w:rPr>
                <w:color w:val="000000"/>
                <w:sz w:val="20"/>
                <w:szCs w:val="20"/>
              </w:rPr>
              <w:t>Дошкольные образовательные учреждения</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61100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5500,0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3373,4</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5100,0</w:t>
            </w:r>
          </w:p>
        </w:tc>
      </w:tr>
      <w:tr w:rsidR="00C86267" w:rsidRPr="00C86267" w:rsidTr="00B160C4">
        <w:trPr>
          <w:trHeight w:val="585"/>
        </w:trPr>
        <w:tc>
          <w:tcPr>
            <w:tcW w:w="0" w:type="auto"/>
            <w:shd w:val="clear" w:color="000000" w:fill="FFFFFF"/>
            <w:hideMark/>
          </w:tcPr>
          <w:p w:rsidR="00C86267" w:rsidRPr="00C86267" w:rsidRDefault="00C86267" w:rsidP="00C86267">
            <w:pPr>
              <w:rPr>
                <w:color w:val="000000"/>
                <w:sz w:val="18"/>
                <w:szCs w:val="18"/>
              </w:rPr>
            </w:pPr>
            <w:r w:rsidRPr="00C86267">
              <w:rPr>
                <w:color w:val="000000"/>
                <w:sz w:val="18"/>
                <w:szCs w:val="18"/>
              </w:rPr>
              <w:t>Предоставление субсидий бюджетным, автономным учреждениям и иным некоммерческим организациям</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61100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600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5500,0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3373,4</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5100,0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 xml:space="preserve">Субсидии бюджетным учреждениям </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61100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610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5500,00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3373,4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5100,00</w:t>
            </w:r>
          </w:p>
        </w:tc>
      </w:tr>
      <w:tr w:rsidR="00C86267" w:rsidRPr="00C86267" w:rsidTr="00B160C4">
        <w:trPr>
          <w:trHeight w:val="1680"/>
        </w:trPr>
        <w:tc>
          <w:tcPr>
            <w:tcW w:w="0" w:type="auto"/>
            <w:shd w:val="clear" w:color="auto" w:fill="auto"/>
            <w:hideMark/>
          </w:tcPr>
          <w:p w:rsidR="00C86267" w:rsidRPr="00C86267" w:rsidRDefault="00C86267" w:rsidP="007543AE">
            <w:pPr>
              <w:rPr>
                <w:color w:val="000000"/>
                <w:sz w:val="18"/>
                <w:szCs w:val="18"/>
              </w:rPr>
            </w:pPr>
            <w:r w:rsidRPr="00C86267">
              <w:rPr>
                <w:color w:val="000000"/>
                <w:sz w:val="18"/>
                <w:szCs w:val="18"/>
              </w:rPr>
              <w:t xml:space="preserve">Осуществление государственных полномочий Республики Мордовия </w:t>
            </w:r>
            <w:r w:rsidRPr="00C86267">
              <w:rPr>
                <w:color w:val="000000"/>
                <w:sz w:val="18"/>
                <w:szCs w:val="18"/>
              </w:rPr>
              <w:br/>
              <w:t>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77090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19580,5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16899,7</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13425,3</w:t>
            </w:r>
          </w:p>
        </w:tc>
      </w:tr>
      <w:tr w:rsidR="00C86267" w:rsidRPr="00C86267" w:rsidTr="00B160C4">
        <w:trPr>
          <w:trHeight w:val="615"/>
        </w:trPr>
        <w:tc>
          <w:tcPr>
            <w:tcW w:w="0" w:type="auto"/>
            <w:shd w:val="clear" w:color="000000" w:fill="FFFFFF"/>
            <w:hideMark/>
          </w:tcPr>
          <w:p w:rsidR="00C86267" w:rsidRPr="00C86267" w:rsidRDefault="00C86267" w:rsidP="00C86267">
            <w:pPr>
              <w:rPr>
                <w:color w:val="000000"/>
                <w:sz w:val="18"/>
                <w:szCs w:val="18"/>
              </w:rPr>
            </w:pPr>
            <w:r w:rsidRPr="00C86267">
              <w:rPr>
                <w:color w:val="000000"/>
                <w:sz w:val="18"/>
                <w:szCs w:val="18"/>
              </w:rPr>
              <w:t>Предоставление субсидий бюджетным, автономным учреждениям и иным некоммерческим организациям</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77090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600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19580,5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16899,7</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13425,3</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 xml:space="preserve">Субсидии бюджетным учреждениям </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77090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610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19580,5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16899,7</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13425,3</w:t>
            </w:r>
          </w:p>
        </w:tc>
      </w:tr>
      <w:tr w:rsidR="00C86267" w:rsidRPr="00C86267" w:rsidTr="00B160C4">
        <w:trPr>
          <w:trHeight w:val="1305"/>
        </w:trPr>
        <w:tc>
          <w:tcPr>
            <w:tcW w:w="0" w:type="auto"/>
            <w:shd w:val="clear" w:color="auto" w:fill="auto"/>
            <w:hideMark/>
          </w:tcPr>
          <w:p w:rsidR="00C86267" w:rsidRPr="00C86267" w:rsidRDefault="00C86267" w:rsidP="007543AE">
            <w:pPr>
              <w:rPr>
                <w:color w:val="000000"/>
                <w:sz w:val="18"/>
                <w:szCs w:val="18"/>
              </w:rPr>
            </w:pPr>
            <w:r w:rsidRPr="00C86267">
              <w:rPr>
                <w:color w:val="000000"/>
                <w:sz w:val="18"/>
                <w:szCs w:val="18"/>
              </w:rPr>
              <w:t xml:space="preserve"> Основное мероприятие</w:t>
            </w:r>
            <w:r w:rsidR="00FB160D">
              <w:rPr>
                <w:color w:val="000000"/>
                <w:sz w:val="18"/>
                <w:szCs w:val="18"/>
              </w:rPr>
              <w:t xml:space="preserve"> </w:t>
            </w:r>
            <w:r w:rsidRPr="00C86267">
              <w:rPr>
                <w:color w:val="000000"/>
                <w:sz w:val="18"/>
                <w:szCs w:val="18"/>
              </w:rPr>
              <w:t>"Мероприятия по проектно-изыскательским работам,</w:t>
            </w:r>
            <w:r w:rsidR="007543AE">
              <w:rPr>
                <w:color w:val="000000"/>
                <w:sz w:val="18"/>
                <w:szCs w:val="18"/>
              </w:rPr>
              <w:t xml:space="preserve"> </w:t>
            </w:r>
            <w:r w:rsidRPr="00C86267">
              <w:rPr>
                <w:color w:val="000000"/>
                <w:sz w:val="18"/>
                <w:szCs w:val="18"/>
              </w:rPr>
              <w:t>строительству,</w:t>
            </w:r>
            <w:r w:rsidR="00FB160D">
              <w:rPr>
                <w:color w:val="000000"/>
                <w:sz w:val="18"/>
                <w:szCs w:val="18"/>
              </w:rPr>
              <w:t xml:space="preserve"> </w:t>
            </w:r>
            <w:r w:rsidRPr="00C86267">
              <w:rPr>
                <w:color w:val="000000"/>
                <w:sz w:val="18"/>
                <w:szCs w:val="18"/>
              </w:rPr>
              <w:t>реконструкции,</w:t>
            </w:r>
            <w:r w:rsidR="00FB160D">
              <w:rPr>
                <w:color w:val="000000"/>
                <w:sz w:val="18"/>
                <w:szCs w:val="18"/>
              </w:rPr>
              <w:t xml:space="preserve"> </w:t>
            </w:r>
            <w:r w:rsidRPr="00C86267">
              <w:rPr>
                <w:color w:val="000000"/>
                <w:sz w:val="18"/>
                <w:szCs w:val="18"/>
              </w:rPr>
              <w:t>капитальному</w:t>
            </w:r>
            <w:r w:rsidR="007543AE">
              <w:rPr>
                <w:color w:val="000000"/>
                <w:sz w:val="18"/>
                <w:szCs w:val="18"/>
              </w:rPr>
              <w:t xml:space="preserve"> </w:t>
            </w:r>
            <w:r w:rsidRPr="00C86267">
              <w:rPr>
                <w:color w:val="000000"/>
                <w:sz w:val="18"/>
                <w:szCs w:val="18"/>
              </w:rPr>
              <w:t>ремонту</w:t>
            </w:r>
            <w:r w:rsidR="007543AE">
              <w:rPr>
                <w:color w:val="000000"/>
                <w:sz w:val="18"/>
                <w:szCs w:val="18"/>
              </w:rPr>
              <w:t xml:space="preserve"> </w:t>
            </w:r>
            <w:r w:rsidRPr="00C86267">
              <w:rPr>
                <w:color w:val="000000"/>
                <w:sz w:val="18"/>
                <w:szCs w:val="18"/>
              </w:rPr>
              <w:t>образовательных учреждений</w:t>
            </w:r>
            <w:r w:rsidR="007543AE">
              <w:rPr>
                <w:color w:val="000000"/>
                <w:sz w:val="18"/>
                <w:szCs w:val="18"/>
              </w:rPr>
              <w:t>,</w:t>
            </w:r>
            <w:r w:rsidRPr="00C86267">
              <w:rPr>
                <w:color w:val="000000"/>
                <w:sz w:val="18"/>
                <w:szCs w:val="18"/>
              </w:rPr>
              <w:t xml:space="preserve"> а также по приведению об</w:t>
            </w:r>
            <w:r w:rsidR="00FB160D">
              <w:rPr>
                <w:color w:val="000000"/>
                <w:sz w:val="18"/>
                <w:szCs w:val="18"/>
              </w:rPr>
              <w:t>ъ</w:t>
            </w:r>
            <w:r w:rsidRPr="00C86267">
              <w:rPr>
                <w:color w:val="000000"/>
                <w:sz w:val="18"/>
                <w:szCs w:val="18"/>
              </w:rPr>
              <w:t>ектов образования в соответствие с пред</w:t>
            </w:r>
            <w:r w:rsidR="00FB160D">
              <w:rPr>
                <w:color w:val="000000"/>
                <w:sz w:val="18"/>
                <w:szCs w:val="18"/>
              </w:rPr>
              <w:t>ъ</w:t>
            </w:r>
            <w:r w:rsidRPr="00C86267">
              <w:rPr>
                <w:color w:val="000000"/>
                <w:sz w:val="18"/>
                <w:szCs w:val="18"/>
              </w:rPr>
              <w:t>являемыми требованиями</w:t>
            </w:r>
            <w:r w:rsidR="007543AE">
              <w:rPr>
                <w:color w:val="000000"/>
                <w:sz w:val="18"/>
                <w:szCs w:val="18"/>
              </w:rPr>
              <w:t xml:space="preserve"> </w:t>
            </w:r>
            <w:r w:rsidRPr="00C86267">
              <w:rPr>
                <w:color w:val="000000"/>
                <w:sz w:val="18"/>
                <w:szCs w:val="18"/>
              </w:rPr>
              <w:t>(противопожарными,</w:t>
            </w:r>
            <w:r w:rsidR="007543AE">
              <w:rPr>
                <w:color w:val="000000"/>
                <w:sz w:val="18"/>
                <w:szCs w:val="18"/>
              </w:rPr>
              <w:t xml:space="preserve"> </w:t>
            </w:r>
            <w:r w:rsidRPr="00C86267">
              <w:rPr>
                <w:color w:val="000000"/>
                <w:sz w:val="18"/>
                <w:szCs w:val="18"/>
              </w:rPr>
              <w:t>санитарными и другими)</w:t>
            </w:r>
          </w:p>
        </w:tc>
        <w:tc>
          <w:tcPr>
            <w:tcW w:w="0" w:type="auto"/>
            <w:shd w:val="clear" w:color="auto" w:fill="auto"/>
            <w:vAlign w:val="bottom"/>
            <w:hideMark/>
          </w:tcPr>
          <w:p w:rsidR="00C86267" w:rsidRPr="00C86267" w:rsidRDefault="00C86267" w:rsidP="00C86267">
            <w:pPr>
              <w:jc w:val="center"/>
              <w:rPr>
                <w:rFonts w:ascii="Arial" w:hAnsi="Arial" w:cs="Arial"/>
                <w:color w:val="000000"/>
                <w:sz w:val="20"/>
                <w:szCs w:val="20"/>
              </w:rPr>
            </w:pPr>
            <w:r w:rsidRPr="00C86267">
              <w:rPr>
                <w:rFonts w:ascii="Arial" w:hAnsi="Arial" w:cs="Arial"/>
                <w:color w:val="000000"/>
                <w:sz w:val="20"/>
                <w:szCs w:val="20"/>
              </w:rPr>
              <w:t>07</w:t>
            </w:r>
          </w:p>
        </w:tc>
        <w:tc>
          <w:tcPr>
            <w:tcW w:w="0" w:type="auto"/>
            <w:shd w:val="clear" w:color="auto" w:fill="auto"/>
            <w:vAlign w:val="bottom"/>
            <w:hideMark/>
          </w:tcPr>
          <w:p w:rsidR="00C86267" w:rsidRPr="00C86267" w:rsidRDefault="00C86267" w:rsidP="00C86267">
            <w:pPr>
              <w:jc w:val="center"/>
              <w:rPr>
                <w:rFonts w:ascii="Arial" w:hAnsi="Arial" w:cs="Arial"/>
                <w:color w:val="000000"/>
                <w:sz w:val="20"/>
                <w:szCs w:val="20"/>
              </w:rPr>
            </w:pPr>
            <w:r w:rsidRPr="00C86267">
              <w:rPr>
                <w:rFonts w:ascii="Arial" w:hAnsi="Arial" w:cs="Arial"/>
                <w:color w:val="000000"/>
                <w:sz w:val="20"/>
                <w:szCs w:val="20"/>
              </w:rPr>
              <w:t>01</w:t>
            </w:r>
          </w:p>
        </w:tc>
        <w:tc>
          <w:tcPr>
            <w:tcW w:w="0" w:type="auto"/>
            <w:shd w:val="clear" w:color="auto" w:fill="auto"/>
            <w:vAlign w:val="bottom"/>
            <w:hideMark/>
          </w:tcPr>
          <w:p w:rsidR="00C86267" w:rsidRPr="00C86267" w:rsidRDefault="00C86267" w:rsidP="00C86267">
            <w:pPr>
              <w:jc w:val="center"/>
              <w:rPr>
                <w:rFonts w:ascii="Arial" w:hAnsi="Arial" w:cs="Arial"/>
                <w:color w:val="000000"/>
                <w:sz w:val="20"/>
                <w:szCs w:val="20"/>
              </w:rPr>
            </w:pPr>
            <w:r w:rsidRPr="00C86267">
              <w:rPr>
                <w:rFonts w:ascii="Arial" w:hAnsi="Arial" w:cs="Arial"/>
                <w:color w:val="000000"/>
                <w:sz w:val="20"/>
                <w:szCs w:val="20"/>
              </w:rPr>
              <w:t>02</w:t>
            </w:r>
          </w:p>
        </w:tc>
        <w:tc>
          <w:tcPr>
            <w:tcW w:w="0" w:type="auto"/>
            <w:shd w:val="clear" w:color="auto" w:fill="auto"/>
            <w:vAlign w:val="bottom"/>
            <w:hideMark/>
          </w:tcPr>
          <w:p w:rsidR="00C86267" w:rsidRPr="00C86267" w:rsidRDefault="00C86267" w:rsidP="00C86267">
            <w:pPr>
              <w:jc w:val="center"/>
              <w:rPr>
                <w:rFonts w:ascii="Arial" w:hAnsi="Arial" w:cs="Arial"/>
                <w:color w:val="000000"/>
                <w:sz w:val="20"/>
                <w:szCs w:val="20"/>
              </w:rPr>
            </w:pPr>
            <w:r w:rsidRPr="00C86267">
              <w:rPr>
                <w:rFonts w:ascii="Arial" w:hAnsi="Arial" w:cs="Arial"/>
                <w:color w:val="000000"/>
                <w:sz w:val="20"/>
                <w:szCs w:val="20"/>
              </w:rPr>
              <w:t>0</w:t>
            </w:r>
          </w:p>
        </w:tc>
        <w:tc>
          <w:tcPr>
            <w:tcW w:w="0" w:type="auto"/>
            <w:shd w:val="clear" w:color="auto" w:fill="auto"/>
            <w:vAlign w:val="bottom"/>
            <w:hideMark/>
          </w:tcPr>
          <w:p w:rsidR="00C86267" w:rsidRPr="00C86267" w:rsidRDefault="00C86267" w:rsidP="00C86267">
            <w:pPr>
              <w:jc w:val="center"/>
              <w:rPr>
                <w:rFonts w:ascii="Arial" w:hAnsi="Arial" w:cs="Arial"/>
                <w:color w:val="000000"/>
                <w:sz w:val="20"/>
                <w:szCs w:val="20"/>
              </w:rPr>
            </w:pPr>
            <w:r w:rsidRPr="00C86267">
              <w:rPr>
                <w:rFonts w:ascii="Arial" w:hAnsi="Arial" w:cs="Arial"/>
                <w:color w:val="000000"/>
                <w:sz w:val="20"/>
                <w:szCs w:val="20"/>
              </w:rPr>
              <w:t>08</w:t>
            </w:r>
          </w:p>
        </w:tc>
        <w:tc>
          <w:tcPr>
            <w:tcW w:w="0" w:type="auto"/>
            <w:shd w:val="clear" w:color="auto" w:fill="auto"/>
            <w:vAlign w:val="bottom"/>
            <w:hideMark/>
          </w:tcPr>
          <w:p w:rsidR="00C86267" w:rsidRPr="00C86267" w:rsidRDefault="00C86267" w:rsidP="00C86267">
            <w:pPr>
              <w:jc w:val="center"/>
              <w:rPr>
                <w:rFonts w:ascii="Arial" w:hAnsi="Arial" w:cs="Arial"/>
                <w:color w:val="000000"/>
                <w:sz w:val="20"/>
                <w:szCs w:val="20"/>
              </w:rPr>
            </w:pPr>
            <w:r w:rsidRPr="00C86267">
              <w:rPr>
                <w:rFonts w:ascii="Arial" w:hAnsi="Arial" w:cs="Arial"/>
                <w:color w:val="000000"/>
                <w:sz w:val="20"/>
                <w:szCs w:val="20"/>
              </w:rPr>
              <w:t> </w:t>
            </w:r>
          </w:p>
        </w:tc>
        <w:tc>
          <w:tcPr>
            <w:tcW w:w="0" w:type="auto"/>
            <w:shd w:val="clear" w:color="auto" w:fill="auto"/>
            <w:vAlign w:val="bottom"/>
            <w:hideMark/>
          </w:tcPr>
          <w:p w:rsidR="00C86267" w:rsidRPr="00C86267" w:rsidRDefault="00C86267" w:rsidP="00C86267">
            <w:pPr>
              <w:jc w:val="center"/>
              <w:rPr>
                <w:rFonts w:ascii="Arial" w:hAnsi="Arial" w:cs="Arial"/>
                <w:color w:val="000000"/>
                <w:sz w:val="20"/>
                <w:szCs w:val="20"/>
              </w:rPr>
            </w:pPr>
            <w:r w:rsidRPr="00C86267">
              <w:rPr>
                <w:rFonts w:ascii="Arial" w:hAnsi="Arial" w:cs="Arial"/>
                <w:color w:val="000000"/>
                <w:sz w:val="20"/>
                <w:szCs w:val="20"/>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2068,0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 </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Дошкольные образовательные организации</w:t>
            </w:r>
          </w:p>
        </w:tc>
        <w:tc>
          <w:tcPr>
            <w:tcW w:w="0" w:type="auto"/>
            <w:shd w:val="clear" w:color="auto" w:fill="auto"/>
            <w:vAlign w:val="bottom"/>
            <w:hideMark/>
          </w:tcPr>
          <w:p w:rsidR="00C86267" w:rsidRPr="00C86267" w:rsidRDefault="00C86267" w:rsidP="00C86267">
            <w:pPr>
              <w:jc w:val="center"/>
              <w:rPr>
                <w:rFonts w:ascii="Arial" w:hAnsi="Arial" w:cs="Arial"/>
                <w:color w:val="000000"/>
                <w:sz w:val="20"/>
                <w:szCs w:val="20"/>
              </w:rPr>
            </w:pPr>
            <w:r w:rsidRPr="00C86267">
              <w:rPr>
                <w:rFonts w:ascii="Arial" w:hAnsi="Arial" w:cs="Arial"/>
                <w:color w:val="000000"/>
                <w:sz w:val="20"/>
                <w:szCs w:val="20"/>
              </w:rPr>
              <w:t>07</w:t>
            </w:r>
          </w:p>
        </w:tc>
        <w:tc>
          <w:tcPr>
            <w:tcW w:w="0" w:type="auto"/>
            <w:shd w:val="clear" w:color="auto" w:fill="auto"/>
            <w:vAlign w:val="bottom"/>
            <w:hideMark/>
          </w:tcPr>
          <w:p w:rsidR="00C86267" w:rsidRPr="00C86267" w:rsidRDefault="00C86267" w:rsidP="00C86267">
            <w:pPr>
              <w:jc w:val="center"/>
              <w:rPr>
                <w:rFonts w:ascii="Arial" w:hAnsi="Arial" w:cs="Arial"/>
                <w:color w:val="000000"/>
                <w:sz w:val="20"/>
                <w:szCs w:val="20"/>
              </w:rPr>
            </w:pPr>
            <w:r w:rsidRPr="00C86267">
              <w:rPr>
                <w:rFonts w:ascii="Arial" w:hAnsi="Arial" w:cs="Arial"/>
                <w:color w:val="000000"/>
                <w:sz w:val="20"/>
                <w:szCs w:val="20"/>
              </w:rPr>
              <w:t>01</w:t>
            </w:r>
          </w:p>
        </w:tc>
        <w:tc>
          <w:tcPr>
            <w:tcW w:w="0" w:type="auto"/>
            <w:shd w:val="clear" w:color="auto" w:fill="auto"/>
            <w:vAlign w:val="bottom"/>
            <w:hideMark/>
          </w:tcPr>
          <w:p w:rsidR="00C86267" w:rsidRPr="00C86267" w:rsidRDefault="00C86267" w:rsidP="00C86267">
            <w:pPr>
              <w:jc w:val="center"/>
              <w:rPr>
                <w:rFonts w:ascii="Arial" w:hAnsi="Arial" w:cs="Arial"/>
                <w:color w:val="000000"/>
                <w:sz w:val="20"/>
                <w:szCs w:val="20"/>
              </w:rPr>
            </w:pPr>
            <w:r w:rsidRPr="00C86267">
              <w:rPr>
                <w:rFonts w:ascii="Arial" w:hAnsi="Arial" w:cs="Arial"/>
                <w:color w:val="000000"/>
                <w:sz w:val="20"/>
                <w:szCs w:val="20"/>
              </w:rPr>
              <w:t>02</w:t>
            </w:r>
          </w:p>
        </w:tc>
        <w:tc>
          <w:tcPr>
            <w:tcW w:w="0" w:type="auto"/>
            <w:shd w:val="clear" w:color="auto" w:fill="auto"/>
            <w:vAlign w:val="bottom"/>
            <w:hideMark/>
          </w:tcPr>
          <w:p w:rsidR="00C86267" w:rsidRPr="00C86267" w:rsidRDefault="00C86267" w:rsidP="00C86267">
            <w:pPr>
              <w:jc w:val="center"/>
              <w:rPr>
                <w:rFonts w:ascii="Arial" w:hAnsi="Arial" w:cs="Arial"/>
                <w:color w:val="000000"/>
                <w:sz w:val="20"/>
                <w:szCs w:val="20"/>
              </w:rPr>
            </w:pPr>
            <w:r w:rsidRPr="00C86267">
              <w:rPr>
                <w:rFonts w:ascii="Arial" w:hAnsi="Arial" w:cs="Arial"/>
                <w:color w:val="000000"/>
                <w:sz w:val="20"/>
                <w:szCs w:val="20"/>
              </w:rPr>
              <w:t>0</w:t>
            </w:r>
          </w:p>
        </w:tc>
        <w:tc>
          <w:tcPr>
            <w:tcW w:w="0" w:type="auto"/>
            <w:shd w:val="clear" w:color="auto" w:fill="auto"/>
            <w:vAlign w:val="bottom"/>
            <w:hideMark/>
          </w:tcPr>
          <w:p w:rsidR="00C86267" w:rsidRPr="00C86267" w:rsidRDefault="00C86267" w:rsidP="00C86267">
            <w:pPr>
              <w:jc w:val="center"/>
              <w:rPr>
                <w:rFonts w:ascii="Arial" w:hAnsi="Arial" w:cs="Arial"/>
                <w:color w:val="000000"/>
                <w:sz w:val="20"/>
                <w:szCs w:val="20"/>
              </w:rPr>
            </w:pPr>
            <w:r w:rsidRPr="00C86267">
              <w:rPr>
                <w:rFonts w:ascii="Arial" w:hAnsi="Arial" w:cs="Arial"/>
                <w:color w:val="000000"/>
                <w:sz w:val="20"/>
                <w:szCs w:val="20"/>
              </w:rPr>
              <w:t>08</w:t>
            </w:r>
          </w:p>
        </w:tc>
        <w:tc>
          <w:tcPr>
            <w:tcW w:w="0" w:type="auto"/>
            <w:shd w:val="clear" w:color="auto" w:fill="auto"/>
            <w:vAlign w:val="bottom"/>
            <w:hideMark/>
          </w:tcPr>
          <w:p w:rsidR="00C86267" w:rsidRPr="00C86267" w:rsidRDefault="00C86267" w:rsidP="00C86267">
            <w:pPr>
              <w:jc w:val="center"/>
              <w:rPr>
                <w:rFonts w:ascii="Arial" w:hAnsi="Arial" w:cs="Arial"/>
                <w:color w:val="000000"/>
                <w:sz w:val="20"/>
                <w:szCs w:val="20"/>
              </w:rPr>
            </w:pPr>
            <w:r w:rsidRPr="00C86267">
              <w:rPr>
                <w:rFonts w:ascii="Arial" w:hAnsi="Arial" w:cs="Arial"/>
                <w:color w:val="000000"/>
                <w:sz w:val="20"/>
                <w:szCs w:val="20"/>
              </w:rPr>
              <w:t>61100</w:t>
            </w:r>
          </w:p>
        </w:tc>
        <w:tc>
          <w:tcPr>
            <w:tcW w:w="0" w:type="auto"/>
            <w:shd w:val="clear" w:color="auto" w:fill="auto"/>
            <w:vAlign w:val="bottom"/>
            <w:hideMark/>
          </w:tcPr>
          <w:p w:rsidR="00C86267" w:rsidRPr="00C86267" w:rsidRDefault="00C86267" w:rsidP="00C86267">
            <w:pPr>
              <w:jc w:val="center"/>
              <w:rPr>
                <w:rFonts w:ascii="Arial" w:hAnsi="Arial" w:cs="Arial"/>
                <w:color w:val="000000"/>
                <w:sz w:val="20"/>
                <w:szCs w:val="20"/>
              </w:rPr>
            </w:pPr>
            <w:r w:rsidRPr="00C86267">
              <w:rPr>
                <w:rFonts w:ascii="Arial" w:hAnsi="Arial" w:cs="Arial"/>
                <w:color w:val="000000"/>
                <w:sz w:val="20"/>
                <w:szCs w:val="20"/>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2068,0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 </w:t>
            </w:r>
          </w:p>
        </w:tc>
      </w:tr>
      <w:tr w:rsidR="00C86267" w:rsidRPr="00C86267" w:rsidTr="00B160C4">
        <w:trPr>
          <w:trHeight w:val="58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Предоставление субсидий бюджетным,</w:t>
            </w:r>
            <w:r w:rsidR="007543AE">
              <w:rPr>
                <w:color w:val="000000"/>
                <w:sz w:val="18"/>
                <w:szCs w:val="18"/>
              </w:rPr>
              <w:t xml:space="preserve"> </w:t>
            </w:r>
            <w:r w:rsidRPr="00C86267">
              <w:rPr>
                <w:color w:val="000000"/>
                <w:sz w:val="18"/>
                <w:szCs w:val="18"/>
              </w:rPr>
              <w:t>автономным и иным некоммерческим организациям</w:t>
            </w:r>
          </w:p>
        </w:tc>
        <w:tc>
          <w:tcPr>
            <w:tcW w:w="0" w:type="auto"/>
            <w:shd w:val="clear" w:color="auto" w:fill="auto"/>
            <w:vAlign w:val="bottom"/>
            <w:hideMark/>
          </w:tcPr>
          <w:p w:rsidR="00C86267" w:rsidRPr="00C86267" w:rsidRDefault="00C86267" w:rsidP="00C86267">
            <w:pPr>
              <w:jc w:val="center"/>
              <w:rPr>
                <w:rFonts w:ascii="Arial" w:hAnsi="Arial" w:cs="Arial"/>
                <w:color w:val="000000"/>
                <w:sz w:val="20"/>
                <w:szCs w:val="20"/>
              </w:rPr>
            </w:pPr>
            <w:r w:rsidRPr="00C86267">
              <w:rPr>
                <w:rFonts w:ascii="Arial" w:hAnsi="Arial" w:cs="Arial"/>
                <w:color w:val="000000"/>
                <w:sz w:val="20"/>
                <w:szCs w:val="20"/>
              </w:rPr>
              <w:t>07</w:t>
            </w:r>
          </w:p>
        </w:tc>
        <w:tc>
          <w:tcPr>
            <w:tcW w:w="0" w:type="auto"/>
            <w:shd w:val="clear" w:color="auto" w:fill="auto"/>
            <w:vAlign w:val="bottom"/>
            <w:hideMark/>
          </w:tcPr>
          <w:p w:rsidR="00C86267" w:rsidRPr="00C86267" w:rsidRDefault="00C86267" w:rsidP="00C86267">
            <w:pPr>
              <w:jc w:val="center"/>
              <w:rPr>
                <w:rFonts w:ascii="Arial" w:hAnsi="Arial" w:cs="Arial"/>
                <w:color w:val="000000"/>
                <w:sz w:val="20"/>
                <w:szCs w:val="20"/>
              </w:rPr>
            </w:pPr>
            <w:r w:rsidRPr="00C86267">
              <w:rPr>
                <w:rFonts w:ascii="Arial" w:hAnsi="Arial" w:cs="Arial"/>
                <w:color w:val="000000"/>
                <w:sz w:val="20"/>
                <w:szCs w:val="20"/>
              </w:rPr>
              <w:t>01</w:t>
            </w:r>
          </w:p>
        </w:tc>
        <w:tc>
          <w:tcPr>
            <w:tcW w:w="0" w:type="auto"/>
            <w:shd w:val="clear" w:color="auto" w:fill="auto"/>
            <w:vAlign w:val="bottom"/>
            <w:hideMark/>
          </w:tcPr>
          <w:p w:rsidR="00C86267" w:rsidRPr="00C86267" w:rsidRDefault="00C86267" w:rsidP="00C86267">
            <w:pPr>
              <w:jc w:val="center"/>
              <w:rPr>
                <w:rFonts w:ascii="Arial" w:hAnsi="Arial" w:cs="Arial"/>
                <w:color w:val="000000"/>
                <w:sz w:val="20"/>
                <w:szCs w:val="20"/>
              </w:rPr>
            </w:pPr>
            <w:r w:rsidRPr="00C86267">
              <w:rPr>
                <w:rFonts w:ascii="Arial" w:hAnsi="Arial" w:cs="Arial"/>
                <w:color w:val="000000"/>
                <w:sz w:val="20"/>
                <w:szCs w:val="20"/>
              </w:rPr>
              <w:t>02</w:t>
            </w:r>
          </w:p>
        </w:tc>
        <w:tc>
          <w:tcPr>
            <w:tcW w:w="0" w:type="auto"/>
            <w:shd w:val="clear" w:color="auto" w:fill="auto"/>
            <w:vAlign w:val="bottom"/>
            <w:hideMark/>
          </w:tcPr>
          <w:p w:rsidR="00C86267" w:rsidRPr="00C86267" w:rsidRDefault="00C86267" w:rsidP="00C86267">
            <w:pPr>
              <w:jc w:val="center"/>
              <w:rPr>
                <w:rFonts w:ascii="Arial" w:hAnsi="Arial" w:cs="Arial"/>
                <w:color w:val="000000"/>
                <w:sz w:val="20"/>
                <w:szCs w:val="20"/>
              </w:rPr>
            </w:pPr>
            <w:r w:rsidRPr="00C86267">
              <w:rPr>
                <w:rFonts w:ascii="Arial" w:hAnsi="Arial" w:cs="Arial"/>
                <w:color w:val="000000"/>
                <w:sz w:val="20"/>
                <w:szCs w:val="20"/>
              </w:rPr>
              <w:t>0</w:t>
            </w:r>
          </w:p>
        </w:tc>
        <w:tc>
          <w:tcPr>
            <w:tcW w:w="0" w:type="auto"/>
            <w:shd w:val="clear" w:color="auto" w:fill="auto"/>
            <w:vAlign w:val="bottom"/>
            <w:hideMark/>
          </w:tcPr>
          <w:p w:rsidR="00C86267" w:rsidRPr="00C86267" w:rsidRDefault="00C86267" w:rsidP="00C86267">
            <w:pPr>
              <w:jc w:val="center"/>
              <w:rPr>
                <w:rFonts w:ascii="Arial" w:hAnsi="Arial" w:cs="Arial"/>
                <w:color w:val="000000"/>
                <w:sz w:val="20"/>
                <w:szCs w:val="20"/>
              </w:rPr>
            </w:pPr>
            <w:r w:rsidRPr="00C86267">
              <w:rPr>
                <w:rFonts w:ascii="Arial" w:hAnsi="Arial" w:cs="Arial"/>
                <w:color w:val="000000"/>
                <w:sz w:val="20"/>
                <w:szCs w:val="20"/>
              </w:rPr>
              <w:t>08</w:t>
            </w:r>
          </w:p>
        </w:tc>
        <w:tc>
          <w:tcPr>
            <w:tcW w:w="0" w:type="auto"/>
            <w:shd w:val="clear" w:color="auto" w:fill="auto"/>
            <w:vAlign w:val="bottom"/>
            <w:hideMark/>
          </w:tcPr>
          <w:p w:rsidR="00C86267" w:rsidRPr="00C86267" w:rsidRDefault="00C86267" w:rsidP="00C86267">
            <w:pPr>
              <w:jc w:val="center"/>
              <w:rPr>
                <w:rFonts w:ascii="Arial" w:hAnsi="Arial" w:cs="Arial"/>
                <w:color w:val="000000"/>
                <w:sz w:val="20"/>
                <w:szCs w:val="20"/>
              </w:rPr>
            </w:pPr>
            <w:r w:rsidRPr="00C86267">
              <w:rPr>
                <w:rFonts w:ascii="Arial" w:hAnsi="Arial" w:cs="Arial"/>
                <w:color w:val="000000"/>
                <w:sz w:val="20"/>
                <w:szCs w:val="20"/>
              </w:rPr>
              <w:t>61100</w:t>
            </w:r>
          </w:p>
        </w:tc>
        <w:tc>
          <w:tcPr>
            <w:tcW w:w="0" w:type="auto"/>
            <w:shd w:val="clear" w:color="auto" w:fill="auto"/>
            <w:vAlign w:val="bottom"/>
            <w:hideMark/>
          </w:tcPr>
          <w:p w:rsidR="00C86267" w:rsidRPr="00C86267" w:rsidRDefault="00C86267" w:rsidP="00C86267">
            <w:pPr>
              <w:jc w:val="center"/>
              <w:rPr>
                <w:rFonts w:ascii="Arial" w:hAnsi="Arial" w:cs="Arial"/>
                <w:color w:val="000000"/>
                <w:sz w:val="20"/>
                <w:szCs w:val="20"/>
              </w:rPr>
            </w:pPr>
            <w:r w:rsidRPr="00C86267">
              <w:rPr>
                <w:rFonts w:ascii="Arial" w:hAnsi="Arial" w:cs="Arial"/>
                <w:color w:val="000000"/>
                <w:sz w:val="20"/>
                <w:szCs w:val="20"/>
              </w:rPr>
              <w:t>600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2068,0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 </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Субсидии бюджетным учреждениям</w:t>
            </w:r>
          </w:p>
        </w:tc>
        <w:tc>
          <w:tcPr>
            <w:tcW w:w="0" w:type="auto"/>
            <w:shd w:val="clear" w:color="auto" w:fill="auto"/>
            <w:vAlign w:val="bottom"/>
            <w:hideMark/>
          </w:tcPr>
          <w:p w:rsidR="00C86267" w:rsidRPr="00C86267" w:rsidRDefault="00C86267" w:rsidP="00C86267">
            <w:pPr>
              <w:jc w:val="center"/>
              <w:rPr>
                <w:rFonts w:ascii="Arial" w:hAnsi="Arial" w:cs="Arial"/>
                <w:color w:val="000000"/>
                <w:sz w:val="20"/>
                <w:szCs w:val="20"/>
              </w:rPr>
            </w:pPr>
            <w:r w:rsidRPr="00C86267">
              <w:rPr>
                <w:rFonts w:ascii="Arial" w:hAnsi="Arial" w:cs="Arial"/>
                <w:color w:val="000000"/>
                <w:sz w:val="20"/>
                <w:szCs w:val="20"/>
              </w:rPr>
              <w:t>07</w:t>
            </w:r>
          </w:p>
        </w:tc>
        <w:tc>
          <w:tcPr>
            <w:tcW w:w="0" w:type="auto"/>
            <w:shd w:val="clear" w:color="auto" w:fill="auto"/>
            <w:vAlign w:val="bottom"/>
            <w:hideMark/>
          </w:tcPr>
          <w:p w:rsidR="00C86267" w:rsidRPr="00C86267" w:rsidRDefault="00C86267" w:rsidP="00C86267">
            <w:pPr>
              <w:jc w:val="center"/>
              <w:rPr>
                <w:rFonts w:ascii="Arial" w:hAnsi="Arial" w:cs="Arial"/>
                <w:color w:val="000000"/>
                <w:sz w:val="20"/>
                <w:szCs w:val="20"/>
              </w:rPr>
            </w:pPr>
            <w:r w:rsidRPr="00C86267">
              <w:rPr>
                <w:rFonts w:ascii="Arial" w:hAnsi="Arial" w:cs="Arial"/>
                <w:color w:val="000000"/>
                <w:sz w:val="20"/>
                <w:szCs w:val="20"/>
              </w:rPr>
              <w:t>01</w:t>
            </w:r>
          </w:p>
        </w:tc>
        <w:tc>
          <w:tcPr>
            <w:tcW w:w="0" w:type="auto"/>
            <w:shd w:val="clear" w:color="auto" w:fill="auto"/>
            <w:vAlign w:val="bottom"/>
            <w:hideMark/>
          </w:tcPr>
          <w:p w:rsidR="00C86267" w:rsidRPr="00C86267" w:rsidRDefault="00C86267" w:rsidP="00C86267">
            <w:pPr>
              <w:jc w:val="center"/>
              <w:rPr>
                <w:rFonts w:ascii="Arial" w:hAnsi="Arial" w:cs="Arial"/>
                <w:color w:val="000000"/>
                <w:sz w:val="20"/>
                <w:szCs w:val="20"/>
              </w:rPr>
            </w:pPr>
            <w:r w:rsidRPr="00C86267">
              <w:rPr>
                <w:rFonts w:ascii="Arial" w:hAnsi="Arial" w:cs="Arial"/>
                <w:color w:val="000000"/>
                <w:sz w:val="20"/>
                <w:szCs w:val="20"/>
              </w:rPr>
              <w:t>02</w:t>
            </w:r>
          </w:p>
        </w:tc>
        <w:tc>
          <w:tcPr>
            <w:tcW w:w="0" w:type="auto"/>
            <w:shd w:val="clear" w:color="auto" w:fill="auto"/>
            <w:vAlign w:val="bottom"/>
            <w:hideMark/>
          </w:tcPr>
          <w:p w:rsidR="00C86267" w:rsidRPr="00C86267" w:rsidRDefault="00C86267" w:rsidP="00C86267">
            <w:pPr>
              <w:jc w:val="center"/>
              <w:rPr>
                <w:rFonts w:ascii="Arial" w:hAnsi="Arial" w:cs="Arial"/>
                <w:color w:val="000000"/>
                <w:sz w:val="20"/>
                <w:szCs w:val="20"/>
              </w:rPr>
            </w:pPr>
            <w:r w:rsidRPr="00C86267">
              <w:rPr>
                <w:rFonts w:ascii="Arial" w:hAnsi="Arial" w:cs="Arial"/>
                <w:color w:val="000000"/>
                <w:sz w:val="20"/>
                <w:szCs w:val="20"/>
              </w:rPr>
              <w:t>0</w:t>
            </w:r>
          </w:p>
        </w:tc>
        <w:tc>
          <w:tcPr>
            <w:tcW w:w="0" w:type="auto"/>
            <w:shd w:val="clear" w:color="auto" w:fill="auto"/>
            <w:vAlign w:val="bottom"/>
            <w:hideMark/>
          </w:tcPr>
          <w:p w:rsidR="00C86267" w:rsidRPr="00C86267" w:rsidRDefault="00C86267" w:rsidP="00C86267">
            <w:pPr>
              <w:jc w:val="center"/>
              <w:rPr>
                <w:rFonts w:ascii="Arial" w:hAnsi="Arial" w:cs="Arial"/>
                <w:color w:val="000000"/>
                <w:sz w:val="20"/>
                <w:szCs w:val="20"/>
              </w:rPr>
            </w:pPr>
            <w:r w:rsidRPr="00C86267">
              <w:rPr>
                <w:rFonts w:ascii="Arial" w:hAnsi="Arial" w:cs="Arial"/>
                <w:color w:val="000000"/>
                <w:sz w:val="20"/>
                <w:szCs w:val="20"/>
              </w:rPr>
              <w:t>08</w:t>
            </w:r>
          </w:p>
        </w:tc>
        <w:tc>
          <w:tcPr>
            <w:tcW w:w="0" w:type="auto"/>
            <w:shd w:val="clear" w:color="auto" w:fill="auto"/>
            <w:vAlign w:val="bottom"/>
            <w:hideMark/>
          </w:tcPr>
          <w:p w:rsidR="00C86267" w:rsidRPr="00C86267" w:rsidRDefault="00C86267" w:rsidP="00C86267">
            <w:pPr>
              <w:jc w:val="center"/>
              <w:rPr>
                <w:rFonts w:ascii="Arial" w:hAnsi="Arial" w:cs="Arial"/>
                <w:color w:val="000000"/>
                <w:sz w:val="20"/>
                <w:szCs w:val="20"/>
              </w:rPr>
            </w:pPr>
            <w:r w:rsidRPr="00C86267">
              <w:rPr>
                <w:rFonts w:ascii="Arial" w:hAnsi="Arial" w:cs="Arial"/>
                <w:color w:val="000000"/>
                <w:sz w:val="20"/>
                <w:szCs w:val="20"/>
              </w:rPr>
              <w:t>61100</w:t>
            </w:r>
          </w:p>
        </w:tc>
        <w:tc>
          <w:tcPr>
            <w:tcW w:w="0" w:type="auto"/>
            <w:shd w:val="clear" w:color="auto" w:fill="auto"/>
            <w:vAlign w:val="bottom"/>
            <w:hideMark/>
          </w:tcPr>
          <w:p w:rsidR="00C86267" w:rsidRPr="00C86267" w:rsidRDefault="00C86267" w:rsidP="00C86267">
            <w:pPr>
              <w:jc w:val="center"/>
              <w:rPr>
                <w:rFonts w:ascii="Arial" w:hAnsi="Arial" w:cs="Arial"/>
                <w:color w:val="000000"/>
                <w:sz w:val="20"/>
                <w:szCs w:val="20"/>
              </w:rPr>
            </w:pPr>
            <w:r w:rsidRPr="00C86267">
              <w:rPr>
                <w:rFonts w:ascii="Arial" w:hAnsi="Arial" w:cs="Arial"/>
                <w:color w:val="000000"/>
                <w:sz w:val="20"/>
                <w:szCs w:val="20"/>
              </w:rPr>
              <w:t>610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2068,0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 </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Общее образование</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02</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73044,2</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61401,8</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49414,8</w:t>
            </w:r>
          </w:p>
        </w:tc>
      </w:tr>
      <w:tr w:rsidR="00C86267" w:rsidRPr="00C86267" w:rsidTr="00B160C4">
        <w:trPr>
          <w:trHeight w:val="510"/>
        </w:trPr>
        <w:tc>
          <w:tcPr>
            <w:tcW w:w="0" w:type="auto"/>
            <w:shd w:val="clear" w:color="auto" w:fill="auto"/>
            <w:hideMark/>
          </w:tcPr>
          <w:p w:rsidR="00C86267" w:rsidRPr="00C86267" w:rsidRDefault="00C86267" w:rsidP="00C86267">
            <w:pPr>
              <w:rPr>
                <w:color w:val="000000"/>
                <w:sz w:val="20"/>
                <w:szCs w:val="20"/>
              </w:rPr>
            </w:pPr>
            <w:r w:rsidRPr="00C86267">
              <w:rPr>
                <w:color w:val="000000"/>
                <w:sz w:val="20"/>
                <w:szCs w:val="20"/>
              </w:rPr>
              <w:t>Муниципальная программа "Развитие образования в Инсарском муниципальном районе Республики Мордовия на 2016-2025 годы"</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02</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73044,2</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61401,8</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49414,8</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Основное мероприятие «Развитие общего образования»</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02</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68044,2</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56428,4</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49414,8</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Поощрение лучших учителей</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02</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02010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50,0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20"/>
                <w:szCs w:val="20"/>
              </w:rPr>
            </w:pPr>
            <w:r w:rsidRPr="00C86267">
              <w:rPr>
                <w:color w:val="000000"/>
                <w:sz w:val="20"/>
                <w:szCs w:val="20"/>
              </w:rPr>
              <w:t>Социальное обеспечение и иные выплаты населению</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02</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02010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300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50,0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Премии и гранты</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02</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02010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350</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50,0</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50,0</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50,0</w:t>
            </w:r>
          </w:p>
        </w:tc>
      </w:tr>
      <w:tr w:rsidR="00C86267" w:rsidRPr="00C86267" w:rsidTr="00B160C4">
        <w:trPr>
          <w:trHeight w:val="84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42470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600,0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450,0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292,4</w:t>
            </w:r>
          </w:p>
        </w:tc>
      </w:tr>
      <w:tr w:rsidR="00C86267" w:rsidRPr="00C86267" w:rsidTr="00B160C4">
        <w:trPr>
          <w:trHeight w:val="645"/>
        </w:trPr>
        <w:tc>
          <w:tcPr>
            <w:tcW w:w="0" w:type="auto"/>
            <w:shd w:val="clear" w:color="000000" w:fill="FFFFFF"/>
            <w:hideMark/>
          </w:tcPr>
          <w:p w:rsidR="00C86267" w:rsidRPr="00C86267" w:rsidRDefault="00C86267" w:rsidP="00C86267">
            <w:pPr>
              <w:rPr>
                <w:color w:val="000000"/>
                <w:sz w:val="18"/>
                <w:szCs w:val="18"/>
              </w:rPr>
            </w:pPr>
            <w:r w:rsidRPr="00C86267">
              <w:rPr>
                <w:color w:val="000000"/>
                <w:sz w:val="18"/>
                <w:szCs w:val="18"/>
              </w:rPr>
              <w:t>Предоставление субсидий бюджетным, автономным учреждениям и иным некоммерческим организациям</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42470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600,0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450,0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292,4</w:t>
            </w:r>
          </w:p>
        </w:tc>
      </w:tr>
      <w:tr w:rsidR="00C86267" w:rsidRPr="00C86267" w:rsidTr="00B160C4">
        <w:trPr>
          <w:trHeight w:val="24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 xml:space="preserve">Субсидии бюджетным учреждениям </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42470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610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600,0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450,0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292,4</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Школы-детские сады, школы начальные, неполные средние и средние</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61090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11800,0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8100,0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9893,4</w:t>
            </w:r>
          </w:p>
        </w:tc>
      </w:tr>
      <w:tr w:rsidR="00C86267" w:rsidRPr="00C86267" w:rsidTr="00B160C4">
        <w:trPr>
          <w:trHeight w:val="495"/>
        </w:trPr>
        <w:tc>
          <w:tcPr>
            <w:tcW w:w="0" w:type="auto"/>
            <w:shd w:val="clear" w:color="000000" w:fill="FFFFFF"/>
            <w:hideMark/>
          </w:tcPr>
          <w:p w:rsidR="00C86267" w:rsidRPr="00C86267" w:rsidRDefault="00C86267" w:rsidP="00C86267">
            <w:pPr>
              <w:rPr>
                <w:color w:val="000000"/>
                <w:sz w:val="18"/>
                <w:szCs w:val="18"/>
              </w:rPr>
            </w:pPr>
            <w:r w:rsidRPr="00C86267">
              <w:rPr>
                <w:color w:val="000000"/>
                <w:sz w:val="18"/>
                <w:szCs w:val="18"/>
              </w:rPr>
              <w:t>Предоставление субсидий бюджетным, автономным учреждениям и иным некоммерческим организациям</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61090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11800,0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8100,0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9893,4</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 xml:space="preserve">Субсидии бюджетным учреждениям </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61090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610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11800,0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8100,0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9893,4</w:t>
            </w:r>
          </w:p>
        </w:tc>
      </w:tr>
      <w:tr w:rsidR="00C86267" w:rsidRPr="00C86267" w:rsidTr="00B160C4">
        <w:trPr>
          <w:trHeight w:val="192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02</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77080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52139,2</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44539,1</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35797,2</w:t>
            </w:r>
          </w:p>
        </w:tc>
      </w:tr>
      <w:tr w:rsidR="00C86267" w:rsidRPr="00C86267" w:rsidTr="00B160C4">
        <w:trPr>
          <w:trHeight w:val="585"/>
        </w:trPr>
        <w:tc>
          <w:tcPr>
            <w:tcW w:w="0" w:type="auto"/>
            <w:shd w:val="clear" w:color="000000" w:fill="FFFFFF"/>
            <w:hideMark/>
          </w:tcPr>
          <w:p w:rsidR="00C86267" w:rsidRPr="00C86267" w:rsidRDefault="00C86267" w:rsidP="00C86267">
            <w:pPr>
              <w:rPr>
                <w:color w:val="000000"/>
                <w:sz w:val="18"/>
                <w:szCs w:val="18"/>
              </w:rPr>
            </w:pPr>
            <w:r w:rsidRPr="00C86267">
              <w:rPr>
                <w:color w:val="000000"/>
                <w:sz w:val="18"/>
                <w:szCs w:val="18"/>
              </w:rPr>
              <w:t>Предоставление субсидий бюджетным, автономным учреждениям и иным некоммерческим организациям</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02</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77080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600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52139,2</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44539,1</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35797,2</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 xml:space="preserve">Субсидии бюджетным учреждениям </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02</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77080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610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52139,2</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44539,1</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35797,2</w:t>
            </w:r>
          </w:p>
        </w:tc>
      </w:tr>
      <w:tr w:rsidR="00C86267" w:rsidRPr="00C86267" w:rsidTr="00B160C4">
        <w:trPr>
          <w:trHeight w:val="765"/>
        </w:trPr>
        <w:tc>
          <w:tcPr>
            <w:tcW w:w="0" w:type="auto"/>
            <w:shd w:val="clear" w:color="auto" w:fill="auto"/>
            <w:hideMark/>
          </w:tcPr>
          <w:p w:rsidR="00C86267" w:rsidRPr="00C86267" w:rsidRDefault="00C86267" w:rsidP="00C86267">
            <w:pPr>
              <w:rPr>
                <w:color w:val="22272F"/>
                <w:sz w:val="20"/>
                <w:szCs w:val="20"/>
              </w:rPr>
            </w:pPr>
            <w:r w:rsidRPr="00C86267">
              <w:rPr>
                <w:color w:val="22272F"/>
                <w:sz w:val="20"/>
                <w:szCs w:val="20"/>
              </w:rPr>
              <w:t>Организация бесплатного горячего питания обучающихся получающих</w:t>
            </w:r>
            <w:r w:rsidR="007543AE">
              <w:rPr>
                <w:color w:val="22272F"/>
                <w:sz w:val="20"/>
                <w:szCs w:val="20"/>
              </w:rPr>
              <w:t xml:space="preserve"> начальное общее образование в </w:t>
            </w:r>
            <w:r w:rsidRPr="00C86267">
              <w:rPr>
                <w:color w:val="22272F"/>
                <w:sz w:val="20"/>
                <w:szCs w:val="20"/>
              </w:rPr>
              <w:t>муниципальных образовательных организациях</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02</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L3040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3455,0</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3289,3</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3381,8</w:t>
            </w:r>
          </w:p>
        </w:tc>
      </w:tr>
      <w:tr w:rsidR="00C86267" w:rsidRPr="00C86267" w:rsidTr="00B160C4">
        <w:trPr>
          <w:trHeight w:val="765"/>
        </w:trPr>
        <w:tc>
          <w:tcPr>
            <w:tcW w:w="0" w:type="auto"/>
            <w:shd w:val="clear" w:color="000000" w:fill="FFFFFF"/>
            <w:hideMark/>
          </w:tcPr>
          <w:p w:rsidR="00C86267" w:rsidRPr="00C86267" w:rsidRDefault="00C86267" w:rsidP="00C86267">
            <w:pPr>
              <w:rPr>
                <w:color w:val="000000"/>
                <w:sz w:val="20"/>
                <w:szCs w:val="20"/>
              </w:rPr>
            </w:pPr>
            <w:r w:rsidRPr="00C86267">
              <w:rPr>
                <w:color w:val="000000"/>
                <w:sz w:val="20"/>
                <w:szCs w:val="20"/>
              </w:rPr>
              <w:t>Предоставление субсидий бюджетным, автономным учреждениям и иным некоммерческим организациям</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02</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L3040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600</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3455,0</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3289,3</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3381,8</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 xml:space="preserve">Субсидии бюджетным учреждениям </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02</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L3040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610</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3455,0</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3289,3</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3381,8</w:t>
            </w:r>
          </w:p>
        </w:tc>
      </w:tr>
      <w:tr w:rsidR="00C86267" w:rsidRPr="00C86267" w:rsidTr="00B160C4">
        <w:trPr>
          <w:trHeight w:val="40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Региональный проект</w:t>
            </w:r>
            <w:r w:rsidR="007543AE">
              <w:rPr>
                <w:color w:val="000000"/>
                <w:sz w:val="18"/>
                <w:szCs w:val="18"/>
              </w:rPr>
              <w:t xml:space="preserve"> </w:t>
            </w:r>
            <w:r w:rsidRPr="00C86267">
              <w:rPr>
                <w:color w:val="000000"/>
                <w:sz w:val="18"/>
                <w:szCs w:val="18"/>
              </w:rPr>
              <w:t>"Успех каждого ребенка"</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02</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Е2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 </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68,6</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0,0</w:t>
            </w:r>
          </w:p>
        </w:tc>
      </w:tr>
      <w:tr w:rsidR="00C86267" w:rsidRPr="00C86267" w:rsidTr="00B160C4">
        <w:trPr>
          <w:trHeight w:val="6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02</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Е2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50970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 </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68,6</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0,0</w:t>
            </w:r>
          </w:p>
        </w:tc>
      </w:tr>
      <w:tr w:rsidR="00C86267" w:rsidRPr="00C86267" w:rsidTr="00B160C4">
        <w:trPr>
          <w:trHeight w:val="540"/>
        </w:trPr>
        <w:tc>
          <w:tcPr>
            <w:tcW w:w="0" w:type="auto"/>
            <w:shd w:val="clear" w:color="000000" w:fill="FFFFFF"/>
            <w:hideMark/>
          </w:tcPr>
          <w:p w:rsidR="00C86267" w:rsidRPr="00C86267" w:rsidRDefault="00C86267" w:rsidP="00C86267">
            <w:pPr>
              <w:rPr>
                <w:color w:val="000000"/>
                <w:sz w:val="20"/>
                <w:szCs w:val="20"/>
              </w:rPr>
            </w:pPr>
            <w:r w:rsidRPr="00C86267">
              <w:rPr>
                <w:color w:val="000000"/>
                <w:sz w:val="20"/>
                <w:szCs w:val="20"/>
              </w:rPr>
              <w:t>Предоставление субсидий бюджетным, автономным учреждениям и иным некоммерческим организациям</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02</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Е2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50970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600</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 </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68,6</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0,0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 xml:space="preserve">Субсидии бюджетным учреждениям </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02</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Е2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50970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610</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 </w:t>
            </w:r>
          </w:p>
        </w:tc>
        <w:tc>
          <w:tcPr>
            <w:tcW w:w="0" w:type="auto"/>
            <w:shd w:val="clear" w:color="auto" w:fill="auto"/>
            <w:vAlign w:val="bottom"/>
            <w:hideMark/>
          </w:tcPr>
          <w:p w:rsidR="00C86267" w:rsidRPr="00C86267" w:rsidRDefault="00C86267" w:rsidP="00C86267">
            <w:pPr>
              <w:jc w:val="right"/>
              <w:rPr>
                <w:sz w:val="20"/>
                <w:szCs w:val="20"/>
              </w:rPr>
            </w:pPr>
            <w:r w:rsidRPr="00C86267">
              <w:rPr>
                <w:sz w:val="20"/>
                <w:szCs w:val="20"/>
              </w:rPr>
              <w:t>68,6</w:t>
            </w:r>
          </w:p>
        </w:tc>
        <w:tc>
          <w:tcPr>
            <w:tcW w:w="0" w:type="auto"/>
            <w:shd w:val="clear" w:color="auto" w:fill="auto"/>
            <w:vAlign w:val="bottom"/>
            <w:hideMark/>
          </w:tcPr>
          <w:p w:rsidR="00C86267" w:rsidRPr="00C86267" w:rsidRDefault="00C86267" w:rsidP="00C86267">
            <w:pPr>
              <w:jc w:val="right"/>
              <w:rPr>
                <w:sz w:val="20"/>
                <w:szCs w:val="20"/>
              </w:rPr>
            </w:pPr>
            <w:r w:rsidRPr="00C86267">
              <w:rPr>
                <w:sz w:val="20"/>
                <w:szCs w:val="20"/>
              </w:rPr>
              <w:t> </w:t>
            </w:r>
          </w:p>
        </w:tc>
      </w:tr>
      <w:tr w:rsidR="00C86267" w:rsidRPr="00C86267" w:rsidTr="00B160C4">
        <w:trPr>
          <w:trHeight w:val="1080"/>
        </w:trPr>
        <w:tc>
          <w:tcPr>
            <w:tcW w:w="0" w:type="auto"/>
            <w:shd w:val="clear" w:color="000000" w:fill="FFFFFF"/>
            <w:hideMark/>
          </w:tcPr>
          <w:p w:rsidR="00C86267" w:rsidRPr="00C86267" w:rsidRDefault="00C86267" w:rsidP="007543AE">
            <w:pPr>
              <w:rPr>
                <w:color w:val="000000"/>
                <w:sz w:val="18"/>
                <w:szCs w:val="18"/>
              </w:rPr>
            </w:pPr>
            <w:r w:rsidRPr="00C86267">
              <w:rPr>
                <w:color w:val="000000"/>
                <w:sz w:val="18"/>
                <w:szCs w:val="18"/>
              </w:rPr>
              <w:t>Основное мероприятие "Мероприятия по проектно-изыскательским работам, строитель</w:t>
            </w:r>
            <w:r w:rsidR="00FB160D">
              <w:rPr>
                <w:color w:val="000000"/>
                <w:sz w:val="18"/>
                <w:szCs w:val="18"/>
              </w:rPr>
              <w:t>с</w:t>
            </w:r>
            <w:r w:rsidRPr="00C86267">
              <w:rPr>
                <w:color w:val="000000"/>
                <w:sz w:val="18"/>
                <w:szCs w:val="18"/>
              </w:rPr>
              <w:t xml:space="preserve">тву, реконструкции, капитальному ремонту </w:t>
            </w:r>
            <w:r w:rsidR="007543AE">
              <w:rPr>
                <w:color w:val="000000"/>
                <w:sz w:val="18"/>
                <w:szCs w:val="18"/>
              </w:rPr>
              <w:t>о</w:t>
            </w:r>
            <w:r w:rsidRPr="00C86267">
              <w:rPr>
                <w:color w:val="000000"/>
                <w:sz w:val="18"/>
                <w:szCs w:val="18"/>
              </w:rPr>
              <w:t>бразовательных учреждений</w:t>
            </w:r>
            <w:r w:rsidR="007543AE">
              <w:rPr>
                <w:color w:val="000000"/>
                <w:sz w:val="18"/>
                <w:szCs w:val="18"/>
              </w:rPr>
              <w:t>,</w:t>
            </w:r>
            <w:r w:rsidRPr="00C86267">
              <w:rPr>
                <w:color w:val="000000"/>
                <w:sz w:val="18"/>
                <w:szCs w:val="18"/>
              </w:rPr>
              <w:t xml:space="preserve"> а также по приведению об</w:t>
            </w:r>
            <w:r w:rsidR="00FB160D">
              <w:rPr>
                <w:color w:val="000000"/>
                <w:sz w:val="18"/>
                <w:szCs w:val="18"/>
              </w:rPr>
              <w:t>ъ</w:t>
            </w:r>
            <w:r w:rsidRPr="00C86267">
              <w:rPr>
                <w:color w:val="000000"/>
                <w:sz w:val="18"/>
                <w:szCs w:val="18"/>
              </w:rPr>
              <w:t>ектов образования в соответствие с пред</w:t>
            </w:r>
            <w:r w:rsidR="00FB160D">
              <w:rPr>
                <w:color w:val="000000"/>
                <w:sz w:val="18"/>
                <w:szCs w:val="18"/>
              </w:rPr>
              <w:t>ъ</w:t>
            </w:r>
            <w:r w:rsidRPr="00C86267">
              <w:rPr>
                <w:color w:val="000000"/>
                <w:sz w:val="18"/>
                <w:szCs w:val="18"/>
              </w:rPr>
              <w:t>являемыми требованиями (противопожарными, санитарными и другими)</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02</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08</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5000,0</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4904,8</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0,0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20"/>
                <w:szCs w:val="20"/>
              </w:rPr>
            </w:pPr>
            <w:r w:rsidRPr="00C86267">
              <w:rPr>
                <w:color w:val="000000"/>
                <w:sz w:val="20"/>
                <w:szCs w:val="20"/>
              </w:rPr>
              <w:t>Школы-детские сады, школы начальные, неполные средние и средние</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02</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08</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61090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5000,0</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4904,8</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0,0</w:t>
            </w:r>
          </w:p>
        </w:tc>
      </w:tr>
      <w:tr w:rsidR="00C86267" w:rsidRPr="00C86267" w:rsidTr="00B160C4">
        <w:trPr>
          <w:trHeight w:val="510"/>
        </w:trPr>
        <w:tc>
          <w:tcPr>
            <w:tcW w:w="0" w:type="auto"/>
            <w:shd w:val="clear" w:color="auto" w:fill="auto"/>
            <w:hideMark/>
          </w:tcPr>
          <w:p w:rsidR="00C86267" w:rsidRPr="00C86267" w:rsidRDefault="00C86267" w:rsidP="00C86267">
            <w:pPr>
              <w:rPr>
                <w:color w:val="000000"/>
                <w:sz w:val="20"/>
                <w:szCs w:val="20"/>
              </w:rPr>
            </w:pPr>
            <w:r w:rsidRPr="00C86267">
              <w:rPr>
                <w:color w:val="000000"/>
                <w:sz w:val="20"/>
                <w:szCs w:val="20"/>
              </w:rPr>
              <w:t>Предоставление субсидий бюджетным, автономным и иным некоммерческим организациям</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02</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08</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61090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600</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5000,0</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4904,8</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0,0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20"/>
                <w:szCs w:val="20"/>
              </w:rPr>
            </w:pPr>
            <w:r w:rsidRPr="00C86267">
              <w:rPr>
                <w:color w:val="000000"/>
                <w:sz w:val="20"/>
                <w:szCs w:val="20"/>
              </w:rPr>
              <w:t>Субсидии бюджетным учреждениям</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02</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08</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61090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610</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5000,0</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4904,8</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 </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20"/>
                <w:szCs w:val="20"/>
              </w:rPr>
            </w:pPr>
            <w:r w:rsidRPr="00C86267">
              <w:rPr>
                <w:color w:val="000000"/>
                <w:sz w:val="20"/>
                <w:szCs w:val="20"/>
              </w:rPr>
              <w:t>Дополнительное образование</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18161,0</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9896,0</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16037,1</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Муниципальная программа "Развитие образования в Инсарском муниципальном районе Республики Мордовия на 2016-2025 годы"</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13067,3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6996,0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7996,0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Основное мероприятие</w:t>
            </w:r>
            <w:r w:rsidR="007543AE">
              <w:rPr>
                <w:color w:val="000000"/>
                <w:sz w:val="18"/>
                <w:szCs w:val="18"/>
              </w:rPr>
              <w:t xml:space="preserve"> </w:t>
            </w:r>
            <w:r w:rsidRPr="00C86267">
              <w:rPr>
                <w:color w:val="000000"/>
                <w:sz w:val="18"/>
                <w:szCs w:val="18"/>
              </w:rPr>
              <w:t>"Развитие дополнительного образования"</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13067,3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6996,0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7996,0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Учреждения по внешкольной работе с детьми</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61080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11575,0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5996,0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6996,0</w:t>
            </w:r>
          </w:p>
        </w:tc>
      </w:tr>
      <w:tr w:rsidR="00C86267" w:rsidRPr="00C86267" w:rsidTr="00B160C4">
        <w:trPr>
          <w:trHeight w:val="540"/>
        </w:trPr>
        <w:tc>
          <w:tcPr>
            <w:tcW w:w="0" w:type="auto"/>
            <w:shd w:val="clear" w:color="000000" w:fill="FFFFFF"/>
            <w:hideMark/>
          </w:tcPr>
          <w:p w:rsidR="00C86267" w:rsidRPr="00C86267" w:rsidRDefault="00C86267" w:rsidP="00C86267">
            <w:pPr>
              <w:rPr>
                <w:color w:val="000000"/>
                <w:sz w:val="20"/>
                <w:szCs w:val="20"/>
              </w:rPr>
            </w:pPr>
            <w:r w:rsidRPr="00C86267">
              <w:rPr>
                <w:color w:val="000000"/>
                <w:sz w:val="20"/>
                <w:szCs w:val="20"/>
              </w:rPr>
              <w:t>Предоставление субсидий бюджетным, автономным учреждениям и иным некоммерческим организациям</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61080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600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11575,0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5996,0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6996,0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 xml:space="preserve">Субсидии бюджетным учреждениям </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61080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610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11575,0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5996,00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6996,00</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Муниципальная программа "Развитие культуры и туризма   в Инсарском муниципальном районе на 2016-2024годы</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05</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5093,7</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2900,0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8041,1</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Основное мероприятие</w:t>
            </w:r>
            <w:r w:rsidR="007543AE">
              <w:rPr>
                <w:color w:val="000000"/>
                <w:sz w:val="18"/>
                <w:szCs w:val="18"/>
              </w:rPr>
              <w:t xml:space="preserve"> </w:t>
            </w:r>
            <w:r w:rsidRPr="00C86267">
              <w:rPr>
                <w:color w:val="000000"/>
                <w:sz w:val="18"/>
                <w:szCs w:val="18"/>
              </w:rPr>
              <w:t>"Развитие дополнительного образования в сфере культуры"</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05</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5093,7</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2900,0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2900,0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Учреждения по внешкольной работе с детьми</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05</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61080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5093,7</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2900,0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2900,0</w:t>
            </w:r>
          </w:p>
        </w:tc>
      </w:tr>
      <w:tr w:rsidR="00C86267" w:rsidRPr="00C86267" w:rsidTr="00B160C4">
        <w:trPr>
          <w:trHeight w:val="735"/>
        </w:trPr>
        <w:tc>
          <w:tcPr>
            <w:tcW w:w="0" w:type="auto"/>
            <w:shd w:val="clear" w:color="000000" w:fill="FFFFFF"/>
            <w:hideMark/>
          </w:tcPr>
          <w:p w:rsidR="00C86267" w:rsidRPr="00C86267" w:rsidRDefault="00C86267" w:rsidP="00C86267">
            <w:pPr>
              <w:rPr>
                <w:color w:val="000000"/>
                <w:sz w:val="18"/>
                <w:szCs w:val="18"/>
              </w:rPr>
            </w:pPr>
            <w:r w:rsidRPr="00C86267">
              <w:rPr>
                <w:color w:val="000000"/>
                <w:sz w:val="18"/>
                <w:szCs w:val="18"/>
              </w:rPr>
              <w:t>Предоставление субсидий бюджетным, автономным учреждениям и иным некоммерческим организациям</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05</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61080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600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5093,7</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2900,0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2900,0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 xml:space="preserve">Субсидии бюджетным учреждениям </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05</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61080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610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5093,7</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2900,0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2900,0</w:t>
            </w:r>
          </w:p>
        </w:tc>
      </w:tr>
      <w:tr w:rsidR="00C86267" w:rsidRPr="00C86267" w:rsidTr="00B160C4">
        <w:trPr>
          <w:trHeight w:val="72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Субсидии некоммерческим организациям н е являющимися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91560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1492,3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1000,0</w:t>
            </w:r>
          </w:p>
        </w:tc>
      </w:tr>
      <w:tr w:rsidR="00C86267" w:rsidRPr="00C86267" w:rsidTr="00B160C4">
        <w:trPr>
          <w:trHeight w:val="795"/>
        </w:trPr>
        <w:tc>
          <w:tcPr>
            <w:tcW w:w="0" w:type="auto"/>
            <w:shd w:val="clear" w:color="000000" w:fill="FFFFFF"/>
            <w:hideMark/>
          </w:tcPr>
          <w:p w:rsidR="00C86267" w:rsidRPr="00C86267" w:rsidRDefault="00C86267" w:rsidP="00C86267">
            <w:pPr>
              <w:rPr>
                <w:color w:val="000000"/>
                <w:sz w:val="20"/>
                <w:szCs w:val="20"/>
              </w:rPr>
            </w:pPr>
            <w:r w:rsidRPr="00C86267">
              <w:rPr>
                <w:color w:val="000000"/>
                <w:sz w:val="20"/>
                <w:szCs w:val="20"/>
              </w:rPr>
              <w:t>Предоставление субсидий бюджетным, автономным учреждениям и иным некоммерческим организациям</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91560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600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1492,3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1000,0</w:t>
            </w:r>
          </w:p>
        </w:tc>
      </w:tr>
      <w:tr w:rsidR="00C86267" w:rsidRPr="00C86267" w:rsidTr="00B160C4">
        <w:trPr>
          <w:trHeight w:val="765"/>
        </w:trPr>
        <w:tc>
          <w:tcPr>
            <w:tcW w:w="0" w:type="auto"/>
            <w:shd w:val="clear" w:color="auto" w:fill="auto"/>
            <w:hideMark/>
          </w:tcPr>
          <w:p w:rsidR="00C86267" w:rsidRPr="00C86267" w:rsidRDefault="00C86267" w:rsidP="00C86267">
            <w:pPr>
              <w:rPr>
                <w:color w:val="22272F"/>
                <w:sz w:val="20"/>
                <w:szCs w:val="20"/>
              </w:rPr>
            </w:pPr>
            <w:r w:rsidRPr="00C86267">
              <w:rPr>
                <w:color w:val="22272F"/>
                <w:sz w:val="20"/>
                <w:szCs w:val="20"/>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91560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630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1492,3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1000,0</w:t>
            </w:r>
          </w:p>
        </w:tc>
      </w:tr>
      <w:tr w:rsidR="00C86267" w:rsidRPr="00C86267" w:rsidTr="00B160C4">
        <w:trPr>
          <w:trHeight w:val="315"/>
        </w:trPr>
        <w:tc>
          <w:tcPr>
            <w:tcW w:w="0" w:type="auto"/>
            <w:shd w:val="clear" w:color="auto" w:fill="auto"/>
            <w:hideMark/>
          </w:tcPr>
          <w:p w:rsidR="00C86267" w:rsidRPr="00C86267" w:rsidRDefault="00C86267" w:rsidP="00C86267">
            <w:pPr>
              <w:rPr>
                <w:color w:val="22272F"/>
                <w:sz w:val="20"/>
                <w:szCs w:val="20"/>
              </w:rPr>
            </w:pPr>
            <w:r w:rsidRPr="00C86267">
              <w:rPr>
                <w:color w:val="22272F"/>
                <w:sz w:val="20"/>
                <w:szCs w:val="20"/>
              </w:rPr>
              <w:t>Региональный проект "Культурная среда"</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A1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55192</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5141,1</w:t>
            </w:r>
          </w:p>
        </w:tc>
      </w:tr>
      <w:tr w:rsidR="00C86267" w:rsidRPr="00C86267" w:rsidTr="00B160C4">
        <w:trPr>
          <w:trHeight w:val="510"/>
        </w:trPr>
        <w:tc>
          <w:tcPr>
            <w:tcW w:w="0" w:type="auto"/>
            <w:shd w:val="clear" w:color="auto" w:fill="auto"/>
            <w:hideMark/>
          </w:tcPr>
          <w:p w:rsidR="00C86267" w:rsidRPr="00C86267" w:rsidRDefault="00C86267" w:rsidP="00C86267">
            <w:pPr>
              <w:rPr>
                <w:color w:val="22272F"/>
                <w:sz w:val="20"/>
                <w:szCs w:val="20"/>
              </w:rPr>
            </w:pPr>
            <w:r w:rsidRPr="00C86267">
              <w:rPr>
                <w:color w:val="22272F"/>
                <w:sz w:val="20"/>
                <w:szCs w:val="20"/>
              </w:rPr>
              <w:t>Приобретение музыкальных инструментов, оборудования и материалов для детских школ искусств по видам искусств</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A1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55192</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5141,1</w:t>
            </w:r>
          </w:p>
        </w:tc>
      </w:tr>
      <w:tr w:rsidR="00C86267" w:rsidRPr="00C86267" w:rsidTr="00B160C4">
        <w:trPr>
          <w:trHeight w:val="750"/>
        </w:trPr>
        <w:tc>
          <w:tcPr>
            <w:tcW w:w="0" w:type="auto"/>
            <w:shd w:val="clear" w:color="000000" w:fill="FFFFFF"/>
            <w:hideMark/>
          </w:tcPr>
          <w:p w:rsidR="00C86267" w:rsidRPr="00C86267" w:rsidRDefault="00C86267" w:rsidP="00C86267">
            <w:pPr>
              <w:rPr>
                <w:color w:val="000000"/>
                <w:sz w:val="18"/>
                <w:szCs w:val="18"/>
              </w:rPr>
            </w:pPr>
            <w:r w:rsidRPr="00C86267">
              <w:rPr>
                <w:color w:val="000000"/>
                <w:sz w:val="18"/>
                <w:szCs w:val="18"/>
              </w:rPr>
              <w:t>Предоставление субсидий бюджетным, автономным учреждениям и иным некоммерческим организациям</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A1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55192</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600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5141,1</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 xml:space="preserve">Субсидии бюджетным учреждениям </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A1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55192</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610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5141,1</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Профессиональная подготовка, переподготовка и повышение квалификации</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05</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20,0</w:t>
            </w:r>
          </w:p>
        </w:tc>
      </w:tr>
      <w:tr w:rsidR="00C86267" w:rsidRPr="00C86267" w:rsidTr="00B160C4">
        <w:trPr>
          <w:trHeight w:val="480"/>
        </w:trPr>
        <w:tc>
          <w:tcPr>
            <w:tcW w:w="0" w:type="auto"/>
            <w:shd w:val="clear" w:color="auto" w:fill="auto"/>
            <w:hideMark/>
          </w:tcPr>
          <w:p w:rsidR="00C86267" w:rsidRPr="00C86267" w:rsidRDefault="00C86267" w:rsidP="007543AE">
            <w:pPr>
              <w:rPr>
                <w:color w:val="000000"/>
                <w:sz w:val="18"/>
                <w:szCs w:val="18"/>
              </w:rPr>
            </w:pPr>
            <w:r w:rsidRPr="00C86267">
              <w:rPr>
                <w:color w:val="000000"/>
                <w:sz w:val="18"/>
                <w:szCs w:val="18"/>
              </w:rPr>
              <w:t>Программа "Развитие муниципальной службы в Инсарском муниципальном районе Республики Мордовия на 2017-2024 годы"</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15,0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15,0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15,0</w:t>
            </w:r>
          </w:p>
        </w:tc>
      </w:tr>
      <w:tr w:rsidR="00C86267" w:rsidRPr="00C86267" w:rsidTr="00B160C4">
        <w:trPr>
          <w:trHeight w:val="960"/>
        </w:trPr>
        <w:tc>
          <w:tcPr>
            <w:tcW w:w="0" w:type="auto"/>
            <w:shd w:val="clear" w:color="auto" w:fill="auto"/>
            <w:hideMark/>
          </w:tcPr>
          <w:p w:rsidR="00C86267" w:rsidRPr="00C86267" w:rsidRDefault="00C86267" w:rsidP="00FB160D">
            <w:pPr>
              <w:rPr>
                <w:color w:val="000000"/>
                <w:sz w:val="18"/>
                <w:szCs w:val="18"/>
              </w:rPr>
            </w:pPr>
            <w:r w:rsidRPr="00C86267">
              <w:rPr>
                <w:color w:val="000000"/>
                <w:sz w:val="18"/>
                <w:szCs w:val="18"/>
              </w:rPr>
              <w:t>Основное мероприятие</w:t>
            </w:r>
            <w:r w:rsidR="00FB160D">
              <w:rPr>
                <w:color w:val="000000"/>
                <w:sz w:val="18"/>
                <w:szCs w:val="18"/>
              </w:rPr>
              <w:t xml:space="preserve"> </w:t>
            </w:r>
            <w:r w:rsidRPr="00C86267">
              <w:rPr>
                <w:color w:val="000000"/>
                <w:sz w:val="18"/>
                <w:szCs w:val="18"/>
              </w:rPr>
              <w:t>"Участие в финансировании дополнительного профессионального образования</w:t>
            </w:r>
            <w:r w:rsidR="007543AE">
              <w:rPr>
                <w:color w:val="000000"/>
                <w:sz w:val="18"/>
                <w:szCs w:val="18"/>
              </w:rPr>
              <w:t xml:space="preserve"> </w:t>
            </w:r>
            <w:r w:rsidRPr="00C86267">
              <w:rPr>
                <w:color w:val="000000"/>
                <w:sz w:val="18"/>
                <w:szCs w:val="18"/>
              </w:rPr>
              <w:t>(профессиональная переподготовка и повышение квалификации)</w:t>
            </w:r>
            <w:r w:rsidR="007543AE">
              <w:rPr>
                <w:color w:val="000000"/>
                <w:sz w:val="18"/>
                <w:szCs w:val="18"/>
              </w:rPr>
              <w:t xml:space="preserve"> </w:t>
            </w:r>
            <w:r w:rsidRPr="00C86267">
              <w:rPr>
                <w:color w:val="000000"/>
                <w:sz w:val="18"/>
                <w:szCs w:val="18"/>
              </w:rPr>
              <w:t>муниципальных служащих и лиц замещающих муниципальные должности на постоянной основе"</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15,0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15,0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15,0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 xml:space="preserve"> Подготовка, переподготовка и повышение квалификации кадров</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41250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15,0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15,0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15,0</w:t>
            </w:r>
          </w:p>
        </w:tc>
      </w:tr>
      <w:tr w:rsidR="00C86267" w:rsidRPr="00C86267" w:rsidTr="00B160C4">
        <w:trPr>
          <w:trHeight w:val="510"/>
        </w:trPr>
        <w:tc>
          <w:tcPr>
            <w:tcW w:w="0" w:type="auto"/>
            <w:shd w:val="clear" w:color="auto" w:fill="auto"/>
            <w:hideMark/>
          </w:tcPr>
          <w:p w:rsidR="00C86267" w:rsidRPr="00C86267" w:rsidRDefault="00C86267" w:rsidP="00C86267">
            <w:pPr>
              <w:rPr>
                <w:color w:val="000000"/>
                <w:sz w:val="20"/>
                <w:szCs w:val="20"/>
              </w:rPr>
            </w:pPr>
            <w:r w:rsidRPr="00C86267">
              <w:rPr>
                <w:color w:val="000000"/>
                <w:sz w:val="20"/>
                <w:szCs w:val="20"/>
              </w:rPr>
              <w:t>Закупка товаров, работ и услуг для обеспечения государственных (муниципальных) нужд</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41250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15,0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15,0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15,0</w:t>
            </w:r>
          </w:p>
        </w:tc>
      </w:tr>
      <w:tr w:rsidR="00C86267" w:rsidRPr="00C86267" w:rsidTr="00B160C4">
        <w:trPr>
          <w:trHeight w:val="480"/>
        </w:trPr>
        <w:tc>
          <w:tcPr>
            <w:tcW w:w="0" w:type="auto"/>
            <w:shd w:val="clear" w:color="auto" w:fill="auto"/>
            <w:hideMark/>
          </w:tcPr>
          <w:p w:rsidR="00C86267" w:rsidRPr="00C86267" w:rsidRDefault="00C86267" w:rsidP="00C16511">
            <w:pPr>
              <w:rPr>
                <w:color w:val="000000"/>
                <w:sz w:val="18"/>
                <w:szCs w:val="18"/>
              </w:rPr>
            </w:pPr>
            <w:r w:rsidRPr="00C86267">
              <w:rPr>
                <w:color w:val="000000"/>
                <w:sz w:val="18"/>
                <w:szCs w:val="18"/>
              </w:rPr>
              <w:t xml:space="preserve"> Иные закупки товаров, работ и услуг для обеспечения государственных (муниципальных) нужд</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41250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240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15,0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15,0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15,0</w:t>
            </w:r>
          </w:p>
        </w:tc>
      </w:tr>
      <w:tr w:rsidR="00C86267" w:rsidRPr="00C86267" w:rsidTr="00B160C4">
        <w:trPr>
          <w:trHeight w:val="55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Муниципальная программа повышения эффективности управления муниципальными финансами в Инсарском муниципальном районе Республики Мордовия</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17</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Подпрограмма "Эффективное использование бюджетного потенциала"</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17</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5,0</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Основное мероприятие "Наращивание доходного потенциала,</w:t>
            </w:r>
            <w:r w:rsidR="00FB160D">
              <w:rPr>
                <w:color w:val="000000"/>
                <w:sz w:val="18"/>
                <w:szCs w:val="18"/>
              </w:rPr>
              <w:t xml:space="preserve"> </w:t>
            </w:r>
            <w:r w:rsidRPr="00C86267">
              <w:rPr>
                <w:color w:val="000000"/>
                <w:sz w:val="18"/>
                <w:szCs w:val="18"/>
              </w:rPr>
              <w:t>оптимизация бюджетных расходов"</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17</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 xml:space="preserve"> Подготовка, переподготовка и повышение квалификации кадров</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17</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41250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5,0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5,0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5,0</w:t>
            </w:r>
          </w:p>
        </w:tc>
      </w:tr>
      <w:tr w:rsidR="00C86267" w:rsidRPr="00C86267" w:rsidTr="00B160C4">
        <w:trPr>
          <w:trHeight w:val="510"/>
        </w:trPr>
        <w:tc>
          <w:tcPr>
            <w:tcW w:w="0" w:type="auto"/>
            <w:shd w:val="clear" w:color="auto" w:fill="auto"/>
            <w:hideMark/>
          </w:tcPr>
          <w:p w:rsidR="00C86267" w:rsidRPr="00C86267" w:rsidRDefault="00C86267" w:rsidP="00C86267">
            <w:pPr>
              <w:rPr>
                <w:color w:val="000000"/>
                <w:sz w:val="20"/>
                <w:szCs w:val="20"/>
              </w:rPr>
            </w:pPr>
            <w:r w:rsidRPr="00C86267">
              <w:rPr>
                <w:color w:val="000000"/>
                <w:sz w:val="20"/>
                <w:szCs w:val="20"/>
              </w:rPr>
              <w:t>Закупка товаров, работ и услуг для обеспечения государственных (муниципальных) нужд</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17</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41250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5,0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5,0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5,0</w:t>
            </w:r>
          </w:p>
        </w:tc>
      </w:tr>
      <w:tr w:rsidR="00C86267" w:rsidRPr="00C86267" w:rsidTr="00B160C4">
        <w:trPr>
          <w:trHeight w:val="480"/>
        </w:trPr>
        <w:tc>
          <w:tcPr>
            <w:tcW w:w="0" w:type="auto"/>
            <w:shd w:val="clear" w:color="auto" w:fill="auto"/>
            <w:hideMark/>
          </w:tcPr>
          <w:p w:rsidR="00C86267" w:rsidRPr="00C86267" w:rsidRDefault="00C86267" w:rsidP="00FB160D">
            <w:pPr>
              <w:rPr>
                <w:color w:val="000000"/>
                <w:sz w:val="18"/>
                <w:szCs w:val="18"/>
              </w:rPr>
            </w:pPr>
            <w:r w:rsidRPr="00C86267">
              <w:rPr>
                <w:color w:val="000000"/>
                <w:sz w:val="18"/>
                <w:szCs w:val="18"/>
              </w:rPr>
              <w:t xml:space="preserve"> Иные закупки товаров, работ и услуг для обеспечения государственных (муниципальных) нужд</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17</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41250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240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5,0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5,0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5,0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 xml:space="preserve">Молодежная политика </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5390,7</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4598,6</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4598,6</w:t>
            </w:r>
          </w:p>
        </w:tc>
      </w:tr>
      <w:tr w:rsidR="00C86267" w:rsidRPr="00C86267" w:rsidTr="00B160C4">
        <w:trPr>
          <w:trHeight w:val="480"/>
        </w:trPr>
        <w:tc>
          <w:tcPr>
            <w:tcW w:w="0" w:type="auto"/>
            <w:shd w:val="clear" w:color="auto" w:fill="auto"/>
            <w:hideMark/>
          </w:tcPr>
          <w:p w:rsidR="00C86267" w:rsidRPr="00C86267" w:rsidRDefault="00C86267" w:rsidP="007543AE">
            <w:pPr>
              <w:rPr>
                <w:color w:val="000000"/>
                <w:sz w:val="18"/>
                <w:szCs w:val="18"/>
              </w:rPr>
            </w:pPr>
            <w:r w:rsidRPr="00C86267">
              <w:rPr>
                <w:color w:val="000000"/>
                <w:sz w:val="18"/>
                <w:szCs w:val="18"/>
              </w:rPr>
              <w:t>Муниципальная программа "Развитие физической культуры,</w:t>
            </w:r>
            <w:r w:rsidR="007543AE">
              <w:rPr>
                <w:color w:val="000000"/>
                <w:sz w:val="18"/>
                <w:szCs w:val="18"/>
              </w:rPr>
              <w:t xml:space="preserve"> </w:t>
            </w:r>
            <w:r w:rsidRPr="00C86267">
              <w:rPr>
                <w:color w:val="000000"/>
                <w:sz w:val="18"/>
                <w:szCs w:val="18"/>
              </w:rPr>
              <w:t>спорта и молодежной политики в Инсарском муниципальном районе на 2016-2024 годы"</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06</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47,3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49,1</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49,1</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Основное мероприятие</w:t>
            </w:r>
            <w:r w:rsidR="007543AE">
              <w:rPr>
                <w:color w:val="000000"/>
                <w:sz w:val="18"/>
                <w:szCs w:val="18"/>
              </w:rPr>
              <w:t xml:space="preserve"> </w:t>
            </w:r>
            <w:r w:rsidRPr="00C86267">
              <w:rPr>
                <w:color w:val="000000"/>
                <w:sz w:val="18"/>
                <w:szCs w:val="18"/>
              </w:rPr>
              <w:t>"Молодежная политика"</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06</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04</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47,3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49,1</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49,1</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Мероприятия области молодежной политики</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06</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42110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47,3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49,1</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49,1</w:t>
            </w:r>
          </w:p>
        </w:tc>
      </w:tr>
      <w:tr w:rsidR="00C86267" w:rsidRPr="00C86267" w:rsidTr="00B160C4">
        <w:trPr>
          <w:trHeight w:val="510"/>
        </w:trPr>
        <w:tc>
          <w:tcPr>
            <w:tcW w:w="0" w:type="auto"/>
            <w:shd w:val="clear" w:color="auto" w:fill="auto"/>
            <w:hideMark/>
          </w:tcPr>
          <w:p w:rsidR="00C86267" w:rsidRPr="00C86267" w:rsidRDefault="00C86267" w:rsidP="00C86267">
            <w:pPr>
              <w:rPr>
                <w:color w:val="000000"/>
                <w:sz w:val="20"/>
                <w:szCs w:val="20"/>
              </w:rPr>
            </w:pPr>
            <w:r w:rsidRPr="00C86267">
              <w:rPr>
                <w:color w:val="000000"/>
                <w:sz w:val="20"/>
                <w:szCs w:val="20"/>
              </w:rPr>
              <w:t>Закупка товаров, работ и услуг для обеспечения государственных (муниципальных) нужд</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06</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42110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200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47,3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49,1</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49,1</w:t>
            </w:r>
          </w:p>
        </w:tc>
      </w:tr>
      <w:tr w:rsidR="00C86267" w:rsidRPr="00C86267" w:rsidTr="00B160C4">
        <w:trPr>
          <w:trHeight w:val="480"/>
        </w:trPr>
        <w:tc>
          <w:tcPr>
            <w:tcW w:w="0" w:type="auto"/>
            <w:shd w:val="clear" w:color="auto" w:fill="auto"/>
            <w:hideMark/>
          </w:tcPr>
          <w:p w:rsidR="00C86267" w:rsidRPr="00C86267" w:rsidRDefault="00C86267" w:rsidP="00FB160D">
            <w:pPr>
              <w:rPr>
                <w:color w:val="000000"/>
                <w:sz w:val="18"/>
                <w:szCs w:val="18"/>
              </w:rPr>
            </w:pPr>
            <w:r w:rsidRPr="00C86267">
              <w:rPr>
                <w:color w:val="000000"/>
                <w:sz w:val="18"/>
                <w:szCs w:val="18"/>
              </w:rPr>
              <w:t xml:space="preserve"> Иные закупки товаров, работ и услуг для обеспечения государственных (муниципальных) нужд</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06</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42110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240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47,3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49,1</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49,1</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Муниципальная программа "Организация отдыха детей в каникулярное время в Инсарском муниципальном районе на 2016-2025 годы"</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5343,4</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4549,5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4549,5</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Основное мероприятие "Реализация мероприятий по содержанию МБУ " Инсарский детский оздоровительный лагерь им. В.Я Антропова"</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05</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1140,60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346,30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346,30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Учреждения по работе с молодежью</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61110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1140,60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346,30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346,30</w:t>
            </w:r>
          </w:p>
        </w:tc>
      </w:tr>
      <w:tr w:rsidR="00C86267" w:rsidRPr="00C86267" w:rsidTr="00B160C4">
        <w:trPr>
          <w:trHeight w:val="705"/>
        </w:trPr>
        <w:tc>
          <w:tcPr>
            <w:tcW w:w="0" w:type="auto"/>
            <w:shd w:val="clear" w:color="000000" w:fill="FFFFFF"/>
            <w:hideMark/>
          </w:tcPr>
          <w:p w:rsidR="00C86267" w:rsidRPr="00C86267" w:rsidRDefault="00C86267" w:rsidP="00C86267">
            <w:pPr>
              <w:rPr>
                <w:color w:val="000000"/>
                <w:sz w:val="18"/>
                <w:szCs w:val="18"/>
              </w:rPr>
            </w:pPr>
            <w:r w:rsidRPr="00C86267">
              <w:rPr>
                <w:color w:val="000000"/>
                <w:sz w:val="18"/>
                <w:szCs w:val="18"/>
              </w:rPr>
              <w:t>Предоставление субсидий бюджетным, автономным учреждениям и иным некоммерческим организациям</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61110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600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1140,60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346,30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346,30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 xml:space="preserve">Субсидии бюджетным учреждениям </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61110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610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1140,60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346,30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346,30</w:t>
            </w:r>
          </w:p>
        </w:tc>
      </w:tr>
      <w:tr w:rsidR="00C86267" w:rsidRPr="00C86267" w:rsidTr="00B160C4">
        <w:trPr>
          <w:trHeight w:val="72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Основное мероприятие</w:t>
            </w:r>
            <w:r w:rsidR="007543AE">
              <w:rPr>
                <w:color w:val="000000"/>
                <w:sz w:val="18"/>
                <w:szCs w:val="18"/>
              </w:rPr>
              <w:t xml:space="preserve"> </w:t>
            </w:r>
            <w:r w:rsidRPr="00C86267">
              <w:rPr>
                <w:color w:val="000000"/>
                <w:sz w:val="18"/>
                <w:szCs w:val="18"/>
              </w:rPr>
              <w:t>"Организация отдыха и оздоровления детей в летний период на базе МБУ "Инс</w:t>
            </w:r>
            <w:r w:rsidR="003105CF">
              <w:rPr>
                <w:color w:val="000000"/>
                <w:sz w:val="18"/>
                <w:szCs w:val="18"/>
              </w:rPr>
              <w:t xml:space="preserve">арский детский оздоровительный </w:t>
            </w:r>
            <w:r w:rsidRPr="00C86267">
              <w:rPr>
                <w:color w:val="000000"/>
                <w:sz w:val="18"/>
                <w:szCs w:val="18"/>
              </w:rPr>
              <w:t>лагерь им В.Я.Антропова"</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06</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2185,5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2185,7</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2185,7</w:t>
            </w:r>
          </w:p>
        </w:tc>
      </w:tr>
      <w:tr w:rsidR="00C86267" w:rsidRPr="00C86267" w:rsidTr="00B160C4">
        <w:trPr>
          <w:trHeight w:val="72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06</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77210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2185,5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2185,7</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2185,7</w:t>
            </w:r>
          </w:p>
        </w:tc>
      </w:tr>
      <w:tr w:rsidR="00C86267" w:rsidRPr="00C86267" w:rsidTr="00B160C4">
        <w:trPr>
          <w:trHeight w:val="780"/>
        </w:trPr>
        <w:tc>
          <w:tcPr>
            <w:tcW w:w="0" w:type="auto"/>
            <w:shd w:val="clear" w:color="000000" w:fill="FFFFFF"/>
            <w:hideMark/>
          </w:tcPr>
          <w:p w:rsidR="00C86267" w:rsidRPr="00C86267" w:rsidRDefault="00C86267" w:rsidP="00C86267">
            <w:pPr>
              <w:rPr>
                <w:color w:val="000000"/>
                <w:sz w:val="18"/>
                <w:szCs w:val="18"/>
              </w:rPr>
            </w:pPr>
            <w:r w:rsidRPr="00C86267">
              <w:rPr>
                <w:color w:val="000000"/>
                <w:sz w:val="18"/>
                <w:szCs w:val="18"/>
              </w:rPr>
              <w:t>Предоставление субсидий бюджетным, автономным учреждениям и иным некоммерческим организациям</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06</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77210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600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2185,5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2185,7</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2185,7</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 xml:space="preserve">Субсидии бюджетным учреждениям </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06</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77210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610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2185,5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2185,7</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2185,7</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Основное мероприятие " Организация работы лагерей на базе образовательных учреждений Инсарского муниципального района в каникулярный период"</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08</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2017,3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2017,5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2017,5</w:t>
            </w:r>
          </w:p>
        </w:tc>
      </w:tr>
      <w:tr w:rsidR="00C86267" w:rsidRPr="00C86267" w:rsidTr="00B160C4">
        <w:trPr>
          <w:trHeight w:val="72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08</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77210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2017,3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2017,5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2017,5</w:t>
            </w:r>
          </w:p>
        </w:tc>
      </w:tr>
      <w:tr w:rsidR="00C86267" w:rsidRPr="00C86267" w:rsidTr="00B160C4">
        <w:trPr>
          <w:trHeight w:val="600"/>
        </w:trPr>
        <w:tc>
          <w:tcPr>
            <w:tcW w:w="0" w:type="auto"/>
            <w:shd w:val="clear" w:color="000000" w:fill="FFFFFF"/>
            <w:hideMark/>
          </w:tcPr>
          <w:p w:rsidR="00C86267" w:rsidRPr="00C86267" w:rsidRDefault="00C86267" w:rsidP="00C86267">
            <w:pPr>
              <w:rPr>
                <w:color w:val="000000"/>
                <w:sz w:val="18"/>
                <w:szCs w:val="18"/>
              </w:rPr>
            </w:pPr>
            <w:r w:rsidRPr="00C86267">
              <w:rPr>
                <w:color w:val="000000"/>
                <w:sz w:val="18"/>
                <w:szCs w:val="18"/>
              </w:rPr>
              <w:t>Предоставление субсидий бюджетным, автономным учреждениям и иным некоммерческим организациям</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08</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77210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600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2017,3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2017,5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2017,5</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 xml:space="preserve">Субсидии бюджетным учреждениям </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08</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77210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610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2017,3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2017,5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2017,5</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Другие вопросы в области образования</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09</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2004,6</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1454,6</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1454,6</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Муниципальная программа "Развитие образования в Инсарском муниципальном районе Республики Мордовия на 2016-2025 годы"</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2001,6</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1451,6</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1451,6</w:t>
            </w:r>
          </w:p>
        </w:tc>
      </w:tr>
      <w:tr w:rsidR="00C86267" w:rsidRPr="00C86267" w:rsidTr="00B160C4">
        <w:trPr>
          <w:trHeight w:val="315"/>
        </w:trPr>
        <w:tc>
          <w:tcPr>
            <w:tcW w:w="0" w:type="auto"/>
            <w:shd w:val="clear" w:color="auto" w:fill="auto"/>
            <w:hideMark/>
          </w:tcPr>
          <w:p w:rsidR="00C86267" w:rsidRPr="00C86267" w:rsidRDefault="00C86267" w:rsidP="007543AE">
            <w:pPr>
              <w:rPr>
                <w:color w:val="000000"/>
                <w:sz w:val="18"/>
                <w:szCs w:val="18"/>
              </w:rPr>
            </w:pPr>
            <w:r w:rsidRPr="00C86267">
              <w:rPr>
                <w:color w:val="000000"/>
                <w:sz w:val="18"/>
                <w:szCs w:val="18"/>
              </w:rPr>
              <w:t>Основное мероприятие "Выявление и поддержка одаренных детей и молодежи"</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Мероприятия, направленные на выявление и поддержку одаренных детей и молодежи</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42220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w:t>
            </w:r>
          </w:p>
        </w:tc>
      </w:tr>
      <w:tr w:rsidR="00C86267" w:rsidRPr="00C86267" w:rsidTr="00B160C4">
        <w:trPr>
          <w:trHeight w:val="510"/>
        </w:trPr>
        <w:tc>
          <w:tcPr>
            <w:tcW w:w="0" w:type="auto"/>
            <w:shd w:val="clear" w:color="auto" w:fill="auto"/>
            <w:hideMark/>
          </w:tcPr>
          <w:p w:rsidR="00C86267" w:rsidRPr="00C86267" w:rsidRDefault="00C86267" w:rsidP="00C86267">
            <w:pPr>
              <w:rPr>
                <w:color w:val="000000"/>
                <w:sz w:val="20"/>
                <w:szCs w:val="20"/>
              </w:rPr>
            </w:pPr>
            <w:r w:rsidRPr="00C86267">
              <w:rPr>
                <w:color w:val="000000"/>
                <w:sz w:val="20"/>
                <w:szCs w:val="20"/>
              </w:rPr>
              <w:t>Закупка товаров, работ и услуг для обеспечения государственных (муниципальных) нужд</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42220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w:t>
            </w:r>
          </w:p>
        </w:tc>
      </w:tr>
      <w:tr w:rsidR="00C86267" w:rsidRPr="00C86267" w:rsidTr="00B160C4">
        <w:trPr>
          <w:trHeight w:val="480"/>
        </w:trPr>
        <w:tc>
          <w:tcPr>
            <w:tcW w:w="0" w:type="auto"/>
            <w:shd w:val="clear" w:color="auto" w:fill="auto"/>
            <w:hideMark/>
          </w:tcPr>
          <w:p w:rsidR="00C86267" w:rsidRPr="00C86267" w:rsidRDefault="00C86267" w:rsidP="00FB160D">
            <w:pPr>
              <w:rPr>
                <w:color w:val="000000"/>
                <w:sz w:val="18"/>
                <w:szCs w:val="18"/>
              </w:rPr>
            </w:pPr>
            <w:r w:rsidRPr="00C86267">
              <w:rPr>
                <w:color w:val="000000"/>
                <w:sz w:val="18"/>
                <w:szCs w:val="18"/>
              </w:rPr>
              <w:t xml:space="preserve"> Иные закупки товаров, работ и услуг для обеспечения государственных (муниципальных) нужд</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42220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240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w:t>
            </w:r>
          </w:p>
        </w:tc>
      </w:tr>
      <w:tr w:rsidR="00C86267" w:rsidRPr="00C86267" w:rsidTr="00B160C4">
        <w:trPr>
          <w:trHeight w:val="480"/>
        </w:trPr>
        <w:tc>
          <w:tcPr>
            <w:tcW w:w="0" w:type="auto"/>
            <w:shd w:val="clear" w:color="auto" w:fill="auto"/>
            <w:hideMark/>
          </w:tcPr>
          <w:p w:rsidR="00C86267" w:rsidRPr="00C86267" w:rsidRDefault="00C86267" w:rsidP="007543AE">
            <w:pPr>
              <w:rPr>
                <w:color w:val="000000"/>
                <w:sz w:val="18"/>
                <w:szCs w:val="18"/>
              </w:rPr>
            </w:pPr>
            <w:r w:rsidRPr="00C86267">
              <w:rPr>
                <w:color w:val="000000"/>
                <w:sz w:val="18"/>
                <w:szCs w:val="18"/>
              </w:rPr>
              <w:t xml:space="preserve">Премия для поддержки талантливой и одаренной молодежи образовательных организаций </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42560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0,0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 xml:space="preserve"> Социальное обеспечение и иные выплаты населению</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42560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300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0,0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Премии и гранты</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42560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350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 </w:t>
            </w:r>
          </w:p>
        </w:tc>
      </w:tr>
      <w:tr w:rsidR="00C86267" w:rsidRPr="00C86267" w:rsidTr="00B160C4">
        <w:trPr>
          <w:trHeight w:val="720"/>
        </w:trPr>
        <w:tc>
          <w:tcPr>
            <w:tcW w:w="0" w:type="auto"/>
            <w:shd w:val="clear" w:color="auto" w:fill="auto"/>
            <w:hideMark/>
          </w:tcPr>
          <w:p w:rsidR="00C86267" w:rsidRPr="00C86267" w:rsidRDefault="00C86267" w:rsidP="007543AE">
            <w:pPr>
              <w:rPr>
                <w:color w:val="000000"/>
                <w:sz w:val="18"/>
                <w:szCs w:val="18"/>
              </w:rPr>
            </w:pPr>
            <w:r w:rsidRPr="00C86267">
              <w:rPr>
                <w:color w:val="000000"/>
                <w:sz w:val="18"/>
                <w:szCs w:val="18"/>
              </w:rPr>
              <w:t>Основное мероприятие "Мероприятие по обеспечению реализации муниципальной программы</w:t>
            </w:r>
            <w:r w:rsidR="007543AE">
              <w:rPr>
                <w:color w:val="000000"/>
                <w:sz w:val="18"/>
                <w:szCs w:val="18"/>
              </w:rPr>
              <w:t xml:space="preserve"> </w:t>
            </w:r>
            <w:r w:rsidRPr="00C86267">
              <w:rPr>
                <w:color w:val="000000"/>
                <w:sz w:val="18"/>
                <w:szCs w:val="18"/>
              </w:rPr>
              <w:t>"Развитие образования в Инсарском муниципальном районе на 2016-2025годы" и прочие мероприятия в области образования</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rPr>
                <w:color w:val="000000"/>
                <w:sz w:val="20"/>
                <w:szCs w:val="20"/>
              </w:rPr>
            </w:pP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1981,6</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1441,6</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1441,6</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Мероприятия в области образования</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42240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27,0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27,0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27,0</w:t>
            </w:r>
          </w:p>
        </w:tc>
      </w:tr>
      <w:tr w:rsidR="00C86267" w:rsidRPr="00C86267" w:rsidTr="00B160C4">
        <w:trPr>
          <w:trHeight w:val="525"/>
        </w:trPr>
        <w:tc>
          <w:tcPr>
            <w:tcW w:w="0" w:type="auto"/>
            <w:shd w:val="clear" w:color="auto" w:fill="auto"/>
            <w:hideMark/>
          </w:tcPr>
          <w:p w:rsidR="00C86267" w:rsidRPr="00C86267" w:rsidRDefault="00C86267" w:rsidP="00C86267">
            <w:pPr>
              <w:rPr>
                <w:color w:val="000000"/>
                <w:sz w:val="20"/>
                <w:szCs w:val="20"/>
              </w:rPr>
            </w:pPr>
            <w:r w:rsidRPr="00C86267">
              <w:rPr>
                <w:color w:val="000000"/>
                <w:sz w:val="20"/>
                <w:szCs w:val="20"/>
              </w:rPr>
              <w:t>Закупка товаров, работ и услуг для обеспечения государственных (муниципальных) нужд</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42240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27,0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27,0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27,0</w:t>
            </w:r>
          </w:p>
        </w:tc>
      </w:tr>
      <w:tr w:rsidR="00C86267" w:rsidRPr="00C86267" w:rsidTr="00B160C4">
        <w:trPr>
          <w:trHeight w:val="480"/>
        </w:trPr>
        <w:tc>
          <w:tcPr>
            <w:tcW w:w="0" w:type="auto"/>
            <w:shd w:val="clear" w:color="auto" w:fill="auto"/>
            <w:hideMark/>
          </w:tcPr>
          <w:p w:rsidR="00C86267" w:rsidRPr="00C86267" w:rsidRDefault="00C86267" w:rsidP="00FB160D">
            <w:pPr>
              <w:rPr>
                <w:color w:val="000000"/>
                <w:sz w:val="18"/>
                <w:szCs w:val="18"/>
              </w:rPr>
            </w:pPr>
            <w:r w:rsidRPr="00C86267">
              <w:rPr>
                <w:color w:val="000000"/>
                <w:sz w:val="18"/>
                <w:szCs w:val="18"/>
              </w:rPr>
              <w:t xml:space="preserve"> Иные закупки товаров, работ и услуг для обеспечения государственных (муниципальных) нужд</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42240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240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27,0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27,0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27,0</w:t>
            </w:r>
          </w:p>
        </w:tc>
      </w:tr>
      <w:tr w:rsidR="00C86267" w:rsidRPr="00C86267" w:rsidTr="00B160C4">
        <w:trPr>
          <w:trHeight w:val="480"/>
        </w:trPr>
        <w:tc>
          <w:tcPr>
            <w:tcW w:w="0" w:type="auto"/>
            <w:shd w:val="clear" w:color="auto" w:fill="auto"/>
            <w:hideMark/>
          </w:tcPr>
          <w:p w:rsidR="00C86267" w:rsidRPr="00C86267" w:rsidRDefault="007543AE" w:rsidP="00C86267">
            <w:pPr>
              <w:rPr>
                <w:color w:val="000000"/>
                <w:sz w:val="18"/>
                <w:szCs w:val="18"/>
              </w:rPr>
            </w:pPr>
            <w:r>
              <w:rPr>
                <w:color w:val="000000"/>
                <w:sz w:val="18"/>
                <w:szCs w:val="18"/>
              </w:rPr>
              <w:t>М</w:t>
            </w:r>
            <w:r w:rsidR="00C86267" w:rsidRPr="00C86267">
              <w:rPr>
                <w:color w:val="000000"/>
                <w:sz w:val="18"/>
                <w:szCs w:val="18"/>
              </w:rPr>
              <w:t>униципальная программа "Повышение безопасности дорожного движения в Инсарском муниципальном районе"</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3,0</w:t>
            </w:r>
          </w:p>
        </w:tc>
      </w:tr>
      <w:tr w:rsidR="00C86267" w:rsidRPr="00C86267" w:rsidTr="00B160C4">
        <w:trPr>
          <w:trHeight w:val="72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Основное мероприятие "содействие в обеспечении общеобразовательных и дошкольных общеобразовательных учреждений литературой, наглядными пособиями, обучающими играми и видеоматериалами по данной тематике"</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Мероприятия в области образования</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42240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3,0</w:t>
            </w:r>
          </w:p>
        </w:tc>
      </w:tr>
      <w:tr w:rsidR="00C86267" w:rsidRPr="00C86267" w:rsidTr="00B160C4">
        <w:trPr>
          <w:trHeight w:val="660"/>
        </w:trPr>
        <w:tc>
          <w:tcPr>
            <w:tcW w:w="0" w:type="auto"/>
            <w:shd w:val="clear" w:color="auto" w:fill="auto"/>
            <w:hideMark/>
          </w:tcPr>
          <w:p w:rsidR="00C86267" w:rsidRPr="00C86267" w:rsidRDefault="00C86267" w:rsidP="00C86267">
            <w:pPr>
              <w:rPr>
                <w:color w:val="000000"/>
                <w:sz w:val="20"/>
                <w:szCs w:val="20"/>
              </w:rPr>
            </w:pPr>
            <w:r w:rsidRPr="00C86267">
              <w:rPr>
                <w:color w:val="000000"/>
                <w:sz w:val="20"/>
                <w:szCs w:val="20"/>
              </w:rPr>
              <w:t>Закупка товаров, работ и услуг для обеспечения государственных (муниципальных) нужд</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42240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3,0</w:t>
            </w:r>
          </w:p>
        </w:tc>
      </w:tr>
      <w:tr w:rsidR="00C86267" w:rsidRPr="00C86267" w:rsidTr="00B160C4">
        <w:trPr>
          <w:trHeight w:val="480"/>
        </w:trPr>
        <w:tc>
          <w:tcPr>
            <w:tcW w:w="0" w:type="auto"/>
            <w:shd w:val="clear" w:color="auto" w:fill="auto"/>
            <w:hideMark/>
          </w:tcPr>
          <w:p w:rsidR="00C86267" w:rsidRPr="00C86267" w:rsidRDefault="00C86267" w:rsidP="00FB160D">
            <w:pPr>
              <w:rPr>
                <w:color w:val="000000"/>
                <w:sz w:val="18"/>
                <w:szCs w:val="18"/>
              </w:rPr>
            </w:pPr>
            <w:r w:rsidRPr="00C86267">
              <w:rPr>
                <w:color w:val="000000"/>
                <w:sz w:val="18"/>
                <w:szCs w:val="18"/>
              </w:rPr>
              <w:t xml:space="preserve"> Иные закупки товаров, работ и услуг для обеспечения государственных (муниципальных) нужд</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42240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240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3,0</w:t>
            </w:r>
          </w:p>
        </w:tc>
      </w:tr>
      <w:tr w:rsidR="00C86267" w:rsidRPr="00C86267" w:rsidTr="00B160C4">
        <w:trPr>
          <w:trHeight w:val="72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Учебно-методические кабинеты, группы хозяйственного обслуживания, учебные фильмотеки, межшкольные учебно-производственные кабинеты, логопедические пункты</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61120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1954,6</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1414,6</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1414,6</w:t>
            </w:r>
          </w:p>
        </w:tc>
      </w:tr>
      <w:tr w:rsidR="00C86267" w:rsidRPr="00C86267" w:rsidTr="00B160C4">
        <w:trPr>
          <w:trHeight w:val="1050"/>
        </w:trPr>
        <w:tc>
          <w:tcPr>
            <w:tcW w:w="0" w:type="auto"/>
            <w:shd w:val="clear" w:color="auto" w:fill="auto"/>
            <w:vAlign w:val="center"/>
            <w:hideMark/>
          </w:tcPr>
          <w:p w:rsidR="00C86267" w:rsidRPr="00C86267" w:rsidRDefault="00C86267" w:rsidP="00C86267">
            <w:pPr>
              <w:rPr>
                <w:color w:val="000000"/>
                <w:sz w:val="18"/>
                <w:szCs w:val="18"/>
              </w:rPr>
            </w:pPr>
            <w:r w:rsidRPr="00C86267">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61120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1269,1</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867,0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867,0</w:t>
            </w:r>
          </w:p>
        </w:tc>
      </w:tr>
      <w:tr w:rsidR="00C86267" w:rsidRPr="00C86267" w:rsidTr="00B160C4">
        <w:trPr>
          <w:trHeight w:val="420"/>
        </w:trPr>
        <w:tc>
          <w:tcPr>
            <w:tcW w:w="0" w:type="auto"/>
            <w:shd w:val="clear" w:color="auto" w:fill="auto"/>
            <w:vAlign w:val="bottom"/>
            <w:hideMark/>
          </w:tcPr>
          <w:p w:rsidR="00C86267" w:rsidRPr="00C86267" w:rsidRDefault="00C86267" w:rsidP="00C86267">
            <w:pPr>
              <w:rPr>
                <w:sz w:val="20"/>
                <w:szCs w:val="20"/>
              </w:rPr>
            </w:pPr>
            <w:r w:rsidRPr="00C86267">
              <w:rPr>
                <w:sz w:val="20"/>
                <w:szCs w:val="20"/>
              </w:rPr>
              <w:t>Расходы на выплаты персоналу казенных учреждений</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61120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110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1269,1</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867,0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867,0</w:t>
            </w:r>
          </w:p>
        </w:tc>
      </w:tr>
      <w:tr w:rsidR="00C86267" w:rsidRPr="00C86267" w:rsidTr="00B160C4">
        <w:trPr>
          <w:trHeight w:val="510"/>
        </w:trPr>
        <w:tc>
          <w:tcPr>
            <w:tcW w:w="0" w:type="auto"/>
            <w:shd w:val="clear" w:color="auto" w:fill="auto"/>
            <w:hideMark/>
          </w:tcPr>
          <w:p w:rsidR="00C86267" w:rsidRPr="00C86267" w:rsidRDefault="00C86267" w:rsidP="00C86267">
            <w:pPr>
              <w:rPr>
                <w:color w:val="000000"/>
                <w:sz w:val="20"/>
                <w:szCs w:val="20"/>
              </w:rPr>
            </w:pPr>
            <w:r w:rsidRPr="00C86267">
              <w:rPr>
                <w:color w:val="000000"/>
                <w:sz w:val="20"/>
                <w:szCs w:val="20"/>
              </w:rPr>
              <w:t>Закупка товаров, работ и услуг для обеспечения государственных (муниципальных) нужд</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61120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200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638,90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497,80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497,80</w:t>
            </w:r>
          </w:p>
        </w:tc>
      </w:tr>
      <w:tr w:rsidR="00C86267" w:rsidRPr="00C86267" w:rsidTr="00B160C4">
        <w:trPr>
          <w:trHeight w:val="480"/>
        </w:trPr>
        <w:tc>
          <w:tcPr>
            <w:tcW w:w="0" w:type="auto"/>
            <w:shd w:val="clear" w:color="auto" w:fill="auto"/>
            <w:hideMark/>
          </w:tcPr>
          <w:p w:rsidR="00C86267" w:rsidRPr="00C86267" w:rsidRDefault="00C86267" w:rsidP="00FB160D">
            <w:pPr>
              <w:rPr>
                <w:color w:val="000000"/>
                <w:sz w:val="18"/>
                <w:szCs w:val="18"/>
              </w:rPr>
            </w:pPr>
            <w:r w:rsidRPr="00C86267">
              <w:rPr>
                <w:color w:val="000000"/>
                <w:sz w:val="18"/>
                <w:szCs w:val="18"/>
              </w:rPr>
              <w:t xml:space="preserve"> Иные закупки товаров, работ и услуг для обеспечения государственных (муниципальных) нужд</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61120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240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638,90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497,80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497,80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Иные бюджетные ассигнования</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61120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800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46,6</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49,8</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49,8</w:t>
            </w:r>
          </w:p>
        </w:tc>
      </w:tr>
      <w:tr w:rsidR="00C86267" w:rsidRPr="00C86267" w:rsidTr="00B160C4">
        <w:trPr>
          <w:trHeight w:val="315"/>
        </w:trPr>
        <w:tc>
          <w:tcPr>
            <w:tcW w:w="0" w:type="auto"/>
            <w:shd w:val="clear" w:color="auto" w:fill="auto"/>
            <w:hideMark/>
          </w:tcPr>
          <w:p w:rsidR="00C86267" w:rsidRPr="00C86267" w:rsidRDefault="00C86267" w:rsidP="007543AE">
            <w:pPr>
              <w:rPr>
                <w:color w:val="000000"/>
                <w:sz w:val="20"/>
                <w:szCs w:val="20"/>
              </w:rPr>
            </w:pPr>
            <w:r w:rsidRPr="00C86267">
              <w:rPr>
                <w:color w:val="000000"/>
                <w:sz w:val="20"/>
                <w:szCs w:val="20"/>
              </w:rPr>
              <w:t>Уплата налогов, сборов и иных платежей</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07</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61120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850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46,60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49,80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49,80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 xml:space="preserve">Культура, кинематография </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08</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25211,6</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12114,4</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14114,2</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Культура</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08</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22484,4</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10029,4</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12029,2</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Муниципальная программа "Развитие культуры и туризма в Инсарском муниципальном районе на 2016-2024годы"</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08</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05</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22434,5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10009,9</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12009,9</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Основное мероприятие «Сох</w:t>
            </w:r>
            <w:r w:rsidR="007543AE">
              <w:rPr>
                <w:color w:val="000000"/>
                <w:sz w:val="18"/>
                <w:szCs w:val="18"/>
              </w:rPr>
              <w:t>ранение традиционного народного</w:t>
            </w:r>
            <w:r w:rsidRPr="00C86267">
              <w:rPr>
                <w:color w:val="000000"/>
                <w:sz w:val="18"/>
                <w:szCs w:val="18"/>
              </w:rPr>
              <w:t xml:space="preserve"> творчества, национальных культур и развитие культурно-досуговой деятельности"</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08</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16098,3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7024,9</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8024,9</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Дворцы и дома культуры, другие учреждения культуры и средств массовой информации</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08</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61140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16098,3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7024,9</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8024,9</w:t>
            </w:r>
          </w:p>
        </w:tc>
      </w:tr>
      <w:tr w:rsidR="00C86267" w:rsidRPr="00C86267" w:rsidTr="00B160C4">
        <w:trPr>
          <w:trHeight w:val="525"/>
        </w:trPr>
        <w:tc>
          <w:tcPr>
            <w:tcW w:w="0" w:type="auto"/>
            <w:shd w:val="clear" w:color="000000" w:fill="FFFFFF"/>
            <w:hideMark/>
          </w:tcPr>
          <w:p w:rsidR="00C86267" w:rsidRPr="00C86267" w:rsidRDefault="00C86267" w:rsidP="00C86267">
            <w:pPr>
              <w:rPr>
                <w:color w:val="000000"/>
                <w:sz w:val="18"/>
                <w:szCs w:val="18"/>
              </w:rPr>
            </w:pPr>
            <w:r w:rsidRPr="00C86267">
              <w:rPr>
                <w:color w:val="000000"/>
                <w:sz w:val="18"/>
                <w:szCs w:val="18"/>
              </w:rPr>
              <w:t>Предоставление субсидий бюджетным, автономным учреждениям и иным некоммерческим организациям</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08</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61140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600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16098,3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7024,9</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8024,9</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 xml:space="preserve">Субсидии бюджетным учреждениям </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08</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61140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610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16098,3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7024,9</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8024,9</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 xml:space="preserve">Основное </w:t>
            </w:r>
            <w:r w:rsidR="007543AE">
              <w:rPr>
                <w:color w:val="000000"/>
                <w:sz w:val="18"/>
                <w:szCs w:val="18"/>
              </w:rPr>
              <w:t xml:space="preserve">мероприятие «Совершенствование </w:t>
            </w:r>
            <w:r w:rsidRPr="00C86267">
              <w:rPr>
                <w:color w:val="000000"/>
                <w:sz w:val="18"/>
                <w:szCs w:val="18"/>
              </w:rPr>
              <w:t>и развитие библиотечно- информационной деятельности»</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08</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6336,2</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2985,0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3985,0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Библиотеки</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08</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61160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6336,2</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2985,0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3985,0</w:t>
            </w:r>
          </w:p>
        </w:tc>
      </w:tr>
      <w:tr w:rsidR="00C86267" w:rsidRPr="00C86267" w:rsidTr="00B160C4">
        <w:trPr>
          <w:trHeight w:val="615"/>
        </w:trPr>
        <w:tc>
          <w:tcPr>
            <w:tcW w:w="0" w:type="auto"/>
            <w:shd w:val="clear" w:color="000000" w:fill="FFFFFF"/>
            <w:hideMark/>
          </w:tcPr>
          <w:p w:rsidR="00C86267" w:rsidRPr="00C86267" w:rsidRDefault="00C86267" w:rsidP="00C86267">
            <w:pPr>
              <w:rPr>
                <w:color w:val="000000"/>
                <w:sz w:val="18"/>
                <w:szCs w:val="18"/>
              </w:rPr>
            </w:pPr>
            <w:r w:rsidRPr="00C86267">
              <w:rPr>
                <w:color w:val="000000"/>
                <w:sz w:val="18"/>
                <w:szCs w:val="18"/>
              </w:rPr>
              <w:t>Предоставление субсидий бюджетным, автономным учреждениям и иным некоммерческим организациям</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08</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61160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600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6336,2</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2985,0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3985,0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 xml:space="preserve">Субсидии бюджетным учреждениям </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08</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61160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610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6336,2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2985,00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3985,00</w:t>
            </w:r>
          </w:p>
        </w:tc>
      </w:tr>
      <w:tr w:rsidR="00C86267" w:rsidRPr="00C86267" w:rsidTr="00B160C4">
        <w:trPr>
          <w:trHeight w:val="510"/>
        </w:trPr>
        <w:tc>
          <w:tcPr>
            <w:tcW w:w="0" w:type="auto"/>
            <w:shd w:val="clear" w:color="auto" w:fill="auto"/>
            <w:hideMark/>
          </w:tcPr>
          <w:p w:rsidR="00C86267" w:rsidRPr="00C86267" w:rsidRDefault="00C86267" w:rsidP="00C86267">
            <w:pPr>
              <w:rPr>
                <w:color w:val="000000"/>
                <w:sz w:val="20"/>
                <w:szCs w:val="20"/>
              </w:rPr>
            </w:pPr>
            <w:r w:rsidRPr="00C86267">
              <w:rPr>
                <w:color w:val="000000"/>
                <w:sz w:val="20"/>
                <w:szCs w:val="20"/>
              </w:rPr>
              <w:t>Непрограммные расходы главных распорядителей бюджетных средств Инсарского муниципального района</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08</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49,9</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19,5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19,3</w:t>
            </w:r>
          </w:p>
        </w:tc>
      </w:tr>
      <w:tr w:rsidR="00C86267" w:rsidRPr="00C86267" w:rsidTr="00B160C4">
        <w:trPr>
          <w:trHeight w:val="510"/>
        </w:trPr>
        <w:tc>
          <w:tcPr>
            <w:tcW w:w="0" w:type="auto"/>
            <w:shd w:val="clear" w:color="auto" w:fill="auto"/>
            <w:hideMark/>
          </w:tcPr>
          <w:p w:rsidR="00C86267" w:rsidRPr="00C86267" w:rsidRDefault="00C86267" w:rsidP="00C86267">
            <w:pPr>
              <w:rPr>
                <w:color w:val="000000"/>
                <w:sz w:val="20"/>
                <w:szCs w:val="20"/>
              </w:rPr>
            </w:pPr>
            <w:r w:rsidRPr="00C86267">
              <w:rPr>
                <w:color w:val="000000"/>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08</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49,9</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19,5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19,3</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Мероприятия в области культуры</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08</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42250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49,9</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19,5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19,3</w:t>
            </w:r>
          </w:p>
        </w:tc>
      </w:tr>
      <w:tr w:rsidR="00C86267" w:rsidRPr="00C86267" w:rsidTr="00B160C4">
        <w:trPr>
          <w:trHeight w:val="525"/>
        </w:trPr>
        <w:tc>
          <w:tcPr>
            <w:tcW w:w="0" w:type="auto"/>
            <w:shd w:val="clear" w:color="000000" w:fill="FFFFFF"/>
            <w:hideMark/>
          </w:tcPr>
          <w:p w:rsidR="00C86267" w:rsidRPr="00C86267" w:rsidRDefault="00C86267" w:rsidP="00C86267">
            <w:pPr>
              <w:rPr>
                <w:color w:val="000000"/>
                <w:sz w:val="20"/>
                <w:szCs w:val="20"/>
              </w:rPr>
            </w:pPr>
            <w:r w:rsidRPr="00C86267">
              <w:rPr>
                <w:color w:val="000000"/>
                <w:sz w:val="20"/>
                <w:szCs w:val="20"/>
              </w:rPr>
              <w:t>Предоставление субсидий бюджетным, автономным учреждениям и иным некоммерческим организациям</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08</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42250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600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49,9</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19,5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19,3</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 xml:space="preserve">Субсидии бюджетным учреждениям </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08</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42250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610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49,9</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19,5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19,3</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Другие вопросы в области культуры, кинематографии</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08</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2727,2</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2085,0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2085,0</w:t>
            </w:r>
          </w:p>
        </w:tc>
      </w:tr>
      <w:tr w:rsidR="00C86267" w:rsidRPr="00C86267" w:rsidTr="00B160C4">
        <w:trPr>
          <w:trHeight w:val="510"/>
        </w:trPr>
        <w:tc>
          <w:tcPr>
            <w:tcW w:w="0" w:type="auto"/>
            <w:shd w:val="clear" w:color="auto" w:fill="auto"/>
            <w:hideMark/>
          </w:tcPr>
          <w:p w:rsidR="00C86267" w:rsidRPr="00C86267" w:rsidRDefault="00C86267" w:rsidP="00C86267">
            <w:pPr>
              <w:rPr>
                <w:color w:val="000000"/>
                <w:sz w:val="20"/>
                <w:szCs w:val="20"/>
              </w:rPr>
            </w:pPr>
            <w:r w:rsidRPr="00C86267">
              <w:rPr>
                <w:color w:val="000000"/>
                <w:sz w:val="20"/>
                <w:szCs w:val="20"/>
              </w:rPr>
              <w:t>Непрограммные расходы главных распорядителей бюджетных средств Инсарского муниципального района</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08</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2727,2</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2085,0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2085,0</w:t>
            </w:r>
          </w:p>
        </w:tc>
      </w:tr>
      <w:tr w:rsidR="00C86267" w:rsidRPr="00C86267" w:rsidTr="00B160C4">
        <w:trPr>
          <w:trHeight w:val="510"/>
        </w:trPr>
        <w:tc>
          <w:tcPr>
            <w:tcW w:w="0" w:type="auto"/>
            <w:shd w:val="clear" w:color="auto" w:fill="auto"/>
            <w:hideMark/>
          </w:tcPr>
          <w:p w:rsidR="00C86267" w:rsidRPr="00C86267" w:rsidRDefault="00C86267" w:rsidP="00C86267">
            <w:pPr>
              <w:rPr>
                <w:color w:val="000000"/>
                <w:sz w:val="20"/>
                <w:szCs w:val="20"/>
              </w:rPr>
            </w:pPr>
            <w:r w:rsidRPr="00C86267">
              <w:rPr>
                <w:color w:val="000000"/>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08</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2727,2</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2085,0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2085,0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Учреждения по обеспечению хозяйственного обслуживания</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08</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61020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2727,2</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2085,0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2085,0</w:t>
            </w:r>
          </w:p>
        </w:tc>
      </w:tr>
      <w:tr w:rsidR="00C86267" w:rsidRPr="00C86267" w:rsidTr="00B160C4">
        <w:trPr>
          <w:trHeight w:val="720"/>
        </w:trPr>
        <w:tc>
          <w:tcPr>
            <w:tcW w:w="0" w:type="auto"/>
            <w:shd w:val="clear" w:color="auto" w:fill="auto"/>
            <w:vAlign w:val="center"/>
            <w:hideMark/>
          </w:tcPr>
          <w:p w:rsidR="00C86267" w:rsidRPr="00C86267" w:rsidRDefault="00C86267" w:rsidP="00C86267">
            <w:pPr>
              <w:rPr>
                <w:color w:val="000000"/>
                <w:sz w:val="18"/>
                <w:szCs w:val="18"/>
              </w:rPr>
            </w:pPr>
            <w:r w:rsidRPr="00C86267">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08</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61020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2727,2</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2085,0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2085,0</w:t>
            </w:r>
          </w:p>
        </w:tc>
      </w:tr>
      <w:tr w:rsidR="00C86267" w:rsidRPr="00C86267" w:rsidTr="00B160C4">
        <w:trPr>
          <w:trHeight w:val="315"/>
        </w:trPr>
        <w:tc>
          <w:tcPr>
            <w:tcW w:w="0" w:type="auto"/>
            <w:shd w:val="clear" w:color="auto" w:fill="auto"/>
            <w:vAlign w:val="bottom"/>
            <w:hideMark/>
          </w:tcPr>
          <w:p w:rsidR="00C86267" w:rsidRPr="00C86267" w:rsidRDefault="00C86267" w:rsidP="00C86267">
            <w:pPr>
              <w:rPr>
                <w:sz w:val="20"/>
                <w:szCs w:val="20"/>
              </w:rPr>
            </w:pPr>
            <w:r w:rsidRPr="00C86267">
              <w:rPr>
                <w:sz w:val="20"/>
                <w:szCs w:val="20"/>
              </w:rPr>
              <w:t>Расходы на выплаты персоналу казенных учреждений</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08</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61020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110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2727,2</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2085,0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2085,0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Социальная политика</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10</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13544,20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13644,50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13983,10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 xml:space="preserve">Пенсионное обеспечение </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10</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2240,2</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2329,8</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2423,0</w:t>
            </w:r>
          </w:p>
        </w:tc>
      </w:tr>
      <w:tr w:rsidR="00C86267" w:rsidRPr="00C86267" w:rsidTr="00B160C4">
        <w:trPr>
          <w:trHeight w:val="52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Муниципальная программа "Развит</w:t>
            </w:r>
            <w:r w:rsidR="007543AE">
              <w:rPr>
                <w:color w:val="000000"/>
                <w:sz w:val="18"/>
                <w:szCs w:val="18"/>
              </w:rPr>
              <w:t xml:space="preserve">ие и обеспечение эффективности </w:t>
            </w:r>
            <w:r w:rsidRPr="00C86267">
              <w:rPr>
                <w:color w:val="000000"/>
                <w:sz w:val="18"/>
                <w:szCs w:val="18"/>
              </w:rPr>
              <w:t>деятельности администрации Инсарского муниципального района на 2018-2025годы"</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10</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2240,2</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2329,8</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2423,0</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Основное мероприятие</w:t>
            </w:r>
            <w:r w:rsidR="007543AE">
              <w:rPr>
                <w:color w:val="000000"/>
                <w:sz w:val="18"/>
                <w:szCs w:val="18"/>
              </w:rPr>
              <w:t xml:space="preserve"> </w:t>
            </w:r>
            <w:r w:rsidRPr="00C86267">
              <w:rPr>
                <w:color w:val="000000"/>
                <w:sz w:val="18"/>
                <w:szCs w:val="18"/>
              </w:rPr>
              <w:t>"Финансовое обеспечение деятельности органов местного самоуправления"</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10</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2240,2</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2329,8</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2423,0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Доплаты к пенсиям муниципальных служащих Республики Мордовия</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10</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03010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2240,2</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2329,8</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2423,0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Социальное обеспечение и иные выплаты населению</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10</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03010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300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2240,2</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2329,8</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2423,0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Публичные нормативные социальные выплаты гражданам</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10</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65</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03010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310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2240,2</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2329,8</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2423,0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Социальное обеспечение населения</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10</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3895,2</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2602,2</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2602,2</w:t>
            </w:r>
          </w:p>
        </w:tc>
      </w:tr>
      <w:tr w:rsidR="00C86267" w:rsidRPr="00C86267" w:rsidTr="00B160C4">
        <w:trPr>
          <w:trHeight w:val="510"/>
        </w:trPr>
        <w:tc>
          <w:tcPr>
            <w:tcW w:w="0" w:type="auto"/>
            <w:shd w:val="clear" w:color="auto" w:fill="auto"/>
            <w:hideMark/>
          </w:tcPr>
          <w:p w:rsidR="00C86267" w:rsidRPr="00C86267" w:rsidRDefault="00C86267" w:rsidP="00C86267">
            <w:pPr>
              <w:rPr>
                <w:color w:val="000000"/>
                <w:sz w:val="20"/>
                <w:szCs w:val="20"/>
              </w:rPr>
            </w:pPr>
            <w:r w:rsidRPr="00C86267">
              <w:rPr>
                <w:color w:val="000000"/>
                <w:sz w:val="20"/>
                <w:szCs w:val="20"/>
              </w:rPr>
              <w:t>Муниципальная программа "Развитие образования в Инсарском муниципальном районе Республики Мордовия на 2016-2025 годы"</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10</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2392,2</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2392,2</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2392,2</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Основное мероприятие «Развитие общего образования»</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10</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2392,2</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2392,2</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2392,2</w:t>
            </w:r>
          </w:p>
        </w:tc>
      </w:tr>
      <w:tr w:rsidR="00C86267" w:rsidRPr="00C86267" w:rsidTr="00B160C4">
        <w:trPr>
          <w:trHeight w:val="1020"/>
        </w:trPr>
        <w:tc>
          <w:tcPr>
            <w:tcW w:w="0" w:type="auto"/>
            <w:shd w:val="clear" w:color="auto" w:fill="auto"/>
            <w:hideMark/>
          </w:tcPr>
          <w:p w:rsidR="00C86267" w:rsidRPr="00C86267" w:rsidRDefault="00C86267" w:rsidP="00C86267">
            <w:pPr>
              <w:rPr>
                <w:color w:val="000000"/>
                <w:sz w:val="20"/>
                <w:szCs w:val="20"/>
              </w:rPr>
            </w:pPr>
            <w:r w:rsidRPr="00C86267">
              <w:rPr>
                <w:color w:val="000000"/>
                <w:sz w:val="20"/>
                <w:szCs w:val="20"/>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10</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77070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2392,2</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2392,2</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2392,2</w:t>
            </w:r>
          </w:p>
        </w:tc>
      </w:tr>
      <w:tr w:rsidR="00C86267" w:rsidRPr="00C86267" w:rsidTr="00B160C4">
        <w:trPr>
          <w:trHeight w:val="705"/>
        </w:trPr>
        <w:tc>
          <w:tcPr>
            <w:tcW w:w="0" w:type="auto"/>
            <w:shd w:val="clear" w:color="000000" w:fill="FFFFFF"/>
            <w:hideMark/>
          </w:tcPr>
          <w:p w:rsidR="00C86267" w:rsidRPr="00C86267" w:rsidRDefault="00C86267" w:rsidP="00C86267">
            <w:pPr>
              <w:rPr>
                <w:color w:val="000000"/>
                <w:sz w:val="18"/>
                <w:szCs w:val="18"/>
              </w:rPr>
            </w:pPr>
            <w:r w:rsidRPr="00C86267">
              <w:rPr>
                <w:color w:val="000000"/>
                <w:sz w:val="18"/>
                <w:szCs w:val="18"/>
              </w:rPr>
              <w:t>Предоставление субсидий бюджетным, автономным учреждениям и иным некоммерческим организациям</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10</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77070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600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2392,2</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2392,2</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2392,2</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 xml:space="preserve">Субсидии бюджетным учреждениям </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10</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77070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610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2392,2</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2392,2</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2392,2</w:t>
            </w:r>
          </w:p>
        </w:tc>
      </w:tr>
      <w:tr w:rsidR="00C86267" w:rsidRPr="00C86267" w:rsidTr="00B160C4">
        <w:trPr>
          <w:trHeight w:val="480"/>
        </w:trPr>
        <w:tc>
          <w:tcPr>
            <w:tcW w:w="0" w:type="auto"/>
            <w:shd w:val="clear" w:color="auto" w:fill="auto"/>
            <w:hideMark/>
          </w:tcPr>
          <w:p w:rsidR="00C86267" w:rsidRPr="00C86267" w:rsidRDefault="00C86267" w:rsidP="007543AE">
            <w:pPr>
              <w:rPr>
                <w:color w:val="000000"/>
                <w:sz w:val="18"/>
                <w:szCs w:val="18"/>
              </w:rPr>
            </w:pPr>
            <w:r w:rsidRPr="00C86267">
              <w:rPr>
                <w:color w:val="000000"/>
                <w:sz w:val="18"/>
                <w:szCs w:val="18"/>
              </w:rPr>
              <w:t>Муниципальная программа "Обеспечение жильем молодых семей в Инсарском муниципальном районе на 2016-2025 годы"</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10</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1363,0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 xml:space="preserve"> Основное мероприятие "Финансовое обеспечение программы" </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10</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1363,0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 xml:space="preserve"> Предоставление молодым семьям социальных выплат на строительство или приобретение жилья</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10</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L4970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1363,0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Социальное обеспечение и иные выплаты населению</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10</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L4970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300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1363,0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Социальные выплаты гражданам, кроме публичных нормативных социальных выплат</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10</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L4970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320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1363,0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w:t>
            </w:r>
          </w:p>
        </w:tc>
      </w:tr>
      <w:tr w:rsidR="00C86267" w:rsidRPr="00C86267" w:rsidTr="00B160C4">
        <w:trPr>
          <w:trHeight w:val="480"/>
        </w:trPr>
        <w:tc>
          <w:tcPr>
            <w:tcW w:w="0" w:type="auto"/>
            <w:shd w:val="clear" w:color="auto" w:fill="auto"/>
            <w:hideMark/>
          </w:tcPr>
          <w:p w:rsidR="00C86267" w:rsidRPr="00C86267" w:rsidRDefault="00C86267" w:rsidP="007543AE">
            <w:pPr>
              <w:rPr>
                <w:color w:val="000000"/>
                <w:sz w:val="18"/>
                <w:szCs w:val="18"/>
              </w:rPr>
            </w:pPr>
            <w:r w:rsidRPr="00C86267">
              <w:rPr>
                <w:color w:val="000000"/>
                <w:sz w:val="18"/>
                <w:szCs w:val="18"/>
              </w:rPr>
              <w:t>Муниципальная программа "Комплексное развитие сельских территорий Инсарского муниципального района Республики Мордовия на 2020-2025 годы"</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10</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w:t>
            </w:r>
          </w:p>
        </w:tc>
      </w:tr>
      <w:tr w:rsidR="00C86267" w:rsidRPr="00C86267" w:rsidTr="00B160C4">
        <w:trPr>
          <w:trHeight w:val="480"/>
        </w:trPr>
        <w:tc>
          <w:tcPr>
            <w:tcW w:w="0" w:type="auto"/>
            <w:shd w:val="clear" w:color="auto" w:fill="auto"/>
            <w:hideMark/>
          </w:tcPr>
          <w:p w:rsidR="00C86267" w:rsidRPr="00C86267" w:rsidRDefault="00C86267" w:rsidP="007543AE">
            <w:pPr>
              <w:rPr>
                <w:color w:val="000000"/>
                <w:sz w:val="18"/>
                <w:szCs w:val="18"/>
              </w:rPr>
            </w:pPr>
            <w:r w:rsidRPr="00C86267">
              <w:rPr>
                <w:color w:val="000000"/>
                <w:sz w:val="18"/>
                <w:szCs w:val="18"/>
              </w:rPr>
              <w:t>Подпрограмма "Создание условий для обеспечения доступным и комфортным жильем сельского населения"</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10</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w:t>
            </w:r>
          </w:p>
        </w:tc>
      </w:tr>
      <w:tr w:rsidR="00C86267" w:rsidRPr="00C86267" w:rsidTr="00B160C4">
        <w:trPr>
          <w:trHeight w:val="480"/>
        </w:trPr>
        <w:tc>
          <w:tcPr>
            <w:tcW w:w="0" w:type="auto"/>
            <w:shd w:val="clear" w:color="auto" w:fill="auto"/>
            <w:hideMark/>
          </w:tcPr>
          <w:p w:rsidR="00C86267" w:rsidRPr="00C86267" w:rsidRDefault="00C86267" w:rsidP="007543AE">
            <w:pPr>
              <w:rPr>
                <w:color w:val="000000"/>
                <w:sz w:val="18"/>
                <w:szCs w:val="18"/>
              </w:rPr>
            </w:pPr>
            <w:r w:rsidRPr="00C86267">
              <w:rPr>
                <w:color w:val="000000"/>
                <w:sz w:val="18"/>
                <w:szCs w:val="18"/>
              </w:rPr>
              <w:t>Основное мероприятие "Улучшение жилищных условий граждан проживающих на сельских территориях"</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10</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Улучшение жилищных условий граждан, проживающих на сельских территориях</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10</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02040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Социальное обеспечение и иные выплаты населению</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10</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02040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300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Социальные выплаты гражданам, кроме публичных нормативных социальных выплат</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10</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22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02040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320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100,0</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Непрограммные расходы главных распорядителей бюджетных средств Инсарского муниципального района</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10</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10</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w:t>
            </w:r>
          </w:p>
        </w:tc>
      </w:tr>
      <w:tr w:rsidR="00C86267" w:rsidRPr="00C86267" w:rsidTr="00B160C4">
        <w:trPr>
          <w:trHeight w:val="25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Оказание других видов социальной помощи</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10</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01170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w:t>
            </w:r>
          </w:p>
        </w:tc>
      </w:tr>
      <w:tr w:rsidR="00C86267" w:rsidRPr="00C86267" w:rsidTr="00B160C4">
        <w:trPr>
          <w:trHeight w:val="25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Социальное обеспечение и иные выплаты населению</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10</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01170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300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w:t>
            </w:r>
          </w:p>
        </w:tc>
      </w:tr>
      <w:tr w:rsidR="00C86267" w:rsidRPr="00C86267" w:rsidTr="00B160C4">
        <w:trPr>
          <w:trHeight w:val="25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Публичные нормативные социальные выплаты гражданам</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10</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01170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310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Охрана семьи и детства</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10</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7408,8</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8712,5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8957,9</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 xml:space="preserve"> Муниципальная программа «Развитие образования в Инсарском муниципальном районе Республики Мордовия на 2016 - 2025 годы "</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10</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6105,3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6105,5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6350,9</w:t>
            </w:r>
          </w:p>
        </w:tc>
      </w:tr>
      <w:tr w:rsidR="00C86267" w:rsidRPr="00C86267" w:rsidTr="00B160C4">
        <w:trPr>
          <w:trHeight w:val="720"/>
        </w:trPr>
        <w:tc>
          <w:tcPr>
            <w:tcW w:w="0" w:type="auto"/>
            <w:shd w:val="clear" w:color="auto" w:fill="auto"/>
            <w:hideMark/>
          </w:tcPr>
          <w:p w:rsidR="00C86267" w:rsidRPr="00C86267" w:rsidRDefault="00C86267" w:rsidP="007543AE">
            <w:pPr>
              <w:rPr>
                <w:color w:val="000000"/>
                <w:sz w:val="18"/>
                <w:szCs w:val="18"/>
              </w:rPr>
            </w:pPr>
            <w:r w:rsidRPr="00C86267">
              <w:rPr>
                <w:color w:val="000000"/>
                <w:sz w:val="18"/>
                <w:szCs w:val="18"/>
              </w:rPr>
              <w:t>Основное мероприятие «Мероприятия по обеспечению реализации муниципальной программы "Развитие образования в Инсарском муниципальном районе на 2016-2025годы и прочие мероприятия в области образования</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10</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6105,3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6105,5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6350,9</w:t>
            </w:r>
          </w:p>
        </w:tc>
      </w:tr>
      <w:tr w:rsidR="00C86267" w:rsidRPr="00C86267" w:rsidTr="00B160C4">
        <w:trPr>
          <w:trHeight w:val="2640"/>
        </w:trPr>
        <w:tc>
          <w:tcPr>
            <w:tcW w:w="0" w:type="auto"/>
            <w:shd w:val="clear" w:color="auto" w:fill="auto"/>
            <w:hideMark/>
          </w:tcPr>
          <w:p w:rsidR="00C86267" w:rsidRPr="00C86267" w:rsidRDefault="00C86267" w:rsidP="00C16511">
            <w:pPr>
              <w:rPr>
                <w:color w:val="000000"/>
                <w:sz w:val="18"/>
                <w:szCs w:val="18"/>
              </w:rPr>
            </w:pPr>
            <w:r w:rsidRPr="00C86267">
              <w:rPr>
                <w:color w:val="000000"/>
                <w:sz w:val="18"/>
                <w:szCs w:val="18"/>
              </w:rPr>
              <w:t>Осуществление государственных полномочий Республики Мордовия  по выплате вознаграждения опекунам и попечителям несовершеннолетних граждан ,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10</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77180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6105,3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6105,5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6350,9</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Социальное обеспечение и иные выплаты населению</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10</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77180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300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6105,3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6105,5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6350,9</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Публичные нормативные социальные выплаты гражданам</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10</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77180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310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4155,3</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4155,5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4300,9</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Социальные выплаты гражданам, кроме публичных нормативных социальных выплат</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10</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77180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320</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1950,0</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1950,0</w:t>
            </w:r>
          </w:p>
        </w:tc>
        <w:tc>
          <w:tcPr>
            <w:tcW w:w="0" w:type="auto"/>
            <w:shd w:val="clear" w:color="auto" w:fill="auto"/>
            <w:vAlign w:val="bottom"/>
            <w:hideMark/>
          </w:tcPr>
          <w:p w:rsidR="00C86267" w:rsidRPr="00C86267" w:rsidRDefault="00C86267" w:rsidP="00C86267">
            <w:pPr>
              <w:jc w:val="right"/>
              <w:rPr>
                <w:color w:val="000000"/>
                <w:sz w:val="20"/>
                <w:szCs w:val="20"/>
              </w:rPr>
            </w:pPr>
            <w:r w:rsidRPr="00C86267">
              <w:rPr>
                <w:color w:val="000000"/>
                <w:sz w:val="20"/>
                <w:szCs w:val="20"/>
              </w:rPr>
              <w:t>2050,0</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Непрограммные расходы главных распорядителей бюджетных средств Инсарского муниципального района</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10</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1303,5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2607,0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2607,0</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10</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1303,5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2607,0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2607,0</w:t>
            </w:r>
          </w:p>
        </w:tc>
      </w:tr>
      <w:tr w:rsidR="00C86267" w:rsidRPr="00C86267" w:rsidTr="00B160C4">
        <w:trPr>
          <w:trHeight w:val="96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Осуществление государственных полномочий Республики Мордовия по обеспечению детей-сирот и детей, оставшихся без поп</w:t>
            </w:r>
            <w:r w:rsidR="007543AE">
              <w:rPr>
                <w:color w:val="000000"/>
                <w:sz w:val="18"/>
                <w:szCs w:val="18"/>
              </w:rPr>
              <w:t xml:space="preserve">ечения родителей, лиц из </w:t>
            </w:r>
            <w:r w:rsidRPr="00C86267">
              <w:rPr>
                <w:color w:val="000000"/>
                <w:sz w:val="18"/>
                <w:szCs w:val="18"/>
              </w:rPr>
              <w:t>числа детей-сирот и детей,</w:t>
            </w:r>
            <w:r w:rsidR="00FB160D">
              <w:rPr>
                <w:color w:val="000000"/>
                <w:sz w:val="18"/>
                <w:szCs w:val="18"/>
              </w:rPr>
              <w:t xml:space="preserve"> </w:t>
            </w:r>
            <w:r w:rsidRPr="00C86267">
              <w:rPr>
                <w:color w:val="000000"/>
                <w:sz w:val="18"/>
                <w:szCs w:val="18"/>
              </w:rPr>
              <w:t xml:space="preserve">оставшихся без попечения родителей, жилыми помещениями специализированного жилищного фонда </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10</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R0820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1303,5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2607,0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2607,0</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Капитальные вложения в объекты государственной (муниципальной) собственности</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10</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R0820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400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1303,5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2607,0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2607,0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Бюджетные инвестиции</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10</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04</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R0820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410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1303,5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2607,0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2607,0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Физическая культура и спорт</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108,7</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113,0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113,0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 xml:space="preserve">Физическая культура </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108,7</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113,0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113,0</w:t>
            </w:r>
          </w:p>
        </w:tc>
      </w:tr>
      <w:tr w:rsidR="00C86267" w:rsidRPr="00C86267" w:rsidTr="00B160C4">
        <w:trPr>
          <w:trHeight w:val="480"/>
        </w:trPr>
        <w:tc>
          <w:tcPr>
            <w:tcW w:w="0" w:type="auto"/>
            <w:shd w:val="clear" w:color="auto" w:fill="auto"/>
            <w:hideMark/>
          </w:tcPr>
          <w:p w:rsidR="00C86267" w:rsidRPr="00C86267" w:rsidRDefault="00C86267" w:rsidP="007543AE">
            <w:pPr>
              <w:rPr>
                <w:color w:val="000000"/>
                <w:sz w:val="18"/>
                <w:szCs w:val="18"/>
              </w:rPr>
            </w:pPr>
            <w:r w:rsidRPr="00C86267">
              <w:rPr>
                <w:color w:val="000000"/>
                <w:sz w:val="18"/>
                <w:szCs w:val="18"/>
              </w:rPr>
              <w:t>Муниципальная программа "Развитие физической культуры,</w:t>
            </w:r>
            <w:r w:rsidR="007543AE">
              <w:rPr>
                <w:color w:val="000000"/>
                <w:sz w:val="18"/>
                <w:szCs w:val="18"/>
              </w:rPr>
              <w:t xml:space="preserve"> </w:t>
            </w:r>
            <w:r w:rsidRPr="00C86267">
              <w:rPr>
                <w:color w:val="000000"/>
                <w:sz w:val="18"/>
                <w:szCs w:val="18"/>
              </w:rPr>
              <w:t>спорта и молодежной пол</w:t>
            </w:r>
            <w:r w:rsidR="003105CF">
              <w:rPr>
                <w:color w:val="000000"/>
                <w:sz w:val="18"/>
                <w:szCs w:val="18"/>
              </w:rPr>
              <w:t xml:space="preserve">итики в Инсарском муниципальном </w:t>
            </w:r>
            <w:r w:rsidRPr="00C86267">
              <w:rPr>
                <w:color w:val="000000"/>
                <w:sz w:val="18"/>
                <w:szCs w:val="18"/>
              </w:rPr>
              <w:t>районе   на 2016-2024 годы"</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11</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06</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108,7</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113,0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113,0</w:t>
            </w:r>
          </w:p>
        </w:tc>
      </w:tr>
      <w:tr w:rsidR="00C86267" w:rsidRPr="00C86267" w:rsidTr="00B160C4">
        <w:trPr>
          <w:trHeight w:val="510"/>
        </w:trPr>
        <w:tc>
          <w:tcPr>
            <w:tcW w:w="0" w:type="auto"/>
            <w:shd w:val="clear" w:color="auto" w:fill="auto"/>
            <w:hideMark/>
          </w:tcPr>
          <w:p w:rsidR="00C86267" w:rsidRPr="00C86267" w:rsidRDefault="00C86267" w:rsidP="00C86267">
            <w:pPr>
              <w:rPr>
                <w:color w:val="000000"/>
                <w:sz w:val="20"/>
                <w:szCs w:val="20"/>
              </w:rPr>
            </w:pPr>
            <w:r w:rsidRPr="00C86267">
              <w:rPr>
                <w:color w:val="000000"/>
                <w:sz w:val="20"/>
                <w:szCs w:val="20"/>
              </w:rPr>
              <w:t>Основное мероприятие</w:t>
            </w:r>
            <w:r w:rsidR="007543AE">
              <w:rPr>
                <w:color w:val="000000"/>
                <w:sz w:val="20"/>
                <w:szCs w:val="20"/>
              </w:rPr>
              <w:t xml:space="preserve"> "В</w:t>
            </w:r>
            <w:r w:rsidRPr="00C86267">
              <w:rPr>
                <w:color w:val="000000"/>
                <w:sz w:val="20"/>
                <w:szCs w:val="20"/>
              </w:rPr>
              <w:t>нутрирайонные спортивные соревнования и физкультурно-массовые мероприятия"</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11</w:t>
            </w:r>
          </w:p>
        </w:tc>
        <w:tc>
          <w:tcPr>
            <w:tcW w:w="0" w:type="auto"/>
            <w:shd w:val="clear" w:color="auto" w:fill="auto"/>
            <w:noWrap/>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06</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108,7</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113,0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113,0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Мероприятия в области спорта и физической культуры</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06</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42040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108,7</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113,0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113,0</w:t>
            </w:r>
          </w:p>
        </w:tc>
      </w:tr>
      <w:tr w:rsidR="00C86267" w:rsidRPr="00C86267" w:rsidTr="00B160C4">
        <w:trPr>
          <w:trHeight w:val="510"/>
        </w:trPr>
        <w:tc>
          <w:tcPr>
            <w:tcW w:w="0" w:type="auto"/>
            <w:shd w:val="clear" w:color="auto" w:fill="auto"/>
            <w:hideMark/>
          </w:tcPr>
          <w:p w:rsidR="00C86267" w:rsidRPr="00C86267" w:rsidRDefault="00C86267" w:rsidP="00C86267">
            <w:pPr>
              <w:rPr>
                <w:color w:val="000000"/>
                <w:sz w:val="20"/>
                <w:szCs w:val="20"/>
              </w:rPr>
            </w:pPr>
            <w:r w:rsidRPr="00C86267">
              <w:rPr>
                <w:color w:val="000000"/>
                <w:sz w:val="20"/>
                <w:szCs w:val="20"/>
              </w:rPr>
              <w:t>Закупка товаров, работ и услуг для обеспечения государственных (муниципальных) нужд</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06</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42040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200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108,7</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113,0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113,0</w:t>
            </w:r>
          </w:p>
        </w:tc>
      </w:tr>
      <w:tr w:rsidR="00C86267" w:rsidRPr="00C86267" w:rsidTr="00B160C4">
        <w:trPr>
          <w:trHeight w:val="480"/>
        </w:trPr>
        <w:tc>
          <w:tcPr>
            <w:tcW w:w="0" w:type="auto"/>
            <w:shd w:val="clear" w:color="auto" w:fill="auto"/>
            <w:hideMark/>
          </w:tcPr>
          <w:p w:rsidR="00C86267" w:rsidRPr="00C86267" w:rsidRDefault="00C86267" w:rsidP="00FB160D">
            <w:pPr>
              <w:rPr>
                <w:color w:val="000000"/>
                <w:sz w:val="18"/>
                <w:szCs w:val="18"/>
              </w:rPr>
            </w:pPr>
            <w:r w:rsidRPr="00C86267">
              <w:rPr>
                <w:color w:val="000000"/>
                <w:sz w:val="18"/>
                <w:szCs w:val="18"/>
              </w:rPr>
              <w:t xml:space="preserve"> Иные закупки товаров, работ и услуг для обеспечения государственных (муниципальных) нужд</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11</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06</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42040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240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108,7</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113,0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113,0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Средства массовой информации</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12</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1250,0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1250,0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1250,0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Периодическая печать и издательство</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12</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1250,0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1250,0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1250,0</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Непрограммные расходы главных распорядителей бюджетных средств Инсарского муниципального района</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12</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1250,0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1250,0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1250,0</w:t>
            </w:r>
          </w:p>
        </w:tc>
      </w:tr>
      <w:tr w:rsidR="00C86267" w:rsidRPr="00C86267" w:rsidTr="00B160C4">
        <w:trPr>
          <w:trHeight w:val="54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12</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1250,0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1250,0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1250,0</w:t>
            </w:r>
          </w:p>
        </w:tc>
      </w:tr>
      <w:tr w:rsidR="00C86267" w:rsidRPr="00C86267" w:rsidTr="00B160C4">
        <w:trPr>
          <w:trHeight w:val="48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Субсидии на поддержку социально ориентированных некоммерческих организаций</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12</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91010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1250,0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1250,0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1250,0</w:t>
            </w:r>
          </w:p>
        </w:tc>
      </w:tr>
      <w:tr w:rsidR="00C86267" w:rsidRPr="00C86267" w:rsidTr="00B160C4">
        <w:trPr>
          <w:trHeight w:val="660"/>
        </w:trPr>
        <w:tc>
          <w:tcPr>
            <w:tcW w:w="0" w:type="auto"/>
            <w:shd w:val="clear" w:color="000000" w:fill="FFFFFF"/>
            <w:hideMark/>
          </w:tcPr>
          <w:p w:rsidR="00C86267" w:rsidRPr="00C86267" w:rsidRDefault="00C86267" w:rsidP="00C86267">
            <w:pPr>
              <w:rPr>
                <w:color w:val="000000"/>
                <w:sz w:val="20"/>
                <w:szCs w:val="20"/>
              </w:rPr>
            </w:pPr>
            <w:r w:rsidRPr="00C86267">
              <w:rPr>
                <w:color w:val="000000"/>
                <w:sz w:val="20"/>
                <w:szCs w:val="20"/>
              </w:rPr>
              <w:t>Предоставление субсидий бюджетным, автономным учреждениям и иным некоммерческим организациям</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12</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91010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600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1250,0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1250,0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1250,0</w:t>
            </w:r>
          </w:p>
        </w:tc>
      </w:tr>
      <w:tr w:rsidR="00C86267" w:rsidRPr="00C86267" w:rsidTr="00B160C4">
        <w:trPr>
          <w:trHeight w:val="765"/>
        </w:trPr>
        <w:tc>
          <w:tcPr>
            <w:tcW w:w="0" w:type="auto"/>
            <w:shd w:val="clear" w:color="auto" w:fill="auto"/>
            <w:hideMark/>
          </w:tcPr>
          <w:p w:rsidR="00C86267" w:rsidRPr="00C86267" w:rsidRDefault="00C86267" w:rsidP="00C86267">
            <w:pPr>
              <w:rPr>
                <w:color w:val="22272F"/>
                <w:sz w:val="20"/>
                <w:szCs w:val="20"/>
              </w:rPr>
            </w:pPr>
            <w:r w:rsidRPr="00C86267">
              <w:rPr>
                <w:color w:val="22272F"/>
                <w:sz w:val="20"/>
                <w:szCs w:val="20"/>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12</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02</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91010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630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1250,0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1250,0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1250,0</w:t>
            </w:r>
          </w:p>
        </w:tc>
      </w:tr>
      <w:tr w:rsidR="00C86267" w:rsidRPr="00C86267" w:rsidTr="00B160C4">
        <w:trPr>
          <w:trHeight w:val="480"/>
        </w:trPr>
        <w:tc>
          <w:tcPr>
            <w:tcW w:w="0" w:type="auto"/>
            <w:shd w:val="clear" w:color="auto" w:fill="auto"/>
            <w:hideMark/>
          </w:tcPr>
          <w:p w:rsidR="00C86267" w:rsidRPr="00C86267" w:rsidRDefault="00C86267" w:rsidP="00C86267">
            <w:pPr>
              <w:rPr>
                <w:color w:val="22272F"/>
                <w:sz w:val="18"/>
                <w:szCs w:val="18"/>
              </w:rPr>
            </w:pPr>
            <w:r w:rsidRPr="00C86267">
              <w:rPr>
                <w:color w:val="22272F"/>
                <w:sz w:val="18"/>
                <w:szCs w:val="18"/>
              </w:rPr>
              <w:t>Межбюджетные трансферты общего характера бюджетам бюджетной системы Российской Федерации</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14</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1758,9</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13,5</w:t>
            </w:r>
          </w:p>
        </w:tc>
      </w:tr>
      <w:tr w:rsidR="00C86267" w:rsidRPr="00C86267" w:rsidTr="00B160C4">
        <w:trPr>
          <w:trHeight w:val="480"/>
        </w:trPr>
        <w:tc>
          <w:tcPr>
            <w:tcW w:w="0" w:type="auto"/>
            <w:shd w:val="clear" w:color="auto" w:fill="auto"/>
            <w:hideMark/>
          </w:tcPr>
          <w:p w:rsidR="00C86267" w:rsidRPr="00C86267" w:rsidRDefault="00C86267" w:rsidP="00C86267">
            <w:pPr>
              <w:rPr>
                <w:color w:val="22272F"/>
                <w:sz w:val="18"/>
                <w:szCs w:val="18"/>
              </w:rPr>
            </w:pPr>
            <w:r w:rsidRPr="00C86267">
              <w:rPr>
                <w:color w:val="22272F"/>
                <w:sz w:val="18"/>
                <w:szCs w:val="18"/>
              </w:rPr>
              <w:t>Дотации на выравнивание бюджетной обеспеченности субъектов Российской Федерации и муниципальных образований</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14</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13,5</w:t>
            </w:r>
          </w:p>
        </w:tc>
      </w:tr>
      <w:tr w:rsidR="00C86267" w:rsidRPr="00C86267" w:rsidTr="00B160C4">
        <w:trPr>
          <w:trHeight w:val="675"/>
        </w:trPr>
        <w:tc>
          <w:tcPr>
            <w:tcW w:w="0" w:type="auto"/>
            <w:shd w:val="clear" w:color="auto" w:fill="auto"/>
            <w:hideMark/>
          </w:tcPr>
          <w:p w:rsidR="00C86267" w:rsidRPr="00C86267" w:rsidRDefault="00C86267" w:rsidP="00C86267">
            <w:pPr>
              <w:rPr>
                <w:rFonts w:ascii="Arial" w:hAnsi="Arial" w:cs="Arial"/>
                <w:color w:val="000000"/>
                <w:sz w:val="16"/>
                <w:szCs w:val="16"/>
              </w:rPr>
            </w:pPr>
            <w:r w:rsidRPr="00C86267">
              <w:rPr>
                <w:rFonts w:ascii="Arial" w:hAnsi="Arial" w:cs="Arial"/>
                <w:color w:val="000000"/>
                <w:sz w:val="16"/>
                <w:szCs w:val="16"/>
              </w:rPr>
              <w:t>Муниципальная программа повышения эффективности управления муниципальными финансами в Инсарском муниципальном районе Республики Мордовия</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14</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17</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13,5</w:t>
            </w:r>
          </w:p>
        </w:tc>
      </w:tr>
      <w:tr w:rsidR="00C86267" w:rsidRPr="00C86267" w:rsidTr="00B160C4">
        <w:trPr>
          <w:trHeight w:val="315"/>
        </w:trPr>
        <w:tc>
          <w:tcPr>
            <w:tcW w:w="0" w:type="auto"/>
            <w:shd w:val="clear" w:color="auto" w:fill="auto"/>
            <w:hideMark/>
          </w:tcPr>
          <w:p w:rsidR="00C86267" w:rsidRPr="00C86267" w:rsidRDefault="00C86267" w:rsidP="00C86267">
            <w:pPr>
              <w:rPr>
                <w:rFonts w:ascii="Arial" w:hAnsi="Arial" w:cs="Arial"/>
                <w:color w:val="000000"/>
                <w:sz w:val="16"/>
                <w:szCs w:val="16"/>
              </w:rPr>
            </w:pPr>
            <w:r w:rsidRPr="00C86267">
              <w:rPr>
                <w:rFonts w:ascii="Arial" w:hAnsi="Arial" w:cs="Arial"/>
                <w:color w:val="000000"/>
                <w:sz w:val="16"/>
                <w:szCs w:val="16"/>
              </w:rPr>
              <w:t>Подпрограмма "Повышение эффективности межбюджетных отношений"</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14</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17</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3</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13,5</w:t>
            </w:r>
          </w:p>
        </w:tc>
      </w:tr>
      <w:tr w:rsidR="00C86267" w:rsidRPr="00C86267" w:rsidTr="00B160C4">
        <w:trPr>
          <w:trHeight w:val="450"/>
        </w:trPr>
        <w:tc>
          <w:tcPr>
            <w:tcW w:w="0" w:type="auto"/>
            <w:shd w:val="clear" w:color="auto" w:fill="auto"/>
            <w:hideMark/>
          </w:tcPr>
          <w:p w:rsidR="00C86267" w:rsidRPr="00C86267" w:rsidRDefault="00C86267" w:rsidP="00C86267">
            <w:pPr>
              <w:rPr>
                <w:rFonts w:ascii="Arial" w:hAnsi="Arial" w:cs="Arial"/>
                <w:color w:val="000000"/>
                <w:sz w:val="16"/>
                <w:szCs w:val="16"/>
              </w:rPr>
            </w:pPr>
            <w:r w:rsidRPr="00C86267">
              <w:rPr>
                <w:rFonts w:ascii="Arial" w:hAnsi="Arial" w:cs="Arial"/>
                <w:color w:val="000000"/>
                <w:sz w:val="16"/>
                <w:szCs w:val="16"/>
              </w:rPr>
              <w:t>Основное мероприятие "Выравнивание бюджетной обеспеченности сельских поселений Инсарского муниципального района"</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14</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17</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3</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13,5</w:t>
            </w:r>
          </w:p>
        </w:tc>
      </w:tr>
      <w:tr w:rsidR="00C86267" w:rsidRPr="00C86267" w:rsidTr="00B160C4">
        <w:trPr>
          <w:trHeight w:val="372"/>
        </w:trPr>
        <w:tc>
          <w:tcPr>
            <w:tcW w:w="0" w:type="auto"/>
            <w:shd w:val="clear" w:color="auto" w:fill="auto"/>
            <w:hideMark/>
          </w:tcPr>
          <w:p w:rsidR="00C86267" w:rsidRPr="00C86267" w:rsidRDefault="00C86267" w:rsidP="00C86267">
            <w:pPr>
              <w:rPr>
                <w:rFonts w:ascii="Arial" w:hAnsi="Arial" w:cs="Arial"/>
                <w:color w:val="000000"/>
                <w:sz w:val="16"/>
                <w:szCs w:val="16"/>
              </w:rPr>
            </w:pPr>
            <w:r w:rsidRPr="00C86267">
              <w:rPr>
                <w:rFonts w:ascii="Arial" w:hAnsi="Arial" w:cs="Arial"/>
                <w:color w:val="000000"/>
                <w:sz w:val="16"/>
                <w:szCs w:val="16"/>
              </w:rPr>
              <w:t>Дотации на выравнивание бюджетной обеспеченности поселений</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14</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17</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3</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44010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13,5</w:t>
            </w:r>
          </w:p>
        </w:tc>
      </w:tr>
      <w:tr w:rsidR="00C86267" w:rsidRPr="00C86267" w:rsidTr="00B160C4">
        <w:trPr>
          <w:trHeight w:val="372"/>
        </w:trPr>
        <w:tc>
          <w:tcPr>
            <w:tcW w:w="0" w:type="auto"/>
            <w:shd w:val="clear" w:color="auto" w:fill="auto"/>
            <w:hideMark/>
          </w:tcPr>
          <w:p w:rsidR="00C86267" w:rsidRPr="00C86267" w:rsidRDefault="00C86267" w:rsidP="00C86267">
            <w:pPr>
              <w:rPr>
                <w:rFonts w:ascii="Arial" w:hAnsi="Arial" w:cs="Arial"/>
                <w:color w:val="000000"/>
                <w:sz w:val="16"/>
                <w:szCs w:val="16"/>
              </w:rPr>
            </w:pPr>
            <w:r w:rsidRPr="00C86267">
              <w:rPr>
                <w:rFonts w:ascii="Arial" w:hAnsi="Arial" w:cs="Arial"/>
                <w:color w:val="000000"/>
                <w:sz w:val="16"/>
                <w:szCs w:val="16"/>
              </w:rPr>
              <w:t>Межбюджетные трансферты</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14</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17</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3</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44010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500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13,5</w:t>
            </w:r>
          </w:p>
        </w:tc>
      </w:tr>
      <w:tr w:rsidR="00C86267" w:rsidRPr="00C86267" w:rsidTr="00B160C4">
        <w:trPr>
          <w:trHeight w:val="372"/>
        </w:trPr>
        <w:tc>
          <w:tcPr>
            <w:tcW w:w="0" w:type="auto"/>
            <w:shd w:val="clear" w:color="auto" w:fill="auto"/>
            <w:hideMark/>
          </w:tcPr>
          <w:p w:rsidR="00C86267" w:rsidRPr="00C86267" w:rsidRDefault="00C86267" w:rsidP="00C86267">
            <w:pPr>
              <w:rPr>
                <w:rFonts w:ascii="Arial" w:hAnsi="Arial" w:cs="Arial"/>
                <w:color w:val="000000"/>
                <w:sz w:val="16"/>
                <w:szCs w:val="16"/>
              </w:rPr>
            </w:pPr>
            <w:r w:rsidRPr="00C86267">
              <w:rPr>
                <w:rFonts w:ascii="Arial" w:hAnsi="Arial" w:cs="Arial"/>
                <w:color w:val="000000"/>
                <w:sz w:val="16"/>
                <w:szCs w:val="16"/>
              </w:rPr>
              <w:t>Дотации</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14</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17</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3</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44010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510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13,5</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13,5</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 xml:space="preserve">Прочие межбюджетные трансферты общего характера </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14</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1745,4</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0,0</w:t>
            </w:r>
          </w:p>
        </w:tc>
      </w:tr>
      <w:tr w:rsidR="00C86267" w:rsidRPr="00C86267" w:rsidTr="00B160C4">
        <w:trPr>
          <w:trHeight w:val="72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14</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17</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1745,4</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0,0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Подпрограмма "Повышение эффективности межбюджетных отношений"</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14</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17</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3</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1745,4</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0,0</w:t>
            </w:r>
          </w:p>
        </w:tc>
      </w:tr>
      <w:tr w:rsidR="00C86267" w:rsidRPr="00C86267" w:rsidTr="00B160C4">
        <w:trPr>
          <w:trHeight w:val="720"/>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Основное мероприятие "Финансовая поддержка поселений Инсарского муниципального района из бюджета Инсарского муниципального района для решения вопросов местного значения"</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14</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17</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3</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1745,4</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0,0</w:t>
            </w:r>
          </w:p>
        </w:tc>
      </w:tr>
      <w:tr w:rsidR="00C86267" w:rsidRPr="00C86267" w:rsidTr="00B160C4">
        <w:trPr>
          <w:trHeight w:val="720"/>
        </w:trPr>
        <w:tc>
          <w:tcPr>
            <w:tcW w:w="0" w:type="auto"/>
            <w:shd w:val="clear" w:color="auto" w:fill="auto"/>
            <w:hideMark/>
          </w:tcPr>
          <w:p w:rsidR="00C86267" w:rsidRPr="00C86267" w:rsidRDefault="007543AE" w:rsidP="00C86267">
            <w:pPr>
              <w:rPr>
                <w:color w:val="000000"/>
                <w:sz w:val="18"/>
                <w:szCs w:val="18"/>
              </w:rPr>
            </w:pPr>
            <w:r>
              <w:rPr>
                <w:color w:val="000000"/>
                <w:sz w:val="18"/>
                <w:szCs w:val="18"/>
              </w:rPr>
              <w:t xml:space="preserve">Субсидии </w:t>
            </w:r>
            <w:r w:rsidR="00C86267" w:rsidRPr="00C86267">
              <w:rPr>
                <w:color w:val="000000"/>
                <w:sz w:val="18"/>
                <w:szCs w:val="18"/>
              </w:rPr>
              <w:t>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14</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17</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3</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44205</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1745,4</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0,0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Межбюджетные трансферты</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14</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17</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3</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44205</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500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1745,4</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0,0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18"/>
                <w:szCs w:val="18"/>
              </w:rPr>
            </w:pPr>
            <w:r w:rsidRPr="00C86267">
              <w:rPr>
                <w:color w:val="000000"/>
                <w:sz w:val="18"/>
                <w:szCs w:val="18"/>
              </w:rPr>
              <w:t>Субсидии</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14</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03</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17</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3</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02</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44205</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520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1745,4</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0,0</w:t>
            </w:r>
          </w:p>
        </w:tc>
        <w:tc>
          <w:tcPr>
            <w:tcW w:w="0" w:type="auto"/>
            <w:shd w:val="clear" w:color="auto" w:fill="auto"/>
            <w:noWrap/>
            <w:vAlign w:val="bottom"/>
            <w:hideMark/>
          </w:tcPr>
          <w:p w:rsidR="00C86267" w:rsidRPr="00C86267" w:rsidRDefault="00C86267" w:rsidP="00C86267">
            <w:pPr>
              <w:jc w:val="right"/>
              <w:rPr>
                <w:color w:val="000000"/>
                <w:sz w:val="20"/>
                <w:szCs w:val="20"/>
              </w:rPr>
            </w:pPr>
            <w:r w:rsidRPr="00C86267">
              <w:rPr>
                <w:color w:val="000000"/>
                <w:sz w:val="20"/>
                <w:szCs w:val="20"/>
              </w:rPr>
              <w:t>0,0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20"/>
                <w:szCs w:val="20"/>
              </w:rPr>
            </w:pPr>
            <w:r w:rsidRPr="00C86267">
              <w:rPr>
                <w:color w:val="000000"/>
                <w:sz w:val="20"/>
                <w:szCs w:val="20"/>
              </w:rPr>
              <w:t>Условно утвержденные расходы</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99</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1950,0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3950,0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20"/>
                <w:szCs w:val="20"/>
              </w:rPr>
            </w:pPr>
            <w:r w:rsidRPr="00C86267">
              <w:rPr>
                <w:color w:val="000000"/>
                <w:sz w:val="20"/>
                <w:szCs w:val="20"/>
              </w:rPr>
              <w:t>Условно утвержденные расходы</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99</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99</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1950,00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3950,00</w:t>
            </w:r>
          </w:p>
        </w:tc>
      </w:tr>
      <w:tr w:rsidR="00C86267" w:rsidRPr="00C86267" w:rsidTr="00B160C4">
        <w:trPr>
          <w:trHeight w:val="510"/>
        </w:trPr>
        <w:tc>
          <w:tcPr>
            <w:tcW w:w="0" w:type="auto"/>
            <w:shd w:val="clear" w:color="auto" w:fill="auto"/>
            <w:hideMark/>
          </w:tcPr>
          <w:p w:rsidR="00C86267" w:rsidRPr="00C86267" w:rsidRDefault="00C86267" w:rsidP="00C86267">
            <w:pPr>
              <w:rPr>
                <w:color w:val="000000"/>
                <w:sz w:val="20"/>
                <w:szCs w:val="20"/>
              </w:rPr>
            </w:pPr>
            <w:r w:rsidRPr="00C86267">
              <w:rPr>
                <w:color w:val="000000"/>
                <w:sz w:val="20"/>
                <w:szCs w:val="20"/>
              </w:rPr>
              <w:t>Непрограммные расходы главных распорядителей бюджетных средств Инсарского муниципального района</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99</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99</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1950,00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3950,00</w:t>
            </w:r>
          </w:p>
        </w:tc>
      </w:tr>
      <w:tr w:rsidR="00C86267" w:rsidRPr="00C86267" w:rsidTr="00B160C4">
        <w:trPr>
          <w:trHeight w:val="510"/>
        </w:trPr>
        <w:tc>
          <w:tcPr>
            <w:tcW w:w="0" w:type="auto"/>
            <w:shd w:val="clear" w:color="auto" w:fill="auto"/>
            <w:hideMark/>
          </w:tcPr>
          <w:p w:rsidR="00C86267" w:rsidRPr="00C86267" w:rsidRDefault="00C86267" w:rsidP="00C86267">
            <w:pPr>
              <w:rPr>
                <w:color w:val="000000"/>
                <w:sz w:val="20"/>
                <w:szCs w:val="20"/>
              </w:rPr>
            </w:pPr>
            <w:r w:rsidRPr="00C86267">
              <w:rPr>
                <w:color w:val="000000"/>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99</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99</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1950,00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3950,00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20"/>
                <w:szCs w:val="20"/>
              </w:rPr>
            </w:pPr>
            <w:r w:rsidRPr="00C86267">
              <w:rPr>
                <w:color w:val="000000"/>
                <w:sz w:val="20"/>
                <w:szCs w:val="20"/>
              </w:rPr>
              <w:t>Условно утвержденные расходы</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99</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99</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41990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 </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1950,00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3950,00</w:t>
            </w:r>
          </w:p>
        </w:tc>
      </w:tr>
      <w:tr w:rsidR="00C86267" w:rsidRPr="00C86267" w:rsidTr="00B160C4">
        <w:trPr>
          <w:trHeight w:val="315"/>
        </w:trPr>
        <w:tc>
          <w:tcPr>
            <w:tcW w:w="0" w:type="auto"/>
            <w:shd w:val="clear" w:color="auto" w:fill="auto"/>
            <w:hideMark/>
          </w:tcPr>
          <w:p w:rsidR="00C86267" w:rsidRPr="00C86267" w:rsidRDefault="00C86267" w:rsidP="00C86267">
            <w:pPr>
              <w:rPr>
                <w:color w:val="000000"/>
                <w:sz w:val="20"/>
                <w:szCs w:val="20"/>
              </w:rPr>
            </w:pPr>
            <w:r w:rsidRPr="00C86267">
              <w:rPr>
                <w:color w:val="000000"/>
                <w:sz w:val="20"/>
                <w:szCs w:val="20"/>
              </w:rPr>
              <w:t>Иные бюджетные ассигнования</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99</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99</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41990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800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1950,00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3950,00</w:t>
            </w:r>
          </w:p>
        </w:tc>
      </w:tr>
      <w:tr w:rsidR="00C86267" w:rsidRPr="00C86267" w:rsidTr="00B160C4">
        <w:trPr>
          <w:trHeight w:val="390"/>
        </w:trPr>
        <w:tc>
          <w:tcPr>
            <w:tcW w:w="0" w:type="auto"/>
            <w:shd w:val="clear" w:color="auto" w:fill="auto"/>
            <w:hideMark/>
          </w:tcPr>
          <w:p w:rsidR="00C86267" w:rsidRPr="00C86267" w:rsidRDefault="00C86267" w:rsidP="00C86267">
            <w:pPr>
              <w:rPr>
                <w:color w:val="000000"/>
                <w:sz w:val="20"/>
                <w:szCs w:val="20"/>
              </w:rPr>
            </w:pPr>
            <w:r w:rsidRPr="00C86267">
              <w:rPr>
                <w:color w:val="000000"/>
                <w:sz w:val="20"/>
                <w:szCs w:val="20"/>
              </w:rPr>
              <w:t>Резервные средства</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99</w:t>
            </w:r>
          </w:p>
        </w:tc>
        <w:tc>
          <w:tcPr>
            <w:tcW w:w="0" w:type="auto"/>
            <w:shd w:val="clear" w:color="auto" w:fill="auto"/>
            <w:vAlign w:val="bottom"/>
            <w:hideMark/>
          </w:tcPr>
          <w:p w:rsidR="00C86267" w:rsidRPr="00C86267" w:rsidRDefault="00C86267" w:rsidP="00C86267">
            <w:pPr>
              <w:jc w:val="center"/>
              <w:rPr>
                <w:color w:val="000000"/>
                <w:sz w:val="16"/>
                <w:szCs w:val="16"/>
              </w:rPr>
            </w:pPr>
            <w:r w:rsidRPr="00C86267">
              <w:rPr>
                <w:color w:val="000000"/>
                <w:sz w:val="16"/>
                <w:szCs w:val="16"/>
              </w:rPr>
              <w:t>99</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89</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1</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41990</w:t>
            </w:r>
          </w:p>
        </w:tc>
        <w:tc>
          <w:tcPr>
            <w:tcW w:w="0" w:type="auto"/>
            <w:shd w:val="clear" w:color="auto" w:fill="auto"/>
            <w:vAlign w:val="bottom"/>
            <w:hideMark/>
          </w:tcPr>
          <w:p w:rsidR="00C86267" w:rsidRPr="00C86267" w:rsidRDefault="00C86267" w:rsidP="00C86267">
            <w:pPr>
              <w:jc w:val="right"/>
              <w:rPr>
                <w:color w:val="000000"/>
                <w:sz w:val="16"/>
                <w:szCs w:val="16"/>
              </w:rPr>
            </w:pPr>
            <w:r w:rsidRPr="00C86267">
              <w:rPr>
                <w:color w:val="000000"/>
                <w:sz w:val="16"/>
                <w:szCs w:val="16"/>
              </w:rPr>
              <w:t>870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1950,0</w:t>
            </w:r>
          </w:p>
        </w:tc>
        <w:tc>
          <w:tcPr>
            <w:tcW w:w="0" w:type="auto"/>
            <w:shd w:val="clear" w:color="auto" w:fill="auto"/>
            <w:noWrap/>
            <w:vAlign w:val="bottom"/>
            <w:hideMark/>
          </w:tcPr>
          <w:p w:rsidR="00C86267" w:rsidRPr="00C86267" w:rsidRDefault="00C86267" w:rsidP="00C86267">
            <w:pPr>
              <w:jc w:val="right"/>
              <w:rPr>
                <w:color w:val="000000"/>
                <w:sz w:val="16"/>
                <w:szCs w:val="16"/>
              </w:rPr>
            </w:pPr>
            <w:r w:rsidRPr="00C86267">
              <w:rPr>
                <w:color w:val="000000"/>
                <w:sz w:val="16"/>
                <w:szCs w:val="16"/>
              </w:rPr>
              <w:t>3950,0</w:t>
            </w:r>
          </w:p>
        </w:tc>
      </w:tr>
    </w:tbl>
    <w:p w:rsidR="00B160C4" w:rsidRDefault="00B160C4" w:rsidP="00C86267">
      <w:pPr>
        <w:ind w:left="-180" w:firstLine="38"/>
        <w:jc w:val="center"/>
        <w:rPr>
          <w:sz w:val="28"/>
          <w:szCs w:val="28"/>
        </w:rPr>
      </w:pPr>
    </w:p>
    <w:p w:rsidR="00B160C4" w:rsidRPr="0049308C" w:rsidRDefault="00B160C4" w:rsidP="00B160C4">
      <w:pPr>
        <w:autoSpaceDE w:val="0"/>
        <w:autoSpaceDN w:val="0"/>
        <w:adjustRightInd w:val="0"/>
        <w:ind w:firstLine="5220"/>
        <w:outlineLvl w:val="0"/>
        <w:rPr>
          <w:b/>
        </w:rPr>
      </w:pPr>
      <w:r>
        <w:rPr>
          <w:sz w:val="28"/>
          <w:szCs w:val="28"/>
        </w:rPr>
        <w:br w:type="page"/>
      </w:r>
      <w:r w:rsidRPr="0049308C">
        <w:rPr>
          <w:b/>
        </w:rPr>
        <w:t xml:space="preserve">Приложение </w:t>
      </w:r>
      <w:r>
        <w:rPr>
          <w:b/>
        </w:rPr>
        <w:t>5</w:t>
      </w:r>
    </w:p>
    <w:p w:rsidR="00B160C4" w:rsidRPr="0049308C" w:rsidRDefault="00B160C4" w:rsidP="00B160C4">
      <w:pPr>
        <w:autoSpaceDE w:val="0"/>
        <w:autoSpaceDN w:val="0"/>
        <w:adjustRightInd w:val="0"/>
        <w:ind w:firstLine="5220"/>
      </w:pPr>
      <w:r w:rsidRPr="0049308C">
        <w:t xml:space="preserve">к </w:t>
      </w:r>
      <w:r>
        <w:t>р</w:t>
      </w:r>
      <w:r w:rsidRPr="0049308C">
        <w:t xml:space="preserve">ешению Совета депутатов </w:t>
      </w:r>
    </w:p>
    <w:p w:rsidR="00B160C4" w:rsidRDefault="00B160C4" w:rsidP="00B160C4">
      <w:pPr>
        <w:autoSpaceDE w:val="0"/>
        <w:autoSpaceDN w:val="0"/>
        <w:adjustRightInd w:val="0"/>
        <w:ind w:firstLine="5220"/>
      </w:pPr>
      <w:r>
        <w:t xml:space="preserve">Инсарского </w:t>
      </w:r>
      <w:r w:rsidRPr="0049308C">
        <w:t>муниципального района</w:t>
      </w:r>
      <w:r>
        <w:t xml:space="preserve"> </w:t>
      </w:r>
    </w:p>
    <w:p w:rsidR="00B160C4" w:rsidRDefault="00B160C4" w:rsidP="00B160C4">
      <w:pPr>
        <w:autoSpaceDE w:val="0"/>
        <w:autoSpaceDN w:val="0"/>
        <w:adjustRightInd w:val="0"/>
        <w:ind w:firstLine="5220"/>
      </w:pPr>
      <w:r>
        <w:t>Республики Мордовия</w:t>
      </w:r>
      <w:r w:rsidRPr="0049308C">
        <w:t xml:space="preserve"> </w:t>
      </w:r>
    </w:p>
    <w:p w:rsidR="00B160C4" w:rsidRDefault="00B160C4" w:rsidP="00B160C4">
      <w:pPr>
        <w:autoSpaceDE w:val="0"/>
        <w:autoSpaceDN w:val="0"/>
        <w:adjustRightInd w:val="0"/>
        <w:ind w:firstLine="5220"/>
      </w:pPr>
      <w:r>
        <w:t xml:space="preserve">«О бюджете Инсарского муниципального </w:t>
      </w:r>
    </w:p>
    <w:p w:rsidR="00B160C4" w:rsidRDefault="00B160C4" w:rsidP="00B160C4">
      <w:pPr>
        <w:autoSpaceDE w:val="0"/>
        <w:autoSpaceDN w:val="0"/>
        <w:adjustRightInd w:val="0"/>
        <w:ind w:firstLine="5220"/>
      </w:pPr>
      <w:r>
        <w:t xml:space="preserve">района Республики Мордовия на 2022 год и на </w:t>
      </w:r>
    </w:p>
    <w:p w:rsidR="00B160C4" w:rsidRPr="0049308C" w:rsidRDefault="00B160C4" w:rsidP="00B160C4">
      <w:pPr>
        <w:autoSpaceDE w:val="0"/>
        <w:autoSpaceDN w:val="0"/>
        <w:adjustRightInd w:val="0"/>
        <w:ind w:firstLine="5220"/>
      </w:pPr>
      <w:r>
        <w:t xml:space="preserve">плановый период 2023 и 2024 годов» </w:t>
      </w:r>
    </w:p>
    <w:p w:rsidR="00B160C4" w:rsidRPr="0049308C" w:rsidRDefault="00B160C4" w:rsidP="00B160C4">
      <w:pPr>
        <w:autoSpaceDE w:val="0"/>
        <w:autoSpaceDN w:val="0"/>
        <w:adjustRightInd w:val="0"/>
        <w:ind w:firstLine="5220"/>
      </w:pPr>
      <w:r>
        <w:t>от_____________2021 г №________</w:t>
      </w:r>
    </w:p>
    <w:p w:rsidR="00C86267" w:rsidRDefault="00C86267" w:rsidP="00C86267">
      <w:pPr>
        <w:ind w:left="-180" w:firstLine="38"/>
        <w:jc w:val="center"/>
        <w:rPr>
          <w:sz w:val="28"/>
          <w:szCs w:val="28"/>
        </w:rPr>
      </w:pPr>
    </w:p>
    <w:p w:rsidR="00B160C4" w:rsidRPr="00B160C4" w:rsidRDefault="00B160C4" w:rsidP="00B160C4">
      <w:pPr>
        <w:ind w:left="-180" w:firstLine="38"/>
        <w:jc w:val="center"/>
        <w:rPr>
          <w:sz w:val="28"/>
          <w:szCs w:val="28"/>
        </w:rPr>
      </w:pPr>
      <w:r w:rsidRPr="00B160C4">
        <w:rPr>
          <w:sz w:val="28"/>
          <w:szCs w:val="28"/>
        </w:rPr>
        <w:t xml:space="preserve">РАСПРЕДЕЛЕНИЕ </w:t>
      </w:r>
    </w:p>
    <w:p w:rsidR="00B160C4" w:rsidRDefault="00B160C4" w:rsidP="00B160C4">
      <w:pPr>
        <w:ind w:left="-180" w:firstLine="38"/>
        <w:jc w:val="center"/>
        <w:rPr>
          <w:sz w:val="28"/>
          <w:szCs w:val="28"/>
        </w:rPr>
      </w:pPr>
      <w:r w:rsidRPr="00B160C4">
        <w:rPr>
          <w:sz w:val="28"/>
          <w:szCs w:val="28"/>
        </w:rPr>
        <w:t>БЮДЖЕТНЫХ АССИГНОВАНИЙ БЮДЖЕТА И</w:t>
      </w:r>
      <w:r w:rsidR="007543AE">
        <w:rPr>
          <w:sz w:val="28"/>
          <w:szCs w:val="28"/>
        </w:rPr>
        <w:t>НСАРСКОГО МУНИЦИПАЛЬНОГО РАЙОНА</w:t>
      </w:r>
      <w:r w:rsidRPr="00B160C4">
        <w:rPr>
          <w:sz w:val="28"/>
          <w:szCs w:val="28"/>
        </w:rPr>
        <w:t xml:space="preserve">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2022 ГОД И НА ПЛАНОВЫЙ ПЕРИОД 2023 И 2024 ГОДОВ</w:t>
      </w:r>
    </w:p>
    <w:p w:rsidR="00B160C4" w:rsidRDefault="00B160C4" w:rsidP="00B160C4">
      <w:pPr>
        <w:ind w:left="-180" w:firstLine="38"/>
        <w:jc w:val="center"/>
        <w:rPr>
          <w:sz w:val="28"/>
          <w:szCs w:val="28"/>
        </w:rPr>
      </w:pPr>
    </w:p>
    <w:tbl>
      <w:tblPr>
        <w:tblW w:w="1034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50"/>
        <w:gridCol w:w="426"/>
        <w:gridCol w:w="425"/>
        <w:gridCol w:w="567"/>
        <w:gridCol w:w="851"/>
        <w:gridCol w:w="567"/>
        <w:gridCol w:w="425"/>
        <w:gridCol w:w="425"/>
        <w:gridCol w:w="567"/>
        <w:gridCol w:w="1134"/>
        <w:gridCol w:w="992"/>
        <w:gridCol w:w="1116"/>
      </w:tblGrid>
      <w:tr w:rsidR="00B160C4" w:rsidRPr="00B160C4" w:rsidTr="000E0453">
        <w:trPr>
          <w:trHeight w:val="255"/>
        </w:trPr>
        <w:tc>
          <w:tcPr>
            <w:tcW w:w="2850"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2269" w:type="dxa"/>
            <w:gridSpan w:val="4"/>
            <w:shd w:val="clear" w:color="000000" w:fill="FFFFFF"/>
            <w:vAlign w:val="bottom"/>
            <w:hideMark/>
          </w:tcPr>
          <w:p w:rsidR="00B160C4" w:rsidRPr="00B160C4" w:rsidRDefault="00B160C4" w:rsidP="00B160C4">
            <w:pPr>
              <w:jc w:val="center"/>
              <w:rPr>
                <w:color w:val="000000"/>
                <w:sz w:val="18"/>
                <w:szCs w:val="18"/>
              </w:rPr>
            </w:pPr>
            <w:r w:rsidRPr="00B160C4">
              <w:rPr>
                <w:color w:val="000000"/>
                <w:sz w:val="18"/>
                <w:szCs w:val="18"/>
              </w:rPr>
              <w:t>Цср</w:t>
            </w:r>
          </w:p>
        </w:tc>
        <w:tc>
          <w:tcPr>
            <w:tcW w:w="567" w:type="dxa"/>
            <w:shd w:val="clear" w:color="000000" w:fill="FFFFFF"/>
            <w:vAlign w:val="bottom"/>
            <w:hideMark/>
          </w:tcPr>
          <w:p w:rsidR="00B160C4" w:rsidRPr="00B160C4" w:rsidRDefault="00B160C4" w:rsidP="00B160C4">
            <w:pPr>
              <w:jc w:val="center"/>
              <w:rPr>
                <w:color w:val="000000"/>
                <w:sz w:val="18"/>
                <w:szCs w:val="18"/>
              </w:rPr>
            </w:pPr>
            <w:r w:rsidRPr="00B160C4">
              <w:rPr>
                <w:color w:val="000000"/>
                <w:sz w:val="18"/>
                <w:szCs w:val="18"/>
              </w:rPr>
              <w:t>Вр</w:t>
            </w:r>
          </w:p>
        </w:tc>
        <w:tc>
          <w:tcPr>
            <w:tcW w:w="425" w:type="dxa"/>
            <w:shd w:val="clear" w:color="000000" w:fill="FFFFFF"/>
            <w:vAlign w:val="bottom"/>
            <w:hideMark/>
          </w:tcPr>
          <w:p w:rsidR="00B160C4" w:rsidRPr="00B160C4" w:rsidRDefault="00B160C4" w:rsidP="00B160C4">
            <w:pPr>
              <w:jc w:val="center"/>
              <w:rPr>
                <w:color w:val="000000"/>
                <w:sz w:val="18"/>
                <w:szCs w:val="18"/>
              </w:rPr>
            </w:pPr>
            <w:r w:rsidRPr="00B160C4">
              <w:rPr>
                <w:color w:val="000000"/>
                <w:sz w:val="18"/>
                <w:szCs w:val="18"/>
              </w:rPr>
              <w:t>Рз</w:t>
            </w:r>
          </w:p>
        </w:tc>
        <w:tc>
          <w:tcPr>
            <w:tcW w:w="425" w:type="dxa"/>
            <w:shd w:val="clear" w:color="000000" w:fill="FFFFFF"/>
            <w:vAlign w:val="bottom"/>
            <w:hideMark/>
          </w:tcPr>
          <w:p w:rsidR="00B160C4" w:rsidRPr="00B160C4" w:rsidRDefault="00B160C4" w:rsidP="00B160C4">
            <w:pPr>
              <w:jc w:val="center"/>
              <w:rPr>
                <w:color w:val="000000"/>
                <w:sz w:val="18"/>
                <w:szCs w:val="18"/>
              </w:rPr>
            </w:pPr>
            <w:r w:rsidRPr="00B160C4">
              <w:rPr>
                <w:color w:val="000000"/>
                <w:sz w:val="18"/>
                <w:szCs w:val="18"/>
              </w:rPr>
              <w:t>Прз</w:t>
            </w:r>
          </w:p>
        </w:tc>
        <w:tc>
          <w:tcPr>
            <w:tcW w:w="567" w:type="dxa"/>
            <w:shd w:val="clear" w:color="000000" w:fill="FFFFFF"/>
            <w:vAlign w:val="bottom"/>
            <w:hideMark/>
          </w:tcPr>
          <w:p w:rsidR="00B160C4" w:rsidRPr="00B160C4" w:rsidRDefault="00B160C4" w:rsidP="00B160C4">
            <w:pPr>
              <w:jc w:val="center"/>
              <w:rPr>
                <w:color w:val="000000"/>
                <w:sz w:val="18"/>
                <w:szCs w:val="18"/>
              </w:rPr>
            </w:pPr>
            <w:r w:rsidRPr="00B160C4">
              <w:rPr>
                <w:color w:val="000000"/>
                <w:sz w:val="18"/>
                <w:szCs w:val="18"/>
              </w:rPr>
              <w:t>Адм</w:t>
            </w:r>
          </w:p>
        </w:tc>
        <w:tc>
          <w:tcPr>
            <w:tcW w:w="1134" w:type="dxa"/>
            <w:shd w:val="clear" w:color="000000" w:fill="FFFFFF"/>
            <w:noWrap/>
            <w:vAlign w:val="bottom"/>
            <w:hideMark/>
          </w:tcPr>
          <w:p w:rsidR="00B160C4" w:rsidRPr="00B160C4" w:rsidRDefault="00B160C4" w:rsidP="00B160C4">
            <w:pPr>
              <w:jc w:val="center"/>
              <w:rPr>
                <w:color w:val="000000"/>
                <w:sz w:val="20"/>
                <w:szCs w:val="20"/>
              </w:rPr>
            </w:pPr>
            <w:r w:rsidRPr="00B160C4">
              <w:rPr>
                <w:color w:val="000000"/>
                <w:sz w:val="20"/>
                <w:szCs w:val="20"/>
              </w:rPr>
              <w:t>2022 год</w:t>
            </w:r>
          </w:p>
        </w:tc>
        <w:tc>
          <w:tcPr>
            <w:tcW w:w="992" w:type="dxa"/>
            <w:shd w:val="clear" w:color="000000" w:fill="FFFFFF"/>
            <w:noWrap/>
            <w:vAlign w:val="bottom"/>
            <w:hideMark/>
          </w:tcPr>
          <w:p w:rsidR="00B160C4" w:rsidRPr="00B160C4" w:rsidRDefault="00B160C4" w:rsidP="00B160C4">
            <w:pPr>
              <w:jc w:val="center"/>
              <w:rPr>
                <w:color w:val="000000"/>
                <w:sz w:val="20"/>
                <w:szCs w:val="20"/>
              </w:rPr>
            </w:pPr>
            <w:r w:rsidRPr="00B160C4">
              <w:rPr>
                <w:color w:val="000000"/>
                <w:sz w:val="20"/>
                <w:szCs w:val="20"/>
              </w:rPr>
              <w:t>2023 год</w:t>
            </w:r>
          </w:p>
        </w:tc>
        <w:tc>
          <w:tcPr>
            <w:tcW w:w="1116" w:type="dxa"/>
            <w:shd w:val="clear" w:color="000000" w:fill="FFFFFF"/>
            <w:noWrap/>
            <w:vAlign w:val="bottom"/>
            <w:hideMark/>
          </w:tcPr>
          <w:p w:rsidR="00B160C4" w:rsidRPr="00B160C4" w:rsidRDefault="00B160C4" w:rsidP="00B160C4">
            <w:pPr>
              <w:jc w:val="center"/>
              <w:rPr>
                <w:color w:val="000000"/>
                <w:sz w:val="20"/>
                <w:szCs w:val="20"/>
              </w:rPr>
            </w:pPr>
            <w:r w:rsidRPr="00B160C4">
              <w:rPr>
                <w:color w:val="000000"/>
                <w:sz w:val="20"/>
                <w:szCs w:val="20"/>
              </w:rPr>
              <w:t>2024 год</w:t>
            </w:r>
          </w:p>
        </w:tc>
      </w:tr>
      <w:tr w:rsidR="00B160C4" w:rsidRPr="00B160C4" w:rsidTr="000E0453">
        <w:trPr>
          <w:trHeight w:val="255"/>
        </w:trPr>
        <w:tc>
          <w:tcPr>
            <w:tcW w:w="2850" w:type="dxa"/>
            <w:shd w:val="clear" w:color="000000" w:fill="FFFFFF"/>
            <w:noWrap/>
            <w:vAlign w:val="bottom"/>
            <w:hideMark/>
          </w:tcPr>
          <w:p w:rsidR="00B160C4" w:rsidRPr="00B160C4" w:rsidRDefault="00B160C4" w:rsidP="00B160C4">
            <w:pPr>
              <w:jc w:val="center"/>
              <w:rPr>
                <w:b/>
                <w:bCs/>
                <w:color w:val="000000"/>
                <w:sz w:val="18"/>
                <w:szCs w:val="18"/>
              </w:rPr>
            </w:pPr>
            <w:r w:rsidRPr="00B160C4">
              <w:rPr>
                <w:b/>
                <w:bCs/>
                <w:color w:val="000000"/>
                <w:sz w:val="18"/>
                <w:szCs w:val="18"/>
              </w:rPr>
              <w:t>1</w:t>
            </w:r>
          </w:p>
        </w:tc>
        <w:tc>
          <w:tcPr>
            <w:tcW w:w="426" w:type="dxa"/>
            <w:shd w:val="clear" w:color="000000" w:fill="FFFFFF"/>
            <w:vAlign w:val="bottom"/>
            <w:hideMark/>
          </w:tcPr>
          <w:p w:rsidR="00B160C4" w:rsidRPr="00B160C4" w:rsidRDefault="00B160C4" w:rsidP="00B160C4">
            <w:pPr>
              <w:rPr>
                <w:color w:val="000000"/>
                <w:sz w:val="18"/>
                <w:szCs w:val="18"/>
              </w:rPr>
            </w:pPr>
            <w:r w:rsidRPr="00B160C4">
              <w:rPr>
                <w:color w:val="000000"/>
                <w:sz w:val="18"/>
                <w:szCs w:val="18"/>
              </w:rPr>
              <w:t>2</w:t>
            </w:r>
          </w:p>
        </w:tc>
        <w:tc>
          <w:tcPr>
            <w:tcW w:w="425" w:type="dxa"/>
            <w:shd w:val="clear" w:color="000000" w:fill="FFFFFF"/>
            <w:vAlign w:val="bottom"/>
            <w:hideMark/>
          </w:tcPr>
          <w:p w:rsidR="00B160C4" w:rsidRPr="00B160C4" w:rsidRDefault="00B160C4" w:rsidP="00B160C4">
            <w:pPr>
              <w:rPr>
                <w:color w:val="000000"/>
                <w:sz w:val="18"/>
                <w:szCs w:val="18"/>
              </w:rPr>
            </w:pPr>
            <w:r w:rsidRPr="00B160C4">
              <w:rPr>
                <w:color w:val="000000"/>
                <w:sz w:val="18"/>
                <w:szCs w:val="18"/>
              </w:rPr>
              <w:t>3</w:t>
            </w:r>
          </w:p>
        </w:tc>
        <w:tc>
          <w:tcPr>
            <w:tcW w:w="567" w:type="dxa"/>
            <w:shd w:val="clear" w:color="000000" w:fill="FFFFFF"/>
            <w:vAlign w:val="bottom"/>
            <w:hideMark/>
          </w:tcPr>
          <w:p w:rsidR="00B160C4" w:rsidRPr="00B160C4" w:rsidRDefault="00B160C4" w:rsidP="00B160C4">
            <w:pPr>
              <w:rPr>
                <w:color w:val="000000"/>
                <w:sz w:val="18"/>
                <w:szCs w:val="18"/>
              </w:rPr>
            </w:pPr>
            <w:r w:rsidRPr="00B160C4">
              <w:rPr>
                <w:color w:val="000000"/>
                <w:sz w:val="18"/>
                <w:szCs w:val="18"/>
              </w:rPr>
              <w:t>4</w:t>
            </w:r>
          </w:p>
        </w:tc>
        <w:tc>
          <w:tcPr>
            <w:tcW w:w="851" w:type="dxa"/>
            <w:shd w:val="clear" w:color="000000" w:fill="FFFFFF"/>
            <w:vAlign w:val="bottom"/>
            <w:hideMark/>
          </w:tcPr>
          <w:p w:rsidR="00B160C4" w:rsidRPr="00B160C4" w:rsidRDefault="00B160C4" w:rsidP="00B160C4">
            <w:pPr>
              <w:rPr>
                <w:color w:val="000000"/>
                <w:sz w:val="18"/>
                <w:szCs w:val="18"/>
              </w:rPr>
            </w:pPr>
            <w:r w:rsidRPr="00B160C4">
              <w:rPr>
                <w:color w:val="000000"/>
                <w:sz w:val="18"/>
                <w:szCs w:val="18"/>
              </w:rPr>
              <w:t>5</w:t>
            </w:r>
          </w:p>
        </w:tc>
        <w:tc>
          <w:tcPr>
            <w:tcW w:w="567" w:type="dxa"/>
            <w:shd w:val="clear" w:color="000000" w:fill="FFFFFF"/>
            <w:vAlign w:val="bottom"/>
            <w:hideMark/>
          </w:tcPr>
          <w:p w:rsidR="00B160C4" w:rsidRPr="00B160C4" w:rsidRDefault="00B160C4" w:rsidP="00B160C4">
            <w:pPr>
              <w:jc w:val="center"/>
              <w:rPr>
                <w:color w:val="000000"/>
                <w:sz w:val="18"/>
                <w:szCs w:val="18"/>
              </w:rPr>
            </w:pPr>
            <w:r w:rsidRPr="00B160C4">
              <w:rPr>
                <w:color w:val="000000"/>
                <w:sz w:val="18"/>
                <w:szCs w:val="18"/>
              </w:rPr>
              <w:t>6</w:t>
            </w:r>
          </w:p>
        </w:tc>
        <w:tc>
          <w:tcPr>
            <w:tcW w:w="425" w:type="dxa"/>
            <w:shd w:val="clear" w:color="000000" w:fill="FFFFFF"/>
            <w:vAlign w:val="bottom"/>
            <w:hideMark/>
          </w:tcPr>
          <w:p w:rsidR="00B160C4" w:rsidRPr="00B160C4" w:rsidRDefault="00B160C4" w:rsidP="00B160C4">
            <w:pPr>
              <w:jc w:val="center"/>
              <w:rPr>
                <w:color w:val="000000"/>
                <w:sz w:val="18"/>
                <w:szCs w:val="18"/>
              </w:rPr>
            </w:pPr>
            <w:r w:rsidRPr="00B160C4">
              <w:rPr>
                <w:color w:val="000000"/>
                <w:sz w:val="18"/>
                <w:szCs w:val="18"/>
              </w:rPr>
              <w:t>7</w:t>
            </w:r>
          </w:p>
        </w:tc>
        <w:tc>
          <w:tcPr>
            <w:tcW w:w="425" w:type="dxa"/>
            <w:shd w:val="clear" w:color="000000" w:fill="FFFFFF"/>
            <w:vAlign w:val="bottom"/>
            <w:hideMark/>
          </w:tcPr>
          <w:p w:rsidR="00B160C4" w:rsidRPr="00B160C4" w:rsidRDefault="00B160C4" w:rsidP="00B160C4">
            <w:pPr>
              <w:jc w:val="center"/>
              <w:rPr>
                <w:color w:val="000000"/>
                <w:sz w:val="18"/>
                <w:szCs w:val="18"/>
              </w:rPr>
            </w:pPr>
            <w:r w:rsidRPr="00B160C4">
              <w:rPr>
                <w:color w:val="000000"/>
                <w:sz w:val="18"/>
                <w:szCs w:val="18"/>
              </w:rPr>
              <w:t>8</w:t>
            </w:r>
          </w:p>
        </w:tc>
        <w:tc>
          <w:tcPr>
            <w:tcW w:w="567" w:type="dxa"/>
            <w:shd w:val="clear" w:color="000000" w:fill="FFFFFF"/>
            <w:vAlign w:val="bottom"/>
            <w:hideMark/>
          </w:tcPr>
          <w:p w:rsidR="00B160C4" w:rsidRPr="00B160C4" w:rsidRDefault="00B160C4" w:rsidP="00B160C4">
            <w:pPr>
              <w:jc w:val="center"/>
              <w:rPr>
                <w:color w:val="000000"/>
                <w:sz w:val="18"/>
                <w:szCs w:val="18"/>
              </w:rPr>
            </w:pPr>
            <w:r w:rsidRPr="00B160C4">
              <w:rPr>
                <w:color w:val="000000"/>
                <w:sz w:val="18"/>
                <w:szCs w:val="18"/>
              </w:rPr>
              <w:t>9</w:t>
            </w:r>
          </w:p>
        </w:tc>
        <w:tc>
          <w:tcPr>
            <w:tcW w:w="1134" w:type="dxa"/>
            <w:shd w:val="clear" w:color="000000" w:fill="FFFFFF"/>
            <w:noWrap/>
            <w:vAlign w:val="bottom"/>
            <w:hideMark/>
          </w:tcPr>
          <w:p w:rsidR="00B160C4" w:rsidRPr="00B160C4" w:rsidRDefault="00B160C4" w:rsidP="00B160C4">
            <w:pPr>
              <w:jc w:val="center"/>
              <w:rPr>
                <w:color w:val="000000"/>
                <w:sz w:val="20"/>
                <w:szCs w:val="20"/>
              </w:rPr>
            </w:pPr>
            <w:r w:rsidRPr="00B160C4">
              <w:rPr>
                <w:color w:val="000000"/>
                <w:sz w:val="20"/>
                <w:szCs w:val="20"/>
              </w:rPr>
              <w:t>10</w:t>
            </w:r>
          </w:p>
        </w:tc>
        <w:tc>
          <w:tcPr>
            <w:tcW w:w="992" w:type="dxa"/>
            <w:shd w:val="clear" w:color="000000" w:fill="FFFFFF"/>
            <w:noWrap/>
            <w:vAlign w:val="bottom"/>
            <w:hideMark/>
          </w:tcPr>
          <w:p w:rsidR="00B160C4" w:rsidRPr="00B160C4" w:rsidRDefault="00B160C4" w:rsidP="00B160C4">
            <w:pPr>
              <w:jc w:val="center"/>
              <w:rPr>
                <w:color w:val="000000"/>
                <w:sz w:val="20"/>
                <w:szCs w:val="20"/>
              </w:rPr>
            </w:pPr>
            <w:r w:rsidRPr="00B160C4">
              <w:rPr>
                <w:color w:val="000000"/>
                <w:sz w:val="20"/>
                <w:szCs w:val="20"/>
              </w:rPr>
              <w:t>11</w:t>
            </w:r>
          </w:p>
        </w:tc>
        <w:tc>
          <w:tcPr>
            <w:tcW w:w="1116" w:type="dxa"/>
            <w:shd w:val="clear" w:color="000000" w:fill="FFFFFF"/>
            <w:noWrap/>
            <w:vAlign w:val="bottom"/>
            <w:hideMark/>
          </w:tcPr>
          <w:p w:rsidR="00B160C4" w:rsidRPr="00B160C4" w:rsidRDefault="00B160C4" w:rsidP="00B160C4">
            <w:pPr>
              <w:jc w:val="center"/>
              <w:rPr>
                <w:color w:val="000000"/>
                <w:sz w:val="20"/>
                <w:szCs w:val="20"/>
              </w:rPr>
            </w:pPr>
            <w:r w:rsidRPr="00B160C4">
              <w:rPr>
                <w:color w:val="000000"/>
                <w:sz w:val="20"/>
                <w:szCs w:val="20"/>
              </w:rPr>
              <w:t>12</w:t>
            </w:r>
          </w:p>
        </w:tc>
      </w:tr>
      <w:tr w:rsidR="00B160C4" w:rsidRPr="00B160C4" w:rsidTr="000E0453">
        <w:trPr>
          <w:trHeight w:val="315"/>
        </w:trPr>
        <w:tc>
          <w:tcPr>
            <w:tcW w:w="2850" w:type="dxa"/>
            <w:shd w:val="clear" w:color="000000" w:fill="FFFFFF"/>
            <w:vAlign w:val="bottom"/>
            <w:hideMark/>
          </w:tcPr>
          <w:p w:rsidR="00B160C4" w:rsidRPr="00B160C4" w:rsidRDefault="00B160C4" w:rsidP="00B160C4">
            <w:pPr>
              <w:rPr>
                <w:b/>
                <w:bCs/>
                <w:color w:val="000000"/>
                <w:sz w:val="18"/>
                <w:szCs w:val="18"/>
              </w:rPr>
            </w:pPr>
            <w:r w:rsidRPr="00B160C4">
              <w:rPr>
                <w:b/>
                <w:bCs/>
                <w:color w:val="000000"/>
                <w:sz w:val="18"/>
                <w:szCs w:val="18"/>
              </w:rPr>
              <w:t>ВСЕГО по программам</w:t>
            </w:r>
          </w:p>
        </w:tc>
        <w:tc>
          <w:tcPr>
            <w:tcW w:w="426" w:type="dxa"/>
            <w:shd w:val="clear" w:color="000000" w:fill="FFFFFF"/>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000000" w:fill="FFFFFF"/>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000000" w:fill="FFFFFF"/>
            <w:vAlign w:val="bottom"/>
            <w:hideMark/>
          </w:tcPr>
          <w:p w:rsidR="00B160C4" w:rsidRPr="00B160C4" w:rsidRDefault="00B160C4" w:rsidP="00B160C4">
            <w:pPr>
              <w:rPr>
                <w:color w:val="000000"/>
                <w:sz w:val="18"/>
                <w:szCs w:val="18"/>
              </w:rPr>
            </w:pPr>
            <w:r w:rsidRPr="00B160C4">
              <w:rPr>
                <w:color w:val="000000"/>
                <w:sz w:val="18"/>
                <w:szCs w:val="18"/>
              </w:rPr>
              <w:t> </w:t>
            </w:r>
          </w:p>
        </w:tc>
        <w:tc>
          <w:tcPr>
            <w:tcW w:w="851" w:type="dxa"/>
            <w:shd w:val="clear" w:color="000000" w:fill="FFFFFF"/>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000000" w:fill="FFFFFF"/>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000000" w:fill="FFFFFF"/>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000000" w:fill="FFFFFF"/>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000000" w:fill="FFFFFF"/>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192001,0</w:t>
            </w:r>
          </w:p>
        </w:tc>
        <w:tc>
          <w:tcPr>
            <w:tcW w:w="992"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143593,0</w:t>
            </w:r>
          </w:p>
        </w:tc>
        <w:tc>
          <w:tcPr>
            <w:tcW w:w="1116"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137071,9</w:t>
            </w:r>
          </w:p>
        </w:tc>
      </w:tr>
      <w:tr w:rsidR="00B160C4" w:rsidRPr="00B160C4" w:rsidTr="000E0453">
        <w:trPr>
          <w:trHeight w:val="780"/>
        </w:trPr>
        <w:tc>
          <w:tcPr>
            <w:tcW w:w="2850" w:type="dxa"/>
            <w:shd w:val="clear" w:color="000000" w:fill="FFFFFF"/>
            <w:vAlign w:val="bottom"/>
            <w:hideMark/>
          </w:tcPr>
          <w:p w:rsidR="00B160C4" w:rsidRPr="00B160C4" w:rsidRDefault="00B160C4" w:rsidP="00B160C4">
            <w:pPr>
              <w:rPr>
                <w:b/>
                <w:bCs/>
                <w:color w:val="000000"/>
                <w:sz w:val="18"/>
                <w:szCs w:val="18"/>
              </w:rPr>
            </w:pPr>
            <w:r w:rsidRPr="00B160C4">
              <w:rPr>
                <w:b/>
                <w:bCs/>
                <w:color w:val="000000"/>
                <w:sz w:val="18"/>
                <w:szCs w:val="18"/>
              </w:rPr>
              <w:t>Программа "Развитие муниципальной службы в Инсарском муниципальном районе Республики Мордовия на 2017-2024 годы"</w:t>
            </w:r>
          </w:p>
        </w:tc>
        <w:tc>
          <w:tcPr>
            <w:tcW w:w="426"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851"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000000" w:fill="FFFFFF"/>
            <w:noWrap/>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15,0</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15,0</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15,0</w:t>
            </w:r>
          </w:p>
        </w:tc>
      </w:tr>
      <w:tr w:rsidR="00B160C4" w:rsidRPr="00B160C4" w:rsidTr="000E0453">
        <w:trPr>
          <w:trHeight w:val="1245"/>
        </w:trPr>
        <w:tc>
          <w:tcPr>
            <w:tcW w:w="2850" w:type="dxa"/>
            <w:shd w:val="clear" w:color="000000" w:fill="FFFFFF"/>
            <w:vAlign w:val="bottom"/>
            <w:hideMark/>
          </w:tcPr>
          <w:p w:rsidR="00B160C4" w:rsidRPr="00B160C4" w:rsidRDefault="00B160C4" w:rsidP="00B160C4">
            <w:pPr>
              <w:rPr>
                <w:b/>
                <w:bCs/>
                <w:color w:val="000000"/>
                <w:sz w:val="16"/>
                <w:szCs w:val="16"/>
              </w:rPr>
            </w:pPr>
            <w:r w:rsidRPr="00B160C4">
              <w:rPr>
                <w:b/>
                <w:bCs/>
                <w:color w:val="000000"/>
                <w:sz w:val="16"/>
                <w:szCs w:val="16"/>
              </w:rPr>
              <w:t>Основное мероприятие</w:t>
            </w:r>
            <w:r w:rsidR="004B7614">
              <w:rPr>
                <w:b/>
                <w:bCs/>
                <w:color w:val="000000"/>
                <w:sz w:val="16"/>
                <w:szCs w:val="16"/>
              </w:rPr>
              <w:t xml:space="preserve"> </w:t>
            </w:r>
            <w:r w:rsidRPr="00B160C4">
              <w:rPr>
                <w:b/>
                <w:bCs/>
                <w:color w:val="000000"/>
                <w:sz w:val="16"/>
                <w:szCs w:val="16"/>
              </w:rPr>
              <w:t>"Участие в финансировании дополнительного профессионального образования</w:t>
            </w:r>
            <w:r w:rsidR="007543AE">
              <w:rPr>
                <w:b/>
                <w:bCs/>
                <w:color w:val="000000"/>
                <w:sz w:val="16"/>
                <w:szCs w:val="16"/>
              </w:rPr>
              <w:t xml:space="preserve"> </w:t>
            </w:r>
            <w:r w:rsidRPr="00B160C4">
              <w:rPr>
                <w:b/>
                <w:bCs/>
                <w:color w:val="000000"/>
                <w:sz w:val="16"/>
                <w:szCs w:val="16"/>
              </w:rPr>
              <w:t>(профессиональная переподготовка и повышение квалификации)</w:t>
            </w:r>
            <w:r w:rsidR="003105CF">
              <w:rPr>
                <w:b/>
                <w:bCs/>
                <w:color w:val="000000"/>
                <w:sz w:val="16"/>
                <w:szCs w:val="16"/>
              </w:rPr>
              <w:t xml:space="preserve"> </w:t>
            </w:r>
            <w:r w:rsidRPr="00B160C4">
              <w:rPr>
                <w:b/>
                <w:bCs/>
                <w:color w:val="000000"/>
                <w:sz w:val="16"/>
                <w:szCs w:val="16"/>
              </w:rPr>
              <w:t>муниципальных служащих и лиц замещающих муниципальные должности на постоянной основе"</w:t>
            </w:r>
          </w:p>
        </w:tc>
        <w:tc>
          <w:tcPr>
            <w:tcW w:w="426"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21</w:t>
            </w:r>
          </w:p>
        </w:tc>
        <w:tc>
          <w:tcPr>
            <w:tcW w:w="851"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000000" w:fill="FFFFFF"/>
            <w:noWrap/>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15,0</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15,0</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15,0</w:t>
            </w:r>
          </w:p>
        </w:tc>
      </w:tr>
      <w:tr w:rsidR="00B160C4" w:rsidRPr="00B160C4" w:rsidTr="000E0453">
        <w:trPr>
          <w:trHeight w:val="315"/>
        </w:trPr>
        <w:tc>
          <w:tcPr>
            <w:tcW w:w="2850" w:type="dxa"/>
            <w:shd w:val="clear" w:color="000000" w:fill="FFFFFF"/>
            <w:vAlign w:val="bottom"/>
            <w:hideMark/>
          </w:tcPr>
          <w:p w:rsidR="00B160C4" w:rsidRPr="00B160C4" w:rsidRDefault="00B160C4" w:rsidP="00B160C4">
            <w:pPr>
              <w:rPr>
                <w:color w:val="000000"/>
                <w:sz w:val="18"/>
                <w:szCs w:val="18"/>
              </w:rPr>
            </w:pPr>
            <w:r w:rsidRPr="00B160C4">
              <w:rPr>
                <w:color w:val="000000"/>
                <w:sz w:val="18"/>
                <w:szCs w:val="18"/>
              </w:rPr>
              <w:t>Подготовка, переподготовка и повышение квалификации кадров</w:t>
            </w:r>
          </w:p>
        </w:tc>
        <w:tc>
          <w:tcPr>
            <w:tcW w:w="426"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21</w:t>
            </w:r>
          </w:p>
        </w:tc>
        <w:tc>
          <w:tcPr>
            <w:tcW w:w="851"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41250</w:t>
            </w:r>
          </w:p>
        </w:tc>
        <w:tc>
          <w:tcPr>
            <w:tcW w:w="567"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15,0</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15,0</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15,0</w:t>
            </w:r>
          </w:p>
        </w:tc>
      </w:tr>
      <w:tr w:rsidR="00B160C4" w:rsidRPr="00B160C4" w:rsidTr="000E0453">
        <w:trPr>
          <w:trHeight w:val="585"/>
        </w:trPr>
        <w:tc>
          <w:tcPr>
            <w:tcW w:w="2850" w:type="dxa"/>
            <w:shd w:val="clear" w:color="000000" w:fill="FFFFFF"/>
            <w:vAlign w:val="bottom"/>
            <w:hideMark/>
          </w:tcPr>
          <w:p w:rsidR="00B160C4" w:rsidRPr="00B160C4" w:rsidRDefault="00B160C4" w:rsidP="00B160C4">
            <w:pPr>
              <w:ind w:firstLineChars="100" w:firstLine="180"/>
              <w:rPr>
                <w:color w:val="000000"/>
                <w:sz w:val="18"/>
                <w:szCs w:val="18"/>
              </w:rPr>
            </w:pPr>
            <w:r w:rsidRPr="00B160C4">
              <w:rPr>
                <w:color w:val="000000"/>
                <w:sz w:val="18"/>
                <w:szCs w:val="18"/>
              </w:rPr>
              <w:t>Закупка товаров, работ и услуг для обеспечения государственных (муниципальных) нужд</w:t>
            </w:r>
          </w:p>
        </w:tc>
        <w:tc>
          <w:tcPr>
            <w:tcW w:w="426"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21</w:t>
            </w:r>
          </w:p>
        </w:tc>
        <w:tc>
          <w:tcPr>
            <w:tcW w:w="851"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41250</w:t>
            </w:r>
          </w:p>
        </w:tc>
        <w:tc>
          <w:tcPr>
            <w:tcW w:w="567"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200</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15,0</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15,0</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15,0</w:t>
            </w:r>
          </w:p>
        </w:tc>
      </w:tr>
      <w:tr w:rsidR="00B160C4" w:rsidRPr="00B160C4" w:rsidTr="000E0453">
        <w:trPr>
          <w:trHeight w:val="600"/>
        </w:trPr>
        <w:tc>
          <w:tcPr>
            <w:tcW w:w="2850" w:type="dxa"/>
            <w:shd w:val="clear" w:color="000000" w:fill="FFFFFF"/>
            <w:vAlign w:val="bottom"/>
            <w:hideMark/>
          </w:tcPr>
          <w:p w:rsidR="00B160C4" w:rsidRPr="00B160C4" w:rsidRDefault="00B160C4" w:rsidP="00B160C4">
            <w:pPr>
              <w:rPr>
                <w:color w:val="000000"/>
                <w:sz w:val="18"/>
                <w:szCs w:val="18"/>
              </w:rPr>
            </w:pPr>
            <w:r w:rsidRPr="00B160C4">
              <w:rPr>
                <w:color w:val="000000"/>
                <w:sz w:val="18"/>
                <w:szCs w:val="18"/>
              </w:rPr>
              <w:t xml:space="preserve"> Иные закупки товаров, работ и услуг для обеспечения государственных (муниципальных) нужд</w:t>
            </w:r>
          </w:p>
        </w:tc>
        <w:tc>
          <w:tcPr>
            <w:tcW w:w="426"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21</w:t>
            </w:r>
          </w:p>
        </w:tc>
        <w:tc>
          <w:tcPr>
            <w:tcW w:w="851"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41250</w:t>
            </w:r>
          </w:p>
        </w:tc>
        <w:tc>
          <w:tcPr>
            <w:tcW w:w="567"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15,0</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15,0</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15,0</w:t>
            </w:r>
          </w:p>
        </w:tc>
      </w:tr>
      <w:tr w:rsidR="00B160C4" w:rsidRPr="00B160C4" w:rsidTr="000E0453">
        <w:trPr>
          <w:trHeight w:val="315"/>
        </w:trPr>
        <w:tc>
          <w:tcPr>
            <w:tcW w:w="2850" w:type="dxa"/>
            <w:shd w:val="clear" w:color="000000" w:fill="FFFFFF"/>
            <w:vAlign w:val="bottom"/>
            <w:hideMark/>
          </w:tcPr>
          <w:p w:rsidR="00B160C4" w:rsidRPr="00B160C4" w:rsidRDefault="00B160C4" w:rsidP="00B160C4">
            <w:pPr>
              <w:rPr>
                <w:color w:val="000000"/>
                <w:sz w:val="18"/>
                <w:szCs w:val="18"/>
              </w:rPr>
            </w:pPr>
            <w:r w:rsidRPr="00B160C4">
              <w:rPr>
                <w:color w:val="000000"/>
                <w:sz w:val="18"/>
                <w:szCs w:val="18"/>
              </w:rPr>
              <w:t>Образование</w:t>
            </w:r>
          </w:p>
        </w:tc>
        <w:tc>
          <w:tcPr>
            <w:tcW w:w="426"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21</w:t>
            </w:r>
          </w:p>
        </w:tc>
        <w:tc>
          <w:tcPr>
            <w:tcW w:w="851"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41250</w:t>
            </w:r>
          </w:p>
        </w:tc>
        <w:tc>
          <w:tcPr>
            <w:tcW w:w="567"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15,0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15,0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15,0</w:t>
            </w:r>
          </w:p>
        </w:tc>
      </w:tr>
      <w:tr w:rsidR="00B160C4" w:rsidRPr="00B160C4" w:rsidTr="000E0453">
        <w:trPr>
          <w:trHeight w:val="525"/>
        </w:trPr>
        <w:tc>
          <w:tcPr>
            <w:tcW w:w="2850" w:type="dxa"/>
            <w:shd w:val="clear" w:color="000000" w:fill="FFFFFF"/>
            <w:vAlign w:val="bottom"/>
            <w:hideMark/>
          </w:tcPr>
          <w:p w:rsidR="00B160C4" w:rsidRPr="00B160C4" w:rsidRDefault="00B160C4" w:rsidP="00B160C4">
            <w:pPr>
              <w:rPr>
                <w:color w:val="000000"/>
                <w:sz w:val="18"/>
                <w:szCs w:val="18"/>
              </w:rPr>
            </w:pPr>
            <w:r w:rsidRPr="00B160C4">
              <w:rPr>
                <w:color w:val="000000"/>
                <w:sz w:val="18"/>
                <w:szCs w:val="18"/>
              </w:rPr>
              <w:t>Профессиональная подготовка, переподготовка и повышение квалификации</w:t>
            </w:r>
          </w:p>
        </w:tc>
        <w:tc>
          <w:tcPr>
            <w:tcW w:w="426"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21</w:t>
            </w:r>
          </w:p>
        </w:tc>
        <w:tc>
          <w:tcPr>
            <w:tcW w:w="851"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41250</w:t>
            </w:r>
          </w:p>
        </w:tc>
        <w:tc>
          <w:tcPr>
            <w:tcW w:w="567"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05</w:t>
            </w:r>
          </w:p>
        </w:tc>
        <w:tc>
          <w:tcPr>
            <w:tcW w:w="567"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15,0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15,0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15,0</w:t>
            </w:r>
          </w:p>
        </w:tc>
      </w:tr>
      <w:tr w:rsidR="00B160C4" w:rsidRPr="00B160C4" w:rsidTr="000E0453">
        <w:trPr>
          <w:trHeight w:val="45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Администрация Инсарского муниципального района Республики Мордовия</w:t>
            </w:r>
          </w:p>
        </w:tc>
        <w:tc>
          <w:tcPr>
            <w:tcW w:w="426"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21</w:t>
            </w:r>
          </w:p>
        </w:tc>
        <w:tc>
          <w:tcPr>
            <w:tcW w:w="851"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41250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05</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900</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w:t>
            </w:r>
          </w:p>
        </w:tc>
      </w:tr>
      <w:tr w:rsidR="00B160C4" w:rsidRPr="00B160C4" w:rsidTr="000E0453">
        <w:trPr>
          <w:trHeight w:val="60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21</w:t>
            </w:r>
          </w:p>
        </w:tc>
        <w:tc>
          <w:tcPr>
            <w:tcW w:w="851"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41250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05</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902</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5,0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5,0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5,0</w:t>
            </w:r>
          </w:p>
        </w:tc>
      </w:tr>
      <w:tr w:rsidR="00B160C4" w:rsidRPr="00B160C4" w:rsidTr="000E0453">
        <w:trPr>
          <w:trHeight w:val="705"/>
        </w:trPr>
        <w:tc>
          <w:tcPr>
            <w:tcW w:w="2850" w:type="dxa"/>
            <w:shd w:val="clear" w:color="000000" w:fill="FFFFFF"/>
            <w:vAlign w:val="bottom"/>
            <w:hideMark/>
          </w:tcPr>
          <w:p w:rsidR="00B160C4" w:rsidRPr="00B160C4" w:rsidRDefault="00B160C4" w:rsidP="00B160C4">
            <w:pPr>
              <w:rPr>
                <w:b/>
                <w:bCs/>
                <w:color w:val="000000"/>
                <w:sz w:val="18"/>
                <w:szCs w:val="18"/>
              </w:rPr>
            </w:pPr>
            <w:r w:rsidRPr="00B160C4">
              <w:rPr>
                <w:b/>
                <w:bCs/>
                <w:color w:val="000000"/>
                <w:sz w:val="18"/>
                <w:szCs w:val="18"/>
              </w:rPr>
              <w:t>Муниципальная программа "Развитие образования в Инсарском муниципальном районе Республики Мордовия на 2016-2025 годы"</w:t>
            </w:r>
          </w:p>
        </w:tc>
        <w:tc>
          <w:tcPr>
            <w:tcW w:w="426"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851"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000000" w:fill="FFFFFF"/>
            <w:noWrap/>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123883,70</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100745,00</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86255,80</w:t>
            </w:r>
          </w:p>
        </w:tc>
      </w:tr>
      <w:tr w:rsidR="00B160C4" w:rsidRPr="00B160C4" w:rsidTr="000E0453">
        <w:trPr>
          <w:trHeight w:val="315"/>
        </w:trPr>
        <w:tc>
          <w:tcPr>
            <w:tcW w:w="2850" w:type="dxa"/>
            <w:shd w:val="clear" w:color="000000" w:fill="FFFFFF"/>
            <w:vAlign w:val="bottom"/>
            <w:hideMark/>
          </w:tcPr>
          <w:p w:rsidR="00B160C4" w:rsidRPr="00B160C4" w:rsidRDefault="00B160C4" w:rsidP="00B160C4">
            <w:pPr>
              <w:rPr>
                <w:b/>
                <w:bCs/>
                <w:color w:val="000000"/>
                <w:sz w:val="18"/>
                <w:szCs w:val="18"/>
              </w:rPr>
            </w:pPr>
            <w:r w:rsidRPr="00B160C4">
              <w:rPr>
                <w:b/>
                <w:bCs/>
                <w:color w:val="000000"/>
                <w:sz w:val="18"/>
                <w:szCs w:val="18"/>
              </w:rPr>
              <w:t>Основное мероприятие «Развитие дошкольного образования»</w:t>
            </w:r>
          </w:p>
        </w:tc>
        <w:tc>
          <w:tcPr>
            <w:tcW w:w="426"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000000" w:fill="FFFFFF"/>
            <w:noWrap/>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25085,5</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20278,1</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18530,3</w:t>
            </w:r>
          </w:p>
        </w:tc>
      </w:tr>
      <w:tr w:rsidR="00B160C4" w:rsidRPr="00B160C4" w:rsidTr="000E0453">
        <w:trPr>
          <w:trHeight w:val="495"/>
        </w:trPr>
        <w:tc>
          <w:tcPr>
            <w:tcW w:w="2850" w:type="dxa"/>
            <w:shd w:val="clear" w:color="000000" w:fill="FFFFFF"/>
            <w:vAlign w:val="bottom"/>
            <w:hideMark/>
          </w:tcPr>
          <w:p w:rsidR="00B160C4" w:rsidRPr="00B160C4" w:rsidRDefault="00B160C4" w:rsidP="00B160C4">
            <w:pPr>
              <w:rPr>
                <w:color w:val="000000"/>
                <w:sz w:val="18"/>
                <w:szCs w:val="18"/>
              </w:rPr>
            </w:pPr>
            <w:r w:rsidRPr="00B160C4">
              <w:rPr>
                <w:color w:val="000000"/>
                <w:sz w:val="18"/>
                <w:szCs w:val="18"/>
              </w:rPr>
              <w:t>Ежегодная премия для поощрения лучших педагогических работников дошкольных образовательных организаций</w:t>
            </w:r>
          </w:p>
        </w:tc>
        <w:tc>
          <w:tcPr>
            <w:tcW w:w="426"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02020</w:t>
            </w:r>
          </w:p>
        </w:tc>
        <w:tc>
          <w:tcPr>
            <w:tcW w:w="567" w:type="dxa"/>
            <w:shd w:val="clear" w:color="000000" w:fill="FFFFFF"/>
            <w:noWrap/>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5,0</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5,0</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5,0</w:t>
            </w:r>
          </w:p>
        </w:tc>
      </w:tr>
      <w:tr w:rsidR="00B160C4" w:rsidRPr="00B160C4" w:rsidTr="000E0453">
        <w:trPr>
          <w:trHeight w:val="315"/>
        </w:trPr>
        <w:tc>
          <w:tcPr>
            <w:tcW w:w="2850" w:type="dxa"/>
            <w:shd w:val="clear" w:color="000000" w:fill="FFFFFF"/>
            <w:vAlign w:val="bottom"/>
            <w:hideMark/>
          </w:tcPr>
          <w:p w:rsidR="00B160C4" w:rsidRPr="00B160C4" w:rsidRDefault="00B160C4" w:rsidP="00B160C4">
            <w:pPr>
              <w:rPr>
                <w:color w:val="000000"/>
                <w:sz w:val="18"/>
                <w:szCs w:val="18"/>
              </w:rPr>
            </w:pPr>
            <w:r w:rsidRPr="00B160C4">
              <w:rPr>
                <w:color w:val="000000"/>
                <w:sz w:val="18"/>
                <w:szCs w:val="18"/>
              </w:rPr>
              <w:t>Социальное обеспечение и иные выплаты населению</w:t>
            </w:r>
          </w:p>
        </w:tc>
        <w:tc>
          <w:tcPr>
            <w:tcW w:w="426"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02020</w:t>
            </w:r>
          </w:p>
        </w:tc>
        <w:tc>
          <w:tcPr>
            <w:tcW w:w="567" w:type="dxa"/>
            <w:shd w:val="clear" w:color="000000" w:fill="FFFFFF"/>
            <w:noWrap/>
            <w:vAlign w:val="bottom"/>
            <w:hideMark/>
          </w:tcPr>
          <w:p w:rsidR="00B160C4" w:rsidRPr="00B160C4" w:rsidRDefault="00B160C4" w:rsidP="00B160C4">
            <w:pPr>
              <w:jc w:val="center"/>
              <w:rPr>
                <w:color w:val="000000"/>
                <w:sz w:val="18"/>
                <w:szCs w:val="18"/>
              </w:rPr>
            </w:pPr>
            <w:r w:rsidRPr="00B160C4">
              <w:rPr>
                <w:color w:val="000000"/>
                <w:sz w:val="18"/>
                <w:szCs w:val="18"/>
              </w:rPr>
              <w:t>300</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5,0</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5,0</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5,0</w:t>
            </w:r>
          </w:p>
        </w:tc>
      </w:tr>
      <w:tr w:rsidR="00B160C4" w:rsidRPr="00B160C4" w:rsidTr="000E0453">
        <w:trPr>
          <w:trHeight w:val="315"/>
        </w:trPr>
        <w:tc>
          <w:tcPr>
            <w:tcW w:w="2850" w:type="dxa"/>
            <w:shd w:val="clear" w:color="000000" w:fill="FFFFFF"/>
            <w:vAlign w:val="bottom"/>
            <w:hideMark/>
          </w:tcPr>
          <w:p w:rsidR="00B160C4" w:rsidRPr="00B160C4" w:rsidRDefault="00B160C4" w:rsidP="00B160C4">
            <w:pPr>
              <w:rPr>
                <w:color w:val="000000"/>
                <w:sz w:val="18"/>
                <w:szCs w:val="18"/>
              </w:rPr>
            </w:pPr>
            <w:r w:rsidRPr="00B160C4">
              <w:rPr>
                <w:color w:val="000000"/>
                <w:sz w:val="18"/>
                <w:szCs w:val="18"/>
              </w:rPr>
              <w:t>Премии и гранты</w:t>
            </w:r>
          </w:p>
        </w:tc>
        <w:tc>
          <w:tcPr>
            <w:tcW w:w="426"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02020</w:t>
            </w:r>
          </w:p>
        </w:tc>
        <w:tc>
          <w:tcPr>
            <w:tcW w:w="567" w:type="dxa"/>
            <w:shd w:val="clear" w:color="000000" w:fill="FFFFFF"/>
            <w:noWrap/>
            <w:vAlign w:val="bottom"/>
            <w:hideMark/>
          </w:tcPr>
          <w:p w:rsidR="00B160C4" w:rsidRPr="00B160C4" w:rsidRDefault="00B160C4" w:rsidP="00B160C4">
            <w:pPr>
              <w:jc w:val="center"/>
              <w:rPr>
                <w:b/>
                <w:bCs/>
                <w:color w:val="000000"/>
                <w:sz w:val="18"/>
                <w:szCs w:val="18"/>
              </w:rPr>
            </w:pPr>
            <w:r w:rsidRPr="00B160C4">
              <w:rPr>
                <w:b/>
                <w:bCs/>
                <w:color w:val="000000"/>
                <w:sz w:val="18"/>
                <w:szCs w:val="18"/>
              </w:rPr>
              <w:t>350</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5,0</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5,0</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5,0</w:t>
            </w:r>
          </w:p>
        </w:tc>
      </w:tr>
      <w:tr w:rsidR="00B160C4" w:rsidRPr="00B160C4" w:rsidTr="000E0453">
        <w:trPr>
          <w:trHeight w:val="315"/>
        </w:trPr>
        <w:tc>
          <w:tcPr>
            <w:tcW w:w="2850" w:type="dxa"/>
            <w:shd w:val="clear" w:color="000000" w:fill="FFFFFF"/>
            <w:vAlign w:val="bottom"/>
            <w:hideMark/>
          </w:tcPr>
          <w:p w:rsidR="00B160C4" w:rsidRPr="00B160C4" w:rsidRDefault="00B160C4" w:rsidP="00B160C4">
            <w:pPr>
              <w:rPr>
                <w:color w:val="000000"/>
                <w:sz w:val="18"/>
                <w:szCs w:val="18"/>
              </w:rPr>
            </w:pPr>
            <w:r w:rsidRPr="00B160C4">
              <w:rPr>
                <w:color w:val="000000"/>
                <w:sz w:val="18"/>
                <w:szCs w:val="18"/>
              </w:rPr>
              <w:t>Образование</w:t>
            </w:r>
          </w:p>
        </w:tc>
        <w:tc>
          <w:tcPr>
            <w:tcW w:w="426"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02020</w:t>
            </w:r>
          </w:p>
        </w:tc>
        <w:tc>
          <w:tcPr>
            <w:tcW w:w="567" w:type="dxa"/>
            <w:shd w:val="clear" w:color="000000" w:fill="FFFFFF"/>
            <w:noWrap/>
            <w:vAlign w:val="bottom"/>
            <w:hideMark/>
          </w:tcPr>
          <w:p w:rsidR="00B160C4" w:rsidRPr="00B160C4" w:rsidRDefault="00B160C4" w:rsidP="00B160C4">
            <w:pPr>
              <w:jc w:val="center"/>
              <w:rPr>
                <w:color w:val="000000"/>
                <w:sz w:val="18"/>
                <w:szCs w:val="18"/>
              </w:rPr>
            </w:pPr>
            <w:r w:rsidRPr="00B160C4">
              <w:rPr>
                <w:color w:val="000000"/>
                <w:sz w:val="18"/>
                <w:szCs w:val="18"/>
              </w:rPr>
              <w:t>350</w:t>
            </w:r>
          </w:p>
        </w:tc>
        <w:tc>
          <w:tcPr>
            <w:tcW w:w="425"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5,0</w:t>
            </w:r>
          </w:p>
        </w:tc>
      </w:tr>
      <w:tr w:rsidR="00B160C4" w:rsidRPr="00B160C4" w:rsidTr="000E0453">
        <w:trPr>
          <w:trHeight w:val="315"/>
        </w:trPr>
        <w:tc>
          <w:tcPr>
            <w:tcW w:w="2850" w:type="dxa"/>
            <w:shd w:val="clear" w:color="000000" w:fill="FFFFFF"/>
            <w:vAlign w:val="bottom"/>
            <w:hideMark/>
          </w:tcPr>
          <w:p w:rsidR="00B160C4" w:rsidRPr="00B160C4" w:rsidRDefault="00B160C4" w:rsidP="00B160C4">
            <w:pPr>
              <w:rPr>
                <w:color w:val="000000"/>
                <w:sz w:val="18"/>
                <w:szCs w:val="18"/>
              </w:rPr>
            </w:pPr>
            <w:r w:rsidRPr="00B160C4">
              <w:rPr>
                <w:color w:val="000000"/>
                <w:sz w:val="18"/>
                <w:szCs w:val="18"/>
              </w:rPr>
              <w:t>Дошкольное образование</w:t>
            </w:r>
          </w:p>
        </w:tc>
        <w:tc>
          <w:tcPr>
            <w:tcW w:w="426"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02020</w:t>
            </w:r>
          </w:p>
        </w:tc>
        <w:tc>
          <w:tcPr>
            <w:tcW w:w="567" w:type="dxa"/>
            <w:shd w:val="clear" w:color="000000" w:fill="FFFFFF"/>
            <w:noWrap/>
            <w:vAlign w:val="bottom"/>
            <w:hideMark/>
          </w:tcPr>
          <w:p w:rsidR="00B160C4" w:rsidRPr="00B160C4" w:rsidRDefault="00B160C4" w:rsidP="00B160C4">
            <w:pPr>
              <w:jc w:val="center"/>
              <w:rPr>
                <w:color w:val="000000"/>
                <w:sz w:val="18"/>
                <w:szCs w:val="18"/>
              </w:rPr>
            </w:pPr>
            <w:r w:rsidRPr="00B160C4">
              <w:rPr>
                <w:color w:val="000000"/>
                <w:sz w:val="18"/>
                <w:szCs w:val="18"/>
              </w:rPr>
              <w:t>350</w:t>
            </w:r>
          </w:p>
        </w:tc>
        <w:tc>
          <w:tcPr>
            <w:tcW w:w="425"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567"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5,0</w:t>
            </w:r>
          </w:p>
        </w:tc>
      </w:tr>
      <w:tr w:rsidR="00B160C4" w:rsidRPr="00B160C4" w:rsidTr="000E0453">
        <w:trPr>
          <w:trHeight w:val="66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02020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350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902</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5,0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5,0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5,0</w:t>
            </w:r>
          </w:p>
        </w:tc>
      </w:tr>
      <w:tr w:rsidR="00B160C4" w:rsidRPr="00B160C4" w:rsidTr="000E0453">
        <w:trPr>
          <w:trHeight w:val="315"/>
        </w:trPr>
        <w:tc>
          <w:tcPr>
            <w:tcW w:w="2850" w:type="dxa"/>
            <w:shd w:val="clear" w:color="000000" w:fill="FFFFFF"/>
            <w:vAlign w:val="bottom"/>
            <w:hideMark/>
          </w:tcPr>
          <w:p w:rsidR="00B160C4" w:rsidRPr="00B160C4" w:rsidRDefault="00B160C4" w:rsidP="00B160C4">
            <w:pPr>
              <w:rPr>
                <w:color w:val="000000"/>
                <w:sz w:val="18"/>
                <w:szCs w:val="18"/>
              </w:rPr>
            </w:pPr>
            <w:r w:rsidRPr="00B160C4">
              <w:rPr>
                <w:color w:val="000000"/>
                <w:sz w:val="18"/>
                <w:szCs w:val="18"/>
              </w:rPr>
              <w:t>Дошкольные образовательные организации</w:t>
            </w:r>
          </w:p>
        </w:tc>
        <w:tc>
          <w:tcPr>
            <w:tcW w:w="426"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61100</w:t>
            </w:r>
          </w:p>
        </w:tc>
        <w:tc>
          <w:tcPr>
            <w:tcW w:w="567"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5500,0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3373,4</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5100,0</w:t>
            </w:r>
          </w:p>
        </w:tc>
      </w:tr>
      <w:tr w:rsidR="00B160C4" w:rsidRPr="00B160C4" w:rsidTr="000E0453">
        <w:trPr>
          <w:trHeight w:val="630"/>
        </w:trPr>
        <w:tc>
          <w:tcPr>
            <w:tcW w:w="2850" w:type="dxa"/>
            <w:shd w:val="clear" w:color="000000" w:fill="FFFFFF"/>
            <w:vAlign w:val="bottom"/>
            <w:hideMark/>
          </w:tcPr>
          <w:p w:rsidR="00B160C4" w:rsidRPr="00B160C4" w:rsidRDefault="00B160C4" w:rsidP="00B160C4">
            <w:pPr>
              <w:rPr>
                <w:color w:val="000000"/>
                <w:sz w:val="18"/>
                <w:szCs w:val="18"/>
              </w:rPr>
            </w:pPr>
            <w:r w:rsidRPr="00B160C4">
              <w:rPr>
                <w:color w:val="000000"/>
                <w:sz w:val="18"/>
                <w:szCs w:val="18"/>
              </w:rPr>
              <w:t>Предоставление субсидий бюджетным, автономным учреждениям и иным некоммерческим организациям</w:t>
            </w:r>
          </w:p>
        </w:tc>
        <w:tc>
          <w:tcPr>
            <w:tcW w:w="426"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61100</w:t>
            </w:r>
          </w:p>
        </w:tc>
        <w:tc>
          <w:tcPr>
            <w:tcW w:w="567"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600</w:t>
            </w:r>
          </w:p>
        </w:tc>
        <w:tc>
          <w:tcPr>
            <w:tcW w:w="425"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5500,0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3373,4</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5100,0</w:t>
            </w:r>
          </w:p>
        </w:tc>
      </w:tr>
      <w:tr w:rsidR="00B160C4" w:rsidRPr="00B160C4" w:rsidTr="000E0453">
        <w:trPr>
          <w:trHeight w:val="315"/>
        </w:trPr>
        <w:tc>
          <w:tcPr>
            <w:tcW w:w="2850" w:type="dxa"/>
            <w:shd w:val="clear" w:color="000000" w:fill="FFFFFF"/>
            <w:vAlign w:val="bottom"/>
            <w:hideMark/>
          </w:tcPr>
          <w:p w:rsidR="00B160C4" w:rsidRPr="00B160C4" w:rsidRDefault="00B160C4" w:rsidP="00B160C4">
            <w:pPr>
              <w:rPr>
                <w:color w:val="000000"/>
                <w:sz w:val="18"/>
                <w:szCs w:val="18"/>
              </w:rPr>
            </w:pPr>
            <w:r w:rsidRPr="00B160C4">
              <w:rPr>
                <w:color w:val="000000"/>
                <w:sz w:val="18"/>
                <w:szCs w:val="18"/>
              </w:rPr>
              <w:t xml:space="preserve">Субсидии бюджетным учреждениям </w:t>
            </w:r>
          </w:p>
        </w:tc>
        <w:tc>
          <w:tcPr>
            <w:tcW w:w="426"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61100</w:t>
            </w:r>
          </w:p>
        </w:tc>
        <w:tc>
          <w:tcPr>
            <w:tcW w:w="567"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5500,0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3373,4</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5100,0</w:t>
            </w:r>
          </w:p>
        </w:tc>
      </w:tr>
      <w:tr w:rsidR="00B160C4" w:rsidRPr="00B160C4" w:rsidTr="000E0453">
        <w:trPr>
          <w:trHeight w:val="315"/>
        </w:trPr>
        <w:tc>
          <w:tcPr>
            <w:tcW w:w="2850" w:type="dxa"/>
            <w:shd w:val="clear" w:color="000000" w:fill="FFFFFF"/>
            <w:vAlign w:val="bottom"/>
            <w:hideMark/>
          </w:tcPr>
          <w:p w:rsidR="00B160C4" w:rsidRPr="00B160C4" w:rsidRDefault="00B160C4" w:rsidP="00B160C4">
            <w:pPr>
              <w:rPr>
                <w:color w:val="000000"/>
                <w:sz w:val="18"/>
                <w:szCs w:val="18"/>
              </w:rPr>
            </w:pPr>
            <w:r w:rsidRPr="00B160C4">
              <w:rPr>
                <w:color w:val="000000"/>
                <w:sz w:val="18"/>
                <w:szCs w:val="18"/>
              </w:rPr>
              <w:t>Образование</w:t>
            </w:r>
          </w:p>
        </w:tc>
        <w:tc>
          <w:tcPr>
            <w:tcW w:w="426"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61100</w:t>
            </w:r>
          </w:p>
        </w:tc>
        <w:tc>
          <w:tcPr>
            <w:tcW w:w="567"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5500,0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3373,4</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5100,0</w:t>
            </w:r>
          </w:p>
        </w:tc>
      </w:tr>
      <w:tr w:rsidR="00B160C4" w:rsidRPr="00B160C4" w:rsidTr="000E0453">
        <w:trPr>
          <w:trHeight w:val="315"/>
        </w:trPr>
        <w:tc>
          <w:tcPr>
            <w:tcW w:w="2850" w:type="dxa"/>
            <w:shd w:val="clear" w:color="000000" w:fill="FFFFFF"/>
            <w:vAlign w:val="bottom"/>
            <w:hideMark/>
          </w:tcPr>
          <w:p w:rsidR="00B160C4" w:rsidRPr="00B160C4" w:rsidRDefault="00B160C4" w:rsidP="00B160C4">
            <w:pPr>
              <w:rPr>
                <w:color w:val="000000"/>
                <w:sz w:val="18"/>
                <w:szCs w:val="18"/>
              </w:rPr>
            </w:pPr>
            <w:r w:rsidRPr="00B160C4">
              <w:rPr>
                <w:color w:val="000000"/>
                <w:sz w:val="18"/>
                <w:szCs w:val="18"/>
              </w:rPr>
              <w:t>Дошкольное образование</w:t>
            </w:r>
          </w:p>
        </w:tc>
        <w:tc>
          <w:tcPr>
            <w:tcW w:w="426"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61100</w:t>
            </w:r>
          </w:p>
        </w:tc>
        <w:tc>
          <w:tcPr>
            <w:tcW w:w="567"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567"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5500,0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3373,4</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5100,0</w:t>
            </w:r>
          </w:p>
        </w:tc>
      </w:tr>
      <w:tr w:rsidR="00B160C4" w:rsidRPr="00B160C4" w:rsidTr="000E0453">
        <w:trPr>
          <w:trHeight w:val="79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61100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902</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5500,0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3373,4</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5100,0</w:t>
            </w:r>
          </w:p>
        </w:tc>
      </w:tr>
      <w:tr w:rsidR="00B160C4" w:rsidRPr="00B160C4" w:rsidTr="000E0453">
        <w:trPr>
          <w:trHeight w:val="2025"/>
        </w:trPr>
        <w:tc>
          <w:tcPr>
            <w:tcW w:w="2850" w:type="dxa"/>
            <w:shd w:val="clear" w:color="000000" w:fill="FFFFFF"/>
            <w:vAlign w:val="bottom"/>
            <w:hideMark/>
          </w:tcPr>
          <w:p w:rsidR="00B160C4" w:rsidRPr="00B160C4" w:rsidRDefault="00B160C4" w:rsidP="004B7614">
            <w:pPr>
              <w:rPr>
                <w:b/>
                <w:bCs/>
                <w:color w:val="000000"/>
                <w:sz w:val="16"/>
                <w:szCs w:val="16"/>
              </w:rPr>
            </w:pPr>
            <w:r w:rsidRPr="00B160C4">
              <w:rPr>
                <w:b/>
                <w:bCs/>
                <w:color w:val="000000"/>
                <w:sz w:val="16"/>
                <w:szCs w:val="16"/>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w:t>
            </w:r>
            <w:r w:rsidR="007543AE">
              <w:rPr>
                <w:b/>
                <w:bCs/>
                <w:color w:val="000000"/>
                <w:sz w:val="16"/>
                <w:szCs w:val="16"/>
              </w:rPr>
              <w:t>образовательных организациях,</w:t>
            </w:r>
            <w:r w:rsidRPr="00B160C4">
              <w:rPr>
                <w:b/>
                <w:bCs/>
                <w:color w:val="000000"/>
                <w:sz w:val="16"/>
                <w:szCs w:val="16"/>
              </w:rPr>
              <w:t xml:space="preserve"> в муниципальных общ</w:t>
            </w:r>
            <w:r w:rsidR="007543AE">
              <w:rPr>
                <w:b/>
                <w:bCs/>
                <w:color w:val="000000"/>
                <w:sz w:val="16"/>
                <w:szCs w:val="16"/>
              </w:rPr>
              <w:t xml:space="preserve">еобразовательных организациях, </w:t>
            </w:r>
            <w:r w:rsidRPr="00B160C4">
              <w:rPr>
                <w:b/>
                <w:bCs/>
                <w:color w:val="000000"/>
                <w:sz w:val="16"/>
                <w:szCs w:val="16"/>
              </w:rPr>
              <w:t>включая расходы на оплату труда, приобретение учебников и учеб</w:t>
            </w:r>
            <w:r w:rsidR="003105CF">
              <w:rPr>
                <w:b/>
                <w:bCs/>
                <w:color w:val="000000"/>
                <w:sz w:val="16"/>
                <w:szCs w:val="16"/>
              </w:rPr>
              <w:t xml:space="preserve">ных пособий, средств обучения, </w:t>
            </w:r>
            <w:r w:rsidRPr="00B160C4">
              <w:rPr>
                <w:b/>
                <w:bCs/>
                <w:color w:val="000000"/>
                <w:sz w:val="16"/>
                <w:szCs w:val="16"/>
              </w:rPr>
              <w:t>игр, игрушек (за исключением расходов на содержание зданий и оплату коммунальных услуг)</w:t>
            </w:r>
          </w:p>
        </w:tc>
        <w:tc>
          <w:tcPr>
            <w:tcW w:w="426"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77090</w:t>
            </w:r>
          </w:p>
        </w:tc>
        <w:tc>
          <w:tcPr>
            <w:tcW w:w="567"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19580,5</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16899,7</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13425,3</w:t>
            </w:r>
          </w:p>
        </w:tc>
      </w:tr>
      <w:tr w:rsidR="00B160C4" w:rsidRPr="00B160C4" w:rsidTr="000E0453">
        <w:trPr>
          <w:trHeight w:val="630"/>
        </w:trPr>
        <w:tc>
          <w:tcPr>
            <w:tcW w:w="2850" w:type="dxa"/>
            <w:shd w:val="clear" w:color="000000" w:fill="FFFFFF"/>
            <w:vAlign w:val="bottom"/>
            <w:hideMark/>
          </w:tcPr>
          <w:p w:rsidR="00B160C4" w:rsidRPr="00B160C4" w:rsidRDefault="00B160C4" w:rsidP="00B160C4">
            <w:pPr>
              <w:rPr>
                <w:color w:val="000000"/>
                <w:sz w:val="20"/>
                <w:szCs w:val="20"/>
              </w:rPr>
            </w:pPr>
            <w:r w:rsidRPr="00B160C4">
              <w:rPr>
                <w:color w:val="000000"/>
                <w:sz w:val="20"/>
                <w:szCs w:val="20"/>
              </w:rPr>
              <w:t>Предоставление субсидий бюджетным, автономным учреждениям и иным некоммерческим организациям</w:t>
            </w:r>
          </w:p>
        </w:tc>
        <w:tc>
          <w:tcPr>
            <w:tcW w:w="426"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77090</w:t>
            </w:r>
          </w:p>
        </w:tc>
        <w:tc>
          <w:tcPr>
            <w:tcW w:w="567"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600</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19580,5</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16899,7</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13425,3</w:t>
            </w:r>
          </w:p>
        </w:tc>
      </w:tr>
      <w:tr w:rsidR="00B160C4" w:rsidRPr="00B160C4" w:rsidTr="000E0453">
        <w:trPr>
          <w:trHeight w:val="315"/>
        </w:trPr>
        <w:tc>
          <w:tcPr>
            <w:tcW w:w="2850" w:type="dxa"/>
            <w:shd w:val="clear" w:color="000000" w:fill="FFFFFF"/>
            <w:vAlign w:val="bottom"/>
            <w:hideMark/>
          </w:tcPr>
          <w:p w:rsidR="00B160C4" w:rsidRPr="00B160C4" w:rsidRDefault="00B160C4" w:rsidP="00B160C4">
            <w:pPr>
              <w:rPr>
                <w:color w:val="000000"/>
                <w:sz w:val="18"/>
                <w:szCs w:val="18"/>
              </w:rPr>
            </w:pPr>
            <w:r w:rsidRPr="00B160C4">
              <w:rPr>
                <w:color w:val="000000"/>
                <w:sz w:val="18"/>
                <w:szCs w:val="18"/>
              </w:rPr>
              <w:t xml:space="preserve">Субсидии бюджетным учреждениям </w:t>
            </w:r>
          </w:p>
        </w:tc>
        <w:tc>
          <w:tcPr>
            <w:tcW w:w="426"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77090</w:t>
            </w:r>
          </w:p>
        </w:tc>
        <w:tc>
          <w:tcPr>
            <w:tcW w:w="567"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610</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19580,5</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16899,7</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13425,3</w:t>
            </w:r>
          </w:p>
        </w:tc>
      </w:tr>
      <w:tr w:rsidR="00B160C4" w:rsidRPr="00B160C4" w:rsidTr="000E0453">
        <w:trPr>
          <w:trHeight w:val="315"/>
        </w:trPr>
        <w:tc>
          <w:tcPr>
            <w:tcW w:w="2850" w:type="dxa"/>
            <w:shd w:val="clear" w:color="000000" w:fill="FFFFFF"/>
            <w:vAlign w:val="bottom"/>
            <w:hideMark/>
          </w:tcPr>
          <w:p w:rsidR="00B160C4" w:rsidRPr="00B160C4" w:rsidRDefault="00B160C4" w:rsidP="00B160C4">
            <w:pPr>
              <w:rPr>
                <w:color w:val="000000"/>
                <w:sz w:val="18"/>
                <w:szCs w:val="18"/>
              </w:rPr>
            </w:pPr>
            <w:r w:rsidRPr="00B160C4">
              <w:rPr>
                <w:color w:val="000000"/>
                <w:sz w:val="18"/>
                <w:szCs w:val="18"/>
              </w:rPr>
              <w:t>Образование</w:t>
            </w:r>
          </w:p>
        </w:tc>
        <w:tc>
          <w:tcPr>
            <w:tcW w:w="426"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77090</w:t>
            </w:r>
          </w:p>
        </w:tc>
        <w:tc>
          <w:tcPr>
            <w:tcW w:w="567"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19580,50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16899,70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13425,30</w:t>
            </w:r>
          </w:p>
        </w:tc>
      </w:tr>
      <w:tr w:rsidR="00B160C4" w:rsidRPr="00B160C4" w:rsidTr="000E0453">
        <w:trPr>
          <w:trHeight w:val="315"/>
        </w:trPr>
        <w:tc>
          <w:tcPr>
            <w:tcW w:w="2850" w:type="dxa"/>
            <w:shd w:val="clear" w:color="000000" w:fill="FFFFFF"/>
            <w:vAlign w:val="bottom"/>
            <w:hideMark/>
          </w:tcPr>
          <w:p w:rsidR="00B160C4" w:rsidRPr="00B160C4" w:rsidRDefault="00B160C4" w:rsidP="00B160C4">
            <w:pPr>
              <w:rPr>
                <w:color w:val="000000"/>
                <w:sz w:val="18"/>
                <w:szCs w:val="18"/>
              </w:rPr>
            </w:pPr>
            <w:r w:rsidRPr="00B160C4">
              <w:rPr>
                <w:color w:val="000000"/>
                <w:sz w:val="18"/>
                <w:szCs w:val="18"/>
              </w:rPr>
              <w:t>Дошкольное образование</w:t>
            </w:r>
          </w:p>
        </w:tc>
        <w:tc>
          <w:tcPr>
            <w:tcW w:w="426"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77090</w:t>
            </w:r>
          </w:p>
        </w:tc>
        <w:tc>
          <w:tcPr>
            <w:tcW w:w="567"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567"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19580,5</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16899,7</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13425,3</w:t>
            </w:r>
          </w:p>
        </w:tc>
      </w:tr>
      <w:tr w:rsidR="00B160C4" w:rsidRPr="00B160C4" w:rsidTr="000E0453">
        <w:trPr>
          <w:trHeight w:val="58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77090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902</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19580,5</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16899,7</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13425,3</w:t>
            </w:r>
          </w:p>
        </w:tc>
      </w:tr>
      <w:tr w:rsidR="00B160C4" w:rsidRPr="00B160C4" w:rsidTr="000E0453">
        <w:trPr>
          <w:trHeight w:val="1395"/>
        </w:trPr>
        <w:tc>
          <w:tcPr>
            <w:tcW w:w="2850" w:type="dxa"/>
            <w:shd w:val="clear" w:color="auto" w:fill="auto"/>
            <w:vAlign w:val="bottom"/>
            <w:hideMark/>
          </w:tcPr>
          <w:p w:rsidR="00B160C4" w:rsidRPr="00B160C4" w:rsidRDefault="00B160C4" w:rsidP="00FB160D">
            <w:pPr>
              <w:rPr>
                <w:color w:val="000000"/>
                <w:sz w:val="18"/>
                <w:szCs w:val="18"/>
              </w:rPr>
            </w:pPr>
            <w:r w:rsidRPr="00B160C4">
              <w:rPr>
                <w:color w:val="000000"/>
                <w:sz w:val="18"/>
                <w:szCs w:val="18"/>
              </w:rPr>
              <w:t>Основное мероприятие "Мероприятия по проектно-изыскательским работам, строительству, реконструкции, капитальному ремонту образовательных учреждений, а также по приведению объектов образования в соответствие с пред</w:t>
            </w:r>
            <w:r w:rsidR="00FB160D">
              <w:rPr>
                <w:color w:val="000000"/>
                <w:sz w:val="18"/>
                <w:szCs w:val="18"/>
              </w:rPr>
              <w:t>ъ</w:t>
            </w:r>
            <w:r w:rsidRPr="00B160C4">
              <w:rPr>
                <w:color w:val="000000"/>
                <w:sz w:val="18"/>
                <w:szCs w:val="18"/>
              </w:rPr>
              <w:t>являемыми требованиями (противопожарными, санитарными и другими)</w:t>
            </w:r>
          </w:p>
        </w:tc>
        <w:tc>
          <w:tcPr>
            <w:tcW w:w="426"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08</w:t>
            </w:r>
          </w:p>
        </w:tc>
        <w:tc>
          <w:tcPr>
            <w:tcW w:w="851"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2068,0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2000,0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r>
      <w:tr w:rsidR="00B160C4" w:rsidRPr="00B160C4" w:rsidTr="000E0453">
        <w:trPr>
          <w:trHeight w:val="585"/>
        </w:trPr>
        <w:tc>
          <w:tcPr>
            <w:tcW w:w="2850" w:type="dxa"/>
            <w:shd w:val="clear" w:color="000000" w:fill="FFFFFF"/>
            <w:vAlign w:val="bottom"/>
            <w:hideMark/>
          </w:tcPr>
          <w:p w:rsidR="00B160C4" w:rsidRPr="00B160C4" w:rsidRDefault="00B160C4" w:rsidP="00B160C4">
            <w:pPr>
              <w:rPr>
                <w:color w:val="000000"/>
                <w:sz w:val="18"/>
                <w:szCs w:val="18"/>
              </w:rPr>
            </w:pPr>
            <w:r w:rsidRPr="00B160C4">
              <w:rPr>
                <w:color w:val="000000"/>
                <w:sz w:val="18"/>
                <w:szCs w:val="18"/>
              </w:rPr>
              <w:t>Дошкольные образовательные организации</w:t>
            </w:r>
          </w:p>
        </w:tc>
        <w:tc>
          <w:tcPr>
            <w:tcW w:w="426"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08</w:t>
            </w:r>
          </w:p>
        </w:tc>
        <w:tc>
          <w:tcPr>
            <w:tcW w:w="851"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61100</w:t>
            </w:r>
          </w:p>
        </w:tc>
        <w:tc>
          <w:tcPr>
            <w:tcW w:w="567"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2068,0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2000,0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r>
      <w:tr w:rsidR="00B160C4" w:rsidRPr="00B160C4" w:rsidTr="000E0453">
        <w:trPr>
          <w:trHeight w:val="585"/>
        </w:trPr>
        <w:tc>
          <w:tcPr>
            <w:tcW w:w="2850" w:type="dxa"/>
            <w:shd w:val="clear" w:color="000000" w:fill="FFFFFF"/>
            <w:vAlign w:val="bottom"/>
            <w:hideMark/>
          </w:tcPr>
          <w:p w:rsidR="00B160C4" w:rsidRPr="00B160C4" w:rsidRDefault="00B160C4" w:rsidP="00B160C4">
            <w:pPr>
              <w:rPr>
                <w:color w:val="000000"/>
                <w:sz w:val="18"/>
                <w:szCs w:val="18"/>
              </w:rPr>
            </w:pPr>
            <w:r w:rsidRPr="00B160C4">
              <w:rPr>
                <w:color w:val="000000"/>
                <w:sz w:val="18"/>
                <w:szCs w:val="18"/>
              </w:rPr>
              <w:t>Предоставление субсидий бюджетным, автономным учреждениям и иным некоммерческим организациям</w:t>
            </w:r>
          </w:p>
        </w:tc>
        <w:tc>
          <w:tcPr>
            <w:tcW w:w="426"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08</w:t>
            </w:r>
          </w:p>
        </w:tc>
        <w:tc>
          <w:tcPr>
            <w:tcW w:w="851"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61100</w:t>
            </w:r>
          </w:p>
        </w:tc>
        <w:tc>
          <w:tcPr>
            <w:tcW w:w="567"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600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2068,0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2000,0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r>
      <w:tr w:rsidR="00B160C4" w:rsidRPr="00B160C4" w:rsidTr="000E0453">
        <w:trPr>
          <w:trHeight w:val="585"/>
        </w:trPr>
        <w:tc>
          <w:tcPr>
            <w:tcW w:w="2850" w:type="dxa"/>
            <w:shd w:val="clear" w:color="000000" w:fill="FFFFFF"/>
            <w:vAlign w:val="bottom"/>
            <w:hideMark/>
          </w:tcPr>
          <w:p w:rsidR="00B160C4" w:rsidRPr="00B160C4" w:rsidRDefault="00B160C4" w:rsidP="00B160C4">
            <w:pPr>
              <w:rPr>
                <w:color w:val="000000"/>
                <w:sz w:val="18"/>
                <w:szCs w:val="18"/>
              </w:rPr>
            </w:pPr>
            <w:r w:rsidRPr="00B160C4">
              <w:rPr>
                <w:color w:val="000000"/>
                <w:sz w:val="18"/>
                <w:szCs w:val="18"/>
              </w:rPr>
              <w:t xml:space="preserve">Субсидии бюджетным учреждениям </w:t>
            </w:r>
          </w:p>
        </w:tc>
        <w:tc>
          <w:tcPr>
            <w:tcW w:w="426"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08</w:t>
            </w:r>
          </w:p>
        </w:tc>
        <w:tc>
          <w:tcPr>
            <w:tcW w:w="851"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61100</w:t>
            </w:r>
          </w:p>
        </w:tc>
        <w:tc>
          <w:tcPr>
            <w:tcW w:w="567"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2068,0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2000,0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r>
      <w:tr w:rsidR="00B160C4" w:rsidRPr="00B160C4" w:rsidTr="000E0453">
        <w:trPr>
          <w:trHeight w:val="585"/>
        </w:trPr>
        <w:tc>
          <w:tcPr>
            <w:tcW w:w="2850" w:type="dxa"/>
            <w:shd w:val="clear" w:color="000000" w:fill="FFFFFF"/>
            <w:vAlign w:val="bottom"/>
            <w:hideMark/>
          </w:tcPr>
          <w:p w:rsidR="00B160C4" w:rsidRPr="00B160C4" w:rsidRDefault="00B160C4" w:rsidP="00B160C4">
            <w:pPr>
              <w:rPr>
                <w:color w:val="000000"/>
                <w:sz w:val="18"/>
                <w:szCs w:val="18"/>
              </w:rPr>
            </w:pPr>
            <w:r w:rsidRPr="00B160C4">
              <w:rPr>
                <w:color w:val="000000"/>
                <w:sz w:val="18"/>
                <w:szCs w:val="18"/>
              </w:rPr>
              <w:t>Образование</w:t>
            </w:r>
          </w:p>
        </w:tc>
        <w:tc>
          <w:tcPr>
            <w:tcW w:w="426"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61100</w:t>
            </w:r>
          </w:p>
        </w:tc>
        <w:tc>
          <w:tcPr>
            <w:tcW w:w="567"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2068,0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2000,0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r>
      <w:tr w:rsidR="00B160C4" w:rsidRPr="00B160C4" w:rsidTr="000E0453">
        <w:trPr>
          <w:trHeight w:val="585"/>
        </w:trPr>
        <w:tc>
          <w:tcPr>
            <w:tcW w:w="2850" w:type="dxa"/>
            <w:shd w:val="clear" w:color="000000" w:fill="FFFFFF"/>
            <w:vAlign w:val="bottom"/>
            <w:hideMark/>
          </w:tcPr>
          <w:p w:rsidR="00B160C4" w:rsidRPr="00B160C4" w:rsidRDefault="00B160C4" w:rsidP="00B160C4">
            <w:pPr>
              <w:rPr>
                <w:color w:val="000000"/>
                <w:sz w:val="18"/>
                <w:szCs w:val="18"/>
              </w:rPr>
            </w:pPr>
            <w:r w:rsidRPr="00B160C4">
              <w:rPr>
                <w:color w:val="000000"/>
                <w:sz w:val="18"/>
                <w:szCs w:val="18"/>
              </w:rPr>
              <w:t>Дошкольное образование</w:t>
            </w:r>
          </w:p>
        </w:tc>
        <w:tc>
          <w:tcPr>
            <w:tcW w:w="426"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61100</w:t>
            </w:r>
          </w:p>
        </w:tc>
        <w:tc>
          <w:tcPr>
            <w:tcW w:w="567"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567"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2068,0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2000,0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r>
      <w:tr w:rsidR="00B160C4" w:rsidRPr="00B160C4" w:rsidTr="000E0453">
        <w:trPr>
          <w:trHeight w:val="58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000000" w:fill="FFFFFF"/>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000000" w:fill="FFFFFF"/>
            <w:noWrap/>
            <w:vAlign w:val="bottom"/>
            <w:hideMark/>
          </w:tcPr>
          <w:p w:rsidR="00B160C4" w:rsidRPr="00B160C4" w:rsidRDefault="00B160C4" w:rsidP="00B160C4">
            <w:pPr>
              <w:rPr>
                <w:color w:val="000000"/>
                <w:sz w:val="18"/>
                <w:szCs w:val="18"/>
              </w:rPr>
            </w:pPr>
            <w:r w:rsidRPr="00B160C4">
              <w:rPr>
                <w:color w:val="000000"/>
                <w:sz w:val="18"/>
                <w:szCs w:val="18"/>
              </w:rPr>
              <w:t>61100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902</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2068,0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2000,0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 </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Основное мероприятие</w:t>
            </w:r>
            <w:r w:rsidR="004B7614">
              <w:rPr>
                <w:b/>
                <w:bCs/>
                <w:color w:val="000000"/>
                <w:sz w:val="18"/>
                <w:szCs w:val="18"/>
              </w:rPr>
              <w:t xml:space="preserve"> </w:t>
            </w:r>
            <w:r w:rsidRPr="00B160C4">
              <w:rPr>
                <w:b/>
                <w:bCs/>
                <w:color w:val="000000"/>
                <w:sz w:val="18"/>
                <w:szCs w:val="18"/>
              </w:rPr>
              <w:t>"Развитие общего образования"</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70436,4</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58820,6</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51807,0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Поощрение лучших учителей</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02010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50</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50</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50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Социальное обеспечение и иные выплаты населению</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02010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300</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50</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50</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50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b/>
                <w:bCs/>
                <w:color w:val="000000"/>
                <w:sz w:val="20"/>
                <w:szCs w:val="20"/>
              </w:rPr>
            </w:pPr>
            <w:r w:rsidRPr="00B160C4">
              <w:rPr>
                <w:b/>
                <w:bCs/>
                <w:color w:val="000000"/>
                <w:sz w:val="20"/>
                <w:szCs w:val="20"/>
              </w:rPr>
              <w:t>Премии и гранты</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02010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350</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50</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50</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50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Образование</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02010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350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Общее образование</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02010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350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02</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50</w:t>
            </w:r>
          </w:p>
        </w:tc>
      </w:tr>
      <w:tr w:rsidR="00B160C4" w:rsidRPr="00B160C4" w:rsidTr="000E0453">
        <w:trPr>
          <w:trHeight w:val="55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02010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350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02</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902</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50,0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50,0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50,0</w:t>
            </w:r>
          </w:p>
        </w:tc>
      </w:tr>
      <w:tr w:rsidR="00B160C4" w:rsidRPr="00B160C4" w:rsidTr="000E0453">
        <w:trPr>
          <w:trHeight w:val="945"/>
        </w:trPr>
        <w:tc>
          <w:tcPr>
            <w:tcW w:w="2850" w:type="dxa"/>
            <w:shd w:val="clear" w:color="auto" w:fill="auto"/>
            <w:vAlign w:val="bottom"/>
            <w:hideMark/>
          </w:tcPr>
          <w:p w:rsidR="00B160C4" w:rsidRPr="00B160C4" w:rsidRDefault="00B160C4" w:rsidP="00B160C4">
            <w:pPr>
              <w:ind w:firstLineChars="100" w:firstLine="161"/>
              <w:rPr>
                <w:b/>
                <w:bCs/>
                <w:color w:val="000000"/>
                <w:sz w:val="16"/>
                <w:szCs w:val="16"/>
              </w:rPr>
            </w:pPr>
            <w:r w:rsidRPr="00B160C4">
              <w:rPr>
                <w:b/>
                <w:bCs/>
                <w:color w:val="000000"/>
                <w:sz w:val="16"/>
                <w:szCs w:val="16"/>
              </w:rPr>
              <w:t>Организация предоставления бесплатного питания обучающимся с ограниченными возможностями здоровья в муниципальных</w:t>
            </w:r>
            <w:r w:rsidR="007543AE">
              <w:rPr>
                <w:b/>
                <w:bCs/>
                <w:color w:val="000000"/>
                <w:sz w:val="16"/>
                <w:szCs w:val="16"/>
              </w:rPr>
              <w:t xml:space="preserve"> образовательных организациях, </w:t>
            </w:r>
            <w:r w:rsidRPr="00B160C4">
              <w:rPr>
                <w:b/>
                <w:bCs/>
                <w:color w:val="000000"/>
                <w:sz w:val="16"/>
                <w:szCs w:val="16"/>
              </w:rPr>
              <w:t>в том числе в случае обучения по медицинским показаниям на дому</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42470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600,0</w:t>
            </w:r>
          </w:p>
        </w:tc>
        <w:tc>
          <w:tcPr>
            <w:tcW w:w="992"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450,0</w:t>
            </w:r>
          </w:p>
        </w:tc>
        <w:tc>
          <w:tcPr>
            <w:tcW w:w="1116"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292,4</w:t>
            </w:r>
          </w:p>
        </w:tc>
      </w:tr>
      <w:tr w:rsidR="00B160C4" w:rsidRPr="00B160C4" w:rsidTr="000E0453">
        <w:trPr>
          <w:trHeight w:val="525"/>
        </w:trPr>
        <w:tc>
          <w:tcPr>
            <w:tcW w:w="2850" w:type="dxa"/>
            <w:shd w:val="clear" w:color="auto" w:fill="auto"/>
            <w:vAlign w:val="bottom"/>
            <w:hideMark/>
          </w:tcPr>
          <w:p w:rsidR="00B160C4" w:rsidRPr="00B160C4" w:rsidRDefault="00B160C4" w:rsidP="00B160C4">
            <w:pPr>
              <w:rPr>
                <w:color w:val="000000"/>
                <w:sz w:val="20"/>
                <w:szCs w:val="20"/>
              </w:rPr>
            </w:pPr>
            <w:r w:rsidRPr="00B160C4">
              <w:rPr>
                <w:color w:val="000000"/>
                <w:sz w:val="20"/>
                <w:szCs w:val="20"/>
              </w:rPr>
              <w:t>Предоставление субсидий бюджетным, автономным учреждениям и иным некоммерческим организациям</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42470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600</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600,0</w:t>
            </w:r>
          </w:p>
        </w:tc>
        <w:tc>
          <w:tcPr>
            <w:tcW w:w="992"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450,0</w:t>
            </w:r>
          </w:p>
        </w:tc>
        <w:tc>
          <w:tcPr>
            <w:tcW w:w="1116"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292,4</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Субсидии бюджетным учреждениям </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42470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600,0</w:t>
            </w:r>
          </w:p>
        </w:tc>
        <w:tc>
          <w:tcPr>
            <w:tcW w:w="992"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450,0</w:t>
            </w:r>
          </w:p>
        </w:tc>
        <w:tc>
          <w:tcPr>
            <w:tcW w:w="1116"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292,4</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Образование</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42470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600,0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450,0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292,4</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Общее образование</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42470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02</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600,0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450,0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292,4</w:t>
            </w:r>
          </w:p>
        </w:tc>
      </w:tr>
      <w:tr w:rsidR="00B160C4" w:rsidRPr="00B160C4" w:rsidTr="000E0453">
        <w:trPr>
          <w:trHeight w:val="51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42470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02</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902</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600,0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450,0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292,4</w:t>
            </w:r>
          </w:p>
        </w:tc>
      </w:tr>
      <w:tr w:rsidR="00B160C4" w:rsidRPr="00B160C4" w:rsidTr="000E0453">
        <w:trPr>
          <w:trHeight w:val="46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Школы-детские сады, школы начальные, неполные средние и средние</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61090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11800,0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8100,0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9893,4</w:t>
            </w:r>
          </w:p>
        </w:tc>
      </w:tr>
      <w:tr w:rsidR="00B160C4" w:rsidRPr="00B160C4" w:rsidTr="000E0453">
        <w:trPr>
          <w:trHeight w:val="495"/>
        </w:trPr>
        <w:tc>
          <w:tcPr>
            <w:tcW w:w="2850" w:type="dxa"/>
            <w:shd w:val="clear" w:color="auto" w:fill="auto"/>
            <w:vAlign w:val="bottom"/>
            <w:hideMark/>
          </w:tcPr>
          <w:p w:rsidR="00B160C4" w:rsidRPr="00B160C4" w:rsidRDefault="00B160C4" w:rsidP="00B160C4">
            <w:pPr>
              <w:rPr>
                <w:color w:val="000000"/>
                <w:sz w:val="20"/>
                <w:szCs w:val="20"/>
              </w:rPr>
            </w:pPr>
            <w:r w:rsidRPr="00B160C4">
              <w:rPr>
                <w:color w:val="000000"/>
                <w:sz w:val="20"/>
                <w:szCs w:val="20"/>
              </w:rPr>
              <w:t>Предоставление субсидий бюджетным, автономным учреждениям и иным некоммерческим организациям</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61090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11800,0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8100,0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9893,4</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Субсидии бюджетным учреждениям </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61090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11800,0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8100,0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9893,4</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Образование</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61090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11800,0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8100,0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9893,4</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Общее образование</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61090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02</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11800,0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8100,0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9893,4</w:t>
            </w:r>
          </w:p>
        </w:tc>
      </w:tr>
      <w:tr w:rsidR="00B160C4" w:rsidRPr="00B160C4" w:rsidTr="000E0453">
        <w:trPr>
          <w:trHeight w:val="67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61090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02</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902</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11800,0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8100,0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9893,4</w:t>
            </w:r>
          </w:p>
        </w:tc>
      </w:tr>
      <w:tr w:rsidR="00B160C4" w:rsidRPr="00B160C4" w:rsidTr="000E0453">
        <w:trPr>
          <w:trHeight w:val="1125"/>
        </w:trPr>
        <w:tc>
          <w:tcPr>
            <w:tcW w:w="2850" w:type="dxa"/>
            <w:shd w:val="clear" w:color="auto" w:fill="auto"/>
            <w:vAlign w:val="bottom"/>
            <w:hideMark/>
          </w:tcPr>
          <w:p w:rsidR="00B160C4" w:rsidRPr="00B160C4" w:rsidRDefault="00B160C4" w:rsidP="00B160C4">
            <w:pPr>
              <w:rPr>
                <w:b/>
                <w:bCs/>
                <w:color w:val="000000"/>
                <w:sz w:val="16"/>
                <w:szCs w:val="16"/>
              </w:rPr>
            </w:pPr>
            <w:r w:rsidRPr="00B160C4">
              <w:rPr>
                <w:b/>
                <w:bCs/>
                <w:color w:val="000000"/>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77070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2392,2</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2392,2</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2392,2</w:t>
            </w:r>
          </w:p>
        </w:tc>
      </w:tr>
      <w:tr w:rsidR="00B160C4" w:rsidRPr="00B160C4" w:rsidTr="000E0453">
        <w:trPr>
          <w:trHeight w:val="540"/>
        </w:trPr>
        <w:tc>
          <w:tcPr>
            <w:tcW w:w="2850" w:type="dxa"/>
            <w:shd w:val="clear" w:color="auto" w:fill="auto"/>
            <w:vAlign w:val="bottom"/>
            <w:hideMark/>
          </w:tcPr>
          <w:p w:rsidR="00B160C4" w:rsidRPr="00B160C4" w:rsidRDefault="00B160C4" w:rsidP="00B160C4">
            <w:pPr>
              <w:rPr>
                <w:color w:val="000000"/>
                <w:sz w:val="20"/>
                <w:szCs w:val="20"/>
              </w:rPr>
            </w:pPr>
            <w:r w:rsidRPr="00B160C4">
              <w:rPr>
                <w:color w:val="000000"/>
                <w:sz w:val="20"/>
                <w:szCs w:val="20"/>
              </w:rPr>
              <w:t>Предоставление субсидий бюджетным, автономным учреждениям и иным некоммерческим организациям</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77070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2392,2</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2392,2</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2392,2</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Субсидии бюджетным учреждениям </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77070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2392,2</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2392,2</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2392,2</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sz w:val="18"/>
                <w:szCs w:val="18"/>
              </w:rPr>
            </w:pPr>
            <w:r w:rsidRPr="00B160C4">
              <w:rPr>
                <w:sz w:val="18"/>
                <w:szCs w:val="18"/>
              </w:rPr>
              <w:t>Социальная политика</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77070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2392,2</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2392,2</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2392,2</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Социальное обеспечение населения</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77070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03</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2392,2</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2392,2</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2392,2</w:t>
            </w:r>
          </w:p>
        </w:tc>
      </w:tr>
      <w:tr w:rsidR="00B160C4" w:rsidRPr="00B160C4" w:rsidTr="000E0453">
        <w:trPr>
          <w:trHeight w:val="63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77070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03</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902</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2392,2</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2392,2</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2392,2</w:t>
            </w:r>
          </w:p>
        </w:tc>
      </w:tr>
      <w:tr w:rsidR="00B160C4" w:rsidRPr="00B160C4" w:rsidTr="000E0453">
        <w:trPr>
          <w:trHeight w:val="2205"/>
        </w:trPr>
        <w:tc>
          <w:tcPr>
            <w:tcW w:w="2850" w:type="dxa"/>
            <w:shd w:val="clear" w:color="auto" w:fill="auto"/>
            <w:vAlign w:val="bottom"/>
            <w:hideMark/>
          </w:tcPr>
          <w:p w:rsidR="00B160C4" w:rsidRPr="00B160C4" w:rsidRDefault="00B160C4" w:rsidP="00B160C4">
            <w:pPr>
              <w:rPr>
                <w:b/>
                <w:bCs/>
                <w:color w:val="000000"/>
                <w:sz w:val="16"/>
                <w:szCs w:val="16"/>
              </w:rPr>
            </w:pPr>
            <w:r w:rsidRPr="00B160C4">
              <w:rPr>
                <w:b/>
                <w:bCs/>
                <w:color w:val="000000"/>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77080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52139,2</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44539,1</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35797,2</w:t>
            </w:r>
          </w:p>
        </w:tc>
      </w:tr>
      <w:tr w:rsidR="00B160C4" w:rsidRPr="00B160C4" w:rsidTr="000E0453">
        <w:trPr>
          <w:trHeight w:val="525"/>
        </w:trPr>
        <w:tc>
          <w:tcPr>
            <w:tcW w:w="2850" w:type="dxa"/>
            <w:shd w:val="clear" w:color="auto" w:fill="auto"/>
            <w:vAlign w:val="bottom"/>
            <w:hideMark/>
          </w:tcPr>
          <w:p w:rsidR="00B160C4" w:rsidRPr="00B160C4" w:rsidRDefault="00B160C4" w:rsidP="00B160C4">
            <w:pPr>
              <w:rPr>
                <w:color w:val="000000"/>
                <w:sz w:val="20"/>
                <w:szCs w:val="20"/>
              </w:rPr>
            </w:pPr>
            <w:r w:rsidRPr="00B160C4">
              <w:rPr>
                <w:color w:val="000000"/>
                <w:sz w:val="20"/>
                <w:szCs w:val="20"/>
              </w:rPr>
              <w:t>Предоставление субсидий бюджетным, автономным учреждениям и иным некоммерческим организациям</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77080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52139,2</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44539,1</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35797,2</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Субсидии бюджетным учреждениям </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77080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52139,2</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44539,1</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35797,2</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Образование</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77080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52139,2</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44539,1</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35797,2</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Общее образование</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77080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02</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52139,2</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44539,1</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35797,2</w:t>
            </w:r>
          </w:p>
        </w:tc>
      </w:tr>
      <w:tr w:rsidR="00B160C4" w:rsidRPr="00B160C4" w:rsidTr="000E0453">
        <w:trPr>
          <w:trHeight w:val="51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77080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02</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902</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52139,2</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44539,1</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35797,2</w:t>
            </w:r>
          </w:p>
        </w:tc>
      </w:tr>
      <w:tr w:rsidR="00B160C4" w:rsidRPr="00B160C4" w:rsidTr="000E0453">
        <w:trPr>
          <w:trHeight w:val="735"/>
        </w:trPr>
        <w:tc>
          <w:tcPr>
            <w:tcW w:w="2850" w:type="dxa"/>
            <w:shd w:val="clear" w:color="auto" w:fill="auto"/>
            <w:vAlign w:val="bottom"/>
            <w:hideMark/>
          </w:tcPr>
          <w:p w:rsidR="00B160C4" w:rsidRPr="00B160C4" w:rsidRDefault="00B160C4" w:rsidP="007543AE">
            <w:pPr>
              <w:rPr>
                <w:b/>
                <w:bCs/>
                <w:color w:val="000000"/>
                <w:sz w:val="16"/>
                <w:szCs w:val="16"/>
              </w:rPr>
            </w:pPr>
            <w:r w:rsidRPr="00B160C4">
              <w:rPr>
                <w:b/>
                <w:bCs/>
                <w:color w:val="000000"/>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L3040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3455,0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3289,3</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3381,8</w:t>
            </w:r>
          </w:p>
        </w:tc>
      </w:tr>
      <w:tr w:rsidR="00B160C4" w:rsidRPr="00B160C4" w:rsidTr="000E0453">
        <w:trPr>
          <w:trHeight w:val="660"/>
        </w:trPr>
        <w:tc>
          <w:tcPr>
            <w:tcW w:w="2850" w:type="dxa"/>
            <w:shd w:val="clear" w:color="auto" w:fill="auto"/>
            <w:vAlign w:val="bottom"/>
            <w:hideMark/>
          </w:tcPr>
          <w:p w:rsidR="00B160C4" w:rsidRPr="00B160C4" w:rsidRDefault="00B160C4" w:rsidP="00B160C4">
            <w:pPr>
              <w:rPr>
                <w:color w:val="000000"/>
                <w:sz w:val="20"/>
                <w:szCs w:val="20"/>
              </w:rPr>
            </w:pPr>
            <w:r w:rsidRPr="00B160C4">
              <w:rPr>
                <w:color w:val="000000"/>
                <w:sz w:val="20"/>
                <w:szCs w:val="20"/>
              </w:rPr>
              <w:t>Предоставление субсидий бюджетным, автономным учреждениям и иным некоммерческим организациям</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L3040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3455,0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3289,3</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3381,8</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Субсидии бюджетным учреждениям </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L3040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3455,0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3289,3</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3381,8</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Образование </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L3040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3455,0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3289,3</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3381,8</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Общее образование</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L3040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02</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3455,0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3289,3</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3381,8</w:t>
            </w:r>
          </w:p>
        </w:tc>
      </w:tr>
      <w:tr w:rsidR="00B160C4" w:rsidRPr="00B160C4" w:rsidTr="004B7614">
        <w:trPr>
          <w:trHeight w:val="244"/>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L3040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02</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902</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3455,0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3289,3</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3381,8</w:t>
            </w:r>
          </w:p>
        </w:tc>
      </w:tr>
      <w:tr w:rsidR="00B160C4" w:rsidRPr="00B160C4" w:rsidTr="000E0453">
        <w:trPr>
          <w:trHeight w:val="450"/>
        </w:trPr>
        <w:tc>
          <w:tcPr>
            <w:tcW w:w="2850"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Основное мероприятие "Развитие дополнительного образования"</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03</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13067,3</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6996,0</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7996,0</w:t>
            </w:r>
          </w:p>
        </w:tc>
      </w:tr>
      <w:tr w:rsidR="00B160C4" w:rsidRPr="00B160C4" w:rsidTr="000E0453">
        <w:trPr>
          <w:trHeight w:val="25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Учреждения по внешкольной работе с детьми</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03</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61080</w:t>
            </w:r>
          </w:p>
        </w:tc>
        <w:tc>
          <w:tcPr>
            <w:tcW w:w="567" w:type="dxa"/>
            <w:shd w:val="clear" w:color="auto" w:fill="auto"/>
            <w:noWrap/>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11575,0</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5996,0</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6996,0</w:t>
            </w:r>
          </w:p>
        </w:tc>
      </w:tr>
      <w:tr w:rsidR="00B160C4" w:rsidRPr="00B160C4" w:rsidTr="000E0453">
        <w:trPr>
          <w:trHeight w:val="495"/>
        </w:trPr>
        <w:tc>
          <w:tcPr>
            <w:tcW w:w="2850" w:type="dxa"/>
            <w:shd w:val="clear" w:color="auto" w:fill="auto"/>
            <w:vAlign w:val="bottom"/>
            <w:hideMark/>
          </w:tcPr>
          <w:p w:rsidR="00B160C4" w:rsidRPr="00B160C4" w:rsidRDefault="00B160C4" w:rsidP="00B160C4">
            <w:pPr>
              <w:rPr>
                <w:color w:val="000000"/>
                <w:sz w:val="20"/>
                <w:szCs w:val="20"/>
              </w:rPr>
            </w:pPr>
            <w:r w:rsidRPr="00B160C4">
              <w:rPr>
                <w:color w:val="000000"/>
                <w:sz w:val="20"/>
                <w:szCs w:val="20"/>
              </w:rPr>
              <w:t>Предоставление субсидий бюджетным, автономным учреждениям и иным некоммерческим организациям</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03</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61080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600</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11575,0</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5996,0</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6996,0</w:t>
            </w:r>
          </w:p>
        </w:tc>
      </w:tr>
      <w:tr w:rsidR="00B160C4" w:rsidRPr="00B160C4" w:rsidTr="000E0453">
        <w:trPr>
          <w:trHeight w:val="25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Субсидии бюджетным учреждениям </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03</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61080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11575,0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5996,0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6996,0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Образование</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03</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61080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11575</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5996</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6996</w:t>
            </w:r>
          </w:p>
        </w:tc>
      </w:tr>
      <w:tr w:rsidR="00B160C4" w:rsidRPr="00B160C4" w:rsidTr="000E0453">
        <w:trPr>
          <w:trHeight w:val="39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Дополнительное образование</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03</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61080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03</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11575</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5996</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6996</w:t>
            </w:r>
          </w:p>
        </w:tc>
      </w:tr>
      <w:tr w:rsidR="00B160C4" w:rsidRPr="00B160C4" w:rsidTr="000E0453">
        <w:trPr>
          <w:trHeight w:val="67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03</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61080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03</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902</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11575,0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5996,0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6996,0</w:t>
            </w:r>
          </w:p>
        </w:tc>
      </w:tr>
      <w:tr w:rsidR="00B160C4" w:rsidRPr="00B160C4" w:rsidTr="000E0453">
        <w:trPr>
          <w:trHeight w:val="885"/>
        </w:trPr>
        <w:tc>
          <w:tcPr>
            <w:tcW w:w="2850" w:type="dxa"/>
            <w:shd w:val="clear" w:color="auto" w:fill="auto"/>
            <w:vAlign w:val="bottom"/>
            <w:hideMark/>
          </w:tcPr>
          <w:p w:rsidR="00B160C4" w:rsidRPr="00B160C4" w:rsidRDefault="00B160C4" w:rsidP="00B160C4">
            <w:pPr>
              <w:ind w:firstLineChars="100" w:firstLine="161"/>
              <w:rPr>
                <w:b/>
                <w:bCs/>
                <w:color w:val="000000"/>
                <w:sz w:val="16"/>
                <w:szCs w:val="16"/>
              </w:rPr>
            </w:pPr>
            <w:r w:rsidRPr="00B160C4">
              <w:rPr>
                <w:b/>
                <w:bCs/>
                <w:color w:val="000000"/>
                <w:sz w:val="16"/>
                <w:szCs w:val="16"/>
              </w:rPr>
              <w:t>Субсидии некоммерческим организациям, не являющимися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03</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91560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1492,3</w:t>
            </w:r>
          </w:p>
        </w:tc>
        <w:tc>
          <w:tcPr>
            <w:tcW w:w="992"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1000,0</w:t>
            </w:r>
          </w:p>
        </w:tc>
        <w:tc>
          <w:tcPr>
            <w:tcW w:w="1116"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1000,0</w:t>
            </w:r>
          </w:p>
        </w:tc>
      </w:tr>
      <w:tr w:rsidR="00B160C4" w:rsidRPr="00B160C4" w:rsidTr="000E0453">
        <w:trPr>
          <w:trHeight w:val="495"/>
        </w:trPr>
        <w:tc>
          <w:tcPr>
            <w:tcW w:w="2850" w:type="dxa"/>
            <w:shd w:val="clear" w:color="auto" w:fill="auto"/>
            <w:vAlign w:val="bottom"/>
            <w:hideMark/>
          </w:tcPr>
          <w:p w:rsidR="00B160C4" w:rsidRPr="00B160C4" w:rsidRDefault="00B160C4" w:rsidP="00B160C4">
            <w:pPr>
              <w:rPr>
                <w:color w:val="000000"/>
                <w:sz w:val="20"/>
                <w:szCs w:val="20"/>
              </w:rPr>
            </w:pPr>
            <w:r w:rsidRPr="00B160C4">
              <w:rPr>
                <w:color w:val="000000"/>
                <w:sz w:val="20"/>
                <w:szCs w:val="20"/>
              </w:rPr>
              <w:t>Предоставление субсидий бюджетным, автономным учреждениям и иным некоммерческим организациям</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03</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91560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600</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1492,3</w:t>
            </w:r>
          </w:p>
        </w:tc>
        <w:tc>
          <w:tcPr>
            <w:tcW w:w="992"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1000,0</w:t>
            </w:r>
          </w:p>
        </w:tc>
        <w:tc>
          <w:tcPr>
            <w:tcW w:w="1116"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1000,0</w:t>
            </w:r>
          </w:p>
        </w:tc>
      </w:tr>
      <w:tr w:rsidR="00B160C4" w:rsidRPr="00B160C4" w:rsidTr="000E0453">
        <w:trPr>
          <w:trHeight w:val="705"/>
        </w:trPr>
        <w:tc>
          <w:tcPr>
            <w:tcW w:w="2850" w:type="dxa"/>
            <w:shd w:val="clear" w:color="auto" w:fill="auto"/>
            <w:vAlign w:val="bottom"/>
            <w:hideMark/>
          </w:tcPr>
          <w:p w:rsidR="00B160C4" w:rsidRPr="00B160C4" w:rsidRDefault="00B160C4" w:rsidP="00B160C4">
            <w:pPr>
              <w:rPr>
                <w:color w:val="000000"/>
                <w:sz w:val="16"/>
                <w:szCs w:val="16"/>
              </w:rPr>
            </w:pPr>
            <w:r w:rsidRPr="00B160C4">
              <w:rPr>
                <w:color w:val="000000"/>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03</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91560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630</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1492,3</w:t>
            </w:r>
          </w:p>
        </w:tc>
        <w:tc>
          <w:tcPr>
            <w:tcW w:w="992"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1000,0</w:t>
            </w:r>
          </w:p>
        </w:tc>
        <w:tc>
          <w:tcPr>
            <w:tcW w:w="1116"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1000,0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Образование</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03</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91560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630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1492,3</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1000,0</w:t>
            </w:r>
          </w:p>
        </w:tc>
      </w:tr>
      <w:tr w:rsidR="00B160C4" w:rsidRPr="00B160C4" w:rsidTr="000E0453">
        <w:trPr>
          <w:trHeight w:val="315"/>
        </w:trPr>
        <w:tc>
          <w:tcPr>
            <w:tcW w:w="2850" w:type="dxa"/>
            <w:shd w:val="clear" w:color="auto" w:fill="auto"/>
            <w:vAlign w:val="bottom"/>
            <w:hideMark/>
          </w:tcPr>
          <w:p w:rsidR="00B160C4" w:rsidRPr="00B160C4" w:rsidRDefault="007543AE" w:rsidP="00B160C4">
            <w:pPr>
              <w:rPr>
                <w:color w:val="000000"/>
                <w:sz w:val="18"/>
                <w:szCs w:val="18"/>
              </w:rPr>
            </w:pPr>
            <w:r>
              <w:rPr>
                <w:color w:val="000000"/>
                <w:sz w:val="18"/>
                <w:szCs w:val="18"/>
              </w:rPr>
              <w:t>Д</w:t>
            </w:r>
            <w:r w:rsidR="00B160C4" w:rsidRPr="00B160C4">
              <w:rPr>
                <w:color w:val="000000"/>
                <w:sz w:val="18"/>
                <w:szCs w:val="18"/>
              </w:rPr>
              <w:t>ополнительное образование</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03</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91560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630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03</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1492,3</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1000,0</w:t>
            </w:r>
          </w:p>
        </w:tc>
      </w:tr>
      <w:tr w:rsidR="00B160C4" w:rsidRPr="00B160C4" w:rsidTr="000E0453">
        <w:trPr>
          <w:trHeight w:val="64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03</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91560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630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03</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902</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1492,3</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1000,0</w:t>
            </w:r>
          </w:p>
        </w:tc>
      </w:tr>
      <w:tr w:rsidR="00B160C4" w:rsidRPr="00B160C4" w:rsidTr="000E0453">
        <w:trPr>
          <w:trHeight w:val="435"/>
        </w:trPr>
        <w:tc>
          <w:tcPr>
            <w:tcW w:w="2850" w:type="dxa"/>
            <w:shd w:val="clear" w:color="auto" w:fill="auto"/>
            <w:vAlign w:val="bottom"/>
            <w:hideMark/>
          </w:tcPr>
          <w:p w:rsidR="00B160C4" w:rsidRPr="00B160C4" w:rsidRDefault="00B160C4" w:rsidP="007543AE">
            <w:pPr>
              <w:rPr>
                <w:b/>
                <w:bCs/>
                <w:color w:val="000000"/>
                <w:sz w:val="18"/>
                <w:szCs w:val="18"/>
              </w:rPr>
            </w:pPr>
            <w:r w:rsidRPr="00B160C4">
              <w:rPr>
                <w:b/>
                <w:bCs/>
                <w:color w:val="000000"/>
                <w:sz w:val="18"/>
                <w:szCs w:val="18"/>
              </w:rPr>
              <w:t>Основное мероприятие "Выявление и поддержка одаренных детей и молодежи"</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04</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20,0</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10,0</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10,0</w:t>
            </w:r>
          </w:p>
        </w:tc>
      </w:tr>
      <w:tr w:rsidR="00B160C4" w:rsidRPr="00B160C4" w:rsidTr="000E0453">
        <w:trPr>
          <w:trHeight w:val="52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Мероприятия, направленные на выявление и поддержку одаренных детей и молодежи</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04</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42220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10</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10</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10</w:t>
            </w:r>
          </w:p>
        </w:tc>
      </w:tr>
      <w:tr w:rsidR="00B160C4" w:rsidRPr="00B160C4" w:rsidTr="000E0453">
        <w:trPr>
          <w:trHeight w:val="58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Закупка товаров, работ и услуг для обеспечения государственных (муниципальных) нужд</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04</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42220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200</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10</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10</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10</w:t>
            </w:r>
          </w:p>
        </w:tc>
      </w:tr>
      <w:tr w:rsidR="00B160C4" w:rsidRPr="00B160C4" w:rsidTr="000E0453">
        <w:trPr>
          <w:trHeight w:val="45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Иные закупки товаров, работ и услуг для обеспечения государственных (муниципальных) нужд</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04</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42220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10</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10</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Образование</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04</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42220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Другие вопросы в области образования</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04</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42220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09</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10</w:t>
            </w:r>
          </w:p>
        </w:tc>
      </w:tr>
      <w:tr w:rsidR="00B160C4" w:rsidRPr="00B160C4" w:rsidTr="000E0453">
        <w:trPr>
          <w:trHeight w:val="72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04</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42220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09</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902</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w:t>
            </w:r>
          </w:p>
        </w:tc>
      </w:tr>
      <w:tr w:rsidR="00B160C4" w:rsidRPr="00B160C4" w:rsidTr="000E0453">
        <w:trPr>
          <w:trHeight w:val="450"/>
        </w:trPr>
        <w:tc>
          <w:tcPr>
            <w:tcW w:w="2850" w:type="dxa"/>
            <w:shd w:val="clear" w:color="auto" w:fill="auto"/>
            <w:vAlign w:val="bottom"/>
            <w:hideMark/>
          </w:tcPr>
          <w:p w:rsidR="00B160C4" w:rsidRPr="00B160C4" w:rsidRDefault="00B160C4" w:rsidP="007543AE">
            <w:pPr>
              <w:rPr>
                <w:color w:val="000000"/>
                <w:sz w:val="18"/>
                <w:szCs w:val="18"/>
              </w:rPr>
            </w:pPr>
            <w:r w:rsidRPr="00B160C4">
              <w:rPr>
                <w:color w:val="000000"/>
                <w:sz w:val="18"/>
                <w:szCs w:val="18"/>
              </w:rPr>
              <w:t>Премия для поддержки талантливой и одаренной молодежи образовательных организаций</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04</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42560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10</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0</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0</w:t>
            </w:r>
          </w:p>
        </w:tc>
      </w:tr>
      <w:tr w:rsidR="00B160C4" w:rsidRPr="00B160C4" w:rsidTr="000E0453">
        <w:trPr>
          <w:trHeight w:val="45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Социальное обеспечение и иные выплаты населению</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04</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42560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300</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10</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0</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0</w:t>
            </w:r>
          </w:p>
        </w:tc>
      </w:tr>
      <w:tr w:rsidR="00B160C4" w:rsidRPr="00B160C4" w:rsidTr="000E0453">
        <w:trPr>
          <w:trHeight w:val="43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Премии и гранты</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04</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42560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350</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10</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0</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0</w:t>
            </w:r>
          </w:p>
        </w:tc>
      </w:tr>
      <w:tr w:rsidR="00B160C4" w:rsidRPr="00B160C4" w:rsidTr="000E0453">
        <w:trPr>
          <w:trHeight w:val="49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Образование</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04</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42560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350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0</w:t>
            </w:r>
          </w:p>
        </w:tc>
      </w:tr>
      <w:tr w:rsidR="00B160C4" w:rsidRPr="00B160C4" w:rsidTr="000E0453">
        <w:trPr>
          <w:trHeight w:val="45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Другие вопросы в области образования</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04</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42560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350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09</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0</w:t>
            </w:r>
          </w:p>
        </w:tc>
      </w:tr>
      <w:tr w:rsidR="00B160C4" w:rsidRPr="00B160C4" w:rsidTr="000E0453">
        <w:trPr>
          <w:trHeight w:val="72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04</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42560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350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09</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902</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 </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 </w:t>
            </w:r>
          </w:p>
        </w:tc>
      </w:tr>
      <w:tr w:rsidR="00B160C4" w:rsidRPr="00B160C4" w:rsidTr="000E0453">
        <w:trPr>
          <w:trHeight w:val="1275"/>
        </w:trPr>
        <w:tc>
          <w:tcPr>
            <w:tcW w:w="2850" w:type="dxa"/>
            <w:shd w:val="clear" w:color="auto" w:fill="auto"/>
            <w:vAlign w:val="bottom"/>
            <w:hideMark/>
          </w:tcPr>
          <w:p w:rsidR="00B160C4" w:rsidRPr="00B160C4" w:rsidRDefault="00B160C4" w:rsidP="00B160C4">
            <w:pPr>
              <w:rPr>
                <w:b/>
                <w:bCs/>
                <w:color w:val="000000"/>
                <w:sz w:val="16"/>
                <w:szCs w:val="16"/>
              </w:rPr>
            </w:pPr>
            <w:r w:rsidRPr="00B160C4">
              <w:rPr>
                <w:b/>
                <w:bCs/>
                <w:color w:val="000000"/>
                <w:sz w:val="16"/>
                <w:szCs w:val="16"/>
              </w:rPr>
              <w:t>Основное мероприятие "Мероприятия по проектно-изыскательским работам, строительству, реконструкции, капитальному ремонту образовательных учреждений</w:t>
            </w:r>
            <w:r w:rsidR="007543AE">
              <w:rPr>
                <w:b/>
                <w:bCs/>
                <w:color w:val="000000"/>
                <w:sz w:val="16"/>
                <w:szCs w:val="16"/>
              </w:rPr>
              <w:t>,</w:t>
            </w:r>
            <w:r w:rsidRPr="00B160C4">
              <w:rPr>
                <w:b/>
                <w:bCs/>
                <w:color w:val="000000"/>
                <w:sz w:val="16"/>
                <w:szCs w:val="16"/>
              </w:rPr>
              <w:t xml:space="preserve"> а также по приведению объектов образования в соответствие с предъявляемыми требованиями (противопожарными, санитарными и другими)"</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08</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5000,0</w:t>
            </w:r>
          </w:p>
        </w:tc>
        <w:tc>
          <w:tcPr>
            <w:tcW w:w="992"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4904,8</w:t>
            </w:r>
          </w:p>
        </w:tc>
        <w:tc>
          <w:tcPr>
            <w:tcW w:w="1116"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0,0</w:t>
            </w:r>
          </w:p>
        </w:tc>
      </w:tr>
      <w:tr w:rsidR="00B160C4" w:rsidRPr="00B160C4" w:rsidTr="000E0453">
        <w:trPr>
          <w:trHeight w:val="42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Школы-детские сады, школы начальные, неполные средние и средние</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08</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61090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5000,0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4904,8</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r>
      <w:tr w:rsidR="00B160C4" w:rsidRPr="00B160C4" w:rsidTr="000E0453">
        <w:trPr>
          <w:trHeight w:val="600"/>
        </w:trPr>
        <w:tc>
          <w:tcPr>
            <w:tcW w:w="2850" w:type="dxa"/>
            <w:shd w:val="clear" w:color="auto" w:fill="auto"/>
            <w:vAlign w:val="bottom"/>
            <w:hideMark/>
          </w:tcPr>
          <w:p w:rsidR="00B160C4" w:rsidRPr="00B160C4" w:rsidRDefault="00B160C4" w:rsidP="00B160C4">
            <w:pPr>
              <w:rPr>
                <w:color w:val="000000"/>
                <w:sz w:val="20"/>
                <w:szCs w:val="20"/>
              </w:rPr>
            </w:pPr>
            <w:r w:rsidRPr="00B160C4">
              <w:rPr>
                <w:color w:val="000000"/>
                <w:sz w:val="20"/>
                <w:szCs w:val="20"/>
              </w:rPr>
              <w:t>Предоставление субсидий бюджетным, автономным учреждениям и иным некоммерческим организациям</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08</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61090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5000,0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4904,8</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r>
      <w:tr w:rsidR="00B160C4" w:rsidRPr="00B160C4" w:rsidTr="000E0453">
        <w:trPr>
          <w:trHeight w:val="42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Образование </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08</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61090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5000,0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4904,8</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r>
      <w:tr w:rsidR="00B160C4" w:rsidRPr="00B160C4" w:rsidTr="000E0453">
        <w:trPr>
          <w:trHeight w:val="42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Общее образование</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08</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61090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02</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5000,0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4904,8</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r>
      <w:tr w:rsidR="00B160C4" w:rsidRPr="00B160C4" w:rsidTr="000E0453">
        <w:trPr>
          <w:trHeight w:val="55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08</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61090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02</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902</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5000,0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4904,8</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 </w:t>
            </w:r>
          </w:p>
        </w:tc>
      </w:tr>
      <w:tr w:rsidR="00B160C4" w:rsidRPr="00B160C4" w:rsidTr="000E0453">
        <w:trPr>
          <w:trHeight w:val="1020"/>
        </w:trPr>
        <w:tc>
          <w:tcPr>
            <w:tcW w:w="2850" w:type="dxa"/>
            <w:shd w:val="clear" w:color="auto" w:fill="auto"/>
            <w:vAlign w:val="bottom"/>
            <w:hideMark/>
          </w:tcPr>
          <w:p w:rsidR="00B160C4" w:rsidRPr="00B160C4" w:rsidRDefault="00B160C4" w:rsidP="00B160C4">
            <w:pPr>
              <w:rPr>
                <w:b/>
                <w:bCs/>
                <w:color w:val="000000"/>
                <w:sz w:val="16"/>
                <w:szCs w:val="16"/>
              </w:rPr>
            </w:pPr>
            <w:r w:rsidRPr="00B160C4">
              <w:rPr>
                <w:b/>
                <w:bCs/>
                <w:color w:val="000000"/>
                <w:sz w:val="16"/>
                <w:szCs w:val="16"/>
              </w:rPr>
              <w:t>Основное мероприят</w:t>
            </w:r>
            <w:r w:rsidR="007543AE">
              <w:rPr>
                <w:b/>
                <w:bCs/>
                <w:color w:val="000000"/>
                <w:sz w:val="16"/>
                <w:szCs w:val="16"/>
              </w:rPr>
              <w:t xml:space="preserve">ие "Мероприятие по обеспечению </w:t>
            </w:r>
            <w:r w:rsidRPr="00B160C4">
              <w:rPr>
                <w:b/>
                <w:bCs/>
                <w:color w:val="000000"/>
                <w:sz w:val="16"/>
                <w:szCs w:val="16"/>
              </w:rPr>
              <w:t>реализации муниципальной программы "Развитие образования в Инсарском муниципальном районе на 2016-2025годы" и прочие мероприятия в области образования</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09</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8206,5</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7666,9</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7912,5</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20"/>
                <w:szCs w:val="20"/>
              </w:rPr>
            </w:pPr>
            <w:r w:rsidRPr="00B160C4">
              <w:rPr>
                <w:color w:val="000000"/>
                <w:sz w:val="20"/>
                <w:szCs w:val="20"/>
              </w:rPr>
              <w:t>Мероприятия в области образования</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09</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42240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27,0</w:t>
            </w:r>
          </w:p>
        </w:tc>
        <w:tc>
          <w:tcPr>
            <w:tcW w:w="992"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27,0</w:t>
            </w:r>
          </w:p>
        </w:tc>
        <w:tc>
          <w:tcPr>
            <w:tcW w:w="1116"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27,0</w:t>
            </w:r>
          </w:p>
        </w:tc>
      </w:tr>
      <w:tr w:rsidR="00B160C4" w:rsidRPr="00B160C4" w:rsidTr="000E0453">
        <w:trPr>
          <w:trHeight w:val="690"/>
        </w:trPr>
        <w:tc>
          <w:tcPr>
            <w:tcW w:w="2850" w:type="dxa"/>
            <w:shd w:val="clear" w:color="auto" w:fill="auto"/>
            <w:vAlign w:val="bottom"/>
            <w:hideMark/>
          </w:tcPr>
          <w:p w:rsidR="00B160C4" w:rsidRPr="00B160C4" w:rsidRDefault="00B160C4" w:rsidP="00B160C4">
            <w:pPr>
              <w:rPr>
                <w:color w:val="000000"/>
                <w:sz w:val="20"/>
                <w:szCs w:val="20"/>
              </w:rPr>
            </w:pPr>
            <w:r w:rsidRPr="00B160C4">
              <w:rPr>
                <w:color w:val="000000"/>
                <w:sz w:val="20"/>
                <w:szCs w:val="20"/>
              </w:rPr>
              <w:t>Закупка товаров, работ и услуг для обеспечения государственных (муниципальных) нужд</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09</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42240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200</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27,0</w:t>
            </w:r>
          </w:p>
        </w:tc>
        <w:tc>
          <w:tcPr>
            <w:tcW w:w="992"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27,0</w:t>
            </w:r>
          </w:p>
        </w:tc>
        <w:tc>
          <w:tcPr>
            <w:tcW w:w="1116"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27,0</w:t>
            </w:r>
          </w:p>
        </w:tc>
      </w:tr>
      <w:tr w:rsidR="00B160C4" w:rsidRPr="00B160C4" w:rsidTr="000E0453">
        <w:trPr>
          <w:trHeight w:val="46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Иные закупки товаров, работ и услуг для обеспечения государственных (муниципальных) нужд</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09</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42240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27,0</w:t>
            </w:r>
          </w:p>
        </w:tc>
        <w:tc>
          <w:tcPr>
            <w:tcW w:w="992"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27,0</w:t>
            </w:r>
          </w:p>
        </w:tc>
        <w:tc>
          <w:tcPr>
            <w:tcW w:w="1116"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27,0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Образование</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09</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42240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27,0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27,0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27,0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Другие вопросы в области образования</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09</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42240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09</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27,0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27,0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27,0</w:t>
            </w:r>
          </w:p>
        </w:tc>
      </w:tr>
      <w:tr w:rsidR="00B160C4" w:rsidRPr="00B160C4" w:rsidTr="000E0453">
        <w:trPr>
          <w:trHeight w:val="6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09</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42240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09</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902</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27,0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27,0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27,0</w:t>
            </w:r>
          </w:p>
        </w:tc>
      </w:tr>
      <w:tr w:rsidR="00B160C4" w:rsidRPr="00B160C4" w:rsidTr="000E0453">
        <w:trPr>
          <w:trHeight w:val="915"/>
        </w:trPr>
        <w:tc>
          <w:tcPr>
            <w:tcW w:w="2850"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09</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61120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1954,6</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1414,6</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1414,6</w:t>
            </w:r>
          </w:p>
        </w:tc>
      </w:tr>
      <w:tr w:rsidR="00B160C4" w:rsidRPr="00B160C4" w:rsidTr="000E0453">
        <w:trPr>
          <w:trHeight w:val="96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09</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61120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1269,1</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867,0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867,0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20"/>
                <w:szCs w:val="20"/>
              </w:rPr>
            </w:pPr>
            <w:r w:rsidRPr="00B160C4">
              <w:rPr>
                <w:color w:val="000000"/>
                <w:sz w:val="20"/>
                <w:szCs w:val="20"/>
              </w:rPr>
              <w:t>Расходы на выплаты персоналу казенных учреждений</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09</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61120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1269,1</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867,0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867,0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Образование</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09</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61120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1269,1</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867</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867</w:t>
            </w:r>
          </w:p>
        </w:tc>
      </w:tr>
      <w:tr w:rsidR="00B160C4" w:rsidRPr="00B160C4" w:rsidTr="000E0453">
        <w:trPr>
          <w:trHeight w:val="51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Другие вопросы в области образования</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09</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61120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09</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1269,1</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867</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867</w:t>
            </w:r>
          </w:p>
        </w:tc>
      </w:tr>
      <w:tr w:rsidR="00B160C4" w:rsidRPr="00B160C4" w:rsidTr="000E0453">
        <w:trPr>
          <w:trHeight w:val="72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09</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61120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09</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902</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1269,1</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867,0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867,0</w:t>
            </w:r>
          </w:p>
        </w:tc>
      </w:tr>
      <w:tr w:rsidR="00B160C4" w:rsidRPr="00B160C4" w:rsidTr="000E0453">
        <w:trPr>
          <w:trHeight w:val="480"/>
        </w:trPr>
        <w:tc>
          <w:tcPr>
            <w:tcW w:w="2850" w:type="dxa"/>
            <w:shd w:val="clear" w:color="auto" w:fill="auto"/>
            <w:vAlign w:val="bottom"/>
            <w:hideMark/>
          </w:tcPr>
          <w:p w:rsidR="00B160C4" w:rsidRPr="00B160C4" w:rsidRDefault="00B160C4" w:rsidP="004B7614">
            <w:pPr>
              <w:rPr>
                <w:color w:val="000000"/>
                <w:sz w:val="18"/>
                <w:szCs w:val="18"/>
              </w:rPr>
            </w:pPr>
            <w:r w:rsidRPr="00B160C4">
              <w:rPr>
                <w:color w:val="000000"/>
                <w:sz w:val="18"/>
                <w:szCs w:val="18"/>
              </w:rPr>
              <w:t>Закупка товаров, работ и услуг для обеспечения государственных (муниципальных) нужд</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09</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61120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638,9</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497,8</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497,8</w:t>
            </w:r>
          </w:p>
        </w:tc>
      </w:tr>
      <w:tr w:rsidR="00B160C4" w:rsidRPr="00B160C4" w:rsidTr="000E0453">
        <w:trPr>
          <w:trHeight w:val="49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Иные закупки товаров, работ и услуг для обеспечения государственных (муниципальных) нужд</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09</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61120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638,9</w:t>
            </w:r>
          </w:p>
        </w:tc>
        <w:tc>
          <w:tcPr>
            <w:tcW w:w="992"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497,8</w:t>
            </w:r>
          </w:p>
        </w:tc>
        <w:tc>
          <w:tcPr>
            <w:tcW w:w="1116"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497,8</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Образование</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09</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61120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638,9</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497,8</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497,8</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Другие вопросы в области образования</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09</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61120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09</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638,9</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497,8</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497,8</w:t>
            </w:r>
          </w:p>
        </w:tc>
      </w:tr>
      <w:tr w:rsidR="00B160C4" w:rsidRPr="00B160C4" w:rsidTr="000E0453">
        <w:trPr>
          <w:trHeight w:val="64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09</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61120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09</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902</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638,9</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497,8</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497,8</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6"/>
                <w:szCs w:val="16"/>
              </w:rPr>
            </w:pPr>
            <w:r w:rsidRPr="00B160C4">
              <w:rPr>
                <w:color w:val="000000"/>
                <w:sz w:val="16"/>
                <w:szCs w:val="16"/>
              </w:rPr>
              <w:t>Иные бюджетные ассигнования</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09</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61120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46,6</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49,8</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49,8</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6"/>
                <w:szCs w:val="16"/>
              </w:rPr>
            </w:pPr>
            <w:r w:rsidRPr="00B160C4">
              <w:rPr>
                <w:color w:val="000000"/>
                <w:sz w:val="16"/>
                <w:szCs w:val="16"/>
              </w:rPr>
              <w:t xml:space="preserve"> Уплата налогов, сборов и иных платежей </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09</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61120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850</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46,6</w:t>
            </w:r>
          </w:p>
        </w:tc>
        <w:tc>
          <w:tcPr>
            <w:tcW w:w="992"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49,8</w:t>
            </w:r>
          </w:p>
        </w:tc>
        <w:tc>
          <w:tcPr>
            <w:tcW w:w="1116"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49,8</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Образование</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09</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61120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850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46,6</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49,8</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49,8</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Другие вопросы в области образования</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09</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61120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850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09</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46,6</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49,8</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49,8</w:t>
            </w:r>
          </w:p>
        </w:tc>
      </w:tr>
      <w:tr w:rsidR="00B160C4" w:rsidRPr="00B160C4" w:rsidTr="000E0453">
        <w:trPr>
          <w:trHeight w:val="78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09</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61120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850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09</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902</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46,6</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49,8</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49,8</w:t>
            </w:r>
          </w:p>
        </w:tc>
      </w:tr>
      <w:tr w:rsidR="00B160C4" w:rsidRPr="00B160C4" w:rsidTr="000E0453">
        <w:trPr>
          <w:trHeight w:val="2865"/>
        </w:trPr>
        <w:tc>
          <w:tcPr>
            <w:tcW w:w="2850" w:type="dxa"/>
            <w:shd w:val="clear" w:color="auto" w:fill="auto"/>
            <w:vAlign w:val="bottom"/>
            <w:hideMark/>
          </w:tcPr>
          <w:p w:rsidR="00B160C4" w:rsidRPr="00B160C4" w:rsidRDefault="00B160C4" w:rsidP="00B160C4">
            <w:pPr>
              <w:rPr>
                <w:color w:val="000000"/>
                <w:sz w:val="16"/>
                <w:szCs w:val="16"/>
              </w:rPr>
            </w:pPr>
            <w:r w:rsidRPr="00B160C4">
              <w:rPr>
                <w:color w:val="000000"/>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09</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77180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6105,3</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6105,5</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6350,9</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Социальное обеспечение и иные выплаты населению</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09</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77180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300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4155,3</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4155,5</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4300,9</w:t>
            </w:r>
          </w:p>
        </w:tc>
      </w:tr>
      <w:tr w:rsidR="00B160C4" w:rsidRPr="00B160C4" w:rsidTr="000E0453">
        <w:trPr>
          <w:trHeight w:val="315"/>
        </w:trPr>
        <w:tc>
          <w:tcPr>
            <w:tcW w:w="2850"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Публичные нормативные социальные выплаты гражданам</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09</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77180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310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4155,3</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4155,5</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4300,9</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rFonts w:ascii="Arial" w:hAnsi="Arial" w:cs="Arial"/>
                <w:color w:val="000000"/>
                <w:sz w:val="20"/>
                <w:szCs w:val="20"/>
              </w:rPr>
            </w:pPr>
            <w:r w:rsidRPr="00B160C4">
              <w:rPr>
                <w:rFonts w:ascii="Arial" w:hAnsi="Arial" w:cs="Arial"/>
                <w:color w:val="000000"/>
                <w:sz w:val="20"/>
                <w:szCs w:val="20"/>
              </w:rPr>
              <w:t>Закупка товаров, работ и услуг для обеспечения государственных (муниципальных)нужд</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09</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77180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310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4155,3</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4155,5</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4300,9</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Охрана семьи и детства</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09</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77180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310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4155,3</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4155,5</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4300,9</w:t>
            </w:r>
          </w:p>
        </w:tc>
      </w:tr>
      <w:tr w:rsidR="00B160C4" w:rsidRPr="00B160C4" w:rsidTr="000E0453">
        <w:trPr>
          <w:trHeight w:val="72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09</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77180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310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902</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4155,3</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4155,5</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4300,9</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Социальное обеспечение и иные выплаты населению</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09</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77180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300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1950,0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1950,0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2050,0</w:t>
            </w:r>
          </w:p>
        </w:tc>
      </w:tr>
      <w:tr w:rsidR="00B160C4" w:rsidRPr="00B160C4" w:rsidTr="000E0453">
        <w:trPr>
          <w:trHeight w:val="55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Социальные выплаты гражданам, кроме публичных нормативных социальных выплат</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09</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77180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320</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1950,0</w:t>
            </w:r>
          </w:p>
        </w:tc>
        <w:tc>
          <w:tcPr>
            <w:tcW w:w="992"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1950,0</w:t>
            </w:r>
          </w:p>
        </w:tc>
        <w:tc>
          <w:tcPr>
            <w:tcW w:w="1116"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2050,0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Социальная политика</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09</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77180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320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1950,0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1950,0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2050,0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Охрана семьи и детства</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09</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77180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320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1950,0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1950,0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2050,0</w:t>
            </w:r>
          </w:p>
        </w:tc>
      </w:tr>
      <w:tr w:rsidR="00B160C4" w:rsidRPr="00B160C4" w:rsidTr="000E0453">
        <w:trPr>
          <w:trHeight w:val="72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09</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77180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320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902</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1950,0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1950,0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2050,0</w:t>
            </w:r>
          </w:p>
        </w:tc>
      </w:tr>
      <w:tr w:rsidR="00B160C4" w:rsidRPr="00B160C4" w:rsidTr="000E0453">
        <w:trPr>
          <w:trHeight w:val="1035"/>
        </w:trPr>
        <w:tc>
          <w:tcPr>
            <w:tcW w:w="2850" w:type="dxa"/>
            <w:shd w:val="clear" w:color="auto" w:fill="auto"/>
            <w:vAlign w:val="bottom"/>
            <w:hideMark/>
          </w:tcPr>
          <w:p w:rsidR="00B160C4" w:rsidRPr="00B160C4" w:rsidRDefault="00B160C4" w:rsidP="007543AE">
            <w:pPr>
              <w:rPr>
                <w:b/>
                <w:bCs/>
                <w:color w:val="000000"/>
                <w:sz w:val="16"/>
                <w:szCs w:val="16"/>
              </w:rPr>
            </w:pPr>
            <w:r w:rsidRPr="00B160C4">
              <w:rPr>
                <w:b/>
                <w:bCs/>
                <w:color w:val="000000"/>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09</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77550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119,6</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119,8</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120,0</w:t>
            </w:r>
          </w:p>
        </w:tc>
      </w:tr>
      <w:tr w:rsidR="00B160C4" w:rsidRPr="00B160C4" w:rsidTr="000E0453">
        <w:trPr>
          <w:trHeight w:val="96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09</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77550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100</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119,6</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119,8</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120,0</w:t>
            </w:r>
          </w:p>
        </w:tc>
      </w:tr>
      <w:tr w:rsidR="00B160C4" w:rsidRPr="00B160C4" w:rsidTr="000E0453">
        <w:trPr>
          <w:trHeight w:val="6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Расходы на выплаты персоналу государственных (муниципальных) органов</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09</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77550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120</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119,6</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119,8</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120,0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Общегосударственные вопросы</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09</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77550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119,6</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119,8</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120</w:t>
            </w:r>
          </w:p>
        </w:tc>
      </w:tr>
      <w:tr w:rsidR="00B160C4" w:rsidRPr="00B160C4" w:rsidTr="000E0453">
        <w:trPr>
          <w:trHeight w:val="78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09</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77550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119,6</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119,8</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120,0</w:t>
            </w:r>
          </w:p>
        </w:tc>
      </w:tr>
      <w:tr w:rsidR="00B160C4" w:rsidRPr="00B160C4" w:rsidTr="000E0453">
        <w:trPr>
          <w:trHeight w:val="69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09</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77550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902</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119,6</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119,8</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120,0</w:t>
            </w:r>
          </w:p>
        </w:tc>
      </w:tr>
      <w:tr w:rsidR="00B160C4" w:rsidRPr="00B160C4" w:rsidTr="000E0453">
        <w:trPr>
          <w:trHeight w:val="525"/>
        </w:trPr>
        <w:tc>
          <w:tcPr>
            <w:tcW w:w="2850" w:type="dxa"/>
            <w:shd w:val="clear" w:color="auto" w:fill="auto"/>
            <w:vAlign w:val="bottom"/>
            <w:hideMark/>
          </w:tcPr>
          <w:p w:rsidR="00B160C4" w:rsidRPr="00B160C4" w:rsidRDefault="00B160C4" w:rsidP="00B160C4">
            <w:pPr>
              <w:rPr>
                <w:b/>
                <w:bCs/>
                <w:color w:val="000000"/>
                <w:sz w:val="16"/>
                <w:szCs w:val="16"/>
              </w:rPr>
            </w:pPr>
            <w:r w:rsidRPr="00B160C4">
              <w:rPr>
                <w:b/>
                <w:bCs/>
                <w:color w:val="000000"/>
                <w:sz w:val="16"/>
                <w:szCs w:val="16"/>
              </w:rPr>
              <w:t>Региональный проект "Успех каждого ребенка"</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Е2</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68,6</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r>
      <w:tr w:rsidR="00B160C4" w:rsidRPr="00B160C4" w:rsidTr="000E0453">
        <w:trPr>
          <w:trHeight w:val="855"/>
        </w:trPr>
        <w:tc>
          <w:tcPr>
            <w:tcW w:w="2850" w:type="dxa"/>
            <w:shd w:val="clear" w:color="auto" w:fill="auto"/>
            <w:vAlign w:val="bottom"/>
            <w:hideMark/>
          </w:tcPr>
          <w:p w:rsidR="00B160C4" w:rsidRPr="00B160C4" w:rsidRDefault="007543AE" w:rsidP="00B160C4">
            <w:pPr>
              <w:rPr>
                <w:color w:val="000000"/>
                <w:sz w:val="16"/>
                <w:szCs w:val="16"/>
              </w:rPr>
            </w:pPr>
            <w:r>
              <w:rPr>
                <w:color w:val="000000"/>
                <w:sz w:val="16"/>
                <w:szCs w:val="16"/>
              </w:rPr>
              <w:t xml:space="preserve">Создание в </w:t>
            </w:r>
            <w:r w:rsidR="00B160C4" w:rsidRPr="00B160C4">
              <w:rPr>
                <w:color w:val="000000"/>
                <w:sz w:val="16"/>
                <w:szCs w:val="16"/>
              </w:rPr>
              <w:t>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Е2</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50970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68,6</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r>
      <w:tr w:rsidR="00B160C4" w:rsidRPr="00B160C4" w:rsidTr="000E0453">
        <w:trPr>
          <w:trHeight w:val="450"/>
        </w:trPr>
        <w:tc>
          <w:tcPr>
            <w:tcW w:w="2850" w:type="dxa"/>
            <w:shd w:val="clear" w:color="auto" w:fill="auto"/>
            <w:vAlign w:val="bottom"/>
            <w:hideMark/>
          </w:tcPr>
          <w:p w:rsidR="00B160C4" w:rsidRPr="00B160C4" w:rsidRDefault="00B160C4" w:rsidP="00B160C4">
            <w:pPr>
              <w:rPr>
                <w:color w:val="000000"/>
                <w:sz w:val="20"/>
                <w:szCs w:val="20"/>
              </w:rPr>
            </w:pPr>
            <w:r w:rsidRPr="00B160C4">
              <w:rPr>
                <w:color w:val="000000"/>
                <w:sz w:val="20"/>
                <w:szCs w:val="20"/>
              </w:rPr>
              <w:t>Предоставление субсидий бюджетным, автономным учреждениям и иным некоммерческим организациям</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Е2</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50970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68,6</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r>
      <w:tr w:rsidR="00B160C4" w:rsidRPr="00B160C4" w:rsidTr="000E0453">
        <w:trPr>
          <w:trHeight w:val="45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Субсидии бюджетным учреждениям </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Е2</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50970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68,6</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r>
      <w:tr w:rsidR="00B160C4" w:rsidRPr="00B160C4" w:rsidTr="000E0453">
        <w:trPr>
          <w:trHeight w:val="37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Образование</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Е2</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50970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68,6</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r>
      <w:tr w:rsidR="00B160C4" w:rsidRPr="00B160C4" w:rsidTr="000E0453">
        <w:trPr>
          <w:trHeight w:val="36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Общее образование</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Е2</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50970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02</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68,6</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r>
      <w:tr w:rsidR="00B160C4" w:rsidRPr="00B160C4" w:rsidTr="000E0453">
        <w:trPr>
          <w:trHeight w:val="630"/>
        </w:trPr>
        <w:tc>
          <w:tcPr>
            <w:tcW w:w="2850" w:type="dxa"/>
            <w:shd w:val="clear" w:color="auto" w:fill="auto"/>
            <w:vAlign w:val="bottom"/>
            <w:hideMark/>
          </w:tcPr>
          <w:p w:rsidR="00B160C4" w:rsidRPr="00B160C4" w:rsidRDefault="00B160C4" w:rsidP="00B160C4">
            <w:pPr>
              <w:rPr>
                <w:color w:val="000000"/>
                <w:sz w:val="16"/>
                <w:szCs w:val="16"/>
              </w:rPr>
            </w:pPr>
            <w:r w:rsidRPr="00B160C4">
              <w:rPr>
                <w:color w:val="000000"/>
                <w:sz w:val="16"/>
                <w:szCs w:val="16"/>
              </w:rPr>
              <w:t>УПРАВЛЕНИЕ ПО СОЦИАЛЬНОЙ РАБОТЕ АДМИНИСТРАЦИИ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Е2</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50970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02</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902</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 </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68,6</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 </w:t>
            </w:r>
          </w:p>
        </w:tc>
      </w:tr>
      <w:tr w:rsidR="00B160C4" w:rsidRPr="00B160C4" w:rsidTr="000E0453">
        <w:trPr>
          <w:trHeight w:val="660"/>
        </w:trPr>
        <w:tc>
          <w:tcPr>
            <w:tcW w:w="2850"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Муниципальная программа "О</w:t>
            </w:r>
            <w:r w:rsidR="007543AE">
              <w:rPr>
                <w:b/>
                <w:bCs/>
                <w:color w:val="000000"/>
                <w:sz w:val="18"/>
                <w:szCs w:val="18"/>
              </w:rPr>
              <w:t>беспечение жильем молодых семей</w:t>
            </w:r>
            <w:r w:rsidRPr="00B160C4">
              <w:rPr>
                <w:b/>
                <w:bCs/>
                <w:color w:val="000000"/>
                <w:sz w:val="18"/>
                <w:szCs w:val="18"/>
              </w:rPr>
              <w:t xml:space="preserve"> в </w:t>
            </w:r>
            <w:r w:rsidR="007543AE">
              <w:rPr>
                <w:b/>
                <w:bCs/>
                <w:color w:val="000000"/>
                <w:sz w:val="18"/>
                <w:szCs w:val="18"/>
              </w:rPr>
              <w:t xml:space="preserve">Инсарском муниципальном районе </w:t>
            </w:r>
            <w:r w:rsidRPr="00B160C4">
              <w:rPr>
                <w:b/>
                <w:bCs/>
                <w:color w:val="000000"/>
                <w:sz w:val="18"/>
                <w:szCs w:val="18"/>
              </w:rPr>
              <w:t>на 2016-2025 годы"</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04</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1363</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100</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100</w:t>
            </w:r>
          </w:p>
        </w:tc>
      </w:tr>
      <w:tr w:rsidR="00B160C4" w:rsidRPr="00B160C4" w:rsidTr="000E0453">
        <w:trPr>
          <w:trHeight w:val="570"/>
        </w:trPr>
        <w:tc>
          <w:tcPr>
            <w:tcW w:w="2850"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Основное мероприятие "Финансовое обеспечение реализации программы"</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04</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1363,0</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100,0</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100,0</w:t>
            </w:r>
          </w:p>
        </w:tc>
      </w:tr>
      <w:tr w:rsidR="00B160C4" w:rsidRPr="00B160C4" w:rsidTr="000E0453">
        <w:trPr>
          <w:trHeight w:val="585"/>
        </w:trPr>
        <w:tc>
          <w:tcPr>
            <w:tcW w:w="2850"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 xml:space="preserve"> Предоставление молодым семьям социальных выплат на строительство или приобретение жилья</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04</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L4970</w:t>
            </w:r>
          </w:p>
        </w:tc>
        <w:tc>
          <w:tcPr>
            <w:tcW w:w="567" w:type="dxa"/>
            <w:shd w:val="clear" w:color="auto" w:fill="auto"/>
            <w:noWrap/>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1363</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100</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100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Социальное обеспечение и иные выплаты населению</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04</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L4970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300</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1363</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100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100</w:t>
            </w:r>
          </w:p>
        </w:tc>
      </w:tr>
      <w:tr w:rsidR="00B160C4" w:rsidRPr="00B160C4" w:rsidTr="000E0453">
        <w:trPr>
          <w:trHeight w:val="48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Социальные выплаты гражданам, кроме публичных нормативных социальных выплат</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04</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L4970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320</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1363</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100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100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Социальная политика</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04</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L4970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320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1363</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100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100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Социальное обеспечение населения</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04</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L4970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320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03</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1363</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100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100</w:t>
            </w:r>
          </w:p>
        </w:tc>
      </w:tr>
      <w:tr w:rsidR="00B160C4" w:rsidRPr="00B160C4" w:rsidTr="000E0453">
        <w:trPr>
          <w:trHeight w:val="48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Администрация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04</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L4970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320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03</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900</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1363,0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100,0</w:t>
            </w:r>
          </w:p>
        </w:tc>
      </w:tr>
      <w:tr w:rsidR="00B160C4" w:rsidRPr="00B160C4" w:rsidTr="000E0453">
        <w:trPr>
          <w:trHeight w:val="600"/>
        </w:trPr>
        <w:tc>
          <w:tcPr>
            <w:tcW w:w="2850"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Муниципальная программа "Развитие культуры и туризма в Инсарском муниципальном районе на 2016-2024 годы"</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05</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27528,2</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12909,9</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20051,0</w:t>
            </w:r>
          </w:p>
        </w:tc>
      </w:tr>
      <w:tr w:rsidR="00B160C4" w:rsidRPr="00B160C4" w:rsidTr="000E0453">
        <w:trPr>
          <w:trHeight w:val="750"/>
        </w:trPr>
        <w:tc>
          <w:tcPr>
            <w:tcW w:w="2850" w:type="dxa"/>
            <w:shd w:val="clear" w:color="auto" w:fill="auto"/>
            <w:vAlign w:val="bottom"/>
            <w:hideMark/>
          </w:tcPr>
          <w:p w:rsidR="00B160C4" w:rsidRPr="00B160C4" w:rsidRDefault="00B160C4" w:rsidP="00B160C4">
            <w:pPr>
              <w:rPr>
                <w:b/>
                <w:bCs/>
                <w:color w:val="000000"/>
                <w:sz w:val="16"/>
                <w:szCs w:val="16"/>
              </w:rPr>
            </w:pPr>
            <w:r w:rsidRPr="00B160C4">
              <w:rPr>
                <w:b/>
                <w:bCs/>
                <w:color w:val="000000"/>
                <w:sz w:val="16"/>
                <w:szCs w:val="16"/>
              </w:rPr>
              <w:t>Основное мероприятие "Сохранение традиционного народного т</w:t>
            </w:r>
            <w:r w:rsidR="007543AE">
              <w:rPr>
                <w:b/>
                <w:bCs/>
                <w:color w:val="000000"/>
                <w:sz w:val="16"/>
                <w:szCs w:val="16"/>
              </w:rPr>
              <w:t>ворчества, национальных культур</w:t>
            </w:r>
            <w:r w:rsidRPr="00B160C4">
              <w:rPr>
                <w:b/>
                <w:bCs/>
                <w:color w:val="000000"/>
                <w:sz w:val="16"/>
                <w:szCs w:val="16"/>
              </w:rPr>
              <w:t xml:space="preserve"> и развитие культурно-досуговой деятельности"</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05</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16098,3</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7024,9</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8024,9</w:t>
            </w:r>
          </w:p>
        </w:tc>
      </w:tr>
      <w:tr w:rsidR="00B160C4" w:rsidRPr="00B160C4" w:rsidTr="000E0453">
        <w:trPr>
          <w:trHeight w:val="45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Дворцы и дома культуры, другие учреждения культуры и средств массовой информации</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05</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61140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16098,3</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7024,9</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8024,9</w:t>
            </w:r>
          </w:p>
        </w:tc>
      </w:tr>
      <w:tr w:rsidR="00B160C4" w:rsidRPr="00B160C4" w:rsidTr="000E0453">
        <w:trPr>
          <w:trHeight w:val="52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Предоставление субсидий бюджетным, автономным учреждениям и иным некоммерческим организациям</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05</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61140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600</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16098,3</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7024,9</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8024,9</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Субсидии бюджетным учреждениям </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05</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61140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16098,3</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7024,9</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8024,9</w:t>
            </w:r>
          </w:p>
        </w:tc>
      </w:tr>
      <w:tr w:rsidR="00B160C4" w:rsidRPr="00B160C4" w:rsidTr="000E0453">
        <w:trPr>
          <w:trHeight w:val="22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Культура, кинематография</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05</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61140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08</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16098,3</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7024,9</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8024,9</w:t>
            </w:r>
          </w:p>
        </w:tc>
      </w:tr>
      <w:tr w:rsidR="00B160C4" w:rsidRPr="00B160C4" w:rsidTr="000E0453">
        <w:trPr>
          <w:trHeight w:val="37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Культура</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05</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61140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08</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16098,3</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7024,9</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8024,9</w:t>
            </w:r>
          </w:p>
        </w:tc>
      </w:tr>
      <w:tr w:rsidR="00B160C4" w:rsidRPr="00B160C4" w:rsidTr="000E0453">
        <w:trPr>
          <w:trHeight w:val="72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05</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61140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08</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902</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16098,3</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7024,9</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8024,9</w:t>
            </w:r>
          </w:p>
        </w:tc>
      </w:tr>
      <w:tr w:rsidR="00B160C4" w:rsidRPr="00B160C4" w:rsidTr="000E0453">
        <w:trPr>
          <w:trHeight w:val="615"/>
        </w:trPr>
        <w:tc>
          <w:tcPr>
            <w:tcW w:w="2850"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Основное мероприятие «Совершенствование и развитие библиотечно-информационной деятельности»</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05</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6336,2</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2985,0</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3985,0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Библиотеки </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05</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61160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6336,2</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2985,0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3985,0</w:t>
            </w:r>
          </w:p>
        </w:tc>
      </w:tr>
      <w:tr w:rsidR="00B160C4" w:rsidRPr="00B160C4" w:rsidTr="000E0453">
        <w:trPr>
          <w:trHeight w:val="49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Предоставление субсидий бюджетным, автономным учреждениям и иным некоммерческим организациям</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05</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61160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6336,2</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2985,0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3985,0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Субсидии бюджетным учреждениям </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05</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61160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6336,2</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2985</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3985</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Культура, кинематография</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05</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61160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08</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6336,2</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2985</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3985</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Культура</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05</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61160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08</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6336,2</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2985</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3985</w:t>
            </w:r>
          </w:p>
        </w:tc>
      </w:tr>
      <w:tr w:rsidR="00B160C4" w:rsidRPr="00B160C4" w:rsidTr="000E0453">
        <w:trPr>
          <w:trHeight w:val="64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05</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61160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08</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902</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6336,2</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2985,0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3985,0</w:t>
            </w:r>
          </w:p>
        </w:tc>
      </w:tr>
      <w:tr w:rsidR="00B160C4" w:rsidRPr="00B160C4" w:rsidTr="000E0453">
        <w:trPr>
          <w:trHeight w:val="450"/>
        </w:trPr>
        <w:tc>
          <w:tcPr>
            <w:tcW w:w="2850"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Основное мероприятие «Развитие дополнительного образования в сфере культуры»</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05</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03</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5093,7</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2900,0</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2900,0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Учреждение по внешкольной работе с детьми</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05</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03</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61080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5093,7</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2900,0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2900,0</w:t>
            </w:r>
          </w:p>
        </w:tc>
      </w:tr>
      <w:tr w:rsidR="00B160C4" w:rsidRPr="00B160C4" w:rsidTr="000E0453">
        <w:trPr>
          <w:trHeight w:val="60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Предоставление субсидий бюджетным, автономным учреждениям и иным некоммерческим организациям</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05</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03</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61080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5093,7</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2900,0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2900,0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Субсидии бюджетным учреждениям </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05</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03</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61080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5093,7</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2900,0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2900,0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Образование</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05</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03</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61080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5093,7</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2900,0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2900,0</w:t>
            </w:r>
          </w:p>
        </w:tc>
      </w:tr>
      <w:tr w:rsidR="00B160C4" w:rsidRPr="00B160C4" w:rsidTr="000E0453">
        <w:trPr>
          <w:trHeight w:val="315"/>
        </w:trPr>
        <w:tc>
          <w:tcPr>
            <w:tcW w:w="2850" w:type="dxa"/>
            <w:shd w:val="clear" w:color="auto" w:fill="auto"/>
            <w:vAlign w:val="bottom"/>
            <w:hideMark/>
          </w:tcPr>
          <w:p w:rsidR="00B160C4" w:rsidRPr="00B160C4" w:rsidRDefault="007543AE" w:rsidP="00B160C4">
            <w:pPr>
              <w:rPr>
                <w:color w:val="000000"/>
                <w:sz w:val="18"/>
                <w:szCs w:val="18"/>
              </w:rPr>
            </w:pPr>
            <w:r>
              <w:rPr>
                <w:color w:val="000000"/>
                <w:sz w:val="18"/>
                <w:szCs w:val="18"/>
              </w:rPr>
              <w:t xml:space="preserve">Дополнительное </w:t>
            </w:r>
            <w:r w:rsidR="00B160C4" w:rsidRPr="00B160C4">
              <w:rPr>
                <w:color w:val="000000"/>
                <w:sz w:val="18"/>
                <w:szCs w:val="18"/>
              </w:rPr>
              <w:t>образование</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05</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03</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61080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03</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5093,7</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2900,0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2900,0</w:t>
            </w:r>
          </w:p>
        </w:tc>
      </w:tr>
      <w:tr w:rsidR="00B160C4" w:rsidRPr="00B160C4" w:rsidTr="000E0453">
        <w:trPr>
          <w:trHeight w:val="60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05</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03</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61080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03</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902</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5093,7</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2900,0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2900,0</w:t>
            </w:r>
          </w:p>
        </w:tc>
      </w:tr>
      <w:tr w:rsidR="00B160C4" w:rsidRPr="00B160C4" w:rsidTr="000E0453">
        <w:trPr>
          <w:trHeight w:val="60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Региональный проект "Культурная среда"</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xml:space="preserve">А1 </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5141,1</w:t>
            </w:r>
          </w:p>
        </w:tc>
      </w:tr>
      <w:tr w:rsidR="00B160C4" w:rsidRPr="00B160C4" w:rsidTr="000E0453">
        <w:trPr>
          <w:trHeight w:val="60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Приобретение музыкальных инструментов, оборудования и материалов для школ искусств по видам искусств</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xml:space="preserve">А1 </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55192</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5141,1</w:t>
            </w:r>
          </w:p>
        </w:tc>
      </w:tr>
      <w:tr w:rsidR="00B160C4" w:rsidRPr="00B160C4" w:rsidTr="000E0453">
        <w:trPr>
          <w:trHeight w:val="60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Предоставление субсидий бюджетным, автономным учреждениям и иным некоммерческим организациям</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xml:space="preserve">А1 </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55192</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5141,1</w:t>
            </w:r>
          </w:p>
        </w:tc>
      </w:tr>
      <w:tr w:rsidR="00B160C4" w:rsidRPr="00B160C4" w:rsidTr="000E0453">
        <w:trPr>
          <w:trHeight w:val="40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Субсидии бюджетным учреждениям </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xml:space="preserve">А1 </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55192</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5141,1</w:t>
            </w:r>
          </w:p>
        </w:tc>
      </w:tr>
      <w:tr w:rsidR="00B160C4" w:rsidRPr="00B160C4" w:rsidTr="000E0453">
        <w:trPr>
          <w:trHeight w:val="37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Образование</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xml:space="preserve">А1 </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55192</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5141,1</w:t>
            </w:r>
          </w:p>
        </w:tc>
      </w:tr>
      <w:tr w:rsidR="00B160C4" w:rsidRPr="00B160C4" w:rsidTr="000E0453">
        <w:trPr>
          <w:trHeight w:val="420"/>
        </w:trPr>
        <w:tc>
          <w:tcPr>
            <w:tcW w:w="2850" w:type="dxa"/>
            <w:shd w:val="clear" w:color="auto" w:fill="auto"/>
            <w:vAlign w:val="bottom"/>
            <w:hideMark/>
          </w:tcPr>
          <w:p w:rsidR="00B160C4" w:rsidRPr="00B160C4" w:rsidRDefault="007543AE" w:rsidP="00B160C4">
            <w:pPr>
              <w:rPr>
                <w:color w:val="000000"/>
                <w:sz w:val="18"/>
                <w:szCs w:val="18"/>
              </w:rPr>
            </w:pPr>
            <w:r>
              <w:rPr>
                <w:color w:val="000000"/>
                <w:sz w:val="18"/>
                <w:szCs w:val="18"/>
              </w:rPr>
              <w:t>Дополнительное о</w:t>
            </w:r>
            <w:r w:rsidR="00B160C4" w:rsidRPr="00B160C4">
              <w:rPr>
                <w:color w:val="000000"/>
                <w:sz w:val="18"/>
                <w:szCs w:val="18"/>
              </w:rPr>
              <w:t>бразование</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xml:space="preserve">А1 </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55192</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03</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5141,1</w:t>
            </w:r>
          </w:p>
        </w:tc>
      </w:tr>
      <w:tr w:rsidR="00B160C4" w:rsidRPr="00B160C4" w:rsidTr="000E0453">
        <w:trPr>
          <w:trHeight w:val="60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xml:space="preserve">А1 </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55192</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03</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902</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 </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 </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5141,1</w:t>
            </w:r>
          </w:p>
        </w:tc>
      </w:tr>
      <w:tr w:rsidR="00B160C4" w:rsidRPr="00B160C4" w:rsidTr="000E0453">
        <w:trPr>
          <w:trHeight w:val="825"/>
        </w:trPr>
        <w:tc>
          <w:tcPr>
            <w:tcW w:w="2850"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Муниципальная программа "Развитие физической культуры, спорта и молодежной политики в Инсарском муниципальном районе на 2016-2024 годы"</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06</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156</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162,1</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162,1</w:t>
            </w:r>
          </w:p>
        </w:tc>
      </w:tr>
      <w:tr w:rsidR="00B160C4" w:rsidRPr="00B160C4" w:rsidTr="000E0453">
        <w:trPr>
          <w:trHeight w:val="540"/>
        </w:trPr>
        <w:tc>
          <w:tcPr>
            <w:tcW w:w="2850"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Основное мероприятие "Внутрирайонные спортивные соревнования и физкультурно-массовые мероприятия"</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06</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108,7</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113</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113</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Мероприятия в области физической культуры и спорта</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06</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42040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108,7</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113</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113</w:t>
            </w:r>
          </w:p>
        </w:tc>
      </w:tr>
      <w:tr w:rsidR="00B160C4" w:rsidRPr="00B160C4" w:rsidTr="000E0453">
        <w:trPr>
          <w:trHeight w:val="750"/>
        </w:trPr>
        <w:tc>
          <w:tcPr>
            <w:tcW w:w="2850" w:type="dxa"/>
            <w:shd w:val="clear" w:color="auto" w:fill="auto"/>
            <w:vAlign w:val="bottom"/>
            <w:hideMark/>
          </w:tcPr>
          <w:p w:rsidR="00B160C4" w:rsidRPr="00B160C4" w:rsidRDefault="00B160C4" w:rsidP="00B160C4">
            <w:pPr>
              <w:rPr>
                <w:color w:val="000000"/>
                <w:sz w:val="20"/>
                <w:szCs w:val="20"/>
              </w:rPr>
            </w:pPr>
            <w:r w:rsidRPr="00B160C4">
              <w:rPr>
                <w:color w:val="000000"/>
                <w:sz w:val="20"/>
                <w:szCs w:val="20"/>
              </w:rPr>
              <w:t>Закупка товаров, работ и услуг для обеспечения государственных (муниципальных) нужд</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06</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42040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200</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108,7</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113</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113</w:t>
            </w:r>
          </w:p>
        </w:tc>
      </w:tr>
      <w:tr w:rsidR="00B160C4" w:rsidRPr="00B160C4" w:rsidTr="000E0453">
        <w:trPr>
          <w:trHeight w:val="66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Иные закупки товаров, работ и услуг для обеспечения государственных (муниципальных) нужд</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06</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42040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108,7</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113</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113</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Физическая культура и спорт</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06</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42040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108,7</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113</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113</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Физическая культура</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06</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42040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108,7</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113</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113</w:t>
            </w:r>
          </w:p>
        </w:tc>
      </w:tr>
      <w:tr w:rsidR="00B160C4" w:rsidRPr="00B160C4" w:rsidTr="000E0453">
        <w:trPr>
          <w:trHeight w:val="70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06</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42040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902</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108,7</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113,0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113,0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Основное мероприятие "Молодежная политика"</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06</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04</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47,3</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49,1</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49,1</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Мероприятия в области молодежной политики</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06</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04</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42110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47,3</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49,1</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49,1</w:t>
            </w:r>
          </w:p>
        </w:tc>
      </w:tr>
      <w:tr w:rsidR="00B160C4" w:rsidRPr="00B160C4" w:rsidTr="000E0453">
        <w:trPr>
          <w:trHeight w:val="540"/>
        </w:trPr>
        <w:tc>
          <w:tcPr>
            <w:tcW w:w="2850" w:type="dxa"/>
            <w:shd w:val="clear" w:color="auto" w:fill="auto"/>
            <w:vAlign w:val="bottom"/>
            <w:hideMark/>
          </w:tcPr>
          <w:p w:rsidR="00B160C4" w:rsidRPr="00B160C4" w:rsidRDefault="00B160C4" w:rsidP="00B160C4">
            <w:pPr>
              <w:rPr>
                <w:color w:val="000000"/>
                <w:sz w:val="20"/>
                <w:szCs w:val="20"/>
              </w:rPr>
            </w:pPr>
            <w:r w:rsidRPr="00B160C4">
              <w:rPr>
                <w:color w:val="000000"/>
                <w:sz w:val="20"/>
                <w:szCs w:val="20"/>
              </w:rPr>
              <w:t>Закупка товаров, работ и услуг для обеспечения государственных (муниципальных) нужд</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06</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04</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42110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47,3</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49,1</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49,1</w:t>
            </w:r>
          </w:p>
        </w:tc>
      </w:tr>
      <w:tr w:rsidR="00B160C4" w:rsidRPr="00B160C4" w:rsidTr="000E0453">
        <w:trPr>
          <w:trHeight w:val="48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Иные закупки товаров, работ и услуг для обеспечения государственных (муниципальных) нужд</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06</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04</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42110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47,3</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49,1</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49,1</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Образование</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06</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04</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42110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47,3</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49,1</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49,1</w:t>
            </w:r>
          </w:p>
        </w:tc>
      </w:tr>
      <w:tr w:rsidR="00B160C4" w:rsidRPr="00B160C4" w:rsidTr="000E0453">
        <w:trPr>
          <w:trHeight w:val="315"/>
        </w:trPr>
        <w:tc>
          <w:tcPr>
            <w:tcW w:w="2850" w:type="dxa"/>
            <w:shd w:val="clear" w:color="auto" w:fill="auto"/>
            <w:vAlign w:val="bottom"/>
            <w:hideMark/>
          </w:tcPr>
          <w:p w:rsidR="00B160C4" w:rsidRPr="00B160C4" w:rsidRDefault="00B160C4" w:rsidP="00B160C4">
            <w:pPr>
              <w:ind w:firstLineChars="100" w:firstLine="200"/>
              <w:rPr>
                <w:color w:val="000000"/>
                <w:sz w:val="20"/>
                <w:szCs w:val="20"/>
              </w:rPr>
            </w:pPr>
            <w:r w:rsidRPr="00B160C4">
              <w:rPr>
                <w:color w:val="000000"/>
                <w:sz w:val="20"/>
                <w:szCs w:val="20"/>
              </w:rPr>
              <w:t>Молодежная политика</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06</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04</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42110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47,3</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49,1</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49,1</w:t>
            </w:r>
          </w:p>
        </w:tc>
      </w:tr>
      <w:tr w:rsidR="00B160C4" w:rsidRPr="00B160C4" w:rsidTr="000E0453">
        <w:trPr>
          <w:trHeight w:val="60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06</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04</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42110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902</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47,3</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49,1</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49,1</w:t>
            </w:r>
          </w:p>
        </w:tc>
      </w:tr>
      <w:tr w:rsidR="00B160C4" w:rsidRPr="00B160C4" w:rsidTr="000E0453">
        <w:trPr>
          <w:trHeight w:val="1035"/>
        </w:trPr>
        <w:tc>
          <w:tcPr>
            <w:tcW w:w="2850"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Муниципальная программа "Развитие сельского хозяйства и регулирования рынков сельскохозяйственной продукции, сырья и продовольствия на 2016-2025 годы по Инсарскому муниципальному району"</w:t>
            </w:r>
          </w:p>
        </w:tc>
        <w:tc>
          <w:tcPr>
            <w:tcW w:w="426"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09</w:t>
            </w:r>
          </w:p>
        </w:tc>
        <w:tc>
          <w:tcPr>
            <w:tcW w:w="425"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851"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425"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425"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567"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1134" w:type="dxa"/>
            <w:shd w:val="clear" w:color="auto" w:fill="auto"/>
            <w:vAlign w:val="bottom"/>
            <w:hideMark/>
          </w:tcPr>
          <w:p w:rsidR="00B160C4" w:rsidRPr="00B160C4" w:rsidRDefault="00B160C4" w:rsidP="000E0453">
            <w:pPr>
              <w:jc w:val="right"/>
              <w:rPr>
                <w:b/>
                <w:bCs/>
                <w:color w:val="000000"/>
                <w:sz w:val="18"/>
                <w:szCs w:val="18"/>
              </w:rPr>
            </w:pPr>
            <w:r w:rsidRPr="00B160C4">
              <w:rPr>
                <w:b/>
                <w:bCs/>
                <w:color w:val="000000"/>
                <w:sz w:val="18"/>
                <w:szCs w:val="18"/>
              </w:rPr>
              <w:t>1030,3</w:t>
            </w:r>
          </w:p>
        </w:tc>
        <w:tc>
          <w:tcPr>
            <w:tcW w:w="992" w:type="dxa"/>
            <w:shd w:val="clear" w:color="auto" w:fill="auto"/>
            <w:vAlign w:val="bottom"/>
            <w:hideMark/>
          </w:tcPr>
          <w:p w:rsidR="00B160C4" w:rsidRPr="00B160C4" w:rsidRDefault="00B160C4" w:rsidP="000E0453">
            <w:pPr>
              <w:jc w:val="right"/>
              <w:rPr>
                <w:b/>
                <w:bCs/>
                <w:color w:val="000000"/>
                <w:sz w:val="18"/>
                <w:szCs w:val="18"/>
              </w:rPr>
            </w:pPr>
            <w:r w:rsidRPr="00B160C4">
              <w:rPr>
                <w:b/>
                <w:bCs/>
                <w:color w:val="000000"/>
                <w:sz w:val="18"/>
                <w:szCs w:val="18"/>
              </w:rPr>
              <w:t>1217,3</w:t>
            </w:r>
          </w:p>
        </w:tc>
        <w:tc>
          <w:tcPr>
            <w:tcW w:w="1116" w:type="dxa"/>
            <w:shd w:val="clear" w:color="auto" w:fill="auto"/>
            <w:vAlign w:val="bottom"/>
            <w:hideMark/>
          </w:tcPr>
          <w:p w:rsidR="00B160C4" w:rsidRPr="00B160C4" w:rsidRDefault="00B160C4" w:rsidP="000E0453">
            <w:pPr>
              <w:jc w:val="right"/>
              <w:rPr>
                <w:b/>
                <w:bCs/>
                <w:color w:val="000000"/>
                <w:sz w:val="18"/>
                <w:szCs w:val="18"/>
              </w:rPr>
            </w:pPr>
            <w:r w:rsidRPr="00B160C4">
              <w:rPr>
                <w:b/>
                <w:bCs/>
                <w:color w:val="000000"/>
                <w:sz w:val="18"/>
                <w:szCs w:val="18"/>
              </w:rPr>
              <w:t>1493,8</w:t>
            </w:r>
          </w:p>
        </w:tc>
      </w:tr>
      <w:tr w:rsidR="00B160C4" w:rsidRPr="00B160C4" w:rsidTr="000E0453">
        <w:trPr>
          <w:trHeight w:val="450"/>
        </w:trPr>
        <w:tc>
          <w:tcPr>
            <w:tcW w:w="2850"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Подпрограмма" Поддержка и развитие кадрового потенциала "</w:t>
            </w:r>
          </w:p>
        </w:tc>
        <w:tc>
          <w:tcPr>
            <w:tcW w:w="426"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09</w:t>
            </w:r>
          </w:p>
        </w:tc>
        <w:tc>
          <w:tcPr>
            <w:tcW w:w="425"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1</w:t>
            </w:r>
          </w:p>
        </w:tc>
        <w:tc>
          <w:tcPr>
            <w:tcW w:w="567"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851"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425"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425"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567"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1134"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1030,3</w:t>
            </w:r>
          </w:p>
        </w:tc>
        <w:tc>
          <w:tcPr>
            <w:tcW w:w="992"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1217,3</w:t>
            </w:r>
          </w:p>
        </w:tc>
        <w:tc>
          <w:tcPr>
            <w:tcW w:w="1116"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1493,8</w:t>
            </w:r>
          </w:p>
        </w:tc>
      </w:tr>
      <w:tr w:rsidR="00B160C4" w:rsidRPr="00B160C4" w:rsidTr="000E0453">
        <w:trPr>
          <w:trHeight w:val="780"/>
        </w:trPr>
        <w:tc>
          <w:tcPr>
            <w:tcW w:w="2850"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Основное мероприятие" Стимулирование обучения и закрепления молодых специалистов в сельскохозяйственном производстве"</w:t>
            </w:r>
          </w:p>
        </w:tc>
        <w:tc>
          <w:tcPr>
            <w:tcW w:w="426"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09</w:t>
            </w:r>
          </w:p>
        </w:tc>
        <w:tc>
          <w:tcPr>
            <w:tcW w:w="425"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1</w:t>
            </w:r>
          </w:p>
        </w:tc>
        <w:tc>
          <w:tcPr>
            <w:tcW w:w="567"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425"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425"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567"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1134"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1030,3</w:t>
            </w:r>
          </w:p>
        </w:tc>
        <w:tc>
          <w:tcPr>
            <w:tcW w:w="992"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1217,3</w:t>
            </w:r>
          </w:p>
        </w:tc>
        <w:tc>
          <w:tcPr>
            <w:tcW w:w="1116"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1493,8</w:t>
            </w:r>
          </w:p>
        </w:tc>
      </w:tr>
      <w:tr w:rsidR="00B160C4" w:rsidRPr="00B160C4" w:rsidTr="000E0453">
        <w:trPr>
          <w:trHeight w:val="367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течении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w:t>
            </w:r>
          </w:p>
        </w:tc>
        <w:tc>
          <w:tcPr>
            <w:tcW w:w="426"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09</w:t>
            </w:r>
          </w:p>
        </w:tc>
        <w:tc>
          <w:tcPr>
            <w:tcW w:w="425"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1</w:t>
            </w:r>
          </w:p>
        </w:tc>
        <w:tc>
          <w:tcPr>
            <w:tcW w:w="567"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77160</w:t>
            </w:r>
          </w:p>
        </w:tc>
        <w:tc>
          <w:tcPr>
            <w:tcW w:w="567"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107,8</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281,9</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415,6</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20"/>
                <w:szCs w:val="20"/>
              </w:rPr>
            </w:pPr>
            <w:r w:rsidRPr="00B160C4">
              <w:rPr>
                <w:color w:val="000000"/>
                <w:sz w:val="20"/>
                <w:szCs w:val="20"/>
              </w:rPr>
              <w:t>Социальное обеспечение и иные выплаты населению</w:t>
            </w:r>
          </w:p>
        </w:tc>
        <w:tc>
          <w:tcPr>
            <w:tcW w:w="426"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09</w:t>
            </w:r>
          </w:p>
        </w:tc>
        <w:tc>
          <w:tcPr>
            <w:tcW w:w="425"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1</w:t>
            </w:r>
          </w:p>
        </w:tc>
        <w:tc>
          <w:tcPr>
            <w:tcW w:w="567"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77160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300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107,8</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281,9</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415,6</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20"/>
                <w:szCs w:val="20"/>
              </w:rPr>
            </w:pPr>
            <w:r w:rsidRPr="00B160C4">
              <w:rPr>
                <w:color w:val="000000"/>
                <w:sz w:val="20"/>
                <w:szCs w:val="20"/>
              </w:rPr>
              <w:t>Иные выплаты населению</w:t>
            </w:r>
          </w:p>
        </w:tc>
        <w:tc>
          <w:tcPr>
            <w:tcW w:w="426"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09</w:t>
            </w:r>
          </w:p>
        </w:tc>
        <w:tc>
          <w:tcPr>
            <w:tcW w:w="425"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1</w:t>
            </w:r>
          </w:p>
        </w:tc>
        <w:tc>
          <w:tcPr>
            <w:tcW w:w="567"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77160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360</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107,8</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281,9</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415,6</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Национальная экономика</w:t>
            </w:r>
          </w:p>
        </w:tc>
        <w:tc>
          <w:tcPr>
            <w:tcW w:w="426"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09</w:t>
            </w:r>
          </w:p>
        </w:tc>
        <w:tc>
          <w:tcPr>
            <w:tcW w:w="425"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1</w:t>
            </w:r>
          </w:p>
        </w:tc>
        <w:tc>
          <w:tcPr>
            <w:tcW w:w="567"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77160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360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107,8</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281,9</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415,6</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Сельское хозяйство и рыболовство</w:t>
            </w:r>
          </w:p>
        </w:tc>
        <w:tc>
          <w:tcPr>
            <w:tcW w:w="426"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09</w:t>
            </w:r>
          </w:p>
        </w:tc>
        <w:tc>
          <w:tcPr>
            <w:tcW w:w="425"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1</w:t>
            </w:r>
          </w:p>
        </w:tc>
        <w:tc>
          <w:tcPr>
            <w:tcW w:w="567"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77160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360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05</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107,8</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281,9</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415,6</w:t>
            </w:r>
          </w:p>
        </w:tc>
      </w:tr>
      <w:tr w:rsidR="00B160C4" w:rsidRPr="00B160C4" w:rsidTr="000E0453">
        <w:trPr>
          <w:trHeight w:val="66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Администрация Инсарского муниципального района Республики Мордовия</w:t>
            </w:r>
          </w:p>
        </w:tc>
        <w:tc>
          <w:tcPr>
            <w:tcW w:w="426"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09</w:t>
            </w:r>
          </w:p>
        </w:tc>
        <w:tc>
          <w:tcPr>
            <w:tcW w:w="425"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1</w:t>
            </w:r>
          </w:p>
        </w:tc>
        <w:tc>
          <w:tcPr>
            <w:tcW w:w="567"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77160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360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05</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900</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107,8</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281,9</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415,6</w:t>
            </w:r>
          </w:p>
        </w:tc>
      </w:tr>
      <w:tr w:rsidR="00B160C4" w:rsidRPr="00B160C4" w:rsidTr="000E0453">
        <w:trPr>
          <w:trHeight w:val="276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сельскохозяйственных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w:t>
            </w:r>
          </w:p>
        </w:tc>
        <w:tc>
          <w:tcPr>
            <w:tcW w:w="426"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09</w:t>
            </w:r>
          </w:p>
        </w:tc>
        <w:tc>
          <w:tcPr>
            <w:tcW w:w="425"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1</w:t>
            </w:r>
          </w:p>
        </w:tc>
        <w:tc>
          <w:tcPr>
            <w:tcW w:w="567"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77190</w:t>
            </w:r>
          </w:p>
        </w:tc>
        <w:tc>
          <w:tcPr>
            <w:tcW w:w="567"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342,20</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512,70</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583,10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20"/>
                <w:szCs w:val="20"/>
              </w:rPr>
            </w:pPr>
            <w:r w:rsidRPr="00B160C4">
              <w:rPr>
                <w:color w:val="000000"/>
                <w:sz w:val="20"/>
                <w:szCs w:val="20"/>
              </w:rPr>
              <w:t>Социальное обеспечение и иные выплаты населению</w:t>
            </w:r>
          </w:p>
        </w:tc>
        <w:tc>
          <w:tcPr>
            <w:tcW w:w="426"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09</w:t>
            </w:r>
          </w:p>
        </w:tc>
        <w:tc>
          <w:tcPr>
            <w:tcW w:w="425"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1</w:t>
            </w:r>
          </w:p>
        </w:tc>
        <w:tc>
          <w:tcPr>
            <w:tcW w:w="567"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77190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300</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342,20</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512,70</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583,10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20"/>
                <w:szCs w:val="20"/>
              </w:rPr>
            </w:pPr>
            <w:r w:rsidRPr="00B160C4">
              <w:rPr>
                <w:color w:val="000000"/>
                <w:sz w:val="20"/>
                <w:szCs w:val="20"/>
              </w:rPr>
              <w:t>Публичные нормативные выплаты несоциального характера</w:t>
            </w:r>
          </w:p>
        </w:tc>
        <w:tc>
          <w:tcPr>
            <w:tcW w:w="426"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09</w:t>
            </w:r>
          </w:p>
        </w:tc>
        <w:tc>
          <w:tcPr>
            <w:tcW w:w="425"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1</w:t>
            </w:r>
          </w:p>
        </w:tc>
        <w:tc>
          <w:tcPr>
            <w:tcW w:w="567"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77190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330</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342,20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512,70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583,10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Национальная экономика</w:t>
            </w:r>
          </w:p>
        </w:tc>
        <w:tc>
          <w:tcPr>
            <w:tcW w:w="426"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09</w:t>
            </w:r>
          </w:p>
        </w:tc>
        <w:tc>
          <w:tcPr>
            <w:tcW w:w="425"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1</w:t>
            </w:r>
          </w:p>
        </w:tc>
        <w:tc>
          <w:tcPr>
            <w:tcW w:w="567"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77190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330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342,20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512,70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583,10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Сельское хозяйство и рыболовство</w:t>
            </w:r>
          </w:p>
        </w:tc>
        <w:tc>
          <w:tcPr>
            <w:tcW w:w="426"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09</w:t>
            </w:r>
          </w:p>
        </w:tc>
        <w:tc>
          <w:tcPr>
            <w:tcW w:w="425"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1</w:t>
            </w:r>
          </w:p>
        </w:tc>
        <w:tc>
          <w:tcPr>
            <w:tcW w:w="567"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77190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330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05</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342,2</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512,7</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583,1</w:t>
            </w:r>
          </w:p>
        </w:tc>
      </w:tr>
      <w:tr w:rsidR="00B160C4" w:rsidRPr="00B160C4" w:rsidTr="000E0453">
        <w:trPr>
          <w:trHeight w:val="48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Администрация Инсарского муниципального района Республики Мордовия</w:t>
            </w:r>
          </w:p>
        </w:tc>
        <w:tc>
          <w:tcPr>
            <w:tcW w:w="426"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09</w:t>
            </w:r>
          </w:p>
        </w:tc>
        <w:tc>
          <w:tcPr>
            <w:tcW w:w="425"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1</w:t>
            </w:r>
          </w:p>
        </w:tc>
        <w:tc>
          <w:tcPr>
            <w:tcW w:w="567"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77190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330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05</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900</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342,2</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512,7</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583,1</w:t>
            </w:r>
          </w:p>
        </w:tc>
      </w:tr>
      <w:tr w:rsidR="00B160C4" w:rsidRPr="00B160C4" w:rsidTr="000E0453">
        <w:trPr>
          <w:trHeight w:val="268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сельскохозяйственных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w:t>
            </w:r>
          </w:p>
        </w:tc>
        <w:tc>
          <w:tcPr>
            <w:tcW w:w="426"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09</w:t>
            </w:r>
          </w:p>
        </w:tc>
        <w:tc>
          <w:tcPr>
            <w:tcW w:w="425"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1</w:t>
            </w:r>
          </w:p>
        </w:tc>
        <w:tc>
          <w:tcPr>
            <w:tcW w:w="567"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77200</w:t>
            </w:r>
          </w:p>
        </w:tc>
        <w:tc>
          <w:tcPr>
            <w:tcW w:w="567"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580,30</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422,70</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495,10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20"/>
                <w:szCs w:val="20"/>
              </w:rPr>
            </w:pPr>
            <w:r w:rsidRPr="00B160C4">
              <w:rPr>
                <w:color w:val="000000"/>
                <w:sz w:val="20"/>
                <w:szCs w:val="20"/>
              </w:rPr>
              <w:t>Социальное обеспечение и иные выплаты населению</w:t>
            </w:r>
          </w:p>
        </w:tc>
        <w:tc>
          <w:tcPr>
            <w:tcW w:w="426"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09</w:t>
            </w:r>
          </w:p>
        </w:tc>
        <w:tc>
          <w:tcPr>
            <w:tcW w:w="425"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1</w:t>
            </w:r>
          </w:p>
        </w:tc>
        <w:tc>
          <w:tcPr>
            <w:tcW w:w="567"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77200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300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580,30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422,70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495,10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20"/>
                <w:szCs w:val="20"/>
              </w:rPr>
            </w:pPr>
            <w:r w:rsidRPr="00B160C4">
              <w:rPr>
                <w:color w:val="000000"/>
                <w:sz w:val="20"/>
                <w:szCs w:val="20"/>
              </w:rPr>
              <w:t>Публичные нормативные выплаты несоциального характера</w:t>
            </w:r>
          </w:p>
        </w:tc>
        <w:tc>
          <w:tcPr>
            <w:tcW w:w="426"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09</w:t>
            </w:r>
          </w:p>
        </w:tc>
        <w:tc>
          <w:tcPr>
            <w:tcW w:w="425"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1</w:t>
            </w:r>
          </w:p>
        </w:tc>
        <w:tc>
          <w:tcPr>
            <w:tcW w:w="567"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77200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330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580,30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422,70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495,10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Национальная экономика</w:t>
            </w:r>
          </w:p>
        </w:tc>
        <w:tc>
          <w:tcPr>
            <w:tcW w:w="426"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09</w:t>
            </w:r>
          </w:p>
        </w:tc>
        <w:tc>
          <w:tcPr>
            <w:tcW w:w="425"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1</w:t>
            </w:r>
          </w:p>
        </w:tc>
        <w:tc>
          <w:tcPr>
            <w:tcW w:w="567"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77200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330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580,30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422,70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495,10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Сельское хозяйство и рыболовство</w:t>
            </w:r>
          </w:p>
        </w:tc>
        <w:tc>
          <w:tcPr>
            <w:tcW w:w="426"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09</w:t>
            </w:r>
          </w:p>
        </w:tc>
        <w:tc>
          <w:tcPr>
            <w:tcW w:w="425"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1</w:t>
            </w:r>
          </w:p>
        </w:tc>
        <w:tc>
          <w:tcPr>
            <w:tcW w:w="567"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77200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330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05</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580,30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422,70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495,10</w:t>
            </w:r>
          </w:p>
        </w:tc>
      </w:tr>
      <w:tr w:rsidR="00B160C4" w:rsidRPr="00B160C4" w:rsidTr="000E0453">
        <w:trPr>
          <w:trHeight w:val="57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Администрация Инсарского муниципального района Республики Мордовия</w:t>
            </w:r>
          </w:p>
        </w:tc>
        <w:tc>
          <w:tcPr>
            <w:tcW w:w="426"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09</w:t>
            </w:r>
          </w:p>
        </w:tc>
        <w:tc>
          <w:tcPr>
            <w:tcW w:w="425"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1</w:t>
            </w:r>
          </w:p>
        </w:tc>
        <w:tc>
          <w:tcPr>
            <w:tcW w:w="567"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77200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330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05</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900</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580,3</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422,7</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495,1</w:t>
            </w:r>
          </w:p>
        </w:tc>
      </w:tr>
      <w:tr w:rsidR="00B160C4" w:rsidRPr="00B160C4" w:rsidTr="004B7614">
        <w:trPr>
          <w:trHeight w:val="244"/>
        </w:trPr>
        <w:tc>
          <w:tcPr>
            <w:tcW w:w="2850" w:type="dxa"/>
            <w:shd w:val="clear" w:color="auto" w:fill="auto"/>
            <w:vAlign w:val="bottom"/>
            <w:hideMark/>
          </w:tcPr>
          <w:p w:rsidR="00B160C4" w:rsidRPr="00B160C4" w:rsidRDefault="00B160C4" w:rsidP="007543AE">
            <w:pPr>
              <w:rPr>
                <w:b/>
                <w:bCs/>
                <w:color w:val="000000"/>
                <w:sz w:val="18"/>
                <w:szCs w:val="18"/>
              </w:rPr>
            </w:pPr>
            <w:r w:rsidRPr="00B160C4">
              <w:rPr>
                <w:b/>
                <w:bCs/>
                <w:color w:val="000000"/>
                <w:sz w:val="18"/>
                <w:szCs w:val="18"/>
              </w:rPr>
              <w:t>Муниципальная программа "Развитие дорожного хозяйства, автомобильных дорог и транспортного обслуживания в Инсарском муниципальном районе на 2016-2024 годы"</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13</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6972,8</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6940,4</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7360,6</w:t>
            </w:r>
          </w:p>
        </w:tc>
      </w:tr>
      <w:tr w:rsidR="00B160C4" w:rsidRPr="00B160C4" w:rsidTr="000E0453">
        <w:trPr>
          <w:trHeight w:val="420"/>
        </w:trPr>
        <w:tc>
          <w:tcPr>
            <w:tcW w:w="2850"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Основное мероприятие "Оформление дорог местного значения"</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13</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300</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300</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100</w:t>
            </w:r>
          </w:p>
        </w:tc>
      </w:tr>
      <w:tr w:rsidR="00B160C4" w:rsidRPr="00B160C4" w:rsidTr="000E0453">
        <w:trPr>
          <w:trHeight w:val="315"/>
        </w:trPr>
        <w:tc>
          <w:tcPr>
            <w:tcW w:w="2850"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Оформление дорог общего пользования местного значения</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13</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42180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300</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300</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100</w:t>
            </w:r>
          </w:p>
        </w:tc>
      </w:tr>
      <w:tr w:rsidR="00B160C4" w:rsidRPr="00B160C4" w:rsidTr="000E0453">
        <w:trPr>
          <w:trHeight w:val="48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Закупка товаров, работ и услуг для обеспечения государственных (муниципальных) нужд</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13</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42180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200</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300</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300</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100</w:t>
            </w:r>
          </w:p>
        </w:tc>
      </w:tr>
      <w:tr w:rsidR="00B160C4" w:rsidRPr="00B160C4" w:rsidTr="000E0453">
        <w:trPr>
          <w:trHeight w:val="49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Иные закупки товаров, работ и услуг для обеспечения государственных (муниципальных) нужд</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13</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42180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300</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300</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100</w:t>
            </w:r>
          </w:p>
        </w:tc>
      </w:tr>
      <w:tr w:rsidR="00B160C4" w:rsidRPr="00B160C4" w:rsidTr="000E0453">
        <w:trPr>
          <w:trHeight w:val="315"/>
        </w:trPr>
        <w:tc>
          <w:tcPr>
            <w:tcW w:w="2850"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Национальная экономика</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13</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42180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300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300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100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Дорожное хозяйство (дорожные фонды)</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13</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42180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09</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300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300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100</w:t>
            </w:r>
          </w:p>
        </w:tc>
      </w:tr>
      <w:tr w:rsidR="00B160C4" w:rsidRPr="00B160C4" w:rsidTr="000E0453">
        <w:trPr>
          <w:trHeight w:val="40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Администрация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13</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42180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09</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900</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300,0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300,0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100,0</w:t>
            </w:r>
          </w:p>
        </w:tc>
      </w:tr>
      <w:tr w:rsidR="00B160C4" w:rsidRPr="00B160C4" w:rsidTr="000E0453">
        <w:trPr>
          <w:trHeight w:val="645"/>
        </w:trPr>
        <w:tc>
          <w:tcPr>
            <w:tcW w:w="2850"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Основное мероприятие "Содержание автомобильных дорог и их развитие"</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13</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6540,8</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6640,4</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7260,6</w:t>
            </w:r>
          </w:p>
        </w:tc>
      </w:tr>
      <w:tr w:rsidR="00B160C4" w:rsidRPr="00B160C4" w:rsidTr="000E0453">
        <w:trPr>
          <w:trHeight w:val="58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Ремонт автомобильных дорог общего пользования местного значения и искусственных сооружений на них</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13</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42500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5695,7</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5795,3</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6415,5</w:t>
            </w:r>
          </w:p>
        </w:tc>
      </w:tr>
      <w:tr w:rsidR="00B160C4" w:rsidRPr="00B160C4" w:rsidTr="000E0453">
        <w:trPr>
          <w:trHeight w:val="48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Закупка товаров, работ и услуг для обеспечения государственных (муниципальных) нужд</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13</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42500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200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5695,7</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5795,3</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6415,5</w:t>
            </w:r>
          </w:p>
        </w:tc>
      </w:tr>
      <w:tr w:rsidR="00B160C4" w:rsidRPr="00B160C4" w:rsidTr="000E0453">
        <w:trPr>
          <w:trHeight w:val="46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Иные закупки товаров, работ и услуг для обеспечения государственных (муниципальных) нужд</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13</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42500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5695,7</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5795,3</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6415,5</w:t>
            </w:r>
          </w:p>
        </w:tc>
      </w:tr>
      <w:tr w:rsidR="00B160C4" w:rsidRPr="00B160C4" w:rsidTr="000E0453">
        <w:trPr>
          <w:trHeight w:val="315"/>
        </w:trPr>
        <w:tc>
          <w:tcPr>
            <w:tcW w:w="2850"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Национальная экономика</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13</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42500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5695,7</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5795,3</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6415,5</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Дорожное хозяйство</w:t>
            </w:r>
            <w:r w:rsidR="007543AE">
              <w:rPr>
                <w:color w:val="000000"/>
                <w:sz w:val="18"/>
                <w:szCs w:val="18"/>
              </w:rPr>
              <w:t xml:space="preserve"> </w:t>
            </w:r>
            <w:r w:rsidRPr="00B160C4">
              <w:rPr>
                <w:color w:val="000000"/>
                <w:sz w:val="18"/>
                <w:szCs w:val="18"/>
              </w:rPr>
              <w:t>(дорожные фонды)</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13</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42500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09</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5695,7</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5795,3</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6415,5</w:t>
            </w:r>
          </w:p>
        </w:tc>
      </w:tr>
      <w:tr w:rsidR="00B160C4" w:rsidRPr="00B160C4" w:rsidTr="000E0453">
        <w:trPr>
          <w:trHeight w:val="42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Администрация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13</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42500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09</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900</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5695,7</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5795,3</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6415,5</w:t>
            </w:r>
          </w:p>
        </w:tc>
      </w:tr>
      <w:tr w:rsidR="00B160C4" w:rsidRPr="00B160C4" w:rsidTr="000E0453">
        <w:trPr>
          <w:trHeight w:val="120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13</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44102</w:t>
            </w:r>
          </w:p>
        </w:tc>
        <w:tc>
          <w:tcPr>
            <w:tcW w:w="567" w:type="dxa"/>
            <w:shd w:val="clear" w:color="auto" w:fill="auto"/>
            <w:noWrap/>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845,1</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845,1</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845,1</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Межбюджетные трансферты</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13</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44102</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500</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845,1</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845,1</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845,1</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20"/>
                <w:szCs w:val="20"/>
              </w:rPr>
            </w:pPr>
            <w:r w:rsidRPr="00B160C4">
              <w:rPr>
                <w:color w:val="000000"/>
                <w:sz w:val="20"/>
                <w:szCs w:val="20"/>
              </w:rPr>
              <w:t>Иные межбюджетные трансферты</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13</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44102</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540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845,1</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845,1</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845,1</w:t>
            </w:r>
          </w:p>
        </w:tc>
      </w:tr>
      <w:tr w:rsidR="00B160C4" w:rsidRPr="00B160C4" w:rsidTr="000E0453">
        <w:trPr>
          <w:trHeight w:val="315"/>
        </w:trPr>
        <w:tc>
          <w:tcPr>
            <w:tcW w:w="2850"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Национальная экономика</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13</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44102</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540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845,1</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845,1</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845,1</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Дорожное хозяйство</w:t>
            </w:r>
            <w:r w:rsidR="007543AE">
              <w:rPr>
                <w:color w:val="000000"/>
                <w:sz w:val="18"/>
                <w:szCs w:val="18"/>
              </w:rPr>
              <w:t xml:space="preserve"> </w:t>
            </w:r>
            <w:r w:rsidRPr="00B160C4">
              <w:rPr>
                <w:color w:val="000000"/>
                <w:sz w:val="18"/>
                <w:szCs w:val="18"/>
              </w:rPr>
              <w:t>(дорожные фонды)</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13</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44102</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540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09</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845,1</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845,1</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845,1</w:t>
            </w:r>
          </w:p>
        </w:tc>
      </w:tr>
      <w:tr w:rsidR="00B160C4" w:rsidRPr="00B160C4" w:rsidTr="000E0453">
        <w:trPr>
          <w:trHeight w:val="52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Администрация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13</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44102</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540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09</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900</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845,1</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845,1</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845,1</w:t>
            </w:r>
          </w:p>
        </w:tc>
      </w:tr>
      <w:tr w:rsidR="00B160C4" w:rsidRPr="00B160C4" w:rsidTr="000E0453">
        <w:trPr>
          <w:trHeight w:val="690"/>
        </w:trPr>
        <w:tc>
          <w:tcPr>
            <w:tcW w:w="2850" w:type="dxa"/>
            <w:shd w:val="clear" w:color="auto" w:fill="auto"/>
            <w:vAlign w:val="bottom"/>
            <w:hideMark/>
          </w:tcPr>
          <w:p w:rsidR="00B160C4" w:rsidRPr="00B160C4" w:rsidRDefault="00B160C4" w:rsidP="00B160C4">
            <w:pPr>
              <w:rPr>
                <w:rFonts w:ascii="Arial" w:hAnsi="Arial" w:cs="Arial"/>
                <w:color w:val="000000"/>
                <w:sz w:val="20"/>
                <w:szCs w:val="20"/>
              </w:rPr>
            </w:pPr>
            <w:r w:rsidRPr="00B160C4">
              <w:rPr>
                <w:rFonts w:ascii="Arial" w:hAnsi="Arial" w:cs="Arial"/>
                <w:color w:val="000000"/>
                <w:sz w:val="20"/>
                <w:szCs w:val="20"/>
              </w:rPr>
              <w:t>Основное мероприятие "Развитие пассажирских перевозок в Инсарском муниципальном районе"</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13</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04</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132,0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 </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 </w:t>
            </w:r>
          </w:p>
        </w:tc>
      </w:tr>
      <w:tr w:rsidR="00B160C4" w:rsidRPr="00B160C4" w:rsidTr="000E0453">
        <w:trPr>
          <w:trHeight w:val="870"/>
        </w:trPr>
        <w:tc>
          <w:tcPr>
            <w:tcW w:w="2850" w:type="dxa"/>
            <w:shd w:val="clear" w:color="auto" w:fill="auto"/>
            <w:vAlign w:val="bottom"/>
            <w:hideMark/>
          </w:tcPr>
          <w:p w:rsidR="00B160C4" w:rsidRPr="00B160C4" w:rsidRDefault="00B160C4" w:rsidP="00B160C4">
            <w:pPr>
              <w:rPr>
                <w:rFonts w:ascii="Arial" w:hAnsi="Arial" w:cs="Arial"/>
                <w:color w:val="000000"/>
                <w:sz w:val="20"/>
                <w:szCs w:val="20"/>
              </w:rPr>
            </w:pPr>
            <w:r w:rsidRPr="00B160C4">
              <w:rPr>
                <w:rFonts w:ascii="Arial" w:hAnsi="Arial" w:cs="Arial"/>
                <w:color w:val="000000"/>
                <w:sz w:val="20"/>
                <w:szCs w:val="20"/>
              </w:rPr>
              <w:t>Организация транспортного обслуживания населения по муниципальным маршрутам на территории Республики Мордовия</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13</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04</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S6340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132,0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 </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 </w:t>
            </w:r>
          </w:p>
        </w:tc>
      </w:tr>
      <w:tr w:rsidR="00B160C4" w:rsidRPr="00B160C4" w:rsidTr="000E0453">
        <w:trPr>
          <w:trHeight w:val="52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Закупка товаров, работ и услуг для обеспечения государственных (муниципальных) нужд</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13</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04</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S6340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132,0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 </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 </w:t>
            </w:r>
          </w:p>
        </w:tc>
      </w:tr>
      <w:tr w:rsidR="00B160C4" w:rsidRPr="00B160C4" w:rsidTr="000E0453">
        <w:trPr>
          <w:trHeight w:val="52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Иные закупки товаров, работ и услуг для обеспечения государственных (муниципальных) нужд</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13</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04</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S6340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132,0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 </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 </w:t>
            </w:r>
          </w:p>
        </w:tc>
      </w:tr>
      <w:tr w:rsidR="00B160C4" w:rsidRPr="00B160C4" w:rsidTr="004B7614">
        <w:trPr>
          <w:trHeight w:val="423"/>
        </w:trPr>
        <w:tc>
          <w:tcPr>
            <w:tcW w:w="2850"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Национальная экономика</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13</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04</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S6340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132,0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 </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 </w:t>
            </w:r>
          </w:p>
        </w:tc>
      </w:tr>
      <w:tr w:rsidR="00B160C4" w:rsidRPr="00B160C4" w:rsidTr="004B7614">
        <w:trPr>
          <w:trHeight w:val="415"/>
        </w:trPr>
        <w:tc>
          <w:tcPr>
            <w:tcW w:w="2850" w:type="dxa"/>
            <w:shd w:val="clear" w:color="auto" w:fill="auto"/>
            <w:vAlign w:val="bottom"/>
            <w:hideMark/>
          </w:tcPr>
          <w:p w:rsidR="00B160C4" w:rsidRPr="00B160C4" w:rsidRDefault="00B160C4" w:rsidP="00B160C4">
            <w:pPr>
              <w:rPr>
                <w:rFonts w:ascii="Arial" w:hAnsi="Arial" w:cs="Arial"/>
                <w:color w:val="000000"/>
                <w:sz w:val="20"/>
                <w:szCs w:val="20"/>
              </w:rPr>
            </w:pPr>
            <w:r w:rsidRPr="00B160C4">
              <w:rPr>
                <w:rFonts w:ascii="Arial" w:hAnsi="Arial" w:cs="Arial"/>
                <w:color w:val="000000"/>
                <w:sz w:val="20"/>
                <w:szCs w:val="20"/>
              </w:rPr>
              <w:t>Транспорт</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13</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04</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S6340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08</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132,0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 </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 </w:t>
            </w:r>
          </w:p>
        </w:tc>
      </w:tr>
      <w:tr w:rsidR="00B160C4" w:rsidRPr="00B160C4" w:rsidTr="000E0453">
        <w:trPr>
          <w:trHeight w:val="52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Администрация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13</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04</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S6340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08</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900</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132,0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 </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 </w:t>
            </w:r>
          </w:p>
        </w:tc>
      </w:tr>
      <w:tr w:rsidR="00B160C4" w:rsidRPr="00B160C4" w:rsidTr="000E0453">
        <w:trPr>
          <w:trHeight w:val="780"/>
        </w:trPr>
        <w:tc>
          <w:tcPr>
            <w:tcW w:w="2850"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Муниципальная программа повышения эффективности управления муниципальными финансами в Инсарском муниципальном районе Республики Мордовия</w:t>
            </w:r>
          </w:p>
        </w:tc>
        <w:tc>
          <w:tcPr>
            <w:tcW w:w="426"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17</w:t>
            </w:r>
          </w:p>
        </w:tc>
        <w:tc>
          <w:tcPr>
            <w:tcW w:w="425"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851"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425"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425"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567"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1134" w:type="dxa"/>
            <w:shd w:val="clear" w:color="auto" w:fill="auto"/>
            <w:vAlign w:val="bottom"/>
            <w:hideMark/>
          </w:tcPr>
          <w:p w:rsidR="00B160C4" w:rsidRPr="00B160C4" w:rsidRDefault="00B160C4" w:rsidP="000E0453">
            <w:pPr>
              <w:jc w:val="right"/>
              <w:rPr>
                <w:b/>
                <w:bCs/>
                <w:color w:val="000000"/>
                <w:sz w:val="18"/>
                <w:szCs w:val="18"/>
              </w:rPr>
            </w:pPr>
            <w:r w:rsidRPr="00B160C4">
              <w:rPr>
                <w:b/>
                <w:bCs/>
                <w:color w:val="000000"/>
                <w:sz w:val="18"/>
                <w:szCs w:val="18"/>
              </w:rPr>
              <w:t>6198,2</w:t>
            </w:r>
          </w:p>
        </w:tc>
        <w:tc>
          <w:tcPr>
            <w:tcW w:w="992" w:type="dxa"/>
            <w:shd w:val="clear" w:color="auto" w:fill="auto"/>
            <w:vAlign w:val="bottom"/>
            <w:hideMark/>
          </w:tcPr>
          <w:p w:rsidR="00B160C4" w:rsidRPr="00B160C4" w:rsidRDefault="00B160C4" w:rsidP="000E0453">
            <w:pPr>
              <w:jc w:val="right"/>
              <w:rPr>
                <w:b/>
                <w:bCs/>
                <w:color w:val="000000"/>
                <w:sz w:val="18"/>
                <w:szCs w:val="18"/>
              </w:rPr>
            </w:pPr>
            <w:r w:rsidRPr="00B160C4">
              <w:rPr>
                <w:b/>
                <w:bCs/>
                <w:color w:val="000000"/>
                <w:sz w:val="18"/>
                <w:szCs w:val="18"/>
              </w:rPr>
              <w:t>3328,1</w:t>
            </w:r>
          </w:p>
        </w:tc>
        <w:tc>
          <w:tcPr>
            <w:tcW w:w="1116" w:type="dxa"/>
            <w:shd w:val="clear" w:color="auto" w:fill="auto"/>
            <w:vAlign w:val="bottom"/>
            <w:hideMark/>
          </w:tcPr>
          <w:p w:rsidR="00B160C4" w:rsidRPr="00B160C4" w:rsidRDefault="00B160C4" w:rsidP="000E0453">
            <w:pPr>
              <w:jc w:val="right"/>
              <w:rPr>
                <w:b/>
                <w:bCs/>
                <w:color w:val="000000"/>
                <w:sz w:val="18"/>
                <w:szCs w:val="18"/>
              </w:rPr>
            </w:pPr>
            <w:r w:rsidRPr="00B160C4">
              <w:rPr>
                <w:b/>
                <w:bCs/>
                <w:color w:val="000000"/>
                <w:sz w:val="18"/>
                <w:szCs w:val="18"/>
              </w:rPr>
              <w:t>3328,1</w:t>
            </w:r>
          </w:p>
        </w:tc>
      </w:tr>
      <w:tr w:rsidR="00B160C4" w:rsidRPr="00B160C4" w:rsidTr="000E0453">
        <w:trPr>
          <w:trHeight w:val="585"/>
        </w:trPr>
        <w:tc>
          <w:tcPr>
            <w:tcW w:w="2850"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Подпрограмма</w:t>
            </w:r>
            <w:r w:rsidR="00C16511">
              <w:rPr>
                <w:b/>
                <w:bCs/>
                <w:color w:val="000000"/>
                <w:sz w:val="18"/>
                <w:szCs w:val="18"/>
              </w:rPr>
              <w:t xml:space="preserve"> </w:t>
            </w:r>
            <w:r w:rsidRPr="00B160C4">
              <w:rPr>
                <w:b/>
                <w:bCs/>
                <w:color w:val="000000"/>
                <w:sz w:val="18"/>
                <w:szCs w:val="18"/>
              </w:rPr>
              <w:t>"Эффективное использование бюджетного потенциала"</w:t>
            </w:r>
          </w:p>
        </w:tc>
        <w:tc>
          <w:tcPr>
            <w:tcW w:w="426"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17</w:t>
            </w:r>
          </w:p>
        </w:tc>
        <w:tc>
          <w:tcPr>
            <w:tcW w:w="425"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1</w:t>
            </w:r>
          </w:p>
        </w:tc>
        <w:tc>
          <w:tcPr>
            <w:tcW w:w="567"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851"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425"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425"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567"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1134" w:type="dxa"/>
            <w:shd w:val="clear" w:color="auto" w:fill="auto"/>
            <w:vAlign w:val="bottom"/>
            <w:hideMark/>
          </w:tcPr>
          <w:p w:rsidR="00B160C4" w:rsidRPr="00B160C4" w:rsidRDefault="00B160C4" w:rsidP="000E0453">
            <w:pPr>
              <w:jc w:val="right"/>
              <w:rPr>
                <w:b/>
                <w:bCs/>
                <w:color w:val="000000"/>
                <w:sz w:val="18"/>
                <w:szCs w:val="18"/>
              </w:rPr>
            </w:pPr>
            <w:r w:rsidRPr="00B160C4">
              <w:rPr>
                <w:b/>
                <w:bCs/>
                <w:color w:val="000000"/>
                <w:sz w:val="18"/>
                <w:szCs w:val="18"/>
              </w:rPr>
              <w:t>4439,3</w:t>
            </w:r>
          </w:p>
        </w:tc>
        <w:tc>
          <w:tcPr>
            <w:tcW w:w="992" w:type="dxa"/>
            <w:shd w:val="clear" w:color="auto" w:fill="auto"/>
            <w:vAlign w:val="bottom"/>
            <w:hideMark/>
          </w:tcPr>
          <w:p w:rsidR="00B160C4" w:rsidRPr="00B160C4" w:rsidRDefault="00B160C4" w:rsidP="000E0453">
            <w:pPr>
              <w:jc w:val="right"/>
              <w:rPr>
                <w:b/>
                <w:bCs/>
                <w:color w:val="000000"/>
                <w:sz w:val="18"/>
                <w:szCs w:val="18"/>
              </w:rPr>
            </w:pPr>
            <w:r w:rsidRPr="00B160C4">
              <w:rPr>
                <w:b/>
                <w:bCs/>
                <w:color w:val="000000"/>
                <w:sz w:val="18"/>
                <w:szCs w:val="18"/>
              </w:rPr>
              <w:t>3314,6</w:t>
            </w:r>
          </w:p>
        </w:tc>
        <w:tc>
          <w:tcPr>
            <w:tcW w:w="1116" w:type="dxa"/>
            <w:shd w:val="clear" w:color="auto" w:fill="auto"/>
            <w:vAlign w:val="bottom"/>
            <w:hideMark/>
          </w:tcPr>
          <w:p w:rsidR="00B160C4" w:rsidRPr="00B160C4" w:rsidRDefault="00B160C4" w:rsidP="000E0453">
            <w:pPr>
              <w:jc w:val="right"/>
              <w:rPr>
                <w:b/>
                <w:bCs/>
                <w:color w:val="000000"/>
                <w:sz w:val="18"/>
                <w:szCs w:val="18"/>
              </w:rPr>
            </w:pPr>
            <w:r w:rsidRPr="00B160C4">
              <w:rPr>
                <w:b/>
                <w:bCs/>
                <w:color w:val="000000"/>
                <w:sz w:val="18"/>
                <w:szCs w:val="18"/>
              </w:rPr>
              <w:t>3314,6</w:t>
            </w:r>
          </w:p>
        </w:tc>
      </w:tr>
      <w:tr w:rsidR="00B160C4" w:rsidRPr="00B160C4" w:rsidTr="000E0453">
        <w:trPr>
          <w:trHeight w:val="915"/>
        </w:trPr>
        <w:tc>
          <w:tcPr>
            <w:tcW w:w="2850"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Основное мероприятия "Совершенствование бюджетного процесса, формирование бюджета Инсарского муниципального района на очередной финансовый год и на плановый период</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17</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4434,3</w:t>
            </w:r>
          </w:p>
        </w:tc>
        <w:tc>
          <w:tcPr>
            <w:tcW w:w="992"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3309,6</w:t>
            </w:r>
          </w:p>
        </w:tc>
        <w:tc>
          <w:tcPr>
            <w:tcW w:w="1116"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3309,6</w:t>
            </w:r>
          </w:p>
        </w:tc>
      </w:tr>
      <w:tr w:rsidR="00B160C4" w:rsidRPr="00B160C4" w:rsidTr="000E0453">
        <w:trPr>
          <w:trHeight w:val="48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Расходы на выплаты по оплате труда работников органов местного самоуправления</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17</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41110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3954,5</w:t>
            </w:r>
          </w:p>
        </w:tc>
        <w:tc>
          <w:tcPr>
            <w:tcW w:w="992"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2927,5</w:t>
            </w:r>
          </w:p>
        </w:tc>
        <w:tc>
          <w:tcPr>
            <w:tcW w:w="1116"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2927,5</w:t>
            </w:r>
          </w:p>
        </w:tc>
      </w:tr>
      <w:tr w:rsidR="00B160C4" w:rsidRPr="00B160C4" w:rsidTr="000E0453">
        <w:trPr>
          <w:trHeight w:val="96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17</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41110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100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3954,5</w:t>
            </w:r>
          </w:p>
        </w:tc>
        <w:tc>
          <w:tcPr>
            <w:tcW w:w="992"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2927,5</w:t>
            </w:r>
          </w:p>
        </w:tc>
        <w:tc>
          <w:tcPr>
            <w:tcW w:w="1116"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2927,5</w:t>
            </w:r>
          </w:p>
        </w:tc>
      </w:tr>
      <w:tr w:rsidR="00B160C4" w:rsidRPr="00B160C4" w:rsidTr="000E0453">
        <w:trPr>
          <w:trHeight w:val="57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Расходы на выплаты персоналу г</w:t>
            </w:r>
            <w:r w:rsidR="007543AE">
              <w:rPr>
                <w:color w:val="000000"/>
                <w:sz w:val="18"/>
                <w:szCs w:val="18"/>
              </w:rPr>
              <w:t xml:space="preserve">осударственных (муниципальных) </w:t>
            </w:r>
            <w:r w:rsidRPr="00B160C4">
              <w:rPr>
                <w:color w:val="000000"/>
                <w:sz w:val="18"/>
                <w:szCs w:val="18"/>
              </w:rPr>
              <w:t>органов</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17</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41110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120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3954,5</w:t>
            </w:r>
          </w:p>
        </w:tc>
        <w:tc>
          <w:tcPr>
            <w:tcW w:w="992"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2927,5</w:t>
            </w:r>
          </w:p>
        </w:tc>
        <w:tc>
          <w:tcPr>
            <w:tcW w:w="1116"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2927,5</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Общегосударственные вопросы</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17</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41110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120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01</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3954,5</w:t>
            </w:r>
          </w:p>
        </w:tc>
        <w:tc>
          <w:tcPr>
            <w:tcW w:w="992"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2927,5</w:t>
            </w:r>
          </w:p>
        </w:tc>
        <w:tc>
          <w:tcPr>
            <w:tcW w:w="1116"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2927,5</w:t>
            </w:r>
          </w:p>
        </w:tc>
      </w:tr>
      <w:tr w:rsidR="00B160C4" w:rsidRPr="00B160C4" w:rsidTr="000E0453">
        <w:trPr>
          <w:trHeight w:val="450"/>
        </w:trPr>
        <w:tc>
          <w:tcPr>
            <w:tcW w:w="2850" w:type="dxa"/>
            <w:shd w:val="clear" w:color="auto" w:fill="auto"/>
            <w:vAlign w:val="bottom"/>
            <w:hideMark/>
          </w:tcPr>
          <w:p w:rsidR="00B160C4" w:rsidRPr="00B160C4" w:rsidRDefault="00B160C4" w:rsidP="00682434">
            <w:pPr>
              <w:rPr>
                <w:color w:val="000000"/>
                <w:sz w:val="18"/>
                <w:szCs w:val="18"/>
              </w:rPr>
            </w:pPr>
            <w:r w:rsidRPr="00B160C4">
              <w:rPr>
                <w:color w:val="000000"/>
                <w:sz w:val="18"/>
                <w:szCs w:val="18"/>
              </w:rPr>
              <w:t>Обеспечение деятельности финансовых, налоговых и таможенных орган</w:t>
            </w:r>
            <w:r w:rsidR="00682434">
              <w:rPr>
                <w:color w:val="000000"/>
                <w:sz w:val="18"/>
                <w:szCs w:val="18"/>
              </w:rPr>
              <w:t>ов,</w:t>
            </w:r>
            <w:r w:rsidRPr="00B160C4">
              <w:rPr>
                <w:color w:val="000000"/>
                <w:sz w:val="18"/>
                <w:szCs w:val="18"/>
              </w:rPr>
              <w:t xml:space="preserve"> и органов финансового (финансово-бюджетного) надзора</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17</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41110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120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01</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06</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3954,5</w:t>
            </w:r>
          </w:p>
        </w:tc>
        <w:tc>
          <w:tcPr>
            <w:tcW w:w="992"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2927,5</w:t>
            </w:r>
          </w:p>
        </w:tc>
        <w:tc>
          <w:tcPr>
            <w:tcW w:w="1116"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2927,5</w:t>
            </w:r>
          </w:p>
        </w:tc>
      </w:tr>
      <w:tr w:rsidR="00B160C4" w:rsidRPr="00B160C4" w:rsidTr="000E0453">
        <w:trPr>
          <w:trHeight w:val="49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Финансовое управление администрации Инсарского муниципального района Республики Мордовия</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17</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41110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120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01</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06</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901</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3954,5</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2927,5</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2927,5</w:t>
            </w:r>
          </w:p>
        </w:tc>
      </w:tr>
      <w:tr w:rsidR="00B160C4" w:rsidRPr="00B160C4" w:rsidTr="000E0453">
        <w:trPr>
          <w:trHeight w:val="46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Расходы на обеспечение функций органов местного самоуправления</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17</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41120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330,1</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233,6</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233,6</w:t>
            </w:r>
          </w:p>
        </w:tc>
      </w:tr>
      <w:tr w:rsidR="00B160C4" w:rsidRPr="00B160C4" w:rsidTr="000E0453">
        <w:trPr>
          <w:trHeight w:val="96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17</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41120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100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3,3</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14,1</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14,1</w:t>
            </w:r>
          </w:p>
        </w:tc>
      </w:tr>
      <w:tr w:rsidR="00B160C4" w:rsidRPr="00B160C4" w:rsidTr="000E0453">
        <w:trPr>
          <w:trHeight w:val="49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Расходы на выплаты персоналу государственных (муниципальных)органов</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17</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41120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120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3,3</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14,1</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14,1</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Общегосударственные вопросы</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17</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41120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120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01</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3,3</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14,1</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14,1</w:t>
            </w:r>
          </w:p>
        </w:tc>
      </w:tr>
      <w:tr w:rsidR="00B160C4" w:rsidRPr="00B160C4" w:rsidTr="000E0453">
        <w:trPr>
          <w:trHeight w:val="690"/>
        </w:trPr>
        <w:tc>
          <w:tcPr>
            <w:tcW w:w="2850" w:type="dxa"/>
            <w:shd w:val="clear" w:color="auto" w:fill="auto"/>
            <w:vAlign w:val="bottom"/>
            <w:hideMark/>
          </w:tcPr>
          <w:p w:rsidR="00B160C4" w:rsidRPr="00B160C4" w:rsidRDefault="00B160C4" w:rsidP="007F7D17">
            <w:pPr>
              <w:rPr>
                <w:color w:val="000000"/>
                <w:sz w:val="18"/>
                <w:szCs w:val="18"/>
              </w:rPr>
            </w:pPr>
            <w:r w:rsidRPr="00B160C4">
              <w:rPr>
                <w:color w:val="000000"/>
                <w:sz w:val="18"/>
                <w:szCs w:val="18"/>
              </w:rPr>
              <w:t>Обеспечение деятельности финансовых, налоговых и таможенных орган</w:t>
            </w:r>
            <w:r w:rsidR="007F7D17">
              <w:rPr>
                <w:color w:val="000000"/>
                <w:sz w:val="18"/>
                <w:szCs w:val="18"/>
              </w:rPr>
              <w:t>ов,</w:t>
            </w:r>
            <w:r w:rsidRPr="00B160C4">
              <w:rPr>
                <w:color w:val="000000"/>
                <w:sz w:val="18"/>
                <w:szCs w:val="18"/>
              </w:rPr>
              <w:t xml:space="preserve"> и органов финансового (финансово-бюджетного) надзора</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17</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41120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120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01</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06</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3,3</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14,1</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14,1</w:t>
            </w:r>
          </w:p>
        </w:tc>
      </w:tr>
      <w:tr w:rsidR="00B160C4" w:rsidRPr="00B160C4" w:rsidTr="000E0453">
        <w:trPr>
          <w:trHeight w:val="69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Финансовое управление администрации Инсарского муниципального района Республики Мордовия</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17</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41120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120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01</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06</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901</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3,3</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14,1</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14,1</w:t>
            </w:r>
          </w:p>
        </w:tc>
      </w:tr>
      <w:tr w:rsidR="00B160C4" w:rsidRPr="00B160C4" w:rsidTr="000E0453">
        <w:trPr>
          <w:trHeight w:val="46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Закупка товаров, работ и услуг для обеспечения государственных (муниципальных) нужд</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17</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41120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200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326,8</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219,5</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219,5</w:t>
            </w:r>
          </w:p>
        </w:tc>
      </w:tr>
      <w:tr w:rsidR="00B160C4" w:rsidRPr="00B160C4" w:rsidTr="000E0453">
        <w:trPr>
          <w:trHeight w:val="52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Иные закупки товаров, работ и услуг для обеспечения государственных (муниципальных) нужд</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17</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41120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240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326,8</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219,5</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219,5</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Общегосударственные вопросы</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17</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41120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240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01</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326,8</w:t>
            </w:r>
          </w:p>
        </w:tc>
        <w:tc>
          <w:tcPr>
            <w:tcW w:w="992"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219,5</w:t>
            </w:r>
          </w:p>
        </w:tc>
        <w:tc>
          <w:tcPr>
            <w:tcW w:w="1116"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219,5</w:t>
            </w:r>
          </w:p>
        </w:tc>
      </w:tr>
      <w:tr w:rsidR="00B160C4" w:rsidRPr="00B160C4" w:rsidTr="000E0453">
        <w:trPr>
          <w:trHeight w:val="540"/>
        </w:trPr>
        <w:tc>
          <w:tcPr>
            <w:tcW w:w="2850" w:type="dxa"/>
            <w:shd w:val="clear" w:color="auto" w:fill="auto"/>
            <w:vAlign w:val="bottom"/>
            <w:hideMark/>
          </w:tcPr>
          <w:p w:rsidR="00B160C4" w:rsidRPr="00B160C4" w:rsidRDefault="00B160C4" w:rsidP="007F7D17">
            <w:pPr>
              <w:rPr>
                <w:color w:val="000000"/>
                <w:sz w:val="18"/>
                <w:szCs w:val="18"/>
              </w:rPr>
            </w:pPr>
            <w:r w:rsidRPr="00B160C4">
              <w:rPr>
                <w:color w:val="000000"/>
                <w:sz w:val="18"/>
                <w:szCs w:val="18"/>
              </w:rPr>
              <w:t>Обеспечение деятельности финансовых, налоговых и таможенных орган</w:t>
            </w:r>
            <w:r w:rsidR="007F7D17">
              <w:rPr>
                <w:color w:val="000000"/>
                <w:sz w:val="18"/>
                <w:szCs w:val="18"/>
              </w:rPr>
              <w:t>ов,</w:t>
            </w:r>
            <w:r w:rsidRPr="00B160C4">
              <w:rPr>
                <w:color w:val="000000"/>
                <w:sz w:val="18"/>
                <w:szCs w:val="18"/>
              </w:rPr>
              <w:t xml:space="preserve"> и органов финансового (финансово-бюджетного) надзора</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17</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41120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240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01</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06</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326,8</w:t>
            </w:r>
          </w:p>
        </w:tc>
        <w:tc>
          <w:tcPr>
            <w:tcW w:w="992"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219,5</w:t>
            </w:r>
          </w:p>
        </w:tc>
        <w:tc>
          <w:tcPr>
            <w:tcW w:w="1116"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219,5</w:t>
            </w:r>
          </w:p>
        </w:tc>
      </w:tr>
      <w:tr w:rsidR="00B160C4" w:rsidRPr="00B160C4" w:rsidTr="000E0453">
        <w:trPr>
          <w:trHeight w:val="69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Финансовое управление администрации Инсарского муниципального района Республики Мордовия</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17</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41120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240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01</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06</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901</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326,8</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219,5</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219,5</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Иные бюджетные ассигнования</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17</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41120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800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4,5</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3,3</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3,3</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Уплата налогов, сборов и иных платежей </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17</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41120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850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4,5</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3,3</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3,3</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Общегосударственные вопросы</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17</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41120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850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01</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4,5</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3,3</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3,3</w:t>
            </w:r>
          </w:p>
        </w:tc>
      </w:tr>
      <w:tr w:rsidR="00B160C4" w:rsidRPr="00B160C4" w:rsidTr="000E0453">
        <w:trPr>
          <w:trHeight w:val="49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Обеспечение деятельности финансовых, налоговых и таможенных органов</w:t>
            </w:r>
            <w:r w:rsidR="007F7D17">
              <w:rPr>
                <w:color w:val="000000"/>
                <w:sz w:val="18"/>
                <w:szCs w:val="18"/>
              </w:rPr>
              <w:t>,</w:t>
            </w:r>
            <w:r w:rsidRPr="00B160C4">
              <w:rPr>
                <w:color w:val="000000"/>
                <w:sz w:val="18"/>
                <w:szCs w:val="18"/>
              </w:rPr>
              <w:t xml:space="preserve"> и органов финансового(финансово-бюджетного) надзора</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17</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41120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850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01</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06</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4,5</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3,3</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3,3</w:t>
            </w:r>
          </w:p>
        </w:tc>
      </w:tr>
      <w:tr w:rsidR="00B160C4" w:rsidRPr="00B160C4" w:rsidTr="000E0453">
        <w:trPr>
          <w:trHeight w:val="66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Финансовое управление администрации Инсарского муниципального района Республики Мордовия</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17</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41120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850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01</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06</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901</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4,5</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3,3</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3,3</w:t>
            </w:r>
          </w:p>
        </w:tc>
      </w:tr>
      <w:tr w:rsidR="00B160C4" w:rsidRPr="00B160C4" w:rsidTr="000E0453">
        <w:trPr>
          <w:trHeight w:val="1260"/>
        </w:trPr>
        <w:tc>
          <w:tcPr>
            <w:tcW w:w="2850" w:type="dxa"/>
            <w:shd w:val="clear" w:color="auto" w:fill="auto"/>
            <w:vAlign w:val="bottom"/>
            <w:hideMark/>
          </w:tcPr>
          <w:p w:rsidR="00B160C4" w:rsidRPr="00B160C4" w:rsidRDefault="00B160C4" w:rsidP="007F7D17">
            <w:pPr>
              <w:ind w:firstLineChars="100" w:firstLine="180"/>
              <w:rPr>
                <w:color w:val="000000"/>
                <w:sz w:val="18"/>
                <w:szCs w:val="18"/>
              </w:rPr>
            </w:pPr>
            <w:r w:rsidRPr="00B160C4">
              <w:rPr>
                <w:color w:val="000000"/>
                <w:sz w:val="18"/>
                <w:szCs w:val="18"/>
              </w:rPr>
              <w:t xml:space="preserve">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 поселения</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17</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44501</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145,2</w:t>
            </w:r>
          </w:p>
        </w:tc>
        <w:tc>
          <w:tcPr>
            <w:tcW w:w="992"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145,2</w:t>
            </w:r>
          </w:p>
        </w:tc>
        <w:tc>
          <w:tcPr>
            <w:tcW w:w="1116"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145,2</w:t>
            </w:r>
          </w:p>
        </w:tc>
      </w:tr>
      <w:tr w:rsidR="00B160C4" w:rsidRPr="00B160C4" w:rsidTr="000E0453">
        <w:trPr>
          <w:trHeight w:val="96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17</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44501</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100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145,2</w:t>
            </w:r>
          </w:p>
        </w:tc>
        <w:tc>
          <w:tcPr>
            <w:tcW w:w="992"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145,2</w:t>
            </w:r>
          </w:p>
        </w:tc>
        <w:tc>
          <w:tcPr>
            <w:tcW w:w="1116"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145,2</w:t>
            </w:r>
          </w:p>
        </w:tc>
      </w:tr>
      <w:tr w:rsidR="00B160C4" w:rsidRPr="00B160C4" w:rsidTr="000E0453">
        <w:trPr>
          <w:trHeight w:val="43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Расходы на выплаты персоналу г</w:t>
            </w:r>
            <w:r w:rsidR="007F7D17">
              <w:rPr>
                <w:color w:val="000000"/>
                <w:sz w:val="18"/>
                <w:szCs w:val="18"/>
              </w:rPr>
              <w:t xml:space="preserve">осударственных (муниципальных) </w:t>
            </w:r>
            <w:r w:rsidRPr="00B160C4">
              <w:rPr>
                <w:color w:val="000000"/>
                <w:sz w:val="18"/>
                <w:szCs w:val="18"/>
              </w:rPr>
              <w:t>органов</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17</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44501</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120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145,2</w:t>
            </w:r>
          </w:p>
        </w:tc>
        <w:tc>
          <w:tcPr>
            <w:tcW w:w="992"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145,2</w:t>
            </w:r>
          </w:p>
        </w:tc>
        <w:tc>
          <w:tcPr>
            <w:tcW w:w="1116"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145,2</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Общегосударственные вопросы</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17</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44501</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120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01</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145,2</w:t>
            </w:r>
          </w:p>
        </w:tc>
        <w:tc>
          <w:tcPr>
            <w:tcW w:w="992"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145,2</w:t>
            </w:r>
          </w:p>
        </w:tc>
        <w:tc>
          <w:tcPr>
            <w:tcW w:w="1116"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145,2</w:t>
            </w:r>
          </w:p>
        </w:tc>
      </w:tr>
      <w:tr w:rsidR="00B160C4" w:rsidRPr="00B160C4" w:rsidTr="000E0453">
        <w:trPr>
          <w:trHeight w:val="49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Обеспечение деятельности финансовых, налоговых и таможенных органов</w:t>
            </w:r>
            <w:r w:rsidR="007F7D17">
              <w:rPr>
                <w:color w:val="000000"/>
                <w:sz w:val="18"/>
                <w:szCs w:val="18"/>
              </w:rPr>
              <w:t>,</w:t>
            </w:r>
            <w:r w:rsidRPr="00B160C4">
              <w:rPr>
                <w:color w:val="000000"/>
                <w:sz w:val="18"/>
                <w:szCs w:val="18"/>
              </w:rPr>
              <w:t xml:space="preserve"> и органов финансового (финансово-бюджетного) надзора</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17</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44501</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120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01</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06</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145,2</w:t>
            </w:r>
          </w:p>
        </w:tc>
        <w:tc>
          <w:tcPr>
            <w:tcW w:w="992"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145,2</w:t>
            </w:r>
          </w:p>
        </w:tc>
        <w:tc>
          <w:tcPr>
            <w:tcW w:w="1116"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145,2</w:t>
            </w:r>
          </w:p>
        </w:tc>
      </w:tr>
      <w:tr w:rsidR="00B160C4" w:rsidRPr="00B160C4" w:rsidTr="000E0453">
        <w:trPr>
          <w:trHeight w:val="57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Финансовое управление администрации Инсарского муниципального района Республики Мордовия</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17</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44501</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120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01</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06</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901</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145,2</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145,2</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145,2</w:t>
            </w:r>
          </w:p>
        </w:tc>
      </w:tr>
      <w:tr w:rsidR="00B160C4" w:rsidRPr="00B160C4" w:rsidTr="000E0453">
        <w:trPr>
          <w:trHeight w:val="660"/>
        </w:trPr>
        <w:tc>
          <w:tcPr>
            <w:tcW w:w="2850"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Основное мероприятие "Наращивание доходного потенциала, оптимизация бюджетных расходов"</w:t>
            </w:r>
          </w:p>
        </w:tc>
        <w:tc>
          <w:tcPr>
            <w:tcW w:w="426"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17</w:t>
            </w:r>
          </w:p>
        </w:tc>
        <w:tc>
          <w:tcPr>
            <w:tcW w:w="425"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1</w:t>
            </w:r>
          </w:p>
        </w:tc>
        <w:tc>
          <w:tcPr>
            <w:tcW w:w="567"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04</w:t>
            </w:r>
          </w:p>
        </w:tc>
        <w:tc>
          <w:tcPr>
            <w:tcW w:w="851"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425"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425"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567"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1134" w:type="dxa"/>
            <w:shd w:val="clear" w:color="auto" w:fill="auto"/>
            <w:vAlign w:val="bottom"/>
            <w:hideMark/>
          </w:tcPr>
          <w:p w:rsidR="00B160C4" w:rsidRPr="00B160C4" w:rsidRDefault="00B160C4" w:rsidP="000E0453">
            <w:pPr>
              <w:jc w:val="right"/>
              <w:rPr>
                <w:b/>
                <w:bCs/>
                <w:color w:val="000000"/>
                <w:sz w:val="18"/>
                <w:szCs w:val="18"/>
              </w:rPr>
            </w:pPr>
            <w:r w:rsidRPr="00B160C4">
              <w:rPr>
                <w:b/>
                <w:bCs/>
                <w:color w:val="000000"/>
                <w:sz w:val="18"/>
                <w:szCs w:val="18"/>
              </w:rPr>
              <w:t>5,0</w:t>
            </w:r>
          </w:p>
        </w:tc>
        <w:tc>
          <w:tcPr>
            <w:tcW w:w="992" w:type="dxa"/>
            <w:shd w:val="clear" w:color="auto" w:fill="auto"/>
            <w:vAlign w:val="bottom"/>
            <w:hideMark/>
          </w:tcPr>
          <w:p w:rsidR="00B160C4" w:rsidRPr="00B160C4" w:rsidRDefault="00B160C4" w:rsidP="000E0453">
            <w:pPr>
              <w:jc w:val="right"/>
              <w:rPr>
                <w:b/>
                <w:bCs/>
                <w:color w:val="000000"/>
                <w:sz w:val="18"/>
                <w:szCs w:val="18"/>
              </w:rPr>
            </w:pPr>
            <w:r w:rsidRPr="00B160C4">
              <w:rPr>
                <w:b/>
                <w:bCs/>
                <w:color w:val="000000"/>
                <w:sz w:val="18"/>
                <w:szCs w:val="18"/>
              </w:rPr>
              <w:t>5,0</w:t>
            </w:r>
          </w:p>
        </w:tc>
        <w:tc>
          <w:tcPr>
            <w:tcW w:w="1116" w:type="dxa"/>
            <w:shd w:val="clear" w:color="auto" w:fill="auto"/>
            <w:vAlign w:val="bottom"/>
            <w:hideMark/>
          </w:tcPr>
          <w:p w:rsidR="00B160C4" w:rsidRPr="00B160C4" w:rsidRDefault="00B160C4" w:rsidP="000E0453">
            <w:pPr>
              <w:jc w:val="right"/>
              <w:rPr>
                <w:b/>
                <w:bCs/>
                <w:color w:val="000000"/>
                <w:sz w:val="18"/>
                <w:szCs w:val="18"/>
              </w:rPr>
            </w:pPr>
            <w:r w:rsidRPr="00B160C4">
              <w:rPr>
                <w:b/>
                <w:bCs/>
                <w:color w:val="000000"/>
                <w:sz w:val="18"/>
                <w:szCs w:val="18"/>
              </w:rPr>
              <w:t>5,0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Подготовка, переподготовка и повышение квалификации кадров</w:t>
            </w:r>
          </w:p>
        </w:tc>
        <w:tc>
          <w:tcPr>
            <w:tcW w:w="426"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17</w:t>
            </w:r>
          </w:p>
        </w:tc>
        <w:tc>
          <w:tcPr>
            <w:tcW w:w="425"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1</w:t>
            </w:r>
          </w:p>
        </w:tc>
        <w:tc>
          <w:tcPr>
            <w:tcW w:w="567"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04</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41250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5,0</w:t>
            </w:r>
          </w:p>
        </w:tc>
        <w:tc>
          <w:tcPr>
            <w:tcW w:w="992"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5,0</w:t>
            </w:r>
          </w:p>
        </w:tc>
        <w:tc>
          <w:tcPr>
            <w:tcW w:w="1116"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5,0</w:t>
            </w:r>
          </w:p>
        </w:tc>
      </w:tr>
      <w:tr w:rsidR="00B160C4" w:rsidRPr="00B160C4" w:rsidTr="000E0453">
        <w:trPr>
          <w:trHeight w:val="45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Закупка товаров, работ и услуг для обеспечения государственных (муниципальных) нужд</w:t>
            </w:r>
          </w:p>
        </w:tc>
        <w:tc>
          <w:tcPr>
            <w:tcW w:w="426"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17</w:t>
            </w:r>
          </w:p>
        </w:tc>
        <w:tc>
          <w:tcPr>
            <w:tcW w:w="425"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1</w:t>
            </w:r>
          </w:p>
        </w:tc>
        <w:tc>
          <w:tcPr>
            <w:tcW w:w="567"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04</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41250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200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5,0</w:t>
            </w:r>
          </w:p>
        </w:tc>
        <w:tc>
          <w:tcPr>
            <w:tcW w:w="992"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5,0</w:t>
            </w:r>
          </w:p>
        </w:tc>
        <w:tc>
          <w:tcPr>
            <w:tcW w:w="1116"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5,0</w:t>
            </w:r>
          </w:p>
        </w:tc>
      </w:tr>
      <w:tr w:rsidR="00B160C4" w:rsidRPr="00B160C4" w:rsidTr="000E0453">
        <w:trPr>
          <w:trHeight w:val="46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Иные закупки товаров, работ и услуг для обеспечения государственных (муниципальных) нужд</w:t>
            </w:r>
          </w:p>
        </w:tc>
        <w:tc>
          <w:tcPr>
            <w:tcW w:w="426"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17</w:t>
            </w:r>
          </w:p>
        </w:tc>
        <w:tc>
          <w:tcPr>
            <w:tcW w:w="425"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1</w:t>
            </w:r>
          </w:p>
        </w:tc>
        <w:tc>
          <w:tcPr>
            <w:tcW w:w="567"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04</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41250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240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5,0</w:t>
            </w:r>
          </w:p>
        </w:tc>
        <w:tc>
          <w:tcPr>
            <w:tcW w:w="992"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5,0</w:t>
            </w:r>
          </w:p>
        </w:tc>
        <w:tc>
          <w:tcPr>
            <w:tcW w:w="1116"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5,0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Образование</w:t>
            </w:r>
          </w:p>
        </w:tc>
        <w:tc>
          <w:tcPr>
            <w:tcW w:w="426"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17</w:t>
            </w:r>
          </w:p>
        </w:tc>
        <w:tc>
          <w:tcPr>
            <w:tcW w:w="425"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1</w:t>
            </w:r>
          </w:p>
        </w:tc>
        <w:tc>
          <w:tcPr>
            <w:tcW w:w="567"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04</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41250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240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07</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5,0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5,0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5,0</w:t>
            </w:r>
          </w:p>
        </w:tc>
      </w:tr>
      <w:tr w:rsidR="00B160C4" w:rsidRPr="00B160C4" w:rsidTr="000E0453">
        <w:trPr>
          <w:trHeight w:val="42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Профессиональная подготовка, переподготовка и повышение квалификации</w:t>
            </w:r>
          </w:p>
        </w:tc>
        <w:tc>
          <w:tcPr>
            <w:tcW w:w="426"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17</w:t>
            </w:r>
          </w:p>
        </w:tc>
        <w:tc>
          <w:tcPr>
            <w:tcW w:w="425"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1</w:t>
            </w:r>
          </w:p>
        </w:tc>
        <w:tc>
          <w:tcPr>
            <w:tcW w:w="567"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04</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41250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240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07</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05</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5,0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5,0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5,0</w:t>
            </w:r>
          </w:p>
        </w:tc>
      </w:tr>
      <w:tr w:rsidR="00B160C4" w:rsidRPr="00B160C4" w:rsidTr="000E0453">
        <w:trPr>
          <w:trHeight w:val="72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Финансовое управление администрации Инсарского муниципального района Республики Мордовия</w:t>
            </w:r>
          </w:p>
        </w:tc>
        <w:tc>
          <w:tcPr>
            <w:tcW w:w="426"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17</w:t>
            </w:r>
          </w:p>
        </w:tc>
        <w:tc>
          <w:tcPr>
            <w:tcW w:w="425"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1</w:t>
            </w:r>
          </w:p>
        </w:tc>
        <w:tc>
          <w:tcPr>
            <w:tcW w:w="567"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04</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41250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240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07</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05</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901</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5,0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5,0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5,0</w:t>
            </w:r>
          </w:p>
        </w:tc>
      </w:tr>
      <w:tr w:rsidR="00B160C4" w:rsidRPr="00B160C4" w:rsidTr="000E0453">
        <w:trPr>
          <w:trHeight w:val="510"/>
        </w:trPr>
        <w:tc>
          <w:tcPr>
            <w:tcW w:w="2850" w:type="dxa"/>
            <w:shd w:val="clear" w:color="auto" w:fill="auto"/>
            <w:vAlign w:val="bottom"/>
            <w:hideMark/>
          </w:tcPr>
          <w:p w:rsidR="00B160C4" w:rsidRPr="00B160C4" w:rsidRDefault="00B160C4" w:rsidP="00B160C4">
            <w:pPr>
              <w:ind w:firstLineChars="100" w:firstLine="181"/>
              <w:rPr>
                <w:b/>
                <w:bCs/>
                <w:color w:val="000000"/>
                <w:sz w:val="18"/>
                <w:szCs w:val="18"/>
              </w:rPr>
            </w:pPr>
            <w:r w:rsidRPr="00B160C4">
              <w:rPr>
                <w:b/>
                <w:bCs/>
                <w:color w:val="000000"/>
                <w:sz w:val="18"/>
                <w:szCs w:val="18"/>
              </w:rPr>
              <w:t>Подпрограмма</w:t>
            </w:r>
            <w:r w:rsidR="00D55A44">
              <w:rPr>
                <w:b/>
                <w:bCs/>
                <w:color w:val="000000"/>
                <w:sz w:val="18"/>
                <w:szCs w:val="18"/>
              </w:rPr>
              <w:t xml:space="preserve"> </w:t>
            </w:r>
            <w:r w:rsidRPr="00B160C4">
              <w:rPr>
                <w:b/>
                <w:bCs/>
                <w:color w:val="000000"/>
                <w:sz w:val="18"/>
                <w:szCs w:val="18"/>
              </w:rPr>
              <w:t>"Повышение эффективности межбюджетных отношений"</w:t>
            </w:r>
          </w:p>
        </w:tc>
        <w:tc>
          <w:tcPr>
            <w:tcW w:w="426"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17</w:t>
            </w:r>
          </w:p>
        </w:tc>
        <w:tc>
          <w:tcPr>
            <w:tcW w:w="425"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3</w:t>
            </w:r>
          </w:p>
        </w:tc>
        <w:tc>
          <w:tcPr>
            <w:tcW w:w="567"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851"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425"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425"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567"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1134"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1758,9</w:t>
            </w:r>
          </w:p>
        </w:tc>
        <w:tc>
          <w:tcPr>
            <w:tcW w:w="992"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13,5</w:t>
            </w:r>
          </w:p>
        </w:tc>
        <w:tc>
          <w:tcPr>
            <w:tcW w:w="1116"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13,5</w:t>
            </w:r>
          </w:p>
        </w:tc>
      </w:tr>
      <w:tr w:rsidR="00B160C4" w:rsidRPr="00B160C4" w:rsidTr="000E0453">
        <w:trPr>
          <w:trHeight w:val="792"/>
        </w:trPr>
        <w:tc>
          <w:tcPr>
            <w:tcW w:w="2850" w:type="dxa"/>
            <w:shd w:val="clear" w:color="auto" w:fill="auto"/>
            <w:vAlign w:val="bottom"/>
            <w:hideMark/>
          </w:tcPr>
          <w:p w:rsidR="00B160C4" w:rsidRPr="00B160C4" w:rsidRDefault="00B160C4" w:rsidP="00B160C4">
            <w:pPr>
              <w:ind w:firstLineChars="100" w:firstLine="181"/>
              <w:rPr>
                <w:b/>
                <w:bCs/>
                <w:color w:val="000000"/>
                <w:sz w:val="18"/>
                <w:szCs w:val="18"/>
              </w:rPr>
            </w:pPr>
            <w:r w:rsidRPr="00B160C4">
              <w:rPr>
                <w:b/>
                <w:bCs/>
                <w:color w:val="000000"/>
                <w:sz w:val="18"/>
                <w:szCs w:val="18"/>
              </w:rPr>
              <w:t>Основное мероприятие</w:t>
            </w:r>
            <w:r w:rsidR="00D55A44">
              <w:rPr>
                <w:b/>
                <w:bCs/>
                <w:color w:val="000000"/>
                <w:sz w:val="18"/>
                <w:szCs w:val="18"/>
              </w:rPr>
              <w:t xml:space="preserve"> </w:t>
            </w:r>
            <w:r w:rsidRPr="00B160C4">
              <w:rPr>
                <w:b/>
                <w:bCs/>
                <w:color w:val="000000"/>
                <w:sz w:val="18"/>
                <w:szCs w:val="18"/>
              </w:rPr>
              <w:t>"Выравнивание бюджетной обеспеченности сельских поселений Инсарского муниципального района"</w:t>
            </w:r>
          </w:p>
        </w:tc>
        <w:tc>
          <w:tcPr>
            <w:tcW w:w="426"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17</w:t>
            </w:r>
          </w:p>
        </w:tc>
        <w:tc>
          <w:tcPr>
            <w:tcW w:w="425"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3</w:t>
            </w:r>
          </w:p>
        </w:tc>
        <w:tc>
          <w:tcPr>
            <w:tcW w:w="567"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425"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425"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567"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1134"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13,5</w:t>
            </w:r>
          </w:p>
        </w:tc>
        <w:tc>
          <w:tcPr>
            <w:tcW w:w="992"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13,5</w:t>
            </w:r>
          </w:p>
        </w:tc>
        <w:tc>
          <w:tcPr>
            <w:tcW w:w="1116"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13,5</w:t>
            </w:r>
          </w:p>
        </w:tc>
      </w:tr>
      <w:tr w:rsidR="00B160C4" w:rsidRPr="00B160C4" w:rsidTr="000E0453">
        <w:trPr>
          <w:trHeight w:val="510"/>
        </w:trPr>
        <w:tc>
          <w:tcPr>
            <w:tcW w:w="2850" w:type="dxa"/>
            <w:shd w:val="clear" w:color="auto" w:fill="auto"/>
            <w:vAlign w:val="bottom"/>
            <w:hideMark/>
          </w:tcPr>
          <w:p w:rsidR="00B160C4" w:rsidRPr="00B160C4" w:rsidRDefault="00B160C4" w:rsidP="00B160C4">
            <w:pPr>
              <w:ind w:firstLineChars="100" w:firstLine="180"/>
              <w:rPr>
                <w:color w:val="000000"/>
                <w:sz w:val="18"/>
                <w:szCs w:val="18"/>
              </w:rPr>
            </w:pPr>
            <w:r w:rsidRPr="00B160C4">
              <w:rPr>
                <w:color w:val="000000"/>
                <w:sz w:val="18"/>
                <w:szCs w:val="18"/>
              </w:rPr>
              <w:t>Дотации на выравнивание бюджетной обеспеченности поселений</w:t>
            </w:r>
          </w:p>
        </w:tc>
        <w:tc>
          <w:tcPr>
            <w:tcW w:w="426"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17</w:t>
            </w:r>
          </w:p>
        </w:tc>
        <w:tc>
          <w:tcPr>
            <w:tcW w:w="425"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3</w:t>
            </w:r>
          </w:p>
        </w:tc>
        <w:tc>
          <w:tcPr>
            <w:tcW w:w="567"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44010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13,5</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13,5</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13,5</w:t>
            </w:r>
          </w:p>
        </w:tc>
      </w:tr>
      <w:tr w:rsidR="00B160C4" w:rsidRPr="00B160C4" w:rsidTr="000E0453">
        <w:trPr>
          <w:trHeight w:val="263"/>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Межбюджетные трансферты</w:t>
            </w:r>
          </w:p>
        </w:tc>
        <w:tc>
          <w:tcPr>
            <w:tcW w:w="426"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17</w:t>
            </w:r>
          </w:p>
        </w:tc>
        <w:tc>
          <w:tcPr>
            <w:tcW w:w="425"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3</w:t>
            </w:r>
          </w:p>
        </w:tc>
        <w:tc>
          <w:tcPr>
            <w:tcW w:w="567"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44010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500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13,5</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13,5</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13,5</w:t>
            </w:r>
          </w:p>
        </w:tc>
      </w:tr>
      <w:tr w:rsidR="00B160C4" w:rsidRPr="00B160C4" w:rsidTr="000E0453">
        <w:trPr>
          <w:trHeight w:val="285"/>
        </w:trPr>
        <w:tc>
          <w:tcPr>
            <w:tcW w:w="2850" w:type="dxa"/>
            <w:shd w:val="clear" w:color="auto" w:fill="auto"/>
            <w:vAlign w:val="bottom"/>
            <w:hideMark/>
          </w:tcPr>
          <w:p w:rsidR="00B160C4" w:rsidRPr="00B160C4" w:rsidRDefault="00B160C4" w:rsidP="00B160C4">
            <w:pPr>
              <w:ind w:firstLineChars="100" w:firstLine="180"/>
              <w:rPr>
                <w:color w:val="000000"/>
                <w:sz w:val="18"/>
                <w:szCs w:val="18"/>
              </w:rPr>
            </w:pPr>
            <w:r w:rsidRPr="00B160C4">
              <w:rPr>
                <w:color w:val="000000"/>
                <w:sz w:val="18"/>
                <w:szCs w:val="18"/>
              </w:rPr>
              <w:t>Дотации</w:t>
            </w:r>
          </w:p>
        </w:tc>
        <w:tc>
          <w:tcPr>
            <w:tcW w:w="426"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17</w:t>
            </w:r>
          </w:p>
        </w:tc>
        <w:tc>
          <w:tcPr>
            <w:tcW w:w="425"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3</w:t>
            </w:r>
          </w:p>
        </w:tc>
        <w:tc>
          <w:tcPr>
            <w:tcW w:w="567"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44010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510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13,5</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13,5</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13,5</w:t>
            </w:r>
          </w:p>
        </w:tc>
      </w:tr>
      <w:tr w:rsidR="00B160C4" w:rsidRPr="00B160C4" w:rsidTr="000E0453">
        <w:trPr>
          <w:trHeight w:val="518"/>
        </w:trPr>
        <w:tc>
          <w:tcPr>
            <w:tcW w:w="2850" w:type="dxa"/>
            <w:shd w:val="clear" w:color="auto" w:fill="auto"/>
            <w:vAlign w:val="bottom"/>
            <w:hideMark/>
          </w:tcPr>
          <w:p w:rsidR="00B160C4" w:rsidRPr="00B160C4" w:rsidRDefault="00B160C4" w:rsidP="00B160C4">
            <w:pPr>
              <w:ind w:firstLineChars="100" w:firstLine="180"/>
              <w:rPr>
                <w:color w:val="000000"/>
                <w:sz w:val="18"/>
                <w:szCs w:val="18"/>
              </w:rPr>
            </w:pPr>
            <w:r w:rsidRPr="00B160C4">
              <w:rPr>
                <w:color w:val="000000"/>
                <w:sz w:val="18"/>
                <w:szCs w:val="18"/>
              </w:rPr>
              <w:t>Межбюджетные трансферты общего характера бюджетам бюджетной системы Российской Федерации</w:t>
            </w:r>
          </w:p>
        </w:tc>
        <w:tc>
          <w:tcPr>
            <w:tcW w:w="426"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17</w:t>
            </w:r>
          </w:p>
        </w:tc>
        <w:tc>
          <w:tcPr>
            <w:tcW w:w="425"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3</w:t>
            </w:r>
          </w:p>
        </w:tc>
        <w:tc>
          <w:tcPr>
            <w:tcW w:w="567"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44010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510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14</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13,5</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13,5</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13,5</w:t>
            </w:r>
          </w:p>
        </w:tc>
      </w:tr>
      <w:tr w:rsidR="00B160C4" w:rsidRPr="00B160C4" w:rsidTr="000E0453">
        <w:trPr>
          <w:trHeight w:val="750"/>
        </w:trPr>
        <w:tc>
          <w:tcPr>
            <w:tcW w:w="2850" w:type="dxa"/>
            <w:shd w:val="clear" w:color="auto" w:fill="auto"/>
            <w:vAlign w:val="bottom"/>
            <w:hideMark/>
          </w:tcPr>
          <w:p w:rsidR="00B160C4" w:rsidRPr="00B160C4" w:rsidRDefault="00B160C4" w:rsidP="00B160C4">
            <w:pPr>
              <w:ind w:firstLineChars="100" w:firstLine="200"/>
              <w:rPr>
                <w:color w:val="000000"/>
                <w:sz w:val="20"/>
                <w:szCs w:val="20"/>
              </w:rPr>
            </w:pPr>
            <w:r w:rsidRPr="00B160C4">
              <w:rPr>
                <w:color w:val="000000"/>
                <w:sz w:val="20"/>
                <w:szCs w:val="20"/>
              </w:rPr>
              <w:t>Дотации на выравнивание бюджетной обеспеченности субъектов Российской Федерации и муниципальных образований</w:t>
            </w:r>
          </w:p>
        </w:tc>
        <w:tc>
          <w:tcPr>
            <w:tcW w:w="426"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17</w:t>
            </w:r>
          </w:p>
        </w:tc>
        <w:tc>
          <w:tcPr>
            <w:tcW w:w="425"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3</w:t>
            </w:r>
          </w:p>
        </w:tc>
        <w:tc>
          <w:tcPr>
            <w:tcW w:w="567"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44010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510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14</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01</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13,5</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13,5</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13,5</w:t>
            </w:r>
          </w:p>
        </w:tc>
      </w:tr>
      <w:tr w:rsidR="00B160C4" w:rsidRPr="00B160C4" w:rsidTr="000E0453">
        <w:trPr>
          <w:trHeight w:val="540"/>
        </w:trPr>
        <w:tc>
          <w:tcPr>
            <w:tcW w:w="2850" w:type="dxa"/>
            <w:shd w:val="clear" w:color="auto" w:fill="auto"/>
            <w:vAlign w:val="bottom"/>
            <w:hideMark/>
          </w:tcPr>
          <w:p w:rsidR="00B160C4" w:rsidRPr="00B160C4" w:rsidRDefault="00B160C4" w:rsidP="00B160C4">
            <w:pPr>
              <w:ind w:firstLineChars="100" w:firstLine="180"/>
              <w:rPr>
                <w:color w:val="000000"/>
                <w:sz w:val="18"/>
                <w:szCs w:val="18"/>
              </w:rPr>
            </w:pPr>
            <w:r w:rsidRPr="00B160C4">
              <w:rPr>
                <w:color w:val="000000"/>
                <w:sz w:val="18"/>
                <w:szCs w:val="18"/>
              </w:rPr>
              <w:t>Финансовое управление администрации Инсарского муниципального района Республики Мордовия</w:t>
            </w:r>
          </w:p>
        </w:tc>
        <w:tc>
          <w:tcPr>
            <w:tcW w:w="426"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17</w:t>
            </w:r>
          </w:p>
        </w:tc>
        <w:tc>
          <w:tcPr>
            <w:tcW w:w="425"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3</w:t>
            </w:r>
          </w:p>
        </w:tc>
        <w:tc>
          <w:tcPr>
            <w:tcW w:w="567"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01</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44010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510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14</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01</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901</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13,5</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13,5</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13,5</w:t>
            </w:r>
          </w:p>
        </w:tc>
      </w:tr>
      <w:tr w:rsidR="00B160C4" w:rsidRPr="00B160C4" w:rsidTr="000E0453">
        <w:trPr>
          <w:trHeight w:val="1005"/>
        </w:trPr>
        <w:tc>
          <w:tcPr>
            <w:tcW w:w="2850" w:type="dxa"/>
            <w:shd w:val="clear" w:color="auto" w:fill="auto"/>
            <w:vAlign w:val="bottom"/>
            <w:hideMark/>
          </w:tcPr>
          <w:p w:rsidR="00B160C4" w:rsidRPr="00B160C4" w:rsidRDefault="00B160C4" w:rsidP="00B160C4">
            <w:pPr>
              <w:ind w:firstLineChars="100" w:firstLine="181"/>
              <w:rPr>
                <w:b/>
                <w:bCs/>
                <w:color w:val="000000"/>
                <w:sz w:val="18"/>
                <w:szCs w:val="18"/>
              </w:rPr>
            </w:pPr>
            <w:r w:rsidRPr="00B160C4">
              <w:rPr>
                <w:b/>
                <w:bCs/>
                <w:color w:val="000000"/>
                <w:sz w:val="18"/>
                <w:szCs w:val="18"/>
              </w:rPr>
              <w:t>Основное мероприятие "Финансовая поддержка поселений Инсарского муниципального района из бюджета Инсарского муниципального района для решения вопросов местного значения"</w:t>
            </w:r>
          </w:p>
        </w:tc>
        <w:tc>
          <w:tcPr>
            <w:tcW w:w="426"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17</w:t>
            </w:r>
          </w:p>
        </w:tc>
        <w:tc>
          <w:tcPr>
            <w:tcW w:w="425"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3</w:t>
            </w:r>
          </w:p>
        </w:tc>
        <w:tc>
          <w:tcPr>
            <w:tcW w:w="567"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851"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425"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425"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567"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1134"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1745,4</w:t>
            </w:r>
          </w:p>
        </w:tc>
        <w:tc>
          <w:tcPr>
            <w:tcW w:w="992"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0,0</w:t>
            </w:r>
          </w:p>
        </w:tc>
        <w:tc>
          <w:tcPr>
            <w:tcW w:w="1116"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0,0</w:t>
            </w:r>
          </w:p>
        </w:tc>
      </w:tr>
      <w:tr w:rsidR="00B160C4" w:rsidRPr="00B160C4" w:rsidTr="000E0453">
        <w:trPr>
          <w:trHeight w:val="750"/>
        </w:trPr>
        <w:tc>
          <w:tcPr>
            <w:tcW w:w="2850" w:type="dxa"/>
            <w:shd w:val="clear" w:color="auto" w:fill="auto"/>
            <w:vAlign w:val="bottom"/>
            <w:hideMark/>
          </w:tcPr>
          <w:p w:rsidR="00B160C4" w:rsidRPr="00B160C4" w:rsidRDefault="00B160C4" w:rsidP="00B160C4">
            <w:pPr>
              <w:ind w:firstLineChars="100" w:firstLine="160"/>
              <w:rPr>
                <w:color w:val="000000"/>
                <w:sz w:val="16"/>
                <w:szCs w:val="16"/>
              </w:rPr>
            </w:pPr>
            <w:r w:rsidRPr="00B160C4">
              <w:rPr>
                <w:color w:val="000000"/>
                <w:sz w:val="16"/>
                <w:szCs w:val="16"/>
              </w:rPr>
              <w:t>Субсидия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26"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17</w:t>
            </w:r>
          </w:p>
        </w:tc>
        <w:tc>
          <w:tcPr>
            <w:tcW w:w="425"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3</w:t>
            </w:r>
          </w:p>
        </w:tc>
        <w:tc>
          <w:tcPr>
            <w:tcW w:w="567"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44205</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1745,4</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Межбюджетные трансферты</w:t>
            </w:r>
          </w:p>
        </w:tc>
        <w:tc>
          <w:tcPr>
            <w:tcW w:w="426"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17</w:t>
            </w:r>
          </w:p>
        </w:tc>
        <w:tc>
          <w:tcPr>
            <w:tcW w:w="425"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3</w:t>
            </w:r>
          </w:p>
        </w:tc>
        <w:tc>
          <w:tcPr>
            <w:tcW w:w="567"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44205</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500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1745,4</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ind w:firstLineChars="100" w:firstLine="180"/>
              <w:rPr>
                <w:color w:val="000000"/>
                <w:sz w:val="18"/>
                <w:szCs w:val="18"/>
              </w:rPr>
            </w:pPr>
            <w:r w:rsidRPr="00B160C4">
              <w:rPr>
                <w:color w:val="000000"/>
                <w:sz w:val="18"/>
                <w:szCs w:val="18"/>
              </w:rPr>
              <w:t>Субсидии</w:t>
            </w:r>
          </w:p>
        </w:tc>
        <w:tc>
          <w:tcPr>
            <w:tcW w:w="426"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17</w:t>
            </w:r>
          </w:p>
        </w:tc>
        <w:tc>
          <w:tcPr>
            <w:tcW w:w="425"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3</w:t>
            </w:r>
          </w:p>
        </w:tc>
        <w:tc>
          <w:tcPr>
            <w:tcW w:w="567"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44205</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520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1745,4</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r>
      <w:tr w:rsidR="00B160C4" w:rsidRPr="00B160C4" w:rsidTr="000E0453">
        <w:trPr>
          <w:trHeight w:val="465"/>
        </w:trPr>
        <w:tc>
          <w:tcPr>
            <w:tcW w:w="2850" w:type="dxa"/>
            <w:shd w:val="clear" w:color="auto" w:fill="auto"/>
            <w:vAlign w:val="bottom"/>
            <w:hideMark/>
          </w:tcPr>
          <w:p w:rsidR="00B160C4" w:rsidRPr="00B160C4" w:rsidRDefault="00B160C4" w:rsidP="00B160C4">
            <w:pPr>
              <w:ind w:firstLineChars="100" w:firstLine="180"/>
              <w:rPr>
                <w:color w:val="000000"/>
                <w:sz w:val="18"/>
                <w:szCs w:val="18"/>
              </w:rPr>
            </w:pPr>
            <w:r w:rsidRPr="00B160C4">
              <w:rPr>
                <w:color w:val="000000"/>
                <w:sz w:val="18"/>
                <w:szCs w:val="18"/>
              </w:rPr>
              <w:t>Межбюджетные трансферты общего характера бюджетам бюджетной системы Российской Федерации</w:t>
            </w:r>
          </w:p>
        </w:tc>
        <w:tc>
          <w:tcPr>
            <w:tcW w:w="426"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17</w:t>
            </w:r>
          </w:p>
        </w:tc>
        <w:tc>
          <w:tcPr>
            <w:tcW w:w="425"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3</w:t>
            </w:r>
          </w:p>
        </w:tc>
        <w:tc>
          <w:tcPr>
            <w:tcW w:w="567"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44205</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520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14</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1745,4</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r>
      <w:tr w:rsidR="00B160C4" w:rsidRPr="00B160C4" w:rsidTr="000E0453">
        <w:trPr>
          <w:trHeight w:val="315"/>
        </w:trPr>
        <w:tc>
          <w:tcPr>
            <w:tcW w:w="2850" w:type="dxa"/>
            <w:shd w:val="clear" w:color="auto" w:fill="auto"/>
            <w:vAlign w:val="bottom"/>
            <w:hideMark/>
          </w:tcPr>
          <w:p w:rsidR="00B160C4" w:rsidRPr="00B160C4" w:rsidRDefault="00B160C4" w:rsidP="007F7D17">
            <w:pPr>
              <w:ind w:firstLineChars="100" w:firstLine="180"/>
              <w:rPr>
                <w:color w:val="000000"/>
                <w:sz w:val="18"/>
                <w:szCs w:val="18"/>
              </w:rPr>
            </w:pPr>
            <w:r w:rsidRPr="00B160C4">
              <w:rPr>
                <w:color w:val="000000"/>
                <w:sz w:val="18"/>
                <w:szCs w:val="18"/>
              </w:rPr>
              <w:t xml:space="preserve">Прочие межбюджетные трансферты общего характера </w:t>
            </w:r>
          </w:p>
        </w:tc>
        <w:tc>
          <w:tcPr>
            <w:tcW w:w="426"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17</w:t>
            </w:r>
          </w:p>
        </w:tc>
        <w:tc>
          <w:tcPr>
            <w:tcW w:w="425"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3</w:t>
            </w:r>
          </w:p>
        </w:tc>
        <w:tc>
          <w:tcPr>
            <w:tcW w:w="567"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44205</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520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14</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03</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1745,4</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r>
      <w:tr w:rsidR="00B160C4" w:rsidRPr="00B160C4" w:rsidTr="000E0453">
        <w:trPr>
          <w:trHeight w:val="54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Финансовое управление администрации Инсарского муниципального района Республики Мордовия</w:t>
            </w:r>
          </w:p>
        </w:tc>
        <w:tc>
          <w:tcPr>
            <w:tcW w:w="426"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17</w:t>
            </w:r>
          </w:p>
        </w:tc>
        <w:tc>
          <w:tcPr>
            <w:tcW w:w="425"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3</w:t>
            </w:r>
          </w:p>
        </w:tc>
        <w:tc>
          <w:tcPr>
            <w:tcW w:w="567"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02</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44205</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520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14</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03</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901</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1745,4</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 </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 </w:t>
            </w:r>
          </w:p>
        </w:tc>
      </w:tr>
      <w:tr w:rsidR="00B160C4" w:rsidRPr="00B160C4" w:rsidTr="000E0453">
        <w:trPr>
          <w:trHeight w:val="750"/>
        </w:trPr>
        <w:tc>
          <w:tcPr>
            <w:tcW w:w="2850"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Муниципальная программа "По охране общественного порядка и профилактике правонарушений в Инсарском муниципальном районе на 2019-2024 годы"</w:t>
            </w:r>
          </w:p>
        </w:tc>
        <w:tc>
          <w:tcPr>
            <w:tcW w:w="426"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19</w:t>
            </w:r>
          </w:p>
        </w:tc>
        <w:tc>
          <w:tcPr>
            <w:tcW w:w="425"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851"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425"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425"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567"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1134" w:type="dxa"/>
            <w:shd w:val="clear" w:color="auto" w:fill="auto"/>
            <w:vAlign w:val="bottom"/>
            <w:hideMark/>
          </w:tcPr>
          <w:p w:rsidR="00B160C4" w:rsidRPr="00B160C4" w:rsidRDefault="00B160C4" w:rsidP="000E0453">
            <w:pPr>
              <w:jc w:val="right"/>
              <w:rPr>
                <w:b/>
                <w:bCs/>
                <w:color w:val="000000"/>
                <w:sz w:val="18"/>
                <w:szCs w:val="18"/>
              </w:rPr>
            </w:pPr>
            <w:r w:rsidRPr="00B160C4">
              <w:rPr>
                <w:b/>
                <w:bCs/>
                <w:color w:val="000000"/>
                <w:sz w:val="18"/>
                <w:szCs w:val="18"/>
              </w:rPr>
              <w:t>100,0</w:t>
            </w:r>
          </w:p>
        </w:tc>
        <w:tc>
          <w:tcPr>
            <w:tcW w:w="992" w:type="dxa"/>
            <w:shd w:val="clear" w:color="auto" w:fill="auto"/>
            <w:vAlign w:val="bottom"/>
            <w:hideMark/>
          </w:tcPr>
          <w:p w:rsidR="00B160C4" w:rsidRPr="00B160C4" w:rsidRDefault="00B160C4" w:rsidP="000E0453">
            <w:pPr>
              <w:jc w:val="right"/>
              <w:rPr>
                <w:b/>
                <w:bCs/>
                <w:color w:val="000000"/>
                <w:sz w:val="18"/>
                <w:szCs w:val="18"/>
              </w:rPr>
            </w:pPr>
            <w:r w:rsidRPr="00B160C4">
              <w:rPr>
                <w:b/>
                <w:bCs/>
                <w:color w:val="000000"/>
                <w:sz w:val="18"/>
                <w:szCs w:val="18"/>
              </w:rPr>
              <w:t>100,0</w:t>
            </w:r>
          </w:p>
        </w:tc>
        <w:tc>
          <w:tcPr>
            <w:tcW w:w="1116" w:type="dxa"/>
            <w:shd w:val="clear" w:color="auto" w:fill="auto"/>
            <w:vAlign w:val="bottom"/>
            <w:hideMark/>
          </w:tcPr>
          <w:p w:rsidR="00B160C4" w:rsidRPr="00B160C4" w:rsidRDefault="00B160C4" w:rsidP="000E0453">
            <w:pPr>
              <w:jc w:val="right"/>
              <w:rPr>
                <w:b/>
                <w:bCs/>
                <w:color w:val="000000"/>
                <w:sz w:val="18"/>
                <w:szCs w:val="18"/>
              </w:rPr>
            </w:pPr>
            <w:r w:rsidRPr="00B160C4">
              <w:rPr>
                <w:b/>
                <w:bCs/>
                <w:color w:val="000000"/>
                <w:sz w:val="18"/>
                <w:szCs w:val="18"/>
              </w:rPr>
              <w:t>100,0</w:t>
            </w:r>
          </w:p>
        </w:tc>
      </w:tr>
      <w:tr w:rsidR="00B160C4" w:rsidRPr="00B160C4" w:rsidTr="000E0453">
        <w:trPr>
          <w:trHeight w:val="645"/>
        </w:trPr>
        <w:tc>
          <w:tcPr>
            <w:tcW w:w="2850"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Основное мероприятие «Общие мероприятия по охране общественного порядка и профилактике правонарушений»</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19</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100,0</w:t>
            </w:r>
          </w:p>
        </w:tc>
        <w:tc>
          <w:tcPr>
            <w:tcW w:w="992"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100,0</w:t>
            </w:r>
          </w:p>
        </w:tc>
        <w:tc>
          <w:tcPr>
            <w:tcW w:w="1116"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100,0</w:t>
            </w:r>
          </w:p>
        </w:tc>
      </w:tr>
      <w:tr w:rsidR="00B160C4" w:rsidRPr="00B160C4" w:rsidTr="000E0453">
        <w:trPr>
          <w:trHeight w:val="52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Мероприятия по укреплению общественного порядка и обеспечению общественной безопасности</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19</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42300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100,0</w:t>
            </w:r>
          </w:p>
        </w:tc>
        <w:tc>
          <w:tcPr>
            <w:tcW w:w="992"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100,0</w:t>
            </w:r>
          </w:p>
        </w:tc>
        <w:tc>
          <w:tcPr>
            <w:tcW w:w="1116"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100,0</w:t>
            </w:r>
          </w:p>
        </w:tc>
      </w:tr>
      <w:tr w:rsidR="00B160C4" w:rsidRPr="00B160C4" w:rsidTr="000E0453">
        <w:trPr>
          <w:trHeight w:val="645"/>
        </w:trPr>
        <w:tc>
          <w:tcPr>
            <w:tcW w:w="2850" w:type="dxa"/>
            <w:shd w:val="clear" w:color="auto" w:fill="auto"/>
            <w:vAlign w:val="bottom"/>
            <w:hideMark/>
          </w:tcPr>
          <w:p w:rsidR="00B160C4" w:rsidRPr="00B160C4" w:rsidRDefault="00B160C4" w:rsidP="00B160C4">
            <w:pPr>
              <w:rPr>
                <w:color w:val="000000"/>
                <w:sz w:val="20"/>
                <w:szCs w:val="20"/>
              </w:rPr>
            </w:pPr>
            <w:r w:rsidRPr="00B160C4">
              <w:rPr>
                <w:color w:val="000000"/>
                <w:sz w:val="20"/>
                <w:szCs w:val="20"/>
              </w:rPr>
              <w:t>Закупка товаров, работ и услуг для обеспечения государственных (муниципальных) нужд</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19</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42300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200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100,0</w:t>
            </w:r>
          </w:p>
        </w:tc>
        <w:tc>
          <w:tcPr>
            <w:tcW w:w="992"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100,0</w:t>
            </w:r>
          </w:p>
        </w:tc>
        <w:tc>
          <w:tcPr>
            <w:tcW w:w="1116"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100,0</w:t>
            </w:r>
          </w:p>
        </w:tc>
      </w:tr>
      <w:tr w:rsidR="00B160C4" w:rsidRPr="00B160C4" w:rsidTr="000E0453">
        <w:trPr>
          <w:trHeight w:val="54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Иные закупки товаров, работ и услуг для обеспечения государственных (муниципальных) нужд</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19</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42300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240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100,0</w:t>
            </w:r>
          </w:p>
        </w:tc>
        <w:tc>
          <w:tcPr>
            <w:tcW w:w="992"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100,0</w:t>
            </w:r>
          </w:p>
        </w:tc>
        <w:tc>
          <w:tcPr>
            <w:tcW w:w="1116"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100,0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Национальная безопасность и правоохранительная деятельность</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19</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42300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240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03</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100,0</w:t>
            </w:r>
          </w:p>
        </w:tc>
        <w:tc>
          <w:tcPr>
            <w:tcW w:w="992"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100,0</w:t>
            </w:r>
          </w:p>
        </w:tc>
        <w:tc>
          <w:tcPr>
            <w:tcW w:w="1116"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100,0</w:t>
            </w:r>
          </w:p>
        </w:tc>
      </w:tr>
      <w:tr w:rsidR="00B160C4" w:rsidRPr="00B160C4" w:rsidTr="000E0453">
        <w:trPr>
          <w:trHeight w:val="51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Другие вопросы в области национальной безопасности и правоохранительной деятельности</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19</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42300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240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03</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14</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100,0</w:t>
            </w:r>
          </w:p>
        </w:tc>
        <w:tc>
          <w:tcPr>
            <w:tcW w:w="992"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100,0</w:t>
            </w:r>
          </w:p>
        </w:tc>
        <w:tc>
          <w:tcPr>
            <w:tcW w:w="1116"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100,0</w:t>
            </w:r>
          </w:p>
        </w:tc>
      </w:tr>
      <w:tr w:rsidR="00B160C4" w:rsidRPr="00B160C4" w:rsidTr="000E0453">
        <w:trPr>
          <w:trHeight w:val="42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Администрация Инсарского муниципального района Республики Мордовия</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19</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42300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240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03</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14</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900</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100,0</w:t>
            </w:r>
          </w:p>
        </w:tc>
      </w:tr>
      <w:tr w:rsidR="00B160C4" w:rsidRPr="00B160C4" w:rsidTr="000E0453">
        <w:trPr>
          <w:trHeight w:val="825"/>
        </w:trPr>
        <w:tc>
          <w:tcPr>
            <w:tcW w:w="2850"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Муниципальная программа "Противодействие злоупотреблению наркотиками и их незаконному обороту в Инсарском муниципальном районе"</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20</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20,0</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20,0</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20,0</w:t>
            </w:r>
          </w:p>
        </w:tc>
      </w:tr>
      <w:tr w:rsidR="00B160C4" w:rsidRPr="00B160C4" w:rsidTr="000E0453">
        <w:trPr>
          <w:trHeight w:val="855"/>
        </w:trPr>
        <w:tc>
          <w:tcPr>
            <w:tcW w:w="2850"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Основное мероприятие "Организационно-методическое и информационное обеспечение антинаркотической деятельности"</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20,0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20,0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20,0</w:t>
            </w:r>
          </w:p>
        </w:tc>
      </w:tr>
      <w:tr w:rsidR="00B160C4" w:rsidRPr="00B160C4" w:rsidTr="000E0453">
        <w:trPr>
          <w:trHeight w:val="55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Мероприятия в области противодействия злоупотреблению наркотиками и их незаконному обороту</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42100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20,0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20,0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20,0</w:t>
            </w:r>
          </w:p>
        </w:tc>
      </w:tr>
      <w:tr w:rsidR="00B160C4" w:rsidRPr="00B160C4" w:rsidTr="000E0453">
        <w:trPr>
          <w:trHeight w:val="630"/>
        </w:trPr>
        <w:tc>
          <w:tcPr>
            <w:tcW w:w="2850" w:type="dxa"/>
            <w:shd w:val="clear" w:color="auto" w:fill="auto"/>
            <w:vAlign w:val="bottom"/>
            <w:hideMark/>
          </w:tcPr>
          <w:p w:rsidR="00B160C4" w:rsidRPr="00B160C4" w:rsidRDefault="00B160C4" w:rsidP="00B160C4">
            <w:pPr>
              <w:rPr>
                <w:color w:val="000000"/>
                <w:sz w:val="20"/>
                <w:szCs w:val="20"/>
              </w:rPr>
            </w:pPr>
            <w:r w:rsidRPr="00B160C4">
              <w:rPr>
                <w:color w:val="000000"/>
                <w:sz w:val="20"/>
                <w:szCs w:val="20"/>
              </w:rPr>
              <w:t>Закупка товаров, работ и услуг для обеспечения государственных (муниципальных) нужд</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42100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20,0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20,0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20,0</w:t>
            </w:r>
          </w:p>
        </w:tc>
      </w:tr>
      <w:tr w:rsidR="00B160C4" w:rsidRPr="00B160C4" w:rsidTr="000E0453">
        <w:trPr>
          <w:trHeight w:val="52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Иные закупки товаров, работ и услуг для обеспечения государственных (муниципальных) нужд</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42100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20,0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20,0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20,0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Национальная безопасность и правоохранительная деятельность</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42100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03</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20,0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20,0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20,0</w:t>
            </w:r>
          </w:p>
        </w:tc>
      </w:tr>
      <w:tr w:rsidR="00B160C4" w:rsidRPr="00B160C4" w:rsidTr="000E0453">
        <w:trPr>
          <w:trHeight w:val="45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Другие вопросы в области национальной безопасности и правоохранительной деятельности</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42100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03</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14</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20,0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20,0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20,0</w:t>
            </w:r>
          </w:p>
        </w:tc>
      </w:tr>
      <w:tr w:rsidR="00B160C4" w:rsidRPr="00B160C4" w:rsidTr="000E0453">
        <w:trPr>
          <w:trHeight w:val="48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Администрация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42100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03</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14</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900</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20,0</w:t>
            </w:r>
          </w:p>
        </w:tc>
      </w:tr>
      <w:tr w:rsidR="00B160C4" w:rsidRPr="00B160C4" w:rsidTr="000E0453">
        <w:trPr>
          <w:trHeight w:val="855"/>
        </w:trPr>
        <w:tc>
          <w:tcPr>
            <w:tcW w:w="2850" w:type="dxa"/>
            <w:shd w:val="clear" w:color="auto" w:fill="auto"/>
            <w:vAlign w:val="bottom"/>
            <w:hideMark/>
          </w:tcPr>
          <w:p w:rsidR="00B160C4" w:rsidRPr="00B160C4" w:rsidRDefault="00B160C4" w:rsidP="00682434">
            <w:pPr>
              <w:ind w:firstLineChars="100" w:firstLine="181"/>
              <w:rPr>
                <w:b/>
                <w:bCs/>
                <w:color w:val="000000"/>
                <w:sz w:val="18"/>
                <w:szCs w:val="18"/>
              </w:rPr>
            </w:pPr>
            <w:r w:rsidRPr="00B160C4">
              <w:rPr>
                <w:b/>
                <w:bCs/>
                <w:color w:val="000000"/>
                <w:sz w:val="18"/>
                <w:szCs w:val="18"/>
              </w:rPr>
              <w:t xml:space="preserve">Муниципальная программа </w:t>
            </w:r>
            <w:r w:rsidR="007F7D17">
              <w:rPr>
                <w:b/>
                <w:bCs/>
                <w:color w:val="000000"/>
                <w:sz w:val="18"/>
                <w:szCs w:val="18"/>
              </w:rPr>
              <w:t xml:space="preserve">"Комплексное развитие сельских </w:t>
            </w:r>
            <w:r w:rsidRPr="00B160C4">
              <w:rPr>
                <w:b/>
                <w:bCs/>
                <w:color w:val="000000"/>
                <w:sz w:val="18"/>
                <w:szCs w:val="18"/>
              </w:rPr>
              <w:t>территорий Инсарского муниципального района Республики Мордовия на 2020-2025 годы"</w:t>
            </w:r>
          </w:p>
        </w:tc>
        <w:tc>
          <w:tcPr>
            <w:tcW w:w="426"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22</w:t>
            </w:r>
          </w:p>
        </w:tc>
        <w:tc>
          <w:tcPr>
            <w:tcW w:w="425"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851"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425"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425"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567"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1134"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153,5</w:t>
            </w:r>
          </w:p>
        </w:tc>
        <w:tc>
          <w:tcPr>
            <w:tcW w:w="992"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132,7</w:t>
            </w:r>
          </w:p>
        </w:tc>
        <w:tc>
          <w:tcPr>
            <w:tcW w:w="1116"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100,0</w:t>
            </w:r>
          </w:p>
        </w:tc>
      </w:tr>
      <w:tr w:rsidR="00B160C4" w:rsidRPr="00B160C4" w:rsidTr="000E0453">
        <w:trPr>
          <w:trHeight w:val="585"/>
        </w:trPr>
        <w:tc>
          <w:tcPr>
            <w:tcW w:w="2850" w:type="dxa"/>
            <w:shd w:val="clear" w:color="auto" w:fill="auto"/>
            <w:vAlign w:val="bottom"/>
            <w:hideMark/>
          </w:tcPr>
          <w:p w:rsidR="00B160C4" w:rsidRPr="00B160C4" w:rsidRDefault="00B160C4" w:rsidP="00B160C4">
            <w:pPr>
              <w:ind w:firstLineChars="100" w:firstLine="181"/>
              <w:rPr>
                <w:b/>
                <w:bCs/>
                <w:color w:val="000000"/>
                <w:sz w:val="18"/>
                <w:szCs w:val="18"/>
              </w:rPr>
            </w:pPr>
            <w:r w:rsidRPr="00B160C4">
              <w:rPr>
                <w:b/>
                <w:bCs/>
                <w:color w:val="000000"/>
                <w:sz w:val="18"/>
                <w:szCs w:val="18"/>
              </w:rPr>
              <w:t>Подпрограмма "Создание условий для обеспечения доступным и комфортным жильем сельского населения"</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22</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131,9</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132,7</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100,0</w:t>
            </w:r>
          </w:p>
        </w:tc>
      </w:tr>
      <w:tr w:rsidR="00B160C4" w:rsidRPr="00B160C4" w:rsidTr="000E0453">
        <w:trPr>
          <w:trHeight w:val="645"/>
        </w:trPr>
        <w:tc>
          <w:tcPr>
            <w:tcW w:w="2850" w:type="dxa"/>
            <w:shd w:val="clear" w:color="auto" w:fill="auto"/>
            <w:vAlign w:val="bottom"/>
            <w:hideMark/>
          </w:tcPr>
          <w:p w:rsidR="00B160C4" w:rsidRPr="00B160C4" w:rsidRDefault="00B160C4" w:rsidP="00C16511">
            <w:pPr>
              <w:ind w:firstLineChars="100" w:firstLine="181"/>
              <w:rPr>
                <w:b/>
                <w:bCs/>
                <w:color w:val="000000"/>
                <w:sz w:val="18"/>
                <w:szCs w:val="18"/>
              </w:rPr>
            </w:pPr>
            <w:r w:rsidRPr="00B160C4">
              <w:rPr>
                <w:b/>
                <w:bCs/>
                <w:color w:val="000000"/>
                <w:sz w:val="18"/>
                <w:szCs w:val="18"/>
              </w:rPr>
              <w:t>Основное мероприятие "Улучшение жилищных условий граждан проживающих на сельских территориях</w:t>
            </w:r>
            <w:r w:rsidR="00C16511">
              <w:rPr>
                <w:b/>
                <w:bCs/>
                <w:color w:val="000000"/>
                <w:sz w:val="18"/>
                <w:szCs w:val="18"/>
              </w:rPr>
              <w:t>»</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22</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100,0</w:t>
            </w:r>
          </w:p>
        </w:tc>
      </w:tr>
      <w:tr w:rsidR="00B160C4" w:rsidRPr="00B160C4" w:rsidTr="000E0453">
        <w:trPr>
          <w:trHeight w:val="510"/>
        </w:trPr>
        <w:tc>
          <w:tcPr>
            <w:tcW w:w="2850" w:type="dxa"/>
            <w:shd w:val="clear" w:color="auto" w:fill="auto"/>
            <w:vAlign w:val="bottom"/>
            <w:hideMark/>
          </w:tcPr>
          <w:p w:rsidR="00B160C4" w:rsidRPr="00B160C4" w:rsidRDefault="00B160C4" w:rsidP="00B160C4">
            <w:pPr>
              <w:ind w:firstLineChars="100" w:firstLine="200"/>
              <w:rPr>
                <w:color w:val="000000"/>
                <w:sz w:val="20"/>
                <w:szCs w:val="20"/>
              </w:rPr>
            </w:pPr>
            <w:r w:rsidRPr="00B160C4">
              <w:rPr>
                <w:color w:val="000000"/>
                <w:sz w:val="20"/>
                <w:szCs w:val="20"/>
              </w:rPr>
              <w:t>Улучшение жилищных условий граждан, проживающих на сельских территориях</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22</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02040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20"/>
                <w:szCs w:val="20"/>
              </w:rPr>
            </w:pPr>
            <w:r w:rsidRPr="00B160C4">
              <w:rPr>
                <w:color w:val="000000"/>
                <w:sz w:val="20"/>
                <w:szCs w:val="20"/>
              </w:rPr>
              <w:t>Социальное обеспечение и иные выплаты населению</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22</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02040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300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100,0</w:t>
            </w:r>
          </w:p>
        </w:tc>
      </w:tr>
      <w:tr w:rsidR="00B160C4" w:rsidRPr="00B160C4" w:rsidTr="000E0453">
        <w:trPr>
          <w:trHeight w:val="48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Социальные выплаты гражданам, кроме публичных нормативных социальных выплат</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22</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02040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320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Социальная политика </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22</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02040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320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10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Социальное обеспечение населения</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22</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02040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320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10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03</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100,0</w:t>
            </w:r>
          </w:p>
        </w:tc>
      </w:tr>
      <w:tr w:rsidR="00B160C4" w:rsidRPr="00B160C4" w:rsidTr="000E0453">
        <w:trPr>
          <w:trHeight w:val="64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Администрация Инсарского муниципального района Республики Мордовия</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22</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02040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320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10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03</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900</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100,0</w:t>
            </w:r>
          </w:p>
        </w:tc>
      </w:tr>
      <w:tr w:rsidR="00B160C4" w:rsidRPr="00B160C4" w:rsidTr="000E0453">
        <w:trPr>
          <w:trHeight w:val="825"/>
        </w:trPr>
        <w:tc>
          <w:tcPr>
            <w:tcW w:w="2850"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Основное мероприятие "Строительство жилья предоставляемого по договору найма жилого помещения"</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22</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31,9</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32,7</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r>
      <w:tr w:rsidR="00B160C4" w:rsidRPr="00B160C4" w:rsidTr="000E0453">
        <w:trPr>
          <w:trHeight w:val="480"/>
        </w:trPr>
        <w:tc>
          <w:tcPr>
            <w:tcW w:w="2850" w:type="dxa"/>
            <w:shd w:val="clear" w:color="auto" w:fill="auto"/>
            <w:vAlign w:val="bottom"/>
            <w:hideMark/>
          </w:tcPr>
          <w:p w:rsidR="00B160C4" w:rsidRPr="00B160C4" w:rsidRDefault="00B160C4" w:rsidP="007F7D17">
            <w:pPr>
              <w:rPr>
                <w:color w:val="000000"/>
                <w:sz w:val="18"/>
                <w:szCs w:val="18"/>
              </w:rPr>
            </w:pPr>
            <w:r w:rsidRPr="00B160C4">
              <w:rPr>
                <w:color w:val="000000"/>
                <w:sz w:val="18"/>
                <w:szCs w:val="18"/>
              </w:rPr>
              <w:t>Строительство жилья, предоставляемого по договору найма жилого помещения</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22</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L5762</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31,9</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32,7</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r>
      <w:tr w:rsidR="00B160C4" w:rsidRPr="00B160C4" w:rsidTr="000E0453">
        <w:trPr>
          <w:trHeight w:val="660"/>
        </w:trPr>
        <w:tc>
          <w:tcPr>
            <w:tcW w:w="2850" w:type="dxa"/>
            <w:shd w:val="clear" w:color="auto" w:fill="auto"/>
            <w:vAlign w:val="bottom"/>
            <w:hideMark/>
          </w:tcPr>
          <w:p w:rsidR="00B160C4" w:rsidRPr="00B160C4" w:rsidRDefault="00B160C4" w:rsidP="007F7D17">
            <w:pPr>
              <w:rPr>
                <w:color w:val="000000"/>
                <w:sz w:val="18"/>
                <w:szCs w:val="18"/>
              </w:rPr>
            </w:pPr>
            <w:r w:rsidRPr="00B160C4">
              <w:rPr>
                <w:color w:val="000000"/>
                <w:sz w:val="18"/>
                <w:szCs w:val="18"/>
              </w:rPr>
              <w:t>Капитальные вложения в объекты государственной (муниципальной) собственности</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22</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L5762</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400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31,9</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32,7</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r>
      <w:tr w:rsidR="00B160C4" w:rsidRPr="00B160C4" w:rsidTr="000E0453">
        <w:trPr>
          <w:trHeight w:val="48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Бюджетные инвестиции</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22</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L5762</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410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31,9</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32,7</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r>
      <w:tr w:rsidR="00B160C4" w:rsidRPr="00B160C4" w:rsidTr="000E0453">
        <w:trPr>
          <w:trHeight w:val="48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Жилищно-коммунальное хозяйство</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22</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L5762</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410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05</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31,9</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32,7</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r>
      <w:tr w:rsidR="00B160C4" w:rsidRPr="00B160C4" w:rsidTr="000E0453">
        <w:trPr>
          <w:trHeight w:val="48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Жилищное хозяйство</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22</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L5762</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410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05</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01</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31,9</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32,7</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r>
      <w:tr w:rsidR="00B160C4" w:rsidRPr="00B160C4" w:rsidTr="000E0453">
        <w:trPr>
          <w:trHeight w:val="48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Администрация Инсарского муниципального района Республики Мордовия</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22</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L5762</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410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05</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01</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900</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31,9</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32,7</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 </w:t>
            </w:r>
          </w:p>
        </w:tc>
      </w:tr>
      <w:tr w:rsidR="00B160C4" w:rsidRPr="00B160C4" w:rsidTr="000E0453">
        <w:trPr>
          <w:trHeight w:val="480"/>
        </w:trPr>
        <w:tc>
          <w:tcPr>
            <w:tcW w:w="2850" w:type="dxa"/>
            <w:shd w:val="clear" w:color="auto" w:fill="auto"/>
            <w:vAlign w:val="bottom"/>
            <w:hideMark/>
          </w:tcPr>
          <w:p w:rsidR="00B160C4" w:rsidRPr="00B160C4" w:rsidRDefault="007F7D17" w:rsidP="00B160C4">
            <w:pPr>
              <w:rPr>
                <w:color w:val="000000"/>
                <w:sz w:val="18"/>
                <w:szCs w:val="18"/>
              </w:rPr>
            </w:pPr>
            <w:r>
              <w:rPr>
                <w:color w:val="000000"/>
                <w:sz w:val="18"/>
                <w:szCs w:val="18"/>
              </w:rPr>
              <w:t>П</w:t>
            </w:r>
            <w:r w:rsidR="00B160C4" w:rsidRPr="00B160C4">
              <w:rPr>
                <w:color w:val="000000"/>
                <w:sz w:val="18"/>
                <w:szCs w:val="18"/>
              </w:rPr>
              <w:t>одпрограмма "Создание и развитие инфраструктуры на сельских территориях"</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22</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2</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21,6</w:t>
            </w:r>
          </w:p>
        </w:tc>
        <w:tc>
          <w:tcPr>
            <w:tcW w:w="992"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0,0</w:t>
            </w:r>
          </w:p>
        </w:tc>
        <w:tc>
          <w:tcPr>
            <w:tcW w:w="1116"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0,0</w:t>
            </w:r>
          </w:p>
        </w:tc>
      </w:tr>
      <w:tr w:rsidR="00B160C4" w:rsidRPr="00B160C4" w:rsidTr="000E0453">
        <w:trPr>
          <w:trHeight w:val="48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Основное мероприятие "Развитие транспортной инфраструктуры на сельских территориях"</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22</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2</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21,6</w:t>
            </w:r>
          </w:p>
        </w:tc>
        <w:tc>
          <w:tcPr>
            <w:tcW w:w="992"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0,0</w:t>
            </w:r>
          </w:p>
        </w:tc>
        <w:tc>
          <w:tcPr>
            <w:tcW w:w="1116"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0,0</w:t>
            </w:r>
          </w:p>
        </w:tc>
      </w:tr>
      <w:tr w:rsidR="00B160C4" w:rsidRPr="00B160C4" w:rsidTr="000E0453">
        <w:trPr>
          <w:trHeight w:val="48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Развитие транспортной инфраструктуры на сельских территориях</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22</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2</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L3725</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21,6</w:t>
            </w:r>
          </w:p>
        </w:tc>
        <w:tc>
          <w:tcPr>
            <w:tcW w:w="992"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0,0</w:t>
            </w:r>
          </w:p>
        </w:tc>
        <w:tc>
          <w:tcPr>
            <w:tcW w:w="1116"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0,0</w:t>
            </w:r>
          </w:p>
        </w:tc>
      </w:tr>
      <w:tr w:rsidR="00B160C4" w:rsidRPr="00B160C4" w:rsidTr="000E0453">
        <w:trPr>
          <w:trHeight w:val="480"/>
        </w:trPr>
        <w:tc>
          <w:tcPr>
            <w:tcW w:w="2850" w:type="dxa"/>
            <w:shd w:val="clear" w:color="auto" w:fill="auto"/>
            <w:vAlign w:val="bottom"/>
            <w:hideMark/>
          </w:tcPr>
          <w:p w:rsidR="00B160C4" w:rsidRPr="00B160C4" w:rsidRDefault="00B160C4" w:rsidP="00B160C4">
            <w:pPr>
              <w:rPr>
                <w:sz w:val="18"/>
                <w:szCs w:val="18"/>
              </w:rPr>
            </w:pPr>
            <w:r w:rsidRPr="00B160C4">
              <w:rPr>
                <w:sz w:val="18"/>
                <w:szCs w:val="18"/>
              </w:rPr>
              <w:t>Капитальные вложения в объекты государственной (муниципальной) собственности</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22</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2</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L3725</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400</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21,6</w:t>
            </w:r>
          </w:p>
        </w:tc>
        <w:tc>
          <w:tcPr>
            <w:tcW w:w="992"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0,0</w:t>
            </w:r>
          </w:p>
        </w:tc>
        <w:tc>
          <w:tcPr>
            <w:tcW w:w="1116"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0,0</w:t>
            </w:r>
          </w:p>
        </w:tc>
      </w:tr>
      <w:tr w:rsidR="00B160C4" w:rsidRPr="00B160C4" w:rsidTr="004B7614">
        <w:trPr>
          <w:trHeight w:val="378"/>
        </w:trPr>
        <w:tc>
          <w:tcPr>
            <w:tcW w:w="2850" w:type="dxa"/>
            <w:shd w:val="clear" w:color="auto" w:fill="auto"/>
            <w:vAlign w:val="bottom"/>
            <w:hideMark/>
          </w:tcPr>
          <w:p w:rsidR="00B160C4" w:rsidRPr="00B160C4" w:rsidRDefault="00B160C4" w:rsidP="00B160C4">
            <w:pPr>
              <w:rPr>
                <w:sz w:val="18"/>
                <w:szCs w:val="18"/>
              </w:rPr>
            </w:pPr>
            <w:r w:rsidRPr="00B160C4">
              <w:rPr>
                <w:sz w:val="18"/>
                <w:szCs w:val="18"/>
              </w:rPr>
              <w:t>Бюджетные инвестиции</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22</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2</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L3725</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410</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21,6</w:t>
            </w:r>
          </w:p>
        </w:tc>
        <w:tc>
          <w:tcPr>
            <w:tcW w:w="992"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0,0</w:t>
            </w:r>
          </w:p>
        </w:tc>
        <w:tc>
          <w:tcPr>
            <w:tcW w:w="1116"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0,0</w:t>
            </w:r>
          </w:p>
        </w:tc>
      </w:tr>
      <w:tr w:rsidR="00B160C4" w:rsidRPr="00B160C4" w:rsidTr="004B7614">
        <w:trPr>
          <w:trHeight w:val="426"/>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Национальная экономика</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22</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2</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L3725</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410</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04</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21,6</w:t>
            </w:r>
          </w:p>
        </w:tc>
        <w:tc>
          <w:tcPr>
            <w:tcW w:w="992"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0,0</w:t>
            </w:r>
          </w:p>
        </w:tc>
        <w:tc>
          <w:tcPr>
            <w:tcW w:w="1116"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0,0</w:t>
            </w:r>
          </w:p>
        </w:tc>
      </w:tr>
      <w:tr w:rsidR="00B160C4" w:rsidRPr="00B160C4" w:rsidTr="000E0453">
        <w:trPr>
          <w:trHeight w:val="48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Дорожное хозяйство (Дорожные фонды)</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22</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2</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L3725</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410</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04</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09</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21,6</w:t>
            </w:r>
          </w:p>
        </w:tc>
        <w:tc>
          <w:tcPr>
            <w:tcW w:w="992"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0,0</w:t>
            </w:r>
          </w:p>
        </w:tc>
        <w:tc>
          <w:tcPr>
            <w:tcW w:w="1116"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0,0</w:t>
            </w:r>
          </w:p>
        </w:tc>
      </w:tr>
      <w:tr w:rsidR="00B160C4" w:rsidRPr="00B160C4" w:rsidTr="000E0453">
        <w:trPr>
          <w:trHeight w:val="48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Администрация Инсарского муниципального района Республики Мордовия</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22</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2</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L3725</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410</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04</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09</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900</w:t>
            </w:r>
          </w:p>
        </w:tc>
        <w:tc>
          <w:tcPr>
            <w:tcW w:w="1134"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21,6</w:t>
            </w:r>
          </w:p>
        </w:tc>
        <w:tc>
          <w:tcPr>
            <w:tcW w:w="992"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0,0</w:t>
            </w:r>
          </w:p>
        </w:tc>
        <w:tc>
          <w:tcPr>
            <w:tcW w:w="1116"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0,0</w:t>
            </w:r>
          </w:p>
        </w:tc>
      </w:tr>
      <w:tr w:rsidR="00B160C4" w:rsidRPr="00B160C4" w:rsidTr="000E0453">
        <w:trPr>
          <w:trHeight w:val="525"/>
        </w:trPr>
        <w:tc>
          <w:tcPr>
            <w:tcW w:w="2850" w:type="dxa"/>
            <w:shd w:val="clear" w:color="auto" w:fill="auto"/>
            <w:vAlign w:val="bottom"/>
            <w:hideMark/>
          </w:tcPr>
          <w:p w:rsidR="00B160C4" w:rsidRPr="00B160C4" w:rsidRDefault="00B160C4" w:rsidP="007F7D17">
            <w:pPr>
              <w:rPr>
                <w:b/>
                <w:bCs/>
                <w:color w:val="000000"/>
                <w:sz w:val="18"/>
                <w:szCs w:val="18"/>
              </w:rPr>
            </w:pPr>
            <w:r w:rsidRPr="00B160C4">
              <w:rPr>
                <w:b/>
                <w:bCs/>
                <w:color w:val="000000"/>
                <w:sz w:val="18"/>
                <w:szCs w:val="18"/>
              </w:rPr>
              <w:t>Муниципальная программа "Противодействие коррупции в Инсарском муниципальном районе на 2016-2024 годы"</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23</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20,0</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20,0</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20,0</w:t>
            </w:r>
          </w:p>
        </w:tc>
      </w:tr>
      <w:tr w:rsidR="00B160C4" w:rsidRPr="00B160C4" w:rsidTr="000E0453">
        <w:trPr>
          <w:trHeight w:val="945"/>
        </w:trPr>
        <w:tc>
          <w:tcPr>
            <w:tcW w:w="2850"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Основное мероприятие "Мероприятие в области муниципальной службы, совершенствования оказания муниципальных услуг, снижения административных барьеров, по поддержке малого и среднего бизнеса</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23</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20,0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20,0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20,0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Мероприятия по противодействию и профилактике коррупции</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23</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42380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20,0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20,0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20,0</w:t>
            </w:r>
          </w:p>
        </w:tc>
      </w:tr>
      <w:tr w:rsidR="00B160C4" w:rsidRPr="00B160C4" w:rsidTr="000E0453">
        <w:trPr>
          <w:trHeight w:val="45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Закупка товаров, работ и услуг для обеспечения государственных (муниципальных) нужд</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23</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42380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20,0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20,0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20,0</w:t>
            </w:r>
          </w:p>
        </w:tc>
      </w:tr>
      <w:tr w:rsidR="00B160C4" w:rsidRPr="00B160C4" w:rsidTr="000E0453">
        <w:trPr>
          <w:trHeight w:val="57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Иные закупки товаров, работ и услуг для обеспечения государственных (муниципальных) нужд</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23</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42380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20,0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20,0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20,0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Общегосударственные вопросы</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23</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42380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20,0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20,0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20,0</w:t>
            </w:r>
          </w:p>
        </w:tc>
      </w:tr>
      <w:tr w:rsidR="00B160C4" w:rsidRPr="00B160C4" w:rsidTr="000E0453">
        <w:trPr>
          <w:trHeight w:val="81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23</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42380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20,0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20,0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20,0</w:t>
            </w:r>
          </w:p>
        </w:tc>
      </w:tr>
      <w:tr w:rsidR="00B160C4" w:rsidRPr="00B160C4" w:rsidTr="000E0453">
        <w:trPr>
          <w:trHeight w:val="75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Администрация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23</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42380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900</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20,0</w:t>
            </w:r>
          </w:p>
        </w:tc>
      </w:tr>
      <w:tr w:rsidR="00B160C4" w:rsidRPr="00B160C4" w:rsidTr="000E0453">
        <w:trPr>
          <w:trHeight w:val="810"/>
        </w:trPr>
        <w:tc>
          <w:tcPr>
            <w:tcW w:w="2850"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Муниципальная программа "Развитие и поддержка малого и среднего предпринимательства в Инсарском муниципальном районе на 2018-2024 годы"</w:t>
            </w:r>
          </w:p>
        </w:tc>
        <w:tc>
          <w:tcPr>
            <w:tcW w:w="426"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29</w:t>
            </w:r>
          </w:p>
        </w:tc>
        <w:tc>
          <w:tcPr>
            <w:tcW w:w="425"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851"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425"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425"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567"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1134" w:type="dxa"/>
            <w:shd w:val="clear" w:color="auto" w:fill="auto"/>
            <w:vAlign w:val="bottom"/>
            <w:hideMark/>
          </w:tcPr>
          <w:p w:rsidR="00B160C4" w:rsidRPr="00B160C4" w:rsidRDefault="00B160C4" w:rsidP="000E0453">
            <w:pPr>
              <w:jc w:val="right"/>
              <w:rPr>
                <w:b/>
                <w:bCs/>
                <w:color w:val="000000"/>
                <w:sz w:val="18"/>
                <w:szCs w:val="18"/>
              </w:rPr>
            </w:pPr>
            <w:r w:rsidRPr="00B160C4">
              <w:rPr>
                <w:b/>
                <w:bCs/>
                <w:color w:val="000000"/>
                <w:sz w:val="18"/>
                <w:szCs w:val="18"/>
              </w:rPr>
              <w:t>10,0</w:t>
            </w:r>
          </w:p>
        </w:tc>
        <w:tc>
          <w:tcPr>
            <w:tcW w:w="992" w:type="dxa"/>
            <w:shd w:val="clear" w:color="auto" w:fill="auto"/>
            <w:vAlign w:val="bottom"/>
            <w:hideMark/>
          </w:tcPr>
          <w:p w:rsidR="00B160C4" w:rsidRPr="00B160C4" w:rsidRDefault="00B160C4" w:rsidP="000E0453">
            <w:pPr>
              <w:jc w:val="right"/>
              <w:rPr>
                <w:b/>
                <w:bCs/>
                <w:color w:val="000000"/>
                <w:sz w:val="18"/>
                <w:szCs w:val="18"/>
              </w:rPr>
            </w:pPr>
            <w:r w:rsidRPr="00B160C4">
              <w:rPr>
                <w:b/>
                <w:bCs/>
                <w:color w:val="000000"/>
                <w:sz w:val="18"/>
                <w:szCs w:val="18"/>
              </w:rPr>
              <w:t>10,0</w:t>
            </w:r>
          </w:p>
        </w:tc>
        <w:tc>
          <w:tcPr>
            <w:tcW w:w="1116" w:type="dxa"/>
            <w:shd w:val="clear" w:color="auto" w:fill="auto"/>
            <w:vAlign w:val="bottom"/>
            <w:hideMark/>
          </w:tcPr>
          <w:p w:rsidR="00B160C4" w:rsidRPr="00B160C4" w:rsidRDefault="00B160C4" w:rsidP="000E0453">
            <w:pPr>
              <w:jc w:val="right"/>
              <w:rPr>
                <w:b/>
                <w:bCs/>
                <w:color w:val="000000"/>
                <w:sz w:val="18"/>
                <w:szCs w:val="18"/>
              </w:rPr>
            </w:pPr>
            <w:r w:rsidRPr="00B160C4">
              <w:rPr>
                <w:b/>
                <w:bCs/>
                <w:color w:val="000000"/>
                <w:sz w:val="18"/>
                <w:szCs w:val="18"/>
              </w:rPr>
              <w:t>10,0</w:t>
            </w:r>
          </w:p>
        </w:tc>
      </w:tr>
      <w:tr w:rsidR="00B160C4" w:rsidRPr="00B160C4" w:rsidTr="000E0453">
        <w:trPr>
          <w:trHeight w:val="1290"/>
        </w:trPr>
        <w:tc>
          <w:tcPr>
            <w:tcW w:w="2850"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 xml:space="preserve"> Основное мероприятие "Развитие инфраструктуры поддержки малого и среднего предпринимательства. Информационная и консультационная поддержка субъектов малого и среднего предпринимательства"</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29</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10,0</w:t>
            </w:r>
          </w:p>
        </w:tc>
        <w:tc>
          <w:tcPr>
            <w:tcW w:w="992"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10,0</w:t>
            </w:r>
          </w:p>
        </w:tc>
        <w:tc>
          <w:tcPr>
            <w:tcW w:w="1116"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10,0</w:t>
            </w:r>
          </w:p>
        </w:tc>
      </w:tr>
      <w:tr w:rsidR="00B160C4" w:rsidRPr="00B160C4" w:rsidTr="000E0453">
        <w:trPr>
          <w:trHeight w:val="75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Субсидии субъектам малого и среднего предпринимательства на возмещение части затрат, связанных с повышением квалификации кадров </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29</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91310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10,0</w:t>
            </w:r>
          </w:p>
        </w:tc>
        <w:tc>
          <w:tcPr>
            <w:tcW w:w="992"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10,0</w:t>
            </w:r>
          </w:p>
        </w:tc>
        <w:tc>
          <w:tcPr>
            <w:tcW w:w="1116"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10,0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Иные бюджетные ассигнования</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29</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91310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800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10,0</w:t>
            </w:r>
          </w:p>
        </w:tc>
        <w:tc>
          <w:tcPr>
            <w:tcW w:w="992"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10,0</w:t>
            </w:r>
          </w:p>
        </w:tc>
        <w:tc>
          <w:tcPr>
            <w:tcW w:w="1116"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10,0</w:t>
            </w:r>
          </w:p>
        </w:tc>
      </w:tr>
      <w:tr w:rsidR="00B160C4" w:rsidRPr="00B160C4" w:rsidTr="000E0453">
        <w:trPr>
          <w:trHeight w:val="720"/>
        </w:trPr>
        <w:tc>
          <w:tcPr>
            <w:tcW w:w="2850" w:type="dxa"/>
            <w:shd w:val="clear" w:color="auto" w:fill="auto"/>
            <w:vAlign w:val="bottom"/>
            <w:hideMark/>
          </w:tcPr>
          <w:p w:rsidR="00B160C4" w:rsidRPr="00B160C4" w:rsidRDefault="00B160C4" w:rsidP="007F7D17">
            <w:pPr>
              <w:rPr>
                <w:color w:val="000000"/>
                <w:sz w:val="18"/>
                <w:szCs w:val="18"/>
              </w:rPr>
            </w:pPr>
            <w:r w:rsidRPr="00B160C4">
              <w:rPr>
                <w:color w:val="000000"/>
                <w:sz w:val="18"/>
                <w:szCs w:val="18"/>
              </w:rPr>
              <w:t>Субсидии юридическим лицам (кроме некоммерческих организаций), индивидуальным предпринимателям, физическим лицам-производителям товаров, работ, услуг</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29</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91310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810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10,0</w:t>
            </w:r>
          </w:p>
        </w:tc>
        <w:tc>
          <w:tcPr>
            <w:tcW w:w="992"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10,0</w:t>
            </w:r>
          </w:p>
        </w:tc>
        <w:tc>
          <w:tcPr>
            <w:tcW w:w="1116"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10,0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Национальная экономика</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29</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91310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810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04</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10,0</w:t>
            </w:r>
          </w:p>
        </w:tc>
        <w:tc>
          <w:tcPr>
            <w:tcW w:w="992"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10,0</w:t>
            </w:r>
          </w:p>
        </w:tc>
        <w:tc>
          <w:tcPr>
            <w:tcW w:w="1116"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10,0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Другие вопросы в области национальной экономики</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29</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91310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810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04</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12</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10,0</w:t>
            </w:r>
          </w:p>
        </w:tc>
        <w:tc>
          <w:tcPr>
            <w:tcW w:w="992"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10,0</w:t>
            </w:r>
          </w:p>
        </w:tc>
        <w:tc>
          <w:tcPr>
            <w:tcW w:w="1116"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10,0</w:t>
            </w:r>
          </w:p>
        </w:tc>
      </w:tr>
      <w:tr w:rsidR="00B160C4" w:rsidRPr="00B160C4" w:rsidTr="000E0453">
        <w:trPr>
          <w:trHeight w:val="55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Администрация Инсарского муниципального района Республики Мордовия</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29</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91310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810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04</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12</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900</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w:t>
            </w:r>
          </w:p>
        </w:tc>
      </w:tr>
      <w:tr w:rsidR="00B160C4" w:rsidRPr="00B160C4" w:rsidTr="004B7614">
        <w:trPr>
          <w:trHeight w:val="669"/>
        </w:trPr>
        <w:tc>
          <w:tcPr>
            <w:tcW w:w="2850"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Муниципальная программа «Управление муниципальными имуществом и земельными ресурсами» в Инсарском муниципальном районе Республики Мордовия на 2016-2024 годы»</w:t>
            </w:r>
          </w:p>
        </w:tc>
        <w:tc>
          <w:tcPr>
            <w:tcW w:w="426"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35</w:t>
            </w:r>
          </w:p>
        </w:tc>
        <w:tc>
          <w:tcPr>
            <w:tcW w:w="425"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851"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425"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425"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567" w:type="dxa"/>
            <w:shd w:val="clear" w:color="auto" w:fill="auto"/>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1134" w:type="dxa"/>
            <w:shd w:val="clear" w:color="auto" w:fill="auto"/>
            <w:vAlign w:val="bottom"/>
            <w:hideMark/>
          </w:tcPr>
          <w:p w:rsidR="00B160C4" w:rsidRPr="00B160C4" w:rsidRDefault="00B160C4" w:rsidP="000E0453">
            <w:pPr>
              <w:jc w:val="right"/>
              <w:rPr>
                <w:b/>
                <w:bCs/>
                <w:color w:val="000000"/>
                <w:sz w:val="18"/>
                <w:szCs w:val="18"/>
              </w:rPr>
            </w:pPr>
            <w:r w:rsidRPr="00B160C4">
              <w:rPr>
                <w:b/>
                <w:bCs/>
                <w:color w:val="000000"/>
                <w:sz w:val="18"/>
                <w:szCs w:val="18"/>
              </w:rPr>
              <w:t>100,0</w:t>
            </w:r>
          </w:p>
        </w:tc>
        <w:tc>
          <w:tcPr>
            <w:tcW w:w="992" w:type="dxa"/>
            <w:shd w:val="clear" w:color="auto" w:fill="auto"/>
            <w:vAlign w:val="bottom"/>
            <w:hideMark/>
          </w:tcPr>
          <w:p w:rsidR="00B160C4" w:rsidRPr="00B160C4" w:rsidRDefault="00B160C4" w:rsidP="000E0453">
            <w:pPr>
              <w:jc w:val="right"/>
              <w:rPr>
                <w:b/>
                <w:bCs/>
                <w:color w:val="000000"/>
                <w:sz w:val="18"/>
                <w:szCs w:val="18"/>
              </w:rPr>
            </w:pPr>
            <w:r w:rsidRPr="00B160C4">
              <w:rPr>
                <w:b/>
                <w:bCs/>
                <w:color w:val="000000"/>
                <w:sz w:val="18"/>
                <w:szCs w:val="18"/>
              </w:rPr>
              <w:t>60,0</w:t>
            </w:r>
          </w:p>
        </w:tc>
        <w:tc>
          <w:tcPr>
            <w:tcW w:w="1116" w:type="dxa"/>
            <w:shd w:val="clear" w:color="auto" w:fill="auto"/>
            <w:vAlign w:val="bottom"/>
            <w:hideMark/>
          </w:tcPr>
          <w:p w:rsidR="00B160C4" w:rsidRPr="00B160C4" w:rsidRDefault="00B160C4" w:rsidP="000E0453">
            <w:pPr>
              <w:jc w:val="right"/>
              <w:rPr>
                <w:b/>
                <w:bCs/>
                <w:color w:val="000000"/>
                <w:sz w:val="18"/>
                <w:szCs w:val="18"/>
              </w:rPr>
            </w:pPr>
            <w:r w:rsidRPr="00B160C4">
              <w:rPr>
                <w:b/>
                <w:bCs/>
                <w:color w:val="000000"/>
                <w:sz w:val="18"/>
                <w:szCs w:val="18"/>
              </w:rPr>
              <w:t>90,0</w:t>
            </w:r>
          </w:p>
        </w:tc>
      </w:tr>
      <w:tr w:rsidR="00B160C4" w:rsidRPr="00B160C4" w:rsidTr="000E0453">
        <w:trPr>
          <w:trHeight w:val="435"/>
        </w:trPr>
        <w:tc>
          <w:tcPr>
            <w:tcW w:w="2850"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Основное мероприятие «Управление муниципальным имуществом»</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35</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60,0</w:t>
            </w:r>
          </w:p>
        </w:tc>
        <w:tc>
          <w:tcPr>
            <w:tcW w:w="992"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30,0</w:t>
            </w:r>
          </w:p>
        </w:tc>
        <w:tc>
          <w:tcPr>
            <w:tcW w:w="1116"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60,0</w:t>
            </w:r>
          </w:p>
        </w:tc>
      </w:tr>
      <w:tr w:rsidR="00B160C4" w:rsidRPr="00B160C4" w:rsidTr="000E0453">
        <w:trPr>
          <w:trHeight w:val="450"/>
        </w:trPr>
        <w:tc>
          <w:tcPr>
            <w:tcW w:w="2850" w:type="dxa"/>
            <w:shd w:val="clear" w:color="auto" w:fill="auto"/>
            <w:vAlign w:val="bottom"/>
            <w:hideMark/>
          </w:tcPr>
          <w:p w:rsidR="00B160C4" w:rsidRPr="00B160C4" w:rsidRDefault="00B160C4" w:rsidP="00B160C4">
            <w:pPr>
              <w:rPr>
                <w:color w:val="000000"/>
                <w:sz w:val="16"/>
                <w:szCs w:val="16"/>
              </w:rPr>
            </w:pPr>
            <w:r w:rsidRPr="00B160C4">
              <w:rPr>
                <w:color w:val="000000"/>
                <w:sz w:val="16"/>
                <w:szCs w:val="16"/>
              </w:rPr>
              <w:t xml:space="preserve"> Оценка недвижимости, признание прав и урегулирование отношений по муниципальной собственности</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35</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42200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60,0</w:t>
            </w:r>
          </w:p>
        </w:tc>
        <w:tc>
          <w:tcPr>
            <w:tcW w:w="992"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30,0</w:t>
            </w:r>
          </w:p>
        </w:tc>
        <w:tc>
          <w:tcPr>
            <w:tcW w:w="1116"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60,0</w:t>
            </w:r>
          </w:p>
        </w:tc>
      </w:tr>
      <w:tr w:rsidR="00B160C4" w:rsidRPr="00B160C4" w:rsidTr="000E0453">
        <w:trPr>
          <w:trHeight w:val="465"/>
        </w:trPr>
        <w:tc>
          <w:tcPr>
            <w:tcW w:w="2850" w:type="dxa"/>
            <w:shd w:val="clear" w:color="auto" w:fill="auto"/>
            <w:vAlign w:val="bottom"/>
            <w:hideMark/>
          </w:tcPr>
          <w:p w:rsidR="00B160C4" w:rsidRPr="00B160C4" w:rsidRDefault="00B160C4" w:rsidP="007F7D17">
            <w:pPr>
              <w:rPr>
                <w:color w:val="000000"/>
                <w:sz w:val="18"/>
                <w:szCs w:val="18"/>
              </w:rPr>
            </w:pPr>
            <w:r w:rsidRPr="00B160C4">
              <w:rPr>
                <w:color w:val="000000"/>
                <w:sz w:val="18"/>
                <w:szCs w:val="18"/>
              </w:rPr>
              <w:t>Закупка товаров, работ и услуг для обеспечения государственных (муниципальных) нужд</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35</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42200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200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60,0</w:t>
            </w:r>
          </w:p>
        </w:tc>
        <w:tc>
          <w:tcPr>
            <w:tcW w:w="992"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30,0</w:t>
            </w:r>
          </w:p>
        </w:tc>
        <w:tc>
          <w:tcPr>
            <w:tcW w:w="1116"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60,0</w:t>
            </w:r>
          </w:p>
        </w:tc>
      </w:tr>
      <w:tr w:rsidR="00B160C4" w:rsidRPr="00B160C4" w:rsidTr="000E0453">
        <w:trPr>
          <w:trHeight w:val="48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Иные закупки товаров, работ и услуг для обеспечения государственных (муниципальных) нужд</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35</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42200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240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60,0</w:t>
            </w:r>
          </w:p>
        </w:tc>
        <w:tc>
          <w:tcPr>
            <w:tcW w:w="992"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30,0</w:t>
            </w:r>
          </w:p>
        </w:tc>
        <w:tc>
          <w:tcPr>
            <w:tcW w:w="1116"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60,0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Общегосударственные вопросы</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35</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42200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240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01</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60,0</w:t>
            </w:r>
          </w:p>
        </w:tc>
        <w:tc>
          <w:tcPr>
            <w:tcW w:w="992"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30,0</w:t>
            </w:r>
          </w:p>
        </w:tc>
        <w:tc>
          <w:tcPr>
            <w:tcW w:w="1116"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60,0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Другие общегосударственные вопросы</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35</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42200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240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01</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13</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60,0</w:t>
            </w:r>
          </w:p>
        </w:tc>
        <w:tc>
          <w:tcPr>
            <w:tcW w:w="992"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30,0</w:t>
            </w:r>
          </w:p>
        </w:tc>
        <w:tc>
          <w:tcPr>
            <w:tcW w:w="1116"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60,0</w:t>
            </w:r>
          </w:p>
        </w:tc>
      </w:tr>
      <w:tr w:rsidR="00B160C4" w:rsidRPr="00B160C4" w:rsidTr="000E0453">
        <w:trPr>
          <w:trHeight w:val="42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Администрация Инсарского муниципального района Республики Мордовия</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35</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42200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240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01</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13</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900</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60,0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60,0</w:t>
            </w:r>
          </w:p>
        </w:tc>
      </w:tr>
      <w:tr w:rsidR="00B160C4" w:rsidRPr="00B160C4" w:rsidTr="000E0453">
        <w:trPr>
          <w:trHeight w:val="315"/>
        </w:trPr>
        <w:tc>
          <w:tcPr>
            <w:tcW w:w="2850"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Основное мероприятие «Управление земельными ресурсами»</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35</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40,0</w:t>
            </w:r>
          </w:p>
        </w:tc>
        <w:tc>
          <w:tcPr>
            <w:tcW w:w="992"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30,0</w:t>
            </w:r>
          </w:p>
        </w:tc>
        <w:tc>
          <w:tcPr>
            <w:tcW w:w="1116"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30,0</w:t>
            </w:r>
          </w:p>
        </w:tc>
      </w:tr>
      <w:tr w:rsidR="00B160C4" w:rsidRPr="00B160C4" w:rsidTr="000E0453">
        <w:trPr>
          <w:trHeight w:val="525"/>
        </w:trPr>
        <w:tc>
          <w:tcPr>
            <w:tcW w:w="2850" w:type="dxa"/>
            <w:shd w:val="clear" w:color="auto" w:fill="auto"/>
            <w:vAlign w:val="bottom"/>
            <w:hideMark/>
          </w:tcPr>
          <w:p w:rsidR="00B160C4" w:rsidRPr="00B160C4" w:rsidRDefault="00B160C4" w:rsidP="00B160C4">
            <w:pPr>
              <w:rPr>
                <w:color w:val="000000"/>
                <w:sz w:val="16"/>
                <w:szCs w:val="16"/>
              </w:rPr>
            </w:pPr>
            <w:r w:rsidRPr="00B160C4">
              <w:rPr>
                <w:color w:val="000000"/>
                <w:sz w:val="16"/>
                <w:szCs w:val="16"/>
              </w:rPr>
              <w:t>Оценка недвижимости, признание прав и урегулирование отношений по муниципальной собственности</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35</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42200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40,0</w:t>
            </w:r>
          </w:p>
        </w:tc>
        <w:tc>
          <w:tcPr>
            <w:tcW w:w="992"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30,0</w:t>
            </w:r>
          </w:p>
        </w:tc>
        <w:tc>
          <w:tcPr>
            <w:tcW w:w="1116"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30,0</w:t>
            </w:r>
          </w:p>
        </w:tc>
      </w:tr>
      <w:tr w:rsidR="00B160C4" w:rsidRPr="00B160C4" w:rsidTr="000E0453">
        <w:trPr>
          <w:trHeight w:val="64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Закупка товаров, работ и услуг для обеспечения государственных (муниципальных) нужд</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35</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42200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200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40,0</w:t>
            </w:r>
          </w:p>
        </w:tc>
        <w:tc>
          <w:tcPr>
            <w:tcW w:w="992"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30,0</w:t>
            </w:r>
          </w:p>
        </w:tc>
        <w:tc>
          <w:tcPr>
            <w:tcW w:w="1116"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30,0</w:t>
            </w:r>
          </w:p>
        </w:tc>
      </w:tr>
      <w:tr w:rsidR="00B160C4" w:rsidRPr="00B160C4" w:rsidTr="000E0453">
        <w:trPr>
          <w:trHeight w:val="48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Иные закупки товаров, работ и услуг для обеспечения государственных (муниципальных) нужд</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35</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42200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240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40,0</w:t>
            </w:r>
          </w:p>
        </w:tc>
        <w:tc>
          <w:tcPr>
            <w:tcW w:w="992"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30,0</w:t>
            </w:r>
          </w:p>
        </w:tc>
        <w:tc>
          <w:tcPr>
            <w:tcW w:w="1116"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30,0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Общегосударственные вопросы</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35</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42200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240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01</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40,0</w:t>
            </w:r>
          </w:p>
        </w:tc>
        <w:tc>
          <w:tcPr>
            <w:tcW w:w="992"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30,0</w:t>
            </w:r>
          </w:p>
        </w:tc>
        <w:tc>
          <w:tcPr>
            <w:tcW w:w="1116"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30,0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Другие общегосударственные вопросы</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35</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42200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240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01</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13</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40,0</w:t>
            </w:r>
          </w:p>
        </w:tc>
        <w:tc>
          <w:tcPr>
            <w:tcW w:w="992"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30,0</w:t>
            </w:r>
          </w:p>
        </w:tc>
        <w:tc>
          <w:tcPr>
            <w:tcW w:w="1116"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30,0</w:t>
            </w:r>
          </w:p>
        </w:tc>
      </w:tr>
      <w:tr w:rsidR="00B160C4" w:rsidRPr="00B160C4" w:rsidTr="000E0453">
        <w:trPr>
          <w:trHeight w:val="60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Администрация Инсарского муниципального района Республики Мордовия</w:t>
            </w:r>
          </w:p>
        </w:tc>
        <w:tc>
          <w:tcPr>
            <w:tcW w:w="426"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35</w:t>
            </w:r>
          </w:p>
        </w:tc>
        <w:tc>
          <w:tcPr>
            <w:tcW w:w="425"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42200</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240</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01</w:t>
            </w:r>
          </w:p>
        </w:tc>
        <w:tc>
          <w:tcPr>
            <w:tcW w:w="425"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13</w:t>
            </w:r>
          </w:p>
        </w:tc>
        <w:tc>
          <w:tcPr>
            <w:tcW w:w="567" w:type="dxa"/>
            <w:shd w:val="clear" w:color="auto" w:fill="auto"/>
            <w:vAlign w:val="bottom"/>
            <w:hideMark/>
          </w:tcPr>
          <w:p w:rsidR="00B160C4" w:rsidRPr="00B160C4" w:rsidRDefault="00B160C4" w:rsidP="00B160C4">
            <w:pPr>
              <w:jc w:val="center"/>
              <w:rPr>
                <w:color w:val="000000"/>
                <w:sz w:val="18"/>
                <w:szCs w:val="18"/>
              </w:rPr>
            </w:pPr>
            <w:r w:rsidRPr="00B160C4">
              <w:rPr>
                <w:color w:val="000000"/>
                <w:sz w:val="18"/>
                <w:szCs w:val="18"/>
              </w:rPr>
              <w:t>900</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40,0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30,0</w:t>
            </w:r>
          </w:p>
        </w:tc>
      </w:tr>
      <w:tr w:rsidR="00B160C4" w:rsidRPr="00B160C4" w:rsidTr="000E0453">
        <w:trPr>
          <w:trHeight w:val="720"/>
        </w:trPr>
        <w:tc>
          <w:tcPr>
            <w:tcW w:w="2850"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Муниципальная программа "Организация отдыха детей в каникулярное время в Инсарском муниципальном районе на 2016-2025 годы"</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40</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5343,4</w:t>
            </w:r>
          </w:p>
        </w:tc>
        <w:tc>
          <w:tcPr>
            <w:tcW w:w="992"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4549,5</w:t>
            </w:r>
          </w:p>
        </w:tc>
        <w:tc>
          <w:tcPr>
            <w:tcW w:w="1116"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4549,5</w:t>
            </w:r>
          </w:p>
        </w:tc>
      </w:tr>
      <w:tr w:rsidR="00B160C4" w:rsidRPr="00B160C4" w:rsidTr="000E0453">
        <w:trPr>
          <w:trHeight w:val="705"/>
        </w:trPr>
        <w:tc>
          <w:tcPr>
            <w:tcW w:w="2850"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Основное мероприятие "Реализация мероприятий по содержанию МБУ "Инсарский детский оздоровительный лагерь им. В.Я. Антропова"</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05</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1140,6</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346,3</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346,3</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Учреждения по работе с молодежью</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05</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61110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1140,6</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346,3</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346,3</w:t>
            </w:r>
          </w:p>
        </w:tc>
      </w:tr>
      <w:tr w:rsidR="00B160C4" w:rsidRPr="00B160C4" w:rsidTr="000E0453">
        <w:trPr>
          <w:trHeight w:val="58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Предоставление субсидий бюджетным, автономным учреждениям и иным некоммерческим организациям</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05</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61110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1140,6</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346,3</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346,3</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Субсидии бюджетным учреждениям </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05</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61110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1140,6</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346,3</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346,3</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Образование</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05</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61110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1140,6</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346,3</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346,3</w:t>
            </w:r>
          </w:p>
        </w:tc>
      </w:tr>
      <w:tr w:rsidR="00B160C4" w:rsidRPr="00B160C4" w:rsidTr="000E0453">
        <w:trPr>
          <w:trHeight w:val="315"/>
        </w:trPr>
        <w:tc>
          <w:tcPr>
            <w:tcW w:w="2850" w:type="dxa"/>
            <w:shd w:val="clear" w:color="auto" w:fill="auto"/>
            <w:vAlign w:val="bottom"/>
            <w:hideMark/>
          </w:tcPr>
          <w:p w:rsidR="00B160C4" w:rsidRPr="00B160C4" w:rsidRDefault="00B160C4" w:rsidP="00B160C4">
            <w:pPr>
              <w:ind w:firstLineChars="100" w:firstLine="200"/>
              <w:rPr>
                <w:color w:val="000000"/>
                <w:sz w:val="20"/>
                <w:szCs w:val="20"/>
              </w:rPr>
            </w:pPr>
            <w:r w:rsidRPr="00B160C4">
              <w:rPr>
                <w:color w:val="000000"/>
                <w:sz w:val="20"/>
                <w:szCs w:val="20"/>
              </w:rPr>
              <w:t>Молодежная политика</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05</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61110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1140,6</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346,3</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346,3</w:t>
            </w:r>
          </w:p>
        </w:tc>
      </w:tr>
      <w:tr w:rsidR="00B160C4" w:rsidRPr="00B160C4" w:rsidTr="000E0453">
        <w:trPr>
          <w:trHeight w:val="72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05</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61110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902</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1140,6</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346,3</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346,3</w:t>
            </w:r>
          </w:p>
        </w:tc>
      </w:tr>
      <w:tr w:rsidR="00B160C4" w:rsidRPr="00B160C4" w:rsidTr="000D087A">
        <w:trPr>
          <w:trHeight w:val="386"/>
        </w:trPr>
        <w:tc>
          <w:tcPr>
            <w:tcW w:w="2850"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Основное мероприятие "Организация отдыха и оздоровление детей в летний период на базе МБУ "Инсарский детский оздоровительный лагерь им.</w:t>
            </w:r>
            <w:r w:rsidR="00C16511">
              <w:rPr>
                <w:b/>
                <w:bCs/>
                <w:color w:val="000000"/>
                <w:sz w:val="18"/>
                <w:szCs w:val="18"/>
              </w:rPr>
              <w:t xml:space="preserve"> </w:t>
            </w:r>
            <w:r w:rsidRPr="00B160C4">
              <w:rPr>
                <w:b/>
                <w:bCs/>
                <w:color w:val="000000"/>
                <w:sz w:val="18"/>
                <w:szCs w:val="18"/>
              </w:rPr>
              <w:t>В.Я. Антропова"</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06</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2185,5</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2185,7</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2185,7</w:t>
            </w:r>
          </w:p>
        </w:tc>
      </w:tr>
      <w:tr w:rsidR="00B160C4" w:rsidRPr="00B160C4" w:rsidTr="000E0453">
        <w:trPr>
          <w:trHeight w:val="705"/>
        </w:trPr>
        <w:tc>
          <w:tcPr>
            <w:tcW w:w="2850" w:type="dxa"/>
            <w:shd w:val="clear" w:color="auto" w:fill="auto"/>
            <w:vAlign w:val="bottom"/>
            <w:hideMark/>
          </w:tcPr>
          <w:p w:rsidR="00B160C4" w:rsidRPr="00B160C4" w:rsidRDefault="00B160C4" w:rsidP="00B160C4">
            <w:pPr>
              <w:rPr>
                <w:color w:val="000000"/>
                <w:sz w:val="16"/>
                <w:szCs w:val="16"/>
              </w:rPr>
            </w:pPr>
            <w:r w:rsidRPr="00B160C4">
              <w:rPr>
                <w:color w:val="000000"/>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06</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77210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2185,5</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2185,7</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2185,7</w:t>
            </w:r>
          </w:p>
        </w:tc>
      </w:tr>
      <w:tr w:rsidR="00B160C4" w:rsidRPr="00B160C4" w:rsidTr="000E0453">
        <w:trPr>
          <w:trHeight w:val="43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Предоставление субсидий бюджетным, автономным учреждениям и иным некоммерческим организациям</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06</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77210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600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2185,5</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2185,7</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2185,7</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Субсидии бюджетным учреждениям </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06</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77210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2185,5</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2185,7</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2185,7</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Образование</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06</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77210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2185,5</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2185,7</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2185,7</w:t>
            </w:r>
          </w:p>
        </w:tc>
      </w:tr>
      <w:tr w:rsidR="00B160C4" w:rsidRPr="00B160C4" w:rsidTr="000E0453">
        <w:trPr>
          <w:trHeight w:val="315"/>
        </w:trPr>
        <w:tc>
          <w:tcPr>
            <w:tcW w:w="2850" w:type="dxa"/>
            <w:shd w:val="clear" w:color="auto" w:fill="auto"/>
            <w:vAlign w:val="bottom"/>
            <w:hideMark/>
          </w:tcPr>
          <w:p w:rsidR="00B160C4" w:rsidRPr="00B160C4" w:rsidRDefault="00B160C4" w:rsidP="00B160C4">
            <w:pPr>
              <w:ind w:firstLineChars="100" w:firstLine="200"/>
              <w:rPr>
                <w:color w:val="000000"/>
                <w:sz w:val="20"/>
                <w:szCs w:val="20"/>
              </w:rPr>
            </w:pPr>
            <w:r w:rsidRPr="00B160C4">
              <w:rPr>
                <w:color w:val="000000"/>
                <w:sz w:val="20"/>
                <w:szCs w:val="20"/>
              </w:rPr>
              <w:t>Молодежная политика</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06</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77210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2185,5</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2185,7</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2185,7</w:t>
            </w:r>
          </w:p>
        </w:tc>
      </w:tr>
      <w:tr w:rsidR="00B160C4" w:rsidRPr="00B160C4" w:rsidTr="000E0453">
        <w:trPr>
          <w:trHeight w:val="70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06</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77210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902</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2185,5</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2185,7</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2185,7</w:t>
            </w:r>
          </w:p>
        </w:tc>
      </w:tr>
      <w:tr w:rsidR="00B160C4" w:rsidRPr="00B160C4" w:rsidTr="000E0453">
        <w:trPr>
          <w:trHeight w:val="735"/>
        </w:trPr>
        <w:tc>
          <w:tcPr>
            <w:tcW w:w="2850"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Основное мероприятие "Организация работы лагерей на базе образовательных учреждений Инсарского муниципального района в каникулярный период"</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08</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2017,3</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2017,5</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2017,5</w:t>
            </w:r>
          </w:p>
        </w:tc>
      </w:tr>
      <w:tr w:rsidR="00B160C4" w:rsidRPr="00B160C4" w:rsidTr="000E0453">
        <w:trPr>
          <w:trHeight w:val="900"/>
        </w:trPr>
        <w:tc>
          <w:tcPr>
            <w:tcW w:w="2850" w:type="dxa"/>
            <w:shd w:val="clear" w:color="auto" w:fill="auto"/>
            <w:vAlign w:val="bottom"/>
            <w:hideMark/>
          </w:tcPr>
          <w:p w:rsidR="00B160C4" w:rsidRPr="00B160C4" w:rsidRDefault="00B160C4" w:rsidP="00B160C4">
            <w:pPr>
              <w:rPr>
                <w:color w:val="000000"/>
                <w:sz w:val="16"/>
                <w:szCs w:val="16"/>
              </w:rPr>
            </w:pPr>
            <w:r w:rsidRPr="00B160C4">
              <w:rPr>
                <w:color w:val="000000"/>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08</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77210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2017,3</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2017,5</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2017,5</w:t>
            </w:r>
          </w:p>
        </w:tc>
      </w:tr>
      <w:tr w:rsidR="00B160C4" w:rsidRPr="00B160C4" w:rsidTr="000E0453">
        <w:trPr>
          <w:trHeight w:val="51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Предоставление субсидий бюджетным, автономным учреждениям и иным некоммерческим организациям</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08</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77210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600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2017,3</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2017,5</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2017,5</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Субсидии бюджетным учреждениям </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08</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77210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2017,3</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2017,5</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2017,5</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Образование</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08</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77210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2017,3</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2017,5</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2017,5</w:t>
            </w:r>
          </w:p>
        </w:tc>
      </w:tr>
      <w:tr w:rsidR="00B160C4" w:rsidRPr="00B160C4" w:rsidTr="000E0453">
        <w:trPr>
          <w:trHeight w:val="315"/>
        </w:trPr>
        <w:tc>
          <w:tcPr>
            <w:tcW w:w="2850" w:type="dxa"/>
            <w:shd w:val="clear" w:color="auto" w:fill="auto"/>
            <w:vAlign w:val="bottom"/>
            <w:hideMark/>
          </w:tcPr>
          <w:p w:rsidR="00B160C4" w:rsidRPr="00B160C4" w:rsidRDefault="00B160C4" w:rsidP="00B160C4">
            <w:pPr>
              <w:ind w:firstLineChars="100" w:firstLine="200"/>
              <w:rPr>
                <w:color w:val="000000"/>
                <w:sz w:val="20"/>
                <w:szCs w:val="20"/>
              </w:rPr>
            </w:pPr>
            <w:r w:rsidRPr="00B160C4">
              <w:rPr>
                <w:color w:val="000000"/>
                <w:sz w:val="20"/>
                <w:szCs w:val="20"/>
              </w:rPr>
              <w:t>Молодежная политика</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08</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77210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2017,3</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2017,5</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2017,5</w:t>
            </w:r>
          </w:p>
        </w:tc>
      </w:tr>
      <w:tr w:rsidR="00B160C4" w:rsidRPr="00B160C4" w:rsidTr="000E0453">
        <w:trPr>
          <w:trHeight w:val="63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08</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77210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902</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2017,3</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2017,5</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2017,5</w:t>
            </w:r>
          </w:p>
        </w:tc>
      </w:tr>
      <w:tr w:rsidR="00B160C4" w:rsidRPr="00B160C4" w:rsidTr="000E0453">
        <w:trPr>
          <w:trHeight w:val="630"/>
        </w:trPr>
        <w:tc>
          <w:tcPr>
            <w:tcW w:w="2850"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Муниципальная программа "Повышение безопасности дорожного движения в Инсарском муниципальном районе"</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41</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3,0</w:t>
            </w:r>
          </w:p>
        </w:tc>
      </w:tr>
      <w:tr w:rsidR="00B160C4" w:rsidRPr="00B160C4" w:rsidTr="000E0453">
        <w:trPr>
          <w:trHeight w:val="990"/>
        </w:trPr>
        <w:tc>
          <w:tcPr>
            <w:tcW w:w="2850" w:type="dxa"/>
            <w:shd w:val="clear" w:color="auto" w:fill="auto"/>
            <w:vAlign w:val="bottom"/>
            <w:hideMark/>
          </w:tcPr>
          <w:p w:rsidR="00B160C4" w:rsidRPr="00B160C4" w:rsidRDefault="00B160C4" w:rsidP="007F7D17">
            <w:pPr>
              <w:rPr>
                <w:color w:val="000000"/>
                <w:sz w:val="18"/>
                <w:szCs w:val="18"/>
              </w:rPr>
            </w:pPr>
            <w:r w:rsidRPr="00B160C4">
              <w:rPr>
                <w:color w:val="000000"/>
                <w:sz w:val="18"/>
                <w:szCs w:val="18"/>
              </w:rPr>
              <w:t>Основное мероприятие "Содействие в обеспечении общеобразовательных и дошкольных общеобразовательных учреждений литературой, наглядными пособиями, обучающими играми и видеоматериалами по данной тематике"</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05</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3,0</w:t>
            </w:r>
          </w:p>
        </w:tc>
      </w:tr>
      <w:tr w:rsidR="00B160C4" w:rsidRPr="00B160C4" w:rsidTr="000E0453">
        <w:trPr>
          <w:trHeight w:val="37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Мероприятия в области образования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05</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42240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3,0</w:t>
            </w:r>
          </w:p>
        </w:tc>
      </w:tr>
      <w:tr w:rsidR="00B160C4" w:rsidRPr="00B160C4" w:rsidTr="000E0453">
        <w:trPr>
          <w:trHeight w:val="76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Закупка товаров, работ и услуг для обеспечения государственных (муниципальных) нужд</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05</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42240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200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3,0</w:t>
            </w:r>
          </w:p>
        </w:tc>
      </w:tr>
      <w:tr w:rsidR="00B160C4" w:rsidRPr="00B160C4" w:rsidTr="000E0453">
        <w:trPr>
          <w:trHeight w:val="63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Иные закупки товаров, работ и услуг для обеспечения государственных (муниципальных) нужд</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05</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42240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Образование</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05</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42240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3,0</w:t>
            </w:r>
          </w:p>
        </w:tc>
      </w:tr>
      <w:tr w:rsidR="00B160C4" w:rsidRPr="00B160C4" w:rsidTr="000E0453">
        <w:trPr>
          <w:trHeight w:val="40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Другие вопросы в области образования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05</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42240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09</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3,0</w:t>
            </w:r>
          </w:p>
        </w:tc>
      </w:tr>
      <w:tr w:rsidR="00B160C4" w:rsidRPr="00B160C4" w:rsidTr="000E0453">
        <w:trPr>
          <w:trHeight w:val="63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05</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42240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07</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09</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902</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3,0</w:t>
            </w:r>
          </w:p>
        </w:tc>
      </w:tr>
      <w:tr w:rsidR="00B160C4" w:rsidRPr="00B160C4" w:rsidTr="000E0453">
        <w:trPr>
          <w:trHeight w:val="765"/>
        </w:trPr>
        <w:tc>
          <w:tcPr>
            <w:tcW w:w="2850"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Муниципальная программа "Развит</w:t>
            </w:r>
            <w:r w:rsidR="007F7D17">
              <w:rPr>
                <w:b/>
                <w:bCs/>
                <w:color w:val="000000"/>
                <w:sz w:val="18"/>
                <w:szCs w:val="18"/>
              </w:rPr>
              <w:t xml:space="preserve">ие и обеспечение эффективности </w:t>
            </w:r>
            <w:r w:rsidRPr="00B160C4">
              <w:rPr>
                <w:b/>
                <w:bCs/>
                <w:color w:val="000000"/>
                <w:sz w:val="18"/>
                <w:szCs w:val="18"/>
              </w:rPr>
              <w:t>деятельности администрации Инсарского муниципального района на 2018-2025годы"</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65</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19103,9</w:t>
            </w:r>
          </w:p>
        </w:tc>
        <w:tc>
          <w:tcPr>
            <w:tcW w:w="992"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13280,0</w:t>
            </w:r>
          </w:p>
        </w:tc>
        <w:tc>
          <w:tcPr>
            <w:tcW w:w="1116" w:type="dxa"/>
            <w:shd w:val="clear" w:color="auto" w:fill="auto"/>
            <w:vAlign w:val="bottom"/>
            <w:hideMark/>
          </w:tcPr>
          <w:p w:rsidR="00B160C4" w:rsidRPr="00B160C4" w:rsidRDefault="00B160C4" w:rsidP="000E0453">
            <w:pPr>
              <w:jc w:val="right"/>
              <w:rPr>
                <w:b/>
                <w:bCs/>
                <w:color w:val="000000"/>
                <w:sz w:val="16"/>
                <w:szCs w:val="16"/>
              </w:rPr>
            </w:pPr>
            <w:r w:rsidRPr="00B160C4">
              <w:rPr>
                <w:b/>
                <w:bCs/>
                <w:color w:val="000000"/>
                <w:sz w:val="16"/>
                <w:szCs w:val="16"/>
              </w:rPr>
              <w:t>13413,0</w:t>
            </w:r>
          </w:p>
        </w:tc>
      </w:tr>
      <w:tr w:rsidR="00B160C4" w:rsidRPr="00B160C4" w:rsidTr="000E0453">
        <w:trPr>
          <w:trHeight w:val="510"/>
        </w:trPr>
        <w:tc>
          <w:tcPr>
            <w:tcW w:w="2850"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Основное мероприятие "Финансовое обеспечение деятельности органов местного самоуправления"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17549,1</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12293,9</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12126,9</w:t>
            </w:r>
          </w:p>
        </w:tc>
      </w:tr>
      <w:tr w:rsidR="00B160C4" w:rsidRPr="00B160C4" w:rsidTr="000E0453">
        <w:trPr>
          <w:trHeight w:val="46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Доплаты к пенсиям муниципальных служащих Республики Мордовия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03010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2240,2</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2329,8</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2423</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20"/>
                <w:szCs w:val="20"/>
              </w:rPr>
            </w:pPr>
            <w:r w:rsidRPr="00B160C4">
              <w:rPr>
                <w:color w:val="000000"/>
                <w:sz w:val="20"/>
                <w:szCs w:val="20"/>
              </w:rPr>
              <w:t>Социальное обеспечение и иные выплаты населению</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03010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300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2240,2</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2329,8</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2423</w:t>
            </w:r>
          </w:p>
        </w:tc>
      </w:tr>
      <w:tr w:rsidR="00B160C4" w:rsidRPr="00B160C4" w:rsidTr="000E0453">
        <w:trPr>
          <w:trHeight w:val="270"/>
        </w:trPr>
        <w:tc>
          <w:tcPr>
            <w:tcW w:w="2850"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Публичные нормативные социальные выплаты гражданам</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03010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310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2240,2</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2329,8</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2423</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Социальная политика</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03010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310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2240,2</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2329,8</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2423</w:t>
            </w:r>
          </w:p>
        </w:tc>
      </w:tr>
      <w:tr w:rsidR="00B160C4" w:rsidRPr="00B160C4" w:rsidTr="000E0453">
        <w:trPr>
          <w:trHeight w:val="315"/>
        </w:trPr>
        <w:tc>
          <w:tcPr>
            <w:tcW w:w="2850" w:type="dxa"/>
            <w:shd w:val="clear" w:color="auto" w:fill="auto"/>
            <w:vAlign w:val="bottom"/>
            <w:hideMark/>
          </w:tcPr>
          <w:p w:rsidR="00B160C4" w:rsidRPr="00B160C4" w:rsidRDefault="007F7D17" w:rsidP="00B160C4">
            <w:pPr>
              <w:rPr>
                <w:color w:val="000000"/>
                <w:sz w:val="18"/>
                <w:szCs w:val="18"/>
              </w:rPr>
            </w:pPr>
            <w:r>
              <w:rPr>
                <w:color w:val="000000"/>
                <w:sz w:val="18"/>
                <w:szCs w:val="18"/>
              </w:rPr>
              <w:t xml:space="preserve">Пенсионное </w:t>
            </w:r>
            <w:r w:rsidR="00B160C4" w:rsidRPr="00B160C4">
              <w:rPr>
                <w:color w:val="000000"/>
                <w:sz w:val="18"/>
                <w:szCs w:val="18"/>
              </w:rPr>
              <w:t>обеспечение</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03010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310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2240,2</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2329,8</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2423</w:t>
            </w:r>
          </w:p>
        </w:tc>
      </w:tr>
      <w:tr w:rsidR="00B160C4" w:rsidRPr="00B160C4" w:rsidTr="000E0453">
        <w:trPr>
          <w:trHeight w:val="70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Администрация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03010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310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900</w:t>
            </w:r>
          </w:p>
        </w:tc>
        <w:tc>
          <w:tcPr>
            <w:tcW w:w="1134" w:type="dxa"/>
            <w:shd w:val="clear" w:color="auto" w:fill="auto"/>
            <w:noWrap/>
            <w:vAlign w:val="bottom"/>
            <w:hideMark/>
          </w:tcPr>
          <w:p w:rsidR="00B160C4" w:rsidRPr="00B160C4" w:rsidRDefault="00B160C4" w:rsidP="000E0453">
            <w:pPr>
              <w:jc w:val="right"/>
              <w:rPr>
                <w:sz w:val="16"/>
                <w:szCs w:val="16"/>
              </w:rPr>
            </w:pPr>
            <w:r w:rsidRPr="00B160C4">
              <w:rPr>
                <w:sz w:val="16"/>
                <w:szCs w:val="16"/>
              </w:rPr>
              <w:t>2 240,2</w:t>
            </w:r>
          </w:p>
        </w:tc>
        <w:tc>
          <w:tcPr>
            <w:tcW w:w="992" w:type="dxa"/>
            <w:shd w:val="clear" w:color="auto" w:fill="auto"/>
            <w:noWrap/>
            <w:vAlign w:val="bottom"/>
            <w:hideMark/>
          </w:tcPr>
          <w:p w:rsidR="00B160C4" w:rsidRPr="00B160C4" w:rsidRDefault="00B160C4" w:rsidP="000E0453">
            <w:pPr>
              <w:jc w:val="right"/>
              <w:rPr>
                <w:sz w:val="16"/>
                <w:szCs w:val="16"/>
              </w:rPr>
            </w:pPr>
            <w:r w:rsidRPr="00B160C4">
              <w:rPr>
                <w:sz w:val="16"/>
                <w:szCs w:val="16"/>
              </w:rPr>
              <w:t>2 329,8</w:t>
            </w:r>
          </w:p>
        </w:tc>
        <w:tc>
          <w:tcPr>
            <w:tcW w:w="1116" w:type="dxa"/>
            <w:shd w:val="clear" w:color="auto" w:fill="auto"/>
            <w:noWrap/>
            <w:vAlign w:val="bottom"/>
            <w:hideMark/>
          </w:tcPr>
          <w:p w:rsidR="00B160C4" w:rsidRPr="00B160C4" w:rsidRDefault="00B160C4" w:rsidP="000E0453">
            <w:pPr>
              <w:jc w:val="right"/>
              <w:rPr>
                <w:sz w:val="16"/>
                <w:szCs w:val="16"/>
              </w:rPr>
            </w:pPr>
            <w:r w:rsidRPr="00B160C4">
              <w:rPr>
                <w:sz w:val="16"/>
                <w:szCs w:val="16"/>
              </w:rPr>
              <w:t>2 423,0</w:t>
            </w:r>
          </w:p>
        </w:tc>
      </w:tr>
      <w:tr w:rsidR="00B160C4" w:rsidRPr="00B160C4" w:rsidTr="000E0453">
        <w:trPr>
          <w:trHeight w:val="46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Расходы на выплаты по оплате труда работников органов местного самоуправления </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41110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13290,6</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8121,3</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8121,3</w:t>
            </w:r>
          </w:p>
        </w:tc>
      </w:tr>
      <w:tr w:rsidR="00B160C4" w:rsidRPr="00B160C4" w:rsidTr="000E0453">
        <w:trPr>
          <w:trHeight w:val="96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41110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100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13290,6</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8121,3</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8121,3</w:t>
            </w:r>
          </w:p>
        </w:tc>
      </w:tr>
      <w:tr w:rsidR="00B160C4" w:rsidRPr="00B160C4" w:rsidTr="000E0453">
        <w:trPr>
          <w:trHeight w:val="6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Расходы на выплаты персоналу государственных (муниципальных) органов</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41110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120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13290,6</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8121,3</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8121,3</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Общегосударственные вопросы</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41110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120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13290,6</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8121,3</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8121,3</w:t>
            </w:r>
          </w:p>
        </w:tc>
      </w:tr>
      <w:tr w:rsidR="00B160C4" w:rsidRPr="00B160C4" w:rsidTr="000E0453">
        <w:trPr>
          <w:trHeight w:val="87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41110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120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13290,6</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8121,3</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8121,3</w:t>
            </w:r>
          </w:p>
        </w:tc>
      </w:tr>
      <w:tr w:rsidR="00B160C4" w:rsidRPr="00B160C4" w:rsidTr="000E0453">
        <w:trPr>
          <w:trHeight w:val="40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Администрация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41110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120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900</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11230,6</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6721,2</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6721,2</w:t>
            </w:r>
          </w:p>
        </w:tc>
      </w:tr>
      <w:tr w:rsidR="00B160C4" w:rsidRPr="00B160C4" w:rsidTr="000E0453">
        <w:trPr>
          <w:trHeight w:val="60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41110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120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902</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2060,0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1400,1</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1400,1</w:t>
            </w:r>
          </w:p>
        </w:tc>
      </w:tr>
      <w:tr w:rsidR="00B160C4" w:rsidRPr="00B160C4" w:rsidTr="000E0453">
        <w:trPr>
          <w:trHeight w:val="48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Расходы на обеспечение функций органов местного самоуправления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41120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209,7</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204,7</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204,7</w:t>
            </w:r>
          </w:p>
        </w:tc>
      </w:tr>
      <w:tr w:rsidR="00B160C4" w:rsidRPr="00B160C4" w:rsidTr="000E0453">
        <w:trPr>
          <w:trHeight w:val="96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41120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100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209,7</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204,7</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204,7</w:t>
            </w:r>
          </w:p>
        </w:tc>
      </w:tr>
      <w:tr w:rsidR="00B160C4" w:rsidRPr="00B160C4" w:rsidTr="000E0453">
        <w:trPr>
          <w:trHeight w:val="48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Расходы на выплаты персоналу государственных (муниципальных) органов</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41120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120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209,7</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204,7</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204,7</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Общегосударственные вопросы</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41120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120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209,7</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204,7</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204,7</w:t>
            </w:r>
          </w:p>
        </w:tc>
      </w:tr>
      <w:tr w:rsidR="00B160C4" w:rsidRPr="00B160C4" w:rsidTr="000E0453">
        <w:trPr>
          <w:trHeight w:val="90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41120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120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209,7</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204,7</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204,7</w:t>
            </w:r>
          </w:p>
        </w:tc>
      </w:tr>
      <w:tr w:rsidR="00B160C4" w:rsidRPr="00B160C4" w:rsidTr="000E0453">
        <w:trPr>
          <w:trHeight w:val="57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Администрация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41120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120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900</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207,7</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197,6</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197,6</w:t>
            </w:r>
          </w:p>
        </w:tc>
      </w:tr>
      <w:tr w:rsidR="00B160C4" w:rsidRPr="00B160C4" w:rsidTr="000E0453">
        <w:trPr>
          <w:trHeight w:val="42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41120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120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902</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7,1</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7,1</w:t>
            </w:r>
          </w:p>
        </w:tc>
      </w:tr>
      <w:tr w:rsidR="00B160C4" w:rsidRPr="00B160C4" w:rsidTr="000E0453">
        <w:trPr>
          <w:trHeight w:val="45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Расх</w:t>
            </w:r>
            <w:r w:rsidR="007F7D17">
              <w:rPr>
                <w:color w:val="000000"/>
                <w:sz w:val="18"/>
                <w:szCs w:val="18"/>
              </w:rPr>
              <w:t xml:space="preserve">оды на выплаты по оплате труда </w:t>
            </w:r>
            <w:r w:rsidRPr="00B160C4">
              <w:rPr>
                <w:color w:val="000000"/>
                <w:sz w:val="18"/>
                <w:szCs w:val="18"/>
              </w:rPr>
              <w:t xml:space="preserve">высшего должностного лица  </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41150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1335,0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1164,8</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904,4</w:t>
            </w:r>
          </w:p>
        </w:tc>
      </w:tr>
      <w:tr w:rsidR="00B160C4" w:rsidRPr="00B160C4" w:rsidTr="000E0453">
        <w:trPr>
          <w:trHeight w:val="96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41150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100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1335,0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1164,8</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904,4</w:t>
            </w:r>
          </w:p>
        </w:tc>
      </w:tr>
      <w:tr w:rsidR="00B160C4" w:rsidRPr="00B160C4" w:rsidTr="000E0453">
        <w:trPr>
          <w:trHeight w:val="72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Расходы на выплаты персоналу государственных (муниципал</w:t>
            </w:r>
            <w:r w:rsidR="007F7D17">
              <w:rPr>
                <w:color w:val="000000"/>
                <w:sz w:val="18"/>
                <w:szCs w:val="18"/>
              </w:rPr>
              <w:t xml:space="preserve">ьных) </w:t>
            </w:r>
            <w:r w:rsidRPr="00B160C4">
              <w:rPr>
                <w:color w:val="000000"/>
                <w:sz w:val="18"/>
                <w:szCs w:val="18"/>
              </w:rPr>
              <w:t>органов</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41150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120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1335,0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1164,8</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904,4</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Общегосударственные вопросы</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41150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120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1335,0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1164,8</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904,4</w:t>
            </w:r>
          </w:p>
        </w:tc>
      </w:tr>
      <w:tr w:rsidR="00B160C4" w:rsidRPr="00B160C4" w:rsidTr="000E0453">
        <w:trPr>
          <w:trHeight w:val="660"/>
        </w:trPr>
        <w:tc>
          <w:tcPr>
            <w:tcW w:w="2850" w:type="dxa"/>
            <w:shd w:val="clear" w:color="auto" w:fill="auto"/>
            <w:vAlign w:val="bottom"/>
            <w:hideMark/>
          </w:tcPr>
          <w:p w:rsidR="00B160C4" w:rsidRPr="00B160C4" w:rsidRDefault="007F7D17" w:rsidP="00B160C4">
            <w:pPr>
              <w:rPr>
                <w:color w:val="000000"/>
                <w:sz w:val="18"/>
                <w:szCs w:val="18"/>
              </w:rPr>
            </w:pPr>
            <w:r>
              <w:rPr>
                <w:color w:val="000000"/>
                <w:sz w:val="18"/>
                <w:szCs w:val="18"/>
              </w:rPr>
              <w:t xml:space="preserve">Функционирование </w:t>
            </w:r>
            <w:r w:rsidR="00B160C4" w:rsidRPr="00B160C4">
              <w:rPr>
                <w:color w:val="000000"/>
                <w:sz w:val="18"/>
                <w:szCs w:val="18"/>
              </w:rPr>
              <w:t>высшего должностного лица субъектов РФ, муниципального образования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41150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120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02</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1335,0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1164,8</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904,4</w:t>
            </w:r>
          </w:p>
        </w:tc>
      </w:tr>
      <w:tr w:rsidR="00B160C4" w:rsidRPr="00B160C4" w:rsidTr="000E0453">
        <w:trPr>
          <w:trHeight w:val="48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Администрация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41150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120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02</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900</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1335,0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1164,8</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904,4</w:t>
            </w:r>
          </w:p>
        </w:tc>
      </w:tr>
      <w:tr w:rsidR="00B160C4" w:rsidRPr="00B160C4" w:rsidTr="000E0453">
        <w:trPr>
          <w:trHeight w:val="780"/>
        </w:trPr>
        <w:tc>
          <w:tcPr>
            <w:tcW w:w="2850" w:type="dxa"/>
            <w:shd w:val="clear" w:color="auto" w:fill="auto"/>
            <w:vAlign w:val="bottom"/>
            <w:hideMark/>
          </w:tcPr>
          <w:p w:rsidR="00B160C4" w:rsidRPr="00B160C4" w:rsidRDefault="00B160C4" w:rsidP="00B160C4">
            <w:pPr>
              <w:rPr>
                <w:b/>
                <w:bCs/>
                <w:color w:val="000000"/>
                <w:sz w:val="16"/>
                <w:szCs w:val="16"/>
              </w:rPr>
            </w:pPr>
            <w:r w:rsidRPr="00B160C4">
              <w:rPr>
                <w:b/>
                <w:bCs/>
                <w:color w:val="000000"/>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77020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100,4</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100,6</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100,8</w:t>
            </w:r>
          </w:p>
        </w:tc>
      </w:tr>
      <w:tr w:rsidR="00B160C4" w:rsidRPr="00B160C4" w:rsidTr="000E0453">
        <w:trPr>
          <w:trHeight w:val="96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77020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100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100,4</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100,6</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100,8</w:t>
            </w:r>
          </w:p>
        </w:tc>
      </w:tr>
      <w:tr w:rsidR="00B160C4" w:rsidRPr="00B160C4" w:rsidTr="000E0453">
        <w:trPr>
          <w:trHeight w:val="52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Расходы на выплаты персоналу государственных (муниципальных)органов</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77020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120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100,4</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100,6</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100,8</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Общегосударственные вопросы</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77020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120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100,4</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100,6</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100,8</w:t>
            </w:r>
          </w:p>
        </w:tc>
      </w:tr>
      <w:tr w:rsidR="00B160C4" w:rsidRPr="00B160C4" w:rsidTr="000E0453">
        <w:trPr>
          <w:trHeight w:val="88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Функционирование Правительства Российской Федерации, высших исполнительных органов государственной власти с</w:t>
            </w:r>
            <w:r w:rsidR="007F7D17">
              <w:rPr>
                <w:color w:val="000000"/>
                <w:sz w:val="18"/>
                <w:szCs w:val="18"/>
              </w:rPr>
              <w:t xml:space="preserve">убъектов Российской Федерации, </w:t>
            </w:r>
            <w:r w:rsidRPr="00B160C4">
              <w:rPr>
                <w:color w:val="000000"/>
                <w:sz w:val="18"/>
                <w:szCs w:val="18"/>
              </w:rPr>
              <w:t>местных администраций</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77020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120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100,4</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100,6</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100,8</w:t>
            </w:r>
          </w:p>
        </w:tc>
      </w:tr>
      <w:tr w:rsidR="00B160C4" w:rsidRPr="00B160C4" w:rsidTr="000E0453">
        <w:trPr>
          <w:trHeight w:val="78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Администрация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77020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120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900</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100,4</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100,6</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100,8</w:t>
            </w:r>
          </w:p>
        </w:tc>
      </w:tr>
      <w:tr w:rsidR="00B160C4" w:rsidRPr="00B160C4" w:rsidTr="000E0453">
        <w:trPr>
          <w:trHeight w:val="1635"/>
        </w:trPr>
        <w:tc>
          <w:tcPr>
            <w:tcW w:w="2850" w:type="dxa"/>
            <w:shd w:val="clear" w:color="auto" w:fill="auto"/>
            <w:vAlign w:val="bottom"/>
            <w:hideMark/>
          </w:tcPr>
          <w:p w:rsidR="00B160C4" w:rsidRPr="00B160C4" w:rsidRDefault="00B160C4" w:rsidP="00B160C4">
            <w:pPr>
              <w:rPr>
                <w:b/>
                <w:bCs/>
                <w:color w:val="000000"/>
                <w:sz w:val="16"/>
                <w:szCs w:val="16"/>
              </w:rPr>
            </w:pPr>
            <w:r w:rsidRPr="00B160C4">
              <w:rPr>
                <w:b/>
                <w:bCs/>
                <w:color w:val="000000"/>
                <w:sz w:val="16"/>
                <w:szCs w:val="16"/>
              </w:rPr>
              <w:t>Осуществление государственных полномочий Республики Мордовия по профилактике безнадзорности и прав</w:t>
            </w:r>
            <w:r w:rsidR="007F7D17">
              <w:rPr>
                <w:b/>
                <w:bCs/>
                <w:color w:val="000000"/>
                <w:sz w:val="16"/>
                <w:szCs w:val="16"/>
              </w:rPr>
              <w:t xml:space="preserve">онарушений несовершеннолетних, </w:t>
            </w:r>
            <w:r w:rsidRPr="00B160C4">
              <w:rPr>
                <w:b/>
                <w:bCs/>
                <w:color w:val="000000"/>
                <w:sz w:val="16"/>
                <w:szCs w:val="16"/>
              </w:rPr>
              <w:t>защите прав и законных интересов детей</w:t>
            </w:r>
            <w:r w:rsidR="000D087A">
              <w:rPr>
                <w:b/>
                <w:bCs/>
                <w:color w:val="000000"/>
                <w:sz w:val="16"/>
                <w:szCs w:val="16"/>
              </w:rPr>
              <w:t>,</w:t>
            </w:r>
            <w:r w:rsidRPr="00B160C4">
              <w:rPr>
                <w:b/>
                <w:bCs/>
                <w:color w:val="000000"/>
                <w:sz w:val="16"/>
                <w:szCs w:val="16"/>
              </w:rPr>
              <w:t xml:space="preserve"> и подростков, предусмотренн</w:t>
            </w:r>
            <w:r w:rsidR="00682434">
              <w:rPr>
                <w:b/>
                <w:bCs/>
                <w:color w:val="000000"/>
                <w:sz w:val="16"/>
                <w:szCs w:val="16"/>
              </w:rPr>
              <w:t xml:space="preserve">ых законом Республике Мордовия </w:t>
            </w:r>
            <w:r w:rsidRPr="00B160C4">
              <w:rPr>
                <w:b/>
                <w:bCs/>
                <w:color w:val="000000"/>
                <w:sz w:val="16"/>
                <w:szCs w:val="16"/>
              </w:rPr>
              <w:t>от 30марта 2</w:t>
            </w:r>
            <w:r w:rsidR="000D087A">
              <w:rPr>
                <w:b/>
                <w:bCs/>
                <w:color w:val="000000"/>
                <w:sz w:val="16"/>
                <w:szCs w:val="16"/>
              </w:rPr>
              <w:t xml:space="preserve">005г №26-З "Об </w:t>
            </w:r>
            <w:r w:rsidRPr="00B160C4">
              <w:rPr>
                <w:b/>
                <w:bCs/>
                <w:color w:val="000000"/>
                <w:sz w:val="16"/>
                <w:szCs w:val="16"/>
              </w:rPr>
              <w:t>организации деятельности комиссий по делам несовершеннолетних и защите их прав в Республике Мордовия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77030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178,1</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178,1</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178,1</w:t>
            </w:r>
          </w:p>
        </w:tc>
      </w:tr>
      <w:tr w:rsidR="00B160C4" w:rsidRPr="00B160C4" w:rsidTr="000E0453">
        <w:trPr>
          <w:trHeight w:val="111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77030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100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178,1</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178,1</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178,1</w:t>
            </w:r>
          </w:p>
        </w:tc>
      </w:tr>
      <w:tr w:rsidR="00B160C4" w:rsidRPr="00B160C4" w:rsidTr="000E0453">
        <w:trPr>
          <w:trHeight w:val="46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Расходы на выплаты персоналу государственных (муниципальных) органов</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77030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120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178,1</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178,1</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178,1</w:t>
            </w:r>
          </w:p>
        </w:tc>
      </w:tr>
      <w:tr w:rsidR="00B160C4" w:rsidRPr="00B160C4" w:rsidTr="000E0453">
        <w:trPr>
          <w:trHeight w:val="46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Общегосударственные вопросы</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77030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120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178,1</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178,1</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178,1</w:t>
            </w:r>
          </w:p>
        </w:tc>
      </w:tr>
      <w:tr w:rsidR="00B160C4" w:rsidRPr="00B160C4" w:rsidTr="000E0453">
        <w:trPr>
          <w:trHeight w:val="46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77030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120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178,1</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178,1</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178,1</w:t>
            </w:r>
          </w:p>
        </w:tc>
      </w:tr>
      <w:tr w:rsidR="00B160C4" w:rsidRPr="00B160C4" w:rsidTr="000E0453">
        <w:trPr>
          <w:trHeight w:val="76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Администрация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77030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120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900</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178,1</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178,1</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178,1</w:t>
            </w:r>
          </w:p>
        </w:tc>
      </w:tr>
      <w:tr w:rsidR="00B160C4" w:rsidRPr="00B160C4" w:rsidTr="000E0453">
        <w:trPr>
          <w:trHeight w:val="840"/>
        </w:trPr>
        <w:tc>
          <w:tcPr>
            <w:tcW w:w="2850" w:type="dxa"/>
            <w:shd w:val="clear" w:color="auto" w:fill="auto"/>
            <w:vAlign w:val="bottom"/>
            <w:hideMark/>
          </w:tcPr>
          <w:p w:rsidR="00B160C4" w:rsidRPr="00B160C4" w:rsidRDefault="00B160C4" w:rsidP="00B160C4">
            <w:pPr>
              <w:rPr>
                <w:b/>
                <w:bCs/>
                <w:color w:val="000000"/>
                <w:sz w:val="16"/>
                <w:szCs w:val="16"/>
              </w:rPr>
            </w:pPr>
            <w:r w:rsidRPr="00B160C4">
              <w:rPr>
                <w:b/>
                <w:bCs/>
                <w:color w:val="000000"/>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77510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72,6</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71,9</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71,6</w:t>
            </w:r>
          </w:p>
        </w:tc>
      </w:tr>
      <w:tr w:rsidR="00B160C4" w:rsidRPr="00B160C4" w:rsidTr="000E0453">
        <w:trPr>
          <w:trHeight w:val="96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77510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100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72,6</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71,9</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71,6</w:t>
            </w:r>
          </w:p>
        </w:tc>
      </w:tr>
      <w:tr w:rsidR="00B160C4" w:rsidRPr="00B160C4" w:rsidTr="000E0453">
        <w:trPr>
          <w:trHeight w:val="45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Расходы на выплаты персоналу государственных (муниципальных) органов</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77510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120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72,6</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71,9</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71,6</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Общегосударственные вопросы</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77510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120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72,6</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71,9</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71,6</w:t>
            </w:r>
          </w:p>
        </w:tc>
      </w:tr>
      <w:tr w:rsidR="00B160C4" w:rsidRPr="00B160C4" w:rsidTr="000E0453">
        <w:trPr>
          <w:trHeight w:val="75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77510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120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72,6</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71,9</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71,6</w:t>
            </w:r>
          </w:p>
        </w:tc>
      </w:tr>
      <w:tr w:rsidR="00B160C4" w:rsidRPr="00B160C4" w:rsidTr="000E0453">
        <w:trPr>
          <w:trHeight w:val="57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Администрация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77510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120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900</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72,6</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71,9</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71,6</w:t>
            </w:r>
          </w:p>
        </w:tc>
      </w:tr>
      <w:tr w:rsidR="00B160C4" w:rsidRPr="00B160C4" w:rsidTr="000D087A">
        <w:trPr>
          <w:trHeight w:val="670"/>
        </w:trPr>
        <w:tc>
          <w:tcPr>
            <w:tcW w:w="2850" w:type="dxa"/>
            <w:shd w:val="clear" w:color="auto" w:fill="auto"/>
            <w:vAlign w:val="bottom"/>
            <w:hideMark/>
          </w:tcPr>
          <w:p w:rsidR="00B160C4" w:rsidRPr="00B160C4" w:rsidRDefault="00B160C4" w:rsidP="007F7D17">
            <w:pPr>
              <w:rPr>
                <w:b/>
                <w:bCs/>
                <w:color w:val="000000"/>
                <w:sz w:val="16"/>
                <w:szCs w:val="16"/>
              </w:rPr>
            </w:pPr>
            <w:r w:rsidRPr="00B160C4">
              <w:rPr>
                <w:b/>
                <w:bCs/>
                <w:color w:val="000000"/>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77540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122,5</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122,7</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123,0</w:t>
            </w:r>
          </w:p>
        </w:tc>
      </w:tr>
      <w:tr w:rsidR="00B160C4" w:rsidRPr="00B160C4" w:rsidTr="000E0453">
        <w:trPr>
          <w:trHeight w:val="96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77540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100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122,5</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122,7</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123,0</w:t>
            </w:r>
          </w:p>
        </w:tc>
      </w:tr>
      <w:tr w:rsidR="00B160C4" w:rsidRPr="00B160C4" w:rsidTr="000E0453">
        <w:trPr>
          <w:trHeight w:val="57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Расходы на выплаты персоналу государственных (муниципальных)органов</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77540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120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122,5</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122,7</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123,0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Общегосударственные вопросы</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77540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120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122,5</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122,7</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123,0</w:t>
            </w:r>
          </w:p>
        </w:tc>
      </w:tr>
      <w:tr w:rsidR="00B160C4" w:rsidRPr="00B160C4" w:rsidTr="000E0453">
        <w:trPr>
          <w:trHeight w:val="73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77540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120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122,5</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122,7</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123,0</w:t>
            </w:r>
          </w:p>
        </w:tc>
      </w:tr>
      <w:tr w:rsidR="00B160C4" w:rsidRPr="00B160C4" w:rsidTr="000E0453">
        <w:trPr>
          <w:trHeight w:val="60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Администрация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77540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120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900</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122,5</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122,7</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123,0</w:t>
            </w:r>
          </w:p>
        </w:tc>
      </w:tr>
      <w:tr w:rsidR="00B160C4" w:rsidRPr="00B160C4" w:rsidTr="000E0453">
        <w:trPr>
          <w:trHeight w:val="780"/>
        </w:trPr>
        <w:tc>
          <w:tcPr>
            <w:tcW w:w="2850"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Основное мероприятие "Материально-техническое обеспечение деятельности администрации Инсарского муниципального района"</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1554,8</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986,1</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1286,1</w:t>
            </w:r>
          </w:p>
        </w:tc>
      </w:tr>
      <w:tr w:rsidR="00B160C4" w:rsidRPr="00B160C4" w:rsidTr="000E0453">
        <w:trPr>
          <w:trHeight w:val="465"/>
        </w:trPr>
        <w:tc>
          <w:tcPr>
            <w:tcW w:w="2850" w:type="dxa"/>
            <w:shd w:val="clear" w:color="auto" w:fill="auto"/>
            <w:vAlign w:val="bottom"/>
            <w:hideMark/>
          </w:tcPr>
          <w:p w:rsidR="00B160C4" w:rsidRPr="00B160C4" w:rsidRDefault="00B160C4" w:rsidP="00B160C4">
            <w:pPr>
              <w:rPr>
                <w:color w:val="000000"/>
                <w:sz w:val="16"/>
                <w:szCs w:val="16"/>
              </w:rPr>
            </w:pPr>
            <w:r w:rsidRPr="00B160C4">
              <w:rPr>
                <w:color w:val="000000"/>
                <w:sz w:val="16"/>
                <w:szCs w:val="16"/>
              </w:rPr>
              <w:t>Расходы на обеспечение функций органов местного самоуправления Республики Мордовия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41120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1549,8</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981,1</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1281,1</w:t>
            </w:r>
          </w:p>
        </w:tc>
      </w:tr>
      <w:tr w:rsidR="00B160C4" w:rsidRPr="00B160C4" w:rsidTr="000E0453">
        <w:trPr>
          <w:trHeight w:val="555"/>
        </w:trPr>
        <w:tc>
          <w:tcPr>
            <w:tcW w:w="2850" w:type="dxa"/>
            <w:shd w:val="clear" w:color="auto" w:fill="auto"/>
            <w:vAlign w:val="bottom"/>
            <w:hideMark/>
          </w:tcPr>
          <w:p w:rsidR="00B160C4" w:rsidRPr="00B160C4" w:rsidRDefault="00B160C4" w:rsidP="00B160C4">
            <w:pPr>
              <w:rPr>
                <w:color w:val="000000"/>
                <w:sz w:val="20"/>
                <w:szCs w:val="20"/>
              </w:rPr>
            </w:pPr>
            <w:r w:rsidRPr="00B160C4">
              <w:rPr>
                <w:color w:val="000000"/>
                <w:sz w:val="20"/>
                <w:szCs w:val="20"/>
              </w:rPr>
              <w:t>Закупка товаров, работ и услуг для обеспечения государственных (муниципальных) нужд</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41120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200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1229,0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764,8</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1064,8</w:t>
            </w:r>
          </w:p>
        </w:tc>
      </w:tr>
      <w:tr w:rsidR="00B160C4" w:rsidRPr="00B160C4" w:rsidTr="000E0453">
        <w:trPr>
          <w:trHeight w:val="54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Иные закупки товаров, работ и услуг для обеспечения государственных (муниципальных) нужд</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41120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1229,0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764,8</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1064,8</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Общегосударственные вопросы</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41120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1229,0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764,8</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1064,8</w:t>
            </w:r>
          </w:p>
        </w:tc>
      </w:tr>
      <w:tr w:rsidR="00B160C4" w:rsidRPr="00B160C4" w:rsidTr="000E0453">
        <w:trPr>
          <w:trHeight w:val="79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41120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1229,0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764,8</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1064,8</w:t>
            </w:r>
          </w:p>
        </w:tc>
      </w:tr>
      <w:tr w:rsidR="00B160C4" w:rsidRPr="00B160C4" w:rsidTr="000E0453">
        <w:trPr>
          <w:trHeight w:val="55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Администрация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41120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900</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1132,1</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678,5</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978,5</w:t>
            </w:r>
          </w:p>
        </w:tc>
      </w:tr>
      <w:tr w:rsidR="00B160C4" w:rsidRPr="00B160C4" w:rsidTr="000E0453">
        <w:trPr>
          <w:trHeight w:val="64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41120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902</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96,9</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86,3</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86,3</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Иные бюджетные ассигнования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41120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800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320,8</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216,3</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216,3</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Уплата налогов, сборов и иных платежей </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41120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850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320,8</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216,3</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216,3</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Общегосударственные вопросы</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41120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850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320,8</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216,3</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216,3</w:t>
            </w:r>
          </w:p>
        </w:tc>
      </w:tr>
      <w:tr w:rsidR="00B160C4" w:rsidRPr="00B160C4" w:rsidTr="000E0453">
        <w:trPr>
          <w:trHeight w:val="87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41120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850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320,8</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216,3</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216,3</w:t>
            </w:r>
          </w:p>
        </w:tc>
      </w:tr>
      <w:tr w:rsidR="00B160C4" w:rsidRPr="00B160C4" w:rsidTr="000E0453">
        <w:trPr>
          <w:trHeight w:val="51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Администрация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41120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850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900</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320,8</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216,3</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216,3</w:t>
            </w:r>
          </w:p>
        </w:tc>
      </w:tr>
      <w:tr w:rsidR="00B160C4" w:rsidRPr="00B160C4" w:rsidTr="000E0453">
        <w:trPr>
          <w:trHeight w:val="1275"/>
        </w:trPr>
        <w:tc>
          <w:tcPr>
            <w:tcW w:w="2850" w:type="dxa"/>
            <w:shd w:val="clear" w:color="auto" w:fill="auto"/>
            <w:vAlign w:val="bottom"/>
            <w:hideMark/>
          </w:tcPr>
          <w:p w:rsidR="00B160C4" w:rsidRPr="00B160C4" w:rsidRDefault="00B160C4" w:rsidP="007F7D17">
            <w:pPr>
              <w:rPr>
                <w:b/>
                <w:bCs/>
                <w:color w:val="000000"/>
                <w:sz w:val="16"/>
                <w:szCs w:val="16"/>
              </w:rPr>
            </w:pPr>
            <w:r w:rsidRPr="00B160C4">
              <w:rPr>
                <w:b/>
                <w:bCs/>
                <w:color w:val="000000"/>
                <w:sz w:val="16"/>
                <w:szCs w:val="16"/>
              </w:rPr>
              <w:t>Осуществление государственных полномочий Республике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2015года №38-З "Об административной ответственности на территории Республики Мордовия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77150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3,3</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3,3</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3,3</w:t>
            </w:r>
          </w:p>
        </w:tc>
      </w:tr>
      <w:tr w:rsidR="00B160C4" w:rsidRPr="00B160C4" w:rsidTr="000E0453">
        <w:trPr>
          <w:trHeight w:val="630"/>
        </w:trPr>
        <w:tc>
          <w:tcPr>
            <w:tcW w:w="2850" w:type="dxa"/>
            <w:shd w:val="clear" w:color="auto" w:fill="auto"/>
            <w:vAlign w:val="bottom"/>
            <w:hideMark/>
          </w:tcPr>
          <w:p w:rsidR="00B160C4" w:rsidRPr="00B160C4" w:rsidRDefault="00B160C4" w:rsidP="00B160C4">
            <w:pPr>
              <w:rPr>
                <w:color w:val="000000"/>
                <w:sz w:val="20"/>
                <w:szCs w:val="20"/>
              </w:rPr>
            </w:pPr>
            <w:r w:rsidRPr="00B160C4">
              <w:rPr>
                <w:color w:val="000000"/>
                <w:sz w:val="20"/>
                <w:szCs w:val="20"/>
              </w:rPr>
              <w:t>Закупка товаров, работ и услуг для обеспечения государственных (муниципальных) нужд</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77150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200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3,3</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3,3</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3,3</w:t>
            </w:r>
          </w:p>
        </w:tc>
      </w:tr>
      <w:tr w:rsidR="00B160C4" w:rsidRPr="00B160C4" w:rsidTr="000E0453">
        <w:trPr>
          <w:trHeight w:val="46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Иные закупки товаров, работ и услуг для обеспечения государственных (муниципальных) нужд</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77150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3,3</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3,3</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3,3</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Общегосударственные вопросы</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77150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3,3</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3,3</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3,3</w:t>
            </w:r>
          </w:p>
        </w:tc>
      </w:tr>
      <w:tr w:rsidR="00B160C4" w:rsidRPr="00B160C4" w:rsidTr="000E0453">
        <w:trPr>
          <w:trHeight w:val="67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77150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3,3</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3,3</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3,3</w:t>
            </w:r>
          </w:p>
        </w:tc>
      </w:tr>
      <w:tr w:rsidR="00B160C4" w:rsidRPr="00B160C4" w:rsidTr="000E0453">
        <w:trPr>
          <w:trHeight w:val="42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Администрация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77150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900</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3,3</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3,3</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3,3</w:t>
            </w:r>
          </w:p>
        </w:tc>
      </w:tr>
      <w:tr w:rsidR="00B160C4" w:rsidRPr="00B160C4" w:rsidTr="000E0453">
        <w:trPr>
          <w:trHeight w:val="795"/>
        </w:trPr>
        <w:tc>
          <w:tcPr>
            <w:tcW w:w="2850" w:type="dxa"/>
            <w:shd w:val="clear" w:color="auto" w:fill="auto"/>
            <w:vAlign w:val="bottom"/>
            <w:hideMark/>
          </w:tcPr>
          <w:p w:rsidR="00B160C4" w:rsidRPr="00B160C4" w:rsidRDefault="00B160C4" w:rsidP="007F7D17">
            <w:pPr>
              <w:rPr>
                <w:b/>
                <w:bCs/>
                <w:color w:val="000000"/>
                <w:sz w:val="16"/>
                <w:szCs w:val="16"/>
              </w:rPr>
            </w:pPr>
            <w:r w:rsidRPr="00B160C4">
              <w:rPr>
                <w:b/>
                <w:bCs/>
                <w:color w:val="000000"/>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77560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1,7</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1,7</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1,7</w:t>
            </w:r>
          </w:p>
        </w:tc>
      </w:tr>
      <w:tr w:rsidR="00B160C4" w:rsidRPr="00B160C4" w:rsidTr="000E0453">
        <w:trPr>
          <w:trHeight w:val="630"/>
        </w:trPr>
        <w:tc>
          <w:tcPr>
            <w:tcW w:w="2850" w:type="dxa"/>
            <w:shd w:val="clear" w:color="auto" w:fill="auto"/>
            <w:vAlign w:val="bottom"/>
            <w:hideMark/>
          </w:tcPr>
          <w:p w:rsidR="00B160C4" w:rsidRPr="00B160C4" w:rsidRDefault="00B160C4" w:rsidP="00B160C4">
            <w:pPr>
              <w:rPr>
                <w:color w:val="000000"/>
                <w:sz w:val="20"/>
                <w:szCs w:val="20"/>
              </w:rPr>
            </w:pPr>
            <w:r w:rsidRPr="00B160C4">
              <w:rPr>
                <w:color w:val="000000"/>
                <w:sz w:val="20"/>
                <w:szCs w:val="20"/>
              </w:rPr>
              <w:t>Закупка товаров, работ и услуг для обеспечения государственных (муниципальных) нужд</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77560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1,7</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1,7</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1,7</w:t>
            </w:r>
          </w:p>
        </w:tc>
      </w:tr>
      <w:tr w:rsidR="00B160C4" w:rsidRPr="00B160C4" w:rsidTr="000E0453">
        <w:trPr>
          <w:trHeight w:val="48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Иные закупки товаров, работ и услуг для обеспечения государственных (муниципальных) нужд</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77560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1,7</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1,7</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1,7</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Общегосударственные вопросы</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77560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1,7</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1,7</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1,7</w:t>
            </w:r>
          </w:p>
        </w:tc>
      </w:tr>
      <w:tr w:rsidR="00B160C4" w:rsidRPr="00B160C4" w:rsidTr="000E0453">
        <w:trPr>
          <w:trHeight w:val="66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77560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1,7</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1,7</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1,7</w:t>
            </w:r>
          </w:p>
        </w:tc>
      </w:tr>
      <w:tr w:rsidR="00B160C4" w:rsidRPr="00B160C4" w:rsidTr="000E0453">
        <w:trPr>
          <w:trHeight w:val="54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Администрация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02</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77560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900</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1,7</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1,7</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1,7</w:t>
            </w:r>
          </w:p>
        </w:tc>
      </w:tr>
      <w:tr w:rsidR="00B160C4" w:rsidRPr="00B160C4" w:rsidTr="000E0453">
        <w:trPr>
          <w:trHeight w:val="660"/>
        </w:trPr>
        <w:tc>
          <w:tcPr>
            <w:tcW w:w="2850"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Непрограммные расходы главных распорядителей бюджетных средств Инсарского муниципального района</w:t>
            </w:r>
          </w:p>
        </w:tc>
        <w:tc>
          <w:tcPr>
            <w:tcW w:w="426"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89</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0</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851"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jc w:val="cente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425"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567" w:type="dxa"/>
            <w:shd w:val="clear" w:color="auto" w:fill="auto"/>
            <w:noWrap/>
            <w:vAlign w:val="bottom"/>
            <w:hideMark/>
          </w:tcPr>
          <w:p w:rsidR="00B160C4" w:rsidRPr="00B160C4" w:rsidRDefault="00B160C4" w:rsidP="00B160C4">
            <w:pPr>
              <w:rPr>
                <w:b/>
                <w:bCs/>
                <w:color w:val="000000"/>
                <w:sz w:val="18"/>
                <w:szCs w:val="18"/>
              </w:rPr>
            </w:pPr>
            <w:r w:rsidRPr="00B160C4">
              <w:rPr>
                <w:b/>
                <w:bCs/>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16149,1</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15356,5</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17421,7</w:t>
            </w:r>
          </w:p>
        </w:tc>
      </w:tr>
      <w:tr w:rsidR="00B160C4" w:rsidRPr="00B160C4" w:rsidTr="000E0453">
        <w:trPr>
          <w:trHeight w:val="72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Непрограммые расходы в рамках обеспечения деятельности гл</w:t>
            </w:r>
            <w:r w:rsidR="007F7D17">
              <w:rPr>
                <w:color w:val="000000"/>
                <w:sz w:val="18"/>
                <w:szCs w:val="18"/>
              </w:rPr>
              <w:t xml:space="preserve">авных распорядителей бюджетных </w:t>
            </w:r>
            <w:r w:rsidRPr="00B160C4">
              <w:rPr>
                <w:color w:val="000000"/>
                <w:sz w:val="18"/>
                <w:szCs w:val="18"/>
              </w:rPr>
              <w:t>средств Инсарского муниципального района</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16149,1</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15356,5</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17421,7</w:t>
            </w:r>
          </w:p>
        </w:tc>
      </w:tr>
      <w:tr w:rsidR="00B160C4" w:rsidRPr="00B160C4" w:rsidTr="000E0453">
        <w:trPr>
          <w:trHeight w:val="42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Оказание других видов социальной помощи</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01170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40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10</w:t>
            </w:r>
          </w:p>
        </w:tc>
      </w:tr>
      <w:tr w:rsidR="00B160C4" w:rsidRPr="00B160C4" w:rsidTr="000E0453">
        <w:trPr>
          <w:trHeight w:val="40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Социальное обеспечение и иные выплаты населению</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01170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300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40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10</w:t>
            </w:r>
          </w:p>
        </w:tc>
      </w:tr>
      <w:tr w:rsidR="00B160C4" w:rsidRPr="00B160C4" w:rsidTr="000E0453">
        <w:trPr>
          <w:trHeight w:val="315"/>
        </w:trPr>
        <w:tc>
          <w:tcPr>
            <w:tcW w:w="2850"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Публичные нормативные социальные выплаты гражданам</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01170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310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40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10</w:t>
            </w:r>
          </w:p>
        </w:tc>
      </w:tr>
      <w:tr w:rsidR="00B160C4" w:rsidRPr="00B160C4" w:rsidTr="000E0453">
        <w:trPr>
          <w:trHeight w:val="37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Социальная политика</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01170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310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40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10</w:t>
            </w:r>
          </w:p>
        </w:tc>
      </w:tr>
      <w:tr w:rsidR="00B160C4" w:rsidRPr="00B160C4" w:rsidTr="000E0453">
        <w:trPr>
          <w:trHeight w:val="36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Социальное обеспечение населения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01170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310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03</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40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10</w:t>
            </w:r>
          </w:p>
        </w:tc>
      </w:tr>
      <w:tr w:rsidR="00B160C4" w:rsidRPr="00B160C4" w:rsidTr="000E0453">
        <w:trPr>
          <w:trHeight w:val="42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Администрация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01170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310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03</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900</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40,0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w:t>
            </w:r>
          </w:p>
        </w:tc>
      </w:tr>
      <w:tr w:rsidR="00B160C4" w:rsidRPr="00B160C4" w:rsidTr="000E0453">
        <w:trPr>
          <w:trHeight w:val="495"/>
        </w:trPr>
        <w:tc>
          <w:tcPr>
            <w:tcW w:w="2850" w:type="dxa"/>
            <w:shd w:val="clear" w:color="auto" w:fill="auto"/>
            <w:vAlign w:val="bottom"/>
            <w:hideMark/>
          </w:tcPr>
          <w:p w:rsidR="00B160C4" w:rsidRPr="00B160C4" w:rsidRDefault="00B160C4" w:rsidP="007F7D17">
            <w:pPr>
              <w:rPr>
                <w:b/>
                <w:bCs/>
                <w:color w:val="000000"/>
                <w:sz w:val="18"/>
                <w:szCs w:val="18"/>
              </w:rPr>
            </w:pPr>
            <w:r w:rsidRPr="00B160C4">
              <w:rPr>
                <w:b/>
                <w:bCs/>
                <w:color w:val="000000"/>
                <w:sz w:val="18"/>
                <w:szCs w:val="18"/>
              </w:rPr>
              <w:t>Резервный фонд администрации Инсарского муниципального района</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41180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200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100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Иные бюджетные ассигнования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41180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200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100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20"/>
                <w:szCs w:val="20"/>
              </w:rPr>
            </w:pPr>
            <w:r w:rsidRPr="00B160C4">
              <w:rPr>
                <w:color w:val="000000"/>
                <w:sz w:val="20"/>
                <w:szCs w:val="20"/>
              </w:rPr>
              <w:t>Резервные средства</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41180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870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200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100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Общегосударственные вопросы</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41180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870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200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100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Резервные фонды</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41180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870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200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100</w:t>
            </w:r>
          </w:p>
        </w:tc>
      </w:tr>
      <w:tr w:rsidR="00B160C4" w:rsidRPr="00B160C4" w:rsidTr="000E0453">
        <w:trPr>
          <w:trHeight w:val="52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Администрация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41180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870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900</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50,0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100,0</w:t>
            </w:r>
          </w:p>
        </w:tc>
      </w:tr>
      <w:tr w:rsidR="00B160C4" w:rsidRPr="00B160C4" w:rsidTr="000E0453">
        <w:trPr>
          <w:trHeight w:val="315"/>
        </w:trPr>
        <w:tc>
          <w:tcPr>
            <w:tcW w:w="2850" w:type="dxa"/>
            <w:shd w:val="clear" w:color="auto" w:fill="auto"/>
            <w:vAlign w:val="bottom"/>
            <w:hideMark/>
          </w:tcPr>
          <w:p w:rsidR="00B160C4" w:rsidRPr="00B160C4" w:rsidRDefault="00134F58" w:rsidP="007F7D17">
            <w:pPr>
              <w:rPr>
                <w:b/>
                <w:bCs/>
                <w:color w:val="000000"/>
                <w:sz w:val="18"/>
                <w:szCs w:val="18"/>
              </w:rPr>
            </w:pPr>
            <w:r>
              <w:rPr>
                <w:b/>
                <w:bCs/>
                <w:color w:val="000000"/>
                <w:sz w:val="18"/>
                <w:szCs w:val="18"/>
              </w:rPr>
              <w:t>Мероприятия связанные с м</w:t>
            </w:r>
            <w:r w:rsidR="00B160C4" w:rsidRPr="00B160C4">
              <w:rPr>
                <w:b/>
                <w:bCs/>
                <w:color w:val="000000"/>
                <w:sz w:val="18"/>
                <w:szCs w:val="18"/>
              </w:rPr>
              <w:t>униципальным управлением</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41210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100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30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30</w:t>
            </w:r>
          </w:p>
        </w:tc>
      </w:tr>
      <w:tr w:rsidR="00B160C4" w:rsidRPr="00B160C4" w:rsidTr="000E0453">
        <w:trPr>
          <w:trHeight w:val="43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Закупка товаров, работ и услуг для обеспечения государственных (муниципальных) нужд</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41210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100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30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30</w:t>
            </w:r>
          </w:p>
        </w:tc>
      </w:tr>
      <w:tr w:rsidR="00B160C4" w:rsidRPr="00B160C4" w:rsidTr="000E0453">
        <w:trPr>
          <w:trHeight w:val="48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Иные закупки товаров, работ и услуг для обеспечения государственных (муниципальных) нужд</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41210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100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30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30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Общегосударственные вопросы</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41210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100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30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30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Другие общегосударственные вопросы</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41210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13</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100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30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30</w:t>
            </w:r>
          </w:p>
        </w:tc>
      </w:tr>
      <w:tr w:rsidR="00B160C4" w:rsidRPr="00B160C4" w:rsidTr="000E0453">
        <w:trPr>
          <w:trHeight w:val="43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Администрация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41210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13</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900</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30,0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Условно утвержденные расходы</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41990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1950,0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3950,0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Иные бюджетные ассигнования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41990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1950,0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3950,0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Резервные средства</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41990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870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1950,0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3950,0</w:t>
            </w:r>
          </w:p>
        </w:tc>
      </w:tr>
      <w:tr w:rsidR="00B160C4" w:rsidRPr="00B160C4" w:rsidTr="000E0453">
        <w:trPr>
          <w:trHeight w:val="255"/>
        </w:trPr>
        <w:tc>
          <w:tcPr>
            <w:tcW w:w="2850" w:type="dxa"/>
            <w:shd w:val="clear" w:color="auto" w:fill="auto"/>
            <w:vAlign w:val="bottom"/>
            <w:hideMark/>
          </w:tcPr>
          <w:p w:rsidR="00B160C4" w:rsidRPr="00B160C4" w:rsidRDefault="00134F58" w:rsidP="00B160C4">
            <w:pPr>
              <w:rPr>
                <w:color w:val="000000"/>
                <w:sz w:val="18"/>
                <w:szCs w:val="18"/>
              </w:rPr>
            </w:pPr>
            <w:r>
              <w:rPr>
                <w:color w:val="000000"/>
                <w:sz w:val="18"/>
                <w:szCs w:val="18"/>
              </w:rPr>
              <w:t xml:space="preserve">Условно </w:t>
            </w:r>
            <w:r w:rsidR="00B160C4" w:rsidRPr="00B160C4">
              <w:rPr>
                <w:color w:val="000000"/>
                <w:sz w:val="18"/>
                <w:szCs w:val="18"/>
              </w:rPr>
              <w:t>утвержденные расходы</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41990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870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1950,0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3950,0</w:t>
            </w:r>
          </w:p>
        </w:tc>
      </w:tr>
      <w:tr w:rsidR="00B160C4" w:rsidRPr="00B160C4" w:rsidTr="000E0453">
        <w:trPr>
          <w:trHeight w:val="255"/>
        </w:trPr>
        <w:tc>
          <w:tcPr>
            <w:tcW w:w="2850" w:type="dxa"/>
            <w:shd w:val="clear" w:color="auto" w:fill="auto"/>
            <w:vAlign w:val="bottom"/>
            <w:hideMark/>
          </w:tcPr>
          <w:p w:rsidR="00B160C4" w:rsidRPr="00B160C4" w:rsidRDefault="00134F58" w:rsidP="00B160C4">
            <w:pPr>
              <w:rPr>
                <w:color w:val="000000"/>
                <w:sz w:val="18"/>
                <w:szCs w:val="18"/>
              </w:rPr>
            </w:pPr>
            <w:r>
              <w:rPr>
                <w:color w:val="000000"/>
                <w:sz w:val="18"/>
                <w:szCs w:val="18"/>
              </w:rPr>
              <w:t xml:space="preserve">Условно </w:t>
            </w:r>
            <w:r w:rsidR="00B160C4" w:rsidRPr="00B160C4">
              <w:rPr>
                <w:color w:val="000000"/>
                <w:sz w:val="18"/>
                <w:szCs w:val="18"/>
              </w:rPr>
              <w:t>утвержденные расходы</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41990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870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99</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1950,0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3950,0</w:t>
            </w:r>
          </w:p>
        </w:tc>
      </w:tr>
      <w:tr w:rsidR="00B160C4" w:rsidRPr="00B160C4" w:rsidTr="000E0453">
        <w:trPr>
          <w:trHeight w:val="60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Финансовое управление администрации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41990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870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99</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901</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 </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1950,0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3950,0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Мероприятия в области культуры</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42250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49,9</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19,5</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19,3</w:t>
            </w:r>
          </w:p>
        </w:tc>
      </w:tr>
      <w:tr w:rsidR="00B160C4" w:rsidRPr="00B160C4" w:rsidTr="000E0453">
        <w:trPr>
          <w:trHeight w:val="49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Предоставление субсидий бюджетным, автономным учреждениям и иным некоммерческим организациям</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42250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600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49,9</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19,5</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19,3</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Субсидии бюджетным учреждениям </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42250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49,9</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19,5</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19,3</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Культура, кинематография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42250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08</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49,9</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19,5</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19,3</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Культура</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42250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08</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49,9</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19,5</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19,3</w:t>
            </w:r>
          </w:p>
        </w:tc>
      </w:tr>
      <w:tr w:rsidR="00B160C4" w:rsidRPr="00B160C4" w:rsidTr="000E0453">
        <w:trPr>
          <w:trHeight w:val="69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42250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610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08</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902</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49,9</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19,5</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19,3</w:t>
            </w:r>
          </w:p>
        </w:tc>
      </w:tr>
      <w:tr w:rsidR="00B160C4" w:rsidRPr="00B160C4" w:rsidTr="000E0453">
        <w:trPr>
          <w:trHeight w:val="480"/>
        </w:trPr>
        <w:tc>
          <w:tcPr>
            <w:tcW w:w="2850"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Взнос на капитальный ремонт общего имущества в многоквартирном доме</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42360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17,8</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18,5</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18,5</w:t>
            </w:r>
          </w:p>
        </w:tc>
      </w:tr>
      <w:tr w:rsidR="00B160C4" w:rsidRPr="00B160C4" w:rsidTr="000E0453">
        <w:trPr>
          <w:trHeight w:val="45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Закупка товаров, работ и услуг для обеспечения государственных (муниципальных) нужд</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42360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17,8</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18,5</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18,5</w:t>
            </w:r>
          </w:p>
        </w:tc>
      </w:tr>
      <w:tr w:rsidR="00B160C4" w:rsidRPr="00B160C4" w:rsidTr="000E0453">
        <w:trPr>
          <w:trHeight w:val="46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Иные закупки товаров, работ и услуг для обеспечения государственных (муниципальных) нужд</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42360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17,8</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18,5</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18,5</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Жилищно-коммунальное хозяйство</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42360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17,8</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18,5</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18,5</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Жилищное хозяйство</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42360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17,8</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18,5</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18,5</w:t>
            </w:r>
          </w:p>
        </w:tc>
      </w:tr>
      <w:tr w:rsidR="00B160C4" w:rsidRPr="00B160C4" w:rsidTr="000E0453">
        <w:trPr>
          <w:trHeight w:val="60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Администрация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42360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05</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900</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17,8</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18,5</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18,5</w:t>
            </w:r>
          </w:p>
        </w:tc>
      </w:tr>
      <w:tr w:rsidR="00B160C4" w:rsidRPr="00B160C4" w:rsidTr="000E0453">
        <w:trPr>
          <w:trHeight w:val="960"/>
        </w:trPr>
        <w:tc>
          <w:tcPr>
            <w:tcW w:w="2850" w:type="dxa"/>
            <w:shd w:val="clear" w:color="auto" w:fill="auto"/>
            <w:vAlign w:val="bottom"/>
            <w:hideMark/>
          </w:tcPr>
          <w:p w:rsidR="00B160C4" w:rsidRPr="00B160C4" w:rsidRDefault="00B160C4" w:rsidP="00B160C4">
            <w:pPr>
              <w:rPr>
                <w:b/>
                <w:bCs/>
                <w:color w:val="000000"/>
                <w:sz w:val="16"/>
                <w:szCs w:val="16"/>
              </w:rPr>
            </w:pPr>
            <w:r w:rsidRPr="00B160C4">
              <w:rPr>
                <w:b/>
                <w:bCs/>
                <w:color w:val="000000"/>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51200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15,3</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0,0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0,0</w:t>
            </w:r>
          </w:p>
        </w:tc>
      </w:tr>
      <w:tr w:rsidR="00B160C4" w:rsidRPr="00B160C4" w:rsidTr="000E0453">
        <w:trPr>
          <w:trHeight w:val="70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Закупка товаров, работ и услуг для обеспечения государственных (муниципальных) нужд</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51200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200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15,3</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0,0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0,0</w:t>
            </w:r>
          </w:p>
        </w:tc>
      </w:tr>
      <w:tr w:rsidR="00B160C4" w:rsidRPr="00B160C4" w:rsidTr="000E0453">
        <w:trPr>
          <w:trHeight w:val="51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Иные закупки товаров, работ и услуг для обеспечения государственных (муниципальных) нужд</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51200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15,3</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0,0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0,0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Общегосударственные вопросы</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51200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15,3</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0,0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0,0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Судебная система</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51200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05</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15,3</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r>
      <w:tr w:rsidR="00B160C4" w:rsidRPr="00B160C4" w:rsidTr="000E0453">
        <w:trPr>
          <w:trHeight w:val="54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Администрация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51200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05</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900</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15,3</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 </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 </w:t>
            </w:r>
          </w:p>
        </w:tc>
      </w:tr>
      <w:tr w:rsidR="00B160C4" w:rsidRPr="00B160C4" w:rsidTr="000E0453">
        <w:trPr>
          <w:trHeight w:val="990"/>
        </w:trPr>
        <w:tc>
          <w:tcPr>
            <w:tcW w:w="2850" w:type="dxa"/>
            <w:shd w:val="clear" w:color="auto" w:fill="auto"/>
            <w:vAlign w:val="bottom"/>
            <w:hideMark/>
          </w:tcPr>
          <w:p w:rsidR="00B160C4" w:rsidRPr="00B160C4" w:rsidRDefault="00134F58" w:rsidP="00B160C4">
            <w:pPr>
              <w:rPr>
                <w:b/>
                <w:bCs/>
                <w:color w:val="000000"/>
                <w:sz w:val="16"/>
                <w:szCs w:val="16"/>
              </w:rPr>
            </w:pPr>
            <w:r>
              <w:rPr>
                <w:b/>
                <w:bCs/>
                <w:color w:val="000000"/>
                <w:sz w:val="16"/>
                <w:szCs w:val="16"/>
              </w:rPr>
              <w:t xml:space="preserve">Осуществление </w:t>
            </w:r>
            <w:r w:rsidR="00B160C4" w:rsidRPr="00B160C4">
              <w:rPr>
                <w:b/>
                <w:bCs/>
                <w:color w:val="000000"/>
                <w:sz w:val="16"/>
                <w:szCs w:val="16"/>
              </w:rPr>
              <w:t>переданных полномочий Российской Федерации на государственную регистрацию актов гражданского состояния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59300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1075,4</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740,3</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761,0</w:t>
            </w:r>
          </w:p>
        </w:tc>
      </w:tr>
      <w:tr w:rsidR="00B160C4" w:rsidRPr="00B160C4" w:rsidTr="000E0453">
        <w:trPr>
          <w:trHeight w:val="960"/>
        </w:trPr>
        <w:tc>
          <w:tcPr>
            <w:tcW w:w="2850" w:type="dxa"/>
            <w:shd w:val="clear" w:color="auto" w:fill="auto"/>
            <w:vAlign w:val="bottom"/>
            <w:hideMark/>
          </w:tcPr>
          <w:p w:rsidR="00B160C4" w:rsidRPr="00B160C4" w:rsidRDefault="00B160C4" w:rsidP="00B160C4">
            <w:pPr>
              <w:rPr>
                <w:color w:val="000000"/>
                <w:sz w:val="16"/>
                <w:szCs w:val="16"/>
              </w:rPr>
            </w:pPr>
            <w:r w:rsidRPr="00B160C4">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59300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806,0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523,0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543,7</w:t>
            </w:r>
          </w:p>
        </w:tc>
      </w:tr>
      <w:tr w:rsidR="00B160C4" w:rsidRPr="00B160C4" w:rsidTr="000E0453">
        <w:trPr>
          <w:trHeight w:val="70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Расходы на выплаты персоналу государственных (муниципальных)органов</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59300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806,0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523,0</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543,7</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Национальная безопасность и правоохранительная деятельность</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59300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03</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806</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523</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543,7</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Органы юстиции</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59300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03</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806</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523</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543,7</w:t>
            </w:r>
          </w:p>
        </w:tc>
      </w:tr>
      <w:tr w:rsidR="00B160C4" w:rsidRPr="00B160C4" w:rsidTr="000E0453">
        <w:trPr>
          <w:trHeight w:val="6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Администрация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59300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03</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900</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806,0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523,0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543,7</w:t>
            </w:r>
          </w:p>
        </w:tc>
      </w:tr>
      <w:tr w:rsidR="00B160C4" w:rsidRPr="00B160C4" w:rsidTr="000E0453">
        <w:trPr>
          <w:trHeight w:val="43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Закупка товаров, работ и услуг для обеспечения государственных (муниципальных) нужд</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59300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269,4</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217,3</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217,3</w:t>
            </w:r>
          </w:p>
        </w:tc>
      </w:tr>
      <w:tr w:rsidR="00B160C4" w:rsidRPr="00B160C4" w:rsidTr="000E0453">
        <w:trPr>
          <w:trHeight w:val="42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Иные закупки товаров, работ и услуг для обеспечения государственных (муниципальных) нужд</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59300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269,4</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217,3</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217,3</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Национальная безопасность и правоохранительная деятельность</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59300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03</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269,4</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217,3</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217,3</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Органы юстиции</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59300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03</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269,4</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217,3</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217,3</w:t>
            </w:r>
          </w:p>
        </w:tc>
      </w:tr>
      <w:tr w:rsidR="00B160C4" w:rsidRPr="00B160C4" w:rsidTr="000E0453">
        <w:trPr>
          <w:trHeight w:val="46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Администрация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59300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03</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900</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269,4</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217,3</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217,3</w:t>
            </w:r>
          </w:p>
        </w:tc>
      </w:tr>
      <w:tr w:rsidR="00B160C4" w:rsidRPr="00B160C4" w:rsidTr="000E0453">
        <w:trPr>
          <w:trHeight w:val="375"/>
        </w:trPr>
        <w:tc>
          <w:tcPr>
            <w:tcW w:w="2850"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Учреждения по обеспечению хозяйственного обслуживания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61020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6876,7</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4257,7</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4257,7</w:t>
            </w:r>
          </w:p>
        </w:tc>
      </w:tr>
      <w:tr w:rsidR="00B160C4" w:rsidRPr="00B160C4" w:rsidTr="000D087A">
        <w:trPr>
          <w:trHeight w:val="244"/>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61020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5082,7</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3022,4</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3022,4</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20"/>
                <w:szCs w:val="20"/>
              </w:rPr>
            </w:pPr>
            <w:r w:rsidRPr="00B160C4">
              <w:rPr>
                <w:color w:val="000000"/>
                <w:sz w:val="20"/>
                <w:szCs w:val="20"/>
              </w:rPr>
              <w:t>Расходы на выплаты персоналу казенных учреждений</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61020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5082,7</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3022,4</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3022,4</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Общегосударственные вопросы</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61020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2355,5</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937,4</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937,4</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Другие общегосударственные вопросы</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61020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13</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2355,5</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937,4</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937,4</w:t>
            </w:r>
          </w:p>
        </w:tc>
      </w:tr>
      <w:tr w:rsidR="00B160C4" w:rsidRPr="00B160C4" w:rsidTr="000E0453">
        <w:trPr>
          <w:trHeight w:val="57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Администрация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61020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13</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900</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2355,5</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937,4</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937,4</w:t>
            </w:r>
          </w:p>
        </w:tc>
      </w:tr>
      <w:tr w:rsidR="00B160C4" w:rsidRPr="00B160C4" w:rsidTr="000D087A">
        <w:trPr>
          <w:trHeight w:val="333"/>
        </w:trPr>
        <w:tc>
          <w:tcPr>
            <w:tcW w:w="2850" w:type="dxa"/>
            <w:shd w:val="clear" w:color="auto" w:fill="auto"/>
            <w:vAlign w:val="bottom"/>
            <w:hideMark/>
          </w:tcPr>
          <w:p w:rsidR="00B160C4" w:rsidRPr="00B160C4" w:rsidRDefault="00B160C4" w:rsidP="00B160C4">
            <w:pPr>
              <w:rPr>
                <w:color w:val="000000"/>
                <w:sz w:val="20"/>
                <w:szCs w:val="20"/>
              </w:rPr>
            </w:pPr>
            <w:r w:rsidRPr="00B160C4">
              <w:rPr>
                <w:color w:val="000000"/>
                <w:sz w:val="20"/>
                <w:szCs w:val="20"/>
              </w:rPr>
              <w:t>Культура, кинематография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61020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08</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2727,2</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2085,0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2085,0</w:t>
            </w:r>
          </w:p>
        </w:tc>
      </w:tr>
      <w:tr w:rsidR="00B160C4" w:rsidRPr="00B160C4" w:rsidTr="000E0453">
        <w:trPr>
          <w:trHeight w:val="57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Другие вопросы в области культуры, кинематографии</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61020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08</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2727,2</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2085,0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2085,0</w:t>
            </w:r>
          </w:p>
        </w:tc>
      </w:tr>
      <w:tr w:rsidR="00B160C4" w:rsidRPr="00B160C4" w:rsidTr="000E0453">
        <w:trPr>
          <w:trHeight w:val="57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Администрация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61020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08</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900</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2727,2</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2085,0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2085,0</w:t>
            </w:r>
          </w:p>
        </w:tc>
      </w:tr>
      <w:tr w:rsidR="00B160C4" w:rsidRPr="00B160C4" w:rsidTr="000E0453">
        <w:trPr>
          <w:trHeight w:val="48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Закупка товаров, работ и услуг для обеспечения государственных (муниципальных) нужд</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61020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1580,9</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1023,3</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1023,3</w:t>
            </w:r>
          </w:p>
        </w:tc>
      </w:tr>
      <w:tr w:rsidR="00B160C4" w:rsidRPr="00B160C4" w:rsidTr="000E0453">
        <w:trPr>
          <w:trHeight w:val="49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Иные закупки товаров, работ и услуг для обеспечения государственных (муниципальных) нужд</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61020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1580,9</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1023,3</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1023,3</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Общегосударственные вопросы</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61020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1580,9</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1023,3</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1023,3</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Другие общегосударственные вопросы</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61020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13</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1580,9</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1023,3</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1023,3</w:t>
            </w:r>
          </w:p>
        </w:tc>
      </w:tr>
      <w:tr w:rsidR="00B160C4" w:rsidRPr="00B160C4" w:rsidTr="000E0453">
        <w:trPr>
          <w:trHeight w:val="60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Администрация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61020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13</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900</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1580,9</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1023,3</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1023,3</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Иные бюджетные ассигнования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61020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213,1</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212,0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212,0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Уплата налогов, сборов и иных платежей </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61020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850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213,1</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212,0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212,0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Общегосударственные вопросы</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61020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850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213,1</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212,0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212,0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Другие общегосударственные вопросы</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61020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850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13</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213,1</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212,0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212,0</w:t>
            </w:r>
          </w:p>
        </w:tc>
      </w:tr>
      <w:tr w:rsidR="00B160C4" w:rsidRPr="00B160C4" w:rsidTr="000E0453">
        <w:trPr>
          <w:trHeight w:val="54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Администрация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61020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850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13</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900</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213,1</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212,0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212,0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Архивные учреждения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61030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295,0</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259,9</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259,9</w:t>
            </w:r>
          </w:p>
        </w:tc>
      </w:tr>
      <w:tr w:rsidR="00B160C4" w:rsidRPr="00B160C4" w:rsidTr="000E0453">
        <w:trPr>
          <w:trHeight w:val="960"/>
        </w:trPr>
        <w:tc>
          <w:tcPr>
            <w:tcW w:w="2850" w:type="dxa"/>
            <w:shd w:val="clear" w:color="auto" w:fill="auto"/>
            <w:vAlign w:val="bottom"/>
            <w:hideMark/>
          </w:tcPr>
          <w:p w:rsidR="00B160C4" w:rsidRPr="00B160C4" w:rsidRDefault="00B160C4" w:rsidP="00B160C4">
            <w:pPr>
              <w:rPr>
                <w:color w:val="000000"/>
                <w:sz w:val="16"/>
                <w:szCs w:val="16"/>
              </w:rPr>
            </w:pPr>
            <w:r w:rsidRPr="00B160C4">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61030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100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268,3</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246,5</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246,5</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20"/>
                <w:szCs w:val="20"/>
              </w:rPr>
            </w:pPr>
            <w:r w:rsidRPr="00B160C4">
              <w:rPr>
                <w:color w:val="000000"/>
                <w:sz w:val="20"/>
                <w:szCs w:val="20"/>
              </w:rPr>
              <w:t>Расходы на выплаты персоналу казенных учреждений</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61030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110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268,3</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246,5</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246,5</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Общегосударственные вопросы</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61030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110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268,3</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246,5</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246,5</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Другие общегосударственные вопросы</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61030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110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13</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268,3</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246,5</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246,5</w:t>
            </w:r>
          </w:p>
        </w:tc>
      </w:tr>
      <w:tr w:rsidR="00B160C4" w:rsidRPr="00B160C4" w:rsidTr="000E0453">
        <w:trPr>
          <w:trHeight w:val="58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Администрация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61030</w:t>
            </w:r>
          </w:p>
        </w:tc>
        <w:tc>
          <w:tcPr>
            <w:tcW w:w="567" w:type="dxa"/>
            <w:shd w:val="clear" w:color="auto" w:fill="auto"/>
            <w:noWrap/>
            <w:vAlign w:val="bottom"/>
            <w:hideMark/>
          </w:tcPr>
          <w:p w:rsidR="00B160C4" w:rsidRPr="00B160C4" w:rsidRDefault="00B160C4" w:rsidP="00B160C4">
            <w:pPr>
              <w:jc w:val="center"/>
              <w:rPr>
                <w:color w:val="000000"/>
                <w:sz w:val="18"/>
                <w:szCs w:val="18"/>
              </w:rPr>
            </w:pPr>
            <w:r w:rsidRPr="00B160C4">
              <w:rPr>
                <w:color w:val="000000"/>
                <w:sz w:val="18"/>
                <w:szCs w:val="18"/>
              </w:rPr>
              <w:t>110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13</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900</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268,3</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246,5</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246,5</w:t>
            </w:r>
          </w:p>
        </w:tc>
      </w:tr>
      <w:tr w:rsidR="00B160C4" w:rsidRPr="00B160C4" w:rsidTr="000E0453">
        <w:trPr>
          <w:trHeight w:val="54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Закупка товаров, работ и услуг для обеспечения государственных (муниципальных) нужд</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61030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26,7</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13,4</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13,4</w:t>
            </w:r>
          </w:p>
        </w:tc>
      </w:tr>
      <w:tr w:rsidR="00B160C4" w:rsidRPr="00B160C4" w:rsidTr="000E0453">
        <w:trPr>
          <w:trHeight w:val="57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Иные закупки товаров, работ и услуг для обеспечения государственных (муниципальных) нужд</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61030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26,7</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13,4</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13,4</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Общегосударственные вопросы</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61030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26,7</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13,4</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13,4</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Другие общегосударственные вопросы</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61030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13</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26,7</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13,4</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13,4</w:t>
            </w:r>
          </w:p>
        </w:tc>
      </w:tr>
      <w:tr w:rsidR="00B160C4" w:rsidRPr="00B160C4" w:rsidTr="000E0453">
        <w:trPr>
          <w:trHeight w:val="52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Администрация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61030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13</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900</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26,7</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13,4</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13,4</w:t>
            </w:r>
          </w:p>
        </w:tc>
      </w:tr>
      <w:tr w:rsidR="00B160C4" w:rsidRPr="00B160C4" w:rsidTr="000E0453">
        <w:trPr>
          <w:trHeight w:val="720"/>
        </w:trPr>
        <w:tc>
          <w:tcPr>
            <w:tcW w:w="2850"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61040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1192,1</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952,4</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952,4</w:t>
            </w:r>
          </w:p>
        </w:tc>
      </w:tr>
      <w:tr w:rsidR="00B160C4" w:rsidRPr="00B160C4" w:rsidTr="000E0453">
        <w:trPr>
          <w:trHeight w:val="96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61040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1106,6</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876,1</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876,1</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20"/>
                <w:szCs w:val="20"/>
              </w:rPr>
            </w:pPr>
            <w:r w:rsidRPr="00B160C4">
              <w:rPr>
                <w:color w:val="000000"/>
                <w:sz w:val="20"/>
                <w:szCs w:val="20"/>
              </w:rPr>
              <w:t>Расходы на выплаты персоналу казенных учреждений</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61040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1106,6</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876,1</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876,1</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Национальная безопасность и правоохранительная деятельность</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61040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03</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1106,6</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876,1</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876,1</w:t>
            </w:r>
          </w:p>
        </w:tc>
      </w:tr>
      <w:tr w:rsidR="00B160C4" w:rsidRPr="00B160C4" w:rsidTr="000E0453">
        <w:trPr>
          <w:trHeight w:val="67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Защита населения и территории от чрезвычайных ситуаций природного и техногенного характера, пожарная безопасность</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61040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03</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1106,6</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876,1</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876,1</w:t>
            </w:r>
          </w:p>
        </w:tc>
      </w:tr>
      <w:tr w:rsidR="00B160C4" w:rsidRPr="00B160C4" w:rsidTr="000E0453">
        <w:trPr>
          <w:trHeight w:val="48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Администрация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61040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03</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900</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1106,6</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876,1</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876,1</w:t>
            </w:r>
          </w:p>
        </w:tc>
      </w:tr>
      <w:tr w:rsidR="00B160C4" w:rsidRPr="00B160C4" w:rsidTr="000E0453">
        <w:trPr>
          <w:trHeight w:val="48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Закупка товаров, работ и услуг для обеспечения государственных (муниципальных) нужд</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61040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83,3</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74,1</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74,1</w:t>
            </w:r>
          </w:p>
        </w:tc>
      </w:tr>
      <w:tr w:rsidR="00B160C4" w:rsidRPr="00B160C4" w:rsidTr="000E0453">
        <w:trPr>
          <w:trHeight w:val="63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Иные закупки товаров, работ и услуг для обеспечения государственных (муниципальных) нужд</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61040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83,3</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74,1</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74,1</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Национальная безопасность и правоохранительная деятельность</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61040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03</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83,3</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74,1</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74,1</w:t>
            </w:r>
          </w:p>
        </w:tc>
      </w:tr>
      <w:tr w:rsidR="00B160C4" w:rsidRPr="00B160C4" w:rsidTr="000E0453">
        <w:trPr>
          <w:trHeight w:val="55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Защита населения и территории от чрезвычайных ситуаций природного и техногенного характера, пожарная безопасность</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61040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03</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83,3</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74,1</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74,1</w:t>
            </w:r>
          </w:p>
        </w:tc>
      </w:tr>
      <w:tr w:rsidR="00B160C4" w:rsidRPr="00B160C4" w:rsidTr="000E0453">
        <w:trPr>
          <w:trHeight w:val="43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Администрация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61040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03</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900</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83,3</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74,1</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74,1</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Иные бюджетные ассигнования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61040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2,2</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2,2</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2,2</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Уплата налогов, сборов и иных платежей </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61040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850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2,2</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2,2</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2,2</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Национальная безопасность и правоохранительная деятельность</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61040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850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03</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2,2</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2,2</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2,2</w:t>
            </w:r>
          </w:p>
        </w:tc>
      </w:tr>
      <w:tr w:rsidR="00B160C4" w:rsidRPr="00B160C4" w:rsidTr="000E0453">
        <w:trPr>
          <w:trHeight w:val="78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Защита населения и территории от чрезвычайных ситуаций природного и техногенного характера, пожарная безопасность</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61040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850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03</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2,2</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2,2</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2,2</w:t>
            </w:r>
          </w:p>
        </w:tc>
      </w:tr>
      <w:tr w:rsidR="00B160C4" w:rsidRPr="00B160C4" w:rsidTr="000E0453">
        <w:trPr>
          <w:trHeight w:val="63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Администрация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61040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850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03</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900</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2,2</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2,2</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2,2</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Централизованные бухгалтерии</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61230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3568,9</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3041,1</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3041,1</w:t>
            </w:r>
          </w:p>
        </w:tc>
      </w:tr>
      <w:tr w:rsidR="00B160C4" w:rsidRPr="00B160C4" w:rsidTr="000E0453">
        <w:trPr>
          <w:trHeight w:val="96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61230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3243,5</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2916,7</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2916,7</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20"/>
                <w:szCs w:val="20"/>
              </w:rPr>
            </w:pPr>
            <w:r w:rsidRPr="00B160C4">
              <w:rPr>
                <w:color w:val="000000"/>
                <w:sz w:val="20"/>
                <w:szCs w:val="20"/>
              </w:rPr>
              <w:t>Расходы на выплаты персоналу казенных учреждений</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61230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3243,5</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2916,7</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2916,7</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Общегосударственные вопросы</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61230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3243,5</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2916,7</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2916,7</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Другие общегосударственные вопросы</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61230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13</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3243,5</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2916,7</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2916,7</w:t>
            </w:r>
          </w:p>
        </w:tc>
      </w:tr>
      <w:tr w:rsidR="00B160C4" w:rsidRPr="00B160C4" w:rsidTr="000E0453">
        <w:trPr>
          <w:trHeight w:val="78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61230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13</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902</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3243,5</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2916,7</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2916,7</w:t>
            </w:r>
          </w:p>
        </w:tc>
      </w:tr>
      <w:tr w:rsidR="00B160C4" w:rsidRPr="00B160C4" w:rsidTr="000E0453">
        <w:trPr>
          <w:trHeight w:val="46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Закупка товаров, работ и услуг для обеспечения государственных (муниципальных) нужд</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61230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322,5</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124,4</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124,4</w:t>
            </w:r>
          </w:p>
        </w:tc>
      </w:tr>
      <w:tr w:rsidR="00B160C4" w:rsidRPr="00B160C4" w:rsidTr="000E0453">
        <w:trPr>
          <w:trHeight w:val="51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Иные закупки товаров, работ и услуг для обеспечения государственных (муниципальных) нужд</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61230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322,5</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124,4</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124,4</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Общегосударственные вопросы</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61230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322,5</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124,4</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124,4</w:t>
            </w:r>
          </w:p>
        </w:tc>
      </w:tr>
      <w:tr w:rsidR="00B160C4" w:rsidRPr="00B160C4" w:rsidTr="000E0453">
        <w:trPr>
          <w:trHeight w:val="24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Другие общегосударственные вопросы</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61230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13</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322,5</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124,4</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124,4</w:t>
            </w:r>
          </w:p>
        </w:tc>
      </w:tr>
      <w:tr w:rsidR="00B160C4" w:rsidRPr="00B160C4" w:rsidTr="000E0453">
        <w:trPr>
          <w:trHeight w:val="63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61230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13</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902</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322,5</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124,4</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124,4</w:t>
            </w:r>
          </w:p>
        </w:tc>
      </w:tr>
      <w:tr w:rsidR="00B160C4" w:rsidRPr="00B160C4" w:rsidTr="000D087A">
        <w:trPr>
          <w:trHeight w:val="32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Иные бюджетные ассигнования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61230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2,9</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r>
      <w:tr w:rsidR="00B160C4" w:rsidRPr="00B160C4" w:rsidTr="000D087A">
        <w:trPr>
          <w:trHeight w:val="423"/>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Уплата налогов, сборов и иных платежей </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61230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850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2,9</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r>
      <w:tr w:rsidR="00B160C4" w:rsidRPr="00B160C4" w:rsidTr="000D087A">
        <w:trPr>
          <w:trHeight w:val="347"/>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Общегосударственные вопросы</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61230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850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2,9</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r>
      <w:tr w:rsidR="00B160C4" w:rsidRPr="00B160C4" w:rsidTr="000D087A">
        <w:trPr>
          <w:trHeight w:val="477"/>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Другие общегосударственные вопросы</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61230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850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13</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2,9</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0,0</w:t>
            </w:r>
          </w:p>
        </w:tc>
      </w:tr>
      <w:tr w:rsidR="00B160C4" w:rsidRPr="00B160C4" w:rsidTr="000E0453">
        <w:trPr>
          <w:trHeight w:val="63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61230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850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13</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902</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2,9</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 </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 </w:t>
            </w:r>
          </w:p>
        </w:tc>
      </w:tr>
      <w:tr w:rsidR="00B160C4" w:rsidRPr="00B160C4" w:rsidTr="000E0453">
        <w:trPr>
          <w:trHeight w:val="900"/>
        </w:trPr>
        <w:tc>
          <w:tcPr>
            <w:tcW w:w="2850"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77220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131,9</w:t>
            </w:r>
          </w:p>
        </w:tc>
        <w:tc>
          <w:tcPr>
            <w:tcW w:w="992"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126,7</w:t>
            </w:r>
          </w:p>
        </w:tc>
        <w:tc>
          <w:tcPr>
            <w:tcW w:w="1116"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121,4</w:t>
            </w:r>
          </w:p>
        </w:tc>
      </w:tr>
      <w:tr w:rsidR="00B160C4" w:rsidRPr="00B160C4" w:rsidTr="000E0453">
        <w:trPr>
          <w:trHeight w:val="70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Закупка товаров, работ и услуг для обеспечения государственных (муниципальных) нужд</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77220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131,9</w:t>
            </w:r>
          </w:p>
        </w:tc>
        <w:tc>
          <w:tcPr>
            <w:tcW w:w="992"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126,7</w:t>
            </w:r>
          </w:p>
        </w:tc>
        <w:tc>
          <w:tcPr>
            <w:tcW w:w="1116"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121,4</w:t>
            </w:r>
          </w:p>
        </w:tc>
      </w:tr>
      <w:tr w:rsidR="00B160C4" w:rsidRPr="00B160C4" w:rsidTr="000E0453">
        <w:trPr>
          <w:trHeight w:val="51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Иные закупки товаров, работ и услуг для обеспечения государственных (муниципальных) нужд</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77220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131,9</w:t>
            </w:r>
          </w:p>
        </w:tc>
        <w:tc>
          <w:tcPr>
            <w:tcW w:w="992"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126,7</w:t>
            </w:r>
          </w:p>
        </w:tc>
        <w:tc>
          <w:tcPr>
            <w:tcW w:w="1116"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121,4</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Национальная экономика</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77220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131,9</w:t>
            </w:r>
          </w:p>
        </w:tc>
        <w:tc>
          <w:tcPr>
            <w:tcW w:w="992"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126,7</w:t>
            </w:r>
          </w:p>
        </w:tc>
        <w:tc>
          <w:tcPr>
            <w:tcW w:w="1116"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121,4</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Сельское хозяйство и рыболовство</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77220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05</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131,9</w:t>
            </w:r>
          </w:p>
        </w:tc>
        <w:tc>
          <w:tcPr>
            <w:tcW w:w="992"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126,7</w:t>
            </w:r>
          </w:p>
        </w:tc>
        <w:tc>
          <w:tcPr>
            <w:tcW w:w="1116" w:type="dxa"/>
            <w:shd w:val="clear" w:color="auto" w:fill="auto"/>
            <w:vAlign w:val="bottom"/>
            <w:hideMark/>
          </w:tcPr>
          <w:p w:rsidR="00B160C4" w:rsidRPr="00B160C4" w:rsidRDefault="00B160C4" w:rsidP="000E0453">
            <w:pPr>
              <w:jc w:val="right"/>
              <w:rPr>
                <w:color w:val="000000"/>
                <w:sz w:val="18"/>
                <w:szCs w:val="18"/>
              </w:rPr>
            </w:pPr>
            <w:r w:rsidRPr="00B160C4">
              <w:rPr>
                <w:color w:val="000000"/>
                <w:sz w:val="18"/>
                <w:szCs w:val="18"/>
              </w:rPr>
              <w:t>121,4</w:t>
            </w:r>
          </w:p>
        </w:tc>
      </w:tr>
      <w:tr w:rsidR="00B160C4" w:rsidRPr="00B160C4" w:rsidTr="000E0453">
        <w:trPr>
          <w:trHeight w:val="72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Администрация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77220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05</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900</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131,9</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126,7</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121,4</w:t>
            </w:r>
          </w:p>
        </w:tc>
      </w:tr>
      <w:tr w:rsidR="00B160C4" w:rsidRPr="00B160C4" w:rsidTr="000E0453">
        <w:trPr>
          <w:trHeight w:val="1725"/>
        </w:trPr>
        <w:tc>
          <w:tcPr>
            <w:tcW w:w="2850" w:type="dxa"/>
            <w:shd w:val="clear" w:color="auto" w:fill="auto"/>
            <w:vAlign w:val="bottom"/>
            <w:hideMark/>
          </w:tcPr>
          <w:p w:rsidR="00B160C4" w:rsidRPr="00B160C4" w:rsidRDefault="00B160C4" w:rsidP="00B160C4">
            <w:pPr>
              <w:rPr>
                <w:rFonts w:ascii="Arial" w:hAnsi="Arial" w:cs="Arial"/>
                <w:b/>
                <w:bCs/>
                <w:color w:val="000000"/>
                <w:sz w:val="16"/>
                <w:szCs w:val="16"/>
              </w:rPr>
            </w:pPr>
            <w:r w:rsidRPr="00B160C4">
              <w:rPr>
                <w:rFonts w:ascii="Arial" w:hAnsi="Arial" w:cs="Arial"/>
                <w:b/>
                <w:bCs/>
                <w:color w:val="000000"/>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77580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21,9</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21,9</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21,9</w:t>
            </w:r>
          </w:p>
        </w:tc>
      </w:tr>
      <w:tr w:rsidR="00B160C4" w:rsidRPr="00B160C4" w:rsidTr="000E0453">
        <w:trPr>
          <w:trHeight w:val="97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77580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20,0</w:t>
            </w:r>
          </w:p>
        </w:tc>
      </w:tr>
      <w:tr w:rsidR="00B160C4" w:rsidRPr="00B160C4" w:rsidTr="000E0453">
        <w:trPr>
          <w:trHeight w:val="75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Расходы на выплаты персоналу государственных (муниципальных) органов</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77580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20,0</w:t>
            </w:r>
          </w:p>
        </w:tc>
      </w:tr>
      <w:tr w:rsidR="00B160C4" w:rsidRPr="00B160C4" w:rsidTr="000D087A">
        <w:trPr>
          <w:trHeight w:val="378"/>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Общегосударственные вопросы</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77580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20,0</w:t>
            </w:r>
          </w:p>
        </w:tc>
      </w:tr>
      <w:tr w:rsidR="00B160C4" w:rsidRPr="00B160C4" w:rsidTr="000E0453">
        <w:trPr>
          <w:trHeight w:val="72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77580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20,0</w:t>
            </w:r>
          </w:p>
        </w:tc>
      </w:tr>
      <w:tr w:rsidR="00B160C4" w:rsidRPr="00B160C4" w:rsidTr="000E0453">
        <w:trPr>
          <w:trHeight w:val="6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Администрация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77580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900</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20,0</w:t>
            </w:r>
          </w:p>
        </w:tc>
      </w:tr>
      <w:tr w:rsidR="00B160C4" w:rsidRPr="00B160C4" w:rsidTr="000E0453">
        <w:trPr>
          <w:trHeight w:val="84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Закупка товаров, работ и услуг для обеспечения государственных (муниципальных) нужд</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77580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1,9</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1,9</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1,9</w:t>
            </w:r>
          </w:p>
        </w:tc>
      </w:tr>
      <w:tr w:rsidR="00B160C4" w:rsidRPr="00B160C4" w:rsidTr="000E0453">
        <w:trPr>
          <w:trHeight w:val="54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Иные закупки товаров, работ и услуг для обеспечения государственных (муниципальных) нужд</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77580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1,9</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1,9</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1,9</w:t>
            </w:r>
          </w:p>
        </w:tc>
      </w:tr>
      <w:tr w:rsidR="00B160C4" w:rsidRPr="00B160C4" w:rsidTr="000E0453">
        <w:trPr>
          <w:trHeight w:val="45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Общегосударственные вопросы</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77580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1,9</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1,9</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1,9</w:t>
            </w:r>
          </w:p>
        </w:tc>
      </w:tr>
      <w:tr w:rsidR="00B160C4" w:rsidRPr="00B160C4" w:rsidTr="000E0453">
        <w:trPr>
          <w:trHeight w:val="45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77580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1,9</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1,9</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1,9</w:t>
            </w:r>
          </w:p>
        </w:tc>
      </w:tr>
      <w:tr w:rsidR="00B160C4" w:rsidRPr="00B160C4" w:rsidTr="000E0453">
        <w:trPr>
          <w:trHeight w:val="60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Администрация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77580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240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900</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1,9</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1,9</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1,9</w:t>
            </w:r>
          </w:p>
        </w:tc>
      </w:tr>
      <w:tr w:rsidR="00B160C4" w:rsidRPr="00B160C4" w:rsidTr="000E0453">
        <w:trPr>
          <w:trHeight w:val="525"/>
        </w:trPr>
        <w:tc>
          <w:tcPr>
            <w:tcW w:w="2850" w:type="dxa"/>
            <w:shd w:val="clear" w:color="auto" w:fill="auto"/>
            <w:vAlign w:val="bottom"/>
            <w:hideMark/>
          </w:tcPr>
          <w:p w:rsidR="00B160C4" w:rsidRPr="00B160C4" w:rsidRDefault="00B160C4" w:rsidP="00B160C4">
            <w:pPr>
              <w:rPr>
                <w:b/>
                <w:bCs/>
                <w:color w:val="000000"/>
                <w:sz w:val="18"/>
                <w:szCs w:val="18"/>
              </w:rPr>
            </w:pPr>
            <w:r w:rsidRPr="00B160C4">
              <w:rPr>
                <w:b/>
                <w:bCs/>
                <w:color w:val="000000"/>
                <w:sz w:val="18"/>
                <w:szCs w:val="18"/>
              </w:rPr>
              <w:t>Субсидии на поддержку социально ориентированных некоммерческих организаций</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91010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1250,0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1250,0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1250,0</w:t>
            </w:r>
          </w:p>
        </w:tc>
      </w:tr>
      <w:tr w:rsidR="00B160C4" w:rsidRPr="00B160C4" w:rsidTr="000E0453">
        <w:trPr>
          <w:trHeight w:val="615"/>
        </w:trPr>
        <w:tc>
          <w:tcPr>
            <w:tcW w:w="2850" w:type="dxa"/>
            <w:shd w:val="clear" w:color="auto" w:fill="auto"/>
            <w:vAlign w:val="bottom"/>
            <w:hideMark/>
          </w:tcPr>
          <w:p w:rsidR="00B160C4" w:rsidRPr="00B160C4" w:rsidRDefault="00B160C4" w:rsidP="00B160C4">
            <w:pPr>
              <w:rPr>
                <w:color w:val="000000"/>
                <w:sz w:val="20"/>
                <w:szCs w:val="20"/>
              </w:rPr>
            </w:pPr>
            <w:r w:rsidRPr="00B160C4">
              <w:rPr>
                <w:color w:val="000000"/>
                <w:sz w:val="20"/>
                <w:szCs w:val="20"/>
              </w:rPr>
              <w:t>Предоставление субсидий бюджетным, автономным учреждениям и иным некоммерческим организациям</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91010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1250,0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1250,0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1250,0</w:t>
            </w:r>
          </w:p>
        </w:tc>
      </w:tr>
      <w:tr w:rsidR="00B160C4" w:rsidRPr="00B160C4" w:rsidTr="000E0453">
        <w:trPr>
          <w:trHeight w:val="78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91010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630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1250,0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1250,0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1250,0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Средство массовой информации</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91010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630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12</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1250,0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1250,0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1250,0</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Периодическая печать и издательство</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91010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630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12</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02</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1250,0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1250,0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1250,0</w:t>
            </w:r>
          </w:p>
        </w:tc>
      </w:tr>
      <w:tr w:rsidR="00B160C4" w:rsidRPr="00B160C4" w:rsidTr="000E0453">
        <w:trPr>
          <w:trHeight w:val="51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Администрация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91010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630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12</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02</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900</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1250,0</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1250,0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1250,0</w:t>
            </w:r>
          </w:p>
        </w:tc>
      </w:tr>
      <w:tr w:rsidR="00B160C4" w:rsidRPr="00B160C4" w:rsidTr="000D087A">
        <w:trPr>
          <w:trHeight w:val="528"/>
        </w:trPr>
        <w:tc>
          <w:tcPr>
            <w:tcW w:w="2850" w:type="dxa"/>
            <w:shd w:val="clear" w:color="auto" w:fill="auto"/>
            <w:vAlign w:val="bottom"/>
            <w:hideMark/>
          </w:tcPr>
          <w:p w:rsidR="00B160C4" w:rsidRPr="00B160C4" w:rsidRDefault="00B160C4" w:rsidP="00134F58">
            <w:pPr>
              <w:rPr>
                <w:b/>
                <w:bCs/>
                <w:color w:val="000000"/>
                <w:sz w:val="16"/>
                <w:szCs w:val="16"/>
              </w:rPr>
            </w:pPr>
            <w:r w:rsidRPr="00B160C4">
              <w:rPr>
                <w:b/>
                <w:bCs/>
                <w:color w:val="000000"/>
                <w:sz w:val="16"/>
                <w:szCs w:val="16"/>
              </w:rPr>
              <w:t>Осуществление государственных полномочий Республики Мордовия по обеспечению дет</w:t>
            </w:r>
            <w:r w:rsidR="00134F58">
              <w:rPr>
                <w:b/>
                <w:bCs/>
                <w:color w:val="000000"/>
                <w:sz w:val="16"/>
                <w:szCs w:val="16"/>
              </w:rPr>
              <w:t xml:space="preserve">ей-сирот и детей, оставшихся </w:t>
            </w:r>
            <w:r w:rsidRPr="00B160C4">
              <w:rPr>
                <w:b/>
                <w:bCs/>
                <w:color w:val="000000"/>
                <w:sz w:val="16"/>
                <w:szCs w:val="16"/>
              </w:rPr>
              <w:t xml:space="preserve">без попечения родителей, лиц из числа детей-сирот и детей, оставшихся без попечения родителей, жилыми помещениями специализированного жилищного фонда </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R0820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1303,5</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2607</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2607</w:t>
            </w:r>
          </w:p>
        </w:tc>
      </w:tr>
      <w:tr w:rsidR="00B160C4" w:rsidRPr="00B160C4" w:rsidTr="000E0453">
        <w:trPr>
          <w:trHeight w:val="510"/>
        </w:trPr>
        <w:tc>
          <w:tcPr>
            <w:tcW w:w="2850" w:type="dxa"/>
            <w:shd w:val="clear" w:color="auto" w:fill="auto"/>
            <w:vAlign w:val="bottom"/>
            <w:hideMark/>
          </w:tcPr>
          <w:p w:rsidR="00B160C4" w:rsidRPr="00B160C4" w:rsidRDefault="00B160C4" w:rsidP="00B160C4">
            <w:pPr>
              <w:rPr>
                <w:color w:val="000000"/>
                <w:sz w:val="20"/>
                <w:szCs w:val="20"/>
              </w:rPr>
            </w:pPr>
            <w:r w:rsidRPr="00B160C4">
              <w:rPr>
                <w:color w:val="000000"/>
                <w:sz w:val="20"/>
                <w:szCs w:val="20"/>
              </w:rPr>
              <w:t>Капитальные вложения в объекты государственной (муниципальной) собственности</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R0820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1303,5</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2607</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2607</w:t>
            </w:r>
          </w:p>
        </w:tc>
      </w:tr>
      <w:tr w:rsidR="00B160C4" w:rsidRPr="00B160C4" w:rsidTr="000E0453">
        <w:trPr>
          <w:trHeight w:val="33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Бюджетные инвестиции</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R0820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1303,5</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2607</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2607</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Социальная политика</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R0820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1303,5</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2607</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2607</w:t>
            </w:r>
          </w:p>
        </w:tc>
      </w:tr>
      <w:tr w:rsidR="00B160C4" w:rsidRPr="00B160C4" w:rsidTr="000E0453">
        <w:trPr>
          <w:trHeight w:val="31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Охрана семьи и детства</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R0820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1303,5</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2607</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2607</w:t>
            </w:r>
          </w:p>
        </w:tc>
      </w:tr>
      <w:tr w:rsidR="00B160C4" w:rsidRPr="00B160C4" w:rsidTr="000E0453">
        <w:trPr>
          <w:trHeight w:val="64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Администрация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R0820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410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900</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1303,5</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2607,0</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2607,0</w:t>
            </w:r>
          </w:p>
        </w:tc>
      </w:tr>
      <w:tr w:rsidR="00B160C4" w:rsidRPr="00B160C4" w:rsidTr="000E0453">
        <w:trPr>
          <w:trHeight w:val="1200"/>
        </w:trPr>
        <w:tc>
          <w:tcPr>
            <w:tcW w:w="2850" w:type="dxa"/>
            <w:shd w:val="clear" w:color="auto" w:fill="auto"/>
            <w:vAlign w:val="bottom"/>
            <w:hideMark/>
          </w:tcPr>
          <w:p w:rsidR="00B160C4" w:rsidRPr="00B160C4" w:rsidRDefault="00B160C4" w:rsidP="00B160C4">
            <w:pPr>
              <w:rPr>
                <w:b/>
                <w:bCs/>
                <w:color w:val="000000"/>
                <w:sz w:val="16"/>
                <w:szCs w:val="16"/>
              </w:rPr>
            </w:pPr>
            <w:r w:rsidRPr="00B160C4">
              <w:rPr>
                <w:b/>
                <w:bCs/>
                <w:color w:val="000000"/>
                <w:sz w:val="16"/>
                <w:szCs w:val="16"/>
              </w:rPr>
              <w:t>Осуществление государственных полномочий Республики Мордовия по обеспечению детей-сирот и детей, оставшихся б</w:t>
            </w:r>
            <w:r w:rsidR="00134F58">
              <w:rPr>
                <w:b/>
                <w:bCs/>
                <w:color w:val="000000"/>
                <w:sz w:val="16"/>
                <w:szCs w:val="16"/>
              </w:rPr>
              <w:t xml:space="preserve">ез попечения родителей, лиц из </w:t>
            </w:r>
            <w:r w:rsidRPr="00B160C4">
              <w:rPr>
                <w:b/>
                <w:bCs/>
                <w:color w:val="000000"/>
                <w:sz w:val="16"/>
                <w:szCs w:val="16"/>
              </w:rPr>
              <w:t xml:space="preserve">числа детей-сирот и детей, оставшихся без попечения родителей, жилыми помещениями специализированного жилищного фонда </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Z0820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10,7</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21,5</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21,5</w:t>
            </w:r>
          </w:p>
        </w:tc>
      </w:tr>
      <w:tr w:rsidR="00B160C4" w:rsidRPr="00B160C4" w:rsidTr="000E0453">
        <w:trPr>
          <w:trHeight w:val="960"/>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Z0820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100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10,7</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21,5</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21,5</w:t>
            </w:r>
          </w:p>
        </w:tc>
      </w:tr>
      <w:tr w:rsidR="00B160C4" w:rsidRPr="00B160C4" w:rsidTr="000E0453">
        <w:trPr>
          <w:trHeight w:val="255"/>
        </w:trPr>
        <w:tc>
          <w:tcPr>
            <w:tcW w:w="2850" w:type="dxa"/>
            <w:shd w:val="clear" w:color="auto" w:fill="auto"/>
            <w:vAlign w:val="bottom"/>
            <w:hideMark/>
          </w:tcPr>
          <w:p w:rsidR="00B160C4" w:rsidRPr="00B160C4" w:rsidRDefault="00B160C4" w:rsidP="00B160C4">
            <w:pPr>
              <w:rPr>
                <w:color w:val="000000"/>
                <w:sz w:val="20"/>
                <w:szCs w:val="20"/>
              </w:rPr>
            </w:pPr>
            <w:r w:rsidRPr="00B160C4">
              <w:rPr>
                <w:color w:val="000000"/>
                <w:sz w:val="20"/>
                <w:szCs w:val="20"/>
              </w:rPr>
              <w:t>Расходы на выплаты персоналу государственных(муниципальных) органов</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Z0820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10,7</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21,5</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21,5</w:t>
            </w:r>
          </w:p>
        </w:tc>
      </w:tr>
      <w:tr w:rsidR="00B160C4" w:rsidRPr="00B160C4" w:rsidTr="000E0453">
        <w:trPr>
          <w:trHeight w:val="25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 xml:space="preserve"> Общегосударственные вопросы</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Z0820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10,7</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21,5</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21,5</w:t>
            </w:r>
          </w:p>
        </w:tc>
      </w:tr>
      <w:tr w:rsidR="00B160C4" w:rsidRPr="00B160C4" w:rsidTr="000E0453">
        <w:trPr>
          <w:trHeight w:val="67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Z0820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10,7</w:t>
            </w:r>
          </w:p>
        </w:tc>
        <w:tc>
          <w:tcPr>
            <w:tcW w:w="992"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21,5</w:t>
            </w:r>
          </w:p>
        </w:tc>
        <w:tc>
          <w:tcPr>
            <w:tcW w:w="1116" w:type="dxa"/>
            <w:shd w:val="clear" w:color="auto" w:fill="auto"/>
            <w:noWrap/>
            <w:vAlign w:val="bottom"/>
            <w:hideMark/>
          </w:tcPr>
          <w:p w:rsidR="00B160C4" w:rsidRPr="00B160C4" w:rsidRDefault="00B160C4" w:rsidP="000E0453">
            <w:pPr>
              <w:jc w:val="right"/>
              <w:rPr>
                <w:color w:val="000000"/>
                <w:sz w:val="18"/>
                <w:szCs w:val="18"/>
              </w:rPr>
            </w:pPr>
            <w:r w:rsidRPr="00B160C4">
              <w:rPr>
                <w:color w:val="000000"/>
                <w:sz w:val="18"/>
                <w:szCs w:val="18"/>
              </w:rPr>
              <w:t>21,5</w:t>
            </w:r>
          </w:p>
        </w:tc>
      </w:tr>
      <w:tr w:rsidR="00B160C4" w:rsidRPr="00B160C4" w:rsidTr="000E0453">
        <w:trPr>
          <w:trHeight w:val="405"/>
        </w:trPr>
        <w:tc>
          <w:tcPr>
            <w:tcW w:w="2850" w:type="dxa"/>
            <w:shd w:val="clear" w:color="auto" w:fill="auto"/>
            <w:vAlign w:val="bottom"/>
            <w:hideMark/>
          </w:tcPr>
          <w:p w:rsidR="00B160C4" w:rsidRPr="00B160C4" w:rsidRDefault="00B160C4" w:rsidP="00B160C4">
            <w:pPr>
              <w:rPr>
                <w:color w:val="000000"/>
                <w:sz w:val="18"/>
                <w:szCs w:val="18"/>
              </w:rPr>
            </w:pPr>
            <w:r w:rsidRPr="00B160C4">
              <w:rPr>
                <w:color w:val="000000"/>
                <w:sz w:val="18"/>
                <w:szCs w:val="18"/>
              </w:rPr>
              <w:t>Администрация Инсарского муниципального района Республики Мордовия</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89</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00</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Z0820</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120</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01</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04</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900</w:t>
            </w:r>
          </w:p>
        </w:tc>
        <w:tc>
          <w:tcPr>
            <w:tcW w:w="1134"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10,7</w:t>
            </w:r>
          </w:p>
        </w:tc>
        <w:tc>
          <w:tcPr>
            <w:tcW w:w="992"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21,5</w:t>
            </w:r>
          </w:p>
        </w:tc>
        <w:tc>
          <w:tcPr>
            <w:tcW w:w="1116" w:type="dxa"/>
            <w:shd w:val="clear" w:color="auto" w:fill="auto"/>
            <w:vAlign w:val="bottom"/>
            <w:hideMark/>
          </w:tcPr>
          <w:p w:rsidR="00B160C4" w:rsidRPr="00B160C4" w:rsidRDefault="00B160C4" w:rsidP="000E0453">
            <w:pPr>
              <w:jc w:val="right"/>
              <w:rPr>
                <w:color w:val="000000"/>
                <w:sz w:val="16"/>
                <w:szCs w:val="16"/>
              </w:rPr>
            </w:pPr>
            <w:r w:rsidRPr="00B160C4">
              <w:rPr>
                <w:color w:val="000000"/>
                <w:sz w:val="16"/>
                <w:szCs w:val="16"/>
              </w:rPr>
              <w:t>21,5</w:t>
            </w:r>
          </w:p>
        </w:tc>
      </w:tr>
      <w:tr w:rsidR="00B160C4" w:rsidRPr="00B160C4" w:rsidTr="000E0453">
        <w:trPr>
          <w:trHeight w:val="315"/>
        </w:trPr>
        <w:tc>
          <w:tcPr>
            <w:tcW w:w="2850" w:type="dxa"/>
            <w:shd w:val="clear" w:color="auto" w:fill="auto"/>
            <w:vAlign w:val="bottom"/>
            <w:hideMark/>
          </w:tcPr>
          <w:p w:rsidR="00B160C4" w:rsidRPr="00B160C4" w:rsidRDefault="00134F58" w:rsidP="00B160C4">
            <w:pPr>
              <w:ind w:firstLineChars="100" w:firstLine="181"/>
              <w:rPr>
                <w:b/>
                <w:bCs/>
                <w:color w:val="000000"/>
                <w:sz w:val="18"/>
                <w:szCs w:val="18"/>
              </w:rPr>
            </w:pPr>
            <w:r>
              <w:rPr>
                <w:b/>
                <w:bCs/>
                <w:color w:val="000000"/>
                <w:sz w:val="18"/>
                <w:szCs w:val="18"/>
              </w:rPr>
              <w:t xml:space="preserve">ВСЕГО </w:t>
            </w:r>
            <w:r w:rsidR="00B160C4" w:rsidRPr="00B160C4">
              <w:rPr>
                <w:b/>
                <w:bCs/>
                <w:color w:val="000000"/>
                <w:sz w:val="18"/>
                <w:szCs w:val="18"/>
              </w:rPr>
              <w:t>расходов</w:t>
            </w:r>
          </w:p>
        </w:tc>
        <w:tc>
          <w:tcPr>
            <w:tcW w:w="426"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851"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425"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567" w:type="dxa"/>
            <w:shd w:val="clear" w:color="auto" w:fill="auto"/>
            <w:noWrap/>
            <w:vAlign w:val="bottom"/>
            <w:hideMark/>
          </w:tcPr>
          <w:p w:rsidR="00B160C4" w:rsidRPr="00B160C4" w:rsidRDefault="00B160C4" w:rsidP="00B160C4">
            <w:pPr>
              <w:rPr>
                <w:color w:val="000000"/>
                <w:sz w:val="18"/>
                <w:szCs w:val="18"/>
              </w:rPr>
            </w:pPr>
            <w:r w:rsidRPr="00B160C4">
              <w:rPr>
                <w:color w:val="000000"/>
                <w:sz w:val="18"/>
                <w:szCs w:val="18"/>
              </w:rPr>
              <w:t> </w:t>
            </w:r>
          </w:p>
        </w:tc>
        <w:tc>
          <w:tcPr>
            <w:tcW w:w="1134"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208150,10</w:t>
            </w:r>
          </w:p>
        </w:tc>
        <w:tc>
          <w:tcPr>
            <w:tcW w:w="992"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158949,50</w:t>
            </w:r>
          </w:p>
        </w:tc>
        <w:tc>
          <w:tcPr>
            <w:tcW w:w="1116" w:type="dxa"/>
            <w:shd w:val="clear" w:color="auto" w:fill="auto"/>
            <w:noWrap/>
            <w:vAlign w:val="bottom"/>
            <w:hideMark/>
          </w:tcPr>
          <w:p w:rsidR="00B160C4" w:rsidRPr="00B160C4" w:rsidRDefault="00B160C4" w:rsidP="000E0453">
            <w:pPr>
              <w:jc w:val="right"/>
              <w:rPr>
                <w:b/>
                <w:bCs/>
                <w:color w:val="000000"/>
                <w:sz w:val="18"/>
                <w:szCs w:val="18"/>
              </w:rPr>
            </w:pPr>
            <w:r w:rsidRPr="00B160C4">
              <w:rPr>
                <w:b/>
                <w:bCs/>
                <w:color w:val="000000"/>
                <w:sz w:val="18"/>
                <w:szCs w:val="18"/>
              </w:rPr>
              <w:t>154493,60</w:t>
            </w:r>
          </w:p>
        </w:tc>
      </w:tr>
    </w:tbl>
    <w:p w:rsidR="00AA28EB" w:rsidRDefault="00AA28EB" w:rsidP="00B160C4">
      <w:pPr>
        <w:ind w:left="-180" w:firstLine="38"/>
        <w:jc w:val="center"/>
        <w:rPr>
          <w:sz w:val="28"/>
          <w:szCs w:val="28"/>
        </w:rPr>
      </w:pPr>
    </w:p>
    <w:p w:rsidR="00AA28EB" w:rsidRPr="0049308C" w:rsidRDefault="00AA28EB" w:rsidP="00AA28EB">
      <w:pPr>
        <w:autoSpaceDE w:val="0"/>
        <w:autoSpaceDN w:val="0"/>
        <w:adjustRightInd w:val="0"/>
        <w:ind w:firstLine="5220"/>
        <w:outlineLvl w:val="0"/>
        <w:rPr>
          <w:b/>
        </w:rPr>
      </w:pPr>
      <w:r>
        <w:rPr>
          <w:sz w:val="28"/>
          <w:szCs w:val="28"/>
        </w:rPr>
        <w:br w:type="page"/>
      </w:r>
      <w:r w:rsidRPr="0049308C">
        <w:rPr>
          <w:b/>
        </w:rPr>
        <w:t xml:space="preserve">Приложение </w:t>
      </w:r>
      <w:r>
        <w:rPr>
          <w:b/>
        </w:rPr>
        <w:t>6</w:t>
      </w:r>
    </w:p>
    <w:p w:rsidR="00AA28EB" w:rsidRPr="0049308C" w:rsidRDefault="00AA28EB" w:rsidP="00AA28EB">
      <w:pPr>
        <w:autoSpaceDE w:val="0"/>
        <w:autoSpaceDN w:val="0"/>
        <w:adjustRightInd w:val="0"/>
        <w:ind w:firstLine="5220"/>
      </w:pPr>
      <w:r w:rsidRPr="0049308C">
        <w:t xml:space="preserve">к </w:t>
      </w:r>
      <w:r>
        <w:t>р</w:t>
      </w:r>
      <w:r w:rsidRPr="0049308C">
        <w:t xml:space="preserve">ешению Совета депутатов </w:t>
      </w:r>
    </w:p>
    <w:p w:rsidR="00AA28EB" w:rsidRDefault="00AA28EB" w:rsidP="000E0453">
      <w:pPr>
        <w:tabs>
          <w:tab w:val="right" w:pos="10080"/>
        </w:tabs>
        <w:autoSpaceDE w:val="0"/>
        <w:autoSpaceDN w:val="0"/>
        <w:adjustRightInd w:val="0"/>
        <w:ind w:firstLine="5220"/>
      </w:pPr>
      <w:r>
        <w:t xml:space="preserve">Инсарского </w:t>
      </w:r>
      <w:r w:rsidRPr="0049308C">
        <w:t>муниципального района</w:t>
      </w:r>
      <w:r>
        <w:t xml:space="preserve"> </w:t>
      </w:r>
      <w:r w:rsidR="000E0453">
        <w:tab/>
      </w:r>
    </w:p>
    <w:p w:rsidR="00AA28EB" w:rsidRDefault="00AA28EB" w:rsidP="00AA28EB">
      <w:pPr>
        <w:autoSpaceDE w:val="0"/>
        <w:autoSpaceDN w:val="0"/>
        <w:adjustRightInd w:val="0"/>
        <w:ind w:firstLine="5220"/>
      </w:pPr>
      <w:r>
        <w:t>Республики Мордовия</w:t>
      </w:r>
      <w:r w:rsidRPr="0049308C">
        <w:t xml:space="preserve"> </w:t>
      </w:r>
    </w:p>
    <w:p w:rsidR="00AA28EB" w:rsidRDefault="00AA28EB" w:rsidP="00AA28EB">
      <w:pPr>
        <w:autoSpaceDE w:val="0"/>
        <w:autoSpaceDN w:val="0"/>
        <w:adjustRightInd w:val="0"/>
        <w:ind w:firstLine="5220"/>
      </w:pPr>
      <w:r>
        <w:t xml:space="preserve">«О бюджете Инсарского муниципального </w:t>
      </w:r>
    </w:p>
    <w:p w:rsidR="00AA28EB" w:rsidRDefault="00AA28EB" w:rsidP="00AA28EB">
      <w:pPr>
        <w:autoSpaceDE w:val="0"/>
        <w:autoSpaceDN w:val="0"/>
        <w:adjustRightInd w:val="0"/>
        <w:ind w:firstLine="5220"/>
      </w:pPr>
      <w:r>
        <w:t xml:space="preserve">района Республики Мордовия на 2022 год и на </w:t>
      </w:r>
    </w:p>
    <w:p w:rsidR="00AA28EB" w:rsidRPr="0049308C" w:rsidRDefault="00AA28EB" w:rsidP="00AA28EB">
      <w:pPr>
        <w:autoSpaceDE w:val="0"/>
        <w:autoSpaceDN w:val="0"/>
        <w:adjustRightInd w:val="0"/>
        <w:ind w:firstLine="5220"/>
      </w:pPr>
      <w:r>
        <w:t xml:space="preserve">плановый период 2023 и 2024 годов» </w:t>
      </w:r>
    </w:p>
    <w:p w:rsidR="00AA28EB" w:rsidRPr="0049308C" w:rsidRDefault="00AA28EB" w:rsidP="00AA28EB">
      <w:pPr>
        <w:autoSpaceDE w:val="0"/>
        <w:autoSpaceDN w:val="0"/>
        <w:adjustRightInd w:val="0"/>
        <w:ind w:firstLine="5220"/>
      </w:pPr>
      <w:r>
        <w:t>от_____________2021 г №________</w:t>
      </w:r>
    </w:p>
    <w:p w:rsidR="00B160C4" w:rsidRDefault="00B160C4" w:rsidP="00B160C4">
      <w:pPr>
        <w:ind w:left="-180" w:firstLine="38"/>
        <w:jc w:val="center"/>
        <w:rPr>
          <w:sz w:val="28"/>
          <w:szCs w:val="28"/>
        </w:rPr>
      </w:pPr>
    </w:p>
    <w:p w:rsidR="00AA28EB" w:rsidRPr="00AA28EB" w:rsidRDefault="00AA28EB" w:rsidP="00AA28EB">
      <w:pPr>
        <w:ind w:left="-180" w:firstLine="38"/>
        <w:jc w:val="center"/>
        <w:rPr>
          <w:sz w:val="28"/>
          <w:szCs w:val="28"/>
        </w:rPr>
      </w:pPr>
      <w:r w:rsidRPr="00AA28EB">
        <w:rPr>
          <w:sz w:val="28"/>
          <w:szCs w:val="28"/>
        </w:rPr>
        <w:t xml:space="preserve">РАСПРЕДЕЛЕНИЕ </w:t>
      </w:r>
    </w:p>
    <w:p w:rsidR="00AA28EB" w:rsidRPr="00AA28EB" w:rsidRDefault="00AA28EB" w:rsidP="00AA28EB">
      <w:pPr>
        <w:ind w:left="-180" w:firstLine="38"/>
        <w:jc w:val="center"/>
        <w:rPr>
          <w:sz w:val="28"/>
          <w:szCs w:val="28"/>
        </w:rPr>
      </w:pPr>
      <w:r w:rsidRPr="00AA28EB">
        <w:rPr>
          <w:sz w:val="28"/>
          <w:szCs w:val="28"/>
        </w:rPr>
        <w:t xml:space="preserve">БЮДЖЕТНЫХ АССИГНОВАНИЙ БЮДЖЕТА ИНСАРСКОГО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w:t>
      </w:r>
    </w:p>
    <w:p w:rsidR="00AA28EB" w:rsidRDefault="00AA28EB" w:rsidP="00AA28EB">
      <w:pPr>
        <w:ind w:left="-180" w:firstLine="38"/>
        <w:jc w:val="center"/>
        <w:rPr>
          <w:sz w:val="28"/>
          <w:szCs w:val="28"/>
        </w:rPr>
      </w:pPr>
      <w:r w:rsidRPr="00AA28EB">
        <w:rPr>
          <w:sz w:val="28"/>
          <w:szCs w:val="28"/>
        </w:rPr>
        <w:t>НА 2022 ГОД И НА ПЛАНОВЫЙ ПЕРИОД 2023 И 2024 ГОДОВ</w:t>
      </w:r>
    </w:p>
    <w:p w:rsidR="00AA28EB" w:rsidRDefault="00AA28EB" w:rsidP="00AA28EB">
      <w:pPr>
        <w:ind w:left="-180" w:firstLine="38"/>
        <w:jc w:val="center"/>
        <w:rPr>
          <w:sz w:val="28"/>
          <w:szCs w:val="28"/>
        </w:rPr>
      </w:pPr>
    </w:p>
    <w:tbl>
      <w:tblPr>
        <w:tblW w:w="0" w:type="auto"/>
        <w:tblInd w:w="93" w:type="dxa"/>
        <w:tblLook w:val="04A0"/>
      </w:tblPr>
      <w:tblGrid>
        <w:gridCol w:w="3519"/>
        <w:gridCol w:w="416"/>
        <w:gridCol w:w="316"/>
        <w:gridCol w:w="416"/>
        <w:gridCol w:w="739"/>
        <w:gridCol w:w="419"/>
        <w:gridCol w:w="564"/>
        <w:gridCol w:w="598"/>
        <w:gridCol w:w="1018"/>
        <w:gridCol w:w="1174"/>
        <w:gridCol w:w="1024"/>
      </w:tblGrid>
      <w:tr w:rsidR="00AA28EB" w:rsidRPr="00AA28EB" w:rsidTr="00AA28EB">
        <w:trPr>
          <w:trHeight w:val="315"/>
        </w:trPr>
        <w:tc>
          <w:tcPr>
            <w:tcW w:w="0" w:type="auto"/>
            <w:tcBorders>
              <w:top w:val="nil"/>
              <w:left w:val="nil"/>
              <w:bottom w:val="single" w:sz="4" w:space="0" w:color="auto"/>
              <w:right w:val="nil"/>
            </w:tcBorders>
            <w:shd w:val="clear" w:color="auto" w:fill="auto"/>
            <w:noWrap/>
            <w:vAlign w:val="bottom"/>
            <w:hideMark/>
          </w:tcPr>
          <w:p w:rsidR="00AA28EB" w:rsidRPr="00AA28EB" w:rsidRDefault="00AA28EB" w:rsidP="00AA28EB">
            <w:pPr>
              <w:rPr>
                <w:sz w:val="20"/>
                <w:szCs w:val="20"/>
              </w:rPr>
            </w:pPr>
          </w:p>
        </w:tc>
        <w:tc>
          <w:tcPr>
            <w:tcW w:w="0" w:type="auto"/>
            <w:tcBorders>
              <w:top w:val="nil"/>
              <w:left w:val="nil"/>
              <w:bottom w:val="single" w:sz="4" w:space="0" w:color="auto"/>
              <w:right w:val="nil"/>
            </w:tcBorders>
            <w:shd w:val="clear" w:color="auto" w:fill="auto"/>
            <w:noWrap/>
            <w:vAlign w:val="bottom"/>
            <w:hideMark/>
          </w:tcPr>
          <w:p w:rsidR="00AA28EB" w:rsidRPr="00AA28EB" w:rsidRDefault="00AA28EB" w:rsidP="00AA28EB">
            <w:pPr>
              <w:rPr>
                <w:sz w:val="20"/>
                <w:szCs w:val="20"/>
              </w:rPr>
            </w:pPr>
          </w:p>
        </w:tc>
        <w:tc>
          <w:tcPr>
            <w:tcW w:w="0" w:type="auto"/>
            <w:tcBorders>
              <w:top w:val="nil"/>
              <w:left w:val="nil"/>
              <w:bottom w:val="single" w:sz="4" w:space="0" w:color="auto"/>
              <w:right w:val="nil"/>
            </w:tcBorders>
            <w:shd w:val="clear" w:color="auto" w:fill="auto"/>
            <w:noWrap/>
            <w:vAlign w:val="bottom"/>
            <w:hideMark/>
          </w:tcPr>
          <w:p w:rsidR="00AA28EB" w:rsidRPr="00AA28EB" w:rsidRDefault="00AA28EB" w:rsidP="00AA28EB">
            <w:pPr>
              <w:rPr>
                <w:sz w:val="20"/>
                <w:szCs w:val="20"/>
              </w:rPr>
            </w:pPr>
          </w:p>
        </w:tc>
        <w:tc>
          <w:tcPr>
            <w:tcW w:w="0" w:type="auto"/>
            <w:tcBorders>
              <w:top w:val="nil"/>
              <w:left w:val="nil"/>
              <w:bottom w:val="single" w:sz="4" w:space="0" w:color="auto"/>
              <w:right w:val="nil"/>
            </w:tcBorders>
            <w:shd w:val="clear" w:color="auto" w:fill="auto"/>
            <w:noWrap/>
            <w:vAlign w:val="bottom"/>
            <w:hideMark/>
          </w:tcPr>
          <w:p w:rsidR="00AA28EB" w:rsidRPr="00AA28EB" w:rsidRDefault="00AA28EB" w:rsidP="00AA28EB">
            <w:pPr>
              <w:rPr>
                <w:sz w:val="20"/>
                <w:szCs w:val="20"/>
              </w:rPr>
            </w:pPr>
          </w:p>
        </w:tc>
        <w:tc>
          <w:tcPr>
            <w:tcW w:w="0" w:type="auto"/>
            <w:tcBorders>
              <w:top w:val="nil"/>
              <w:left w:val="nil"/>
              <w:bottom w:val="single" w:sz="4" w:space="0" w:color="auto"/>
              <w:right w:val="nil"/>
            </w:tcBorders>
            <w:shd w:val="clear" w:color="auto" w:fill="auto"/>
            <w:noWrap/>
            <w:vAlign w:val="bottom"/>
            <w:hideMark/>
          </w:tcPr>
          <w:p w:rsidR="00AA28EB" w:rsidRPr="00AA28EB" w:rsidRDefault="00AA28EB" w:rsidP="00AA28EB">
            <w:pPr>
              <w:rPr>
                <w:sz w:val="20"/>
                <w:szCs w:val="20"/>
              </w:rPr>
            </w:pPr>
          </w:p>
        </w:tc>
        <w:tc>
          <w:tcPr>
            <w:tcW w:w="0" w:type="auto"/>
            <w:tcBorders>
              <w:top w:val="nil"/>
              <w:left w:val="nil"/>
              <w:bottom w:val="single" w:sz="4" w:space="0" w:color="auto"/>
              <w:right w:val="nil"/>
            </w:tcBorders>
            <w:shd w:val="clear" w:color="auto" w:fill="auto"/>
            <w:noWrap/>
            <w:vAlign w:val="bottom"/>
            <w:hideMark/>
          </w:tcPr>
          <w:p w:rsidR="00AA28EB" w:rsidRPr="00AA28EB" w:rsidRDefault="00AA28EB" w:rsidP="00AA28EB">
            <w:pPr>
              <w:rPr>
                <w:sz w:val="20"/>
                <w:szCs w:val="20"/>
              </w:rPr>
            </w:pPr>
          </w:p>
        </w:tc>
        <w:tc>
          <w:tcPr>
            <w:tcW w:w="0" w:type="auto"/>
            <w:tcBorders>
              <w:top w:val="nil"/>
              <w:left w:val="nil"/>
              <w:bottom w:val="single" w:sz="4" w:space="0" w:color="auto"/>
              <w:right w:val="nil"/>
            </w:tcBorders>
            <w:shd w:val="clear" w:color="auto" w:fill="auto"/>
            <w:noWrap/>
            <w:vAlign w:val="bottom"/>
            <w:hideMark/>
          </w:tcPr>
          <w:p w:rsidR="00AA28EB" w:rsidRPr="00AA28EB" w:rsidRDefault="00AA28EB" w:rsidP="00AA28EB">
            <w:pPr>
              <w:rPr>
                <w:sz w:val="20"/>
                <w:szCs w:val="20"/>
              </w:rPr>
            </w:pPr>
          </w:p>
        </w:tc>
        <w:tc>
          <w:tcPr>
            <w:tcW w:w="0" w:type="auto"/>
            <w:tcBorders>
              <w:top w:val="nil"/>
              <w:left w:val="nil"/>
              <w:bottom w:val="single" w:sz="4" w:space="0" w:color="auto"/>
              <w:right w:val="nil"/>
            </w:tcBorders>
            <w:shd w:val="clear" w:color="auto" w:fill="auto"/>
            <w:noWrap/>
            <w:vAlign w:val="bottom"/>
            <w:hideMark/>
          </w:tcPr>
          <w:p w:rsidR="00AA28EB" w:rsidRPr="00AA28EB" w:rsidRDefault="00AA28EB" w:rsidP="00AA28EB">
            <w:pPr>
              <w:rPr>
                <w:sz w:val="20"/>
                <w:szCs w:val="20"/>
              </w:rPr>
            </w:pPr>
          </w:p>
        </w:tc>
        <w:tc>
          <w:tcPr>
            <w:tcW w:w="0" w:type="auto"/>
            <w:tcBorders>
              <w:top w:val="nil"/>
              <w:left w:val="nil"/>
              <w:bottom w:val="single" w:sz="4" w:space="0" w:color="auto"/>
              <w:right w:val="nil"/>
            </w:tcBorders>
            <w:shd w:val="clear" w:color="auto" w:fill="auto"/>
            <w:noWrap/>
            <w:vAlign w:val="bottom"/>
            <w:hideMark/>
          </w:tcPr>
          <w:p w:rsidR="00AA28EB" w:rsidRPr="00AA28EB" w:rsidRDefault="00AA28EB" w:rsidP="00AA28EB">
            <w:pPr>
              <w:rPr>
                <w:sz w:val="20"/>
                <w:szCs w:val="20"/>
              </w:rPr>
            </w:pPr>
          </w:p>
        </w:tc>
        <w:tc>
          <w:tcPr>
            <w:tcW w:w="0" w:type="auto"/>
            <w:tcBorders>
              <w:top w:val="nil"/>
              <w:left w:val="nil"/>
              <w:bottom w:val="single" w:sz="4" w:space="0" w:color="auto"/>
              <w:right w:val="nil"/>
            </w:tcBorders>
            <w:shd w:val="clear" w:color="auto" w:fill="auto"/>
            <w:noWrap/>
            <w:vAlign w:val="bottom"/>
            <w:hideMark/>
          </w:tcPr>
          <w:p w:rsidR="00AA28EB" w:rsidRPr="00AA28EB" w:rsidRDefault="00AA28EB" w:rsidP="00AA28EB">
            <w:pPr>
              <w:rPr>
                <w:sz w:val="20"/>
                <w:szCs w:val="20"/>
              </w:rPr>
            </w:pPr>
            <w:r w:rsidRPr="00AA28EB">
              <w:rPr>
                <w:sz w:val="20"/>
                <w:szCs w:val="20"/>
              </w:rPr>
              <w:t>тыс.рублей</w:t>
            </w:r>
          </w:p>
        </w:tc>
        <w:tc>
          <w:tcPr>
            <w:tcW w:w="0" w:type="auto"/>
            <w:tcBorders>
              <w:top w:val="nil"/>
              <w:left w:val="nil"/>
              <w:bottom w:val="single" w:sz="4" w:space="0" w:color="auto"/>
              <w:right w:val="nil"/>
            </w:tcBorders>
            <w:shd w:val="clear" w:color="auto" w:fill="auto"/>
            <w:noWrap/>
            <w:vAlign w:val="bottom"/>
            <w:hideMark/>
          </w:tcPr>
          <w:p w:rsidR="00AA28EB" w:rsidRPr="00AA28EB" w:rsidRDefault="00AA28EB" w:rsidP="00AA28EB">
            <w:pPr>
              <w:rPr>
                <w:sz w:val="20"/>
                <w:szCs w:val="20"/>
              </w:rPr>
            </w:pPr>
          </w:p>
        </w:tc>
      </w:tr>
      <w:tr w:rsidR="000D087A" w:rsidRPr="00AA28EB" w:rsidTr="000D087A">
        <w:trPr>
          <w:trHeight w:val="529"/>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087A" w:rsidRPr="00AA28EB" w:rsidRDefault="000D087A" w:rsidP="00AA28EB">
            <w:pPr>
              <w:jc w:val="center"/>
              <w:rPr>
                <w:b/>
                <w:bCs/>
                <w:sz w:val="20"/>
                <w:szCs w:val="20"/>
              </w:rPr>
            </w:pPr>
            <w:r w:rsidRPr="00AA28EB">
              <w:rPr>
                <w:b/>
                <w:bCs/>
                <w:sz w:val="20"/>
                <w:szCs w:val="20"/>
              </w:rPr>
              <w:t xml:space="preserve">Наименование </w:t>
            </w:r>
          </w:p>
        </w:tc>
        <w:tc>
          <w:tcPr>
            <w:tcW w:w="0" w:type="auto"/>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087A" w:rsidRPr="00AA28EB" w:rsidRDefault="000D087A" w:rsidP="00AA28EB">
            <w:pPr>
              <w:jc w:val="center"/>
              <w:rPr>
                <w:b/>
                <w:bCs/>
                <w:color w:val="000000"/>
                <w:sz w:val="20"/>
                <w:szCs w:val="20"/>
              </w:rPr>
            </w:pPr>
            <w:r w:rsidRPr="00AA28EB">
              <w:rPr>
                <w:b/>
                <w:bCs/>
                <w:color w:val="000000"/>
                <w:sz w:val="20"/>
                <w:szCs w:val="20"/>
              </w:rPr>
              <w:t>ЦСР</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087A" w:rsidRPr="00AA28EB" w:rsidRDefault="000D087A" w:rsidP="00AA28EB">
            <w:pPr>
              <w:jc w:val="center"/>
              <w:rPr>
                <w:b/>
                <w:bCs/>
                <w:color w:val="000000"/>
                <w:sz w:val="20"/>
                <w:szCs w:val="20"/>
              </w:rPr>
            </w:pPr>
            <w:r w:rsidRPr="00AA28EB">
              <w:rPr>
                <w:b/>
                <w:bCs/>
                <w:color w:val="000000"/>
                <w:sz w:val="20"/>
                <w:szCs w:val="20"/>
              </w:rPr>
              <w:t>Рз</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087A" w:rsidRPr="00AA28EB" w:rsidRDefault="000D087A" w:rsidP="00AA28EB">
            <w:pPr>
              <w:jc w:val="center"/>
              <w:rPr>
                <w:b/>
                <w:bCs/>
                <w:color w:val="000000"/>
                <w:sz w:val="20"/>
                <w:szCs w:val="20"/>
              </w:rPr>
            </w:pPr>
            <w:r w:rsidRPr="00AA28EB">
              <w:rPr>
                <w:b/>
                <w:bCs/>
                <w:color w:val="000000"/>
                <w:sz w:val="20"/>
                <w:szCs w:val="20"/>
              </w:rPr>
              <w:t>Прз</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087A" w:rsidRPr="00AA28EB" w:rsidRDefault="000D087A" w:rsidP="00AA28EB">
            <w:pPr>
              <w:jc w:val="center"/>
              <w:rPr>
                <w:b/>
                <w:bCs/>
                <w:color w:val="000000"/>
                <w:sz w:val="20"/>
                <w:szCs w:val="20"/>
              </w:rPr>
            </w:pPr>
            <w:r w:rsidRPr="00AA28EB">
              <w:rPr>
                <w:b/>
                <w:bCs/>
                <w:color w:val="000000"/>
                <w:sz w:val="20"/>
                <w:szCs w:val="20"/>
              </w:rPr>
              <w:t>Адм</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D087A" w:rsidRPr="00AA28EB" w:rsidRDefault="000D087A" w:rsidP="00AA28EB">
            <w:pPr>
              <w:jc w:val="center"/>
              <w:rPr>
                <w:sz w:val="20"/>
                <w:szCs w:val="20"/>
              </w:rPr>
            </w:pPr>
            <w:r w:rsidRPr="00AA28EB">
              <w:rPr>
                <w:sz w:val="20"/>
                <w:szCs w:val="20"/>
              </w:rPr>
              <w:t> </w:t>
            </w:r>
          </w:p>
          <w:p w:rsidR="000D087A" w:rsidRPr="00AA28EB" w:rsidRDefault="000D087A" w:rsidP="000D087A">
            <w:pPr>
              <w:jc w:val="center"/>
              <w:rPr>
                <w:sz w:val="20"/>
                <w:szCs w:val="20"/>
              </w:rPr>
            </w:pPr>
            <w:r w:rsidRPr="00AA28EB">
              <w:rPr>
                <w:sz w:val="20"/>
                <w:szCs w:val="20"/>
              </w:rPr>
              <w:t>СУММА</w:t>
            </w:r>
          </w:p>
        </w:tc>
      </w:tr>
      <w:tr w:rsidR="00AA28EB" w:rsidRPr="00AA28EB" w:rsidTr="00AA28EB">
        <w:trPr>
          <w:trHeight w:val="765"/>
        </w:trPr>
        <w:tc>
          <w:tcPr>
            <w:tcW w:w="0" w:type="auto"/>
            <w:vMerge/>
            <w:tcBorders>
              <w:top w:val="single" w:sz="4" w:space="0" w:color="auto"/>
              <w:left w:val="single" w:sz="4" w:space="0" w:color="auto"/>
              <w:bottom w:val="single" w:sz="4" w:space="0" w:color="auto"/>
              <w:right w:val="single" w:sz="4" w:space="0" w:color="auto"/>
            </w:tcBorders>
            <w:vAlign w:val="center"/>
            <w:hideMark/>
          </w:tcPr>
          <w:p w:rsidR="00AA28EB" w:rsidRPr="00AA28EB" w:rsidRDefault="00AA28EB" w:rsidP="00AA28EB">
            <w:pPr>
              <w:rPr>
                <w:b/>
                <w:bCs/>
                <w:sz w:val="20"/>
                <w:szCs w:val="20"/>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AA28EB" w:rsidRPr="00AA28EB" w:rsidRDefault="00AA28EB" w:rsidP="00AA28EB">
            <w:pPr>
              <w:rPr>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28EB" w:rsidRPr="00AA28EB" w:rsidRDefault="00AA28EB" w:rsidP="00AA28EB">
            <w:pPr>
              <w:rPr>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28EB" w:rsidRPr="00AA28EB" w:rsidRDefault="00AA28EB" w:rsidP="00AA28EB">
            <w:pPr>
              <w:rPr>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28EB" w:rsidRPr="00AA28EB" w:rsidRDefault="00AA28EB" w:rsidP="00AA28EB">
            <w:pPr>
              <w:rPr>
                <w:b/>
                <w:bCs/>
                <w:color w:val="000000"/>
                <w:sz w:val="20"/>
                <w:szCs w:val="20"/>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28EB" w:rsidRPr="00AA28EB" w:rsidRDefault="00AA28EB" w:rsidP="00AA28EB">
            <w:pPr>
              <w:jc w:val="center"/>
              <w:rPr>
                <w:rFonts w:ascii="Arial CYR" w:hAnsi="Arial CYR" w:cs="Arial CYR"/>
                <w:sz w:val="20"/>
                <w:szCs w:val="20"/>
              </w:rPr>
            </w:pPr>
            <w:r w:rsidRPr="00AA28EB">
              <w:rPr>
                <w:rFonts w:ascii="Arial CYR" w:hAnsi="Arial CYR" w:cs="Arial CYR"/>
                <w:sz w:val="20"/>
                <w:szCs w:val="20"/>
              </w:rPr>
              <w:t>2022</w:t>
            </w:r>
            <w:r w:rsidR="000E0453">
              <w:rPr>
                <w:rFonts w:ascii="Arial CYR" w:hAnsi="Arial CYR" w:cs="Arial CYR"/>
                <w:sz w:val="20"/>
                <w:szCs w:val="20"/>
              </w:rPr>
              <w:t xml:space="preserve"> </w:t>
            </w:r>
            <w:r w:rsidRPr="00AA28EB">
              <w:rPr>
                <w:rFonts w:ascii="Arial CYR" w:hAnsi="Arial CYR" w:cs="Arial CYR"/>
                <w:sz w:val="20"/>
                <w:szCs w:val="20"/>
              </w:rPr>
              <w:t>год</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28EB" w:rsidRPr="00AA28EB" w:rsidRDefault="00AA28EB" w:rsidP="00AA28EB">
            <w:pPr>
              <w:jc w:val="center"/>
              <w:rPr>
                <w:rFonts w:ascii="Arial CYR" w:hAnsi="Arial CYR" w:cs="Arial CYR"/>
                <w:sz w:val="20"/>
                <w:szCs w:val="20"/>
              </w:rPr>
            </w:pPr>
            <w:r w:rsidRPr="00AA28EB">
              <w:rPr>
                <w:rFonts w:ascii="Arial CYR" w:hAnsi="Arial CYR" w:cs="Arial CYR"/>
                <w:sz w:val="20"/>
                <w:szCs w:val="20"/>
              </w:rPr>
              <w:t>2023</w:t>
            </w:r>
            <w:r w:rsidR="000E0453">
              <w:rPr>
                <w:rFonts w:ascii="Arial CYR" w:hAnsi="Arial CYR" w:cs="Arial CYR"/>
                <w:sz w:val="20"/>
                <w:szCs w:val="20"/>
              </w:rPr>
              <w:t xml:space="preserve"> </w:t>
            </w:r>
            <w:r w:rsidRPr="00AA28EB">
              <w:rPr>
                <w:rFonts w:ascii="Arial CYR" w:hAnsi="Arial CYR" w:cs="Arial CYR"/>
                <w:sz w:val="20"/>
                <w:szCs w:val="20"/>
              </w:rPr>
              <w:t>год</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28EB" w:rsidRPr="00AA28EB" w:rsidRDefault="00AA28EB" w:rsidP="00AA28EB">
            <w:pPr>
              <w:rPr>
                <w:sz w:val="22"/>
                <w:szCs w:val="22"/>
              </w:rPr>
            </w:pPr>
            <w:r w:rsidRPr="00AA28EB">
              <w:rPr>
                <w:sz w:val="22"/>
                <w:szCs w:val="22"/>
              </w:rPr>
              <w:t>2024</w:t>
            </w:r>
            <w:r w:rsidR="000E0453">
              <w:rPr>
                <w:sz w:val="22"/>
                <w:szCs w:val="22"/>
              </w:rPr>
              <w:t xml:space="preserve"> </w:t>
            </w:r>
            <w:r w:rsidRPr="00AA28EB">
              <w:rPr>
                <w:sz w:val="22"/>
                <w:szCs w:val="22"/>
              </w:rPr>
              <w:t>год</w:t>
            </w:r>
          </w:p>
        </w:tc>
      </w:tr>
      <w:tr w:rsidR="00AA28EB" w:rsidRPr="00AA28EB" w:rsidTr="00AA28EB">
        <w:trPr>
          <w:trHeight w:val="2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AA28EB" w:rsidRPr="00AA28EB" w:rsidRDefault="00AA28EB" w:rsidP="00AA28EB">
            <w:pPr>
              <w:rPr>
                <w:b/>
                <w:bCs/>
                <w:sz w:val="20"/>
                <w:szCs w:val="20"/>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AA28EB" w:rsidRPr="00AA28EB" w:rsidRDefault="00AA28EB" w:rsidP="00AA28EB">
            <w:pPr>
              <w:rPr>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28EB" w:rsidRPr="00AA28EB" w:rsidRDefault="00AA28EB" w:rsidP="00AA28EB">
            <w:pPr>
              <w:rPr>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28EB" w:rsidRPr="00AA28EB" w:rsidRDefault="00AA28EB" w:rsidP="00AA28EB">
            <w:pPr>
              <w:rPr>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28EB" w:rsidRPr="00AA28EB" w:rsidRDefault="00AA28EB" w:rsidP="00AA28EB">
            <w:pPr>
              <w:rPr>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28EB" w:rsidRPr="00AA28EB" w:rsidRDefault="00AA28EB" w:rsidP="00AA28EB">
            <w:pPr>
              <w:rPr>
                <w:rFonts w:ascii="Arial CYR" w:hAnsi="Arial CYR" w:cs="Arial CY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28EB" w:rsidRPr="00AA28EB" w:rsidRDefault="00AA28EB" w:rsidP="00AA28EB">
            <w:pPr>
              <w:rPr>
                <w:rFonts w:ascii="Arial CYR" w:hAnsi="Arial CYR" w:cs="Arial CY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28EB" w:rsidRPr="00AA28EB" w:rsidRDefault="00AA28EB" w:rsidP="00AA28EB">
            <w:pPr>
              <w:rPr>
                <w:sz w:val="22"/>
                <w:szCs w:val="22"/>
              </w:rPr>
            </w:pPr>
          </w:p>
        </w:tc>
      </w:tr>
      <w:tr w:rsidR="00AA28EB" w:rsidRPr="00AA28EB" w:rsidTr="000D087A">
        <w:trPr>
          <w:trHeight w:val="2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A28EB" w:rsidRPr="00AA28EB" w:rsidRDefault="00AA28EB" w:rsidP="00AA28EB">
            <w:pPr>
              <w:rPr>
                <w:b/>
                <w:bCs/>
                <w:sz w:val="20"/>
                <w:szCs w:val="20"/>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AA28EB" w:rsidRPr="00AA28EB" w:rsidRDefault="00AA28EB" w:rsidP="00AA28EB">
            <w:pPr>
              <w:rPr>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28EB" w:rsidRPr="00AA28EB" w:rsidRDefault="00AA28EB" w:rsidP="00AA28EB">
            <w:pPr>
              <w:rPr>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28EB" w:rsidRPr="00AA28EB" w:rsidRDefault="00AA28EB" w:rsidP="00AA28EB">
            <w:pPr>
              <w:rPr>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28EB" w:rsidRPr="00AA28EB" w:rsidRDefault="00AA28EB" w:rsidP="00AA28EB">
            <w:pPr>
              <w:rPr>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28EB" w:rsidRPr="00AA28EB" w:rsidRDefault="00AA28EB" w:rsidP="00AA28EB">
            <w:pPr>
              <w:rPr>
                <w:rFonts w:ascii="Arial CYR" w:hAnsi="Arial CYR" w:cs="Arial CY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28EB" w:rsidRPr="00AA28EB" w:rsidRDefault="00AA28EB" w:rsidP="00AA28EB">
            <w:pPr>
              <w:rPr>
                <w:rFonts w:ascii="Arial CYR" w:hAnsi="Arial CYR" w:cs="Arial CY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28EB" w:rsidRPr="00AA28EB" w:rsidRDefault="00AA28EB" w:rsidP="00AA28EB">
            <w:pPr>
              <w:rPr>
                <w:sz w:val="22"/>
                <w:szCs w:val="22"/>
              </w:rPr>
            </w:pPr>
          </w:p>
        </w:tc>
      </w:tr>
      <w:tr w:rsidR="00AA28EB" w:rsidRPr="00AA28EB" w:rsidTr="00AA28EB">
        <w:trPr>
          <w:trHeight w:val="255"/>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28EB" w:rsidRPr="00AA28EB" w:rsidRDefault="00AA28EB" w:rsidP="00AA28EB">
            <w:pPr>
              <w:jc w:val="center"/>
              <w:rPr>
                <w:b/>
                <w:bCs/>
                <w:sz w:val="20"/>
                <w:szCs w:val="20"/>
              </w:rPr>
            </w:pPr>
            <w:r w:rsidRPr="00AA28EB">
              <w:rPr>
                <w:b/>
                <w:bCs/>
                <w:sz w:val="20"/>
                <w:szCs w:val="20"/>
              </w:rPr>
              <w:t>1</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AA28EB" w:rsidRPr="00AA28EB" w:rsidRDefault="00AA28EB" w:rsidP="00AA28EB">
            <w:pPr>
              <w:jc w:val="center"/>
              <w:rPr>
                <w:b/>
                <w:bCs/>
                <w:color w:val="000000"/>
                <w:sz w:val="20"/>
                <w:szCs w:val="20"/>
              </w:rPr>
            </w:pPr>
            <w:r w:rsidRPr="00AA28EB">
              <w:rPr>
                <w:b/>
                <w:bCs/>
                <w:color w:val="000000"/>
                <w:sz w:val="20"/>
                <w:szCs w:val="20"/>
              </w:rPr>
              <w:t>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AA28EB" w:rsidRPr="00AA28EB" w:rsidRDefault="00AA28EB" w:rsidP="00AA28EB">
            <w:pPr>
              <w:jc w:val="center"/>
              <w:rPr>
                <w:b/>
                <w:bCs/>
                <w:color w:val="000000"/>
                <w:sz w:val="20"/>
                <w:szCs w:val="20"/>
              </w:rPr>
            </w:pPr>
            <w:r w:rsidRPr="00AA28EB">
              <w:rPr>
                <w:b/>
                <w:bCs/>
                <w:color w:val="000000"/>
                <w:sz w:val="20"/>
                <w:szCs w:val="20"/>
              </w:rPr>
              <w:t>3</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AA28EB" w:rsidRPr="00AA28EB" w:rsidRDefault="00AA28EB" w:rsidP="00AA28EB">
            <w:pPr>
              <w:jc w:val="center"/>
              <w:rPr>
                <w:b/>
                <w:bCs/>
                <w:color w:val="000000"/>
                <w:sz w:val="20"/>
                <w:szCs w:val="20"/>
              </w:rPr>
            </w:pPr>
            <w:r w:rsidRPr="00AA28EB">
              <w:rPr>
                <w:b/>
                <w:bCs/>
                <w:color w:val="000000"/>
                <w:sz w:val="20"/>
                <w:szCs w:val="20"/>
              </w:rPr>
              <w:t>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AA28EB" w:rsidRPr="00AA28EB" w:rsidRDefault="00AA28EB" w:rsidP="00AA28EB">
            <w:pPr>
              <w:jc w:val="center"/>
              <w:rPr>
                <w:b/>
                <w:bCs/>
                <w:color w:val="000000"/>
                <w:sz w:val="20"/>
                <w:szCs w:val="20"/>
              </w:rPr>
            </w:pPr>
            <w:r w:rsidRPr="00AA28EB">
              <w:rPr>
                <w:b/>
                <w:bCs/>
                <w:color w:val="000000"/>
                <w:sz w:val="20"/>
                <w:szCs w:val="20"/>
              </w:rPr>
              <w:t>5</w:t>
            </w:r>
          </w:p>
        </w:tc>
        <w:tc>
          <w:tcPr>
            <w:tcW w:w="0" w:type="auto"/>
            <w:tcBorders>
              <w:top w:val="single" w:sz="4" w:space="0" w:color="auto"/>
              <w:left w:val="nil"/>
              <w:bottom w:val="single" w:sz="4" w:space="0" w:color="auto"/>
              <w:right w:val="nil"/>
            </w:tcBorders>
            <w:shd w:val="clear" w:color="auto" w:fill="auto"/>
            <w:noWrap/>
            <w:vAlign w:val="center"/>
            <w:hideMark/>
          </w:tcPr>
          <w:p w:rsidR="00AA28EB" w:rsidRPr="00AA28EB" w:rsidRDefault="00AA28EB" w:rsidP="00AA28EB">
            <w:pPr>
              <w:jc w:val="center"/>
              <w:rPr>
                <w:b/>
                <w:bCs/>
                <w:color w:val="000000"/>
                <w:sz w:val="20"/>
                <w:szCs w:val="20"/>
              </w:rPr>
            </w:pPr>
            <w:r w:rsidRPr="00AA28EB">
              <w:rPr>
                <w:b/>
                <w:bCs/>
                <w:color w:val="000000"/>
                <w:sz w:val="20"/>
                <w:szCs w:val="20"/>
              </w:rPr>
              <w:t>6</w:t>
            </w:r>
          </w:p>
        </w:tc>
        <w:tc>
          <w:tcPr>
            <w:tcW w:w="0" w:type="auto"/>
            <w:tcBorders>
              <w:top w:val="single" w:sz="4" w:space="0" w:color="auto"/>
              <w:left w:val="single" w:sz="4" w:space="0" w:color="auto"/>
              <w:bottom w:val="single" w:sz="4" w:space="0" w:color="auto"/>
              <w:right w:val="nil"/>
            </w:tcBorders>
            <w:shd w:val="clear" w:color="auto" w:fill="auto"/>
            <w:noWrap/>
            <w:vAlign w:val="center"/>
            <w:hideMark/>
          </w:tcPr>
          <w:p w:rsidR="00AA28EB" w:rsidRPr="00AA28EB" w:rsidRDefault="00AA28EB" w:rsidP="00AA28EB">
            <w:pPr>
              <w:jc w:val="center"/>
              <w:rPr>
                <w:b/>
                <w:bCs/>
                <w:color w:val="000000"/>
                <w:sz w:val="20"/>
                <w:szCs w:val="20"/>
              </w:rPr>
            </w:pPr>
            <w:r w:rsidRPr="00AA28EB">
              <w:rPr>
                <w:b/>
                <w:bCs/>
                <w:color w:val="000000"/>
                <w:sz w:val="20"/>
                <w:szCs w:val="20"/>
              </w:rPr>
              <w:t>7</w:t>
            </w:r>
          </w:p>
        </w:tc>
        <w:tc>
          <w:tcPr>
            <w:tcW w:w="0" w:type="auto"/>
            <w:tcBorders>
              <w:top w:val="single" w:sz="4" w:space="0" w:color="auto"/>
              <w:left w:val="single" w:sz="4" w:space="0" w:color="auto"/>
              <w:bottom w:val="single" w:sz="4" w:space="0" w:color="auto"/>
              <w:right w:val="nil"/>
            </w:tcBorders>
            <w:shd w:val="clear" w:color="auto" w:fill="auto"/>
            <w:noWrap/>
            <w:vAlign w:val="center"/>
            <w:hideMark/>
          </w:tcPr>
          <w:p w:rsidR="00AA28EB" w:rsidRPr="00AA28EB" w:rsidRDefault="00AA28EB" w:rsidP="00AA28EB">
            <w:pPr>
              <w:jc w:val="center"/>
              <w:rPr>
                <w:b/>
                <w:bCs/>
                <w:color w:val="000000"/>
                <w:sz w:val="20"/>
                <w:szCs w:val="20"/>
              </w:rPr>
            </w:pPr>
            <w:r w:rsidRPr="00AA28EB">
              <w:rPr>
                <w:b/>
                <w:bCs/>
                <w:color w:val="000000"/>
                <w:sz w:val="20"/>
                <w:szCs w:val="20"/>
              </w:rPr>
              <w:t>8</w:t>
            </w:r>
          </w:p>
        </w:tc>
        <w:tc>
          <w:tcPr>
            <w:tcW w:w="0" w:type="auto"/>
            <w:tcBorders>
              <w:top w:val="single" w:sz="4" w:space="0" w:color="auto"/>
              <w:left w:val="single" w:sz="4" w:space="0" w:color="auto"/>
              <w:bottom w:val="single" w:sz="4" w:space="0" w:color="auto"/>
              <w:right w:val="nil"/>
            </w:tcBorders>
            <w:shd w:val="clear" w:color="auto" w:fill="auto"/>
            <w:noWrap/>
            <w:vAlign w:val="center"/>
            <w:hideMark/>
          </w:tcPr>
          <w:p w:rsidR="00AA28EB" w:rsidRPr="00AA28EB" w:rsidRDefault="00AA28EB" w:rsidP="00AA28EB">
            <w:pPr>
              <w:jc w:val="center"/>
              <w:rPr>
                <w:rFonts w:ascii="Arial CYR" w:hAnsi="Arial CYR" w:cs="Arial CYR"/>
                <w:sz w:val="20"/>
                <w:szCs w:val="20"/>
              </w:rPr>
            </w:pPr>
            <w:r w:rsidRPr="00AA28EB">
              <w:rPr>
                <w:rFonts w:ascii="Arial CYR" w:hAnsi="Arial CYR" w:cs="Arial CYR"/>
                <w:sz w:val="20"/>
                <w:szCs w:val="20"/>
              </w:rPr>
              <w:t>9</w:t>
            </w:r>
          </w:p>
        </w:tc>
        <w:tc>
          <w:tcPr>
            <w:tcW w:w="0" w:type="auto"/>
            <w:tcBorders>
              <w:top w:val="single" w:sz="4" w:space="0" w:color="auto"/>
              <w:left w:val="single" w:sz="4" w:space="0" w:color="auto"/>
              <w:bottom w:val="single" w:sz="4" w:space="0" w:color="auto"/>
              <w:right w:val="nil"/>
            </w:tcBorders>
            <w:shd w:val="clear" w:color="auto" w:fill="auto"/>
            <w:noWrap/>
            <w:vAlign w:val="center"/>
            <w:hideMark/>
          </w:tcPr>
          <w:p w:rsidR="00AA28EB" w:rsidRPr="00AA28EB" w:rsidRDefault="00AA28EB" w:rsidP="00AA28EB">
            <w:pPr>
              <w:jc w:val="center"/>
              <w:rPr>
                <w:rFonts w:ascii="Arial CYR" w:hAnsi="Arial CYR" w:cs="Arial CYR"/>
                <w:sz w:val="20"/>
                <w:szCs w:val="20"/>
              </w:rPr>
            </w:pPr>
            <w:r w:rsidRPr="00AA28EB">
              <w:rPr>
                <w:rFonts w:ascii="Arial CYR" w:hAnsi="Arial CYR" w:cs="Arial CYR"/>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28EB" w:rsidRPr="00AA28EB" w:rsidRDefault="00AA28EB" w:rsidP="00AA28EB">
            <w:pPr>
              <w:jc w:val="right"/>
              <w:rPr>
                <w:rFonts w:ascii="Arial CYR" w:hAnsi="Arial CYR" w:cs="Arial CYR"/>
                <w:sz w:val="22"/>
                <w:szCs w:val="22"/>
              </w:rPr>
            </w:pPr>
            <w:r w:rsidRPr="00AA28EB">
              <w:rPr>
                <w:rFonts w:ascii="Arial CYR" w:hAnsi="Arial CYR" w:cs="Arial CYR"/>
                <w:sz w:val="22"/>
                <w:szCs w:val="22"/>
              </w:rPr>
              <w:t>11</w:t>
            </w:r>
          </w:p>
        </w:tc>
      </w:tr>
      <w:tr w:rsidR="00955C7D" w:rsidRPr="00AA28EB" w:rsidTr="000E0453">
        <w:trPr>
          <w:trHeight w:val="100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55C7D" w:rsidRPr="00AA28EB" w:rsidRDefault="00955C7D" w:rsidP="00AA28EB">
            <w:pPr>
              <w:rPr>
                <w:sz w:val="20"/>
                <w:szCs w:val="20"/>
              </w:rPr>
            </w:pPr>
            <w:r w:rsidRPr="00AA28EB">
              <w:rPr>
                <w:sz w:val="20"/>
                <w:szCs w:val="20"/>
              </w:rPr>
              <w:t>Муниципальная программа "Комплексное развитие сельских территорий Инсарского муниципального района Республики Мордовия на 2020-2025 годы"</w:t>
            </w:r>
          </w:p>
        </w:tc>
        <w:tc>
          <w:tcPr>
            <w:tcW w:w="0" w:type="auto"/>
            <w:tcBorders>
              <w:top w:val="single" w:sz="4" w:space="0" w:color="auto"/>
              <w:left w:val="nil"/>
              <w:bottom w:val="single" w:sz="4" w:space="0" w:color="auto"/>
              <w:right w:val="single" w:sz="4" w:space="0" w:color="auto"/>
            </w:tcBorders>
            <w:shd w:val="clear" w:color="auto" w:fill="auto"/>
            <w:noWrap/>
            <w:vAlign w:val="bottom"/>
          </w:tcPr>
          <w:p w:rsidR="00955C7D" w:rsidRPr="00AA28EB" w:rsidRDefault="00955C7D" w:rsidP="00AA28EB">
            <w:pPr>
              <w:jc w:val="center"/>
              <w:rPr>
                <w:color w:val="000000"/>
                <w:sz w:val="20"/>
                <w:szCs w:val="20"/>
              </w:rPr>
            </w:pPr>
            <w:r>
              <w:rPr>
                <w:color w:val="000000"/>
                <w:sz w:val="20"/>
                <w:szCs w:val="20"/>
              </w:rPr>
              <w:t>22</w:t>
            </w:r>
          </w:p>
        </w:tc>
        <w:tc>
          <w:tcPr>
            <w:tcW w:w="0" w:type="auto"/>
            <w:tcBorders>
              <w:top w:val="single" w:sz="4" w:space="0" w:color="auto"/>
              <w:left w:val="nil"/>
              <w:bottom w:val="single" w:sz="4" w:space="0" w:color="auto"/>
              <w:right w:val="single" w:sz="4" w:space="0" w:color="auto"/>
            </w:tcBorders>
            <w:shd w:val="clear" w:color="auto" w:fill="auto"/>
            <w:noWrap/>
            <w:vAlign w:val="bottom"/>
          </w:tcPr>
          <w:p w:rsidR="00955C7D" w:rsidRPr="00AA28EB" w:rsidRDefault="00955C7D" w:rsidP="00AA28EB">
            <w:pPr>
              <w:jc w:val="center"/>
              <w:rPr>
                <w:color w:val="000000"/>
                <w:sz w:val="20"/>
                <w:szCs w:val="20"/>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rsidR="00955C7D" w:rsidRPr="00AA28EB" w:rsidRDefault="00955C7D" w:rsidP="00AA28EB">
            <w:pPr>
              <w:jc w:val="center"/>
              <w:rPr>
                <w:b/>
                <w:bCs/>
                <w:color w:val="000000"/>
                <w:sz w:val="20"/>
                <w:szCs w:val="20"/>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rsidR="00955C7D" w:rsidRPr="00AA28EB" w:rsidRDefault="00955C7D" w:rsidP="00AA28EB">
            <w:pPr>
              <w:jc w:val="center"/>
              <w:rPr>
                <w:b/>
                <w:bCs/>
                <w:color w:val="000000"/>
                <w:sz w:val="20"/>
                <w:szCs w:val="20"/>
              </w:rPr>
            </w:pPr>
          </w:p>
        </w:tc>
        <w:tc>
          <w:tcPr>
            <w:tcW w:w="0" w:type="auto"/>
            <w:tcBorders>
              <w:top w:val="single" w:sz="4" w:space="0" w:color="auto"/>
              <w:left w:val="nil"/>
              <w:bottom w:val="single" w:sz="4" w:space="0" w:color="auto"/>
              <w:right w:val="single" w:sz="4" w:space="0" w:color="auto"/>
            </w:tcBorders>
            <w:shd w:val="clear" w:color="auto" w:fill="auto"/>
            <w:vAlign w:val="bottom"/>
          </w:tcPr>
          <w:p w:rsidR="00955C7D" w:rsidRPr="00955C7D" w:rsidRDefault="00955C7D" w:rsidP="00AA28EB">
            <w:pPr>
              <w:jc w:val="center"/>
              <w:rPr>
                <w:sz w:val="20"/>
                <w:szCs w:val="20"/>
                <w:lang w:val="en-US"/>
              </w:rPr>
            </w:pPr>
            <w:r>
              <w:rPr>
                <w:sz w:val="20"/>
                <w:szCs w:val="20"/>
                <w:lang w:val="en-US"/>
              </w:rPr>
              <w:t>04</w:t>
            </w:r>
          </w:p>
        </w:tc>
        <w:tc>
          <w:tcPr>
            <w:tcW w:w="0" w:type="auto"/>
            <w:tcBorders>
              <w:top w:val="single" w:sz="4" w:space="0" w:color="auto"/>
              <w:left w:val="nil"/>
              <w:bottom w:val="single" w:sz="4" w:space="0" w:color="auto"/>
              <w:right w:val="single" w:sz="4" w:space="0" w:color="auto"/>
            </w:tcBorders>
            <w:shd w:val="clear" w:color="auto" w:fill="auto"/>
            <w:vAlign w:val="bottom"/>
          </w:tcPr>
          <w:p w:rsidR="00955C7D" w:rsidRPr="00955C7D" w:rsidRDefault="00955C7D" w:rsidP="00AA28EB">
            <w:pPr>
              <w:jc w:val="center"/>
              <w:rPr>
                <w:sz w:val="20"/>
                <w:szCs w:val="20"/>
                <w:lang w:val="en-US"/>
              </w:rPr>
            </w:pPr>
            <w:r>
              <w:rPr>
                <w:sz w:val="20"/>
                <w:szCs w:val="20"/>
                <w:lang w:val="en-US"/>
              </w:rPr>
              <w:t>09</w:t>
            </w:r>
          </w:p>
        </w:tc>
        <w:tc>
          <w:tcPr>
            <w:tcW w:w="0" w:type="auto"/>
            <w:tcBorders>
              <w:top w:val="single" w:sz="4" w:space="0" w:color="auto"/>
              <w:left w:val="nil"/>
              <w:bottom w:val="single" w:sz="4" w:space="0" w:color="auto"/>
              <w:right w:val="nil"/>
            </w:tcBorders>
            <w:shd w:val="clear" w:color="auto" w:fill="auto"/>
            <w:vAlign w:val="bottom"/>
          </w:tcPr>
          <w:p w:rsidR="00955C7D" w:rsidRPr="00955C7D" w:rsidRDefault="00955C7D" w:rsidP="00AA28EB">
            <w:pPr>
              <w:jc w:val="center"/>
              <w:rPr>
                <w:sz w:val="20"/>
                <w:szCs w:val="20"/>
                <w:lang w:val="en-US"/>
              </w:rPr>
            </w:pPr>
            <w:r>
              <w:rPr>
                <w:sz w:val="20"/>
                <w:szCs w:val="20"/>
                <w:lang w:val="en-US"/>
              </w:rPr>
              <w:t>900</w:t>
            </w:r>
          </w:p>
        </w:tc>
        <w:tc>
          <w:tcPr>
            <w:tcW w:w="0" w:type="auto"/>
            <w:tcBorders>
              <w:top w:val="single" w:sz="4" w:space="0" w:color="auto"/>
              <w:left w:val="single" w:sz="4" w:space="0" w:color="auto"/>
              <w:bottom w:val="single" w:sz="4" w:space="0" w:color="auto"/>
              <w:right w:val="nil"/>
            </w:tcBorders>
            <w:shd w:val="clear" w:color="auto" w:fill="auto"/>
            <w:vAlign w:val="bottom"/>
          </w:tcPr>
          <w:p w:rsidR="00955C7D" w:rsidRPr="00955C7D" w:rsidRDefault="00955C7D" w:rsidP="000E0453">
            <w:pPr>
              <w:jc w:val="right"/>
              <w:rPr>
                <w:sz w:val="20"/>
                <w:szCs w:val="20"/>
                <w:lang w:val="en-US"/>
              </w:rPr>
            </w:pPr>
            <w:r>
              <w:rPr>
                <w:sz w:val="20"/>
                <w:szCs w:val="20"/>
                <w:lang w:val="en-US"/>
              </w:rPr>
              <w:t>21.6</w:t>
            </w:r>
          </w:p>
        </w:tc>
        <w:tc>
          <w:tcPr>
            <w:tcW w:w="0" w:type="auto"/>
            <w:tcBorders>
              <w:top w:val="single" w:sz="4" w:space="0" w:color="auto"/>
              <w:left w:val="single" w:sz="4" w:space="0" w:color="auto"/>
              <w:bottom w:val="single" w:sz="4" w:space="0" w:color="auto"/>
              <w:right w:val="nil"/>
            </w:tcBorders>
            <w:shd w:val="clear" w:color="auto" w:fill="auto"/>
            <w:vAlign w:val="bottom"/>
          </w:tcPr>
          <w:p w:rsidR="00955C7D" w:rsidRPr="00AA28EB" w:rsidRDefault="00955C7D" w:rsidP="000E0453">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955C7D" w:rsidRPr="00AA28EB" w:rsidRDefault="00955C7D" w:rsidP="000E0453">
            <w:pPr>
              <w:jc w:val="right"/>
              <w:rPr>
                <w:sz w:val="20"/>
                <w:szCs w:val="20"/>
              </w:rPr>
            </w:pPr>
          </w:p>
        </w:tc>
      </w:tr>
      <w:tr w:rsidR="00955C7D" w:rsidRPr="00AA28EB" w:rsidTr="000E0453">
        <w:trPr>
          <w:trHeight w:val="100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955C7D" w:rsidRPr="00AA28EB" w:rsidRDefault="00955C7D" w:rsidP="00955C7D">
            <w:pPr>
              <w:rPr>
                <w:sz w:val="20"/>
                <w:szCs w:val="20"/>
              </w:rPr>
            </w:pPr>
            <w:r>
              <w:rPr>
                <w:sz w:val="20"/>
                <w:szCs w:val="20"/>
              </w:rPr>
              <w:t>Развитие транспортной инфраструктуры на сельских территориях</w:t>
            </w:r>
          </w:p>
        </w:tc>
        <w:tc>
          <w:tcPr>
            <w:tcW w:w="0" w:type="auto"/>
            <w:tcBorders>
              <w:top w:val="single" w:sz="4" w:space="0" w:color="auto"/>
              <w:left w:val="nil"/>
              <w:bottom w:val="single" w:sz="4" w:space="0" w:color="auto"/>
              <w:right w:val="single" w:sz="4" w:space="0" w:color="auto"/>
            </w:tcBorders>
            <w:shd w:val="clear" w:color="auto" w:fill="auto"/>
            <w:noWrap/>
            <w:vAlign w:val="bottom"/>
          </w:tcPr>
          <w:p w:rsidR="00955C7D" w:rsidRPr="00AA28EB" w:rsidRDefault="00955C7D" w:rsidP="00AA28EB">
            <w:pPr>
              <w:jc w:val="center"/>
              <w:rPr>
                <w:color w:val="000000"/>
                <w:sz w:val="20"/>
                <w:szCs w:val="20"/>
              </w:rPr>
            </w:pPr>
            <w:r>
              <w:rPr>
                <w:color w:val="000000"/>
                <w:sz w:val="20"/>
                <w:szCs w:val="20"/>
              </w:rPr>
              <w:t>22</w:t>
            </w:r>
          </w:p>
        </w:tc>
        <w:tc>
          <w:tcPr>
            <w:tcW w:w="0" w:type="auto"/>
            <w:tcBorders>
              <w:top w:val="single" w:sz="4" w:space="0" w:color="auto"/>
              <w:left w:val="nil"/>
              <w:bottom w:val="single" w:sz="4" w:space="0" w:color="auto"/>
              <w:right w:val="single" w:sz="4" w:space="0" w:color="auto"/>
            </w:tcBorders>
            <w:shd w:val="clear" w:color="auto" w:fill="auto"/>
            <w:noWrap/>
            <w:vAlign w:val="bottom"/>
          </w:tcPr>
          <w:p w:rsidR="00955C7D" w:rsidRPr="00AA28EB" w:rsidRDefault="00955C7D" w:rsidP="00AA28EB">
            <w:pPr>
              <w:jc w:val="center"/>
              <w:rPr>
                <w:color w:val="000000"/>
                <w:sz w:val="20"/>
                <w:szCs w:val="20"/>
              </w:rPr>
            </w:pPr>
            <w:r>
              <w:rPr>
                <w:color w:val="000000"/>
                <w:sz w:val="20"/>
                <w:szCs w:val="20"/>
              </w:rPr>
              <w:t>2</w:t>
            </w:r>
          </w:p>
        </w:tc>
        <w:tc>
          <w:tcPr>
            <w:tcW w:w="0" w:type="auto"/>
            <w:tcBorders>
              <w:top w:val="single" w:sz="4" w:space="0" w:color="auto"/>
              <w:left w:val="nil"/>
              <w:bottom w:val="single" w:sz="4" w:space="0" w:color="auto"/>
              <w:right w:val="single" w:sz="4" w:space="0" w:color="auto"/>
            </w:tcBorders>
            <w:shd w:val="clear" w:color="auto" w:fill="auto"/>
            <w:noWrap/>
            <w:vAlign w:val="bottom"/>
          </w:tcPr>
          <w:p w:rsidR="00955C7D" w:rsidRPr="00955C7D" w:rsidRDefault="00955C7D" w:rsidP="00AA28EB">
            <w:pPr>
              <w:jc w:val="center"/>
              <w:rPr>
                <w:bCs/>
                <w:color w:val="000000"/>
                <w:sz w:val="20"/>
                <w:szCs w:val="20"/>
              </w:rPr>
            </w:pPr>
            <w:r w:rsidRPr="00955C7D">
              <w:rPr>
                <w:bCs/>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noWrap/>
            <w:vAlign w:val="bottom"/>
          </w:tcPr>
          <w:p w:rsidR="00955C7D" w:rsidRPr="00955C7D" w:rsidRDefault="00955C7D" w:rsidP="00AA28EB">
            <w:pPr>
              <w:jc w:val="center"/>
              <w:rPr>
                <w:bCs/>
                <w:color w:val="000000"/>
                <w:sz w:val="20"/>
                <w:szCs w:val="20"/>
                <w:lang w:val="en-US"/>
              </w:rPr>
            </w:pPr>
            <w:r w:rsidRPr="00955C7D">
              <w:rPr>
                <w:bCs/>
                <w:color w:val="000000"/>
                <w:sz w:val="20"/>
                <w:szCs w:val="20"/>
                <w:lang w:val="en-US"/>
              </w:rPr>
              <w:t>L3725</w:t>
            </w:r>
          </w:p>
        </w:tc>
        <w:tc>
          <w:tcPr>
            <w:tcW w:w="0" w:type="auto"/>
            <w:tcBorders>
              <w:top w:val="single" w:sz="4" w:space="0" w:color="auto"/>
              <w:left w:val="nil"/>
              <w:bottom w:val="single" w:sz="4" w:space="0" w:color="auto"/>
              <w:right w:val="single" w:sz="4" w:space="0" w:color="auto"/>
            </w:tcBorders>
            <w:shd w:val="clear" w:color="auto" w:fill="auto"/>
            <w:vAlign w:val="bottom"/>
          </w:tcPr>
          <w:p w:rsidR="00955C7D" w:rsidRPr="00955C7D" w:rsidRDefault="00955C7D" w:rsidP="00AA28EB">
            <w:pPr>
              <w:jc w:val="center"/>
              <w:rPr>
                <w:sz w:val="20"/>
                <w:szCs w:val="20"/>
                <w:lang w:val="en-US"/>
              </w:rPr>
            </w:pPr>
            <w:r>
              <w:rPr>
                <w:sz w:val="20"/>
                <w:szCs w:val="20"/>
                <w:lang w:val="en-US"/>
              </w:rPr>
              <w:t>04</w:t>
            </w:r>
          </w:p>
        </w:tc>
        <w:tc>
          <w:tcPr>
            <w:tcW w:w="0" w:type="auto"/>
            <w:tcBorders>
              <w:top w:val="single" w:sz="4" w:space="0" w:color="auto"/>
              <w:left w:val="nil"/>
              <w:bottom w:val="single" w:sz="4" w:space="0" w:color="auto"/>
              <w:right w:val="single" w:sz="4" w:space="0" w:color="auto"/>
            </w:tcBorders>
            <w:shd w:val="clear" w:color="auto" w:fill="auto"/>
            <w:vAlign w:val="bottom"/>
          </w:tcPr>
          <w:p w:rsidR="00955C7D" w:rsidRPr="00955C7D" w:rsidRDefault="00955C7D" w:rsidP="00AA28EB">
            <w:pPr>
              <w:jc w:val="center"/>
              <w:rPr>
                <w:sz w:val="20"/>
                <w:szCs w:val="20"/>
                <w:lang w:val="en-US"/>
              </w:rPr>
            </w:pPr>
            <w:r>
              <w:rPr>
                <w:sz w:val="20"/>
                <w:szCs w:val="20"/>
                <w:lang w:val="en-US"/>
              </w:rPr>
              <w:t>09</w:t>
            </w:r>
          </w:p>
        </w:tc>
        <w:tc>
          <w:tcPr>
            <w:tcW w:w="0" w:type="auto"/>
            <w:tcBorders>
              <w:top w:val="single" w:sz="4" w:space="0" w:color="auto"/>
              <w:left w:val="nil"/>
              <w:bottom w:val="single" w:sz="4" w:space="0" w:color="auto"/>
              <w:right w:val="nil"/>
            </w:tcBorders>
            <w:shd w:val="clear" w:color="auto" w:fill="auto"/>
            <w:vAlign w:val="bottom"/>
          </w:tcPr>
          <w:p w:rsidR="00955C7D" w:rsidRPr="00955C7D" w:rsidRDefault="00955C7D" w:rsidP="00AA28EB">
            <w:pPr>
              <w:jc w:val="center"/>
              <w:rPr>
                <w:sz w:val="20"/>
                <w:szCs w:val="20"/>
                <w:lang w:val="en-US"/>
              </w:rPr>
            </w:pPr>
            <w:r>
              <w:rPr>
                <w:sz w:val="20"/>
                <w:szCs w:val="20"/>
                <w:lang w:val="en-US"/>
              </w:rPr>
              <w:t>900</w:t>
            </w:r>
          </w:p>
        </w:tc>
        <w:tc>
          <w:tcPr>
            <w:tcW w:w="0" w:type="auto"/>
            <w:tcBorders>
              <w:top w:val="single" w:sz="4" w:space="0" w:color="auto"/>
              <w:left w:val="single" w:sz="4" w:space="0" w:color="auto"/>
              <w:bottom w:val="single" w:sz="4" w:space="0" w:color="auto"/>
              <w:right w:val="nil"/>
            </w:tcBorders>
            <w:shd w:val="clear" w:color="auto" w:fill="auto"/>
            <w:vAlign w:val="bottom"/>
          </w:tcPr>
          <w:p w:rsidR="00955C7D" w:rsidRPr="00955C7D" w:rsidRDefault="00955C7D" w:rsidP="000E0453">
            <w:pPr>
              <w:jc w:val="right"/>
              <w:rPr>
                <w:sz w:val="20"/>
                <w:szCs w:val="20"/>
                <w:lang w:val="en-US"/>
              </w:rPr>
            </w:pPr>
            <w:r>
              <w:rPr>
                <w:sz w:val="20"/>
                <w:szCs w:val="20"/>
                <w:lang w:val="en-US"/>
              </w:rPr>
              <w:t>21.6</w:t>
            </w:r>
          </w:p>
        </w:tc>
        <w:tc>
          <w:tcPr>
            <w:tcW w:w="0" w:type="auto"/>
            <w:tcBorders>
              <w:top w:val="single" w:sz="4" w:space="0" w:color="auto"/>
              <w:left w:val="single" w:sz="4" w:space="0" w:color="auto"/>
              <w:bottom w:val="single" w:sz="4" w:space="0" w:color="auto"/>
              <w:right w:val="nil"/>
            </w:tcBorders>
            <w:shd w:val="clear" w:color="auto" w:fill="auto"/>
            <w:vAlign w:val="bottom"/>
          </w:tcPr>
          <w:p w:rsidR="00955C7D" w:rsidRPr="00AA28EB" w:rsidRDefault="00955C7D" w:rsidP="000E0453">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tcPr>
          <w:p w:rsidR="00955C7D" w:rsidRPr="00AA28EB" w:rsidRDefault="00955C7D" w:rsidP="000E0453">
            <w:pPr>
              <w:jc w:val="right"/>
              <w:rPr>
                <w:sz w:val="20"/>
                <w:szCs w:val="20"/>
              </w:rPr>
            </w:pPr>
          </w:p>
        </w:tc>
      </w:tr>
      <w:tr w:rsidR="00AA28EB" w:rsidRPr="00AA28EB" w:rsidTr="000E0453">
        <w:trPr>
          <w:trHeight w:val="100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AA28EB" w:rsidRPr="00AA28EB" w:rsidRDefault="00AA28EB" w:rsidP="00AA28EB">
            <w:pPr>
              <w:rPr>
                <w:sz w:val="20"/>
                <w:szCs w:val="20"/>
              </w:rPr>
            </w:pPr>
            <w:r w:rsidRPr="00AA28EB">
              <w:rPr>
                <w:sz w:val="20"/>
                <w:szCs w:val="20"/>
              </w:rPr>
              <w:t>Муниципальная программа "Комплексное развитие сельских территорий Инсарского муниципального района Республики Мордовия на 2020-2025 годы"</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AA28EB" w:rsidRPr="00AA28EB" w:rsidRDefault="00AA28EB" w:rsidP="00AA28EB">
            <w:pPr>
              <w:jc w:val="center"/>
              <w:rPr>
                <w:color w:val="000000"/>
                <w:sz w:val="20"/>
                <w:szCs w:val="20"/>
              </w:rPr>
            </w:pPr>
            <w:r w:rsidRPr="00AA28EB">
              <w:rPr>
                <w:color w:val="000000"/>
                <w:sz w:val="20"/>
                <w:szCs w:val="20"/>
              </w:rPr>
              <w:t>22</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AA28EB" w:rsidRPr="00AA28EB" w:rsidRDefault="00AA28EB" w:rsidP="00AA28EB">
            <w:pPr>
              <w:jc w:val="center"/>
              <w:rPr>
                <w:color w:val="000000"/>
                <w:sz w:val="20"/>
                <w:szCs w:val="20"/>
              </w:rPr>
            </w:pPr>
            <w:r w:rsidRPr="00AA28EB">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AA28EB" w:rsidRPr="00AA28EB" w:rsidRDefault="00AA28EB" w:rsidP="00AA28EB">
            <w:pPr>
              <w:jc w:val="center"/>
              <w:rPr>
                <w:b/>
                <w:bCs/>
                <w:color w:val="000000"/>
                <w:sz w:val="20"/>
                <w:szCs w:val="20"/>
              </w:rPr>
            </w:pPr>
            <w:r w:rsidRPr="00AA28EB">
              <w:rPr>
                <w:b/>
                <w:bCs/>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AA28EB" w:rsidRPr="00AA28EB" w:rsidRDefault="00AA28EB" w:rsidP="00AA28EB">
            <w:pPr>
              <w:jc w:val="center"/>
              <w:rPr>
                <w:b/>
                <w:bCs/>
                <w:color w:val="000000"/>
                <w:sz w:val="20"/>
                <w:szCs w:val="20"/>
              </w:rPr>
            </w:pPr>
            <w:r w:rsidRPr="00AA28EB">
              <w:rPr>
                <w:b/>
                <w:bCs/>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AA28EB" w:rsidRPr="00AA28EB" w:rsidRDefault="00AA28EB" w:rsidP="00AA28EB">
            <w:pPr>
              <w:jc w:val="center"/>
              <w:rPr>
                <w:sz w:val="20"/>
                <w:szCs w:val="20"/>
              </w:rPr>
            </w:pPr>
            <w:r w:rsidRPr="00AA28EB">
              <w:rPr>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AA28EB" w:rsidRPr="00AA28EB" w:rsidRDefault="00AA28EB" w:rsidP="00AA28EB">
            <w:pPr>
              <w:jc w:val="center"/>
              <w:rPr>
                <w:sz w:val="20"/>
                <w:szCs w:val="20"/>
              </w:rPr>
            </w:pPr>
            <w:r w:rsidRPr="00AA28EB">
              <w:rPr>
                <w:sz w:val="20"/>
                <w:szCs w:val="20"/>
              </w:rPr>
              <w:t>01</w:t>
            </w:r>
          </w:p>
        </w:tc>
        <w:tc>
          <w:tcPr>
            <w:tcW w:w="0" w:type="auto"/>
            <w:tcBorders>
              <w:top w:val="single" w:sz="4" w:space="0" w:color="auto"/>
              <w:left w:val="nil"/>
              <w:bottom w:val="single" w:sz="4" w:space="0" w:color="auto"/>
              <w:right w:val="nil"/>
            </w:tcBorders>
            <w:shd w:val="clear" w:color="auto" w:fill="auto"/>
            <w:vAlign w:val="bottom"/>
            <w:hideMark/>
          </w:tcPr>
          <w:p w:rsidR="00AA28EB" w:rsidRPr="00AA28EB" w:rsidRDefault="00AA28EB" w:rsidP="00AA28EB">
            <w:pPr>
              <w:jc w:val="center"/>
              <w:rPr>
                <w:sz w:val="20"/>
                <w:szCs w:val="20"/>
              </w:rPr>
            </w:pPr>
            <w:r w:rsidRPr="00AA28EB">
              <w:rPr>
                <w:sz w:val="20"/>
                <w:szCs w:val="20"/>
              </w:rPr>
              <w:t>900</w:t>
            </w:r>
          </w:p>
        </w:tc>
        <w:tc>
          <w:tcPr>
            <w:tcW w:w="0" w:type="auto"/>
            <w:tcBorders>
              <w:top w:val="single" w:sz="4" w:space="0" w:color="auto"/>
              <w:left w:val="single" w:sz="4" w:space="0" w:color="auto"/>
              <w:bottom w:val="single" w:sz="4" w:space="0" w:color="auto"/>
              <w:right w:val="nil"/>
            </w:tcBorders>
            <w:shd w:val="clear" w:color="auto" w:fill="auto"/>
            <w:vAlign w:val="bottom"/>
            <w:hideMark/>
          </w:tcPr>
          <w:p w:rsidR="00AA28EB" w:rsidRPr="00AA28EB" w:rsidRDefault="00AA28EB" w:rsidP="000E0453">
            <w:pPr>
              <w:jc w:val="right"/>
              <w:rPr>
                <w:sz w:val="20"/>
                <w:szCs w:val="20"/>
              </w:rPr>
            </w:pPr>
            <w:r w:rsidRPr="00AA28EB">
              <w:rPr>
                <w:sz w:val="20"/>
                <w:szCs w:val="20"/>
              </w:rPr>
              <w:t>31,9</w:t>
            </w:r>
          </w:p>
        </w:tc>
        <w:tc>
          <w:tcPr>
            <w:tcW w:w="0" w:type="auto"/>
            <w:tcBorders>
              <w:top w:val="single" w:sz="4" w:space="0" w:color="auto"/>
              <w:left w:val="single" w:sz="4" w:space="0" w:color="auto"/>
              <w:bottom w:val="single" w:sz="4" w:space="0" w:color="auto"/>
              <w:right w:val="nil"/>
            </w:tcBorders>
            <w:shd w:val="clear" w:color="auto" w:fill="auto"/>
            <w:vAlign w:val="bottom"/>
            <w:hideMark/>
          </w:tcPr>
          <w:p w:rsidR="00AA28EB" w:rsidRPr="00AA28EB" w:rsidRDefault="00AA28EB" w:rsidP="000E0453">
            <w:pPr>
              <w:jc w:val="right"/>
              <w:rPr>
                <w:sz w:val="20"/>
                <w:szCs w:val="20"/>
              </w:rPr>
            </w:pPr>
            <w:r w:rsidRPr="00AA28EB">
              <w:rPr>
                <w:sz w:val="20"/>
                <w:szCs w:val="20"/>
              </w:rPr>
              <w:t>32,7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AA28EB" w:rsidRPr="00AA28EB" w:rsidRDefault="00AA28EB" w:rsidP="000E0453">
            <w:pPr>
              <w:jc w:val="right"/>
              <w:rPr>
                <w:sz w:val="20"/>
                <w:szCs w:val="20"/>
              </w:rPr>
            </w:pPr>
            <w:r w:rsidRPr="00AA28EB">
              <w:rPr>
                <w:sz w:val="20"/>
                <w:szCs w:val="20"/>
              </w:rPr>
              <w:t> </w:t>
            </w:r>
          </w:p>
        </w:tc>
      </w:tr>
      <w:tr w:rsidR="00AA28EB" w:rsidRPr="00AA28EB" w:rsidTr="000E0453">
        <w:trPr>
          <w:trHeight w:val="60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AA28EB" w:rsidRPr="00AA28EB" w:rsidRDefault="00AA28EB" w:rsidP="00AA28EB">
            <w:pPr>
              <w:rPr>
                <w:sz w:val="20"/>
                <w:szCs w:val="20"/>
              </w:rPr>
            </w:pPr>
            <w:r w:rsidRPr="00AA28EB">
              <w:rPr>
                <w:sz w:val="20"/>
                <w:szCs w:val="20"/>
              </w:rPr>
              <w:t>Строительство жилья предоставляемого по договору найма жилого помещения</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AA28EB" w:rsidRPr="00AA28EB" w:rsidRDefault="00AA28EB" w:rsidP="00AA28EB">
            <w:pPr>
              <w:jc w:val="center"/>
              <w:rPr>
                <w:color w:val="000000"/>
                <w:sz w:val="20"/>
                <w:szCs w:val="20"/>
              </w:rPr>
            </w:pPr>
            <w:r w:rsidRPr="00AA28EB">
              <w:rPr>
                <w:color w:val="000000"/>
                <w:sz w:val="20"/>
                <w:szCs w:val="20"/>
              </w:rPr>
              <w:t>22</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AA28EB" w:rsidRPr="00AA28EB" w:rsidRDefault="00AA28EB" w:rsidP="00AA28EB">
            <w:pPr>
              <w:jc w:val="center"/>
              <w:rPr>
                <w:color w:val="000000"/>
                <w:sz w:val="20"/>
                <w:szCs w:val="20"/>
              </w:rPr>
            </w:pPr>
            <w:r w:rsidRPr="00AA28EB">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AA28EB" w:rsidRPr="00AA28EB" w:rsidRDefault="00AA28EB" w:rsidP="00AA28EB">
            <w:pPr>
              <w:jc w:val="center"/>
              <w:rPr>
                <w:sz w:val="20"/>
                <w:szCs w:val="20"/>
              </w:rPr>
            </w:pPr>
            <w:r w:rsidRPr="00AA28EB">
              <w:rPr>
                <w:sz w:val="20"/>
                <w:szCs w:val="20"/>
              </w:rPr>
              <w:t>02</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AA28EB" w:rsidRPr="00AA28EB" w:rsidRDefault="00AA28EB" w:rsidP="00AA28EB">
            <w:pPr>
              <w:jc w:val="center"/>
              <w:rPr>
                <w:color w:val="000000"/>
                <w:sz w:val="20"/>
                <w:szCs w:val="20"/>
              </w:rPr>
            </w:pPr>
            <w:r w:rsidRPr="00AA28EB">
              <w:rPr>
                <w:color w:val="000000"/>
                <w:sz w:val="20"/>
                <w:szCs w:val="20"/>
              </w:rPr>
              <w:t>L5762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AA28EB" w:rsidRPr="00AA28EB" w:rsidRDefault="00AA28EB" w:rsidP="00AA28EB">
            <w:pPr>
              <w:jc w:val="center"/>
              <w:rPr>
                <w:sz w:val="20"/>
                <w:szCs w:val="20"/>
              </w:rPr>
            </w:pPr>
            <w:r w:rsidRPr="00AA28EB">
              <w:rPr>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AA28EB" w:rsidRPr="00AA28EB" w:rsidRDefault="00AA28EB" w:rsidP="00AA28EB">
            <w:pPr>
              <w:jc w:val="center"/>
              <w:rPr>
                <w:sz w:val="20"/>
                <w:szCs w:val="20"/>
              </w:rPr>
            </w:pPr>
            <w:r w:rsidRPr="00AA28EB">
              <w:rPr>
                <w:sz w:val="20"/>
                <w:szCs w:val="20"/>
              </w:rPr>
              <w:t>01</w:t>
            </w:r>
          </w:p>
        </w:tc>
        <w:tc>
          <w:tcPr>
            <w:tcW w:w="0" w:type="auto"/>
            <w:tcBorders>
              <w:top w:val="single" w:sz="4" w:space="0" w:color="auto"/>
              <w:left w:val="nil"/>
              <w:bottom w:val="single" w:sz="4" w:space="0" w:color="auto"/>
              <w:right w:val="nil"/>
            </w:tcBorders>
            <w:shd w:val="clear" w:color="auto" w:fill="auto"/>
            <w:vAlign w:val="bottom"/>
            <w:hideMark/>
          </w:tcPr>
          <w:p w:rsidR="00AA28EB" w:rsidRPr="00AA28EB" w:rsidRDefault="00AA28EB" w:rsidP="00AA28EB">
            <w:pPr>
              <w:jc w:val="center"/>
              <w:rPr>
                <w:sz w:val="20"/>
                <w:szCs w:val="20"/>
              </w:rPr>
            </w:pPr>
            <w:r w:rsidRPr="00AA28EB">
              <w:rPr>
                <w:sz w:val="20"/>
                <w:szCs w:val="20"/>
              </w:rPr>
              <w:t>900</w:t>
            </w:r>
          </w:p>
        </w:tc>
        <w:tc>
          <w:tcPr>
            <w:tcW w:w="0" w:type="auto"/>
            <w:tcBorders>
              <w:top w:val="single" w:sz="4" w:space="0" w:color="auto"/>
              <w:left w:val="single" w:sz="4" w:space="0" w:color="auto"/>
              <w:bottom w:val="single" w:sz="4" w:space="0" w:color="auto"/>
              <w:right w:val="nil"/>
            </w:tcBorders>
            <w:shd w:val="clear" w:color="auto" w:fill="auto"/>
            <w:vAlign w:val="bottom"/>
            <w:hideMark/>
          </w:tcPr>
          <w:p w:rsidR="00AA28EB" w:rsidRPr="00AA28EB" w:rsidRDefault="00AA28EB" w:rsidP="000E0453">
            <w:pPr>
              <w:jc w:val="right"/>
              <w:rPr>
                <w:sz w:val="20"/>
                <w:szCs w:val="20"/>
              </w:rPr>
            </w:pPr>
            <w:r w:rsidRPr="00AA28EB">
              <w:rPr>
                <w:sz w:val="20"/>
                <w:szCs w:val="20"/>
              </w:rPr>
              <w:t>31,9</w:t>
            </w:r>
          </w:p>
        </w:tc>
        <w:tc>
          <w:tcPr>
            <w:tcW w:w="0" w:type="auto"/>
            <w:tcBorders>
              <w:top w:val="single" w:sz="4" w:space="0" w:color="auto"/>
              <w:left w:val="single" w:sz="4" w:space="0" w:color="auto"/>
              <w:bottom w:val="single" w:sz="4" w:space="0" w:color="auto"/>
              <w:right w:val="nil"/>
            </w:tcBorders>
            <w:shd w:val="clear" w:color="auto" w:fill="auto"/>
            <w:vAlign w:val="bottom"/>
            <w:hideMark/>
          </w:tcPr>
          <w:p w:rsidR="00AA28EB" w:rsidRPr="00AA28EB" w:rsidRDefault="00AA28EB" w:rsidP="000E0453">
            <w:pPr>
              <w:jc w:val="right"/>
              <w:rPr>
                <w:sz w:val="20"/>
                <w:szCs w:val="20"/>
              </w:rPr>
            </w:pPr>
            <w:r w:rsidRPr="00AA28EB">
              <w:rPr>
                <w:sz w:val="20"/>
                <w:szCs w:val="20"/>
              </w:rPr>
              <w:t>32,7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AA28EB" w:rsidRPr="00AA28EB" w:rsidRDefault="00AA28EB" w:rsidP="000E0453">
            <w:pPr>
              <w:jc w:val="right"/>
              <w:rPr>
                <w:sz w:val="20"/>
                <w:szCs w:val="20"/>
              </w:rPr>
            </w:pPr>
            <w:r w:rsidRPr="00AA28EB">
              <w:rPr>
                <w:sz w:val="20"/>
                <w:szCs w:val="20"/>
              </w:rPr>
              <w:t> </w:t>
            </w:r>
          </w:p>
        </w:tc>
      </w:tr>
      <w:tr w:rsidR="00AA28EB" w:rsidRPr="00AA28EB" w:rsidTr="000E0453">
        <w:trPr>
          <w:trHeight w:val="705"/>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AA28EB" w:rsidRPr="00AA28EB" w:rsidRDefault="00AA28EB" w:rsidP="00AA28EB">
            <w:pPr>
              <w:rPr>
                <w:sz w:val="20"/>
                <w:szCs w:val="20"/>
              </w:rPr>
            </w:pPr>
            <w:r w:rsidRPr="00AA28EB">
              <w:rPr>
                <w:sz w:val="20"/>
                <w:szCs w:val="20"/>
              </w:rPr>
              <w:t>Непрограммные расходы главных распорядителей бюджетных средств Инсарского муниципального района</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AA28EB" w:rsidRPr="00AA28EB" w:rsidRDefault="00AA28EB" w:rsidP="00AA28EB">
            <w:pPr>
              <w:jc w:val="center"/>
              <w:rPr>
                <w:sz w:val="20"/>
                <w:szCs w:val="20"/>
              </w:rPr>
            </w:pPr>
            <w:r w:rsidRPr="00AA28EB">
              <w:rPr>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AA28EB" w:rsidRPr="00AA28EB" w:rsidRDefault="00AA28EB" w:rsidP="00AA28EB">
            <w:pPr>
              <w:jc w:val="center"/>
              <w:rPr>
                <w:sz w:val="20"/>
                <w:szCs w:val="20"/>
              </w:rPr>
            </w:pPr>
            <w:r w:rsidRPr="00AA28EB">
              <w:rPr>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AA28EB" w:rsidRPr="00AA28EB" w:rsidRDefault="00AA28EB" w:rsidP="00AA28EB">
            <w:pPr>
              <w:jc w:val="center"/>
              <w:rPr>
                <w:sz w:val="20"/>
                <w:szCs w:val="20"/>
              </w:rPr>
            </w:pPr>
            <w:r w:rsidRPr="00AA28EB">
              <w:rPr>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AA28EB" w:rsidRPr="00AA28EB" w:rsidRDefault="00AA28EB" w:rsidP="00AA28EB">
            <w:pPr>
              <w:jc w:val="center"/>
              <w:rPr>
                <w:sz w:val="20"/>
                <w:szCs w:val="20"/>
              </w:rPr>
            </w:pPr>
            <w:r w:rsidRPr="00AA28EB">
              <w:rPr>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AA28EB" w:rsidRPr="00AA28EB" w:rsidRDefault="00AA28EB" w:rsidP="00AA28EB">
            <w:pPr>
              <w:jc w:val="center"/>
              <w:rPr>
                <w:sz w:val="20"/>
                <w:szCs w:val="20"/>
              </w:rPr>
            </w:pPr>
            <w:r w:rsidRPr="00AA28EB">
              <w:rPr>
                <w:sz w:val="20"/>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AA28EB" w:rsidRPr="00AA28EB" w:rsidRDefault="00AA28EB" w:rsidP="00AA28EB">
            <w:pPr>
              <w:jc w:val="center"/>
              <w:rPr>
                <w:sz w:val="20"/>
                <w:szCs w:val="20"/>
              </w:rPr>
            </w:pPr>
            <w:r w:rsidRPr="00AA28EB">
              <w:rPr>
                <w:sz w:val="20"/>
                <w:szCs w:val="20"/>
              </w:rPr>
              <w:t>04</w:t>
            </w:r>
          </w:p>
        </w:tc>
        <w:tc>
          <w:tcPr>
            <w:tcW w:w="0" w:type="auto"/>
            <w:tcBorders>
              <w:top w:val="single" w:sz="4" w:space="0" w:color="auto"/>
              <w:left w:val="nil"/>
              <w:bottom w:val="single" w:sz="4" w:space="0" w:color="auto"/>
              <w:right w:val="nil"/>
            </w:tcBorders>
            <w:shd w:val="clear" w:color="auto" w:fill="auto"/>
            <w:vAlign w:val="bottom"/>
            <w:hideMark/>
          </w:tcPr>
          <w:p w:rsidR="00AA28EB" w:rsidRPr="00AA28EB" w:rsidRDefault="00AA28EB" w:rsidP="00AA28EB">
            <w:pPr>
              <w:jc w:val="center"/>
              <w:rPr>
                <w:sz w:val="20"/>
                <w:szCs w:val="20"/>
              </w:rPr>
            </w:pPr>
            <w:r w:rsidRPr="00AA28EB">
              <w:rPr>
                <w:sz w:val="20"/>
                <w:szCs w:val="20"/>
              </w:rPr>
              <w:t>900</w:t>
            </w:r>
          </w:p>
        </w:tc>
        <w:tc>
          <w:tcPr>
            <w:tcW w:w="0" w:type="auto"/>
            <w:tcBorders>
              <w:top w:val="single" w:sz="4" w:space="0" w:color="auto"/>
              <w:left w:val="single" w:sz="4" w:space="0" w:color="auto"/>
              <w:bottom w:val="single" w:sz="4" w:space="0" w:color="auto"/>
              <w:right w:val="nil"/>
            </w:tcBorders>
            <w:shd w:val="clear" w:color="auto" w:fill="auto"/>
            <w:vAlign w:val="bottom"/>
            <w:hideMark/>
          </w:tcPr>
          <w:p w:rsidR="00AA28EB" w:rsidRPr="00AA28EB" w:rsidRDefault="00AA28EB" w:rsidP="000E0453">
            <w:pPr>
              <w:jc w:val="right"/>
              <w:rPr>
                <w:sz w:val="20"/>
                <w:szCs w:val="20"/>
              </w:rPr>
            </w:pPr>
            <w:r w:rsidRPr="00AA28EB">
              <w:rPr>
                <w:sz w:val="20"/>
                <w:szCs w:val="20"/>
              </w:rPr>
              <w:t>1303,5</w:t>
            </w:r>
          </w:p>
        </w:tc>
        <w:tc>
          <w:tcPr>
            <w:tcW w:w="0" w:type="auto"/>
            <w:tcBorders>
              <w:top w:val="single" w:sz="4" w:space="0" w:color="auto"/>
              <w:left w:val="single" w:sz="4" w:space="0" w:color="auto"/>
              <w:bottom w:val="single" w:sz="4" w:space="0" w:color="auto"/>
              <w:right w:val="nil"/>
            </w:tcBorders>
            <w:shd w:val="clear" w:color="auto" w:fill="auto"/>
            <w:vAlign w:val="bottom"/>
            <w:hideMark/>
          </w:tcPr>
          <w:p w:rsidR="00AA28EB" w:rsidRPr="00AA28EB" w:rsidRDefault="00AA28EB" w:rsidP="000E0453">
            <w:pPr>
              <w:jc w:val="right"/>
              <w:rPr>
                <w:sz w:val="20"/>
                <w:szCs w:val="20"/>
              </w:rPr>
            </w:pPr>
            <w:r w:rsidRPr="00AA28EB">
              <w:rPr>
                <w:sz w:val="20"/>
                <w:szCs w:val="20"/>
              </w:rPr>
              <w:t>2607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28EB" w:rsidRPr="00AA28EB" w:rsidRDefault="00AA28EB" w:rsidP="000E0453">
            <w:pPr>
              <w:jc w:val="right"/>
              <w:rPr>
                <w:sz w:val="20"/>
                <w:szCs w:val="20"/>
              </w:rPr>
            </w:pPr>
            <w:r w:rsidRPr="00AA28EB">
              <w:rPr>
                <w:sz w:val="20"/>
                <w:szCs w:val="20"/>
              </w:rPr>
              <w:t>2607,0</w:t>
            </w:r>
          </w:p>
        </w:tc>
      </w:tr>
      <w:tr w:rsidR="00AA28EB" w:rsidRPr="00AA28EB" w:rsidTr="000E0453">
        <w:trPr>
          <w:trHeight w:val="1395"/>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AA28EB" w:rsidRPr="00AA28EB" w:rsidRDefault="00AA28EB" w:rsidP="00AA28EB">
            <w:pPr>
              <w:rPr>
                <w:sz w:val="20"/>
                <w:szCs w:val="20"/>
              </w:rPr>
            </w:pPr>
            <w:r w:rsidRPr="00AA28EB">
              <w:rPr>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AA28EB" w:rsidRPr="00AA28EB" w:rsidRDefault="00AA28EB" w:rsidP="00AA28EB">
            <w:pPr>
              <w:jc w:val="center"/>
              <w:rPr>
                <w:sz w:val="20"/>
                <w:szCs w:val="20"/>
              </w:rPr>
            </w:pPr>
            <w:r w:rsidRPr="00AA28EB">
              <w:rPr>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AA28EB" w:rsidRPr="00AA28EB" w:rsidRDefault="00AA28EB" w:rsidP="00AA28EB">
            <w:pPr>
              <w:jc w:val="center"/>
              <w:rPr>
                <w:sz w:val="20"/>
                <w:szCs w:val="20"/>
              </w:rPr>
            </w:pPr>
            <w:r w:rsidRPr="00AA28EB">
              <w:rPr>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AA28EB" w:rsidRPr="00AA28EB" w:rsidRDefault="00AA28EB" w:rsidP="00AA28EB">
            <w:pPr>
              <w:jc w:val="center"/>
              <w:rPr>
                <w:sz w:val="20"/>
                <w:szCs w:val="20"/>
              </w:rPr>
            </w:pPr>
            <w:r w:rsidRPr="00AA28EB">
              <w:rPr>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AA28EB" w:rsidRPr="00AA28EB" w:rsidRDefault="00AA28EB" w:rsidP="00AA28EB">
            <w:pPr>
              <w:jc w:val="center"/>
              <w:rPr>
                <w:color w:val="000000"/>
                <w:sz w:val="16"/>
                <w:szCs w:val="16"/>
              </w:rPr>
            </w:pPr>
            <w:r w:rsidRPr="00AA28EB">
              <w:rPr>
                <w:color w:val="000000"/>
                <w:sz w:val="16"/>
                <w:szCs w:val="16"/>
              </w:rPr>
              <w:t>R0820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AA28EB" w:rsidRPr="00AA28EB" w:rsidRDefault="00AA28EB" w:rsidP="00AA28EB">
            <w:pPr>
              <w:jc w:val="center"/>
              <w:rPr>
                <w:sz w:val="20"/>
                <w:szCs w:val="20"/>
              </w:rPr>
            </w:pPr>
            <w:r w:rsidRPr="00AA28EB">
              <w:rPr>
                <w:sz w:val="20"/>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AA28EB" w:rsidRPr="00AA28EB" w:rsidRDefault="00AA28EB" w:rsidP="00AA28EB">
            <w:pPr>
              <w:jc w:val="center"/>
              <w:rPr>
                <w:sz w:val="20"/>
                <w:szCs w:val="20"/>
              </w:rPr>
            </w:pPr>
            <w:r w:rsidRPr="00AA28EB">
              <w:rPr>
                <w:sz w:val="20"/>
                <w:szCs w:val="20"/>
              </w:rPr>
              <w:t>04</w:t>
            </w:r>
          </w:p>
        </w:tc>
        <w:tc>
          <w:tcPr>
            <w:tcW w:w="0" w:type="auto"/>
            <w:tcBorders>
              <w:top w:val="single" w:sz="4" w:space="0" w:color="auto"/>
              <w:left w:val="nil"/>
              <w:bottom w:val="single" w:sz="4" w:space="0" w:color="auto"/>
              <w:right w:val="nil"/>
            </w:tcBorders>
            <w:shd w:val="clear" w:color="auto" w:fill="auto"/>
            <w:vAlign w:val="bottom"/>
            <w:hideMark/>
          </w:tcPr>
          <w:p w:rsidR="00AA28EB" w:rsidRPr="00AA28EB" w:rsidRDefault="00AA28EB" w:rsidP="00AA28EB">
            <w:pPr>
              <w:jc w:val="center"/>
              <w:rPr>
                <w:sz w:val="20"/>
                <w:szCs w:val="20"/>
              </w:rPr>
            </w:pPr>
            <w:r w:rsidRPr="00AA28EB">
              <w:rPr>
                <w:sz w:val="20"/>
                <w:szCs w:val="20"/>
              </w:rPr>
              <w:t>900</w:t>
            </w:r>
          </w:p>
        </w:tc>
        <w:tc>
          <w:tcPr>
            <w:tcW w:w="0" w:type="auto"/>
            <w:tcBorders>
              <w:top w:val="single" w:sz="4" w:space="0" w:color="auto"/>
              <w:left w:val="single" w:sz="4" w:space="0" w:color="auto"/>
              <w:bottom w:val="single" w:sz="4" w:space="0" w:color="auto"/>
              <w:right w:val="nil"/>
            </w:tcBorders>
            <w:shd w:val="clear" w:color="auto" w:fill="auto"/>
            <w:vAlign w:val="bottom"/>
            <w:hideMark/>
          </w:tcPr>
          <w:p w:rsidR="00AA28EB" w:rsidRPr="00AA28EB" w:rsidRDefault="00AA28EB" w:rsidP="000E0453">
            <w:pPr>
              <w:jc w:val="right"/>
              <w:rPr>
                <w:sz w:val="20"/>
                <w:szCs w:val="20"/>
              </w:rPr>
            </w:pPr>
            <w:r w:rsidRPr="00AA28EB">
              <w:rPr>
                <w:sz w:val="20"/>
                <w:szCs w:val="20"/>
              </w:rPr>
              <w:t>1303,5</w:t>
            </w:r>
          </w:p>
        </w:tc>
        <w:tc>
          <w:tcPr>
            <w:tcW w:w="0" w:type="auto"/>
            <w:tcBorders>
              <w:top w:val="single" w:sz="4" w:space="0" w:color="auto"/>
              <w:left w:val="single" w:sz="4" w:space="0" w:color="auto"/>
              <w:bottom w:val="single" w:sz="4" w:space="0" w:color="auto"/>
              <w:right w:val="nil"/>
            </w:tcBorders>
            <w:shd w:val="clear" w:color="auto" w:fill="auto"/>
            <w:vAlign w:val="bottom"/>
            <w:hideMark/>
          </w:tcPr>
          <w:p w:rsidR="00AA28EB" w:rsidRPr="00AA28EB" w:rsidRDefault="00AA28EB" w:rsidP="000E0453">
            <w:pPr>
              <w:jc w:val="right"/>
              <w:rPr>
                <w:sz w:val="20"/>
                <w:szCs w:val="20"/>
              </w:rPr>
            </w:pPr>
            <w:r w:rsidRPr="00AA28EB">
              <w:rPr>
                <w:sz w:val="20"/>
                <w:szCs w:val="20"/>
              </w:rPr>
              <w:t>2607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28EB" w:rsidRPr="00AA28EB" w:rsidRDefault="00AA28EB" w:rsidP="000E0453">
            <w:pPr>
              <w:jc w:val="right"/>
              <w:rPr>
                <w:sz w:val="20"/>
                <w:szCs w:val="20"/>
              </w:rPr>
            </w:pPr>
            <w:r w:rsidRPr="00AA28EB">
              <w:rPr>
                <w:sz w:val="20"/>
                <w:szCs w:val="20"/>
              </w:rPr>
              <w:t>2607,0</w:t>
            </w:r>
          </w:p>
        </w:tc>
      </w:tr>
      <w:tr w:rsidR="00AA28EB" w:rsidRPr="00AA28EB" w:rsidTr="00AA28EB">
        <w:trPr>
          <w:trHeight w:val="72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28EB" w:rsidRPr="00AA28EB" w:rsidRDefault="00AA28EB" w:rsidP="00AA28EB">
            <w:pPr>
              <w:rPr>
                <w:b/>
                <w:bCs/>
                <w:sz w:val="20"/>
                <w:szCs w:val="20"/>
              </w:rPr>
            </w:pPr>
            <w:r w:rsidRPr="00AA28EB">
              <w:rPr>
                <w:b/>
                <w:bCs/>
                <w:sz w:val="20"/>
                <w:szCs w:val="20"/>
              </w:rPr>
              <w:t>Всего</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AA28EB" w:rsidRPr="00AA28EB" w:rsidRDefault="00AA28EB" w:rsidP="00AA28EB">
            <w:pPr>
              <w:jc w:val="center"/>
              <w:rPr>
                <w:b/>
                <w:bCs/>
                <w:color w:val="000000"/>
                <w:sz w:val="20"/>
                <w:szCs w:val="20"/>
              </w:rPr>
            </w:pPr>
            <w:r w:rsidRPr="00AA28EB">
              <w:rPr>
                <w:b/>
                <w:bCs/>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AA28EB" w:rsidRPr="00AA28EB" w:rsidRDefault="00AA28EB" w:rsidP="00AA28EB">
            <w:pPr>
              <w:jc w:val="center"/>
              <w:rPr>
                <w:b/>
                <w:bCs/>
                <w:color w:val="000000"/>
                <w:sz w:val="20"/>
                <w:szCs w:val="20"/>
              </w:rPr>
            </w:pPr>
            <w:r w:rsidRPr="00AA28EB">
              <w:rPr>
                <w:b/>
                <w:bCs/>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AA28EB" w:rsidRPr="00AA28EB" w:rsidRDefault="00AA28EB" w:rsidP="00AA28EB">
            <w:pPr>
              <w:jc w:val="center"/>
              <w:rPr>
                <w:b/>
                <w:bCs/>
                <w:color w:val="000000"/>
                <w:sz w:val="20"/>
                <w:szCs w:val="20"/>
              </w:rPr>
            </w:pPr>
            <w:r w:rsidRPr="00AA28EB">
              <w:rPr>
                <w:b/>
                <w:bCs/>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AA28EB" w:rsidRPr="00AA28EB" w:rsidRDefault="00AA28EB" w:rsidP="00AA28EB">
            <w:pPr>
              <w:jc w:val="center"/>
              <w:rPr>
                <w:b/>
                <w:bCs/>
                <w:color w:val="000000"/>
                <w:sz w:val="20"/>
                <w:szCs w:val="20"/>
              </w:rPr>
            </w:pPr>
            <w:r w:rsidRPr="00AA28EB">
              <w:rPr>
                <w:b/>
                <w:bCs/>
                <w:color w:val="000000"/>
                <w:sz w:val="20"/>
                <w:szCs w:val="20"/>
              </w:rPr>
              <w:t> </w:t>
            </w:r>
          </w:p>
        </w:tc>
        <w:tc>
          <w:tcPr>
            <w:tcW w:w="0" w:type="auto"/>
            <w:tcBorders>
              <w:top w:val="single" w:sz="4" w:space="0" w:color="auto"/>
              <w:left w:val="nil"/>
              <w:bottom w:val="single" w:sz="4" w:space="0" w:color="auto"/>
              <w:right w:val="nil"/>
            </w:tcBorders>
            <w:shd w:val="clear" w:color="auto" w:fill="auto"/>
            <w:noWrap/>
            <w:vAlign w:val="center"/>
            <w:hideMark/>
          </w:tcPr>
          <w:p w:rsidR="00AA28EB" w:rsidRPr="00AA28EB" w:rsidRDefault="00AA28EB" w:rsidP="00AA28EB">
            <w:pPr>
              <w:jc w:val="center"/>
              <w:rPr>
                <w:b/>
                <w:bCs/>
                <w:color w:val="000000"/>
                <w:sz w:val="20"/>
                <w:szCs w:val="20"/>
              </w:rPr>
            </w:pPr>
            <w:r w:rsidRPr="00AA28EB">
              <w:rPr>
                <w:b/>
                <w:bCs/>
                <w:color w:val="000000"/>
                <w:sz w:val="20"/>
                <w:szCs w:val="20"/>
              </w:rPr>
              <w:t> </w:t>
            </w:r>
          </w:p>
        </w:tc>
        <w:tc>
          <w:tcPr>
            <w:tcW w:w="0" w:type="auto"/>
            <w:tcBorders>
              <w:top w:val="single" w:sz="4" w:space="0" w:color="auto"/>
              <w:left w:val="single" w:sz="4" w:space="0" w:color="auto"/>
              <w:bottom w:val="single" w:sz="4" w:space="0" w:color="auto"/>
              <w:right w:val="nil"/>
            </w:tcBorders>
            <w:shd w:val="clear" w:color="auto" w:fill="auto"/>
            <w:noWrap/>
            <w:vAlign w:val="center"/>
            <w:hideMark/>
          </w:tcPr>
          <w:p w:rsidR="00AA28EB" w:rsidRPr="00AA28EB" w:rsidRDefault="00AA28EB" w:rsidP="00AA28EB">
            <w:pPr>
              <w:jc w:val="center"/>
              <w:rPr>
                <w:b/>
                <w:bCs/>
                <w:color w:val="000000"/>
                <w:sz w:val="20"/>
                <w:szCs w:val="20"/>
              </w:rPr>
            </w:pPr>
            <w:r w:rsidRPr="00AA28EB">
              <w:rPr>
                <w:b/>
                <w:bCs/>
                <w:color w:val="000000"/>
                <w:sz w:val="20"/>
                <w:szCs w:val="20"/>
              </w:rPr>
              <w:t> </w:t>
            </w:r>
          </w:p>
        </w:tc>
        <w:tc>
          <w:tcPr>
            <w:tcW w:w="0" w:type="auto"/>
            <w:tcBorders>
              <w:top w:val="single" w:sz="4" w:space="0" w:color="auto"/>
              <w:left w:val="single" w:sz="4" w:space="0" w:color="auto"/>
              <w:bottom w:val="single" w:sz="4" w:space="0" w:color="auto"/>
              <w:right w:val="nil"/>
            </w:tcBorders>
            <w:shd w:val="clear" w:color="auto" w:fill="auto"/>
            <w:noWrap/>
            <w:vAlign w:val="center"/>
            <w:hideMark/>
          </w:tcPr>
          <w:p w:rsidR="00AA28EB" w:rsidRPr="00AA28EB" w:rsidRDefault="00AA28EB" w:rsidP="00AA28EB">
            <w:pPr>
              <w:jc w:val="center"/>
              <w:rPr>
                <w:b/>
                <w:bCs/>
                <w:color w:val="000000"/>
                <w:sz w:val="20"/>
                <w:szCs w:val="20"/>
              </w:rPr>
            </w:pPr>
            <w:r w:rsidRPr="00AA28EB">
              <w:rPr>
                <w:b/>
                <w:bCs/>
                <w:color w:val="000000"/>
                <w:sz w:val="20"/>
                <w:szCs w:val="20"/>
              </w:rPr>
              <w:t> </w:t>
            </w:r>
          </w:p>
        </w:tc>
        <w:tc>
          <w:tcPr>
            <w:tcW w:w="0" w:type="auto"/>
            <w:tcBorders>
              <w:top w:val="single" w:sz="4" w:space="0" w:color="auto"/>
              <w:left w:val="single" w:sz="4" w:space="0" w:color="auto"/>
              <w:bottom w:val="single" w:sz="4" w:space="0" w:color="auto"/>
              <w:right w:val="nil"/>
            </w:tcBorders>
            <w:shd w:val="clear" w:color="auto" w:fill="auto"/>
            <w:vAlign w:val="bottom"/>
            <w:hideMark/>
          </w:tcPr>
          <w:p w:rsidR="00AA28EB" w:rsidRPr="00AA28EB" w:rsidRDefault="00AA28EB" w:rsidP="00955C7D">
            <w:pPr>
              <w:jc w:val="right"/>
              <w:rPr>
                <w:sz w:val="20"/>
                <w:szCs w:val="20"/>
              </w:rPr>
            </w:pPr>
            <w:r w:rsidRPr="00AA28EB">
              <w:rPr>
                <w:sz w:val="20"/>
                <w:szCs w:val="20"/>
              </w:rPr>
              <w:t>13</w:t>
            </w:r>
            <w:r w:rsidR="00955C7D">
              <w:rPr>
                <w:sz w:val="20"/>
                <w:szCs w:val="20"/>
                <w:lang w:val="en-US"/>
              </w:rPr>
              <w:t>57</w:t>
            </w:r>
          </w:p>
        </w:tc>
        <w:tc>
          <w:tcPr>
            <w:tcW w:w="0" w:type="auto"/>
            <w:tcBorders>
              <w:top w:val="single" w:sz="4" w:space="0" w:color="auto"/>
              <w:left w:val="single" w:sz="4" w:space="0" w:color="auto"/>
              <w:bottom w:val="single" w:sz="4" w:space="0" w:color="auto"/>
              <w:right w:val="nil"/>
            </w:tcBorders>
            <w:shd w:val="clear" w:color="auto" w:fill="auto"/>
            <w:vAlign w:val="bottom"/>
            <w:hideMark/>
          </w:tcPr>
          <w:p w:rsidR="00AA28EB" w:rsidRPr="00AA28EB" w:rsidRDefault="00AA28EB" w:rsidP="000E0453">
            <w:pPr>
              <w:jc w:val="right"/>
              <w:rPr>
                <w:sz w:val="20"/>
                <w:szCs w:val="20"/>
              </w:rPr>
            </w:pPr>
            <w:r w:rsidRPr="00AA28EB">
              <w:rPr>
                <w:sz w:val="20"/>
                <w:szCs w:val="20"/>
              </w:rPr>
              <w:t>2639,7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A28EB" w:rsidRPr="00AA28EB" w:rsidRDefault="00AA28EB" w:rsidP="000E0453">
            <w:pPr>
              <w:jc w:val="right"/>
              <w:rPr>
                <w:sz w:val="20"/>
                <w:szCs w:val="20"/>
              </w:rPr>
            </w:pPr>
            <w:r w:rsidRPr="00AA28EB">
              <w:rPr>
                <w:sz w:val="20"/>
                <w:szCs w:val="20"/>
              </w:rPr>
              <w:t>2607,0</w:t>
            </w:r>
          </w:p>
        </w:tc>
      </w:tr>
    </w:tbl>
    <w:p w:rsidR="00AA28EB" w:rsidRDefault="00AA28EB" w:rsidP="00AA28EB">
      <w:pPr>
        <w:ind w:left="-180" w:firstLine="38"/>
        <w:jc w:val="center"/>
        <w:rPr>
          <w:sz w:val="28"/>
          <w:szCs w:val="28"/>
        </w:rPr>
      </w:pPr>
    </w:p>
    <w:p w:rsidR="00AA28EB" w:rsidRPr="0049308C" w:rsidRDefault="00AA28EB" w:rsidP="00AA28EB">
      <w:pPr>
        <w:autoSpaceDE w:val="0"/>
        <w:autoSpaceDN w:val="0"/>
        <w:adjustRightInd w:val="0"/>
        <w:ind w:firstLine="5220"/>
        <w:outlineLvl w:val="0"/>
        <w:rPr>
          <w:b/>
        </w:rPr>
      </w:pPr>
      <w:r>
        <w:rPr>
          <w:sz w:val="28"/>
          <w:szCs w:val="28"/>
        </w:rPr>
        <w:br w:type="page"/>
      </w:r>
      <w:r w:rsidRPr="0049308C">
        <w:rPr>
          <w:b/>
        </w:rPr>
        <w:t xml:space="preserve">Приложение </w:t>
      </w:r>
      <w:r>
        <w:rPr>
          <w:b/>
        </w:rPr>
        <w:t>7</w:t>
      </w:r>
    </w:p>
    <w:p w:rsidR="00AA28EB" w:rsidRPr="0049308C" w:rsidRDefault="00AA28EB" w:rsidP="00AA28EB">
      <w:pPr>
        <w:autoSpaceDE w:val="0"/>
        <w:autoSpaceDN w:val="0"/>
        <w:adjustRightInd w:val="0"/>
        <w:ind w:firstLine="5220"/>
      </w:pPr>
      <w:r w:rsidRPr="0049308C">
        <w:t xml:space="preserve">к </w:t>
      </w:r>
      <w:r>
        <w:t>р</w:t>
      </w:r>
      <w:r w:rsidRPr="0049308C">
        <w:t xml:space="preserve">ешению Совета депутатов </w:t>
      </w:r>
    </w:p>
    <w:p w:rsidR="00AA28EB" w:rsidRDefault="00AA28EB" w:rsidP="00AA28EB">
      <w:pPr>
        <w:autoSpaceDE w:val="0"/>
        <w:autoSpaceDN w:val="0"/>
        <w:adjustRightInd w:val="0"/>
        <w:ind w:firstLine="5220"/>
      </w:pPr>
      <w:r>
        <w:t xml:space="preserve">Инсарского </w:t>
      </w:r>
      <w:r w:rsidRPr="0049308C">
        <w:t>муниципального района</w:t>
      </w:r>
      <w:r>
        <w:t xml:space="preserve"> </w:t>
      </w:r>
    </w:p>
    <w:p w:rsidR="00AA28EB" w:rsidRDefault="00AA28EB" w:rsidP="00AA28EB">
      <w:pPr>
        <w:autoSpaceDE w:val="0"/>
        <w:autoSpaceDN w:val="0"/>
        <w:adjustRightInd w:val="0"/>
        <w:ind w:firstLine="5220"/>
      </w:pPr>
      <w:r>
        <w:t>Республики Мордовия</w:t>
      </w:r>
      <w:r w:rsidRPr="0049308C">
        <w:t xml:space="preserve"> </w:t>
      </w:r>
    </w:p>
    <w:p w:rsidR="00AA28EB" w:rsidRDefault="00AA28EB" w:rsidP="00AA28EB">
      <w:pPr>
        <w:autoSpaceDE w:val="0"/>
        <w:autoSpaceDN w:val="0"/>
        <w:adjustRightInd w:val="0"/>
        <w:ind w:firstLine="5220"/>
      </w:pPr>
      <w:r>
        <w:t xml:space="preserve">«О бюджете Инсарского муниципального </w:t>
      </w:r>
    </w:p>
    <w:p w:rsidR="00AA28EB" w:rsidRDefault="00AA28EB" w:rsidP="00AA28EB">
      <w:pPr>
        <w:autoSpaceDE w:val="0"/>
        <w:autoSpaceDN w:val="0"/>
        <w:adjustRightInd w:val="0"/>
        <w:ind w:firstLine="5220"/>
      </w:pPr>
      <w:r>
        <w:t xml:space="preserve">района Республики Мордовия на 2022 год и на </w:t>
      </w:r>
    </w:p>
    <w:p w:rsidR="00AA28EB" w:rsidRPr="0049308C" w:rsidRDefault="00AA28EB" w:rsidP="00AA28EB">
      <w:pPr>
        <w:autoSpaceDE w:val="0"/>
        <w:autoSpaceDN w:val="0"/>
        <w:adjustRightInd w:val="0"/>
        <w:ind w:firstLine="5220"/>
      </w:pPr>
      <w:r>
        <w:t xml:space="preserve">плановый период 2023 и 2024 годов» </w:t>
      </w:r>
    </w:p>
    <w:p w:rsidR="00AA28EB" w:rsidRPr="0049308C" w:rsidRDefault="00AA28EB" w:rsidP="00AA28EB">
      <w:pPr>
        <w:autoSpaceDE w:val="0"/>
        <w:autoSpaceDN w:val="0"/>
        <w:adjustRightInd w:val="0"/>
        <w:ind w:firstLine="5220"/>
      </w:pPr>
      <w:r>
        <w:t>от_____________2021 г №________</w:t>
      </w:r>
    </w:p>
    <w:p w:rsidR="00AA28EB" w:rsidRDefault="00AA28EB" w:rsidP="00AA28EB">
      <w:pPr>
        <w:ind w:left="-180" w:firstLine="38"/>
        <w:jc w:val="center"/>
        <w:rPr>
          <w:sz w:val="28"/>
          <w:szCs w:val="28"/>
        </w:rPr>
      </w:pPr>
    </w:p>
    <w:tbl>
      <w:tblPr>
        <w:tblW w:w="0" w:type="auto"/>
        <w:tblInd w:w="-30" w:type="dxa"/>
        <w:tblLayout w:type="fixed"/>
        <w:tblCellMar>
          <w:left w:w="30" w:type="dxa"/>
          <w:right w:w="30" w:type="dxa"/>
        </w:tblCellMar>
        <w:tblLook w:val="0000"/>
      </w:tblPr>
      <w:tblGrid>
        <w:gridCol w:w="4850"/>
        <w:gridCol w:w="1052"/>
        <w:gridCol w:w="1051"/>
        <w:gridCol w:w="1101"/>
      </w:tblGrid>
      <w:tr w:rsidR="00AA28EB" w:rsidTr="00B6123A">
        <w:trPr>
          <w:trHeight w:val="485"/>
        </w:trPr>
        <w:tc>
          <w:tcPr>
            <w:tcW w:w="4850" w:type="dxa"/>
            <w:tcBorders>
              <w:top w:val="nil"/>
              <w:left w:val="nil"/>
              <w:bottom w:val="nil"/>
              <w:right w:val="nil"/>
            </w:tcBorders>
          </w:tcPr>
          <w:p w:rsidR="00AA28EB" w:rsidRDefault="00AA28EB" w:rsidP="00B6123A">
            <w:pPr>
              <w:autoSpaceDE w:val="0"/>
              <w:autoSpaceDN w:val="0"/>
              <w:adjustRightInd w:val="0"/>
              <w:jc w:val="right"/>
              <w:rPr>
                <w:color w:val="000000"/>
              </w:rPr>
            </w:pPr>
          </w:p>
        </w:tc>
        <w:tc>
          <w:tcPr>
            <w:tcW w:w="1052" w:type="dxa"/>
            <w:tcBorders>
              <w:top w:val="nil"/>
              <w:left w:val="nil"/>
              <w:bottom w:val="nil"/>
              <w:right w:val="nil"/>
            </w:tcBorders>
          </w:tcPr>
          <w:p w:rsidR="00AA28EB" w:rsidRDefault="00AA28EB" w:rsidP="00B6123A">
            <w:pPr>
              <w:autoSpaceDE w:val="0"/>
              <w:autoSpaceDN w:val="0"/>
              <w:adjustRightInd w:val="0"/>
              <w:rPr>
                <w:color w:val="000000"/>
                <w:sz w:val="20"/>
                <w:szCs w:val="20"/>
              </w:rPr>
            </w:pPr>
          </w:p>
        </w:tc>
        <w:tc>
          <w:tcPr>
            <w:tcW w:w="1051" w:type="dxa"/>
            <w:tcBorders>
              <w:top w:val="nil"/>
              <w:left w:val="nil"/>
              <w:bottom w:val="nil"/>
              <w:right w:val="nil"/>
            </w:tcBorders>
          </w:tcPr>
          <w:p w:rsidR="00AA28EB" w:rsidRDefault="00AA28EB" w:rsidP="00B6123A">
            <w:pPr>
              <w:autoSpaceDE w:val="0"/>
              <w:autoSpaceDN w:val="0"/>
              <w:adjustRightInd w:val="0"/>
              <w:rPr>
                <w:color w:val="000000"/>
                <w:sz w:val="20"/>
                <w:szCs w:val="20"/>
              </w:rPr>
            </w:pPr>
          </w:p>
        </w:tc>
        <w:tc>
          <w:tcPr>
            <w:tcW w:w="1101" w:type="dxa"/>
            <w:tcBorders>
              <w:top w:val="nil"/>
              <w:left w:val="nil"/>
              <w:bottom w:val="nil"/>
              <w:right w:val="nil"/>
            </w:tcBorders>
          </w:tcPr>
          <w:p w:rsidR="00AA28EB" w:rsidRDefault="00AA28EB" w:rsidP="00B6123A">
            <w:pPr>
              <w:autoSpaceDE w:val="0"/>
              <w:autoSpaceDN w:val="0"/>
              <w:adjustRightInd w:val="0"/>
              <w:rPr>
                <w:color w:val="000000"/>
                <w:sz w:val="20"/>
                <w:szCs w:val="20"/>
              </w:rPr>
            </w:pPr>
          </w:p>
        </w:tc>
      </w:tr>
      <w:tr w:rsidR="00AA28EB" w:rsidTr="00B6123A">
        <w:trPr>
          <w:trHeight w:val="182"/>
        </w:trPr>
        <w:tc>
          <w:tcPr>
            <w:tcW w:w="4850" w:type="dxa"/>
            <w:tcBorders>
              <w:top w:val="nil"/>
              <w:left w:val="nil"/>
              <w:bottom w:val="nil"/>
              <w:right w:val="nil"/>
            </w:tcBorders>
          </w:tcPr>
          <w:p w:rsidR="00AA28EB" w:rsidRDefault="00AA28EB" w:rsidP="00B6123A">
            <w:pPr>
              <w:autoSpaceDE w:val="0"/>
              <w:autoSpaceDN w:val="0"/>
              <w:adjustRightInd w:val="0"/>
              <w:jc w:val="right"/>
              <w:rPr>
                <w:color w:val="000000"/>
                <w:sz w:val="20"/>
                <w:szCs w:val="20"/>
              </w:rPr>
            </w:pPr>
          </w:p>
        </w:tc>
        <w:tc>
          <w:tcPr>
            <w:tcW w:w="1052" w:type="dxa"/>
            <w:tcBorders>
              <w:top w:val="nil"/>
              <w:left w:val="nil"/>
              <w:bottom w:val="nil"/>
              <w:right w:val="nil"/>
            </w:tcBorders>
          </w:tcPr>
          <w:p w:rsidR="00AA28EB" w:rsidRDefault="00AA28EB" w:rsidP="00B6123A">
            <w:pPr>
              <w:autoSpaceDE w:val="0"/>
              <w:autoSpaceDN w:val="0"/>
              <w:adjustRightInd w:val="0"/>
              <w:rPr>
                <w:color w:val="000000"/>
                <w:sz w:val="20"/>
                <w:szCs w:val="20"/>
              </w:rPr>
            </w:pPr>
          </w:p>
        </w:tc>
        <w:tc>
          <w:tcPr>
            <w:tcW w:w="1051" w:type="dxa"/>
            <w:tcBorders>
              <w:top w:val="nil"/>
              <w:left w:val="nil"/>
              <w:bottom w:val="nil"/>
              <w:right w:val="nil"/>
            </w:tcBorders>
          </w:tcPr>
          <w:p w:rsidR="00AA28EB" w:rsidRDefault="00AA28EB" w:rsidP="00B6123A">
            <w:pPr>
              <w:autoSpaceDE w:val="0"/>
              <w:autoSpaceDN w:val="0"/>
              <w:adjustRightInd w:val="0"/>
              <w:rPr>
                <w:color w:val="000000"/>
                <w:sz w:val="20"/>
                <w:szCs w:val="20"/>
              </w:rPr>
            </w:pPr>
          </w:p>
        </w:tc>
        <w:tc>
          <w:tcPr>
            <w:tcW w:w="1101" w:type="dxa"/>
            <w:tcBorders>
              <w:top w:val="nil"/>
              <w:left w:val="nil"/>
              <w:bottom w:val="nil"/>
              <w:right w:val="nil"/>
            </w:tcBorders>
          </w:tcPr>
          <w:p w:rsidR="00AA28EB" w:rsidRDefault="00AA28EB" w:rsidP="00B6123A">
            <w:pPr>
              <w:autoSpaceDE w:val="0"/>
              <w:autoSpaceDN w:val="0"/>
              <w:adjustRightInd w:val="0"/>
              <w:rPr>
                <w:color w:val="000000"/>
                <w:sz w:val="20"/>
                <w:szCs w:val="20"/>
              </w:rPr>
            </w:pPr>
          </w:p>
        </w:tc>
      </w:tr>
      <w:tr w:rsidR="00AA28EB" w:rsidTr="00B6123A">
        <w:trPr>
          <w:trHeight w:val="182"/>
        </w:trPr>
        <w:tc>
          <w:tcPr>
            <w:tcW w:w="4850" w:type="dxa"/>
            <w:tcBorders>
              <w:top w:val="nil"/>
              <w:left w:val="nil"/>
              <w:bottom w:val="nil"/>
              <w:right w:val="nil"/>
            </w:tcBorders>
          </w:tcPr>
          <w:p w:rsidR="00AA28EB" w:rsidRDefault="00AA28EB" w:rsidP="00B6123A">
            <w:pPr>
              <w:autoSpaceDE w:val="0"/>
              <w:autoSpaceDN w:val="0"/>
              <w:adjustRightInd w:val="0"/>
              <w:jc w:val="right"/>
              <w:rPr>
                <w:color w:val="000000"/>
                <w:sz w:val="20"/>
                <w:szCs w:val="20"/>
              </w:rPr>
            </w:pPr>
          </w:p>
        </w:tc>
        <w:tc>
          <w:tcPr>
            <w:tcW w:w="1052" w:type="dxa"/>
            <w:tcBorders>
              <w:top w:val="nil"/>
              <w:left w:val="nil"/>
              <w:bottom w:val="nil"/>
              <w:right w:val="nil"/>
            </w:tcBorders>
          </w:tcPr>
          <w:p w:rsidR="00AA28EB" w:rsidRDefault="00AA28EB" w:rsidP="00B6123A">
            <w:pPr>
              <w:autoSpaceDE w:val="0"/>
              <w:autoSpaceDN w:val="0"/>
              <w:adjustRightInd w:val="0"/>
              <w:rPr>
                <w:color w:val="000000"/>
                <w:sz w:val="20"/>
                <w:szCs w:val="20"/>
              </w:rPr>
            </w:pPr>
          </w:p>
        </w:tc>
        <w:tc>
          <w:tcPr>
            <w:tcW w:w="1051" w:type="dxa"/>
            <w:tcBorders>
              <w:top w:val="nil"/>
              <w:left w:val="nil"/>
              <w:bottom w:val="nil"/>
              <w:right w:val="nil"/>
            </w:tcBorders>
          </w:tcPr>
          <w:p w:rsidR="00AA28EB" w:rsidRDefault="00AA28EB" w:rsidP="00B6123A">
            <w:pPr>
              <w:autoSpaceDE w:val="0"/>
              <w:autoSpaceDN w:val="0"/>
              <w:adjustRightInd w:val="0"/>
              <w:rPr>
                <w:color w:val="000000"/>
                <w:sz w:val="20"/>
                <w:szCs w:val="20"/>
              </w:rPr>
            </w:pPr>
          </w:p>
        </w:tc>
        <w:tc>
          <w:tcPr>
            <w:tcW w:w="1101" w:type="dxa"/>
            <w:tcBorders>
              <w:top w:val="nil"/>
              <w:left w:val="nil"/>
              <w:bottom w:val="nil"/>
              <w:right w:val="nil"/>
            </w:tcBorders>
          </w:tcPr>
          <w:p w:rsidR="00AA28EB" w:rsidRDefault="00AA28EB" w:rsidP="00B6123A">
            <w:pPr>
              <w:autoSpaceDE w:val="0"/>
              <w:autoSpaceDN w:val="0"/>
              <w:adjustRightInd w:val="0"/>
              <w:rPr>
                <w:color w:val="000000"/>
                <w:sz w:val="20"/>
                <w:szCs w:val="20"/>
              </w:rPr>
            </w:pPr>
            <w:r>
              <w:rPr>
                <w:color w:val="000000"/>
                <w:sz w:val="20"/>
                <w:szCs w:val="20"/>
              </w:rPr>
              <w:t>Таблица 1</w:t>
            </w:r>
          </w:p>
        </w:tc>
      </w:tr>
      <w:tr w:rsidR="00AA28EB" w:rsidTr="00B6123A">
        <w:trPr>
          <w:trHeight w:val="710"/>
        </w:trPr>
        <w:tc>
          <w:tcPr>
            <w:tcW w:w="8054" w:type="dxa"/>
            <w:gridSpan w:val="4"/>
            <w:tcBorders>
              <w:top w:val="nil"/>
              <w:left w:val="nil"/>
              <w:bottom w:val="nil"/>
              <w:right w:val="nil"/>
            </w:tcBorders>
          </w:tcPr>
          <w:p w:rsidR="00AA28EB" w:rsidRDefault="00AA28EB" w:rsidP="00B6123A">
            <w:pPr>
              <w:autoSpaceDE w:val="0"/>
              <w:autoSpaceDN w:val="0"/>
              <w:adjustRightInd w:val="0"/>
              <w:jc w:val="center"/>
              <w:rPr>
                <w:b/>
                <w:bCs/>
                <w:color w:val="000000"/>
              </w:rPr>
            </w:pPr>
            <w:r>
              <w:rPr>
                <w:b/>
                <w:bCs/>
                <w:color w:val="000000"/>
              </w:rPr>
              <w:t xml:space="preserve"> РАСПРЕДЕЛЕНИЕ </w:t>
            </w:r>
          </w:p>
          <w:p w:rsidR="00AA28EB" w:rsidRDefault="00AA28EB" w:rsidP="00B6123A">
            <w:pPr>
              <w:autoSpaceDE w:val="0"/>
              <w:autoSpaceDN w:val="0"/>
              <w:adjustRightInd w:val="0"/>
              <w:jc w:val="center"/>
              <w:rPr>
                <w:b/>
                <w:bCs/>
                <w:color w:val="000000"/>
              </w:rPr>
            </w:pPr>
            <w:r>
              <w:rPr>
                <w:b/>
                <w:bCs/>
                <w:color w:val="000000"/>
              </w:rPr>
              <w:t xml:space="preserve">ДОТАЦИЙ НА ВЫРАВНИВАНИЕ БЮДЖЕТНОЙ ОБЕСПЕЧЕННОСТИ ПОСЕЛЕНИЙ НА 2022 ГОД И НА ПЛАНОВЫЙ ПЕРИОД 2023 И 2024 ГОДОВ </w:t>
            </w:r>
          </w:p>
        </w:tc>
      </w:tr>
      <w:tr w:rsidR="00AA28EB" w:rsidTr="00B6123A">
        <w:trPr>
          <w:trHeight w:val="182"/>
        </w:trPr>
        <w:tc>
          <w:tcPr>
            <w:tcW w:w="4850" w:type="dxa"/>
            <w:tcBorders>
              <w:top w:val="nil"/>
              <w:left w:val="nil"/>
              <w:bottom w:val="nil"/>
              <w:right w:val="nil"/>
            </w:tcBorders>
          </w:tcPr>
          <w:p w:rsidR="00AA28EB" w:rsidRDefault="00AA28EB" w:rsidP="00B6123A">
            <w:pPr>
              <w:autoSpaceDE w:val="0"/>
              <w:autoSpaceDN w:val="0"/>
              <w:adjustRightInd w:val="0"/>
              <w:jc w:val="center"/>
              <w:rPr>
                <w:b/>
                <w:bCs/>
                <w:color w:val="000000"/>
                <w:sz w:val="20"/>
                <w:szCs w:val="20"/>
              </w:rPr>
            </w:pPr>
          </w:p>
        </w:tc>
        <w:tc>
          <w:tcPr>
            <w:tcW w:w="1052" w:type="dxa"/>
            <w:tcBorders>
              <w:top w:val="nil"/>
              <w:left w:val="nil"/>
              <w:bottom w:val="nil"/>
              <w:right w:val="nil"/>
            </w:tcBorders>
          </w:tcPr>
          <w:p w:rsidR="00AA28EB" w:rsidRDefault="00AA28EB" w:rsidP="00B6123A">
            <w:pPr>
              <w:autoSpaceDE w:val="0"/>
              <w:autoSpaceDN w:val="0"/>
              <w:adjustRightInd w:val="0"/>
              <w:jc w:val="center"/>
              <w:rPr>
                <w:b/>
                <w:bCs/>
                <w:color w:val="000000"/>
                <w:sz w:val="20"/>
                <w:szCs w:val="20"/>
              </w:rPr>
            </w:pPr>
          </w:p>
        </w:tc>
        <w:tc>
          <w:tcPr>
            <w:tcW w:w="1051" w:type="dxa"/>
            <w:tcBorders>
              <w:top w:val="nil"/>
              <w:left w:val="nil"/>
              <w:bottom w:val="nil"/>
              <w:right w:val="nil"/>
            </w:tcBorders>
          </w:tcPr>
          <w:p w:rsidR="00AA28EB" w:rsidRDefault="00AA28EB" w:rsidP="00B6123A">
            <w:pPr>
              <w:autoSpaceDE w:val="0"/>
              <w:autoSpaceDN w:val="0"/>
              <w:adjustRightInd w:val="0"/>
              <w:jc w:val="center"/>
              <w:rPr>
                <w:b/>
                <w:bCs/>
                <w:color w:val="000000"/>
                <w:sz w:val="20"/>
                <w:szCs w:val="20"/>
              </w:rPr>
            </w:pPr>
          </w:p>
        </w:tc>
        <w:tc>
          <w:tcPr>
            <w:tcW w:w="1101" w:type="dxa"/>
            <w:tcBorders>
              <w:top w:val="nil"/>
              <w:left w:val="nil"/>
              <w:bottom w:val="nil"/>
              <w:right w:val="nil"/>
            </w:tcBorders>
          </w:tcPr>
          <w:p w:rsidR="00AA28EB" w:rsidRDefault="00AA28EB" w:rsidP="00B6123A">
            <w:pPr>
              <w:autoSpaceDE w:val="0"/>
              <w:autoSpaceDN w:val="0"/>
              <w:adjustRightInd w:val="0"/>
              <w:jc w:val="right"/>
              <w:rPr>
                <w:color w:val="000000"/>
                <w:sz w:val="20"/>
                <w:szCs w:val="20"/>
              </w:rPr>
            </w:pPr>
            <w:r>
              <w:rPr>
                <w:color w:val="000000"/>
                <w:sz w:val="20"/>
                <w:szCs w:val="20"/>
              </w:rPr>
              <w:t>(тыс. рублей)</w:t>
            </w:r>
          </w:p>
        </w:tc>
      </w:tr>
      <w:tr w:rsidR="00AA28EB" w:rsidTr="00B6123A">
        <w:trPr>
          <w:trHeight w:val="182"/>
        </w:trPr>
        <w:tc>
          <w:tcPr>
            <w:tcW w:w="4850" w:type="dxa"/>
            <w:tcBorders>
              <w:top w:val="single" w:sz="6" w:space="0" w:color="auto"/>
              <w:left w:val="single" w:sz="6" w:space="0" w:color="auto"/>
              <w:bottom w:val="single" w:sz="6" w:space="0" w:color="auto"/>
              <w:right w:val="single" w:sz="6" w:space="0" w:color="auto"/>
            </w:tcBorders>
          </w:tcPr>
          <w:p w:rsidR="00AA28EB" w:rsidRDefault="00AA28EB" w:rsidP="00B6123A">
            <w:pPr>
              <w:autoSpaceDE w:val="0"/>
              <w:autoSpaceDN w:val="0"/>
              <w:adjustRightInd w:val="0"/>
              <w:jc w:val="center"/>
              <w:rPr>
                <w:b/>
                <w:bCs/>
                <w:color w:val="000000"/>
                <w:sz w:val="20"/>
                <w:szCs w:val="20"/>
              </w:rPr>
            </w:pPr>
            <w:r>
              <w:rPr>
                <w:b/>
                <w:bCs/>
                <w:color w:val="000000"/>
                <w:sz w:val="20"/>
                <w:szCs w:val="20"/>
              </w:rPr>
              <w:t xml:space="preserve"> Поселение </w:t>
            </w:r>
          </w:p>
        </w:tc>
        <w:tc>
          <w:tcPr>
            <w:tcW w:w="3204" w:type="dxa"/>
            <w:gridSpan w:val="3"/>
            <w:tcBorders>
              <w:top w:val="single" w:sz="6" w:space="0" w:color="auto"/>
              <w:left w:val="single" w:sz="6" w:space="0" w:color="auto"/>
              <w:bottom w:val="single" w:sz="6" w:space="0" w:color="auto"/>
              <w:right w:val="single" w:sz="6" w:space="0" w:color="auto"/>
            </w:tcBorders>
          </w:tcPr>
          <w:p w:rsidR="00AA28EB" w:rsidRDefault="00AA28EB" w:rsidP="00B6123A">
            <w:pPr>
              <w:autoSpaceDE w:val="0"/>
              <w:autoSpaceDN w:val="0"/>
              <w:adjustRightInd w:val="0"/>
              <w:jc w:val="center"/>
              <w:rPr>
                <w:b/>
                <w:bCs/>
                <w:color w:val="000000"/>
                <w:sz w:val="20"/>
                <w:szCs w:val="20"/>
              </w:rPr>
            </w:pPr>
            <w:r>
              <w:rPr>
                <w:b/>
                <w:bCs/>
                <w:color w:val="000000"/>
                <w:sz w:val="20"/>
                <w:szCs w:val="20"/>
              </w:rPr>
              <w:t>Сумма</w:t>
            </w:r>
          </w:p>
        </w:tc>
      </w:tr>
      <w:tr w:rsidR="00AA28EB" w:rsidTr="00B6123A">
        <w:trPr>
          <w:trHeight w:val="238"/>
        </w:trPr>
        <w:tc>
          <w:tcPr>
            <w:tcW w:w="4850" w:type="dxa"/>
            <w:tcBorders>
              <w:top w:val="single" w:sz="6" w:space="0" w:color="auto"/>
              <w:left w:val="single" w:sz="6" w:space="0" w:color="auto"/>
              <w:bottom w:val="single" w:sz="6" w:space="0" w:color="auto"/>
              <w:right w:val="single" w:sz="6" w:space="0" w:color="auto"/>
            </w:tcBorders>
          </w:tcPr>
          <w:p w:rsidR="00AA28EB" w:rsidRDefault="00AA28EB" w:rsidP="00B6123A">
            <w:pPr>
              <w:autoSpaceDE w:val="0"/>
              <w:autoSpaceDN w:val="0"/>
              <w:adjustRightInd w:val="0"/>
              <w:jc w:val="center"/>
              <w:rPr>
                <w:b/>
                <w:bCs/>
                <w:color w:val="000000"/>
                <w:sz w:val="20"/>
                <w:szCs w:val="20"/>
              </w:rPr>
            </w:pPr>
          </w:p>
        </w:tc>
        <w:tc>
          <w:tcPr>
            <w:tcW w:w="1052" w:type="dxa"/>
            <w:tcBorders>
              <w:top w:val="single" w:sz="6" w:space="0" w:color="auto"/>
              <w:left w:val="single" w:sz="6" w:space="0" w:color="auto"/>
              <w:bottom w:val="single" w:sz="6" w:space="0" w:color="auto"/>
              <w:right w:val="single" w:sz="6" w:space="0" w:color="auto"/>
            </w:tcBorders>
          </w:tcPr>
          <w:p w:rsidR="00AA28EB" w:rsidRDefault="00AA28EB" w:rsidP="00B6123A">
            <w:pPr>
              <w:autoSpaceDE w:val="0"/>
              <w:autoSpaceDN w:val="0"/>
              <w:adjustRightInd w:val="0"/>
              <w:jc w:val="center"/>
              <w:rPr>
                <w:b/>
                <w:bCs/>
                <w:color w:val="000000"/>
                <w:sz w:val="20"/>
                <w:szCs w:val="20"/>
              </w:rPr>
            </w:pPr>
            <w:r>
              <w:rPr>
                <w:b/>
                <w:bCs/>
                <w:color w:val="000000"/>
                <w:sz w:val="20"/>
                <w:szCs w:val="20"/>
              </w:rPr>
              <w:t>2022 год</w:t>
            </w:r>
          </w:p>
        </w:tc>
        <w:tc>
          <w:tcPr>
            <w:tcW w:w="1051" w:type="dxa"/>
            <w:tcBorders>
              <w:top w:val="single" w:sz="6" w:space="0" w:color="auto"/>
              <w:left w:val="single" w:sz="6" w:space="0" w:color="auto"/>
              <w:bottom w:val="single" w:sz="6" w:space="0" w:color="auto"/>
              <w:right w:val="single" w:sz="6" w:space="0" w:color="auto"/>
            </w:tcBorders>
          </w:tcPr>
          <w:p w:rsidR="00AA28EB" w:rsidRDefault="00AA28EB" w:rsidP="00B6123A">
            <w:pPr>
              <w:autoSpaceDE w:val="0"/>
              <w:autoSpaceDN w:val="0"/>
              <w:adjustRightInd w:val="0"/>
              <w:jc w:val="center"/>
              <w:rPr>
                <w:b/>
                <w:bCs/>
                <w:color w:val="000000"/>
                <w:sz w:val="20"/>
                <w:szCs w:val="20"/>
              </w:rPr>
            </w:pPr>
            <w:r>
              <w:rPr>
                <w:b/>
                <w:bCs/>
                <w:color w:val="000000"/>
                <w:sz w:val="20"/>
                <w:szCs w:val="20"/>
              </w:rPr>
              <w:t>2023 год</w:t>
            </w:r>
          </w:p>
        </w:tc>
        <w:tc>
          <w:tcPr>
            <w:tcW w:w="1101" w:type="dxa"/>
            <w:tcBorders>
              <w:top w:val="single" w:sz="6" w:space="0" w:color="auto"/>
              <w:left w:val="single" w:sz="6" w:space="0" w:color="auto"/>
              <w:bottom w:val="single" w:sz="6" w:space="0" w:color="auto"/>
              <w:right w:val="single" w:sz="6" w:space="0" w:color="auto"/>
            </w:tcBorders>
          </w:tcPr>
          <w:p w:rsidR="00AA28EB" w:rsidRDefault="00AA28EB" w:rsidP="00B6123A">
            <w:pPr>
              <w:autoSpaceDE w:val="0"/>
              <w:autoSpaceDN w:val="0"/>
              <w:adjustRightInd w:val="0"/>
              <w:jc w:val="center"/>
              <w:rPr>
                <w:b/>
                <w:bCs/>
                <w:color w:val="000000"/>
                <w:sz w:val="20"/>
                <w:szCs w:val="20"/>
              </w:rPr>
            </w:pPr>
            <w:r>
              <w:rPr>
                <w:b/>
                <w:bCs/>
                <w:color w:val="000000"/>
                <w:sz w:val="20"/>
                <w:szCs w:val="20"/>
              </w:rPr>
              <w:t>2024 год</w:t>
            </w:r>
          </w:p>
        </w:tc>
      </w:tr>
      <w:tr w:rsidR="00AA28EB" w:rsidTr="00B6123A">
        <w:trPr>
          <w:trHeight w:val="182"/>
        </w:trPr>
        <w:tc>
          <w:tcPr>
            <w:tcW w:w="4850" w:type="dxa"/>
            <w:tcBorders>
              <w:top w:val="single" w:sz="6" w:space="0" w:color="auto"/>
              <w:left w:val="single" w:sz="6" w:space="0" w:color="auto"/>
              <w:bottom w:val="single" w:sz="6" w:space="0" w:color="auto"/>
              <w:right w:val="single" w:sz="6" w:space="0" w:color="auto"/>
            </w:tcBorders>
          </w:tcPr>
          <w:p w:rsidR="00AA28EB" w:rsidRDefault="00AA28EB" w:rsidP="00B6123A">
            <w:pPr>
              <w:autoSpaceDE w:val="0"/>
              <w:autoSpaceDN w:val="0"/>
              <w:adjustRightInd w:val="0"/>
              <w:jc w:val="center"/>
              <w:rPr>
                <w:b/>
                <w:bCs/>
                <w:color w:val="000000"/>
                <w:sz w:val="20"/>
                <w:szCs w:val="20"/>
              </w:rPr>
            </w:pPr>
            <w:r>
              <w:rPr>
                <w:b/>
                <w:bCs/>
                <w:color w:val="000000"/>
                <w:sz w:val="20"/>
                <w:szCs w:val="20"/>
              </w:rPr>
              <w:t>1</w:t>
            </w:r>
          </w:p>
        </w:tc>
        <w:tc>
          <w:tcPr>
            <w:tcW w:w="1052" w:type="dxa"/>
            <w:tcBorders>
              <w:top w:val="single" w:sz="6" w:space="0" w:color="auto"/>
              <w:left w:val="single" w:sz="6" w:space="0" w:color="auto"/>
              <w:bottom w:val="single" w:sz="6" w:space="0" w:color="auto"/>
              <w:right w:val="single" w:sz="6" w:space="0" w:color="auto"/>
            </w:tcBorders>
          </w:tcPr>
          <w:p w:rsidR="00AA28EB" w:rsidRDefault="00AA28EB" w:rsidP="00B6123A">
            <w:pPr>
              <w:autoSpaceDE w:val="0"/>
              <w:autoSpaceDN w:val="0"/>
              <w:adjustRightInd w:val="0"/>
              <w:jc w:val="center"/>
              <w:rPr>
                <w:b/>
                <w:bCs/>
                <w:color w:val="000000"/>
                <w:sz w:val="20"/>
                <w:szCs w:val="20"/>
              </w:rPr>
            </w:pPr>
            <w:r>
              <w:rPr>
                <w:b/>
                <w:bCs/>
                <w:color w:val="000000"/>
                <w:sz w:val="20"/>
                <w:szCs w:val="20"/>
              </w:rPr>
              <w:t>2</w:t>
            </w:r>
          </w:p>
        </w:tc>
        <w:tc>
          <w:tcPr>
            <w:tcW w:w="1051" w:type="dxa"/>
            <w:tcBorders>
              <w:top w:val="single" w:sz="6" w:space="0" w:color="auto"/>
              <w:left w:val="single" w:sz="6" w:space="0" w:color="auto"/>
              <w:bottom w:val="single" w:sz="6" w:space="0" w:color="auto"/>
              <w:right w:val="single" w:sz="6" w:space="0" w:color="auto"/>
            </w:tcBorders>
          </w:tcPr>
          <w:p w:rsidR="00AA28EB" w:rsidRDefault="00AA28EB" w:rsidP="00B6123A">
            <w:pPr>
              <w:autoSpaceDE w:val="0"/>
              <w:autoSpaceDN w:val="0"/>
              <w:adjustRightInd w:val="0"/>
              <w:jc w:val="center"/>
              <w:rPr>
                <w:b/>
                <w:bCs/>
                <w:color w:val="000000"/>
                <w:sz w:val="20"/>
                <w:szCs w:val="20"/>
              </w:rPr>
            </w:pPr>
            <w:r>
              <w:rPr>
                <w:b/>
                <w:bCs/>
                <w:color w:val="000000"/>
                <w:sz w:val="20"/>
                <w:szCs w:val="20"/>
              </w:rPr>
              <w:t>3</w:t>
            </w:r>
          </w:p>
        </w:tc>
        <w:tc>
          <w:tcPr>
            <w:tcW w:w="1101" w:type="dxa"/>
            <w:tcBorders>
              <w:top w:val="single" w:sz="6" w:space="0" w:color="auto"/>
              <w:left w:val="single" w:sz="6" w:space="0" w:color="auto"/>
              <w:bottom w:val="single" w:sz="6" w:space="0" w:color="auto"/>
              <w:right w:val="single" w:sz="6" w:space="0" w:color="auto"/>
            </w:tcBorders>
          </w:tcPr>
          <w:p w:rsidR="00AA28EB" w:rsidRDefault="00AA28EB" w:rsidP="00B6123A">
            <w:pPr>
              <w:autoSpaceDE w:val="0"/>
              <w:autoSpaceDN w:val="0"/>
              <w:adjustRightInd w:val="0"/>
              <w:jc w:val="center"/>
              <w:rPr>
                <w:b/>
                <w:bCs/>
                <w:color w:val="000000"/>
                <w:sz w:val="20"/>
                <w:szCs w:val="20"/>
              </w:rPr>
            </w:pPr>
            <w:r>
              <w:rPr>
                <w:b/>
                <w:bCs/>
                <w:color w:val="000000"/>
                <w:sz w:val="20"/>
                <w:szCs w:val="20"/>
              </w:rPr>
              <w:t>4</w:t>
            </w:r>
          </w:p>
        </w:tc>
      </w:tr>
      <w:tr w:rsidR="00AA28EB" w:rsidTr="00B6123A">
        <w:trPr>
          <w:trHeight w:val="182"/>
        </w:trPr>
        <w:tc>
          <w:tcPr>
            <w:tcW w:w="4850" w:type="dxa"/>
            <w:tcBorders>
              <w:top w:val="single" w:sz="6" w:space="0" w:color="auto"/>
              <w:left w:val="single" w:sz="6" w:space="0" w:color="auto"/>
              <w:bottom w:val="single" w:sz="6" w:space="0" w:color="auto"/>
              <w:right w:val="single" w:sz="6" w:space="0" w:color="auto"/>
            </w:tcBorders>
            <w:shd w:val="solid" w:color="FFFFFF" w:fill="auto"/>
          </w:tcPr>
          <w:p w:rsidR="00AA28EB" w:rsidRDefault="00AA28EB" w:rsidP="00B6123A">
            <w:pPr>
              <w:autoSpaceDE w:val="0"/>
              <w:autoSpaceDN w:val="0"/>
              <w:adjustRightInd w:val="0"/>
              <w:jc w:val="right"/>
              <w:rPr>
                <w:color w:val="000000"/>
                <w:sz w:val="20"/>
                <w:szCs w:val="20"/>
              </w:rPr>
            </w:pPr>
            <w:r>
              <w:rPr>
                <w:color w:val="000000"/>
                <w:sz w:val="20"/>
                <w:szCs w:val="20"/>
              </w:rPr>
              <w:t>Нововерхисское сельское поселение</w:t>
            </w:r>
          </w:p>
        </w:tc>
        <w:tc>
          <w:tcPr>
            <w:tcW w:w="1052" w:type="dxa"/>
            <w:tcBorders>
              <w:top w:val="single" w:sz="6" w:space="0" w:color="auto"/>
              <w:left w:val="single" w:sz="6" w:space="0" w:color="auto"/>
              <w:bottom w:val="single" w:sz="6" w:space="0" w:color="auto"/>
              <w:right w:val="single" w:sz="6" w:space="0" w:color="auto"/>
            </w:tcBorders>
            <w:shd w:val="solid" w:color="FFFFFF" w:fill="auto"/>
          </w:tcPr>
          <w:p w:rsidR="00AA28EB" w:rsidRDefault="00AA28EB" w:rsidP="00B6123A">
            <w:pPr>
              <w:autoSpaceDE w:val="0"/>
              <w:autoSpaceDN w:val="0"/>
              <w:adjustRightInd w:val="0"/>
              <w:jc w:val="right"/>
              <w:rPr>
                <w:color w:val="000000"/>
                <w:sz w:val="20"/>
                <w:szCs w:val="20"/>
              </w:rPr>
            </w:pPr>
            <w:r>
              <w:rPr>
                <w:color w:val="000000"/>
                <w:sz w:val="20"/>
                <w:szCs w:val="20"/>
              </w:rPr>
              <w:t>13,5</w:t>
            </w:r>
          </w:p>
        </w:tc>
        <w:tc>
          <w:tcPr>
            <w:tcW w:w="1051" w:type="dxa"/>
            <w:tcBorders>
              <w:top w:val="single" w:sz="6" w:space="0" w:color="auto"/>
              <w:left w:val="single" w:sz="6" w:space="0" w:color="auto"/>
              <w:bottom w:val="single" w:sz="6" w:space="0" w:color="auto"/>
              <w:right w:val="single" w:sz="6" w:space="0" w:color="auto"/>
            </w:tcBorders>
            <w:shd w:val="solid" w:color="FFFFFF" w:fill="auto"/>
          </w:tcPr>
          <w:p w:rsidR="00AA28EB" w:rsidRDefault="00AA28EB" w:rsidP="00B6123A">
            <w:pPr>
              <w:autoSpaceDE w:val="0"/>
              <w:autoSpaceDN w:val="0"/>
              <w:adjustRightInd w:val="0"/>
              <w:jc w:val="right"/>
              <w:rPr>
                <w:color w:val="000000"/>
                <w:sz w:val="20"/>
                <w:szCs w:val="20"/>
              </w:rPr>
            </w:pPr>
            <w:r>
              <w:rPr>
                <w:color w:val="000000"/>
                <w:sz w:val="20"/>
                <w:szCs w:val="20"/>
              </w:rPr>
              <w:t>13,5</w:t>
            </w:r>
          </w:p>
        </w:tc>
        <w:tc>
          <w:tcPr>
            <w:tcW w:w="1101" w:type="dxa"/>
            <w:tcBorders>
              <w:top w:val="single" w:sz="6" w:space="0" w:color="auto"/>
              <w:left w:val="single" w:sz="6" w:space="0" w:color="auto"/>
              <w:bottom w:val="single" w:sz="6" w:space="0" w:color="auto"/>
              <w:right w:val="single" w:sz="6" w:space="0" w:color="auto"/>
            </w:tcBorders>
            <w:shd w:val="solid" w:color="FFFFFF" w:fill="auto"/>
          </w:tcPr>
          <w:p w:rsidR="00AA28EB" w:rsidRDefault="00AA28EB" w:rsidP="00B6123A">
            <w:pPr>
              <w:autoSpaceDE w:val="0"/>
              <w:autoSpaceDN w:val="0"/>
              <w:adjustRightInd w:val="0"/>
              <w:jc w:val="right"/>
              <w:rPr>
                <w:color w:val="000000"/>
                <w:sz w:val="20"/>
                <w:szCs w:val="20"/>
              </w:rPr>
            </w:pPr>
            <w:r>
              <w:rPr>
                <w:color w:val="000000"/>
                <w:sz w:val="20"/>
                <w:szCs w:val="20"/>
              </w:rPr>
              <w:t>13,5</w:t>
            </w:r>
          </w:p>
        </w:tc>
      </w:tr>
      <w:tr w:rsidR="00AA28EB" w:rsidTr="00B6123A">
        <w:trPr>
          <w:trHeight w:val="182"/>
        </w:trPr>
        <w:tc>
          <w:tcPr>
            <w:tcW w:w="4850" w:type="dxa"/>
            <w:tcBorders>
              <w:top w:val="single" w:sz="6" w:space="0" w:color="auto"/>
              <w:left w:val="single" w:sz="6" w:space="0" w:color="auto"/>
              <w:bottom w:val="single" w:sz="6" w:space="0" w:color="auto"/>
              <w:right w:val="single" w:sz="6" w:space="0" w:color="auto"/>
            </w:tcBorders>
            <w:shd w:val="solid" w:color="FFFFFF" w:fill="auto"/>
          </w:tcPr>
          <w:p w:rsidR="00AA28EB" w:rsidRDefault="00AA28EB" w:rsidP="00B6123A">
            <w:pPr>
              <w:autoSpaceDE w:val="0"/>
              <w:autoSpaceDN w:val="0"/>
              <w:adjustRightInd w:val="0"/>
              <w:rPr>
                <w:b/>
                <w:bCs/>
                <w:color w:val="000000"/>
                <w:sz w:val="20"/>
                <w:szCs w:val="20"/>
              </w:rPr>
            </w:pPr>
            <w:r>
              <w:rPr>
                <w:b/>
                <w:bCs/>
                <w:color w:val="000000"/>
                <w:sz w:val="20"/>
                <w:szCs w:val="20"/>
              </w:rPr>
              <w:t>ВСЕГО</w:t>
            </w:r>
          </w:p>
        </w:tc>
        <w:tc>
          <w:tcPr>
            <w:tcW w:w="1052" w:type="dxa"/>
            <w:tcBorders>
              <w:top w:val="single" w:sz="6" w:space="0" w:color="auto"/>
              <w:left w:val="single" w:sz="6" w:space="0" w:color="auto"/>
              <w:bottom w:val="single" w:sz="6" w:space="0" w:color="auto"/>
              <w:right w:val="single" w:sz="6" w:space="0" w:color="auto"/>
            </w:tcBorders>
            <w:shd w:val="solid" w:color="FFFFFF" w:fill="auto"/>
          </w:tcPr>
          <w:p w:rsidR="00AA28EB" w:rsidRDefault="00AA28EB" w:rsidP="00B6123A">
            <w:pPr>
              <w:autoSpaceDE w:val="0"/>
              <w:autoSpaceDN w:val="0"/>
              <w:adjustRightInd w:val="0"/>
              <w:jc w:val="right"/>
              <w:rPr>
                <w:b/>
                <w:bCs/>
                <w:color w:val="000000"/>
                <w:sz w:val="20"/>
                <w:szCs w:val="20"/>
              </w:rPr>
            </w:pPr>
            <w:r>
              <w:rPr>
                <w:b/>
                <w:bCs/>
                <w:color w:val="000000"/>
                <w:sz w:val="20"/>
                <w:szCs w:val="20"/>
              </w:rPr>
              <w:t>13,5</w:t>
            </w:r>
          </w:p>
        </w:tc>
        <w:tc>
          <w:tcPr>
            <w:tcW w:w="1051" w:type="dxa"/>
            <w:tcBorders>
              <w:top w:val="single" w:sz="6" w:space="0" w:color="auto"/>
              <w:left w:val="single" w:sz="6" w:space="0" w:color="auto"/>
              <w:bottom w:val="single" w:sz="6" w:space="0" w:color="auto"/>
              <w:right w:val="single" w:sz="6" w:space="0" w:color="auto"/>
            </w:tcBorders>
            <w:shd w:val="solid" w:color="FFFFFF" w:fill="auto"/>
          </w:tcPr>
          <w:p w:rsidR="00AA28EB" w:rsidRDefault="00AA28EB" w:rsidP="00B6123A">
            <w:pPr>
              <w:autoSpaceDE w:val="0"/>
              <w:autoSpaceDN w:val="0"/>
              <w:adjustRightInd w:val="0"/>
              <w:jc w:val="right"/>
              <w:rPr>
                <w:b/>
                <w:bCs/>
                <w:color w:val="000000"/>
                <w:sz w:val="20"/>
                <w:szCs w:val="20"/>
              </w:rPr>
            </w:pPr>
            <w:r>
              <w:rPr>
                <w:b/>
                <w:bCs/>
                <w:color w:val="000000"/>
                <w:sz w:val="20"/>
                <w:szCs w:val="20"/>
              </w:rPr>
              <w:t>13,5</w:t>
            </w:r>
          </w:p>
        </w:tc>
        <w:tc>
          <w:tcPr>
            <w:tcW w:w="1101" w:type="dxa"/>
            <w:tcBorders>
              <w:top w:val="single" w:sz="6" w:space="0" w:color="auto"/>
              <w:left w:val="single" w:sz="6" w:space="0" w:color="auto"/>
              <w:bottom w:val="single" w:sz="6" w:space="0" w:color="auto"/>
              <w:right w:val="single" w:sz="6" w:space="0" w:color="auto"/>
            </w:tcBorders>
            <w:shd w:val="solid" w:color="FFFFFF" w:fill="auto"/>
          </w:tcPr>
          <w:p w:rsidR="00AA28EB" w:rsidRDefault="00AA28EB" w:rsidP="00B6123A">
            <w:pPr>
              <w:autoSpaceDE w:val="0"/>
              <w:autoSpaceDN w:val="0"/>
              <w:adjustRightInd w:val="0"/>
              <w:jc w:val="right"/>
              <w:rPr>
                <w:b/>
                <w:bCs/>
                <w:color w:val="000000"/>
                <w:sz w:val="20"/>
                <w:szCs w:val="20"/>
              </w:rPr>
            </w:pPr>
            <w:r>
              <w:rPr>
                <w:b/>
                <w:bCs/>
                <w:color w:val="000000"/>
                <w:sz w:val="20"/>
                <w:szCs w:val="20"/>
              </w:rPr>
              <w:t>13,5</w:t>
            </w:r>
          </w:p>
        </w:tc>
      </w:tr>
      <w:tr w:rsidR="00AA28EB" w:rsidTr="00B6123A">
        <w:trPr>
          <w:trHeight w:val="182"/>
        </w:trPr>
        <w:tc>
          <w:tcPr>
            <w:tcW w:w="4850" w:type="dxa"/>
            <w:tcBorders>
              <w:top w:val="nil"/>
              <w:left w:val="nil"/>
              <w:bottom w:val="nil"/>
              <w:right w:val="nil"/>
            </w:tcBorders>
          </w:tcPr>
          <w:p w:rsidR="00AA28EB" w:rsidRDefault="00AA28EB" w:rsidP="00B6123A">
            <w:pPr>
              <w:autoSpaceDE w:val="0"/>
              <w:autoSpaceDN w:val="0"/>
              <w:adjustRightInd w:val="0"/>
              <w:jc w:val="right"/>
              <w:rPr>
                <w:color w:val="000000"/>
                <w:sz w:val="20"/>
                <w:szCs w:val="20"/>
              </w:rPr>
            </w:pPr>
          </w:p>
        </w:tc>
        <w:tc>
          <w:tcPr>
            <w:tcW w:w="1052" w:type="dxa"/>
            <w:tcBorders>
              <w:top w:val="nil"/>
              <w:left w:val="nil"/>
              <w:bottom w:val="nil"/>
              <w:right w:val="nil"/>
            </w:tcBorders>
          </w:tcPr>
          <w:p w:rsidR="00AA28EB" w:rsidRDefault="00AA28EB" w:rsidP="00B6123A">
            <w:pPr>
              <w:autoSpaceDE w:val="0"/>
              <w:autoSpaceDN w:val="0"/>
              <w:adjustRightInd w:val="0"/>
              <w:jc w:val="right"/>
              <w:rPr>
                <w:color w:val="000000"/>
                <w:sz w:val="20"/>
                <w:szCs w:val="20"/>
              </w:rPr>
            </w:pPr>
          </w:p>
        </w:tc>
        <w:tc>
          <w:tcPr>
            <w:tcW w:w="1051" w:type="dxa"/>
            <w:tcBorders>
              <w:top w:val="nil"/>
              <w:left w:val="nil"/>
              <w:bottom w:val="nil"/>
              <w:right w:val="nil"/>
            </w:tcBorders>
          </w:tcPr>
          <w:p w:rsidR="00AA28EB" w:rsidRDefault="00AA28EB" w:rsidP="00B6123A">
            <w:pPr>
              <w:autoSpaceDE w:val="0"/>
              <w:autoSpaceDN w:val="0"/>
              <w:adjustRightInd w:val="0"/>
              <w:jc w:val="right"/>
              <w:rPr>
                <w:color w:val="000000"/>
                <w:sz w:val="20"/>
                <w:szCs w:val="20"/>
              </w:rPr>
            </w:pPr>
          </w:p>
        </w:tc>
        <w:tc>
          <w:tcPr>
            <w:tcW w:w="1101" w:type="dxa"/>
            <w:tcBorders>
              <w:top w:val="nil"/>
              <w:left w:val="nil"/>
              <w:bottom w:val="nil"/>
              <w:right w:val="nil"/>
            </w:tcBorders>
          </w:tcPr>
          <w:p w:rsidR="00AA28EB" w:rsidRDefault="00AA28EB" w:rsidP="00B6123A">
            <w:pPr>
              <w:autoSpaceDE w:val="0"/>
              <w:autoSpaceDN w:val="0"/>
              <w:adjustRightInd w:val="0"/>
              <w:jc w:val="right"/>
              <w:rPr>
                <w:color w:val="000000"/>
                <w:sz w:val="20"/>
                <w:szCs w:val="20"/>
              </w:rPr>
            </w:pPr>
          </w:p>
        </w:tc>
      </w:tr>
      <w:tr w:rsidR="00AA28EB" w:rsidTr="00B6123A">
        <w:trPr>
          <w:trHeight w:val="182"/>
        </w:trPr>
        <w:tc>
          <w:tcPr>
            <w:tcW w:w="4850" w:type="dxa"/>
            <w:tcBorders>
              <w:top w:val="nil"/>
              <w:left w:val="nil"/>
              <w:bottom w:val="nil"/>
              <w:right w:val="nil"/>
            </w:tcBorders>
          </w:tcPr>
          <w:p w:rsidR="00AA28EB" w:rsidRDefault="00AA28EB" w:rsidP="00B6123A">
            <w:pPr>
              <w:autoSpaceDE w:val="0"/>
              <w:autoSpaceDN w:val="0"/>
              <w:adjustRightInd w:val="0"/>
              <w:jc w:val="right"/>
              <w:rPr>
                <w:color w:val="000000"/>
                <w:sz w:val="20"/>
                <w:szCs w:val="20"/>
              </w:rPr>
            </w:pPr>
          </w:p>
        </w:tc>
        <w:tc>
          <w:tcPr>
            <w:tcW w:w="1052" w:type="dxa"/>
            <w:tcBorders>
              <w:top w:val="nil"/>
              <w:left w:val="nil"/>
              <w:bottom w:val="nil"/>
              <w:right w:val="nil"/>
            </w:tcBorders>
          </w:tcPr>
          <w:p w:rsidR="00AA28EB" w:rsidRDefault="00AA28EB" w:rsidP="00B6123A">
            <w:pPr>
              <w:autoSpaceDE w:val="0"/>
              <w:autoSpaceDN w:val="0"/>
              <w:adjustRightInd w:val="0"/>
              <w:jc w:val="right"/>
              <w:rPr>
                <w:color w:val="000000"/>
                <w:sz w:val="20"/>
                <w:szCs w:val="20"/>
              </w:rPr>
            </w:pPr>
          </w:p>
        </w:tc>
        <w:tc>
          <w:tcPr>
            <w:tcW w:w="1051" w:type="dxa"/>
            <w:tcBorders>
              <w:top w:val="nil"/>
              <w:left w:val="nil"/>
              <w:bottom w:val="nil"/>
              <w:right w:val="nil"/>
            </w:tcBorders>
          </w:tcPr>
          <w:p w:rsidR="00AA28EB" w:rsidRDefault="00AA28EB" w:rsidP="00B6123A">
            <w:pPr>
              <w:autoSpaceDE w:val="0"/>
              <w:autoSpaceDN w:val="0"/>
              <w:adjustRightInd w:val="0"/>
              <w:jc w:val="right"/>
              <w:rPr>
                <w:color w:val="000000"/>
                <w:sz w:val="20"/>
                <w:szCs w:val="20"/>
              </w:rPr>
            </w:pPr>
          </w:p>
        </w:tc>
        <w:tc>
          <w:tcPr>
            <w:tcW w:w="1101" w:type="dxa"/>
            <w:tcBorders>
              <w:top w:val="nil"/>
              <w:left w:val="nil"/>
              <w:bottom w:val="nil"/>
              <w:right w:val="nil"/>
            </w:tcBorders>
          </w:tcPr>
          <w:p w:rsidR="00AA28EB" w:rsidRDefault="00AA28EB" w:rsidP="00B6123A">
            <w:pPr>
              <w:autoSpaceDE w:val="0"/>
              <w:autoSpaceDN w:val="0"/>
              <w:adjustRightInd w:val="0"/>
              <w:jc w:val="right"/>
              <w:rPr>
                <w:color w:val="000000"/>
                <w:sz w:val="20"/>
                <w:szCs w:val="20"/>
              </w:rPr>
            </w:pPr>
          </w:p>
        </w:tc>
      </w:tr>
      <w:tr w:rsidR="00AA28EB" w:rsidTr="00B6123A">
        <w:trPr>
          <w:trHeight w:val="182"/>
        </w:trPr>
        <w:tc>
          <w:tcPr>
            <w:tcW w:w="4850" w:type="dxa"/>
            <w:tcBorders>
              <w:top w:val="nil"/>
              <w:left w:val="nil"/>
              <w:bottom w:val="nil"/>
              <w:right w:val="nil"/>
            </w:tcBorders>
          </w:tcPr>
          <w:p w:rsidR="00AA28EB" w:rsidRDefault="00AA28EB" w:rsidP="00B6123A">
            <w:pPr>
              <w:autoSpaceDE w:val="0"/>
              <w:autoSpaceDN w:val="0"/>
              <w:adjustRightInd w:val="0"/>
              <w:jc w:val="right"/>
              <w:rPr>
                <w:color w:val="000000"/>
                <w:sz w:val="20"/>
                <w:szCs w:val="20"/>
              </w:rPr>
            </w:pPr>
          </w:p>
        </w:tc>
        <w:tc>
          <w:tcPr>
            <w:tcW w:w="1052" w:type="dxa"/>
            <w:tcBorders>
              <w:top w:val="nil"/>
              <w:left w:val="nil"/>
              <w:bottom w:val="nil"/>
              <w:right w:val="nil"/>
            </w:tcBorders>
          </w:tcPr>
          <w:p w:rsidR="00AA28EB" w:rsidRDefault="00AA28EB" w:rsidP="00B6123A">
            <w:pPr>
              <w:autoSpaceDE w:val="0"/>
              <w:autoSpaceDN w:val="0"/>
              <w:adjustRightInd w:val="0"/>
              <w:rPr>
                <w:color w:val="000000"/>
                <w:sz w:val="20"/>
                <w:szCs w:val="20"/>
              </w:rPr>
            </w:pPr>
          </w:p>
        </w:tc>
        <w:tc>
          <w:tcPr>
            <w:tcW w:w="1051" w:type="dxa"/>
            <w:tcBorders>
              <w:top w:val="nil"/>
              <w:left w:val="nil"/>
              <w:bottom w:val="nil"/>
              <w:right w:val="nil"/>
            </w:tcBorders>
          </w:tcPr>
          <w:p w:rsidR="00AA28EB" w:rsidRDefault="00AA28EB" w:rsidP="00B6123A">
            <w:pPr>
              <w:autoSpaceDE w:val="0"/>
              <w:autoSpaceDN w:val="0"/>
              <w:adjustRightInd w:val="0"/>
              <w:rPr>
                <w:color w:val="000000"/>
                <w:sz w:val="20"/>
                <w:szCs w:val="20"/>
              </w:rPr>
            </w:pPr>
          </w:p>
          <w:p w:rsidR="00AA28EB" w:rsidRDefault="00AA28EB" w:rsidP="00B6123A">
            <w:pPr>
              <w:autoSpaceDE w:val="0"/>
              <w:autoSpaceDN w:val="0"/>
              <w:adjustRightInd w:val="0"/>
              <w:rPr>
                <w:color w:val="000000"/>
                <w:sz w:val="20"/>
                <w:szCs w:val="20"/>
              </w:rPr>
            </w:pPr>
          </w:p>
        </w:tc>
        <w:tc>
          <w:tcPr>
            <w:tcW w:w="1101" w:type="dxa"/>
            <w:tcBorders>
              <w:top w:val="nil"/>
              <w:left w:val="nil"/>
              <w:bottom w:val="nil"/>
              <w:right w:val="nil"/>
            </w:tcBorders>
          </w:tcPr>
          <w:p w:rsidR="00AA28EB" w:rsidRDefault="00AA28EB" w:rsidP="00B6123A">
            <w:pPr>
              <w:autoSpaceDE w:val="0"/>
              <w:autoSpaceDN w:val="0"/>
              <w:adjustRightInd w:val="0"/>
              <w:rPr>
                <w:color w:val="000000"/>
                <w:sz w:val="20"/>
                <w:szCs w:val="20"/>
              </w:rPr>
            </w:pPr>
            <w:r>
              <w:rPr>
                <w:color w:val="000000"/>
                <w:sz w:val="20"/>
                <w:szCs w:val="20"/>
              </w:rPr>
              <w:t>Таблица 2</w:t>
            </w:r>
          </w:p>
        </w:tc>
      </w:tr>
      <w:tr w:rsidR="00AA28EB" w:rsidTr="00B6123A">
        <w:trPr>
          <w:trHeight w:val="720"/>
        </w:trPr>
        <w:tc>
          <w:tcPr>
            <w:tcW w:w="8054" w:type="dxa"/>
            <w:gridSpan w:val="4"/>
            <w:tcBorders>
              <w:top w:val="nil"/>
              <w:left w:val="nil"/>
              <w:bottom w:val="nil"/>
              <w:right w:val="nil"/>
            </w:tcBorders>
          </w:tcPr>
          <w:p w:rsidR="00AA28EB" w:rsidRDefault="00AA28EB" w:rsidP="00B6123A">
            <w:pPr>
              <w:autoSpaceDE w:val="0"/>
              <w:autoSpaceDN w:val="0"/>
              <w:adjustRightInd w:val="0"/>
              <w:jc w:val="center"/>
              <w:rPr>
                <w:b/>
                <w:bCs/>
                <w:color w:val="000000"/>
              </w:rPr>
            </w:pPr>
            <w:r>
              <w:rPr>
                <w:b/>
                <w:bCs/>
                <w:color w:val="000000"/>
              </w:rPr>
              <w:t xml:space="preserve"> РАСПРЕДЕЛЕНИЕ </w:t>
            </w:r>
          </w:p>
          <w:p w:rsidR="00AA28EB" w:rsidRDefault="00AA28EB" w:rsidP="00B6123A">
            <w:pPr>
              <w:autoSpaceDE w:val="0"/>
              <w:autoSpaceDN w:val="0"/>
              <w:adjustRightInd w:val="0"/>
              <w:jc w:val="center"/>
              <w:rPr>
                <w:b/>
                <w:bCs/>
                <w:color w:val="000000"/>
              </w:rPr>
            </w:pPr>
            <w:r>
              <w:rPr>
                <w:b/>
                <w:bCs/>
                <w:color w:val="000000"/>
              </w:rPr>
              <w:t xml:space="preserve">СУБСИДИЙ </w:t>
            </w:r>
            <w:r w:rsidRPr="00EF39AE">
              <w:rPr>
                <w:b/>
                <w:bCs/>
                <w:color w:val="000000"/>
                <w:sz w:val="28"/>
                <w:szCs w:val="28"/>
              </w:rPr>
              <w:t>на софинансирование расходных обязательств по финансовому обеспечению деятельности органов местного самоуправления и муниципальных учреждений</w:t>
            </w:r>
          </w:p>
          <w:p w:rsidR="00AA28EB" w:rsidRDefault="00AA28EB" w:rsidP="00B6123A">
            <w:pPr>
              <w:autoSpaceDE w:val="0"/>
              <w:autoSpaceDN w:val="0"/>
              <w:adjustRightInd w:val="0"/>
              <w:jc w:val="center"/>
              <w:rPr>
                <w:b/>
                <w:bCs/>
                <w:color w:val="000000"/>
              </w:rPr>
            </w:pPr>
            <w:r>
              <w:rPr>
                <w:b/>
                <w:bCs/>
                <w:color w:val="000000"/>
              </w:rPr>
              <w:t xml:space="preserve">НА 2022 ГОД И НА ПЛАНОВЫЙ ПЕРИОД 2023 И 2024 ГОДОВ </w:t>
            </w:r>
          </w:p>
        </w:tc>
      </w:tr>
      <w:tr w:rsidR="00AA28EB" w:rsidTr="00B6123A">
        <w:trPr>
          <w:trHeight w:val="182"/>
        </w:trPr>
        <w:tc>
          <w:tcPr>
            <w:tcW w:w="4850" w:type="dxa"/>
            <w:tcBorders>
              <w:top w:val="nil"/>
              <w:left w:val="nil"/>
              <w:bottom w:val="nil"/>
              <w:right w:val="nil"/>
            </w:tcBorders>
          </w:tcPr>
          <w:p w:rsidR="00AA28EB" w:rsidRDefault="00AA28EB" w:rsidP="00B6123A">
            <w:pPr>
              <w:autoSpaceDE w:val="0"/>
              <w:autoSpaceDN w:val="0"/>
              <w:adjustRightInd w:val="0"/>
              <w:jc w:val="center"/>
              <w:rPr>
                <w:b/>
                <w:bCs/>
                <w:color w:val="000000"/>
                <w:sz w:val="20"/>
                <w:szCs w:val="20"/>
              </w:rPr>
            </w:pPr>
          </w:p>
        </w:tc>
        <w:tc>
          <w:tcPr>
            <w:tcW w:w="1052" w:type="dxa"/>
            <w:tcBorders>
              <w:top w:val="nil"/>
              <w:left w:val="nil"/>
              <w:bottom w:val="nil"/>
              <w:right w:val="nil"/>
            </w:tcBorders>
          </w:tcPr>
          <w:p w:rsidR="00AA28EB" w:rsidRDefault="00AA28EB" w:rsidP="00B6123A">
            <w:pPr>
              <w:autoSpaceDE w:val="0"/>
              <w:autoSpaceDN w:val="0"/>
              <w:adjustRightInd w:val="0"/>
              <w:jc w:val="center"/>
              <w:rPr>
                <w:b/>
                <w:bCs/>
                <w:color w:val="000000"/>
                <w:sz w:val="20"/>
                <w:szCs w:val="20"/>
              </w:rPr>
            </w:pPr>
          </w:p>
        </w:tc>
        <w:tc>
          <w:tcPr>
            <w:tcW w:w="1051" w:type="dxa"/>
            <w:tcBorders>
              <w:top w:val="nil"/>
              <w:left w:val="nil"/>
              <w:bottom w:val="nil"/>
              <w:right w:val="nil"/>
            </w:tcBorders>
          </w:tcPr>
          <w:p w:rsidR="00AA28EB" w:rsidRDefault="00AA28EB" w:rsidP="00B6123A">
            <w:pPr>
              <w:autoSpaceDE w:val="0"/>
              <w:autoSpaceDN w:val="0"/>
              <w:adjustRightInd w:val="0"/>
              <w:jc w:val="center"/>
              <w:rPr>
                <w:b/>
                <w:bCs/>
                <w:color w:val="000000"/>
                <w:sz w:val="20"/>
                <w:szCs w:val="20"/>
              </w:rPr>
            </w:pPr>
          </w:p>
        </w:tc>
        <w:tc>
          <w:tcPr>
            <w:tcW w:w="1101" w:type="dxa"/>
            <w:tcBorders>
              <w:top w:val="nil"/>
              <w:left w:val="nil"/>
              <w:bottom w:val="nil"/>
              <w:right w:val="nil"/>
            </w:tcBorders>
          </w:tcPr>
          <w:p w:rsidR="00AA28EB" w:rsidRDefault="00AA28EB" w:rsidP="00B6123A">
            <w:pPr>
              <w:autoSpaceDE w:val="0"/>
              <w:autoSpaceDN w:val="0"/>
              <w:adjustRightInd w:val="0"/>
              <w:jc w:val="right"/>
              <w:rPr>
                <w:color w:val="000000"/>
                <w:sz w:val="20"/>
                <w:szCs w:val="20"/>
              </w:rPr>
            </w:pPr>
            <w:r>
              <w:rPr>
                <w:color w:val="000000"/>
                <w:sz w:val="20"/>
                <w:szCs w:val="20"/>
              </w:rPr>
              <w:t>(тыс. рублей)</w:t>
            </w:r>
          </w:p>
        </w:tc>
      </w:tr>
      <w:tr w:rsidR="00AA28EB" w:rsidTr="00B6123A">
        <w:trPr>
          <w:trHeight w:val="182"/>
        </w:trPr>
        <w:tc>
          <w:tcPr>
            <w:tcW w:w="4850" w:type="dxa"/>
            <w:tcBorders>
              <w:top w:val="single" w:sz="6" w:space="0" w:color="auto"/>
              <w:left w:val="single" w:sz="6" w:space="0" w:color="auto"/>
              <w:bottom w:val="single" w:sz="6" w:space="0" w:color="auto"/>
              <w:right w:val="single" w:sz="6" w:space="0" w:color="auto"/>
            </w:tcBorders>
          </w:tcPr>
          <w:p w:rsidR="00AA28EB" w:rsidRDefault="00AA28EB" w:rsidP="00B6123A">
            <w:pPr>
              <w:autoSpaceDE w:val="0"/>
              <w:autoSpaceDN w:val="0"/>
              <w:adjustRightInd w:val="0"/>
              <w:jc w:val="center"/>
              <w:rPr>
                <w:b/>
                <w:bCs/>
                <w:color w:val="000000"/>
                <w:sz w:val="20"/>
                <w:szCs w:val="20"/>
              </w:rPr>
            </w:pPr>
            <w:r>
              <w:rPr>
                <w:b/>
                <w:bCs/>
                <w:color w:val="000000"/>
                <w:sz w:val="20"/>
                <w:szCs w:val="20"/>
              </w:rPr>
              <w:t xml:space="preserve"> Поселение </w:t>
            </w:r>
          </w:p>
        </w:tc>
        <w:tc>
          <w:tcPr>
            <w:tcW w:w="3204" w:type="dxa"/>
            <w:gridSpan w:val="3"/>
            <w:tcBorders>
              <w:top w:val="single" w:sz="6" w:space="0" w:color="auto"/>
              <w:left w:val="single" w:sz="6" w:space="0" w:color="auto"/>
              <w:bottom w:val="single" w:sz="6" w:space="0" w:color="auto"/>
              <w:right w:val="single" w:sz="6" w:space="0" w:color="auto"/>
            </w:tcBorders>
          </w:tcPr>
          <w:p w:rsidR="00AA28EB" w:rsidRDefault="00AA28EB" w:rsidP="00B6123A">
            <w:pPr>
              <w:autoSpaceDE w:val="0"/>
              <w:autoSpaceDN w:val="0"/>
              <w:adjustRightInd w:val="0"/>
              <w:jc w:val="center"/>
              <w:rPr>
                <w:b/>
                <w:bCs/>
                <w:color w:val="000000"/>
                <w:sz w:val="20"/>
                <w:szCs w:val="20"/>
              </w:rPr>
            </w:pPr>
            <w:r>
              <w:rPr>
                <w:b/>
                <w:bCs/>
                <w:color w:val="000000"/>
                <w:sz w:val="20"/>
                <w:szCs w:val="20"/>
              </w:rPr>
              <w:t>Сумма</w:t>
            </w:r>
          </w:p>
        </w:tc>
      </w:tr>
      <w:tr w:rsidR="00AA28EB" w:rsidTr="00B6123A">
        <w:trPr>
          <w:trHeight w:val="238"/>
        </w:trPr>
        <w:tc>
          <w:tcPr>
            <w:tcW w:w="4850" w:type="dxa"/>
            <w:tcBorders>
              <w:top w:val="single" w:sz="6" w:space="0" w:color="auto"/>
              <w:left w:val="single" w:sz="6" w:space="0" w:color="auto"/>
              <w:bottom w:val="single" w:sz="6" w:space="0" w:color="auto"/>
              <w:right w:val="single" w:sz="6" w:space="0" w:color="auto"/>
            </w:tcBorders>
          </w:tcPr>
          <w:p w:rsidR="00AA28EB" w:rsidRDefault="00AA28EB" w:rsidP="00B6123A">
            <w:pPr>
              <w:autoSpaceDE w:val="0"/>
              <w:autoSpaceDN w:val="0"/>
              <w:adjustRightInd w:val="0"/>
              <w:jc w:val="center"/>
              <w:rPr>
                <w:b/>
                <w:bCs/>
                <w:color w:val="000000"/>
                <w:sz w:val="20"/>
                <w:szCs w:val="20"/>
              </w:rPr>
            </w:pPr>
          </w:p>
        </w:tc>
        <w:tc>
          <w:tcPr>
            <w:tcW w:w="1052" w:type="dxa"/>
            <w:tcBorders>
              <w:top w:val="single" w:sz="6" w:space="0" w:color="auto"/>
              <w:left w:val="single" w:sz="6" w:space="0" w:color="auto"/>
              <w:bottom w:val="single" w:sz="6" w:space="0" w:color="auto"/>
              <w:right w:val="single" w:sz="6" w:space="0" w:color="auto"/>
            </w:tcBorders>
          </w:tcPr>
          <w:p w:rsidR="00AA28EB" w:rsidRDefault="00AA28EB" w:rsidP="00B6123A">
            <w:pPr>
              <w:autoSpaceDE w:val="0"/>
              <w:autoSpaceDN w:val="0"/>
              <w:adjustRightInd w:val="0"/>
              <w:jc w:val="center"/>
              <w:rPr>
                <w:b/>
                <w:bCs/>
                <w:color w:val="000000"/>
                <w:sz w:val="20"/>
                <w:szCs w:val="20"/>
              </w:rPr>
            </w:pPr>
            <w:r>
              <w:rPr>
                <w:b/>
                <w:bCs/>
                <w:color w:val="000000"/>
                <w:sz w:val="20"/>
                <w:szCs w:val="20"/>
              </w:rPr>
              <w:t>2022 год</w:t>
            </w:r>
          </w:p>
        </w:tc>
        <w:tc>
          <w:tcPr>
            <w:tcW w:w="1051" w:type="dxa"/>
            <w:tcBorders>
              <w:top w:val="single" w:sz="6" w:space="0" w:color="auto"/>
              <w:left w:val="single" w:sz="6" w:space="0" w:color="auto"/>
              <w:bottom w:val="single" w:sz="6" w:space="0" w:color="auto"/>
              <w:right w:val="single" w:sz="6" w:space="0" w:color="auto"/>
            </w:tcBorders>
          </w:tcPr>
          <w:p w:rsidR="00AA28EB" w:rsidRDefault="00AA28EB" w:rsidP="00B6123A">
            <w:pPr>
              <w:autoSpaceDE w:val="0"/>
              <w:autoSpaceDN w:val="0"/>
              <w:adjustRightInd w:val="0"/>
              <w:jc w:val="center"/>
              <w:rPr>
                <w:b/>
                <w:bCs/>
                <w:color w:val="000000"/>
                <w:sz w:val="20"/>
                <w:szCs w:val="20"/>
              </w:rPr>
            </w:pPr>
            <w:r>
              <w:rPr>
                <w:b/>
                <w:bCs/>
                <w:color w:val="000000"/>
                <w:sz w:val="20"/>
                <w:szCs w:val="20"/>
              </w:rPr>
              <w:t>2023 год</w:t>
            </w:r>
          </w:p>
        </w:tc>
        <w:tc>
          <w:tcPr>
            <w:tcW w:w="1101" w:type="dxa"/>
            <w:tcBorders>
              <w:top w:val="single" w:sz="6" w:space="0" w:color="auto"/>
              <w:left w:val="single" w:sz="6" w:space="0" w:color="auto"/>
              <w:bottom w:val="single" w:sz="6" w:space="0" w:color="auto"/>
              <w:right w:val="single" w:sz="6" w:space="0" w:color="auto"/>
            </w:tcBorders>
          </w:tcPr>
          <w:p w:rsidR="00AA28EB" w:rsidRDefault="00AA28EB" w:rsidP="00B6123A">
            <w:pPr>
              <w:autoSpaceDE w:val="0"/>
              <w:autoSpaceDN w:val="0"/>
              <w:adjustRightInd w:val="0"/>
              <w:jc w:val="center"/>
              <w:rPr>
                <w:b/>
                <w:bCs/>
                <w:color w:val="000000"/>
                <w:sz w:val="20"/>
                <w:szCs w:val="20"/>
              </w:rPr>
            </w:pPr>
            <w:r>
              <w:rPr>
                <w:b/>
                <w:bCs/>
                <w:color w:val="000000"/>
                <w:sz w:val="20"/>
                <w:szCs w:val="20"/>
              </w:rPr>
              <w:t>2024 год</w:t>
            </w:r>
          </w:p>
        </w:tc>
      </w:tr>
      <w:tr w:rsidR="00AA28EB" w:rsidTr="00B6123A">
        <w:trPr>
          <w:trHeight w:val="182"/>
        </w:trPr>
        <w:tc>
          <w:tcPr>
            <w:tcW w:w="4850" w:type="dxa"/>
            <w:tcBorders>
              <w:top w:val="single" w:sz="6" w:space="0" w:color="auto"/>
              <w:left w:val="single" w:sz="6" w:space="0" w:color="auto"/>
              <w:bottom w:val="single" w:sz="6" w:space="0" w:color="auto"/>
              <w:right w:val="single" w:sz="6" w:space="0" w:color="auto"/>
            </w:tcBorders>
          </w:tcPr>
          <w:p w:rsidR="00AA28EB" w:rsidRDefault="00AA28EB" w:rsidP="00B6123A">
            <w:pPr>
              <w:autoSpaceDE w:val="0"/>
              <w:autoSpaceDN w:val="0"/>
              <w:adjustRightInd w:val="0"/>
              <w:jc w:val="center"/>
              <w:rPr>
                <w:b/>
                <w:bCs/>
                <w:color w:val="000000"/>
                <w:sz w:val="20"/>
                <w:szCs w:val="20"/>
              </w:rPr>
            </w:pPr>
            <w:r>
              <w:rPr>
                <w:b/>
                <w:bCs/>
                <w:color w:val="000000"/>
                <w:sz w:val="20"/>
                <w:szCs w:val="20"/>
              </w:rPr>
              <w:t>1</w:t>
            </w:r>
          </w:p>
        </w:tc>
        <w:tc>
          <w:tcPr>
            <w:tcW w:w="1052" w:type="dxa"/>
            <w:tcBorders>
              <w:top w:val="single" w:sz="6" w:space="0" w:color="auto"/>
              <w:left w:val="single" w:sz="6" w:space="0" w:color="auto"/>
              <w:bottom w:val="single" w:sz="6" w:space="0" w:color="auto"/>
              <w:right w:val="single" w:sz="6" w:space="0" w:color="auto"/>
            </w:tcBorders>
          </w:tcPr>
          <w:p w:rsidR="00AA28EB" w:rsidRDefault="00AA28EB" w:rsidP="00B6123A">
            <w:pPr>
              <w:autoSpaceDE w:val="0"/>
              <w:autoSpaceDN w:val="0"/>
              <w:adjustRightInd w:val="0"/>
              <w:jc w:val="center"/>
              <w:rPr>
                <w:b/>
                <w:bCs/>
                <w:color w:val="000000"/>
                <w:sz w:val="20"/>
                <w:szCs w:val="20"/>
              </w:rPr>
            </w:pPr>
            <w:r>
              <w:rPr>
                <w:b/>
                <w:bCs/>
                <w:color w:val="000000"/>
                <w:sz w:val="20"/>
                <w:szCs w:val="20"/>
              </w:rPr>
              <w:t>2</w:t>
            </w:r>
          </w:p>
        </w:tc>
        <w:tc>
          <w:tcPr>
            <w:tcW w:w="1051" w:type="dxa"/>
            <w:tcBorders>
              <w:top w:val="single" w:sz="6" w:space="0" w:color="auto"/>
              <w:left w:val="single" w:sz="6" w:space="0" w:color="auto"/>
              <w:bottom w:val="single" w:sz="6" w:space="0" w:color="auto"/>
              <w:right w:val="single" w:sz="6" w:space="0" w:color="auto"/>
            </w:tcBorders>
          </w:tcPr>
          <w:p w:rsidR="00AA28EB" w:rsidRDefault="00AA28EB" w:rsidP="00B6123A">
            <w:pPr>
              <w:autoSpaceDE w:val="0"/>
              <w:autoSpaceDN w:val="0"/>
              <w:adjustRightInd w:val="0"/>
              <w:jc w:val="center"/>
              <w:rPr>
                <w:b/>
                <w:bCs/>
                <w:color w:val="000000"/>
                <w:sz w:val="20"/>
                <w:szCs w:val="20"/>
              </w:rPr>
            </w:pPr>
            <w:r>
              <w:rPr>
                <w:b/>
                <w:bCs/>
                <w:color w:val="000000"/>
                <w:sz w:val="20"/>
                <w:szCs w:val="20"/>
              </w:rPr>
              <w:t>3</w:t>
            </w:r>
          </w:p>
        </w:tc>
        <w:tc>
          <w:tcPr>
            <w:tcW w:w="1101" w:type="dxa"/>
            <w:tcBorders>
              <w:top w:val="single" w:sz="6" w:space="0" w:color="auto"/>
              <w:left w:val="single" w:sz="6" w:space="0" w:color="auto"/>
              <w:bottom w:val="single" w:sz="6" w:space="0" w:color="auto"/>
              <w:right w:val="single" w:sz="6" w:space="0" w:color="auto"/>
            </w:tcBorders>
          </w:tcPr>
          <w:p w:rsidR="00AA28EB" w:rsidRDefault="00AA28EB" w:rsidP="00B6123A">
            <w:pPr>
              <w:autoSpaceDE w:val="0"/>
              <w:autoSpaceDN w:val="0"/>
              <w:adjustRightInd w:val="0"/>
              <w:jc w:val="center"/>
              <w:rPr>
                <w:b/>
                <w:bCs/>
                <w:color w:val="000000"/>
                <w:sz w:val="20"/>
                <w:szCs w:val="20"/>
              </w:rPr>
            </w:pPr>
            <w:r>
              <w:rPr>
                <w:b/>
                <w:bCs/>
                <w:color w:val="000000"/>
                <w:sz w:val="20"/>
                <w:szCs w:val="20"/>
              </w:rPr>
              <w:t>4</w:t>
            </w:r>
          </w:p>
        </w:tc>
      </w:tr>
      <w:tr w:rsidR="00AA28EB" w:rsidTr="00B6123A">
        <w:trPr>
          <w:trHeight w:val="182"/>
        </w:trPr>
        <w:tc>
          <w:tcPr>
            <w:tcW w:w="4850" w:type="dxa"/>
            <w:tcBorders>
              <w:top w:val="single" w:sz="6" w:space="0" w:color="auto"/>
              <w:left w:val="single" w:sz="6" w:space="0" w:color="auto"/>
              <w:bottom w:val="single" w:sz="6" w:space="0" w:color="auto"/>
              <w:right w:val="single" w:sz="6" w:space="0" w:color="auto"/>
            </w:tcBorders>
            <w:shd w:val="solid" w:color="FFFFFF" w:fill="auto"/>
          </w:tcPr>
          <w:p w:rsidR="00AA28EB" w:rsidRDefault="00AA28EB" w:rsidP="00B6123A">
            <w:pPr>
              <w:autoSpaceDE w:val="0"/>
              <w:autoSpaceDN w:val="0"/>
              <w:adjustRightInd w:val="0"/>
              <w:jc w:val="right"/>
              <w:rPr>
                <w:color w:val="000000"/>
                <w:sz w:val="20"/>
                <w:szCs w:val="20"/>
              </w:rPr>
            </w:pPr>
            <w:r>
              <w:rPr>
                <w:color w:val="000000"/>
                <w:sz w:val="20"/>
                <w:szCs w:val="20"/>
              </w:rPr>
              <w:t>Кочетовское сельское поселение</w:t>
            </w:r>
          </w:p>
        </w:tc>
        <w:tc>
          <w:tcPr>
            <w:tcW w:w="1052" w:type="dxa"/>
            <w:tcBorders>
              <w:top w:val="single" w:sz="6" w:space="0" w:color="auto"/>
              <w:left w:val="single" w:sz="6" w:space="0" w:color="auto"/>
              <w:bottom w:val="single" w:sz="6" w:space="0" w:color="auto"/>
              <w:right w:val="single" w:sz="6" w:space="0" w:color="auto"/>
            </w:tcBorders>
            <w:shd w:val="solid" w:color="FFFFFF" w:fill="auto"/>
          </w:tcPr>
          <w:p w:rsidR="00AA28EB" w:rsidRDefault="00AA28EB" w:rsidP="00B6123A">
            <w:pPr>
              <w:autoSpaceDE w:val="0"/>
              <w:autoSpaceDN w:val="0"/>
              <w:adjustRightInd w:val="0"/>
              <w:jc w:val="right"/>
              <w:rPr>
                <w:color w:val="000000"/>
                <w:sz w:val="20"/>
                <w:szCs w:val="20"/>
              </w:rPr>
            </w:pPr>
            <w:r>
              <w:rPr>
                <w:color w:val="000000"/>
                <w:sz w:val="20"/>
                <w:szCs w:val="20"/>
              </w:rPr>
              <w:t>794,8</w:t>
            </w:r>
          </w:p>
        </w:tc>
        <w:tc>
          <w:tcPr>
            <w:tcW w:w="1051" w:type="dxa"/>
            <w:tcBorders>
              <w:top w:val="single" w:sz="6" w:space="0" w:color="auto"/>
              <w:left w:val="single" w:sz="6" w:space="0" w:color="auto"/>
              <w:bottom w:val="single" w:sz="6" w:space="0" w:color="auto"/>
              <w:right w:val="single" w:sz="6" w:space="0" w:color="auto"/>
            </w:tcBorders>
            <w:shd w:val="solid" w:color="FFFFFF" w:fill="auto"/>
          </w:tcPr>
          <w:p w:rsidR="00AA28EB" w:rsidRDefault="00AA28EB" w:rsidP="00B6123A">
            <w:pPr>
              <w:autoSpaceDE w:val="0"/>
              <w:autoSpaceDN w:val="0"/>
              <w:adjustRightInd w:val="0"/>
              <w:jc w:val="right"/>
              <w:rPr>
                <w:color w:val="000000"/>
                <w:sz w:val="20"/>
                <w:szCs w:val="20"/>
              </w:rPr>
            </w:pPr>
            <w:r>
              <w:rPr>
                <w:color w:val="000000"/>
                <w:sz w:val="20"/>
                <w:szCs w:val="20"/>
              </w:rPr>
              <w:t>0</w:t>
            </w:r>
          </w:p>
        </w:tc>
        <w:tc>
          <w:tcPr>
            <w:tcW w:w="1101" w:type="dxa"/>
            <w:tcBorders>
              <w:top w:val="single" w:sz="6" w:space="0" w:color="auto"/>
              <w:left w:val="single" w:sz="6" w:space="0" w:color="auto"/>
              <w:bottom w:val="single" w:sz="6" w:space="0" w:color="auto"/>
              <w:right w:val="single" w:sz="6" w:space="0" w:color="auto"/>
            </w:tcBorders>
            <w:shd w:val="solid" w:color="FFFFFF" w:fill="auto"/>
          </w:tcPr>
          <w:p w:rsidR="00AA28EB" w:rsidRDefault="00AA28EB" w:rsidP="00B6123A">
            <w:pPr>
              <w:autoSpaceDE w:val="0"/>
              <w:autoSpaceDN w:val="0"/>
              <w:adjustRightInd w:val="0"/>
              <w:jc w:val="right"/>
              <w:rPr>
                <w:color w:val="000000"/>
                <w:sz w:val="20"/>
                <w:szCs w:val="20"/>
              </w:rPr>
            </w:pPr>
            <w:r>
              <w:rPr>
                <w:color w:val="000000"/>
                <w:sz w:val="20"/>
                <w:szCs w:val="20"/>
              </w:rPr>
              <w:t>0</w:t>
            </w:r>
          </w:p>
        </w:tc>
      </w:tr>
      <w:tr w:rsidR="00AA28EB" w:rsidTr="00B6123A">
        <w:trPr>
          <w:trHeight w:val="182"/>
        </w:trPr>
        <w:tc>
          <w:tcPr>
            <w:tcW w:w="4850" w:type="dxa"/>
            <w:tcBorders>
              <w:top w:val="single" w:sz="6" w:space="0" w:color="auto"/>
              <w:left w:val="single" w:sz="6" w:space="0" w:color="auto"/>
              <w:bottom w:val="single" w:sz="6" w:space="0" w:color="auto"/>
              <w:right w:val="single" w:sz="6" w:space="0" w:color="auto"/>
            </w:tcBorders>
            <w:shd w:val="solid" w:color="FFFFFF" w:fill="auto"/>
          </w:tcPr>
          <w:p w:rsidR="00AA28EB" w:rsidRDefault="00AA28EB" w:rsidP="00B6123A">
            <w:pPr>
              <w:autoSpaceDE w:val="0"/>
              <w:autoSpaceDN w:val="0"/>
              <w:adjustRightInd w:val="0"/>
              <w:jc w:val="right"/>
              <w:rPr>
                <w:color w:val="000000"/>
                <w:sz w:val="20"/>
                <w:szCs w:val="20"/>
              </w:rPr>
            </w:pPr>
            <w:r>
              <w:rPr>
                <w:color w:val="000000"/>
                <w:sz w:val="20"/>
                <w:szCs w:val="20"/>
              </w:rPr>
              <w:t>Русскопаевское сельское поселение</w:t>
            </w:r>
          </w:p>
        </w:tc>
        <w:tc>
          <w:tcPr>
            <w:tcW w:w="1052" w:type="dxa"/>
            <w:tcBorders>
              <w:top w:val="single" w:sz="6" w:space="0" w:color="auto"/>
              <w:left w:val="single" w:sz="6" w:space="0" w:color="auto"/>
              <w:bottom w:val="single" w:sz="6" w:space="0" w:color="auto"/>
              <w:right w:val="single" w:sz="6" w:space="0" w:color="auto"/>
            </w:tcBorders>
            <w:shd w:val="solid" w:color="FFFFFF" w:fill="auto"/>
          </w:tcPr>
          <w:p w:rsidR="00AA28EB" w:rsidRDefault="00AA28EB" w:rsidP="00B6123A">
            <w:pPr>
              <w:autoSpaceDE w:val="0"/>
              <w:autoSpaceDN w:val="0"/>
              <w:adjustRightInd w:val="0"/>
              <w:jc w:val="right"/>
              <w:rPr>
                <w:color w:val="000000"/>
                <w:sz w:val="20"/>
                <w:szCs w:val="20"/>
              </w:rPr>
            </w:pPr>
            <w:r>
              <w:rPr>
                <w:color w:val="000000"/>
                <w:sz w:val="20"/>
                <w:szCs w:val="20"/>
              </w:rPr>
              <w:t>188,6</w:t>
            </w:r>
          </w:p>
        </w:tc>
        <w:tc>
          <w:tcPr>
            <w:tcW w:w="1051" w:type="dxa"/>
            <w:tcBorders>
              <w:top w:val="single" w:sz="6" w:space="0" w:color="auto"/>
              <w:left w:val="single" w:sz="6" w:space="0" w:color="auto"/>
              <w:bottom w:val="single" w:sz="6" w:space="0" w:color="auto"/>
              <w:right w:val="single" w:sz="6" w:space="0" w:color="auto"/>
            </w:tcBorders>
            <w:shd w:val="solid" w:color="FFFFFF" w:fill="auto"/>
          </w:tcPr>
          <w:p w:rsidR="00AA28EB" w:rsidRDefault="00AA28EB" w:rsidP="00B6123A">
            <w:pPr>
              <w:autoSpaceDE w:val="0"/>
              <w:autoSpaceDN w:val="0"/>
              <w:adjustRightInd w:val="0"/>
              <w:jc w:val="right"/>
              <w:rPr>
                <w:color w:val="000000"/>
                <w:sz w:val="20"/>
                <w:szCs w:val="20"/>
              </w:rPr>
            </w:pPr>
            <w:r>
              <w:rPr>
                <w:color w:val="000000"/>
                <w:sz w:val="20"/>
                <w:szCs w:val="20"/>
              </w:rPr>
              <w:t>0</w:t>
            </w:r>
          </w:p>
        </w:tc>
        <w:tc>
          <w:tcPr>
            <w:tcW w:w="1101" w:type="dxa"/>
            <w:tcBorders>
              <w:top w:val="single" w:sz="6" w:space="0" w:color="auto"/>
              <w:left w:val="single" w:sz="6" w:space="0" w:color="auto"/>
              <w:bottom w:val="single" w:sz="6" w:space="0" w:color="auto"/>
              <w:right w:val="single" w:sz="6" w:space="0" w:color="auto"/>
            </w:tcBorders>
            <w:shd w:val="solid" w:color="FFFFFF" w:fill="auto"/>
          </w:tcPr>
          <w:p w:rsidR="00AA28EB" w:rsidRDefault="00AA28EB" w:rsidP="00B6123A">
            <w:pPr>
              <w:autoSpaceDE w:val="0"/>
              <w:autoSpaceDN w:val="0"/>
              <w:adjustRightInd w:val="0"/>
              <w:jc w:val="right"/>
              <w:rPr>
                <w:color w:val="000000"/>
                <w:sz w:val="20"/>
                <w:szCs w:val="20"/>
              </w:rPr>
            </w:pPr>
            <w:r>
              <w:rPr>
                <w:color w:val="000000"/>
                <w:sz w:val="20"/>
                <w:szCs w:val="20"/>
              </w:rPr>
              <w:t>0</w:t>
            </w:r>
          </w:p>
        </w:tc>
      </w:tr>
      <w:tr w:rsidR="00AA28EB" w:rsidTr="00B6123A">
        <w:trPr>
          <w:trHeight w:val="182"/>
        </w:trPr>
        <w:tc>
          <w:tcPr>
            <w:tcW w:w="4850" w:type="dxa"/>
            <w:tcBorders>
              <w:top w:val="single" w:sz="6" w:space="0" w:color="auto"/>
              <w:left w:val="single" w:sz="6" w:space="0" w:color="auto"/>
              <w:bottom w:val="single" w:sz="6" w:space="0" w:color="auto"/>
              <w:right w:val="single" w:sz="6" w:space="0" w:color="auto"/>
            </w:tcBorders>
            <w:shd w:val="solid" w:color="FFFFFF" w:fill="auto"/>
          </w:tcPr>
          <w:p w:rsidR="00AA28EB" w:rsidRDefault="00AA28EB" w:rsidP="00B6123A">
            <w:pPr>
              <w:autoSpaceDE w:val="0"/>
              <w:autoSpaceDN w:val="0"/>
              <w:adjustRightInd w:val="0"/>
              <w:jc w:val="right"/>
              <w:rPr>
                <w:color w:val="000000"/>
                <w:sz w:val="20"/>
                <w:szCs w:val="20"/>
              </w:rPr>
            </w:pPr>
            <w:r>
              <w:rPr>
                <w:color w:val="000000"/>
                <w:sz w:val="20"/>
                <w:szCs w:val="20"/>
              </w:rPr>
              <w:t>Сиалпятинское сельское поселение</w:t>
            </w:r>
          </w:p>
        </w:tc>
        <w:tc>
          <w:tcPr>
            <w:tcW w:w="1052" w:type="dxa"/>
            <w:tcBorders>
              <w:top w:val="single" w:sz="6" w:space="0" w:color="auto"/>
              <w:left w:val="single" w:sz="6" w:space="0" w:color="auto"/>
              <w:bottom w:val="single" w:sz="6" w:space="0" w:color="auto"/>
              <w:right w:val="single" w:sz="6" w:space="0" w:color="auto"/>
            </w:tcBorders>
            <w:shd w:val="solid" w:color="FFFFFF" w:fill="auto"/>
          </w:tcPr>
          <w:p w:rsidR="00AA28EB" w:rsidRDefault="00AA28EB" w:rsidP="00B6123A">
            <w:pPr>
              <w:autoSpaceDE w:val="0"/>
              <w:autoSpaceDN w:val="0"/>
              <w:adjustRightInd w:val="0"/>
              <w:jc w:val="right"/>
              <w:rPr>
                <w:color w:val="000000"/>
                <w:sz w:val="20"/>
                <w:szCs w:val="20"/>
              </w:rPr>
            </w:pPr>
            <w:r>
              <w:rPr>
                <w:color w:val="000000"/>
                <w:sz w:val="20"/>
                <w:szCs w:val="20"/>
              </w:rPr>
              <w:t>448,2</w:t>
            </w:r>
          </w:p>
        </w:tc>
        <w:tc>
          <w:tcPr>
            <w:tcW w:w="1051" w:type="dxa"/>
            <w:tcBorders>
              <w:top w:val="single" w:sz="6" w:space="0" w:color="auto"/>
              <w:left w:val="single" w:sz="6" w:space="0" w:color="auto"/>
              <w:bottom w:val="single" w:sz="6" w:space="0" w:color="auto"/>
              <w:right w:val="single" w:sz="6" w:space="0" w:color="auto"/>
            </w:tcBorders>
            <w:shd w:val="solid" w:color="FFFFFF" w:fill="auto"/>
          </w:tcPr>
          <w:p w:rsidR="00AA28EB" w:rsidRDefault="00AA28EB" w:rsidP="00B6123A">
            <w:pPr>
              <w:autoSpaceDE w:val="0"/>
              <w:autoSpaceDN w:val="0"/>
              <w:adjustRightInd w:val="0"/>
              <w:jc w:val="right"/>
              <w:rPr>
                <w:color w:val="000000"/>
                <w:sz w:val="20"/>
                <w:szCs w:val="20"/>
              </w:rPr>
            </w:pPr>
            <w:r>
              <w:rPr>
                <w:color w:val="000000"/>
                <w:sz w:val="20"/>
                <w:szCs w:val="20"/>
              </w:rPr>
              <w:t>0</w:t>
            </w:r>
          </w:p>
        </w:tc>
        <w:tc>
          <w:tcPr>
            <w:tcW w:w="1101" w:type="dxa"/>
            <w:tcBorders>
              <w:top w:val="single" w:sz="6" w:space="0" w:color="auto"/>
              <w:left w:val="single" w:sz="6" w:space="0" w:color="auto"/>
              <w:bottom w:val="single" w:sz="6" w:space="0" w:color="auto"/>
              <w:right w:val="single" w:sz="6" w:space="0" w:color="auto"/>
            </w:tcBorders>
            <w:shd w:val="solid" w:color="FFFFFF" w:fill="auto"/>
          </w:tcPr>
          <w:p w:rsidR="00AA28EB" w:rsidRDefault="00AA28EB" w:rsidP="00B6123A">
            <w:pPr>
              <w:autoSpaceDE w:val="0"/>
              <w:autoSpaceDN w:val="0"/>
              <w:adjustRightInd w:val="0"/>
              <w:jc w:val="right"/>
              <w:rPr>
                <w:color w:val="000000"/>
                <w:sz w:val="20"/>
                <w:szCs w:val="20"/>
              </w:rPr>
            </w:pPr>
            <w:r>
              <w:rPr>
                <w:color w:val="000000"/>
                <w:sz w:val="20"/>
                <w:szCs w:val="20"/>
              </w:rPr>
              <w:t>0</w:t>
            </w:r>
          </w:p>
        </w:tc>
      </w:tr>
      <w:tr w:rsidR="00AA28EB" w:rsidTr="00B6123A">
        <w:trPr>
          <w:trHeight w:val="182"/>
        </w:trPr>
        <w:tc>
          <w:tcPr>
            <w:tcW w:w="4850" w:type="dxa"/>
            <w:tcBorders>
              <w:top w:val="single" w:sz="6" w:space="0" w:color="auto"/>
              <w:left w:val="single" w:sz="6" w:space="0" w:color="auto"/>
              <w:bottom w:val="single" w:sz="6" w:space="0" w:color="auto"/>
              <w:right w:val="single" w:sz="6" w:space="0" w:color="auto"/>
            </w:tcBorders>
            <w:shd w:val="solid" w:color="FFFFFF" w:fill="auto"/>
          </w:tcPr>
          <w:p w:rsidR="00AA28EB" w:rsidRDefault="00AA28EB" w:rsidP="00B6123A">
            <w:pPr>
              <w:autoSpaceDE w:val="0"/>
              <w:autoSpaceDN w:val="0"/>
              <w:adjustRightInd w:val="0"/>
              <w:jc w:val="right"/>
              <w:rPr>
                <w:color w:val="000000"/>
                <w:sz w:val="20"/>
                <w:szCs w:val="20"/>
              </w:rPr>
            </w:pPr>
            <w:r>
              <w:rPr>
                <w:color w:val="000000"/>
                <w:sz w:val="20"/>
                <w:szCs w:val="20"/>
              </w:rPr>
              <w:t>Нововерхисское сельское поселение</w:t>
            </w:r>
          </w:p>
        </w:tc>
        <w:tc>
          <w:tcPr>
            <w:tcW w:w="1052" w:type="dxa"/>
            <w:tcBorders>
              <w:top w:val="single" w:sz="6" w:space="0" w:color="auto"/>
              <w:left w:val="single" w:sz="6" w:space="0" w:color="auto"/>
              <w:bottom w:val="single" w:sz="6" w:space="0" w:color="auto"/>
              <w:right w:val="single" w:sz="6" w:space="0" w:color="auto"/>
            </w:tcBorders>
            <w:shd w:val="solid" w:color="FFFFFF" w:fill="auto"/>
          </w:tcPr>
          <w:p w:rsidR="00AA28EB" w:rsidRDefault="00AA28EB" w:rsidP="00B6123A">
            <w:pPr>
              <w:autoSpaceDE w:val="0"/>
              <w:autoSpaceDN w:val="0"/>
              <w:adjustRightInd w:val="0"/>
              <w:jc w:val="right"/>
              <w:rPr>
                <w:color w:val="000000"/>
                <w:sz w:val="20"/>
                <w:szCs w:val="20"/>
              </w:rPr>
            </w:pPr>
            <w:r>
              <w:rPr>
                <w:color w:val="000000"/>
                <w:sz w:val="20"/>
                <w:szCs w:val="20"/>
              </w:rPr>
              <w:t>313,8</w:t>
            </w:r>
          </w:p>
        </w:tc>
        <w:tc>
          <w:tcPr>
            <w:tcW w:w="1051" w:type="dxa"/>
            <w:tcBorders>
              <w:top w:val="single" w:sz="6" w:space="0" w:color="auto"/>
              <w:left w:val="single" w:sz="6" w:space="0" w:color="auto"/>
              <w:bottom w:val="single" w:sz="6" w:space="0" w:color="auto"/>
              <w:right w:val="single" w:sz="6" w:space="0" w:color="auto"/>
            </w:tcBorders>
            <w:shd w:val="solid" w:color="FFFFFF" w:fill="auto"/>
          </w:tcPr>
          <w:p w:rsidR="00AA28EB" w:rsidRDefault="00AA28EB" w:rsidP="00B6123A">
            <w:pPr>
              <w:autoSpaceDE w:val="0"/>
              <w:autoSpaceDN w:val="0"/>
              <w:adjustRightInd w:val="0"/>
              <w:jc w:val="right"/>
              <w:rPr>
                <w:color w:val="000000"/>
                <w:sz w:val="20"/>
                <w:szCs w:val="20"/>
              </w:rPr>
            </w:pPr>
            <w:r>
              <w:rPr>
                <w:color w:val="000000"/>
                <w:sz w:val="20"/>
                <w:szCs w:val="20"/>
              </w:rPr>
              <w:t>0</w:t>
            </w:r>
          </w:p>
        </w:tc>
        <w:tc>
          <w:tcPr>
            <w:tcW w:w="1101" w:type="dxa"/>
            <w:tcBorders>
              <w:top w:val="single" w:sz="6" w:space="0" w:color="auto"/>
              <w:left w:val="single" w:sz="6" w:space="0" w:color="auto"/>
              <w:bottom w:val="single" w:sz="6" w:space="0" w:color="auto"/>
              <w:right w:val="single" w:sz="6" w:space="0" w:color="auto"/>
            </w:tcBorders>
            <w:shd w:val="solid" w:color="FFFFFF" w:fill="auto"/>
          </w:tcPr>
          <w:p w:rsidR="00AA28EB" w:rsidRDefault="00AA28EB" w:rsidP="00B6123A">
            <w:pPr>
              <w:autoSpaceDE w:val="0"/>
              <w:autoSpaceDN w:val="0"/>
              <w:adjustRightInd w:val="0"/>
              <w:jc w:val="right"/>
              <w:rPr>
                <w:color w:val="000000"/>
                <w:sz w:val="20"/>
                <w:szCs w:val="20"/>
              </w:rPr>
            </w:pPr>
            <w:r>
              <w:rPr>
                <w:color w:val="000000"/>
                <w:sz w:val="20"/>
                <w:szCs w:val="20"/>
              </w:rPr>
              <w:t>0</w:t>
            </w:r>
          </w:p>
        </w:tc>
      </w:tr>
      <w:tr w:rsidR="00AA28EB" w:rsidTr="00B6123A">
        <w:trPr>
          <w:trHeight w:val="182"/>
        </w:trPr>
        <w:tc>
          <w:tcPr>
            <w:tcW w:w="4850" w:type="dxa"/>
            <w:tcBorders>
              <w:top w:val="single" w:sz="6" w:space="0" w:color="auto"/>
              <w:left w:val="single" w:sz="6" w:space="0" w:color="auto"/>
              <w:bottom w:val="single" w:sz="6" w:space="0" w:color="auto"/>
              <w:right w:val="single" w:sz="6" w:space="0" w:color="auto"/>
            </w:tcBorders>
            <w:shd w:val="solid" w:color="FFFFFF" w:fill="auto"/>
          </w:tcPr>
          <w:p w:rsidR="00AA28EB" w:rsidRDefault="00AA28EB" w:rsidP="00B6123A">
            <w:pPr>
              <w:autoSpaceDE w:val="0"/>
              <w:autoSpaceDN w:val="0"/>
              <w:adjustRightInd w:val="0"/>
              <w:rPr>
                <w:b/>
                <w:bCs/>
                <w:color w:val="000000"/>
                <w:sz w:val="20"/>
                <w:szCs w:val="20"/>
              </w:rPr>
            </w:pPr>
            <w:r>
              <w:rPr>
                <w:b/>
                <w:bCs/>
                <w:color w:val="000000"/>
                <w:sz w:val="20"/>
                <w:szCs w:val="20"/>
              </w:rPr>
              <w:t>ВСЕГО</w:t>
            </w:r>
          </w:p>
        </w:tc>
        <w:tc>
          <w:tcPr>
            <w:tcW w:w="1052" w:type="dxa"/>
            <w:tcBorders>
              <w:top w:val="single" w:sz="6" w:space="0" w:color="auto"/>
              <w:left w:val="single" w:sz="6" w:space="0" w:color="auto"/>
              <w:bottom w:val="single" w:sz="6" w:space="0" w:color="auto"/>
              <w:right w:val="single" w:sz="6" w:space="0" w:color="auto"/>
            </w:tcBorders>
            <w:shd w:val="solid" w:color="FFFFFF" w:fill="auto"/>
          </w:tcPr>
          <w:p w:rsidR="00AA28EB" w:rsidRDefault="00AA28EB" w:rsidP="00B6123A">
            <w:pPr>
              <w:autoSpaceDE w:val="0"/>
              <w:autoSpaceDN w:val="0"/>
              <w:adjustRightInd w:val="0"/>
              <w:jc w:val="right"/>
              <w:rPr>
                <w:b/>
                <w:bCs/>
                <w:color w:val="000000"/>
                <w:sz w:val="20"/>
                <w:szCs w:val="20"/>
              </w:rPr>
            </w:pPr>
            <w:r>
              <w:rPr>
                <w:b/>
                <w:bCs/>
                <w:color w:val="000000"/>
                <w:sz w:val="20"/>
                <w:szCs w:val="20"/>
              </w:rPr>
              <w:t>1745,4</w:t>
            </w:r>
            <w:bookmarkStart w:id="0" w:name="_GoBack"/>
            <w:bookmarkEnd w:id="0"/>
          </w:p>
        </w:tc>
        <w:tc>
          <w:tcPr>
            <w:tcW w:w="1051" w:type="dxa"/>
            <w:tcBorders>
              <w:top w:val="single" w:sz="6" w:space="0" w:color="auto"/>
              <w:left w:val="single" w:sz="6" w:space="0" w:color="auto"/>
              <w:bottom w:val="single" w:sz="6" w:space="0" w:color="auto"/>
              <w:right w:val="single" w:sz="6" w:space="0" w:color="auto"/>
            </w:tcBorders>
            <w:shd w:val="solid" w:color="FFFFFF" w:fill="auto"/>
          </w:tcPr>
          <w:p w:rsidR="00AA28EB" w:rsidRDefault="00AA28EB" w:rsidP="00B6123A">
            <w:pPr>
              <w:autoSpaceDE w:val="0"/>
              <w:autoSpaceDN w:val="0"/>
              <w:adjustRightInd w:val="0"/>
              <w:jc w:val="right"/>
              <w:rPr>
                <w:b/>
                <w:bCs/>
                <w:color w:val="000000"/>
                <w:sz w:val="20"/>
                <w:szCs w:val="20"/>
              </w:rPr>
            </w:pPr>
            <w:r>
              <w:rPr>
                <w:b/>
                <w:bCs/>
                <w:color w:val="000000"/>
                <w:sz w:val="20"/>
                <w:szCs w:val="20"/>
              </w:rPr>
              <w:t>0</w:t>
            </w:r>
          </w:p>
        </w:tc>
        <w:tc>
          <w:tcPr>
            <w:tcW w:w="1101" w:type="dxa"/>
            <w:tcBorders>
              <w:top w:val="single" w:sz="6" w:space="0" w:color="auto"/>
              <w:left w:val="single" w:sz="6" w:space="0" w:color="auto"/>
              <w:bottom w:val="single" w:sz="6" w:space="0" w:color="auto"/>
              <w:right w:val="single" w:sz="6" w:space="0" w:color="auto"/>
            </w:tcBorders>
            <w:shd w:val="solid" w:color="FFFFFF" w:fill="auto"/>
          </w:tcPr>
          <w:p w:rsidR="00AA28EB" w:rsidRDefault="00AA28EB" w:rsidP="00B6123A">
            <w:pPr>
              <w:autoSpaceDE w:val="0"/>
              <w:autoSpaceDN w:val="0"/>
              <w:adjustRightInd w:val="0"/>
              <w:jc w:val="right"/>
              <w:rPr>
                <w:b/>
                <w:bCs/>
                <w:color w:val="000000"/>
                <w:sz w:val="20"/>
                <w:szCs w:val="20"/>
              </w:rPr>
            </w:pPr>
            <w:r>
              <w:rPr>
                <w:b/>
                <w:bCs/>
                <w:color w:val="000000"/>
                <w:sz w:val="20"/>
                <w:szCs w:val="20"/>
              </w:rPr>
              <w:t>0</w:t>
            </w:r>
          </w:p>
        </w:tc>
      </w:tr>
      <w:tr w:rsidR="00AA28EB" w:rsidTr="00B6123A">
        <w:trPr>
          <w:trHeight w:val="182"/>
        </w:trPr>
        <w:tc>
          <w:tcPr>
            <w:tcW w:w="4850" w:type="dxa"/>
            <w:tcBorders>
              <w:top w:val="nil"/>
              <w:left w:val="nil"/>
              <w:bottom w:val="nil"/>
              <w:right w:val="nil"/>
            </w:tcBorders>
          </w:tcPr>
          <w:p w:rsidR="00AA28EB" w:rsidRDefault="00AA28EB" w:rsidP="00B6123A">
            <w:pPr>
              <w:autoSpaceDE w:val="0"/>
              <w:autoSpaceDN w:val="0"/>
              <w:adjustRightInd w:val="0"/>
              <w:jc w:val="right"/>
              <w:rPr>
                <w:color w:val="000000"/>
                <w:sz w:val="20"/>
                <w:szCs w:val="20"/>
              </w:rPr>
            </w:pPr>
          </w:p>
        </w:tc>
        <w:tc>
          <w:tcPr>
            <w:tcW w:w="1052" w:type="dxa"/>
            <w:tcBorders>
              <w:top w:val="nil"/>
              <w:left w:val="nil"/>
              <w:bottom w:val="nil"/>
              <w:right w:val="nil"/>
            </w:tcBorders>
          </w:tcPr>
          <w:p w:rsidR="00AA28EB" w:rsidRDefault="00AA28EB" w:rsidP="00B6123A">
            <w:pPr>
              <w:autoSpaceDE w:val="0"/>
              <w:autoSpaceDN w:val="0"/>
              <w:adjustRightInd w:val="0"/>
              <w:jc w:val="right"/>
              <w:rPr>
                <w:color w:val="000000"/>
                <w:sz w:val="20"/>
                <w:szCs w:val="20"/>
              </w:rPr>
            </w:pPr>
          </w:p>
        </w:tc>
        <w:tc>
          <w:tcPr>
            <w:tcW w:w="1051" w:type="dxa"/>
            <w:tcBorders>
              <w:top w:val="nil"/>
              <w:left w:val="nil"/>
              <w:bottom w:val="nil"/>
              <w:right w:val="nil"/>
            </w:tcBorders>
          </w:tcPr>
          <w:p w:rsidR="00AA28EB" w:rsidRDefault="00AA28EB" w:rsidP="00B6123A">
            <w:pPr>
              <w:autoSpaceDE w:val="0"/>
              <w:autoSpaceDN w:val="0"/>
              <w:adjustRightInd w:val="0"/>
              <w:jc w:val="right"/>
              <w:rPr>
                <w:color w:val="000000"/>
                <w:sz w:val="20"/>
                <w:szCs w:val="20"/>
              </w:rPr>
            </w:pPr>
          </w:p>
        </w:tc>
        <w:tc>
          <w:tcPr>
            <w:tcW w:w="1101" w:type="dxa"/>
            <w:tcBorders>
              <w:top w:val="nil"/>
              <w:left w:val="nil"/>
              <w:bottom w:val="nil"/>
              <w:right w:val="nil"/>
            </w:tcBorders>
          </w:tcPr>
          <w:p w:rsidR="00AA28EB" w:rsidRDefault="00AA28EB" w:rsidP="00B6123A">
            <w:pPr>
              <w:autoSpaceDE w:val="0"/>
              <w:autoSpaceDN w:val="0"/>
              <w:adjustRightInd w:val="0"/>
              <w:jc w:val="right"/>
              <w:rPr>
                <w:color w:val="000000"/>
                <w:sz w:val="20"/>
                <w:szCs w:val="20"/>
              </w:rPr>
            </w:pPr>
          </w:p>
        </w:tc>
      </w:tr>
      <w:tr w:rsidR="00AA28EB" w:rsidTr="00B6123A">
        <w:trPr>
          <w:trHeight w:val="182"/>
        </w:trPr>
        <w:tc>
          <w:tcPr>
            <w:tcW w:w="4850" w:type="dxa"/>
            <w:tcBorders>
              <w:top w:val="nil"/>
              <w:left w:val="nil"/>
              <w:bottom w:val="nil"/>
              <w:right w:val="nil"/>
            </w:tcBorders>
          </w:tcPr>
          <w:p w:rsidR="00AA28EB" w:rsidRDefault="00AA28EB" w:rsidP="00B6123A">
            <w:pPr>
              <w:autoSpaceDE w:val="0"/>
              <w:autoSpaceDN w:val="0"/>
              <w:adjustRightInd w:val="0"/>
              <w:jc w:val="right"/>
              <w:rPr>
                <w:color w:val="000000"/>
                <w:sz w:val="20"/>
                <w:szCs w:val="20"/>
              </w:rPr>
            </w:pPr>
          </w:p>
          <w:p w:rsidR="00AA28EB" w:rsidRDefault="00AA28EB" w:rsidP="00B6123A">
            <w:pPr>
              <w:autoSpaceDE w:val="0"/>
              <w:autoSpaceDN w:val="0"/>
              <w:adjustRightInd w:val="0"/>
              <w:jc w:val="right"/>
              <w:rPr>
                <w:color w:val="000000"/>
                <w:sz w:val="20"/>
                <w:szCs w:val="20"/>
              </w:rPr>
            </w:pPr>
          </w:p>
          <w:p w:rsidR="00AA28EB" w:rsidRDefault="00AA28EB" w:rsidP="00B6123A">
            <w:pPr>
              <w:autoSpaceDE w:val="0"/>
              <w:autoSpaceDN w:val="0"/>
              <w:adjustRightInd w:val="0"/>
              <w:jc w:val="right"/>
              <w:rPr>
                <w:color w:val="000000"/>
                <w:sz w:val="20"/>
                <w:szCs w:val="20"/>
              </w:rPr>
            </w:pPr>
          </w:p>
          <w:p w:rsidR="00AA28EB" w:rsidRDefault="00AA28EB" w:rsidP="00B6123A">
            <w:pPr>
              <w:autoSpaceDE w:val="0"/>
              <w:autoSpaceDN w:val="0"/>
              <w:adjustRightInd w:val="0"/>
              <w:jc w:val="right"/>
              <w:rPr>
                <w:color w:val="000000"/>
                <w:sz w:val="20"/>
                <w:szCs w:val="20"/>
              </w:rPr>
            </w:pPr>
          </w:p>
          <w:p w:rsidR="00AA28EB" w:rsidRDefault="00AA28EB" w:rsidP="00B6123A">
            <w:pPr>
              <w:autoSpaceDE w:val="0"/>
              <w:autoSpaceDN w:val="0"/>
              <w:adjustRightInd w:val="0"/>
              <w:jc w:val="right"/>
              <w:rPr>
                <w:color w:val="000000"/>
                <w:sz w:val="20"/>
                <w:szCs w:val="20"/>
              </w:rPr>
            </w:pPr>
          </w:p>
          <w:p w:rsidR="00AA28EB" w:rsidRDefault="00AA28EB" w:rsidP="00B6123A">
            <w:pPr>
              <w:autoSpaceDE w:val="0"/>
              <w:autoSpaceDN w:val="0"/>
              <w:adjustRightInd w:val="0"/>
              <w:jc w:val="right"/>
              <w:rPr>
                <w:color w:val="000000"/>
                <w:sz w:val="20"/>
                <w:szCs w:val="20"/>
              </w:rPr>
            </w:pPr>
          </w:p>
          <w:p w:rsidR="00AA28EB" w:rsidRDefault="00AA28EB" w:rsidP="00B6123A">
            <w:pPr>
              <w:autoSpaceDE w:val="0"/>
              <w:autoSpaceDN w:val="0"/>
              <w:adjustRightInd w:val="0"/>
              <w:jc w:val="right"/>
              <w:rPr>
                <w:color w:val="000000"/>
                <w:sz w:val="20"/>
                <w:szCs w:val="20"/>
              </w:rPr>
            </w:pPr>
          </w:p>
          <w:p w:rsidR="00AA28EB" w:rsidRDefault="00AA28EB" w:rsidP="00B6123A">
            <w:pPr>
              <w:autoSpaceDE w:val="0"/>
              <w:autoSpaceDN w:val="0"/>
              <w:adjustRightInd w:val="0"/>
              <w:jc w:val="right"/>
              <w:rPr>
                <w:color w:val="000000"/>
                <w:sz w:val="20"/>
                <w:szCs w:val="20"/>
              </w:rPr>
            </w:pPr>
          </w:p>
          <w:p w:rsidR="00AA28EB" w:rsidRDefault="00AA28EB" w:rsidP="00B6123A">
            <w:pPr>
              <w:autoSpaceDE w:val="0"/>
              <w:autoSpaceDN w:val="0"/>
              <w:adjustRightInd w:val="0"/>
              <w:jc w:val="right"/>
              <w:rPr>
                <w:color w:val="000000"/>
                <w:sz w:val="20"/>
                <w:szCs w:val="20"/>
              </w:rPr>
            </w:pPr>
          </w:p>
          <w:p w:rsidR="00AA28EB" w:rsidRDefault="00AA28EB" w:rsidP="00B6123A">
            <w:pPr>
              <w:autoSpaceDE w:val="0"/>
              <w:autoSpaceDN w:val="0"/>
              <w:adjustRightInd w:val="0"/>
              <w:jc w:val="right"/>
              <w:rPr>
                <w:color w:val="000000"/>
                <w:sz w:val="20"/>
                <w:szCs w:val="20"/>
              </w:rPr>
            </w:pPr>
          </w:p>
          <w:p w:rsidR="00AA28EB" w:rsidRDefault="00AA28EB" w:rsidP="00B6123A">
            <w:pPr>
              <w:autoSpaceDE w:val="0"/>
              <w:autoSpaceDN w:val="0"/>
              <w:adjustRightInd w:val="0"/>
              <w:jc w:val="right"/>
              <w:rPr>
                <w:color w:val="000000"/>
                <w:sz w:val="20"/>
                <w:szCs w:val="20"/>
              </w:rPr>
            </w:pPr>
          </w:p>
          <w:p w:rsidR="00AA28EB" w:rsidRDefault="00AA28EB" w:rsidP="00B6123A">
            <w:pPr>
              <w:autoSpaceDE w:val="0"/>
              <w:autoSpaceDN w:val="0"/>
              <w:adjustRightInd w:val="0"/>
              <w:jc w:val="right"/>
              <w:rPr>
                <w:color w:val="000000"/>
                <w:sz w:val="20"/>
                <w:szCs w:val="20"/>
              </w:rPr>
            </w:pPr>
          </w:p>
          <w:p w:rsidR="00AA28EB" w:rsidRDefault="00AA28EB" w:rsidP="00B6123A">
            <w:pPr>
              <w:autoSpaceDE w:val="0"/>
              <w:autoSpaceDN w:val="0"/>
              <w:adjustRightInd w:val="0"/>
              <w:jc w:val="right"/>
              <w:rPr>
                <w:color w:val="000000"/>
                <w:sz w:val="20"/>
                <w:szCs w:val="20"/>
              </w:rPr>
            </w:pPr>
          </w:p>
          <w:p w:rsidR="00AA28EB" w:rsidRDefault="00AA28EB" w:rsidP="00B6123A">
            <w:pPr>
              <w:autoSpaceDE w:val="0"/>
              <w:autoSpaceDN w:val="0"/>
              <w:adjustRightInd w:val="0"/>
              <w:jc w:val="right"/>
              <w:rPr>
                <w:color w:val="000000"/>
                <w:sz w:val="20"/>
                <w:szCs w:val="20"/>
              </w:rPr>
            </w:pPr>
          </w:p>
          <w:p w:rsidR="00AA28EB" w:rsidRDefault="00AA28EB" w:rsidP="00B6123A">
            <w:pPr>
              <w:autoSpaceDE w:val="0"/>
              <w:autoSpaceDN w:val="0"/>
              <w:adjustRightInd w:val="0"/>
              <w:jc w:val="right"/>
              <w:rPr>
                <w:color w:val="000000"/>
                <w:sz w:val="20"/>
                <w:szCs w:val="20"/>
              </w:rPr>
            </w:pPr>
          </w:p>
          <w:p w:rsidR="00AA28EB" w:rsidRDefault="00AA28EB" w:rsidP="00B6123A">
            <w:pPr>
              <w:autoSpaceDE w:val="0"/>
              <w:autoSpaceDN w:val="0"/>
              <w:adjustRightInd w:val="0"/>
              <w:jc w:val="right"/>
              <w:rPr>
                <w:color w:val="000000"/>
                <w:sz w:val="20"/>
                <w:szCs w:val="20"/>
              </w:rPr>
            </w:pPr>
          </w:p>
        </w:tc>
        <w:tc>
          <w:tcPr>
            <w:tcW w:w="1052" w:type="dxa"/>
            <w:tcBorders>
              <w:top w:val="nil"/>
              <w:left w:val="nil"/>
              <w:bottom w:val="nil"/>
              <w:right w:val="nil"/>
            </w:tcBorders>
          </w:tcPr>
          <w:p w:rsidR="00AA28EB" w:rsidRDefault="00AA28EB" w:rsidP="00B6123A">
            <w:pPr>
              <w:autoSpaceDE w:val="0"/>
              <w:autoSpaceDN w:val="0"/>
              <w:adjustRightInd w:val="0"/>
              <w:jc w:val="right"/>
              <w:rPr>
                <w:color w:val="000000"/>
                <w:sz w:val="20"/>
                <w:szCs w:val="20"/>
              </w:rPr>
            </w:pPr>
          </w:p>
        </w:tc>
        <w:tc>
          <w:tcPr>
            <w:tcW w:w="1051" w:type="dxa"/>
            <w:tcBorders>
              <w:top w:val="nil"/>
              <w:left w:val="nil"/>
              <w:bottom w:val="nil"/>
              <w:right w:val="nil"/>
            </w:tcBorders>
          </w:tcPr>
          <w:p w:rsidR="00AA28EB" w:rsidRDefault="00AA28EB" w:rsidP="00AA28EB">
            <w:pPr>
              <w:autoSpaceDE w:val="0"/>
              <w:autoSpaceDN w:val="0"/>
              <w:adjustRightInd w:val="0"/>
              <w:rPr>
                <w:color w:val="000000"/>
                <w:sz w:val="20"/>
                <w:szCs w:val="20"/>
              </w:rPr>
            </w:pPr>
          </w:p>
        </w:tc>
        <w:tc>
          <w:tcPr>
            <w:tcW w:w="1101" w:type="dxa"/>
            <w:tcBorders>
              <w:top w:val="nil"/>
              <w:left w:val="nil"/>
              <w:bottom w:val="nil"/>
              <w:right w:val="nil"/>
            </w:tcBorders>
          </w:tcPr>
          <w:p w:rsidR="00AA28EB" w:rsidRDefault="00AA28EB" w:rsidP="00B6123A">
            <w:pPr>
              <w:autoSpaceDE w:val="0"/>
              <w:autoSpaceDN w:val="0"/>
              <w:adjustRightInd w:val="0"/>
              <w:jc w:val="right"/>
              <w:rPr>
                <w:color w:val="000000"/>
                <w:sz w:val="20"/>
                <w:szCs w:val="20"/>
              </w:rPr>
            </w:pPr>
          </w:p>
        </w:tc>
      </w:tr>
      <w:tr w:rsidR="00AA28EB" w:rsidTr="00B6123A">
        <w:trPr>
          <w:trHeight w:val="182"/>
        </w:trPr>
        <w:tc>
          <w:tcPr>
            <w:tcW w:w="4850" w:type="dxa"/>
            <w:tcBorders>
              <w:top w:val="nil"/>
              <w:left w:val="nil"/>
              <w:bottom w:val="nil"/>
              <w:right w:val="nil"/>
            </w:tcBorders>
          </w:tcPr>
          <w:p w:rsidR="00AA28EB" w:rsidRDefault="00AA28EB" w:rsidP="00B6123A">
            <w:pPr>
              <w:autoSpaceDE w:val="0"/>
              <w:autoSpaceDN w:val="0"/>
              <w:adjustRightInd w:val="0"/>
              <w:jc w:val="right"/>
              <w:rPr>
                <w:color w:val="000000"/>
                <w:sz w:val="20"/>
                <w:szCs w:val="20"/>
              </w:rPr>
            </w:pPr>
          </w:p>
        </w:tc>
        <w:tc>
          <w:tcPr>
            <w:tcW w:w="1052" w:type="dxa"/>
            <w:tcBorders>
              <w:top w:val="nil"/>
              <w:left w:val="nil"/>
              <w:bottom w:val="nil"/>
              <w:right w:val="nil"/>
            </w:tcBorders>
          </w:tcPr>
          <w:p w:rsidR="00AA28EB" w:rsidRDefault="00AA28EB" w:rsidP="00B6123A">
            <w:pPr>
              <w:autoSpaceDE w:val="0"/>
              <w:autoSpaceDN w:val="0"/>
              <w:adjustRightInd w:val="0"/>
              <w:rPr>
                <w:color w:val="000000"/>
                <w:sz w:val="20"/>
                <w:szCs w:val="20"/>
              </w:rPr>
            </w:pPr>
          </w:p>
        </w:tc>
        <w:tc>
          <w:tcPr>
            <w:tcW w:w="1051" w:type="dxa"/>
            <w:tcBorders>
              <w:top w:val="nil"/>
              <w:left w:val="nil"/>
              <w:bottom w:val="nil"/>
              <w:right w:val="nil"/>
            </w:tcBorders>
          </w:tcPr>
          <w:p w:rsidR="00AA28EB" w:rsidRDefault="00AA28EB" w:rsidP="00B6123A">
            <w:pPr>
              <w:autoSpaceDE w:val="0"/>
              <w:autoSpaceDN w:val="0"/>
              <w:adjustRightInd w:val="0"/>
              <w:rPr>
                <w:color w:val="000000"/>
                <w:sz w:val="20"/>
                <w:szCs w:val="20"/>
              </w:rPr>
            </w:pPr>
          </w:p>
          <w:p w:rsidR="00AA28EB" w:rsidRDefault="00AA28EB" w:rsidP="00B6123A">
            <w:pPr>
              <w:autoSpaceDE w:val="0"/>
              <w:autoSpaceDN w:val="0"/>
              <w:adjustRightInd w:val="0"/>
              <w:rPr>
                <w:color w:val="000000"/>
                <w:sz w:val="20"/>
                <w:szCs w:val="20"/>
              </w:rPr>
            </w:pPr>
          </w:p>
        </w:tc>
        <w:tc>
          <w:tcPr>
            <w:tcW w:w="1101" w:type="dxa"/>
            <w:tcBorders>
              <w:top w:val="nil"/>
              <w:left w:val="nil"/>
              <w:bottom w:val="nil"/>
              <w:right w:val="nil"/>
            </w:tcBorders>
          </w:tcPr>
          <w:p w:rsidR="00AA28EB" w:rsidRDefault="00AA28EB" w:rsidP="00B6123A">
            <w:pPr>
              <w:autoSpaceDE w:val="0"/>
              <w:autoSpaceDN w:val="0"/>
              <w:adjustRightInd w:val="0"/>
              <w:rPr>
                <w:color w:val="000000"/>
                <w:sz w:val="20"/>
                <w:szCs w:val="20"/>
              </w:rPr>
            </w:pPr>
          </w:p>
          <w:p w:rsidR="00AA28EB" w:rsidRDefault="00AA28EB" w:rsidP="00B6123A">
            <w:pPr>
              <w:autoSpaceDE w:val="0"/>
              <w:autoSpaceDN w:val="0"/>
              <w:adjustRightInd w:val="0"/>
              <w:rPr>
                <w:color w:val="000000"/>
                <w:sz w:val="20"/>
                <w:szCs w:val="20"/>
              </w:rPr>
            </w:pPr>
            <w:r>
              <w:rPr>
                <w:color w:val="000000"/>
                <w:sz w:val="20"/>
                <w:szCs w:val="20"/>
              </w:rPr>
              <w:t>Таблица 3</w:t>
            </w:r>
          </w:p>
        </w:tc>
      </w:tr>
      <w:tr w:rsidR="00AA28EB" w:rsidTr="00B6123A">
        <w:trPr>
          <w:trHeight w:val="818"/>
        </w:trPr>
        <w:tc>
          <w:tcPr>
            <w:tcW w:w="8054" w:type="dxa"/>
            <w:gridSpan w:val="4"/>
            <w:tcBorders>
              <w:top w:val="nil"/>
              <w:left w:val="nil"/>
              <w:bottom w:val="nil"/>
              <w:right w:val="nil"/>
            </w:tcBorders>
          </w:tcPr>
          <w:p w:rsidR="00AA28EB" w:rsidRDefault="00AA28EB" w:rsidP="00B6123A">
            <w:pPr>
              <w:autoSpaceDE w:val="0"/>
              <w:autoSpaceDN w:val="0"/>
              <w:adjustRightInd w:val="0"/>
              <w:jc w:val="center"/>
              <w:rPr>
                <w:b/>
                <w:bCs/>
                <w:color w:val="000000"/>
              </w:rPr>
            </w:pPr>
            <w:r>
              <w:rPr>
                <w:b/>
                <w:bCs/>
                <w:color w:val="000000"/>
              </w:rPr>
              <w:t xml:space="preserve">РАСПРЕДЕЛЕНИЕ </w:t>
            </w:r>
          </w:p>
          <w:p w:rsidR="00AA28EB" w:rsidRPr="00EF39AE" w:rsidRDefault="00AA28EB" w:rsidP="00B6123A">
            <w:pPr>
              <w:autoSpaceDE w:val="0"/>
              <w:autoSpaceDN w:val="0"/>
              <w:adjustRightInd w:val="0"/>
              <w:jc w:val="center"/>
              <w:rPr>
                <w:b/>
                <w:bCs/>
                <w:color w:val="000000"/>
                <w:sz w:val="28"/>
                <w:szCs w:val="28"/>
              </w:rPr>
            </w:pPr>
            <w:r>
              <w:rPr>
                <w:b/>
                <w:bCs/>
                <w:color w:val="000000"/>
              </w:rPr>
              <w:t xml:space="preserve">ИНЫХ МЕЖБЮДЖЕТНЫХ ТРАНСФЕРТОВ </w:t>
            </w:r>
            <w:r w:rsidRPr="00EF39AE">
              <w:rPr>
                <w:b/>
                <w:bCs/>
                <w:color w:val="000000"/>
                <w:sz w:val="28"/>
                <w:szCs w:val="28"/>
              </w:rPr>
              <w:t>на осуществление полномочий по дорожной деятельности в отношении автомобил</w:t>
            </w:r>
            <w:r>
              <w:rPr>
                <w:b/>
                <w:bCs/>
                <w:color w:val="000000"/>
                <w:sz w:val="28"/>
                <w:szCs w:val="28"/>
              </w:rPr>
              <w:t>ь</w:t>
            </w:r>
            <w:r w:rsidRPr="00EF39AE">
              <w:rPr>
                <w:b/>
                <w:bCs/>
                <w:color w:val="000000"/>
                <w:sz w:val="28"/>
                <w:szCs w:val="28"/>
              </w:rPr>
              <w:t>ных дорог местного значения в границах населенных пунктов и обеспечению безопасности дорожного движения на них</w:t>
            </w:r>
          </w:p>
          <w:p w:rsidR="00AA28EB" w:rsidRDefault="00AA28EB" w:rsidP="00B6123A">
            <w:pPr>
              <w:autoSpaceDE w:val="0"/>
              <w:autoSpaceDN w:val="0"/>
              <w:adjustRightInd w:val="0"/>
              <w:jc w:val="center"/>
              <w:rPr>
                <w:b/>
                <w:bCs/>
                <w:color w:val="000000"/>
              </w:rPr>
            </w:pPr>
            <w:r>
              <w:rPr>
                <w:b/>
                <w:bCs/>
                <w:color w:val="000000"/>
              </w:rPr>
              <w:t xml:space="preserve">НА 2022 ГОД И НА ПЛАНОВЫЙ ПЕРИОД 2023 И 2024 ГОДОВ </w:t>
            </w:r>
          </w:p>
        </w:tc>
      </w:tr>
      <w:tr w:rsidR="00AA28EB" w:rsidTr="00B6123A">
        <w:trPr>
          <w:trHeight w:val="182"/>
        </w:trPr>
        <w:tc>
          <w:tcPr>
            <w:tcW w:w="4850" w:type="dxa"/>
            <w:tcBorders>
              <w:top w:val="nil"/>
              <w:left w:val="nil"/>
              <w:bottom w:val="nil"/>
              <w:right w:val="nil"/>
            </w:tcBorders>
          </w:tcPr>
          <w:p w:rsidR="00AA28EB" w:rsidRDefault="00AA28EB" w:rsidP="00B6123A">
            <w:pPr>
              <w:autoSpaceDE w:val="0"/>
              <w:autoSpaceDN w:val="0"/>
              <w:adjustRightInd w:val="0"/>
              <w:jc w:val="center"/>
              <w:rPr>
                <w:b/>
                <w:bCs/>
                <w:color w:val="000000"/>
                <w:sz w:val="20"/>
                <w:szCs w:val="20"/>
              </w:rPr>
            </w:pPr>
          </w:p>
        </w:tc>
        <w:tc>
          <w:tcPr>
            <w:tcW w:w="1052" w:type="dxa"/>
            <w:tcBorders>
              <w:top w:val="nil"/>
              <w:left w:val="nil"/>
              <w:bottom w:val="nil"/>
              <w:right w:val="nil"/>
            </w:tcBorders>
          </w:tcPr>
          <w:p w:rsidR="00AA28EB" w:rsidRDefault="00AA28EB" w:rsidP="00B6123A">
            <w:pPr>
              <w:autoSpaceDE w:val="0"/>
              <w:autoSpaceDN w:val="0"/>
              <w:adjustRightInd w:val="0"/>
              <w:jc w:val="center"/>
              <w:rPr>
                <w:b/>
                <w:bCs/>
                <w:color w:val="000000"/>
                <w:sz w:val="20"/>
                <w:szCs w:val="20"/>
              </w:rPr>
            </w:pPr>
          </w:p>
        </w:tc>
        <w:tc>
          <w:tcPr>
            <w:tcW w:w="1051" w:type="dxa"/>
            <w:tcBorders>
              <w:top w:val="nil"/>
              <w:left w:val="nil"/>
              <w:bottom w:val="nil"/>
              <w:right w:val="nil"/>
            </w:tcBorders>
          </w:tcPr>
          <w:p w:rsidR="00AA28EB" w:rsidRDefault="00AA28EB" w:rsidP="00B6123A">
            <w:pPr>
              <w:autoSpaceDE w:val="0"/>
              <w:autoSpaceDN w:val="0"/>
              <w:adjustRightInd w:val="0"/>
              <w:jc w:val="center"/>
              <w:rPr>
                <w:b/>
                <w:bCs/>
                <w:color w:val="000000"/>
                <w:sz w:val="20"/>
                <w:szCs w:val="20"/>
              </w:rPr>
            </w:pPr>
          </w:p>
        </w:tc>
        <w:tc>
          <w:tcPr>
            <w:tcW w:w="1101" w:type="dxa"/>
            <w:tcBorders>
              <w:top w:val="nil"/>
              <w:left w:val="nil"/>
              <w:bottom w:val="nil"/>
              <w:right w:val="nil"/>
            </w:tcBorders>
          </w:tcPr>
          <w:p w:rsidR="00AA28EB" w:rsidRDefault="00AA28EB" w:rsidP="00B6123A">
            <w:pPr>
              <w:autoSpaceDE w:val="0"/>
              <w:autoSpaceDN w:val="0"/>
              <w:adjustRightInd w:val="0"/>
              <w:jc w:val="right"/>
              <w:rPr>
                <w:color w:val="000000"/>
                <w:sz w:val="20"/>
                <w:szCs w:val="20"/>
              </w:rPr>
            </w:pPr>
            <w:r>
              <w:rPr>
                <w:color w:val="000000"/>
                <w:sz w:val="20"/>
                <w:szCs w:val="20"/>
              </w:rPr>
              <w:t>(тыс. рублей)</w:t>
            </w:r>
          </w:p>
        </w:tc>
      </w:tr>
      <w:tr w:rsidR="00AA28EB" w:rsidTr="00B6123A">
        <w:trPr>
          <w:trHeight w:val="182"/>
        </w:trPr>
        <w:tc>
          <w:tcPr>
            <w:tcW w:w="4850" w:type="dxa"/>
            <w:tcBorders>
              <w:top w:val="single" w:sz="6" w:space="0" w:color="auto"/>
              <w:left w:val="single" w:sz="6" w:space="0" w:color="auto"/>
              <w:bottom w:val="single" w:sz="6" w:space="0" w:color="auto"/>
              <w:right w:val="single" w:sz="6" w:space="0" w:color="auto"/>
            </w:tcBorders>
          </w:tcPr>
          <w:p w:rsidR="00AA28EB" w:rsidRDefault="00AA28EB" w:rsidP="00B6123A">
            <w:pPr>
              <w:autoSpaceDE w:val="0"/>
              <w:autoSpaceDN w:val="0"/>
              <w:adjustRightInd w:val="0"/>
              <w:jc w:val="center"/>
              <w:rPr>
                <w:b/>
                <w:bCs/>
                <w:color w:val="000000"/>
                <w:sz w:val="20"/>
                <w:szCs w:val="20"/>
              </w:rPr>
            </w:pPr>
            <w:r>
              <w:rPr>
                <w:b/>
                <w:bCs/>
                <w:color w:val="000000"/>
                <w:sz w:val="20"/>
                <w:szCs w:val="20"/>
              </w:rPr>
              <w:t xml:space="preserve"> Поселение </w:t>
            </w:r>
          </w:p>
        </w:tc>
        <w:tc>
          <w:tcPr>
            <w:tcW w:w="3204" w:type="dxa"/>
            <w:gridSpan w:val="3"/>
            <w:tcBorders>
              <w:top w:val="single" w:sz="6" w:space="0" w:color="auto"/>
              <w:left w:val="single" w:sz="6" w:space="0" w:color="auto"/>
              <w:bottom w:val="single" w:sz="6" w:space="0" w:color="auto"/>
              <w:right w:val="single" w:sz="6" w:space="0" w:color="auto"/>
            </w:tcBorders>
          </w:tcPr>
          <w:p w:rsidR="00AA28EB" w:rsidRDefault="00AA28EB" w:rsidP="00B6123A">
            <w:pPr>
              <w:autoSpaceDE w:val="0"/>
              <w:autoSpaceDN w:val="0"/>
              <w:adjustRightInd w:val="0"/>
              <w:jc w:val="center"/>
              <w:rPr>
                <w:b/>
                <w:bCs/>
                <w:color w:val="000000"/>
                <w:sz w:val="20"/>
                <w:szCs w:val="20"/>
              </w:rPr>
            </w:pPr>
            <w:r>
              <w:rPr>
                <w:b/>
                <w:bCs/>
                <w:color w:val="000000"/>
                <w:sz w:val="20"/>
                <w:szCs w:val="20"/>
              </w:rPr>
              <w:t>Сумма</w:t>
            </w:r>
          </w:p>
        </w:tc>
      </w:tr>
      <w:tr w:rsidR="00AA28EB" w:rsidTr="00B6123A">
        <w:trPr>
          <w:trHeight w:val="238"/>
        </w:trPr>
        <w:tc>
          <w:tcPr>
            <w:tcW w:w="4850" w:type="dxa"/>
            <w:tcBorders>
              <w:top w:val="single" w:sz="6" w:space="0" w:color="auto"/>
              <w:left w:val="single" w:sz="6" w:space="0" w:color="auto"/>
              <w:bottom w:val="single" w:sz="6" w:space="0" w:color="auto"/>
              <w:right w:val="single" w:sz="6" w:space="0" w:color="auto"/>
            </w:tcBorders>
          </w:tcPr>
          <w:p w:rsidR="00AA28EB" w:rsidRDefault="00AA28EB" w:rsidP="00B6123A">
            <w:pPr>
              <w:autoSpaceDE w:val="0"/>
              <w:autoSpaceDN w:val="0"/>
              <w:adjustRightInd w:val="0"/>
              <w:jc w:val="center"/>
              <w:rPr>
                <w:b/>
                <w:bCs/>
                <w:color w:val="000000"/>
                <w:sz w:val="20"/>
                <w:szCs w:val="20"/>
              </w:rPr>
            </w:pPr>
          </w:p>
        </w:tc>
        <w:tc>
          <w:tcPr>
            <w:tcW w:w="1052" w:type="dxa"/>
            <w:tcBorders>
              <w:top w:val="single" w:sz="6" w:space="0" w:color="auto"/>
              <w:left w:val="single" w:sz="6" w:space="0" w:color="auto"/>
              <w:bottom w:val="single" w:sz="6" w:space="0" w:color="auto"/>
              <w:right w:val="single" w:sz="6" w:space="0" w:color="auto"/>
            </w:tcBorders>
          </w:tcPr>
          <w:p w:rsidR="00AA28EB" w:rsidRDefault="00AA28EB" w:rsidP="00B6123A">
            <w:pPr>
              <w:autoSpaceDE w:val="0"/>
              <w:autoSpaceDN w:val="0"/>
              <w:adjustRightInd w:val="0"/>
              <w:jc w:val="center"/>
              <w:rPr>
                <w:b/>
                <w:bCs/>
                <w:color w:val="000000"/>
                <w:sz w:val="20"/>
                <w:szCs w:val="20"/>
              </w:rPr>
            </w:pPr>
            <w:r>
              <w:rPr>
                <w:b/>
                <w:bCs/>
                <w:color w:val="000000"/>
                <w:sz w:val="20"/>
                <w:szCs w:val="20"/>
              </w:rPr>
              <w:t>2022 год</w:t>
            </w:r>
          </w:p>
        </w:tc>
        <w:tc>
          <w:tcPr>
            <w:tcW w:w="1051" w:type="dxa"/>
            <w:tcBorders>
              <w:top w:val="single" w:sz="6" w:space="0" w:color="auto"/>
              <w:left w:val="single" w:sz="6" w:space="0" w:color="auto"/>
              <w:bottom w:val="single" w:sz="6" w:space="0" w:color="auto"/>
              <w:right w:val="single" w:sz="6" w:space="0" w:color="auto"/>
            </w:tcBorders>
          </w:tcPr>
          <w:p w:rsidR="00AA28EB" w:rsidRDefault="00AA28EB" w:rsidP="00B6123A">
            <w:pPr>
              <w:autoSpaceDE w:val="0"/>
              <w:autoSpaceDN w:val="0"/>
              <w:adjustRightInd w:val="0"/>
              <w:jc w:val="center"/>
              <w:rPr>
                <w:b/>
                <w:bCs/>
                <w:color w:val="000000"/>
                <w:sz w:val="20"/>
                <w:szCs w:val="20"/>
              </w:rPr>
            </w:pPr>
            <w:r>
              <w:rPr>
                <w:b/>
                <w:bCs/>
                <w:color w:val="000000"/>
                <w:sz w:val="20"/>
                <w:szCs w:val="20"/>
              </w:rPr>
              <w:t>2023 год</w:t>
            </w:r>
          </w:p>
        </w:tc>
        <w:tc>
          <w:tcPr>
            <w:tcW w:w="1101" w:type="dxa"/>
            <w:tcBorders>
              <w:top w:val="single" w:sz="6" w:space="0" w:color="auto"/>
              <w:left w:val="single" w:sz="6" w:space="0" w:color="auto"/>
              <w:bottom w:val="single" w:sz="6" w:space="0" w:color="auto"/>
              <w:right w:val="single" w:sz="6" w:space="0" w:color="auto"/>
            </w:tcBorders>
          </w:tcPr>
          <w:p w:rsidR="00AA28EB" w:rsidRDefault="00AA28EB" w:rsidP="00B6123A">
            <w:pPr>
              <w:autoSpaceDE w:val="0"/>
              <w:autoSpaceDN w:val="0"/>
              <w:adjustRightInd w:val="0"/>
              <w:jc w:val="center"/>
              <w:rPr>
                <w:b/>
                <w:bCs/>
                <w:color w:val="000000"/>
                <w:sz w:val="20"/>
                <w:szCs w:val="20"/>
              </w:rPr>
            </w:pPr>
            <w:r>
              <w:rPr>
                <w:b/>
                <w:bCs/>
                <w:color w:val="000000"/>
                <w:sz w:val="20"/>
                <w:szCs w:val="20"/>
              </w:rPr>
              <w:t>2024 год</w:t>
            </w:r>
          </w:p>
        </w:tc>
      </w:tr>
      <w:tr w:rsidR="00AA28EB" w:rsidTr="00B6123A">
        <w:trPr>
          <w:trHeight w:val="182"/>
        </w:trPr>
        <w:tc>
          <w:tcPr>
            <w:tcW w:w="4850" w:type="dxa"/>
            <w:tcBorders>
              <w:top w:val="single" w:sz="6" w:space="0" w:color="auto"/>
              <w:left w:val="single" w:sz="6" w:space="0" w:color="auto"/>
              <w:bottom w:val="single" w:sz="6" w:space="0" w:color="auto"/>
              <w:right w:val="single" w:sz="6" w:space="0" w:color="auto"/>
            </w:tcBorders>
          </w:tcPr>
          <w:p w:rsidR="00AA28EB" w:rsidRDefault="00AA28EB" w:rsidP="00B6123A">
            <w:pPr>
              <w:autoSpaceDE w:val="0"/>
              <w:autoSpaceDN w:val="0"/>
              <w:adjustRightInd w:val="0"/>
              <w:jc w:val="center"/>
              <w:rPr>
                <w:b/>
                <w:bCs/>
                <w:color w:val="000000"/>
                <w:sz w:val="20"/>
                <w:szCs w:val="20"/>
              </w:rPr>
            </w:pPr>
            <w:r>
              <w:rPr>
                <w:b/>
                <w:bCs/>
                <w:color w:val="000000"/>
                <w:sz w:val="20"/>
                <w:szCs w:val="20"/>
              </w:rPr>
              <w:t>1</w:t>
            </w:r>
          </w:p>
        </w:tc>
        <w:tc>
          <w:tcPr>
            <w:tcW w:w="1052" w:type="dxa"/>
            <w:tcBorders>
              <w:top w:val="single" w:sz="6" w:space="0" w:color="auto"/>
              <w:left w:val="single" w:sz="6" w:space="0" w:color="auto"/>
              <w:bottom w:val="single" w:sz="6" w:space="0" w:color="auto"/>
              <w:right w:val="single" w:sz="6" w:space="0" w:color="auto"/>
            </w:tcBorders>
          </w:tcPr>
          <w:p w:rsidR="00AA28EB" w:rsidRDefault="00AA28EB" w:rsidP="00B6123A">
            <w:pPr>
              <w:autoSpaceDE w:val="0"/>
              <w:autoSpaceDN w:val="0"/>
              <w:adjustRightInd w:val="0"/>
              <w:jc w:val="center"/>
              <w:rPr>
                <w:b/>
                <w:bCs/>
                <w:color w:val="000000"/>
                <w:sz w:val="20"/>
                <w:szCs w:val="20"/>
              </w:rPr>
            </w:pPr>
            <w:r>
              <w:rPr>
                <w:b/>
                <w:bCs/>
                <w:color w:val="000000"/>
                <w:sz w:val="20"/>
                <w:szCs w:val="20"/>
              </w:rPr>
              <w:t>2</w:t>
            </w:r>
          </w:p>
        </w:tc>
        <w:tc>
          <w:tcPr>
            <w:tcW w:w="1051" w:type="dxa"/>
            <w:tcBorders>
              <w:top w:val="single" w:sz="6" w:space="0" w:color="auto"/>
              <w:left w:val="single" w:sz="6" w:space="0" w:color="auto"/>
              <w:bottom w:val="single" w:sz="6" w:space="0" w:color="auto"/>
              <w:right w:val="single" w:sz="6" w:space="0" w:color="auto"/>
            </w:tcBorders>
          </w:tcPr>
          <w:p w:rsidR="00AA28EB" w:rsidRDefault="00AA28EB" w:rsidP="00B6123A">
            <w:pPr>
              <w:autoSpaceDE w:val="0"/>
              <w:autoSpaceDN w:val="0"/>
              <w:adjustRightInd w:val="0"/>
              <w:jc w:val="center"/>
              <w:rPr>
                <w:b/>
                <w:bCs/>
                <w:color w:val="000000"/>
                <w:sz w:val="20"/>
                <w:szCs w:val="20"/>
              </w:rPr>
            </w:pPr>
            <w:r>
              <w:rPr>
                <w:b/>
                <w:bCs/>
                <w:color w:val="000000"/>
                <w:sz w:val="20"/>
                <w:szCs w:val="20"/>
              </w:rPr>
              <w:t>3</w:t>
            </w:r>
          </w:p>
        </w:tc>
        <w:tc>
          <w:tcPr>
            <w:tcW w:w="1101" w:type="dxa"/>
            <w:tcBorders>
              <w:top w:val="single" w:sz="6" w:space="0" w:color="auto"/>
              <w:left w:val="single" w:sz="6" w:space="0" w:color="auto"/>
              <w:bottom w:val="single" w:sz="6" w:space="0" w:color="auto"/>
              <w:right w:val="single" w:sz="6" w:space="0" w:color="auto"/>
            </w:tcBorders>
          </w:tcPr>
          <w:p w:rsidR="00AA28EB" w:rsidRDefault="00AA28EB" w:rsidP="00B6123A">
            <w:pPr>
              <w:autoSpaceDE w:val="0"/>
              <w:autoSpaceDN w:val="0"/>
              <w:adjustRightInd w:val="0"/>
              <w:jc w:val="center"/>
              <w:rPr>
                <w:b/>
                <w:bCs/>
                <w:color w:val="000000"/>
                <w:sz w:val="20"/>
                <w:szCs w:val="20"/>
              </w:rPr>
            </w:pPr>
            <w:r>
              <w:rPr>
                <w:b/>
                <w:bCs/>
                <w:color w:val="000000"/>
                <w:sz w:val="20"/>
                <w:szCs w:val="20"/>
              </w:rPr>
              <w:t>4</w:t>
            </w:r>
          </w:p>
        </w:tc>
      </w:tr>
      <w:tr w:rsidR="00AA28EB" w:rsidTr="00B6123A">
        <w:trPr>
          <w:trHeight w:val="182"/>
        </w:trPr>
        <w:tc>
          <w:tcPr>
            <w:tcW w:w="4850" w:type="dxa"/>
            <w:tcBorders>
              <w:top w:val="single" w:sz="6" w:space="0" w:color="auto"/>
              <w:left w:val="single" w:sz="6" w:space="0" w:color="auto"/>
              <w:bottom w:val="single" w:sz="6" w:space="0" w:color="auto"/>
              <w:right w:val="single" w:sz="6" w:space="0" w:color="auto"/>
            </w:tcBorders>
            <w:shd w:val="solid" w:color="FFFFFF" w:fill="auto"/>
          </w:tcPr>
          <w:p w:rsidR="00AA28EB" w:rsidRDefault="00AA28EB" w:rsidP="00B6123A">
            <w:pPr>
              <w:autoSpaceDE w:val="0"/>
              <w:autoSpaceDN w:val="0"/>
              <w:adjustRightInd w:val="0"/>
              <w:jc w:val="right"/>
              <w:rPr>
                <w:color w:val="000000"/>
                <w:sz w:val="20"/>
                <w:szCs w:val="20"/>
              </w:rPr>
            </w:pPr>
            <w:r>
              <w:rPr>
                <w:color w:val="000000"/>
                <w:sz w:val="20"/>
                <w:szCs w:val="20"/>
              </w:rPr>
              <w:t>Кочетовское сельское поселение</w:t>
            </w:r>
          </w:p>
        </w:tc>
        <w:tc>
          <w:tcPr>
            <w:tcW w:w="1052" w:type="dxa"/>
            <w:tcBorders>
              <w:top w:val="single" w:sz="6" w:space="0" w:color="auto"/>
              <w:left w:val="single" w:sz="6" w:space="0" w:color="auto"/>
              <w:bottom w:val="single" w:sz="6" w:space="0" w:color="auto"/>
              <w:right w:val="single" w:sz="6" w:space="0" w:color="auto"/>
            </w:tcBorders>
            <w:shd w:val="solid" w:color="FFFFFF" w:fill="auto"/>
          </w:tcPr>
          <w:p w:rsidR="00AA28EB" w:rsidRDefault="00AA28EB" w:rsidP="00B6123A">
            <w:pPr>
              <w:autoSpaceDE w:val="0"/>
              <w:autoSpaceDN w:val="0"/>
              <w:adjustRightInd w:val="0"/>
              <w:jc w:val="right"/>
              <w:rPr>
                <w:color w:val="000000"/>
                <w:sz w:val="20"/>
                <w:szCs w:val="20"/>
              </w:rPr>
            </w:pPr>
            <w:r>
              <w:rPr>
                <w:color w:val="000000"/>
                <w:sz w:val="20"/>
                <w:szCs w:val="20"/>
              </w:rPr>
              <w:t>306,9</w:t>
            </w:r>
          </w:p>
        </w:tc>
        <w:tc>
          <w:tcPr>
            <w:tcW w:w="1051" w:type="dxa"/>
            <w:tcBorders>
              <w:top w:val="single" w:sz="6" w:space="0" w:color="auto"/>
              <w:left w:val="single" w:sz="6" w:space="0" w:color="auto"/>
              <w:bottom w:val="single" w:sz="6" w:space="0" w:color="auto"/>
              <w:right w:val="single" w:sz="6" w:space="0" w:color="auto"/>
            </w:tcBorders>
            <w:shd w:val="solid" w:color="FFFFFF" w:fill="auto"/>
          </w:tcPr>
          <w:p w:rsidR="00AA28EB" w:rsidRDefault="00AA28EB" w:rsidP="00B6123A">
            <w:pPr>
              <w:autoSpaceDE w:val="0"/>
              <w:autoSpaceDN w:val="0"/>
              <w:adjustRightInd w:val="0"/>
              <w:jc w:val="right"/>
              <w:rPr>
                <w:color w:val="000000"/>
                <w:sz w:val="20"/>
                <w:szCs w:val="20"/>
              </w:rPr>
            </w:pPr>
            <w:r>
              <w:rPr>
                <w:color w:val="000000"/>
                <w:sz w:val="20"/>
                <w:szCs w:val="20"/>
              </w:rPr>
              <w:t>306,9</w:t>
            </w:r>
          </w:p>
        </w:tc>
        <w:tc>
          <w:tcPr>
            <w:tcW w:w="1101" w:type="dxa"/>
            <w:tcBorders>
              <w:top w:val="single" w:sz="6" w:space="0" w:color="auto"/>
              <w:left w:val="single" w:sz="6" w:space="0" w:color="auto"/>
              <w:bottom w:val="single" w:sz="6" w:space="0" w:color="auto"/>
              <w:right w:val="single" w:sz="6" w:space="0" w:color="auto"/>
            </w:tcBorders>
            <w:shd w:val="solid" w:color="FFFFFF" w:fill="auto"/>
          </w:tcPr>
          <w:p w:rsidR="00AA28EB" w:rsidRDefault="00AA28EB" w:rsidP="00B6123A">
            <w:pPr>
              <w:autoSpaceDE w:val="0"/>
              <w:autoSpaceDN w:val="0"/>
              <w:adjustRightInd w:val="0"/>
              <w:jc w:val="right"/>
              <w:rPr>
                <w:color w:val="000000"/>
                <w:sz w:val="20"/>
                <w:szCs w:val="20"/>
              </w:rPr>
            </w:pPr>
            <w:r>
              <w:rPr>
                <w:color w:val="000000"/>
                <w:sz w:val="20"/>
                <w:szCs w:val="20"/>
              </w:rPr>
              <w:t>306,9</w:t>
            </w:r>
          </w:p>
        </w:tc>
      </w:tr>
      <w:tr w:rsidR="00AA28EB" w:rsidTr="00B6123A">
        <w:trPr>
          <w:trHeight w:val="182"/>
        </w:trPr>
        <w:tc>
          <w:tcPr>
            <w:tcW w:w="4850" w:type="dxa"/>
            <w:tcBorders>
              <w:top w:val="single" w:sz="6" w:space="0" w:color="auto"/>
              <w:left w:val="single" w:sz="6" w:space="0" w:color="auto"/>
              <w:bottom w:val="single" w:sz="6" w:space="0" w:color="auto"/>
              <w:right w:val="single" w:sz="6" w:space="0" w:color="auto"/>
            </w:tcBorders>
            <w:shd w:val="solid" w:color="FFFFFF" w:fill="auto"/>
          </w:tcPr>
          <w:p w:rsidR="00AA28EB" w:rsidRDefault="00AA28EB" w:rsidP="00B6123A">
            <w:pPr>
              <w:autoSpaceDE w:val="0"/>
              <w:autoSpaceDN w:val="0"/>
              <w:adjustRightInd w:val="0"/>
              <w:jc w:val="right"/>
              <w:rPr>
                <w:color w:val="000000"/>
                <w:sz w:val="20"/>
                <w:szCs w:val="20"/>
              </w:rPr>
            </w:pPr>
            <w:r>
              <w:rPr>
                <w:color w:val="000000"/>
                <w:sz w:val="20"/>
                <w:szCs w:val="20"/>
              </w:rPr>
              <w:t>Русскопаевское сельское поселение</w:t>
            </w:r>
          </w:p>
        </w:tc>
        <w:tc>
          <w:tcPr>
            <w:tcW w:w="1052" w:type="dxa"/>
            <w:tcBorders>
              <w:top w:val="single" w:sz="6" w:space="0" w:color="auto"/>
              <w:left w:val="single" w:sz="6" w:space="0" w:color="auto"/>
              <w:bottom w:val="single" w:sz="6" w:space="0" w:color="auto"/>
              <w:right w:val="single" w:sz="6" w:space="0" w:color="auto"/>
            </w:tcBorders>
            <w:shd w:val="solid" w:color="FFFFFF" w:fill="auto"/>
          </w:tcPr>
          <w:p w:rsidR="00AA28EB" w:rsidRDefault="00AA28EB" w:rsidP="00B6123A">
            <w:pPr>
              <w:autoSpaceDE w:val="0"/>
              <w:autoSpaceDN w:val="0"/>
              <w:adjustRightInd w:val="0"/>
              <w:jc w:val="right"/>
              <w:rPr>
                <w:color w:val="000000"/>
                <w:sz w:val="20"/>
                <w:szCs w:val="20"/>
              </w:rPr>
            </w:pPr>
            <w:r>
              <w:rPr>
                <w:color w:val="000000"/>
                <w:sz w:val="20"/>
                <w:szCs w:val="20"/>
              </w:rPr>
              <w:t>197,2</w:t>
            </w:r>
          </w:p>
        </w:tc>
        <w:tc>
          <w:tcPr>
            <w:tcW w:w="1051" w:type="dxa"/>
            <w:tcBorders>
              <w:top w:val="single" w:sz="6" w:space="0" w:color="auto"/>
              <w:left w:val="single" w:sz="6" w:space="0" w:color="auto"/>
              <w:bottom w:val="single" w:sz="6" w:space="0" w:color="auto"/>
              <w:right w:val="single" w:sz="6" w:space="0" w:color="auto"/>
            </w:tcBorders>
            <w:shd w:val="solid" w:color="FFFFFF" w:fill="auto"/>
          </w:tcPr>
          <w:p w:rsidR="00AA28EB" w:rsidRDefault="00AA28EB" w:rsidP="00B6123A">
            <w:pPr>
              <w:autoSpaceDE w:val="0"/>
              <w:autoSpaceDN w:val="0"/>
              <w:adjustRightInd w:val="0"/>
              <w:jc w:val="right"/>
              <w:rPr>
                <w:color w:val="000000"/>
                <w:sz w:val="20"/>
                <w:szCs w:val="20"/>
              </w:rPr>
            </w:pPr>
            <w:r>
              <w:rPr>
                <w:color w:val="000000"/>
                <w:sz w:val="20"/>
                <w:szCs w:val="20"/>
              </w:rPr>
              <w:t>197,2</w:t>
            </w:r>
          </w:p>
        </w:tc>
        <w:tc>
          <w:tcPr>
            <w:tcW w:w="1101" w:type="dxa"/>
            <w:tcBorders>
              <w:top w:val="single" w:sz="6" w:space="0" w:color="auto"/>
              <w:left w:val="single" w:sz="6" w:space="0" w:color="auto"/>
              <w:bottom w:val="single" w:sz="6" w:space="0" w:color="auto"/>
              <w:right w:val="single" w:sz="6" w:space="0" w:color="auto"/>
            </w:tcBorders>
            <w:shd w:val="solid" w:color="FFFFFF" w:fill="auto"/>
          </w:tcPr>
          <w:p w:rsidR="00AA28EB" w:rsidRDefault="00AA28EB" w:rsidP="00B6123A">
            <w:pPr>
              <w:autoSpaceDE w:val="0"/>
              <w:autoSpaceDN w:val="0"/>
              <w:adjustRightInd w:val="0"/>
              <w:jc w:val="right"/>
              <w:rPr>
                <w:color w:val="000000"/>
                <w:sz w:val="20"/>
                <w:szCs w:val="20"/>
              </w:rPr>
            </w:pPr>
            <w:r>
              <w:rPr>
                <w:color w:val="000000"/>
                <w:sz w:val="20"/>
                <w:szCs w:val="20"/>
              </w:rPr>
              <w:t>197,2</w:t>
            </w:r>
          </w:p>
        </w:tc>
      </w:tr>
      <w:tr w:rsidR="00AA28EB" w:rsidTr="00B6123A">
        <w:trPr>
          <w:trHeight w:val="182"/>
        </w:trPr>
        <w:tc>
          <w:tcPr>
            <w:tcW w:w="4850" w:type="dxa"/>
            <w:tcBorders>
              <w:top w:val="single" w:sz="6" w:space="0" w:color="auto"/>
              <w:left w:val="single" w:sz="6" w:space="0" w:color="auto"/>
              <w:bottom w:val="single" w:sz="6" w:space="0" w:color="auto"/>
              <w:right w:val="single" w:sz="6" w:space="0" w:color="auto"/>
            </w:tcBorders>
            <w:shd w:val="solid" w:color="FFFFFF" w:fill="auto"/>
          </w:tcPr>
          <w:p w:rsidR="00AA28EB" w:rsidRDefault="00AA28EB" w:rsidP="00B6123A">
            <w:pPr>
              <w:autoSpaceDE w:val="0"/>
              <w:autoSpaceDN w:val="0"/>
              <w:adjustRightInd w:val="0"/>
              <w:jc w:val="right"/>
              <w:rPr>
                <w:color w:val="000000"/>
                <w:sz w:val="20"/>
                <w:szCs w:val="20"/>
              </w:rPr>
            </w:pPr>
            <w:r>
              <w:rPr>
                <w:color w:val="000000"/>
                <w:sz w:val="20"/>
                <w:szCs w:val="20"/>
              </w:rPr>
              <w:t>Сиалпятинское сельское поселение</w:t>
            </w:r>
          </w:p>
        </w:tc>
        <w:tc>
          <w:tcPr>
            <w:tcW w:w="1052" w:type="dxa"/>
            <w:tcBorders>
              <w:top w:val="single" w:sz="6" w:space="0" w:color="auto"/>
              <w:left w:val="single" w:sz="6" w:space="0" w:color="auto"/>
              <w:bottom w:val="single" w:sz="6" w:space="0" w:color="auto"/>
              <w:right w:val="single" w:sz="6" w:space="0" w:color="auto"/>
            </w:tcBorders>
            <w:shd w:val="solid" w:color="FFFFFF" w:fill="auto"/>
          </w:tcPr>
          <w:p w:rsidR="00AA28EB" w:rsidRDefault="00AA28EB" w:rsidP="00B6123A">
            <w:pPr>
              <w:autoSpaceDE w:val="0"/>
              <w:autoSpaceDN w:val="0"/>
              <w:adjustRightInd w:val="0"/>
              <w:jc w:val="right"/>
              <w:rPr>
                <w:color w:val="000000"/>
                <w:sz w:val="20"/>
                <w:szCs w:val="20"/>
              </w:rPr>
            </w:pPr>
            <w:r>
              <w:rPr>
                <w:color w:val="000000"/>
                <w:sz w:val="20"/>
                <w:szCs w:val="20"/>
              </w:rPr>
              <w:t>198,9</w:t>
            </w:r>
          </w:p>
        </w:tc>
        <w:tc>
          <w:tcPr>
            <w:tcW w:w="1051" w:type="dxa"/>
            <w:tcBorders>
              <w:top w:val="single" w:sz="6" w:space="0" w:color="auto"/>
              <w:left w:val="single" w:sz="6" w:space="0" w:color="auto"/>
              <w:bottom w:val="single" w:sz="6" w:space="0" w:color="auto"/>
              <w:right w:val="single" w:sz="6" w:space="0" w:color="auto"/>
            </w:tcBorders>
            <w:shd w:val="solid" w:color="FFFFFF" w:fill="auto"/>
          </w:tcPr>
          <w:p w:rsidR="00AA28EB" w:rsidRDefault="00AA28EB" w:rsidP="00B6123A">
            <w:pPr>
              <w:autoSpaceDE w:val="0"/>
              <w:autoSpaceDN w:val="0"/>
              <w:adjustRightInd w:val="0"/>
              <w:jc w:val="right"/>
              <w:rPr>
                <w:color w:val="000000"/>
                <w:sz w:val="20"/>
                <w:szCs w:val="20"/>
              </w:rPr>
            </w:pPr>
            <w:r>
              <w:rPr>
                <w:color w:val="000000"/>
                <w:sz w:val="20"/>
                <w:szCs w:val="20"/>
              </w:rPr>
              <w:t>198,9</w:t>
            </w:r>
          </w:p>
        </w:tc>
        <w:tc>
          <w:tcPr>
            <w:tcW w:w="1101" w:type="dxa"/>
            <w:tcBorders>
              <w:top w:val="single" w:sz="6" w:space="0" w:color="auto"/>
              <w:left w:val="single" w:sz="6" w:space="0" w:color="auto"/>
              <w:bottom w:val="single" w:sz="6" w:space="0" w:color="auto"/>
              <w:right w:val="single" w:sz="6" w:space="0" w:color="auto"/>
            </w:tcBorders>
            <w:shd w:val="solid" w:color="FFFFFF" w:fill="auto"/>
          </w:tcPr>
          <w:p w:rsidR="00AA28EB" w:rsidRDefault="00AA28EB" w:rsidP="00B6123A">
            <w:pPr>
              <w:autoSpaceDE w:val="0"/>
              <w:autoSpaceDN w:val="0"/>
              <w:adjustRightInd w:val="0"/>
              <w:jc w:val="right"/>
              <w:rPr>
                <w:color w:val="000000"/>
                <w:sz w:val="20"/>
                <w:szCs w:val="20"/>
              </w:rPr>
            </w:pPr>
            <w:r>
              <w:rPr>
                <w:color w:val="000000"/>
                <w:sz w:val="20"/>
                <w:szCs w:val="20"/>
              </w:rPr>
              <w:t>198,9</w:t>
            </w:r>
          </w:p>
        </w:tc>
      </w:tr>
      <w:tr w:rsidR="00AA28EB" w:rsidTr="00B6123A">
        <w:trPr>
          <w:trHeight w:val="182"/>
        </w:trPr>
        <w:tc>
          <w:tcPr>
            <w:tcW w:w="4850" w:type="dxa"/>
            <w:tcBorders>
              <w:top w:val="single" w:sz="6" w:space="0" w:color="auto"/>
              <w:left w:val="single" w:sz="6" w:space="0" w:color="auto"/>
              <w:bottom w:val="single" w:sz="6" w:space="0" w:color="auto"/>
              <w:right w:val="single" w:sz="6" w:space="0" w:color="auto"/>
            </w:tcBorders>
            <w:shd w:val="solid" w:color="FFFFFF" w:fill="auto"/>
          </w:tcPr>
          <w:p w:rsidR="00AA28EB" w:rsidRDefault="00AA28EB" w:rsidP="00B6123A">
            <w:pPr>
              <w:autoSpaceDE w:val="0"/>
              <w:autoSpaceDN w:val="0"/>
              <w:adjustRightInd w:val="0"/>
              <w:jc w:val="right"/>
              <w:rPr>
                <w:color w:val="000000"/>
                <w:sz w:val="20"/>
                <w:szCs w:val="20"/>
              </w:rPr>
            </w:pPr>
            <w:r>
              <w:rPr>
                <w:color w:val="000000"/>
                <w:sz w:val="20"/>
                <w:szCs w:val="20"/>
              </w:rPr>
              <w:t>Нововерхисское сельское поселение</w:t>
            </w:r>
          </w:p>
        </w:tc>
        <w:tc>
          <w:tcPr>
            <w:tcW w:w="1052" w:type="dxa"/>
            <w:tcBorders>
              <w:top w:val="single" w:sz="6" w:space="0" w:color="auto"/>
              <w:left w:val="single" w:sz="6" w:space="0" w:color="auto"/>
              <w:bottom w:val="single" w:sz="6" w:space="0" w:color="auto"/>
              <w:right w:val="single" w:sz="6" w:space="0" w:color="auto"/>
            </w:tcBorders>
            <w:shd w:val="solid" w:color="FFFFFF" w:fill="auto"/>
          </w:tcPr>
          <w:p w:rsidR="00AA28EB" w:rsidRDefault="00AA28EB" w:rsidP="00B6123A">
            <w:pPr>
              <w:autoSpaceDE w:val="0"/>
              <w:autoSpaceDN w:val="0"/>
              <w:adjustRightInd w:val="0"/>
              <w:jc w:val="right"/>
              <w:rPr>
                <w:color w:val="000000"/>
                <w:sz w:val="20"/>
                <w:szCs w:val="20"/>
              </w:rPr>
            </w:pPr>
            <w:r>
              <w:rPr>
                <w:color w:val="000000"/>
                <w:sz w:val="20"/>
                <w:szCs w:val="20"/>
              </w:rPr>
              <w:t>142,1</w:t>
            </w:r>
          </w:p>
        </w:tc>
        <w:tc>
          <w:tcPr>
            <w:tcW w:w="1051" w:type="dxa"/>
            <w:tcBorders>
              <w:top w:val="single" w:sz="6" w:space="0" w:color="auto"/>
              <w:left w:val="single" w:sz="6" w:space="0" w:color="auto"/>
              <w:bottom w:val="single" w:sz="6" w:space="0" w:color="auto"/>
              <w:right w:val="single" w:sz="6" w:space="0" w:color="auto"/>
            </w:tcBorders>
            <w:shd w:val="solid" w:color="FFFFFF" w:fill="auto"/>
          </w:tcPr>
          <w:p w:rsidR="00AA28EB" w:rsidRDefault="00AA28EB" w:rsidP="00B6123A">
            <w:pPr>
              <w:autoSpaceDE w:val="0"/>
              <w:autoSpaceDN w:val="0"/>
              <w:adjustRightInd w:val="0"/>
              <w:jc w:val="right"/>
              <w:rPr>
                <w:color w:val="000000"/>
                <w:sz w:val="20"/>
                <w:szCs w:val="20"/>
              </w:rPr>
            </w:pPr>
            <w:r>
              <w:rPr>
                <w:color w:val="000000"/>
                <w:sz w:val="20"/>
                <w:szCs w:val="20"/>
              </w:rPr>
              <w:t>142,1</w:t>
            </w:r>
          </w:p>
        </w:tc>
        <w:tc>
          <w:tcPr>
            <w:tcW w:w="1101" w:type="dxa"/>
            <w:tcBorders>
              <w:top w:val="single" w:sz="6" w:space="0" w:color="auto"/>
              <w:left w:val="single" w:sz="6" w:space="0" w:color="auto"/>
              <w:bottom w:val="single" w:sz="6" w:space="0" w:color="auto"/>
              <w:right w:val="single" w:sz="6" w:space="0" w:color="auto"/>
            </w:tcBorders>
            <w:shd w:val="solid" w:color="FFFFFF" w:fill="auto"/>
          </w:tcPr>
          <w:p w:rsidR="00AA28EB" w:rsidRDefault="00AA28EB" w:rsidP="00B6123A">
            <w:pPr>
              <w:autoSpaceDE w:val="0"/>
              <w:autoSpaceDN w:val="0"/>
              <w:adjustRightInd w:val="0"/>
              <w:jc w:val="right"/>
              <w:rPr>
                <w:color w:val="000000"/>
                <w:sz w:val="20"/>
                <w:szCs w:val="20"/>
              </w:rPr>
            </w:pPr>
            <w:r>
              <w:rPr>
                <w:color w:val="000000"/>
                <w:sz w:val="20"/>
                <w:szCs w:val="20"/>
              </w:rPr>
              <w:t>142,1</w:t>
            </w:r>
          </w:p>
        </w:tc>
      </w:tr>
      <w:tr w:rsidR="00AA28EB" w:rsidTr="00B6123A">
        <w:trPr>
          <w:trHeight w:val="182"/>
        </w:trPr>
        <w:tc>
          <w:tcPr>
            <w:tcW w:w="4850" w:type="dxa"/>
            <w:tcBorders>
              <w:top w:val="single" w:sz="6" w:space="0" w:color="auto"/>
              <w:left w:val="single" w:sz="6" w:space="0" w:color="auto"/>
              <w:bottom w:val="single" w:sz="6" w:space="0" w:color="auto"/>
              <w:right w:val="single" w:sz="6" w:space="0" w:color="auto"/>
            </w:tcBorders>
            <w:shd w:val="solid" w:color="FFFFFF" w:fill="auto"/>
          </w:tcPr>
          <w:p w:rsidR="00AA28EB" w:rsidRDefault="00AA28EB" w:rsidP="00B6123A">
            <w:pPr>
              <w:autoSpaceDE w:val="0"/>
              <w:autoSpaceDN w:val="0"/>
              <w:adjustRightInd w:val="0"/>
              <w:jc w:val="right"/>
              <w:rPr>
                <w:color w:val="000000"/>
                <w:sz w:val="20"/>
                <w:szCs w:val="20"/>
              </w:rPr>
            </w:pPr>
          </w:p>
        </w:tc>
        <w:tc>
          <w:tcPr>
            <w:tcW w:w="1052" w:type="dxa"/>
            <w:tcBorders>
              <w:top w:val="single" w:sz="6" w:space="0" w:color="auto"/>
              <w:left w:val="single" w:sz="6" w:space="0" w:color="auto"/>
              <w:bottom w:val="single" w:sz="6" w:space="0" w:color="auto"/>
              <w:right w:val="single" w:sz="6" w:space="0" w:color="auto"/>
            </w:tcBorders>
            <w:shd w:val="solid" w:color="FFFFFF" w:fill="auto"/>
          </w:tcPr>
          <w:p w:rsidR="00AA28EB" w:rsidRDefault="00AA28EB" w:rsidP="00B6123A">
            <w:pPr>
              <w:autoSpaceDE w:val="0"/>
              <w:autoSpaceDN w:val="0"/>
              <w:adjustRightInd w:val="0"/>
              <w:jc w:val="right"/>
              <w:rPr>
                <w:color w:val="000000"/>
                <w:sz w:val="20"/>
                <w:szCs w:val="20"/>
              </w:rPr>
            </w:pPr>
          </w:p>
        </w:tc>
        <w:tc>
          <w:tcPr>
            <w:tcW w:w="1051" w:type="dxa"/>
            <w:tcBorders>
              <w:top w:val="single" w:sz="6" w:space="0" w:color="auto"/>
              <w:left w:val="single" w:sz="6" w:space="0" w:color="auto"/>
              <w:bottom w:val="single" w:sz="6" w:space="0" w:color="auto"/>
              <w:right w:val="single" w:sz="6" w:space="0" w:color="auto"/>
            </w:tcBorders>
            <w:shd w:val="solid" w:color="FFFFFF" w:fill="auto"/>
          </w:tcPr>
          <w:p w:rsidR="00AA28EB" w:rsidRDefault="00AA28EB" w:rsidP="00B6123A">
            <w:pPr>
              <w:autoSpaceDE w:val="0"/>
              <w:autoSpaceDN w:val="0"/>
              <w:adjustRightInd w:val="0"/>
              <w:jc w:val="right"/>
              <w:rPr>
                <w:color w:val="000000"/>
                <w:sz w:val="20"/>
                <w:szCs w:val="20"/>
              </w:rPr>
            </w:pPr>
          </w:p>
        </w:tc>
        <w:tc>
          <w:tcPr>
            <w:tcW w:w="1101" w:type="dxa"/>
            <w:tcBorders>
              <w:top w:val="single" w:sz="6" w:space="0" w:color="auto"/>
              <w:left w:val="single" w:sz="6" w:space="0" w:color="auto"/>
              <w:bottom w:val="single" w:sz="6" w:space="0" w:color="auto"/>
              <w:right w:val="single" w:sz="6" w:space="0" w:color="auto"/>
            </w:tcBorders>
            <w:shd w:val="solid" w:color="FFFFFF" w:fill="auto"/>
          </w:tcPr>
          <w:p w:rsidR="00AA28EB" w:rsidRDefault="00AA28EB" w:rsidP="00B6123A">
            <w:pPr>
              <w:autoSpaceDE w:val="0"/>
              <w:autoSpaceDN w:val="0"/>
              <w:adjustRightInd w:val="0"/>
              <w:jc w:val="right"/>
              <w:rPr>
                <w:color w:val="000000"/>
                <w:sz w:val="20"/>
                <w:szCs w:val="20"/>
              </w:rPr>
            </w:pPr>
          </w:p>
        </w:tc>
      </w:tr>
      <w:tr w:rsidR="00AA28EB" w:rsidTr="00B6123A">
        <w:trPr>
          <w:trHeight w:val="182"/>
        </w:trPr>
        <w:tc>
          <w:tcPr>
            <w:tcW w:w="4850" w:type="dxa"/>
            <w:tcBorders>
              <w:top w:val="single" w:sz="6" w:space="0" w:color="auto"/>
              <w:left w:val="single" w:sz="6" w:space="0" w:color="auto"/>
              <w:bottom w:val="single" w:sz="6" w:space="0" w:color="auto"/>
              <w:right w:val="single" w:sz="6" w:space="0" w:color="auto"/>
            </w:tcBorders>
            <w:shd w:val="solid" w:color="FFFFFF" w:fill="auto"/>
          </w:tcPr>
          <w:p w:rsidR="00AA28EB" w:rsidRDefault="00AA28EB" w:rsidP="00B6123A">
            <w:pPr>
              <w:autoSpaceDE w:val="0"/>
              <w:autoSpaceDN w:val="0"/>
              <w:adjustRightInd w:val="0"/>
              <w:rPr>
                <w:b/>
                <w:bCs/>
                <w:color w:val="000000"/>
                <w:sz w:val="20"/>
                <w:szCs w:val="20"/>
              </w:rPr>
            </w:pPr>
            <w:r>
              <w:rPr>
                <w:b/>
                <w:bCs/>
                <w:color w:val="000000"/>
                <w:sz w:val="20"/>
                <w:szCs w:val="20"/>
              </w:rPr>
              <w:t>ВСЕГО</w:t>
            </w:r>
          </w:p>
        </w:tc>
        <w:tc>
          <w:tcPr>
            <w:tcW w:w="1052" w:type="dxa"/>
            <w:tcBorders>
              <w:top w:val="single" w:sz="6" w:space="0" w:color="auto"/>
              <w:left w:val="single" w:sz="6" w:space="0" w:color="auto"/>
              <w:bottom w:val="single" w:sz="6" w:space="0" w:color="auto"/>
              <w:right w:val="single" w:sz="6" w:space="0" w:color="auto"/>
            </w:tcBorders>
            <w:shd w:val="solid" w:color="FFFFFF" w:fill="auto"/>
          </w:tcPr>
          <w:p w:rsidR="00AA28EB" w:rsidRDefault="00AA28EB" w:rsidP="00B6123A">
            <w:pPr>
              <w:autoSpaceDE w:val="0"/>
              <w:autoSpaceDN w:val="0"/>
              <w:adjustRightInd w:val="0"/>
              <w:jc w:val="right"/>
              <w:rPr>
                <w:b/>
                <w:bCs/>
                <w:color w:val="000000"/>
                <w:sz w:val="20"/>
                <w:szCs w:val="20"/>
              </w:rPr>
            </w:pPr>
            <w:r>
              <w:rPr>
                <w:b/>
                <w:bCs/>
                <w:color w:val="000000"/>
                <w:sz w:val="20"/>
                <w:szCs w:val="20"/>
              </w:rPr>
              <w:t>845,1</w:t>
            </w:r>
          </w:p>
        </w:tc>
        <w:tc>
          <w:tcPr>
            <w:tcW w:w="1051" w:type="dxa"/>
            <w:tcBorders>
              <w:top w:val="single" w:sz="6" w:space="0" w:color="auto"/>
              <w:left w:val="single" w:sz="6" w:space="0" w:color="auto"/>
              <w:bottom w:val="single" w:sz="6" w:space="0" w:color="auto"/>
              <w:right w:val="single" w:sz="6" w:space="0" w:color="auto"/>
            </w:tcBorders>
            <w:shd w:val="solid" w:color="FFFFFF" w:fill="auto"/>
          </w:tcPr>
          <w:p w:rsidR="00AA28EB" w:rsidRDefault="00AA28EB" w:rsidP="00B6123A">
            <w:pPr>
              <w:autoSpaceDE w:val="0"/>
              <w:autoSpaceDN w:val="0"/>
              <w:adjustRightInd w:val="0"/>
              <w:jc w:val="right"/>
              <w:rPr>
                <w:b/>
                <w:bCs/>
                <w:color w:val="000000"/>
                <w:sz w:val="20"/>
                <w:szCs w:val="20"/>
              </w:rPr>
            </w:pPr>
            <w:r>
              <w:rPr>
                <w:b/>
                <w:bCs/>
                <w:color w:val="000000"/>
                <w:sz w:val="20"/>
                <w:szCs w:val="20"/>
              </w:rPr>
              <w:t>845,1</w:t>
            </w:r>
          </w:p>
        </w:tc>
        <w:tc>
          <w:tcPr>
            <w:tcW w:w="1101" w:type="dxa"/>
            <w:tcBorders>
              <w:top w:val="single" w:sz="6" w:space="0" w:color="auto"/>
              <w:left w:val="single" w:sz="6" w:space="0" w:color="auto"/>
              <w:bottom w:val="single" w:sz="6" w:space="0" w:color="auto"/>
              <w:right w:val="single" w:sz="6" w:space="0" w:color="auto"/>
            </w:tcBorders>
            <w:shd w:val="solid" w:color="FFFFFF" w:fill="auto"/>
          </w:tcPr>
          <w:p w:rsidR="00AA28EB" w:rsidRDefault="00AA28EB" w:rsidP="00B6123A">
            <w:pPr>
              <w:autoSpaceDE w:val="0"/>
              <w:autoSpaceDN w:val="0"/>
              <w:adjustRightInd w:val="0"/>
              <w:jc w:val="right"/>
              <w:rPr>
                <w:b/>
                <w:bCs/>
                <w:color w:val="000000"/>
                <w:sz w:val="20"/>
                <w:szCs w:val="20"/>
              </w:rPr>
            </w:pPr>
            <w:r>
              <w:rPr>
                <w:b/>
                <w:bCs/>
                <w:color w:val="000000"/>
                <w:sz w:val="20"/>
                <w:szCs w:val="20"/>
              </w:rPr>
              <w:t>845,1</w:t>
            </w:r>
          </w:p>
        </w:tc>
      </w:tr>
    </w:tbl>
    <w:p w:rsidR="00AA28EB" w:rsidRDefault="00AA28EB" w:rsidP="00AA28EB"/>
    <w:p w:rsidR="00AA28EB" w:rsidRPr="0049308C" w:rsidRDefault="00AA28EB" w:rsidP="00AA28EB">
      <w:pPr>
        <w:autoSpaceDE w:val="0"/>
        <w:autoSpaceDN w:val="0"/>
        <w:adjustRightInd w:val="0"/>
        <w:ind w:firstLine="5220"/>
        <w:outlineLvl w:val="0"/>
        <w:rPr>
          <w:b/>
        </w:rPr>
      </w:pPr>
      <w:r>
        <w:rPr>
          <w:sz w:val="28"/>
          <w:szCs w:val="28"/>
        </w:rPr>
        <w:br w:type="page"/>
      </w:r>
      <w:r w:rsidRPr="0049308C">
        <w:rPr>
          <w:b/>
        </w:rPr>
        <w:t xml:space="preserve">Приложение </w:t>
      </w:r>
      <w:r>
        <w:rPr>
          <w:b/>
        </w:rPr>
        <w:t>8</w:t>
      </w:r>
    </w:p>
    <w:p w:rsidR="00AA28EB" w:rsidRPr="0049308C" w:rsidRDefault="00AA28EB" w:rsidP="00AA28EB">
      <w:pPr>
        <w:autoSpaceDE w:val="0"/>
        <w:autoSpaceDN w:val="0"/>
        <w:adjustRightInd w:val="0"/>
        <w:ind w:firstLine="5220"/>
      </w:pPr>
      <w:r w:rsidRPr="0049308C">
        <w:t xml:space="preserve">к </w:t>
      </w:r>
      <w:r>
        <w:t>р</w:t>
      </w:r>
      <w:r w:rsidRPr="0049308C">
        <w:t xml:space="preserve">ешению Совета депутатов </w:t>
      </w:r>
    </w:p>
    <w:p w:rsidR="00AA28EB" w:rsidRDefault="00AA28EB" w:rsidP="00AA28EB">
      <w:pPr>
        <w:autoSpaceDE w:val="0"/>
        <w:autoSpaceDN w:val="0"/>
        <w:adjustRightInd w:val="0"/>
        <w:ind w:firstLine="5220"/>
      </w:pPr>
      <w:r>
        <w:t xml:space="preserve">Инсарского </w:t>
      </w:r>
      <w:r w:rsidRPr="0049308C">
        <w:t>муниципального района</w:t>
      </w:r>
      <w:r>
        <w:t xml:space="preserve"> </w:t>
      </w:r>
    </w:p>
    <w:p w:rsidR="00AA28EB" w:rsidRDefault="00AA28EB" w:rsidP="00AA28EB">
      <w:pPr>
        <w:autoSpaceDE w:val="0"/>
        <w:autoSpaceDN w:val="0"/>
        <w:adjustRightInd w:val="0"/>
        <w:ind w:firstLine="5220"/>
      </w:pPr>
      <w:r>
        <w:t>Республики Мордовия</w:t>
      </w:r>
      <w:r w:rsidRPr="0049308C">
        <w:t xml:space="preserve"> </w:t>
      </w:r>
    </w:p>
    <w:p w:rsidR="00AA28EB" w:rsidRDefault="00AA28EB" w:rsidP="00AA28EB">
      <w:pPr>
        <w:autoSpaceDE w:val="0"/>
        <w:autoSpaceDN w:val="0"/>
        <w:adjustRightInd w:val="0"/>
        <w:ind w:firstLine="5220"/>
      </w:pPr>
      <w:r>
        <w:t xml:space="preserve">«О бюджете Инсарского муниципального </w:t>
      </w:r>
    </w:p>
    <w:p w:rsidR="00AA28EB" w:rsidRDefault="00AA28EB" w:rsidP="00AA28EB">
      <w:pPr>
        <w:autoSpaceDE w:val="0"/>
        <w:autoSpaceDN w:val="0"/>
        <w:adjustRightInd w:val="0"/>
        <w:ind w:firstLine="5220"/>
      </w:pPr>
      <w:r>
        <w:t xml:space="preserve">района Республики Мордовия на 2022 год и на </w:t>
      </w:r>
    </w:p>
    <w:p w:rsidR="00AA28EB" w:rsidRPr="0049308C" w:rsidRDefault="00AA28EB" w:rsidP="00AA28EB">
      <w:pPr>
        <w:autoSpaceDE w:val="0"/>
        <w:autoSpaceDN w:val="0"/>
        <w:adjustRightInd w:val="0"/>
        <w:ind w:firstLine="5220"/>
      </w:pPr>
      <w:r>
        <w:t xml:space="preserve">плановый период 2023 и 2024 годов» </w:t>
      </w:r>
    </w:p>
    <w:p w:rsidR="00AA28EB" w:rsidRPr="0049308C" w:rsidRDefault="00AA28EB" w:rsidP="00AA28EB">
      <w:pPr>
        <w:autoSpaceDE w:val="0"/>
        <w:autoSpaceDN w:val="0"/>
        <w:adjustRightInd w:val="0"/>
        <w:ind w:firstLine="5220"/>
      </w:pPr>
      <w:r>
        <w:t>от_____________2021 г №________</w:t>
      </w:r>
    </w:p>
    <w:p w:rsidR="00AA28EB" w:rsidRDefault="00AA28EB" w:rsidP="00AA28EB">
      <w:pPr>
        <w:ind w:left="-180" w:firstLine="38"/>
        <w:jc w:val="center"/>
        <w:rPr>
          <w:sz w:val="28"/>
          <w:szCs w:val="28"/>
        </w:rPr>
      </w:pPr>
    </w:p>
    <w:p w:rsidR="00AA28EB" w:rsidRPr="008B60A7" w:rsidRDefault="00AA28EB" w:rsidP="00AA28EB">
      <w:pPr>
        <w:ind w:left="-180" w:firstLine="38"/>
        <w:jc w:val="center"/>
        <w:rPr>
          <w:b/>
          <w:sz w:val="28"/>
          <w:szCs w:val="28"/>
        </w:rPr>
      </w:pPr>
      <w:r w:rsidRPr="008B60A7">
        <w:rPr>
          <w:b/>
          <w:sz w:val="28"/>
          <w:szCs w:val="28"/>
        </w:rPr>
        <w:t>ИСТОЧНИКИ ВНУТРЕННЕГО ФИНАНСИРОВАНИЯ ДЕФИЦИТА БЮДЖЕТА</w:t>
      </w:r>
    </w:p>
    <w:p w:rsidR="00AA28EB" w:rsidRDefault="00134F58" w:rsidP="00AA28EB">
      <w:pPr>
        <w:ind w:left="-180" w:firstLine="38"/>
        <w:jc w:val="center"/>
        <w:rPr>
          <w:sz w:val="28"/>
          <w:szCs w:val="28"/>
        </w:rPr>
      </w:pPr>
      <w:r>
        <w:rPr>
          <w:sz w:val="28"/>
          <w:szCs w:val="28"/>
        </w:rPr>
        <w:t xml:space="preserve">Инсарского муниципального </w:t>
      </w:r>
      <w:r w:rsidR="00AA28EB" w:rsidRPr="00AA28EB">
        <w:rPr>
          <w:sz w:val="28"/>
          <w:szCs w:val="28"/>
        </w:rPr>
        <w:t>района Республики Мордовия на 2022 год и на плановый период 2023 и 2024 годов</w:t>
      </w:r>
    </w:p>
    <w:p w:rsidR="00AA28EB" w:rsidRDefault="00AA28EB" w:rsidP="00AA28EB">
      <w:pPr>
        <w:ind w:left="-180" w:firstLine="38"/>
        <w:jc w:val="center"/>
        <w:rPr>
          <w:sz w:val="28"/>
          <w:szCs w:val="28"/>
        </w:rPr>
      </w:pPr>
    </w:p>
    <w:tbl>
      <w:tblPr>
        <w:tblW w:w="0" w:type="auto"/>
        <w:tblInd w:w="93" w:type="dxa"/>
        <w:tblLook w:val="04A0"/>
      </w:tblPr>
      <w:tblGrid>
        <w:gridCol w:w="2856"/>
        <w:gridCol w:w="4227"/>
        <w:gridCol w:w="1040"/>
        <w:gridCol w:w="1040"/>
        <w:gridCol w:w="1040"/>
      </w:tblGrid>
      <w:tr w:rsidR="00AA28EB" w:rsidRPr="00AA28EB" w:rsidTr="00AA28EB">
        <w:trPr>
          <w:trHeight w:val="630"/>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AA28EB" w:rsidRPr="00AA28EB" w:rsidRDefault="00AA28EB" w:rsidP="00AA28EB">
            <w:pPr>
              <w:jc w:val="center"/>
              <w:rPr>
                <w:b/>
                <w:bCs/>
              </w:rPr>
            </w:pPr>
            <w:r w:rsidRPr="00AA28EB">
              <w:rPr>
                <w:b/>
                <w:bCs/>
              </w:rPr>
              <w:t>Код</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A28EB" w:rsidRPr="008B60A7" w:rsidRDefault="00AA28EB" w:rsidP="00AA28EB">
            <w:pPr>
              <w:jc w:val="center"/>
              <w:rPr>
                <w:bCs/>
                <w:sz w:val="23"/>
                <w:szCs w:val="23"/>
              </w:rPr>
            </w:pPr>
            <w:r w:rsidRPr="008B60A7">
              <w:rPr>
                <w:bCs/>
                <w:sz w:val="23"/>
                <w:szCs w:val="23"/>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AA28EB" w:rsidRPr="00AA28EB" w:rsidRDefault="00AA28EB" w:rsidP="00AA28EB">
            <w:pPr>
              <w:jc w:val="center"/>
              <w:rPr>
                <w:b/>
                <w:bCs/>
              </w:rPr>
            </w:pPr>
            <w:r w:rsidRPr="00AA28EB">
              <w:rPr>
                <w:b/>
                <w:bCs/>
              </w:rPr>
              <w:t>СУММА (тыс.руб.)</w:t>
            </w:r>
          </w:p>
        </w:tc>
      </w:tr>
      <w:tr w:rsidR="00AA28EB" w:rsidRPr="00AA28EB" w:rsidTr="00AA28EB">
        <w:trPr>
          <w:trHeight w:val="91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AA28EB" w:rsidRPr="00AA28EB" w:rsidRDefault="00AA28EB" w:rsidP="00AA28EB">
            <w:pPr>
              <w:rPr>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A28EB" w:rsidRPr="00AA28EB" w:rsidRDefault="00AA28EB" w:rsidP="00AA28EB">
            <w:pPr>
              <w:rPr>
                <w:b/>
                <w:bCs/>
                <w:sz w:val="23"/>
                <w:szCs w:val="23"/>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AA28EB" w:rsidRPr="00AA28EB" w:rsidRDefault="00AA28EB" w:rsidP="00AA28EB">
            <w:pPr>
              <w:jc w:val="center"/>
              <w:rPr>
                <w:b/>
                <w:bCs/>
              </w:rPr>
            </w:pPr>
            <w:r w:rsidRPr="00AA28EB">
              <w:rPr>
                <w:b/>
                <w:bCs/>
              </w:rPr>
              <w:t>2022 год</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AA28EB" w:rsidRPr="00AA28EB" w:rsidRDefault="00AA28EB" w:rsidP="00AA28EB">
            <w:pPr>
              <w:jc w:val="center"/>
              <w:rPr>
                <w:b/>
                <w:bCs/>
              </w:rPr>
            </w:pPr>
            <w:r w:rsidRPr="00AA28EB">
              <w:rPr>
                <w:b/>
                <w:bCs/>
              </w:rPr>
              <w:t>2023 год</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AA28EB" w:rsidRPr="00AA28EB" w:rsidRDefault="00AA28EB" w:rsidP="00AA28EB">
            <w:pPr>
              <w:jc w:val="center"/>
              <w:rPr>
                <w:b/>
                <w:bCs/>
              </w:rPr>
            </w:pPr>
            <w:r w:rsidRPr="00AA28EB">
              <w:rPr>
                <w:b/>
                <w:bCs/>
              </w:rPr>
              <w:t>2024 год</w:t>
            </w:r>
          </w:p>
        </w:tc>
      </w:tr>
      <w:tr w:rsidR="00AA28EB" w:rsidRPr="00AA28EB" w:rsidTr="00AA28EB">
        <w:trPr>
          <w:trHeight w:val="31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AA28EB" w:rsidRPr="00AA28EB" w:rsidRDefault="00AA28EB" w:rsidP="00AA28EB">
            <w:pPr>
              <w:rPr>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AA28EB" w:rsidRPr="00AA28EB" w:rsidRDefault="00AA28EB" w:rsidP="00AA28EB">
            <w:pPr>
              <w:rPr>
                <w:b/>
                <w:bCs/>
                <w:sz w:val="23"/>
                <w:szCs w:val="23"/>
              </w:rPr>
            </w:pPr>
          </w:p>
        </w:tc>
        <w:tc>
          <w:tcPr>
            <w:tcW w:w="0" w:type="auto"/>
            <w:vMerge/>
            <w:tcBorders>
              <w:top w:val="nil"/>
              <w:left w:val="single" w:sz="4" w:space="0" w:color="auto"/>
              <w:bottom w:val="single" w:sz="4" w:space="0" w:color="auto"/>
              <w:right w:val="single" w:sz="4" w:space="0" w:color="auto"/>
            </w:tcBorders>
            <w:vAlign w:val="center"/>
            <w:hideMark/>
          </w:tcPr>
          <w:p w:rsidR="00AA28EB" w:rsidRPr="00AA28EB" w:rsidRDefault="00AA28EB" w:rsidP="00AA28EB">
            <w:pPr>
              <w:rPr>
                <w:b/>
                <w:bCs/>
              </w:rPr>
            </w:pPr>
          </w:p>
        </w:tc>
        <w:tc>
          <w:tcPr>
            <w:tcW w:w="0" w:type="auto"/>
            <w:vMerge/>
            <w:tcBorders>
              <w:top w:val="nil"/>
              <w:left w:val="single" w:sz="4" w:space="0" w:color="auto"/>
              <w:bottom w:val="single" w:sz="4" w:space="0" w:color="auto"/>
              <w:right w:val="single" w:sz="4" w:space="0" w:color="auto"/>
            </w:tcBorders>
            <w:vAlign w:val="center"/>
            <w:hideMark/>
          </w:tcPr>
          <w:p w:rsidR="00AA28EB" w:rsidRPr="00AA28EB" w:rsidRDefault="00AA28EB" w:rsidP="00AA28EB">
            <w:pPr>
              <w:rPr>
                <w:b/>
                <w:bCs/>
              </w:rPr>
            </w:pPr>
          </w:p>
        </w:tc>
        <w:tc>
          <w:tcPr>
            <w:tcW w:w="0" w:type="auto"/>
            <w:vMerge/>
            <w:tcBorders>
              <w:top w:val="nil"/>
              <w:left w:val="single" w:sz="4" w:space="0" w:color="auto"/>
              <w:bottom w:val="single" w:sz="4" w:space="0" w:color="auto"/>
              <w:right w:val="single" w:sz="4" w:space="0" w:color="auto"/>
            </w:tcBorders>
            <w:vAlign w:val="center"/>
            <w:hideMark/>
          </w:tcPr>
          <w:p w:rsidR="00AA28EB" w:rsidRPr="00AA28EB" w:rsidRDefault="00AA28EB" w:rsidP="00AA28EB">
            <w:pPr>
              <w:rPr>
                <w:b/>
                <w:bCs/>
              </w:rPr>
            </w:pPr>
          </w:p>
        </w:tc>
      </w:tr>
      <w:tr w:rsidR="00AA28EB" w:rsidRPr="00AA28EB" w:rsidTr="00AA28EB">
        <w:trPr>
          <w:trHeight w:val="315"/>
        </w:trPr>
        <w:tc>
          <w:tcPr>
            <w:tcW w:w="0" w:type="auto"/>
            <w:tcBorders>
              <w:top w:val="nil"/>
              <w:left w:val="single" w:sz="4" w:space="0" w:color="auto"/>
              <w:bottom w:val="single" w:sz="4" w:space="0" w:color="auto"/>
              <w:right w:val="single" w:sz="4" w:space="0" w:color="auto"/>
            </w:tcBorders>
            <w:shd w:val="clear" w:color="auto" w:fill="auto"/>
            <w:noWrap/>
            <w:hideMark/>
          </w:tcPr>
          <w:p w:rsidR="00AA28EB" w:rsidRPr="00AA28EB" w:rsidRDefault="00AA28EB" w:rsidP="00AA28EB">
            <w:pPr>
              <w:jc w:val="center"/>
              <w:rPr>
                <w:b/>
                <w:bCs/>
              </w:rPr>
            </w:pPr>
            <w:r w:rsidRPr="00AA28EB">
              <w:rPr>
                <w:b/>
                <w:bCs/>
              </w:rPr>
              <w:t>1</w:t>
            </w:r>
          </w:p>
        </w:tc>
        <w:tc>
          <w:tcPr>
            <w:tcW w:w="0" w:type="auto"/>
            <w:tcBorders>
              <w:top w:val="nil"/>
              <w:left w:val="nil"/>
              <w:bottom w:val="single" w:sz="4" w:space="0" w:color="auto"/>
              <w:right w:val="single" w:sz="4" w:space="0" w:color="auto"/>
            </w:tcBorders>
            <w:shd w:val="clear" w:color="auto" w:fill="auto"/>
            <w:vAlign w:val="center"/>
            <w:hideMark/>
          </w:tcPr>
          <w:p w:rsidR="00AA28EB" w:rsidRPr="00AA28EB" w:rsidRDefault="00AA28EB" w:rsidP="00AA28EB">
            <w:pPr>
              <w:jc w:val="center"/>
              <w:rPr>
                <w:b/>
                <w:bCs/>
                <w:sz w:val="23"/>
                <w:szCs w:val="23"/>
              </w:rPr>
            </w:pPr>
            <w:r w:rsidRPr="00AA28EB">
              <w:rPr>
                <w:b/>
                <w:bCs/>
                <w:sz w:val="23"/>
                <w:szCs w:val="23"/>
              </w:rPr>
              <w:t>2</w:t>
            </w:r>
          </w:p>
        </w:tc>
        <w:tc>
          <w:tcPr>
            <w:tcW w:w="0" w:type="auto"/>
            <w:tcBorders>
              <w:top w:val="nil"/>
              <w:left w:val="nil"/>
              <w:bottom w:val="single" w:sz="4" w:space="0" w:color="auto"/>
              <w:right w:val="single" w:sz="4" w:space="0" w:color="auto"/>
            </w:tcBorders>
            <w:shd w:val="clear" w:color="auto" w:fill="auto"/>
            <w:noWrap/>
            <w:vAlign w:val="bottom"/>
            <w:hideMark/>
          </w:tcPr>
          <w:p w:rsidR="00AA28EB" w:rsidRPr="00AA28EB" w:rsidRDefault="00AA28EB" w:rsidP="00AA28EB">
            <w:pPr>
              <w:jc w:val="center"/>
              <w:rPr>
                <w:b/>
                <w:bCs/>
              </w:rPr>
            </w:pPr>
            <w:r w:rsidRPr="00AA28EB">
              <w:rPr>
                <w:b/>
                <w:bCs/>
              </w:rPr>
              <w:t>3</w:t>
            </w:r>
          </w:p>
        </w:tc>
        <w:tc>
          <w:tcPr>
            <w:tcW w:w="0" w:type="auto"/>
            <w:tcBorders>
              <w:top w:val="nil"/>
              <w:left w:val="nil"/>
              <w:bottom w:val="single" w:sz="4" w:space="0" w:color="auto"/>
              <w:right w:val="single" w:sz="4" w:space="0" w:color="auto"/>
            </w:tcBorders>
            <w:shd w:val="clear" w:color="auto" w:fill="auto"/>
            <w:noWrap/>
            <w:vAlign w:val="bottom"/>
            <w:hideMark/>
          </w:tcPr>
          <w:p w:rsidR="00AA28EB" w:rsidRPr="00AA28EB" w:rsidRDefault="00AA28EB" w:rsidP="00AA28EB">
            <w:pPr>
              <w:jc w:val="center"/>
              <w:rPr>
                <w:b/>
                <w:bCs/>
              </w:rPr>
            </w:pPr>
            <w:r w:rsidRPr="00AA28EB">
              <w:rPr>
                <w:b/>
                <w:bCs/>
              </w:rPr>
              <w:t>4</w:t>
            </w:r>
          </w:p>
        </w:tc>
        <w:tc>
          <w:tcPr>
            <w:tcW w:w="0" w:type="auto"/>
            <w:tcBorders>
              <w:top w:val="nil"/>
              <w:left w:val="nil"/>
              <w:bottom w:val="single" w:sz="4" w:space="0" w:color="auto"/>
              <w:right w:val="single" w:sz="4" w:space="0" w:color="auto"/>
            </w:tcBorders>
            <w:shd w:val="clear" w:color="auto" w:fill="auto"/>
            <w:noWrap/>
            <w:vAlign w:val="bottom"/>
            <w:hideMark/>
          </w:tcPr>
          <w:p w:rsidR="00AA28EB" w:rsidRPr="00AA28EB" w:rsidRDefault="00AA28EB" w:rsidP="00AA28EB">
            <w:pPr>
              <w:jc w:val="center"/>
              <w:rPr>
                <w:b/>
                <w:bCs/>
              </w:rPr>
            </w:pPr>
            <w:r w:rsidRPr="00AA28EB">
              <w:rPr>
                <w:b/>
                <w:bCs/>
              </w:rPr>
              <w:t>5</w:t>
            </w:r>
          </w:p>
        </w:tc>
      </w:tr>
      <w:tr w:rsidR="00AA28EB" w:rsidRPr="00AA28EB" w:rsidTr="00A03023">
        <w:trPr>
          <w:trHeight w:val="5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AA28EB" w:rsidRPr="008B60A7" w:rsidRDefault="00AA28EB" w:rsidP="00AA28EB">
            <w:pPr>
              <w:jc w:val="center"/>
              <w:rPr>
                <w:b/>
                <w:bCs/>
                <w:sz w:val="22"/>
                <w:szCs w:val="22"/>
              </w:rPr>
            </w:pPr>
            <w:r w:rsidRPr="008B60A7">
              <w:rPr>
                <w:b/>
                <w:bCs/>
                <w:sz w:val="22"/>
                <w:szCs w:val="22"/>
              </w:rPr>
              <w:t>000 01 03 00 00 00 0000  000</w:t>
            </w:r>
          </w:p>
        </w:tc>
        <w:tc>
          <w:tcPr>
            <w:tcW w:w="0" w:type="auto"/>
            <w:tcBorders>
              <w:top w:val="nil"/>
              <w:left w:val="nil"/>
              <w:bottom w:val="single" w:sz="4" w:space="0" w:color="auto"/>
              <w:right w:val="single" w:sz="4" w:space="0" w:color="auto"/>
            </w:tcBorders>
            <w:shd w:val="clear" w:color="auto" w:fill="auto"/>
            <w:hideMark/>
          </w:tcPr>
          <w:p w:rsidR="00AA28EB" w:rsidRPr="008B60A7" w:rsidRDefault="00AA28EB" w:rsidP="00134F58">
            <w:pPr>
              <w:rPr>
                <w:bCs/>
                <w:sz w:val="18"/>
                <w:szCs w:val="18"/>
              </w:rPr>
            </w:pPr>
            <w:r w:rsidRPr="008B60A7">
              <w:rPr>
                <w:bCs/>
                <w:sz w:val="18"/>
                <w:szCs w:val="18"/>
              </w:rPr>
              <w:t>Бюджетные кредиты из других бюджетов бюджетной системы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AA28EB" w:rsidRPr="00AA28EB" w:rsidRDefault="00AA28EB" w:rsidP="00A03023">
            <w:pPr>
              <w:jc w:val="right"/>
              <w:rPr>
                <w:sz w:val="22"/>
                <w:szCs w:val="22"/>
              </w:rPr>
            </w:pPr>
            <w:r w:rsidRPr="00AA28EB">
              <w:rPr>
                <w:sz w:val="22"/>
                <w:szCs w:val="22"/>
              </w:rPr>
              <w:t>0</w:t>
            </w:r>
          </w:p>
        </w:tc>
        <w:tc>
          <w:tcPr>
            <w:tcW w:w="0" w:type="auto"/>
            <w:tcBorders>
              <w:top w:val="nil"/>
              <w:left w:val="nil"/>
              <w:bottom w:val="single" w:sz="4" w:space="0" w:color="auto"/>
              <w:right w:val="single" w:sz="4" w:space="0" w:color="auto"/>
            </w:tcBorders>
            <w:shd w:val="clear" w:color="auto" w:fill="auto"/>
            <w:noWrap/>
            <w:vAlign w:val="bottom"/>
            <w:hideMark/>
          </w:tcPr>
          <w:p w:rsidR="00AA28EB" w:rsidRPr="00AA28EB" w:rsidRDefault="00AA28EB" w:rsidP="00A03023">
            <w:pPr>
              <w:jc w:val="right"/>
              <w:rPr>
                <w:sz w:val="20"/>
                <w:szCs w:val="20"/>
              </w:rPr>
            </w:pPr>
            <w:r w:rsidRPr="00AA28EB">
              <w:rPr>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AA28EB" w:rsidRPr="00AA28EB" w:rsidRDefault="00AA28EB" w:rsidP="00A03023">
            <w:pPr>
              <w:jc w:val="right"/>
              <w:rPr>
                <w:sz w:val="20"/>
                <w:szCs w:val="20"/>
              </w:rPr>
            </w:pPr>
            <w:r w:rsidRPr="00AA28EB">
              <w:rPr>
                <w:sz w:val="20"/>
                <w:szCs w:val="20"/>
              </w:rPr>
              <w:t>0</w:t>
            </w:r>
          </w:p>
        </w:tc>
      </w:tr>
      <w:tr w:rsidR="00AA28EB" w:rsidRPr="00AA28EB" w:rsidTr="00A03023">
        <w:trPr>
          <w:trHeight w:val="5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AA28EB" w:rsidRPr="008B60A7" w:rsidRDefault="00AA28EB" w:rsidP="00AA28EB">
            <w:pPr>
              <w:jc w:val="center"/>
              <w:rPr>
                <w:b/>
                <w:bCs/>
                <w:sz w:val="22"/>
                <w:szCs w:val="22"/>
              </w:rPr>
            </w:pPr>
            <w:r w:rsidRPr="008B60A7">
              <w:rPr>
                <w:b/>
                <w:bCs/>
                <w:sz w:val="22"/>
                <w:szCs w:val="22"/>
              </w:rPr>
              <w:t>000 01 03 01 00 00 0000 000</w:t>
            </w:r>
          </w:p>
        </w:tc>
        <w:tc>
          <w:tcPr>
            <w:tcW w:w="0" w:type="auto"/>
            <w:tcBorders>
              <w:top w:val="nil"/>
              <w:left w:val="nil"/>
              <w:bottom w:val="single" w:sz="4" w:space="0" w:color="auto"/>
              <w:right w:val="single" w:sz="4" w:space="0" w:color="auto"/>
            </w:tcBorders>
            <w:shd w:val="clear" w:color="auto" w:fill="auto"/>
            <w:hideMark/>
          </w:tcPr>
          <w:p w:rsidR="00AA28EB" w:rsidRPr="008B60A7" w:rsidRDefault="00AA28EB" w:rsidP="00134F58">
            <w:pPr>
              <w:rPr>
                <w:bCs/>
                <w:sz w:val="18"/>
                <w:szCs w:val="18"/>
              </w:rPr>
            </w:pPr>
            <w:r w:rsidRPr="008B60A7">
              <w:rPr>
                <w:bCs/>
                <w:sz w:val="18"/>
                <w:szCs w:val="18"/>
              </w:rPr>
              <w:t>Бюджетные кредиты из других бюджетов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AA28EB" w:rsidRPr="00AA28EB" w:rsidRDefault="00AA28EB" w:rsidP="00A03023">
            <w:pPr>
              <w:jc w:val="right"/>
              <w:rPr>
                <w:sz w:val="22"/>
                <w:szCs w:val="22"/>
              </w:rPr>
            </w:pPr>
            <w:r w:rsidRPr="00AA28EB">
              <w:rPr>
                <w:sz w:val="22"/>
                <w:szCs w:val="22"/>
              </w:rPr>
              <w:t>0</w:t>
            </w:r>
          </w:p>
        </w:tc>
        <w:tc>
          <w:tcPr>
            <w:tcW w:w="0" w:type="auto"/>
            <w:tcBorders>
              <w:top w:val="nil"/>
              <w:left w:val="nil"/>
              <w:bottom w:val="single" w:sz="4" w:space="0" w:color="auto"/>
              <w:right w:val="single" w:sz="4" w:space="0" w:color="auto"/>
            </w:tcBorders>
            <w:shd w:val="clear" w:color="auto" w:fill="auto"/>
            <w:noWrap/>
            <w:vAlign w:val="bottom"/>
            <w:hideMark/>
          </w:tcPr>
          <w:p w:rsidR="00AA28EB" w:rsidRPr="00AA28EB" w:rsidRDefault="00AA28EB" w:rsidP="00A03023">
            <w:pPr>
              <w:jc w:val="right"/>
              <w:rPr>
                <w:sz w:val="20"/>
                <w:szCs w:val="20"/>
              </w:rPr>
            </w:pPr>
            <w:r w:rsidRPr="00AA28EB">
              <w:rPr>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AA28EB" w:rsidRPr="00AA28EB" w:rsidRDefault="00AA28EB" w:rsidP="00A03023">
            <w:pPr>
              <w:jc w:val="right"/>
              <w:rPr>
                <w:sz w:val="20"/>
                <w:szCs w:val="20"/>
              </w:rPr>
            </w:pPr>
            <w:r w:rsidRPr="00AA28EB">
              <w:rPr>
                <w:sz w:val="20"/>
                <w:szCs w:val="20"/>
              </w:rPr>
              <w:t>0</w:t>
            </w:r>
          </w:p>
        </w:tc>
      </w:tr>
      <w:tr w:rsidR="00AA28EB" w:rsidRPr="00AA28EB" w:rsidTr="00A03023">
        <w:trPr>
          <w:trHeight w:val="63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AA28EB" w:rsidRPr="008B60A7" w:rsidRDefault="00AA28EB" w:rsidP="00AA28EB">
            <w:pPr>
              <w:jc w:val="center"/>
              <w:rPr>
                <w:b/>
                <w:bCs/>
                <w:sz w:val="22"/>
                <w:szCs w:val="22"/>
              </w:rPr>
            </w:pPr>
            <w:r w:rsidRPr="008B60A7">
              <w:rPr>
                <w:b/>
                <w:bCs/>
                <w:sz w:val="22"/>
                <w:szCs w:val="22"/>
              </w:rPr>
              <w:t>000 01 03 01 00 00 0000 800</w:t>
            </w:r>
          </w:p>
        </w:tc>
        <w:tc>
          <w:tcPr>
            <w:tcW w:w="0" w:type="auto"/>
            <w:tcBorders>
              <w:top w:val="nil"/>
              <w:left w:val="nil"/>
              <w:bottom w:val="single" w:sz="4" w:space="0" w:color="auto"/>
              <w:right w:val="single" w:sz="4" w:space="0" w:color="auto"/>
            </w:tcBorders>
            <w:shd w:val="clear" w:color="auto" w:fill="auto"/>
            <w:hideMark/>
          </w:tcPr>
          <w:p w:rsidR="00AA28EB" w:rsidRPr="008B60A7" w:rsidRDefault="00134F58" w:rsidP="00AA28EB">
            <w:pPr>
              <w:rPr>
                <w:bCs/>
                <w:sz w:val="18"/>
                <w:szCs w:val="18"/>
              </w:rPr>
            </w:pPr>
            <w:r w:rsidRPr="008B60A7">
              <w:rPr>
                <w:bCs/>
                <w:sz w:val="18"/>
                <w:szCs w:val="18"/>
              </w:rPr>
              <w:t xml:space="preserve">Погашение </w:t>
            </w:r>
            <w:r w:rsidR="00AA28EB" w:rsidRPr="008B60A7">
              <w:rPr>
                <w:bCs/>
                <w:sz w:val="18"/>
                <w:szCs w:val="18"/>
              </w:rPr>
              <w:t>бюджетных кредитов полученных из других бюджетов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AA28EB" w:rsidRPr="00AA28EB" w:rsidRDefault="00AA28EB" w:rsidP="00A03023">
            <w:pPr>
              <w:jc w:val="right"/>
              <w:rPr>
                <w:sz w:val="22"/>
                <w:szCs w:val="22"/>
              </w:rPr>
            </w:pPr>
            <w:r w:rsidRPr="00AA28EB">
              <w:rPr>
                <w:sz w:val="22"/>
                <w:szCs w:val="22"/>
              </w:rPr>
              <w:t>0</w:t>
            </w:r>
          </w:p>
        </w:tc>
        <w:tc>
          <w:tcPr>
            <w:tcW w:w="0" w:type="auto"/>
            <w:tcBorders>
              <w:top w:val="nil"/>
              <w:left w:val="nil"/>
              <w:bottom w:val="single" w:sz="4" w:space="0" w:color="auto"/>
              <w:right w:val="single" w:sz="4" w:space="0" w:color="auto"/>
            </w:tcBorders>
            <w:shd w:val="clear" w:color="auto" w:fill="auto"/>
            <w:noWrap/>
            <w:vAlign w:val="bottom"/>
            <w:hideMark/>
          </w:tcPr>
          <w:p w:rsidR="00AA28EB" w:rsidRPr="00AA28EB" w:rsidRDefault="00AA28EB" w:rsidP="00A03023">
            <w:pPr>
              <w:jc w:val="right"/>
              <w:rPr>
                <w:sz w:val="20"/>
                <w:szCs w:val="20"/>
              </w:rPr>
            </w:pPr>
            <w:r w:rsidRPr="00AA28EB">
              <w:rPr>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AA28EB" w:rsidRPr="00AA28EB" w:rsidRDefault="00AA28EB" w:rsidP="00A03023">
            <w:pPr>
              <w:jc w:val="right"/>
              <w:rPr>
                <w:sz w:val="20"/>
                <w:szCs w:val="20"/>
              </w:rPr>
            </w:pPr>
            <w:r w:rsidRPr="00AA28EB">
              <w:rPr>
                <w:sz w:val="20"/>
                <w:szCs w:val="20"/>
              </w:rPr>
              <w:t>0</w:t>
            </w:r>
          </w:p>
        </w:tc>
      </w:tr>
      <w:tr w:rsidR="00AA28EB" w:rsidRPr="00AA28EB" w:rsidTr="00A03023">
        <w:trPr>
          <w:trHeight w:val="6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AA28EB" w:rsidRPr="008B60A7" w:rsidRDefault="00AA28EB" w:rsidP="00AA28EB">
            <w:pPr>
              <w:jc w:val="center"/>
              <w:rPr>
                <w:b/>
                <w:bCs/>
                <w:sz w:val="22"/>
                <w:szCs w:val="22"/>
              </w:rPr>
            </w:pPr>
            <w:r w:rsidRPr="008B60A7">
              <w:rPr>
                <w:b/>
                <w:bCs/>
                <w:sz w:val="22"/>
                <w:szCs w:val="22"/>
              </w:rPr>
              <w:t>000 01 03 01 00 05 0000 810</w:t>
            </w:r>
          </w:p>
        </w:tc>
        <w:tc>
          <w:tcPr>
            <w:tcW w:w="0" w:type="auto"/>
            <w:tcBorders>
              <w:top w:val="nil"/>
              <w:left w:val="nil"/>
              <w:bottom w:val="single" w:sz="4" w:space="0" w:color="auto"/>
              <w:right w:val="single" w:sz="4" w:space="0" w:color="auto"/>
            </w:tcBorders>
            <w:shd w:val="clear" w:color="auto" w:fill="auto"/>
            <w:hideMark/>
          </w:tcPr>
          <w:p w:rsidR="00AA28EB" w:rsidRPr="008B60A7" w:rsidRDefault="00134F58" w:rsidP="00134F58">
            <w:pPr>
              <w:rPr>
                <w:sz w:val="18"/>
                <w:szCs w:val="18"/>
              </w:rPr>
            </w:pPr>
            <w:r w:rsidRPr="008B60A7">
              <w:rPr>
                <w:sz w:val="18"/>
                <w:szCs w:val="18"/>
              </w:rPr>
              <w:t xml:space="preserve">Погашение </w:t>
            </w:r>
            <w:r w:rsidR="00AA28EB" w:rsidRPr="008B60A7">
              <w:rPr>
                <w:sz w:val="18"/>
                <w:szCs w:val="18"/>
              </w:rPr>
              <w:t>бюджетами</w:t>
            </w:r>
            <w:r w:rsidRPr="008B60A7">
              <w:rPr>
                <w:sz w:val="18"/>
                <w:szCs w:val="18"/>
              </w:rPr>
              <w:t xml:space="preserve"> м</w:t>
            </w:r>
            <w:r w:rsidR="00AA28EB" w:rsidRPr="008B60A7">
              <w:rPr>
                <w:sz w:val="18"/>
                <w:szCs w:val="18"/>
              </w:rPr>
              <w:t>униципальных районов кредитов из других бюджетов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AA28EB" w:rsidRPr="00AA28EB" w:rsidRDefault="00AA28EB" w:rsidP="00A03023">
            <w:pPr>
              <w:jc w:val="right"/>
              <w:rPr>
                <w:sz w:val="22"/>
                <w:szCs w:val="22"/>
              </w:rPr>
            </w:pPr>
            <w:r w:rsidRPr="00AA28EB">
              <w:rPr>
                <w:sz w:val="22"/>
                <w:szCs w:val="22"/>
              </w:rPr>
              <w:t>0</w:t>
            </w:r>
          </w:p>
        </w:tc>
        <w:tc>
          <w:tcPr>
            <w:tcW w:w="0" w:type="auto"/>
            <w:tcBorders>
              <w:top w:val="nil"/>
              <w:left w:val="nil"/>
              <w:bottom w:val="single" w:sz="4" w:space="0" w:color="auto"/>
              <w:right w:val="single" w:sz="4" w:space="0" w:color="auto"/>
            </w:tcBorders>
            <w:shd w:val="clear" w:color="auto" w:fill="auto"/>
            <w:noWrap/>
            <w:vAlign w:val="bottom"/>
            <w:hideMark/>
          </w:tcPr>
          <w:p w:rsidR="00AA28EB" w:rsidRPr="00AA28EB" w:rsidRDefault="00AA28EB" w:rsidP="00A03023">
            <w:pPr>
              <w:jc w:val="right"/>
              <w:rPr>
                <w:sz w:val="20"/>
                <w:szCs w:val="20"/>
              </w:rPr>
            </w:pPr>
            <w:r w:rsidRPr="00AA28EB">
              <w:rPr>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AA28EB" w:rsidRPr="00AA28EB" w:rsidRDefault="00AA28EB" w:rsidP="00A03023">
            <w:pPr>
              <w:jc w:val="right"/>
              <w:rPr>
                <w:sz w:val="20"/>
                <w:szCs w:val="20"/>
              </w:rPr>
            </w:pPr>
            <w:r w:rsidRPr="00AA28EB">
              <w:rPr>
                <w:sz w:val="20"/>
                <w:szCs w:val="20"/>
              </w:rPr>
              <w:t>0</w:t>
            </w:r>
          </w:p>
        </w:tc>
      </w:tr>
      <w:tr w:rsidR="00AA28EB" w:rsidRPr="00AA28EB" w:rsidTr="00A03023">
        <w:trPr>
          <w:trHeight w:val="5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AA28EB" w:rsidRPr="008B60A7" w:rsidRDefault="00AA28EB" w:rsidP="00AA28EB">
            <w:pPr>
              <w:jc w:val="center"/>
              <w:rPr>
                <w:b/>
                <w:bCs/>
                <w:sz w:val="22"/>
                <w:szCs w:val="22"/>
              </w:rPr>
            </w:pPr>
            <w:r w:rsidRPr="008B60A7">
              <w:rPr>
                <w:b/>
                <w:bCs/>
                <w:sz w:val="22"/>
                <w:szCs w:val="22"/>
              </w:rPr>
              <w:t>000 01 06 05 00 00 0000 000</w:t>
            </w:r>
          </w:p>
        </w:tc>
        <w:tc>
          <w:tcPr>
            <w:tcW w:w="0" w:type="auto"/>
            <w:tcBorders>
              <w:top w:val="nil"/>
              <w:left w:val="nil"/>
              <w:bottom w:val="single" w:sz="4" w:space="0" w:color="auto"/>
              <w:right w:val="single" w:sz="4" w:space="0" w:color="auto"/>
            </w:tcBorders>
            <w:shd w:val="clear" w:color="auto" w:fill="auto"/>
            <w:hideMark/>
          </w:tcPr>
          <w:p w:rsidR="00AA28EB" w:rsidRPr="008B60A7" w:rsidRDefault="00134F58" w:rsidP="00AA28EB">
            <w:pPr>
              <w:rPr>
                <w:bCs/>
                <w:sz w:val="18"/>
                <w:szCs w:val="18"/>
              </w:rPr>
            </w:pPr>
            <w:r w:rsidRPr="008B60A7">
              <w:rPr>
                <w:bCs/>
                <w:sz w:val="18"/>
                <w:szCs w:val="18"/>
              </w:rPr>
              <w:t xml:space="preserve">Бюджетные кредиты </w:t>
            </w:r>
            <w:r w:rsidR="00AA28EB" w:rsidRPr="008B60A7">
              <w:rPr>
                <w:bCs/>
                <w:sz w:val="18"/>
                <w:szCs w:val="18"/>
              </w:rPr>
              <w:t>предоста</w:t>
            </w:r>
            <w:r w:rsidRPr="008B60A7">
              <w:rPr>
                <w:bCs/>
                <w:sz w:val="18"/>
                <w:szCs w:val="18"/>
              </w:rPr>
              <w:t xml:space="preserve">вленные внутри страны в валюте </w:t>
            </w:r>
            <w:r w:rsidR="00AA28EB" w:rsidRPr="008B60A7">
              <w:rPr>
                <w:bCs/>
                <w:sz w:val="18"/>
                <w:szCs w:val="18"/>
              </w:rPr>
              <w:t>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AA28EB" w:rsidRPr="00AA28EB" w:rsidRDefault="00AA28EB" w:rsidP="00A03023">
            <w:pPr>
              <w:jc w:val="right"/>
              <w:rPr>
                <w:sz w:val="22"/>
                <w:szCs w:val="22"/>
              </w:rPr>
            </w:pPr>
            <w:r w:rsidRPr="00AA28EB">
              <w:rPr>
                <w:sz w:val="22"/>
                <w:szCs w:val="22"/>
              </w:rPr>
              <w:t>0</w:t>
            </w:r>
          </w:p>
        </w:tc>
        <w:tc>
          <w:tcPr>
            <w:tcW w:w="0" w:type="auto"/>
            <w:tcBorders>
              <w:top w:val="nil"/>
              <w:left w:val="nil"/>
              <w:bottom w:val="single" w:sz="4" w:space="0" w:color="auto"/>
              <w:right w:val="single" w:sz="4" w:space="0" w:color="auto"/>
            </w:tcBorders>
            <w:shd w:val="clear" w:color="auto" w:fill="auto"/>
            <w:noWrap/>
            <w:vAlign w:val="bottom"/>
            <w:hideMark/>
          </w:tcPr>
          <w:p w:rsidR="00AA28EB" w:rsidRPr="00AA28EB" w:rsidRDefault="00AA28EB" w:rsidP="00A03023">
            <w:pPr>
              <w:jc w:val="right"/>
              <w:rPr>
                <w:sz w:val="20"/>
                <w:szCs w:val="20"/>
              </w:rPr>
            </w:pPr>
            <w:r w:rsidRPr="00AA28EB">
              <w:rPr>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AA28EB" w:rsidRPr="00AA28EB" w:rsidRDefault="00AA28EB" w:rsidP="00A03023">
            <w:pPr>
              <w:jc w:val="right"/>
              <w:rPr>
                <w:sz w:val="20"/>
                <w:szCs w:val="20"/>
              </w:rPr>
            </w:pPr>
            <w:r w:rsidRPr="00AA28EB">
              <w:rPr>
                <w:sz w:val="20"/>
                <w:szCs w:val="20"/>
              </w:rPr>
              <w:t>0</w:t>
            </w:r>
          </w:p>
        </w:tc>
      </w:tr>
      <w:tr w:rsidR="00AA28EB" w:rsidRPr="00AA28EB" w:rsidTr="00A03023">
        <w:trPr>
          <w:trHeight w:val="63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AA28EB" w:rsidRPr="008B60A7" w:rsidRDefault="00AA28EB" w:rsidP="00AA28EB">
            <w:pPr>
              <w:jc w:val="center"/>
              <w:rPr>
                <w:b/>
                <w:bCs/>
                <w:sz w:val="22"/>
                <w:szCs w:val="22"/>
              </w:rPr>
            </w:pPr>
            <w:r w:rsidRPr="008B60A7">
              <w:rPr>
                <w:b/>
                <w:bCs/>
                <w:sz w:val="22"/>
                <w:szCs w:val="22"/>
              </w:rPr>
              <w:t>000 01 06 05 00 00 0000 600</w:t>
            </w:r>
          </w:p>
        </w:tc>
        <w:tc>
          <w:tcPr>
            <w:tcW w:w="0" w:type="auto"/>
            <w:tcBorders>
              <w:top w:val="nil"/>
              <w:left w:val="nil"/>
              <w:bottom w:val="single" w:sz="4" w:space="0" w:color="auto"/>
              <w:right w:val="single" w:sz="4" w:space="0" w:color="auto"/>
            </w:tcBorders>
            <w:shd w:val="clear" w:color="auto" w:fill="auto"/>
            <w:hideMark/>
          </w:tcPr>
          <w:p w:rsidR="00AA28EB" w:rsidRPr="008B60A7" w:rsidRDefault="00AA28EB" w:rsidP="00AA28EB">
            <w:pPr>
              <w:rPr>
                <w:bCs/>
                <w:sz w:val="18"/>
                <w:szCs w:val="18"/>
              </w:rPr>
            </w:pPr>
            <w:r w:rsidRPr="008B60A7">
              <w:rPr>
                <w:bCs/>
                <w:sz w:val="18"/>
                <w:szCs w:val="18"/>
              </w:rPr>
              <w:t>Возврат бюджетных кредитов,</w:t>
            </w:r>
            <w:r w:rsidR="00C16511" w:rsidRPr="008B60A7">
              <w:rPr>
                <w:bCs/>
                <w:sz w:val="18"/>
                <w:szCs w:val="18"/>
              </w:rPr>
              <w:t xml:space="preserve"> </w:t>
            </w:r>
            <w:r w:rsidRPr="008B60A7">
              <w:rPr>
                <w:bCs/>
                <w:sz w:val="18"/>
                <w:szCs w:val="18"/>
              </w:rPr>
              <w:t>предоставленных внутри страны в валюте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AA28EB" w:rsidRPr="00AA28EB" w:rsidRDefault="00AA28EB" w:rsidP="00A03023">
            <w:pPr>
              <w:jc w:val="right"/>
              <w:rPr>
                <w:sz w:val="22"/>
                <w:szCs w:val="22"/>
              </w:rPr>
            </w:pPr>
            <w:r w:rsidRPr="00AA28EB">
              <w:rPr>
                <w:sz w:val="22"/>
                <w:szCs w:val="22"/>
              </w:rPr>
              <w:t>0</w:t>
            </w:r>
          </w:p>
        </w:tc>
        <w:tc>
          <w:tcPr>
            <w:tcW w:w="0" w:type="auto"/>
            <w:tcBorders>
              <w:top w:val="nil"/>
              <w:left w:val="nil"/>
              <w:bottom w:val="single" w:sz="4" w:space="0" w:color="auto"/>
              <w:right w:val="single" w:sz="4" w:space="0" w:color="auto"/>
            </w:tcBorders>
            <w:shd w:val="clear" w:color="auto" w:fill="auto"/>
            <w:vAlign w:val="bottom"/>
            <w:hideMark/>
          </w:tcPr>
          <w:p w:rsidR="00AA28EB" w:rsidRPr="00AA28EB" w:rsidRDefault="00AA28EB" w:rsidP="00A03023">
            <w:pPr>
              <w:jc w:val="right"/>
              <w:rPr>
                <w:sz w:val="22"/>
                <w:szCs w:val="22"/>
              </w:rPr>
            </w:pPr>
            <w:r w:rsidRPr="00AA28EB">
              <w:rPr>
                <w:sz w:val="22"/>
                <w:szCs w:val="22"/>
              </w:rPr>
              <w:t>0</w:t>
            </w:r>
          </w:p>
        </w:tc>
        <w:tc>
          <w:tcPr>
            <w:tcW w:w="0" w:type="auto"/>
            <w:tcBorders>
              <w:top w:val="nil"/>
              <w:left w:val="nil"/>
              <w:bottom w:val="single" w:sz="4" w:space="0" w:color="auto"/>
              <w:right w:val="single" w:sz="4" w:space="0" w:color="auto"/>
            </w:tcBorders>
            <w:shd w:val="clear" w:color="auto" w:fill="auto"/>
            <w:vAlign w:val="bottom"/>
            <w:hideMark/>
          </w:tcPr>
          <w:p w:rsidR="00AA28EB" w:rsidRPr="00AA28EB" w:rsidRDefault="00AA28EB" w:rsidP="00A03023">
            <w:pPr>
              <w:jc w:val="right"/>
              <w:rPr>
                <w:sz w:val="22"/>
                <w:szCs w:val="22"/>
              </w:rPr>
            </w:pPr>
            <w:r w:rsidRPr="00AA28EB">
              <w:rPr>
                <w:sz w:val="22"/>
                <w:szCs w:val="22"/>
              </w:rPr>
              <w:t>0</w:t>
            </w:r>
          </w:p>
        </w:tc>
      </w:tr>
      <w:tr w:rsidR="00AA28EB" w:rsidRPr="00AA28EB" w:rsidTr="00A03023">
        <w:trPr>
          <w:trHeight w:val="6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AA28EB" w:rsidRPr="008B60A7" w:rsidRDefault="00AA28EB" w:rsidP="00AA28EB">
            <w:pPr>
              <w:jc w:val="center"/>
              <w:rPr>
                <w:b/>
                <w:bCs/>
                <w:sz w:val="22"/>
                <w:szCs w:val="22"/>
              </w:rPr>
            </w:pPr>
            <w:r w:rsidRPr="008B60A7">
              <w:rPr>
                <w:b/>
                <w:bCs/>
                <w:sz w:val="22"/>
                <w:szCs w:val="22"/>
              </w:rPr>
              <w:t>000 01 06 05 02 05 0000 640</w:t>
            </w:r>
          </w:p>
        </w:tc>
        <w:tc>
          <w:tcPr>
            <w:tcW w:w="0" w:type="auto"/>
            <w:tcBorders>
              <w:top w:val="nil"/>
              <w:left w:val="nil"/>
              <w:bottom w:val="single" w:sz="4" w:space="0" w:color="auto"/>
              <w:right w:val="single" w:sz="4" w:space="0" w:color="auto"/>
            </w:tcBorders>
            <w:shd w:val="clear" w:color="auto" w:fill="auto"/>
            <w:hideMark/>
          </w:tcPr>
          <w:p w:rsidR="00AA28EB" w:rsidRPr="008B60A7" w:rsidRDefault="00AA28EB" w:rsidP="00134F58">
            <w:pPr>
              <w:rPr>
                <w:sz w:val="18"/>
                <w:szCs w:val="18"/>
              </w:rPr>
            </w:pPr>
            <w:r w:rsidRPr="008B60A7">
              <w:rPr>
                <w:sz w:val="18"/>
                <w:szCs w:val="18"/>
              </w:rPr>
              <w:t>Возврат бюджетных кредитов, предоставленных другим бюджетам бюджетной системы Российской Федерации из бюджетов муниципальных районов</w:t>
            </w:r>
          </w:p>
        </w:tc>
        <w:tc>
          <w:tcPr>
            <w:tcW w:w="0" w:type="auto"/>
            <w:tcBorders>
              <w:top w:val="nil"/>
              <w:left w:val="nil"/>
              <w:bottom w:val="single" w:sz="4" w:space="0" w:color="auto"/>
              <w:right w:val="single" w:sz="4" w:space="0" w:color="auto"/>
            </w:tcBorders>
            <w:shd w:val="clear" w:color="auto" w:fill="auto"/>
            <w:vAlign w:val="bottom"/>
            <w:hideMark/>
          </w:tcPr>
          <w:p w:rsidR="00AA28EB" w:rsidRPr="00AA28EB" w:rsidRDefault="00AA28EB" w:rsidP="00A03023">
            <w:pPr>
              <w:jc w:val="right"/>
              <w:rPr>
                <w:sz w:val="22"/>
                <w:szCs w:val="22"/>
              </w:rPr>
            </w:pPr>
            <w:r w:rsidRPr="00AA28EB">
              <w:rPr>
                <w:sz w:val="22"/>
                <w:szCs w:val="22"/>
              </w:rPr>
              <w:t>0</w:t>
            </w:r>
          </w:p>
        </w:tc>
        <w:tc>
          <w:tcPr>
            <w:tcW w:w="0" w:type="auto"/>
            <w:tcBorders>
              <w:top w:val="nil"/>
              <w:left w:val="nil"/>
              <w:bottom w:val="single" w:sz="4" w:space="0" w:color="auto"/>
              <w:right w:val="single" w:sz="4" w:space="0" w:color="auto"/>
            </w:tcBorders>
            <w:shd w:val="clear" w:color="auto" w:fill="auto"/>
            <w:vAlign w:val="bottom"/>
            <w:hideMark/>
          </w:tcPr>
          <w:p w:rsidR="00AA28EB" w:rsidRPr="00AA28EB" w:rsidRDefault="00AA28EB" w:rsidP="00A03023">
            <w:pPr>
              <w:jc w:val="right"/>
              <w:rPr>
                <w:sz w:val="22"/>
                <w:szCs w:val="22"/>
              </w:rPr>
            </w:pPr>
            <w:r w:rsidRPr="00AA28EB">
              <w:rPr>
                <w:sz w:val="22"/>
                <w:szCs w:val="22"/>
              </w:rPr>
              <w:t>0</w:t>
            </w:r>
          </w:p>
        </w:tc>
        <w:tc>
          <w:tcPr>
            <w:tcW w:w="0" w:type="auto"/>
            <w:tcBorders>
              <w:top w:val="nil"/>
              <w:left w:val="nil"/>
              <w:bottom w:val="single" w:sz="4" w:space="0" w:color="auto"/>
              <w:right w:val="single" w:sz="4" w:space="0" w:color="auto"/>
            </w:tcBorders>
            <w:shd w:val="clear" w:color="auto" w:fill="auto"/>
            <w:vAlign w:val="bottom"/>
            <w:hideMark/>
          </w:tcPr>
          <w:p w:rsidR="00AA28EB" w:rsidRPr="00AA28EB" w:rsidRDefault="00AA28EB" w:rsidP="00A03023">
            <w:pPr>
              <w:jc w:val="right"/>
              <w:rPr>
                <w:sz w:val="22"/>
                <w:szCs w:val="22"/>
              </w:rPr>
            </w:pPr>
            <w:r w:rsidRPr="00AA28EB">
              <w:rPr>
                <w:sz w:val="22"/>
                <w:szCs w:val="22"/>
              </w:rPr>
              <w:t>0</w:t>
            </w:r>
          </w:p>
        </w:tc>
      </w:tr>
      <w:tr w:rsidR="00AA28EB" w:rsidRPr="00AA28EB" w:rsidTr="00A03023">
        <w:trPr>
          <w:trHeight w:val="9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AA28EB" w:rsidRPr="008B60A7" w:rsidRDefault="00AA28EB" w:rsidP="00AA28EB">
            <w:pPr>
              <w:jc w:val="center"/>
              <w:rPr>
                <w:b/>
                <w:bCs/>
                <w:sz w:val="22"/>
                <w:szCs w:val="22"/>
              </w:rPr>
            </w:pPr>
            <w:r w:rsidRPr="008B60A7">
              <w:rPr>
                <w:b/>
                <w:bCs/>
                <w:sz w:val="22"/>
                <w:szCs w:val="22"/>
              </w:rPr>
              <w:t>000 01 06 05 02 05 2600 640</w:t>
            </w:r>
          </w:p>
        </w:tc>
        <w:tc>
          <w:tcPr>
            <w:tcW w:w="0" w:type="auto"/>
            <w:tcBorders>
              <w:top w:val="nil"/>
              <w:left w:val="nil"/>
              <w:bottom w:val="single" w:sz="4" w:space="0" w:color="auto"/>
              <w:right w:val="single" w:sz="4" w:space="0" w:color="auto"/>
            </w:tcBorders>
            <w:shd w:val="clear" w:color="auto" w:fill="auto"/>
            <w:hideMark/>
          </w:tcPr>
          <w:p w:rsidR="00AA28EB" w:rsidRPr="008B60A7" w:rsidRDefault="00AA28EB" w:rsidP="00AA28EB">
            <w:pPr>
              <w:rPr>
                <w:sz w:val="18"/>
                <w:szCs w:val="18"/>
              </w:rPr>
            </w:pPr>
            <w:r w:rsidRPr="008B60A7">
              <w:rPr>
                <w:sz w:val="18"/>
                <w:szCs w:val="18"/>
              </w:rPr>
              <w:t>в т.ч. возврат бюджетных кредитов, предоставленных другим бюджетам бюджетной системы Российской Федерации  из бюджетов муниципальных районов на покрытие временных кассовых разрывов</w:t>
            </w:r>
          </w:p>
        </w:tc>
        <w:tc>
          <w:tcPr>
            <w:tcW w:w="0" w:type="auto"/>
            <w:tcBorders>
              <w:top w:val="nil"/>
              <w:left w:val="nil"/>
              <w:bottom w:val="single" w:sz="4" w:space="0" w:color="auto"/>
              <w:right w:val="single" w:sz="4" w:space="0" w:color="auto"/>
            </w:tcBorders>
            <w:shd w:val="clear" w:color="auto" w:fill="auto"/>
            <w:vAlign w:val="bottom"/>
            <w:hideMark/>
          </w:tcPr>
          <w:p w:rsidR="00AA28EB" w:rsidRPr="00AA28EB" w:rsidRDefault="00AA28EB" w:rsidP="00A03023">
            <w:pPr>
              <w:jc w:val="right"/>
              <w:rPr>
                <w:sz w:val="22"/>
                <w:szCs w:val="22"/>
              </w:rPr>
            </w:pPr>
            <w:r w:rsidRPr="00AA28EB">
              <w:rPr>
                <w:sz w:val="22"/>
                <w:szCs w:val="22"/>
              </w:rPr>
              <w:t>0</w:t>
            </w:r>
          </w:p>
        </w:tc>
        <w:tc>
          <w:tcPr>
            <w:tcW w:w="0" w:type="auto"/>
            <w:tcBorders>
              <w:top w:val="nil"/>
              <w:left w:val="nil"/>
              <w:bottom w:val="single" w:sz="4" w:space="0" w:color="auto"/>
              <w:right w:val="single" w:sz="4" w:space="0" w:color="auto"/>
            </w:tcBorders>
            <w:shd w:val="clear" w:color="auto" w:fill="auto"/>
            <w:vAlign w:val="bottom"/>
            <w:hideMark/>
          </w:tcPr>
          <w:p w:rsidR="00AA28EB" w:rsidRPr="00AA28EB" w:rsidRDefault="00AA28EB" w:rsidP="00A03023">
            <w:pPr>
              <w:jc w:val="right"/>
              <w:rPr>
                <w:sz w:val="22"/>
                <w:szCs w:val="22"/>
              </w:rPr>
            </w:pPr>
            <w:r w:rsidRPr="00AA28EB">
              <w:rPr>
                <w:sz w:val="22"/>
                <w:szCs w:val="22"/>
              </w:rPr>
              <w:t>0</w:t>
            </w:r>
          </w:p>
        </w:tc>
        <w:tc>
          <w:tcPr>
            <w:tcW w:w="0" w:type="auto"/>
            <w:tcBorders>
              <w:top w:val="nil"/>
              <w:left w:val="nil"/>
              <w:bottom w:val="single" w:sz="4" w:space="0" w:color="auto"/>
              <w:right w:val="single" w:sz="4" w:space="0" w:color="auto"/>
            </w:tcBorders>
            <w:shd w:val="clear" w:color="auto" w:fill="auto"/>
            <w:noWrap/>
            <w:vAlign w:val="bottom"/>
            <w:hideMark/>
          </w:tcPr>
          <w:p w:rsidR="00AA28EB" w:rsidRPr="00AA28EB" w:rsidRDefault="00AA28EB" w:rsidP="00A03023">
            <w:pPr>
              <w:jc w:val="right"/>
              <w:rPr>
                <w:sz w:val="20"/>
                <w:szCs w:val="20"/>
              </w:rPr>
            </w:pPr>
            <w:r w:rsidRPr="00AA28EB">
              <w:rPr>
                <w:sz w:val="20"/>
                <w:szCs w:val="20"/>
              </w:rPr>
              <w:t>0</w:t>
            </w:r>
          </w:p>
        </w:tc>
      </w:tr>
      <w:tr w:rsidR="00AA28EB" w:rsidRPr="00AA28EB" w:rsidTr="00A03023">
        <w:trPr>
          <w:trHeight w:val="5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AA28EB" w:rsidRPr="008B60A7" w:rsidRDefault="00AA28EB" w:rsidP="00AA28EB">
            <w:pPr>
              <w:jc w:val="center"/>
              <w:rPr>
                <w:b/>
                <w:bCs/>
                <w:sz w:val="22"/>
                <w:szCs w:val="22"/>
              </w:rPr>
            </w:pPr>
            <w:r w:rsidRPr="008B60A7">
              <w:rPr>
                <w:b/>
                <w:bCs/>
                <w:sz w:val="22"/>
                <w:szCs w:val="22"/>
              </w:rPr>
              <w:t>000 01 06 05 00 00 0000 500</w:t>
            </w:r>
          </w:p>
        </w:tc>
        <w:tc>
          <w:tcPr>
            <w:tcW w:w="0" w:type="auto"/>
            <w:tcBorders>
              <w:top w:val="nil"/>
              <w:left w:val="nil"/>
              <w:bottom w:val="single" w:sz="4" w:space="0" w:color="auto"/>
              <w:right w:val="single" w:sz="4" w:space="0" w:color="auto"/>
            </w:tcBorders>
            <w:shd w:val="clear" w:color="auto" w:fill="auto"/>
            <w:hideMark/>
          </w:tcPr>
          <w:p w:rsidR="00AA28EB" w:rsidRPr="008B60A7" w:rsidRDefault="00AA28EB" w:rsidP="00AA28EB">
            <w:pPr>
              <w:rPr>
                <w:b/>
                <w:bCs/>
                <w:sz w:val="18"/>
                <w:szCs w:val="18"/>
              </w:rPr>
            </w:pPr>
            <w:r w:rsidRPr="008B60A7">
              <w:rPr>
                <w:b/>
                <w:bCs/>
                <w:sz w:val="18"/>
                <w:szCs w:val="18"/>
              </w:rPr>
              <w:t>Предоставление бюджетных кредитов внутри страны в валюте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AA28EB" w:rsidRPr="00AA28EB" w:rsidRDefault="00AA28EB" w:rsidP="00A03023">
            <w:pPr>
              <w:jc w:val="right"/>
              <w:rPr>
                <w:sz w:val="22"/>
                <w:szCs w:val="22"/>
              </w:rPr>
            </w:pPr>
            <w:r w:rsidRPr="00AA28EB">
              <w:rPr>
                <w:sz w:val="22"/>
                <w:szCs w:val="22"/>
              </w:rPr>
              <w:t>0</w:t>
            </w:r>
          </w:p>
        </w:tc>
        <w:tc>
          <w:tcPr>
            <w:tcW w:w="0" w:type="auto"/>
            <w:tcBorders>
              <w:top w:val="nil"/>
              <w:left w:val="nil"/>
              <w:bottom w:val="single" w:sz="4" w:space="0" w:color="auto"/>
              <w:right w:val="single" w:sz="4" w:space="0" w:color="auto"/>
            </w:tcBorders>
            <w:shd w:val="clear" w:color="auto" w:fill="auto"/>
            <w:vAlign w:val="bottom"/>
            <w:hideMark/>
          </w:tcPr>
          <w:p w:rsidR="00AA28EB" w:rsidRPr="00AA28EB" w:rsidRDefault="00AA28EB" w:rsidP="00A03023">
            <w:pPr>
              <w:jc w:val="right"/>
              <w:rPr>
                <w:sz w:val="22"/>
                <w:szCs w:val="22"/>
              </w:rPr>
            </w:pPr>
            <w:r w:rsidRPr="00AA28EB">
              <w:rPr>
                <w:sz w:val="22"/>
                <w:szCs w:val="22"/>
              </w:rPr>
              <w:t>0</w:t>
            </w:r>
          </w:p>
        </w:tc>
        <w:tc>
          <w:tcPr>
            <w:tcW w:w="0" w:type="auto"/>
            <w:tcBorders>
              <w:top w:val="nil"/>
              <w:left w:val="nil"/>
              <w:bottom w:val="single" w:sz="4" w:space="0" w:color="auto"/>
              <w:right w:val="single" w:sz="4" w:space="0" w:color="auto"/>
            </w:tcBorders>
            <w:shd w:val="clear" w:color="auto" w:fill="auto"/>
            <w:noWrap/>
            <w:vAlign w:val="bottom"/>
            <w:hideMark/>
          </w:tcPr>
          <w:p w:rsidR="00AA28EB" w:rsidRPr="00AA28EB" w:rsidRDefault="00AA28EB" w:rsidP="00A03023">
            <w:pPr>
              <w:jc w:val="right"/>
              <w:rPr>
                <w:sz w:val="20"/>
                <w:szCs w:val="20"/>
              </w:rPr>
            </w:pPr>
            <w:r w:rsidRPr="00AA28EB">
              <w:rPr>
                <w:sz w:val="20"/>
                <w:szCs w:val="20"/>
              </w:rPr>
              <w:t>0</w:t>
            </w:r>
          </w:p>
        </w:tc>
      </w:tr>
      <w:tr w:rsidR="00AA28EB" w:rsidRPr="00AA28EB" w:rsidTr="00A03023">
        <w:trPr>
          <w:trHeight w:val="6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AA28EB" w:rsidRPr="008B60A7" w:rsidRDefault="00AA28EB" w:rsidP="00AA28EB">
            <w:pPr>
              <w:jc w:val="center"/>
              <w:rPr>
                <w:b/>
                <w:bCs/>
                <w:sz w:val="22"/>
                <w:szCs w:val="22"/>
              </w:rPr>
            </w:pPr>
            <w:r w:rsidRPr="008B60A7">
              <w:rPr>
                <w:b/>
                <w:bCs/>
                <w:sz w:val="22"/>
                <w:szCs w:val="22"/>
              </w:rPr>
              <w:t>000 01 06 05 02 00 0000 500</w:t>
            </w:r>
          </w:p>
        </w:tc>
        <w:tc>
          <w:tcPr>
            <w:tcW w:w="0" w:type="auto"/>
            <w:tcBorders>
              <w:top w:val="nil"/>
              <w:left w:val="nil"/>
              <w:bottom w:val="single" w:sz="4" w:space="0" w:color="auto"/>
              <w:right w:val="single" w:sz="4" w:space="0" w:color="auto"/>
            </w:tcBorders>
            <w:shd w:val="clear" w:color="auto" w:fill="auto"/>
            <w:hideMark/>
          </w:tcPr>
          <w:p w:rsidR="00AA28EB" w:rsidRPr="008B60A7" w:rsidRDefault="00AA28EB" w:rsidP="00AA28EB">
            <w:pPr>
              <w:rPr>
                <w:sz w:val="18"/>
                <w:szCs w:val="18"/>
              </w:rPr>
            </w:pPr>
            <w:r w:rsidRPr="008B60A7">
              <w:rPr>
                <w:sz w:val="18"/>
                <w:szCs w:val="18"/>
              </w:rPr>
              <w:t>Предоставление бюджетных кредитов другим бюджетам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AA28EB" w:rsidRPr="00AA28EB" w:rsidRDefault="00AA28EB" w:rsidP="00A03023">
            <w:pPr>
              <w:jc w:val="right"/>
              <w:rPr>
                <w:sz w:val="22"/>
                <w:szCs w:val="22"/>
              </w:rPr>
            </w:pPr>
            <w:r w:rsidRPr="00AA28EB">
              <w:rPr>
                <w:sz w:val="22"/>
                <w:szCs w:val="22"/>
              </w:rPr>
              <w:t>0</w:t>
            </w:r>
          </w:p>
        </w:tc>
        <w:tc>
          <w:tcPr>
            <w:tcW w:w="0" w:type="auto"/>
            <w:tcBorders>
              <w:top w:val="nil"/>
              <w:left w:val="nil"/>
              <w:bottom w:val="single" w:sz="4" w:space="0" w:color="auto"/>
              <w:right w:val="single" w:sz="4" w:space="0" w:color="auto"/>
            </w:tcBorders>
            <w:shd w:val="clear" w:color="auto" w:fill="auto"/>
            <w:vAlign w:val="bottom"/>
            <w:hideMark/>
          </w:tcPr>
          <w:p w:rsidR="00AA28EB" w:rsidRPr="00AA28EB" w:rsidRDefault="00AA28EB" w:rsidP="00A03023">
            <w:pPr>
              <w:jc w:val="right"/>
              <w:rPr>
                <w:sz w:val="22"/>
                <w:szCs w:val="22"/>
              </w:rPr>
            </w:pPr>
            <w:r w:rsidRPr="00AA28EB">
              <w:rPr>
                <w:sz w:val="22"/>
                <w:szCs w:val="22"/>
              </w:rPr>
              <w:t>0</w:t>
            </w:r>
          </w:p>
        </w:tc>
        <w:tc>
          <w:tcPr>
            <w:tcW w:w="0" w:type="auto"/>
            <w:tcBorders>
              <w:top w:val="nil"/>
              <w:left w:val="nil"/>
              <w:bottom w:val="single" w:sz="4" w:space="0" w:color="auto"/>
              <w:right w:val="single" w:sz="4" w:space="0" w:color="auto"/>
            </w:tcBorders>
            <w:shd w:val="clear" w:color="auto" w:fill="auto"/>
            <w:noWrap/>
            <w:vAlign w:val="bottom"/>
            <w:hideMark/>
          </w:tcPr>
          <w:p w:rsidR="00AA28EB" w:rsidRPr="00AA28EB" w:rsidRDefault="00AA28EB" w:rsidP="00A03023">
            <w:pPr>
              <w:jc w:val="right"/>
              <w:rPr>
                <w:sz w:val="20"/>
                <w:szCs w:val="20"/>
              </w:rPr>
            </w:pPr>
            <w:r w:rsidRPr="00AA28EB">
              <w:rPr>
                <w:sz w:val="20"/>
                <w:szCs w:val="20"/>
              </w:rPr>
              <w:t>0</w:t>
            </w:r>
          </w:p>
        </w:tc>
      </w:tr>
      <w:tr w:rsidR="00AA28EB" w:rsidRPr="00AA28EB" w:rsidTr="00A03023">
        <w:trPr>
          <w:trHeight w:val="6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AA28EB" w:rsidRPr="008B60A7" w:rsidRDefault="00AA28EB" w:rsidP="00AA28EB">
            <w:pPr>
              <w:jc w:val="center"/>
              <w:rPr>
                <w:b/>
                <w:bCs/>
                <w:sz w:val="22"/>
                <w:szCs w:val="22"/>
              </w:rPr>
            </w:pPr>
            <w:r w:rsidRPr="008B60A7">
              <w:rPr>
                <w:b/>
                <w:bCs/>
                <w:sz w:val="22"/>
                <w:szCs w:val="22"/>
              </w:rPr>
              <w:t>000 01 06 05 02 05 0000 540</w:t>
            </w:r>
          </w:p>
        </w:tc>
        <w:tc>
          <w:tcPr>
            <w:tcW w:w="0" w:type="auto"/>
            <w:tcBorders>
              <w:top w:val="nil"/>
              <w:left w:val="nil"/>
              <w:bottom w:val="single" w:sz="4" w:space="0" w:color="auto"/>
              <w:right w:val="single" w:sz="4" w:space="0" w:color="auto"/>
            </w:tcBorders>
            <w:shd w:val="clear" w:color="auto" w:fill="auto"/>
            <w:hideMark/>
          </w:tcPr>
          <w:p w:rsidR="00AA28EB" w:rsidRPr="008B60A7" w:rsidRDefault="00AA28EB" w:rsidP="00AA28EB">
            <w:pPr>
              <w:rPr>
                <w:sz w:val="18"/>
                <w:szCs w:val="18"/>
              </w:rPr>
            </w:pPr>
            <w:r w:rsidRPr="008B60A7">
              <w:rPr>
                <w:sz w:val="18"/>
                <w:szCs w:val="18"/>
              </w:rPr>
              <w:t>Предоставление бюджетных кредитов другим бюджетам бюджетно</w:t>
            </w:r>
            <w:r w:rsidR="00134F58" w:rsidRPr="008B60A7">
              <w:rPr>
                <w:sz w:val="18"/>
                <w:szCs w:val="18"/>
              </w:rPr>
              <w:t xml:space="preserve">й системы Российской Федерации </w:t>
            </w:r>
            <w:r w:rsidRPr="008B60A7">
              <w:rPr>
                <w:sz w:val="18"/>
                <w:szCs w:val="18"/>
              </w:rPr>
              <w:t>из бюджетов муниципальных районов</w:t>
            </w:r>
          </w:p>
        </w:tc>
        <w:tc>
          <w:tcPr>
            <w:tcW w:w="0" w:type="auto"/>
            <w:tcBorders>
              <w:top w:val="nil"/>
              <w:left w:val="nil"/>
              <w:bottom w:val="single" w:sz="4" w:space="0" w:color="auto"/>
              <w:right w:val="single" w:sz="4" w:space="0" w:color="auto"/>
            </w:tcBorders>
            <w:shd w:val="clear" w:color="auto" w:fill="auto"/>
            <w:vAlign w:val="bottom"/>
            <w:hideMark/>
          </w:tcPr>
          <w:p w:rsidR="00AA28EB" w:rsidRPr="00AA28EB" w:rsidRDefault="00AA28EB" w:rsidP="00A03023">
            <w:pPr>
              <w:jc w:val="right"/>
              <w:rPr>
                <w:sz w:val="22"/>
                <w:szCs w:val="22"/>
              </w:rPr>
            </w:pPr>
            <w:r w:rsidRPr="00AA28EB">
              <w:rPr>
                <w:sz w:val="22"/>
                <w:szCs w:val="22"/>
              </w:rPr>
              <w:t>0</w:t>
            </w:r>
          </w:p>
        </w:tc>
        <w:tc>
          <w:tcPr>
            <w:tcW w:w="0" w:type="auto"/>
            <w:tcBorders>
              <w:top w:val="nil"/>
              <w:left w:val="nil"/>
              <w:bottom w:val="single" w:sz="4" w:space="0" w:color="auto"/>
              <w:right w:val="single" w:sz="4" w:space="0" w:color="auto"/>
            </w:tcBorders>
            <w:shd w:val="clear" w:color="auto" w:fill="auto"/>
            <w:vAlign w:val="bottom"/>
            <w:hideMark/>
          </w:tcPr>
          <w:p w:rsidR="00AA28EB" w:rsidRPr="00AA28EB" w:rsidRDefault="00AA28EB" w:rsidP="00A03023">
            <w:pPr>
              <w:jc w:val="right"/>
              <w:rPr>
                <w:sz w:val="22"/>
                <w:szCs w:val="22"/>
              </w:rPr>
            </w:pPr>
            <w:r w:rsidRPr="00AA28EB">
              <w:rPr>
                <w:sz w:val="22"/>
                <w:szCs w:val="22"/>
              </w:rPr>
              <w:t>0</w:t>
            </w:r>
          </w:p>
        </w:tc>
        <w:tc>
          <w:tcPr>
            <w:tcW w:w="0" w:type="auto"/>
            <w:tcBorders>
              <w:top w:val="nil"/>
              <w:left w:val="nil"/>
              <w:bottom w:val="single" w:sz="4" w:space="0" w:color="auto"/>
              <w:right w:val="single" w:sz="4" w:space="0" w:color="auto"/>
            </w:tcBorders>
            <w:shd w:val="clear" w:color="auto" w:fill="auto"/>
            <w:noWrap/>
            <w:vAlign w:val="bottom"/>
            <w:hideMark/>
          </w:tcPr>
          <w:p w:rsidR="00AA28EB" w:rsidRPr="00AA28EB" w:rsidRDefault="00AA28EB" w:rsidP="00A03023">
            <w:pPr>
              <w:jc w:val="right"/>
              <w:rPr>
                <w:sz w:val="20"/>
                <w:szCs w:val="20"/>
              </w:rPr>
            </w:pPr>
            <w:r w:rsidRPr="00AA28EB">
              <w:rPr>
                <w:sz w:val="20"/>
                <w:szCs w:val="20"/>
              </w:rPr>
              <w:t>0</w:t>
            </w:r>
          </w:p>
        </w:tc>
      </w:tr>
      <w:tr w:rsidR="00AA28EB" w:rsidRPr="00AA28EB" w:rsidTr="00A03023">
        <w:trPr>
          <w:trHeight w:val="94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AA28EB" w:rsidRPr="008B60A7" w:rsidRDefault="00AA28EB" w:rsidP="00AA28EB">
            <w:pPr>
              <w:jc w:val="center"/>
              <w:rPr>
                <w:b/>
                <w:bCs/>
                <w:sz w:val="22"/>
                <w:szCs w:val="22"/>
              </w:rPr>
            </w:pPr>
            <w:r w:rsidRPr="008B60A7">
              <w:rPr>
                <w:b/>
                <w:bCs/>
                <w:sz w:val="22"/>
                <w:szCs w:val="22"/>
              </w:rPr>
              <w:t>000 01 06 05 02 05 2600 540</w:t>
            </w:r>
          </w:p>
        </w:tc>
        <w:tc>
          <w:tcPr>
            <w:tcW w:w="0" w:type="auto"/>
            <w:tcBorders>
              <w:top w:val="nil"/>
              <w:left w:val="nil"/>
              <w:bottom w:val="single" w:sz="4" w:space="0" w:color="auto"/>
              <w:right w:val="single" w:sz="4" w:space="0" w:color="auto"/>
            </w:tcBorders>
            <w:shd w:val="clear" w:color="auto" w:fill="auto"/>
            <w:hideMark/>
          </w:tcPr>
          <w:p w:rsidR="00AA28EB" w:rsidRPr="008B60A7" w:rsidRDefault="00AA28EB" w:rsidP="00AA28EB">
            <w:pPr>
              <w:rPr>
                <w:sz w:val="18"/>
                <w:szCs w:val="18"/>
              </w:rPr>
            </w:pPr>
            <w:r w:rsidRPr="008B60A7">
              <w:rPr>
                <w:sz w:val="18"/>
                <w:szCs w:val="18"/>
              </w:rPr>
              <w:t>в т.ч. Предоставление бюджетных кредитов другим бюджетам бюджетной системы Российской Федерации  из бюджетов муниципальных районов на покрытие временных кассовых разрывов</w:t>
            </w:r>
          </w:p>
        </w:tc>
        <w:tc>
          <w:tcPr>
            <w:tcW w:w="0" w:type="auto"/>
            <w:tcBorders>
              <w:top w:val="nil"/>
              <w:left w:val="nil"/>
              <w:bottom w:val="single" w:sz="4" w:space="0" w:color="auto"/>
              <w:right w:val="single" w:sz="4" w:space="0" w:color="auto"/>
            </w:tcBorders>
            <w:shd w:val="clear" w:color="auto" w:fill="auto"/>
            <w:vAlign w:val="bottom"/>
            <w:hideMark/>
          </w:tcPr>
          <w:p w:rsidR="00AA28EB" w:rsidRPr="00AA28EB" w:rsidRDefault="00AA28EB" w:rsidP="00A03023">
            <w:pPr>
              <w:jc w:val="right"/>
              <w:rPr>
                <w:sz w:val="22"/>
                <w:szCs w:val="22"/>
              </w:rPr>
            </w:pPr>
            <w:r w:rsidRPr="00AA28EB">
              <w:rPr>
                <w:sz w:val="22"/>
                <w:szCs w:val="22"/>
              </w:rPr>
              <w:t>0</w:t>
            </w:r>
          </w:p>
        </w:tc>
        <w:tc>
          <w:tcPr>
            <w:tcW w:w="0" w:type="auto"/>
            <w:tcBorders>
              <w:top w:val="nil"/>
              <w:left w:val="nil"/>
              <w:bottom w:val="single" w:sz="4" w:space="0" w:color="auto"/>
              <w:right w:val="single" w:sz="4" w:space="0" w:color="auto"/>
            </w:tcBorders>
            <w:shd w:val="clear" w:color="auto" w:fill="auto"/>
            <w:vAlign w:val="bottom"/>
            <w:hideMark/>
          </w:tcPr>
          <w:p w:rsidR="00AA28EB" w:rsidRPr="00AA28EB" w:rsidRDefault="00AA28EB" w:rsidP="00A03023">
            <w:pPr>
              <w:jc w:val="right"/>
              <w:rPr>
                <w:sz w:val="22"/>
                <w:szCs w:val="22"/>
              </w:rPr>
            </w:pPr>
            <w:r w:rsidRPr="00AA28EB">
              <w:rPr>
                <w:sz w:val="22"/>
                <w:szCs w:val="22"/>
              </w:rPr>
              <w:t>0</w:t>
            </w:r>
          </w:p>
        </w:tc>
        <w:tc>
          <w:tcPr>
            <w:tcW w:w="0" w:type="auto"/>
            <w:tcBorders>
              <w:top w:val="nil"/>
              <w:left w:val="nil"/>
              <w:bottom w:val="single" w:sz="4" w:space="0" w:color="auto"/>
              <w:right w:val="single" w:sz="4" w:space="0" w:color="auto"/>
            </w:tcBorders>
            <w:shd w:val="clear" w:color="auto" w:fill="auto"/>
            <w:noWrap/>
            <w:vAlign w:val="bottom"/>
            <w:hideMark/>
          </w:tcPr>
          <w:p w:rsidR="00AA28EB" w:rsidRPr="00AA28EB" w:rsidRDefault="00AA28EB" w:rsidP="00A03023">
            <w:pPr>
              <w:jc w:val="right"/>
              <w:rPr>
                <w:sz w:val="20"/>
                <w:szCs w:val="20"/>
              </w:rPr>
            </w:pPr>
            <w:r w:rsidRPr="00AA28EB">
              <w:rPr>
                <w:sz w:val="20"/>
                <w:szCs w:val="20"/>
              </w:rPr>
              <w:t>0</w:t>
            </w:r>
          </w:p>
        </w:tc>
      </w:tr>
      <w:tr w:rsidR="00AA28EB" w:rsidRPr="00AA28EB" w:rsidTr="00A03023">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AA28EB" w:rsidRPr="008B60A7" w:rsidRDefault="00AA28EB" w:rsidP="00AA28EB">
            <w:pPr>
              <w:jc w:val="center"/>
              <w:rPr>
                <w:b/>
                <w:bCs/>
                <w:sz w:val="22"/>
                <w:szCs w:val="22"/>
              </w:rPr>
            </w:pPr>
            <w:r w:rsidRPr="008B60A7">
              <w:rPr>
                <w:b/>
                <w:bCs/>
                <w:sz w:val="22"/>
                <w:szCs w:val="22"/>
              </w:rPr>
              <w:t>000 01 05 00 00 00 0000 000</w:t>
            </w:r>
          </w:p>
        </w:tc>
        <w:tc>
          <w:tcPr>
            <w:tcW w:w="0" w:type="auto"/>
            <w:tcBorders>
              <w:top w:val="nil"/>
              <w:left w:val="nil"/>
              <w:bottom w:val="single" w:sz="4" w:space="0" w:color="auto"/>
              <w:right w:val="single" w:sz="4" w:space="0" w:color="auto"/>
            </w:tcBorders>
            <w:shd w:val="clear" w:color="auto" w:fill="auto"/>
            <w:hideMark/>
          </w:tcPr>
          <w:p w:rsidR="00AA28EB" w:rsidRPr="008B60A7" w:rsidRDefault="00AA28EB" w:rsidP="00AA28EB">
            <w:pPr>
              <w:rPr>
                <w:b/>
                <w:bCs/>
                <w:sz w:val="18"/>
                <w:szCs w:val="18"/>
              </w:rPr>
            </w:pPr>
            <w:r w:rsidRPr="008B60A7">
              <w:rPr>
                <w:b/>
                <w:bCs/>
                <w:sz w:val="18"/>
                <w:szCs w:val="18"/>
              </w:rPr>
              <w:t>Изменение остатков средств на счетах по учету средств бюджета</w:t>
            </w:r>
          </w:p>
        </w:tc>
        <w:tc>
          <w:tcPr>
            <w:tcW w:w="0" w:type="auto"/>
            <w:tcBorders>
              <w:top w:val="nil"/>
              <w:left w:val="nil"/>
              <w:bottom w:val="single" w:sz="4" w:space="0" w:color="auto"/>
              <w:right w:val="single" w:sz="4" w:space="0" w:color="auto"/>
            </w:tcBorders>
            <w:shd w:val="clear" w:color="auto" w:fill="auto"/>
            <w:noWrap/>
            <w:vAlign w:val="bottom"/>
            <w:hideMark/>
          </w:tcPr>
          <w:p w:rsidR="00AA28EB" w:rsidRPr="00AA28EB" w:rsidRDefault="00AA28EB" w:rsidP="00A03023">
            <w:pPr>
              <w:jc w:val="right"/>
              <w:rPr>
                <w:sz w:val="20"/>
                <w:szCs w:val="20"/>
              </w:rPr>
            </w:pPr>
            <w:r w:rsidRPr="00AA28EB">
              <w:rPr>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AA28EB" w:rsidRPr="00AA28EB" w:rsidRDefault="00AA28EB" w:rsidP="00A03023">
            <w:pPr>
              <w:jc w:val="right"/>
              <w:rPr>
                <w:sz w:val="20"/>
                <w:szCs w:val="20"/>
              </w:rPr>
            </w:pPr>
            <w:r w:rsidRPr="00AA28EB">
              <w:rPr>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AA28EB" w:rsidRPr="00AA28EB" w:rsidRDefault="00AA28EB" w:rsidP="00A03023">
            <w:pPr>
              <w:jc w:val="right"/>
              <w:rPr>
                <w:sz w:val="20"/>
                <w:szCs w:val="20"/>
              </w:rPr>
            </w:pPr>
            <w:r w:rsidRPr="00AA28EB">
              <w:rPr>
                <w:sz w:val="20"/>
                <w:szCs w:val="20"/>
              </w:rPr>
              <w:t>0</w:t>
            </w:r>
          </w:p>
        </w:tc>
      </w:tr>
      <w:tr w:rsidR="00AA28EB" w:rsidRPr="00AA28EB" w:rsidTr="00A03023">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AA28EB" w:rsidRPr="008B60A7" w:rsidRDefault="00AA28EB" w:rsidP="00AA28EB">
            <w:pPr>
              <w:jc w:val="center"/>
              <w:rPr>
                <w:b/>
                <w:bCs/>
                <w:sz w:val="22"/>
                <w:szCs w:val="22"/>
              </w:rPr>
            </w:pPr>
            <w:r w:rsidRPr="008B60A7">
              <w:rPr>
                <w:b/>
                <w:bCs/>
                <w:sz w:val="22"/>
                <w:szCs w:val="22"/>
              </w:rPr>
              <w:t>000 01 05 00 00 00 0000 500</w:t>
            </w:r>
          </w:p>
        </w:tc>
        <w:tc>
          <w:tcPr>
            <w:tcW w:w="0" w:type="auto"/>
            <w:tcBorders>
              <w:top w:val="nil"/>
              <w:left w:val="nil"/>
              <w:bottom w:val="single" w:sz="4" w:space="0" w:color="auto"/>
              <w:right w:val="single" w:sz="4" w:space="0" w:color="auto"/>
            </w:tcBorders>
            <w:shd w:val="clear" w:color="auto" w:fill="auto"/>
            <w:hideMark/>
          </w:tcPr>
          <w:p w:rsidR="00AA28EB" w:rsidRPr="008B60A7" w:rsidRDefault="00AA28EB" w:rsidP="00AA28EB">
            <w:pPr>
              <w:rPr>
                <w:b/>
                <w:bCs/>
                <w:sz w:val="18"/>
                <w:szCs w:val="18"/>
              </w:rPr>
            </w:pPr>
            <w:r w:rsidRPr="008B60A7">
              <w:rPr>
                <w:b/>
                <w:bCs/>
                <w:sz w:val="18"/>
                <w:szCs w:val="18"/>
              </w:rPr>
              <w:t>Увеличение остатков средств бюджетов</w:t>
            </w:r>
          </w:p>
        </w:tc>
        <w:tc>
          <w:tcPr>
            <w:tcW w:w="0" w:type="auto"/>
            <w:tcBorders>
              <w:top w:val="nil"/>
              <w:left w:val="nil"/>
              <w:bottom w:val="single" w:sz="4" w:space="0" w:color="auto"/>
              <w:right w:val="single" w:sz="4" w:space="0" w:color="auto"/>
            </w:tcBorders>
            <w:shd w:val="clear" w:color="auto" w:fill="auto"/>
            <w:noWrap/>
            <w:vAlign w:val="bottom"/>
            <w:hideMark/>
          </w:tcPr>
          <w:p w:rsidR="00AA28EB" w:rsidRPr="00AA28EB" w:rsidRDefault="00AA28EB" w:rsidP="00A03023">
            <w:pPr>
              <w:jc w:val="right"/>
              <w:rPr>
                <w:sz w:val="20"/>
                <w:szCs w:val="20"/>
              </w:rPr>
            </w:pPr>
            <w:r w:rsidRPr="00AA28EB">
              <w:rPr>
                <w:sz w:val="20"/>
                <w:szCs w:val="20"/>
              </w:rPr>
              <w:t>-208150,1</w:t>
            </w:r>
          </w:p>
        </w:tc>
        <w:tc>
          <w:tcPr>
            <w:tcW w:w="0" w:type="auto"/>
            <w:tcBorders>
              <w:top w:val="nil"/>
              <w:left w:val="nil"/>
              <w:bottom w:val="single" w:sz="4" w:space="0" w:color="auto"/>
              <w:right w:val="single" w:sz="4" w:space="0" w:color="auto"/>
            </w:tcBorders>
            <w:shd w:val="clear" w:color="auto" w:fill="auto"/>
            <w:noWrap/>
            <w:vAlign w:val="bottom"/>
            <w:hideMark/>
          </w:tcPr>
          <w:p w:rsidR="00AA28EB" w:rsidRPr="00AA28EB" w:rsidRDefault="00AA28EB" w:rsidP="00A03023">
            <w:pPr>
              <w:jc w:val="right"/>
              <w:rPr>
                <w:sz w:val="20"/>
                <w:szCs w:val="20"/>
              </w:rPr>
            </w:pPr>
            <w:r w:rsidRPr="00AA28EB">
              <w:rPr>
                <w:sz w:val="20"/>
                <w:szCs w:val="20"/>
              </w:rPr>
              <w:t>-158949,5</w:t>
            </w:r>
          </w:p>
        </w:tc>
        <w:tc>
          <w:tcPr>
            <w:tcW w:w="0" w:type="auto"/>
            <w:tcBorders>
              <w:top w:val="nil"/>
              <w:left w:val="nil"/>
              <w:bottom w:val="single" w:sz="4" w:space="0" w:color="auto"/>
              <w:right w:val="single" w:sz="4" w:space="0" w:color="auto"/>
            </w:tcBorders>
            <w:shd w:val="clear" w:color="auto" w:fill="auto"/>
            <w:noWrap/>
            <w:vAlign w:val="bottom"/>
            <w:hideMark/>
          </w:tcPr>
          <w:p w:rsidR="00AA28EB" w:rsidRPr="00AA28EB" w:rsidRDefault="00AA28EB" w:rsidP="00A03023">
            <w:pPr>
              <w:jc w:val="right"/>
              <w:rPr>
                <w:sz w:val="20"/>
                <w:szCs w:val="20"/>
              </w:rPr>
            </w:pPr>
            <w:r w:rsidRPr="00AA28EB">
              <w:rPr>
                <w:sz w:val="20"/>
                <w:szCs w:val="20"/>
              </w:rPr>
              <w:t>-154493,6</w:t>
            </w:r>
          </w:p>
        </w:tc>
      </w:tr>
      <w:tr w:rsidR="00AA28EB" w:rsidRPr="00AA28EB" w:rsidTr="00A03023">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AA28EB" w:rsidRPr="008B60A7" w:rsidRDefault="00AA28EB" w:rsidP="00AA28EB">
            <w:pPr>
              <w:jc w:val="center"/>
              <w:rPr>
                <w:b/>
                <w:bCs/>
                <w:sz w:val="22"/>
                <w:szCs w:val="22"/>
              </w:rPr>
            </w:pPr>
            <w:r w:rsidRPr="008B60A7">
              <w:rPr>
                <w:b/>
                <w:bCs/>
                <w:sz w:val="22"/>
                <w:szCs w:val="22"/>
              </w:rPr>
              <w:t>000 01 05 02 00 00 0000 500</w:t>
            </w:r>
          </w:p>
        </w:tc>
        <w:tc>
          <w:tcPr>
            <w:tcW w:w="0" w:type="auto"/>
            <w:tcBorders>
              <w:top w:val="nil"/>
              <w:left w:val="nil"/>
              <w:bottom w:val="single" w:sz="4" w:space="0" w:color="auto"/>
              <w:right w:val="single" w:sz="4" w:space="0" w:color="auto"/>
            </w:tcBorders>
            <w:shd w:val="clear" w:color="auto" w:fill="auto"/>
            <w:hideMark/>
          </w:tcPr>
          <w:p w:rsidR="00AA28EB" w:rsidRPr="008B60A7" w:rsidRDefault="00AA28EB" w:rsidP="00AA28EB">
            <w:pPr>
              <w:rPr>
                <w:b/>
                <w:bCs/>
                <w:sz w:val="18"/>
                <w:szCs w:val="18"/>
              </w:rPr>
            </w:pPr>
            <w:r w:rsidRPr="008B60A7">
              <w:rPr>
                <w:b/>
                <w:bCs/>
                <w:sz w:val="18"/>
                <w:szCs w:val="18"/>
              </w:rPr>
              <w:t>Увеличение прочих остатков средств бюджетов</w:t>
            </w:r>
          </w:p>
        </w:tc>
        <w:tc>
          <w:tcPr>
            <w:tcW w:w="0" w:type="auto"/>
            <w:tcBorders>
              <w:top w:val="nil"/>
              <w:left w:val="nil"/>
              <w:bottom w:val="single" w:sz="4" w:space="0" w:color="auto"/>
              <w:right w:val="single" w:sz="4" w:space="0" w:color="auto"/>
            </w:tcBorders>
            <w:shd w:val="clear" w:color="auto" w:fill="auto"/>
            <w:noWrap/>
            <w:vAlign w:val="bottom"/>
            <w:hideMark/>
          </w:tcPr>
          <w:p w:rsidR="00AA28EB" w:rsidRPr="00AA28EB" w:rsidRDefault="00AA28EB" w:rsidP="00A03023">
            <w:pPr>
              <w:jc w:val="right"/>
              <w:rPr>
                <w:sz w:val="20"/>
                <w:szCs w:val="20"/>
              </w:rPr>
            </w:pPr>
            <w:r w:rsidRPr="00AA28EB">
              <w:rPr>
                <w:sz w:val="20"/>
                <w:szCs w:val="20"/>
              </w:rPr>
              <w:t>-208150,1</w:t>
            </w:r>
          </w:p>
        </w:tc>
        <w:tc>
          <w:tcPr>
            <w:tcW w:w="0" w:type="auto"/>
            <w:tcBorders>
              <w:top w:val="nil"/>
              <w:left w:val="nil"/>
              <w:bottom w:val="single" w:sz="4" w:space="0" w:color="auto"/>
              <w:right w:val="single" w:sz="4" w:space="0" w:color="auto"/>
            </w:tcBorders>
            <w:shd w:val="clear" w:color="auto" w:fill="auto"/>
            <w:noWrap/>
            <w:vAlign w:val="bottom"/>
            <w:hideMark/>
          </w:tcPr>
          <w:p w:rsidR="00AA28EB" w:rsidRPr="00AA28EB" w:rsidRDefault="00AA28EB" w:rsidP="00A03023">
            <w:pPr>
              <w:jc w:val="right"/>
              <w:rPr>
                <w:sz w:val="20"/>
                <w:szCs w:val="20"/>
              </w:rPr>
            </w:pPr>
            <w:r w:rsidRPr="00AA28EB">
              <w:rPr>
                <w:sz w:val="20"/>
                <w:szCs w:val="20"/>
              </w:rPr>
              <w:t>-158949,5</w:t>
            </w:r>
          </w:p>
        </w:tc>
        <w:tc>
          <w:tcPr>
            <w:tcW w:w="0" w:type="auto"/>
            <w:tcBorders>
              <w:top w:val="nil"/>
              <w:left w:val="nil"/>
              <w:bottom w:val="single" w:sz="4" w:space="0" w:color="auto"/>
              <w:right w:val="single" w:sz="4" w:space="0" w:color="auto"/>
            </w:tcBorders>
            <w:shd w:val="clear" w:color="auto" w:fill="auto"/>
            <w:noWrap/>
            <w:vAlign w:val="bottom"/>
            <w:hideMark/>
          </w:tcPr>
          <w:p w:rsidR="00AA28EB" w:rsidRPr="00AA28EB" w:rsidRDefault="00AA28EB" w:rsidP="00A03023">
            <w:pPr>
              <w:jc w:val="right"/>
              <w:rPr>
                <w:sz w:val="20"/>
                <w:szCs w:val="20"/>
              </w:rPr>
            </w:pPr>
            <w:r w:rsidRPr="00AA28EB">
              <w:rPr>
                <w:sz w:val="20"/>
                <w:szCs w:val="20"/>
              </w:rPr>
              <w:t>-154493,6</w:t>
            </w:r>
          </w:p>
        </w:tc>
      </w:tr>
      <w:tr w:rsidR="00AA28EB" w:rsidRPr="00AA28EB" w:rsidTr="00A03023">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AA28EB" w:rsidRPr="008B60A7" w:rsidRDefault="00AA28EB" w:rsidP="00AA28EB">
            <w:pPr>
              <w:jc w:val="center"/>
              <w:rPr>
                <w:b/>
                <w:bCs/>
                <w:sz w:val="22"/>
                <w:szCs w:val="22"/>
              </w:rPr>
            </w:pPr>
            <w:r w:rsidRPr="008B60A7">
              <w:rPr>
                <w:b/>
                <w:bCs/>
                <w:sz w:val="22"/>
                <w:szCs w:val="22"/>
              </w:rPr>
              <w:t>000 01 05 02 01 00 0000 510</w:t>
            </w:r>
          </w:p>
        </w:tc>
        <w:tc>
          <w:tcPr>
            <w:tcW w:w="0" w:type="auto"/>
            <w:tcBorders>
              <w:top w:val="nil"/>
              <w:left w:val="nil"/>
              <w:bottom w:val="single" w:sz="4" w:space="0" w:color="auto"/>
              <w:right w:val="single" w:sz="4" w:space="0" w:color="auto"/>
            </w:tcBorders>
            <w:shd w:val="clear" w:color="auto" w:fill="auto"/>
            <w:hideMark/>
          </w:tcPr>
          <w:p w:rsidR="00AA28EB" w:rsidRPr="008B60A7" w:rsidRDefault="00134F58" w:rsidP="00134F58">
            <w:pPr>
              <w:rPr>
                <w:sz w:val="18"/>
                <w:szCs w:val="18"/>
              </w:rPr>
            </w:pPr>
            <w:r w:rsidRPr="008B60A7">
              <w:rPr>
                <w:sz w:val="18"/>
                <w:szCs w:val="18"/>
              </w:rPr>
              <w:t xml:space="preserve">Увеличение </w:t>
            </w:r>
            <w:r w:rsidR="00AA28EB" w:rsidRPr="008B60A7">
              <w:rPr>
                <w:sz w:val="18"/>
                <w:szCs w:val="18"/>
              </w:rPr>
              <w:t>прочих остатков денежных средств бюджетов</w:t>
            </w:r>
          </w:p>
        </w:tc>
        <w:tc>
          <w:tcPr>
            <w:tcW w:w="0" w:type="auto"/>
            <w:tcBorders>
              <w:top w:val="nil"/>
              <w:left w:val="nil"/>
              <w:bottom w:val="single" w:sz="4" w:space="0" w:color="auto"/>
              <w:right w:val="single" w:sz="4" w:space="0" w:color="auto"/>
            </w:tcBorders>
            <w:shd w:val="clear" w:color="auto" w:fill="auto"/>
            <w:noWrap/>
            <w:vAlign w:val="bottom"/>
            <w:hideMark/>
          </w:tcPr>
          <w:p w:rsidR="00AA28EB" w:rsidRPr="00AA28EB" w:rsidRDefault="00AA28EB" w:rsidP="00A03023">
            <w:pPr>
              <w:jc w:val="right"/>
              <w:rPr>
                <w:sz w:val="20"/>
                <w:szCs w:val="20"/>
              </w:rPr>
            </w:pPr>
            <w:r w:rsidRPr="00AA28EB">
              <w:rPr>
                <w:sz w:val="20"/>
                <w:szCs w:val="20"/>
              </w:rPr>
              <w:t>-208150,1</w:t>
            </w:r>
          </w:p>
        </w:tc>
        <w:tc>
          <w:tcPr>
            <w:tcW w:w="0" w:type="auto"/>
            <w:tcBorders>
              <w:top w:val="nil"/>
              <w:left w:val="nil"/>
              <w:bottom w:val="single" w:sz="4" w:space="0" w:color="auto"/>
              <w:right w:val="single" w:sz="4" w:space="0" w:color="auto"/>
            </w:tcBorders>
            <w:shd w:val="clear" w:color="auto" w:fill="auto"/>
            <w:noWrap/>
            <w:vAlign w:val="bottom"/>
            <w:hideMark/>
          </w:tcPr>
          <w:p w:rsidR="00AA28EB" w:rsidRPr="00AA28EB" w:rsidRDefault="00AA28EB" w:rsidP="00A03023">
            <w:pPr>
              <w:jc w:val="right"/>
              <w:rPr>
                <w:sz w:val="20"/>
                <w:szCs w:val="20"/>
              </w:rPr>
            </w:pPr>
            <w:r w:rsidRPr="00AA28EB">
              <w:rPr>
                <w:sz w:val="20"/>
                <w:szCs w:val="20"/>
              </w:rPr>
              <w:t>-158949,5</w:t>
            </w:r>
          </w:p>
        </w:tc>
        <w:tc>
          <w:tcPr>
            <w:tcW w:w="0" w:type="auto"/>
            <w:tcBorders>
              <w:top w:val="nil"/>
              <w:left w:val="nil"/>
              <w:bottom w:val="single" w:sz="4" w:space="0" w:color="auto"/>
              <w:right w:val="single" w:sz="4" w:space="0" w:color="auto"/>
            </w:tcBorders>
            <w:shd w:val="clear" w:color="auto" w:fill="auto"/>
            <w:noWrap/>
            <w:vAlign w:val="bottom"/>
            <w:hideMark/>
          </w:tcPr>
          <w:p w:rsidR="00AA28EB" w:rsidRPr="00AA28EB" w:rsidRDefault="00AA28EB" w:rsidP="00A03023">
            <w:pPr>
              <w:jc w:val="right"/>
              <w:rPr>
                <w:sz w:val="20"/>
                <w:szCs w:val="20"/>
              </w:rPr>
            </w:pPr>
            <w:r w:rsidRPr="00AA28EB">
              <w:rPr>
                <w:sz w:val="20"/>
                <w:szCs w:val="20"/>
              </w:rPr>
              <w:t>-154493,6</w:t>
            </w:r>
          </w:p>
        </w:tc>
      </w:tr>
      <w:tr w:rsidR="00AA28EB" w:rsidRPr="00AA28EB" w:rsidTr="00A03023">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AA28EB" w:rsidRPr="008B60A7" w:rsidRDefault="00AA28EB" w:rsidP="00AA28EB">
            <w:pPr>
              <w:jc w:val="center"/>
              <w:rPr>
                <w:b/>
                <w:bCs/>
                <w:sz w:val="22"/>
                <w:szCs w:val="22"/>
              </w:rPr>
            </w:pPr>
            <w:r w:rsidRPr="008B60A7">
              <w:rPr>
                <w:b/>
                <w:bCs/>
                <w:sz w:val="22"/>
                <w:szCs w:val="22"/>
              </w:rPr>
              <w:t>000 01 05 02 01 05 0000 510</w:t>
            </w:r>
          </w:p>
        </w:tc>
        <w:tc>
          <w:tcPr>
            <w:tcW w:w="0" w:type="auto"/>
            <w:tcBorders>
              <w:top w:val="nil"/>
              <w:left w:val="nil"/>
              <w:bottom w:val="single" w:sz="4" w:space="0" w:color="auto"/>
              <w:right w:val="single" w:sz="4" w:space="0" w:color="auto"/>
            </w:tcBorders>
            <w:shd w:val="clear" w:color="auto" w:fill="auto"/>
            <w:hideMark/>
          </w:tcPr>
          <w:p w:rsidR="00AA28EB" w:rsidRPr="008B60A7" w:rsidRDefault="00134F58" w:rsidP="00AA28EB">
            <w:pPr>
              <w:rPr>
                <w:sz w:val="18"/>
                <w:szCs w:val="18"/>
              </w:rPr>
            </w:pPr>
            <w:r w:rsidRPr="008B60A7">
              <w:rPr>
                <w:sz w:val="18"/>
                <w:szCs w:val="18"/>
              </w:rPr>
              <w:t>Увеличение</w:t>
            </w:r>
            <w:r w:rsidR="00AA28EB" w:rsidRPr="008B60A7">
              <w:rPr>
                <w:sz w:val="18"/>
                <w:szCs w:val="18"/>
              </w:rPr>
              <w:t xml:space="preserve"> пр</w:t>
            </w:r>
            <w:r w:rsidRPr="008B60A7">
              <w:rPr>
                <w:sz w:val="18"/>
                <w:szCs w:val="18"/>
              </w:rPr>
              <w:t xml:space="preserve">очих остатков денежных средств </w:t>
            </w:r>
            <w:r w:rsidR="00AA28EB" w:rsidRPr="008B60A7">
              <w:rPr>
                <w:sz w:val="18"/>
                <w:szCs w:val="18"/>
              </w:rPr>
              <w:t>бюджетов муниципальных районов</w:t>
            </w:r>
          </w:p>
        </w:tc>
        <w:tc>
          <w:tcPr>
            <w:tcW w:w="0" w:type="auto"/>
            <w:tcBorders>
              <w:top w:val="nil"/>
              <w:left w:val="nil"/>
              <w:bottom w:val="single" w:sz="4" w:space="0" w:color="auto"/>
              <w:right w:val="single" w:sz="4" w:space="0" w:color="auto"/>
            </w:tcBorders>
            <w:shd w:val="clear" w:color="auto" w:fill="auto"/>
            <w:noWrap/>
            <w:vAlign w:val="bottom"/>
            <w:hideMark/>
          </w:tcPr>
          <w:p w:rsidR="00AA28EB" w:rsidRPr="00AA28EB" w:rsidRDefault="00AA28EB" w:rsidP="00A03023">
            <w:pPr>
              <w:jc w:val="right"/>
              <w:rPr>
                <w:sz w:val="20"/>
                <w:szCs w:val="20"/>
              </w:rPr>
            </w:pPr>
            <w:r w:rsidRPr="00AA28EB">
              <w:rPr>
                <w:sz w:val="20"/>
                <w:szCs w:val="20"/>
              </w:rPr>
              <w:t>-208150,1</w:t>
            </w:r>
          </w:p>
        </w:tc>
        <w:tc>
          <w:tcPr>
            <w:tcW w:w="0" w:type="auto"/>
            <w:tcBorders>
              <w:top w:val="nil"/>
              <w:left w:val="nil"/>
              <w:bottom w:val="single" w:sz="4" w:space="0" w:color="auto"/>
              <w:right w:val="single" w:sz="4" w:space="0" w:color="auto"/>
            </w:tcBorders>
            <w:shd w:val="clear" w:color="auto" w:fill="auto"/>
            <w:noWrap/>
            <w:vAlign w:val="bottom"/>
            <w:hideMark/>
          </w:tcPr>
          <w:p w:rsidR="00AA28EB" w:rsidRPr="00AA28EB" w:rsidRDefault="00AA28EB" w:rsidP="00A03023">
            <w:pPr>
              <w:jc w:val="right"/>
              <w:rPr>
                <w:sz w:val="20"/>
                <w:szCs w:val="20"/>
              </w:rPr>
            </w:pPr>
            <w:r w:rsidRPr="00AA28EB">
              <w:rPr>
                <w:sz w:val="20"/>
                <w:szCs w:val="20"/>
              </w:rPr>
              <w:t>-158949,5</w:t>
            </w:r>
          </w:p>
        </w:tc>
        <w:tc>
          <w:tcPr>
            <w:tcW w:w="0" w:type="auto"/>
            <w:tcBorders>
              <w:top w:val="nil"/>
              <w:left w:val="nil"/>
              <w:bottom w:val="single" w:sz="4" w:space="0" w:color="auto"/>
              <w:right w:val="single" w:sz="4" w:space="0" w:color="auto"/>
            </w:tcBorders>
            <w:shd w:val="clear" w:color="auto" w:fill="auto"/>
            <w:noWrap/>
            <w:vAlign w:val="bottom"/>
            <w:hideMark/>
          </w:tcPr>
          <w:p w:rsidR="00AA28EB" w:rsidRPr="00AA28EB" w:rsidRDefault="00AA28EB" w:rsidP="00A03023">
            <w:pPr>
              <w:jc w:val="right"/>
              <w:rPr>
                <w:sz w:val="20"/>
                <w:szCs w:val="20"/>
              </w:rPr>
            </w:pPr>
            <w:r w:rsidRPr="00AA28EB">
              <w:rPr>
                <w:sz w:val="20"/>
                <w:szCs w:val="20"/>
              </w:rPr>
              <w:t>-154493,6</w:t>
            </w:r>
          </w:p>
        </w:tc>
      </w:tr>
      <w:tr w:rsidR="00AA28EB" w:rsidRPr="00AA28EB" w:rsidTr="00A03023">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AA28EB" w:rsidRPr="008B60A7" w:rsidRDefault="00AA28EB" w:rsidP="00AA28EB">
            <w:pPr>
              <w:jc w:val="center"/>
              <w:rPr>
                <w:b/>
                <w:bCs/>
                <w:sz w:val="22"/>
                <w:szCs w:val="22"/>
              </w:rPr>
            </w:pPr>
            <w:r w:rsidRPr="008B60A7">
              <w:rPr>
                <w:b/>
                <w:bCs/>
                <w:sz w:val="22"/>
                <w:szCs w:val="22"/>
              </w:rPr>
              <w:t>000 01 05 00 00 00 0000 600</w:t>
            </w:r>
          </w:p>
        </w:tc>
        <w:tc>
          <w:tcPr>
            <w:tcW w:w="0" w:type="auto"/>
            <w:tcBorders>
              <w:top w:val="nil"/>
              <w:left w:val="nil"/>
              <w:bottom w:val="single" w:sz="4" w:space="0" w:color="auto"/>
              <w:right w:val="single" w:sz="4" w:space="0" w:color="auto"/>
            </w:tcBorders>
            <w:shd w:val="clear" w:color="auto" w:fill="auto"/>
            <w:hideMark/>
          </w:tcPr>
          <w:p w:rsidR="00AA28EB" w:rsidRPr="008B60A7" w:rsidRDefault="00AA28EB" w:rsidP="00AA28EB">
            <w:pPr>
              <w:rPr>
                <w:b/>
                <w:bCs/>
                <w:sz w:val="18"/>
                <w:szCs w:val="18"/>
              </w:rPr>
            </w:pPr>
            <w:r w:rsidRPr="008B60A7">
              <w:rPr>
                <w:b/>
                <w:bCs/>
                <w:sz w:val="18"/>
                <w:szCs w:val="18"/>
              </w:rPr>
              <w:t>уменьшение остатков средств бюджета</w:t>
            </w:r>
          </w:p>
        </w:tc>
        <w:tc>
          <w:tcPr>
            <w:tcW w:w="0" w:type="auto"/>
            <w:tcBorders>
              <w:top w:val="nil"/>
              <w:left w:val="nil"/>
              <w:bottom w:val="single" w:sz="4" w:space="0" w:color="auto"/>
              <w:right w:val="single" w:sz="4" w:space="0" w:color="auto"/>
            </w:tcBorders>
            <w:shd w:val="clear" w:color="auto" w:fill="auto"/>
            <w:noWrap/>
            <w:vAlign w:val="bottom"/>
            <w:hideMark/>
          </w:tcPr>
          <w:p w:rsidR="00AA28EB" w:rsidRPr="00AA28EB" w:rsidRDefault="00AA28EB" w:rsidP="00A03023">
            <w:pPr>
              <w:jc w:val="right"/>
              <w:rPr>
                <w:sz w:val="20"/>
                <w:szCs w:val="20"/>
              </w:rPr>
            </w:pPr>
            <w:r w:rsidRPr="00AA28EB">
              <w:rPr>
                <w:sz w:val="20"/>
                <w:szCs w:val="20"/>
              </w:rPr>
              <w:t>208150,1</w:t>
            </w:r>
          </w:p>
        </w:tc>
        <w:tc>
          <w:tcPr>
            <w:tcW w:w="0" w:type="auto"/>
            <w:tcBorders>
              <w:top w:val="nil"/>
              <w:left w:val="nil"/>
              <w:bottom w:val="single" w:sz="4" w:space="0" w:color="auto"/>
              <w:right w:val="single" w:sz="4" w:space="0" w:color="auto"/>
            </w:tcBorders>
            <w:shd w:val="clear" w:color="auto" w:fill="auto"/>
            <w:noWrap/>
            <w:vAlign w:val="bottom"/>
            <w:hideMark/>
          </w:tcPr>
          <w:p w:rsidR="00AA28EB" w:rsidRPr="00AA28EB" w:rsidRDefault="00AA28EB" w:rsidP="00A03023">
            <w:pPr>
              <w:jc w:val="right"/>
              <w:rPr>
                <w:sz w:val="20"/>
                <w:szCs w:val="20"/>
              </w:rPr>
            </w:pPr>
            <w:r w:rsidRPr="00AA28EB">
              <w:rPr>
                <w:sz w:val="20"/>
                <w:szCs w:val="20"/>
              </w:rPr>
              <w:t>158949,5</w:t>
            </w:r>
          </w:p>
        </w:tc>
        <w:tc>
          <w:tcPr>
            <w:tcW w:w="0" w:type="auto"/>
            <w:tcBorders>
              <w:top w:val="nil"/>
              <w:left w:val="nil"/>
              <w:bottom w:val="single" w:sz="4" w:space="0" w:color="auto"/>
              <w:right w:val="single" w:sz="4" w:space="0" w:color="auto"/>
            </w:tcBorders>
            <w:shd w:val="clear" w:color="auto" w:fill="auto"/>
            <w:noWrap/>
            <w:vAlign w:val="bottom"/>
            <w:hideMark/>
          </w:tcPr>
          <w:p w:rsidR="00AA28EB" w:rsidRPr="00AA28EB" w:rsidRDefault="00AA28EB" w:rsidP="00A03023">
            <w:pPr>
              <w:jc w:val="right"/>
              <w:rPr>
                <w:sz w:val="20"/>
                <w:szCs w:val="20"/>
              </w:rPr>
            </w:pPr>
            <w:r w:rsidRPr="00AA28EB">
              <w:rPr>
                <w:sz w:val="20"/>
                <w:szCs w:val="20"/>
              </w:rPr>
              <w:t>154493,6</w:t>
            </w:r>
          </w:p>
        </w:tc>
      </w:tr>
      <w:tr w:rsidR="00AA28EB" w:rsidRPr="00AA28EB" w:rsidTr="00A03023">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AA28EB" w:rsidRPr="008B60A7" w:rsidRDefault="00AA28EB" w:rsidP="00AA28EB">
            <w:pPr>
              <w:jc w:val="center"/>
              <w:rPr>
                <w:b/>
                <w:bCs/>
                <w:sz w:val="22"/>
                <w:szCs w:val="22"/>
              </w:rPr>
            </w:pPr>
            <w:r w:rsidRPr="008B60A7">
              <w:rPr>
                <w:b/>
                <w:bCs/>
                <w:sz w:val="22"/>
                <w:szCs w:val="22"/>
              </w:rPr>
              <w:t>000 01 05 02 00 00 0000 600</w:t>
            </w:r>
          </w:p>
        </w:tc>
        <w:tc>
          <w:tcPr>
            <w:tcW w:w="0" w:type="auto"/>
            <w:tcBorders>
              <w:top w:val="nil"/>
              <w:left w:val="nil"/>
              <w:bottom w:val="single" w:sz="4" w:space="0" w:color="auto"/>
              <w:right w:val="single" w:sz="4" w:space="0" w:color="auto"/>
            </w:tcBorders>
            <w:shd w:val="clear" w:color="auto" w:fill="auto"/>
            <w:hideMark/>
          </w:tcPr>
          <w:p w:rsidR="00AA28EB" w:rsidRPr="008B60A7" w:rsidRDefault="00AA28EB" w:rsidP="00AA28EB">
            <w:pPr>
              <w:rPr>
                <w:b/>
                <w:bCs/>
                <w:sz w:val="18"/>
                <w:szCs w:val="18"/>
              </w:rPr>
            </w:pPr>
            <w:r w:rsidRPr="008B60A7">
              <w:rPr>
                <w:b/>
                <w:bCs/>
                <w:sz w:val="18"/>
                <w:szCs w:val="18"/>
              </w:rPr>
              <w:t>уменьшение прочих остатков средств бюджета</w:t>
            </w:r>
          </w:p>
        </w:tc>
        <w:tc>
          <w:tcPr>
            <w:tcW w:w="0" w:type="auto"/>
            <w:tcBorders>
              <w:top w:val="nil"/>
              <w:left w:val="nil"/>
              <w:bottom w:val="single" w:sz="4" w:space="0" w:color="auto"/>
              <w:right w:val="single" w:sz="4" w:space="0" w:color="auto"/>
            </w:tcBorders>
            <w:shd w:val="clear" w:color="auto" w:fill="auto"/>
            <w:noWrap/>
            <w:vAlign w:val="bottom"/>
            <w:hideMark/>
          </w:tcPr>
          <w:p w:rsidR="00AA28EB" w:rsidRPr="00AA28EB" w:rsidRDefault="00AA28EB" w:rsidP="00A03023">
            <w:pPr>
              <w:jc w:val="right"/>
              <w:rPr>
                <w:sz w:val="20"/>
                <w:szCs w:val="20"/>
              </w:rPr>
            </w:pPr>
            <w:r w:rsidRPr="00AA28EB">
              <w:rPr>
                <w:sz w:val="20"/>
                <w:szCs w:val="20"/>
              </w:rPr>
              <w:t>208150,1</w:t>
            </w:r>
          </w:p>
        </w:tc>
        <w:tc>
          <w:tcPr>
            <w:tcW w:w="0" w:type="auto"/>
            <w:tcBorders>
              <w:top w:val="nil"/>
              <w:left w:val="nil"/>
              <w:bottom w:val="single" w:sz="4" w:space="0" w:color="auto"/>
              <w:right w:val="single" w:sz="4" w:space="0" w:color="auto"/>
            </w:tcBorders>
            <w:shd w:val="clear" w:color="auto" w:fill="auto"/>
            <w:noWrap/>
            <w:vAlign w:val="bottom"/>
            <w:hideMark/>
          </w:tcPr>
          <w:p w:rsidR="00AA28EB" w:rsidRPr="00AA28EB" w:rsidRDefault="00AA28EB" w:rsidP="00A03023">
            <w:pPr>
              <w:jc w:val="right"/>
              <w:rPr>
                <w:sz w:val="20"/>
                <w:szCs w:val="20"/>
              </w:rPr>
            </w:pPr>
            <w:r w:rsidRPr="00AA28EB">
              <w:rPr>
                <w:sz w:val="20"/>
                <w:szCs w:val="20"/>
              </w:rPr>
              <w:t>158949,5</w:t>
            </w:r>
          </w:p>
        </w:tc>
        <w:tc>
          <w:tcPr>
            <w:tcW w:w="0" w:type="auto"/>
            <w:tcBorders>
              <w:top w:val="nil"/>
              <w:left w:val="nil"/>
              <w:bottom w:val="single" w:sz="4" w:space="0" w:color="auto"/>
              <w:right w:val="single" w:sz="4" w:space="0" w:color="auto"/>
            </w:tcBorders>
            <w:shd w:val="clear" w:color="auto" w:fill="auto"/>
            <w:noWrap/>
            <w:vAlign w:val="bottom"/>
            <w:hideMark/>
          </w:tcPr>
          <w:p w:rsidR="00AA28EB" w:rsidRPr="00AA28EB" w:rsidRDefault="00AA28EB" w:rsidP="00A03023">
            <w:pPr>
              <w:jc w:val="right"/>
              <w:rPr>
                <w:sz w:val="20"/>
                <w:szCs w:val="20"/>
              </w:rPr>
            </w:pPr>
            <w:r w:rsidRPr="00AA28EB">
              <w:rPr>
                <w:sz w:val="20"/>
                <w:szCs w:val="20"/>
              </w:rPr>
              <w:t>154493,6</w:t>
            </w:r>
          </w:p>
        </w:tc>
      </w:tr>
      <w:tr w:rsidR="00AA28EB" w:rsidRPr="00AA28EB" w:rsidTr="00A03023">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AA28EB" w:rsidRPr="008B60A7" w:rsidRDefault="00AA28EB" w:rsidP="00AA28EB">
            <w:pPr>
              <w:jc w:val="center"/>
              <w:rPr>
                <w:b/>
                <w:bCs/>
                <w:sz w:val="22"/>
                <w:szCs w:val="22"/>
              </w:rPr>
            </w:pPr>
            <w:r w:rsidRPr="008B60A7">
              <w:rPr>
                <w:b/>
                <w:bCs/>
                <w:sz w:val="22"/>
                <w:szCs w:val="22"/>
              </w:rPr>
              <w:t>000 01 05 02 01 00 0000 610</w:t>
            </w:r>
          </w:p>
        </w:tc>
        <w:tc>
          <w:tcPr>
            <w:tcW w:w="0" w:type="auto"/>
            <w:tcBorders>
              <w:top w:val="nil"/>
              <w:left w:val="nil"/>
              <w:bottom w:val="single" w:sz="4" w:space="0" w:color="auto"/>
              <w:right w:val="single" w:sz="4" w:space="0" w:color="auto"/>
            </w:tcBorders>
            <w:shd w:val="clear" w:color="auto" w:fill="auto"/>
            <w:hideMark/>
          </w:tcPr>
          <w:p w:rsidR="00AA28EB" w:rsidRPr="008B60A7" w:rsidRDefault="00AA28EB" w:rsidP="00AA28EB">
            <w:pPr>
              <w:rPr>
                <w:sz w:val="18"/>
                <w:szCs w:val="18"/>
              </w:rPr>
            </w:pPr>
            <w:r w:rsidRPr="008B60A7">
              <w:rPr>
                <w:sz w:val="18"/>
                <w:szCs w:val="18"/>
              </w:rPr>
              <w:t>Уменьшение прочих остатков денежных средств бюджетов</w:t>
            </w:r>
          </w:p>
        </w:tc>
        <w:tc>
          <w:tcPr>
            <w:tcW w:w="0" w:type="auto"/>
            <w:tcBorders>
              <w:top w:val="nil"/>
              <w:left w:val="nil"/>
              <w:bottom w:val="single" w:sz="4" w:space="0" w:color="auto"/>
              <w:right w:val="single" w:sz="4" w:space="0" w:color="auto"/>
            </w:tcBorders>
            <w:shd w:val="clear" w:color="auto" w:fill="auto"/>
            <w:noWrap/>
            <w:vAlign w:val="bottom"/>
            <w:hideMark/>
          </w:tcPr>
          <w:p w:rsidR="00AA28EB" w:rsidRPr="00AA28EB" w:rsidRDefault="00AA28EB" w:rsidP="00A03023">
            <w:pPr>
              <w:jc w:val="right"/>
              <w:rPr>
                <w:sz w:val="20"/>
                <w:szCs w:val="20"/>
              </w:rPr>
            </w:pPr>
            <w:r w:rsidRPr="00AA28EB">
              <w:rPr>
                <w:sz w:val="20"/>
                <w:szCs w:val="20"/>
              </w:rPr>
              <w:t>208150,1</w:t>
            </w:r>
          </w:p>
        </w:tc>
        <w:tc>
          <w:tcPr>
            <w:tcW w:w="0" w:type="auto"/>
            <w:tcBorders>
              <w:top w:val="nil"/>
              <w:left w:val="nil"/>
              <w:bottom w:val="single" w:sz="4" w:space="0" w:color="auto"/>
              <w:right w:val="single" w:sz="4" w:space="0" w:color="auto"/>
            </w:tcBorders>
            <w:shd w:val="clear" w:color="auto" w:fill="auto"/>
            <w:noWrap/>
            <w:vAlign w:val="bottom"/>
            <w:hideMark/>
          </w:tcPr>
          <w:p w:rsidR="00AA28EB" w:rsidRPr="00AA28EB" w:rsidRDefault="00AA28EB" w:rsidP="00A03023">
            <w:pPr>
              <w:jc w:val="right"/>
              <w:rPr>
                <w:sz w:val="20"/>
                <w:szCs w:val="20"/>
              </w:rPr>
            </w:pPr>
            <w:r w:rsidRPr="00AA28EB">
              <w:rPr>
                <w:sz w:val="20"/>
                <w:szCs w:val="20"/>
              </w:rPr>
              <w:t>158949,5</w:t>
            </w:r>
          </w:p>
        </w:tc>
        <w:tc>
          <w:tcPr>
            <w:tcW w:w="0" w:type="auto"/>
            <w:tcBorders>
              <w:top w:val="nil"/>
              <w:left w:val="nil"/>
              <w:bottom w:val="single" w:sz="4" w:space="0" w:color="auto"/>
              <w:right w:val="single" w:sz="4" w:space="0" w:color="auto"/>
            </w:tcBorders>
            <w:shd w:val="clear" w:color="auto" w:fill="auto"/>
            <w:noWrap/>
            <w:vAlign w:val="bottom"/>
            <w:hideMark/>
          </w:tcPr>
          <w:p w:rsidR="00AA28EB" w:rsidRPr="00AA28EB" w:rsidRDefault="00AA28EB" w:rsidP="00A03023">
            <w:pPr>
              <w:jc w:val="right"/>
              <w:rPr>
                <w:sz w:val="20"/>
                <w:szCs w:val="20"/>
              </w:rPr>
            </w:pPr>
            <w:r w:rsidRPr="00AA28EB">
              <w:rPr>
                <w:sz w:val="20"/>
                <w:szCs w:val="20"/>
              </w:rPr>
              <w:t>154493,6</w:t>
            </w:r>
          </w:p>
        </w:tc>
      </w:tr>
      <w:tr w:rsidR="00AA28EB" w:rsidRPr="00AA28EB" w:rsidTr="00A03023">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AA28EB" w:rsidRPr="008B60A7" w:rsidRDefault="00AA28EB" w:rsidP="00AA28EB">
            <w:pPr>
              <w:jc w:val="center"/>
              <w:rPr>
                <w:b/>
                <w:bCs/>
                <w:sz w:val="22"/>
                <w:szCs w:val="22"/>
              </w:rPr>
            </w:pPr>
            <w:r w:rsidRPr="008B60A7">
              <w:rPr>
                <w:b/>
                <w:bCs/>
                <w:sz w:val="22"/>
                <w:szCs w:val="22"/>
              </w:rPr>
              <w:t>000 01 05 02 01 05 0000 610</w:t>
            </w:r>
          </w:p>
        </w:tc>
        <w:tc>
          <w:tcPr>
            <w:tcW w:w="0" w:type="auto"/>
            <w:tcBorders>
              <w:top w:val="nil"/>
              <w:left w:val="nil"/>
              <w:bottom w:val="single" w:sz="4" w:space="0" w:color="auto"/>
              <w:right w:val="single" w:sz="4" w:space="0" w:color="auto"/>
            </w:tcBorders>
            <w:shd w:val="clear" w:color="auto" w:fill="auto"/>
            <w:hideMark/>
          </w:tcPr>
          <w:p w:rsidR="00AA28EB" w:rsidRPr="008B60A7" w:rsidRDefault="00AA28EB" w:rsidP="00AA28EB">
            <w:pPr>
              <w:rPr>
                <w:sz w:val="18"/>
                <w:szCs w:val="18"/>
              </w:rPr>
            </w:pPr>
            <w:r w:rsidRPr="008B60A7">
              <w:rPr>
                <w:sz w:val="18"/>
                <w:szCs w:val="18"/>
              </w:rPr>
              <w:t>Уменьшение пр</w:t>
            </w:r>
            <w:r w:rsidR="00134F58" w:rsidRPr="008B60A7">
              <w:rPr>
                <w:sz w:val="18"/>
                <w:szCs w:val="18"/>
              </w:rPr>
              <w:t xml:space="preserve">очих остатков денежных средств </w:t>
            </w:r>
            <w:r w:rsidRPr="008B60A7">
              <w:rPr>
                <w:sz w:val="18"/>
                <w:szCs w:val="18"/>
              </w:rPr>
              <w:t>бюджетов муниципальных районов</w:t>
            </w:r>
          </w:p>
        </w:tc>
        <w:tc>
          <w:tcPr>
            <w:tcW w:w="0" w:type="auto"/>
            <w:tcBorders>
              <w:top w:val="nil"/>
              <w:left w:val="nil"/>
              <w:bottom w:val="single" w:sz="4" w:space="0" w:color="auto"/>
              <w:right w:val="single" w:sz="4" w:space="0" w:color="auto"/>
            </w:tcBorders>
            <w:shd w:val="clear" w:color="auto" w:fill="auto"/>
            <w:noWrap/>
            <w:vAlign w:val="bottom"/>
            <w:hideMark/>
          </w:tcPr>
          <w:p w:rsidR="00AA28EB" w:rsidRPr="00AA28EB" w:rsidRDefault="00AA28EB" w:rsidP="00A03023">
            <w:pPr>
              <w:jc w:val="right"/>
              <w:rPr>
                <w:sz w:val="20"/>
                <w:szCs w:val="20"/>
              </w:rPr>
            </w:pPr>
            <w:r w:rsidRPr="00AA28EB">
              <w:rPr>
                <w:sz w:val="20"/>
                <w:szCs w:val="20"/>
              </w:rPr>
              <w:t>208150,1</w:t>
            </w:r>
          </w:p>
        </w:tc>
        <w:tc>
          <w:tcPr>
            <w:tcW w:w="0" w:type="auto"/>
            <w:tcBorders>
              <w:top w:val="nil"/>
              <w:left w:val="nil"/>
              <w:bottom w:val="single" w:sz="4" w:space="0" w:color="auto"/>
              <w:right w:val="single" w:sz="4" w:space="0" w:color="auto"/>
            </w:tcBorders>
            <w:shd w:val="clear" w:color="auto" w:fill="auto"/>
            <w:noWrap/>
            <w:vAlign w:val="bottom"/>
            <w:hideMark/>
          </w:tcPr>
          <w:p w:rsidR="00AA28EB" w:rsidRPr="00AA28EB" w:rsidRDefault="00AA28EB" w:rsidP="00A03023">
            <w:pPr>
              <w:jc w:val="right"/>
              <w:rPr>
                <w:sz w:val="20"/>
                <w:szCs w:val="20"/>
              </w:rPr>
            </w:pPr>
            <w:r w:rsidRPr="00AA28EB">
              <w:rPr>
                <w:sz w:val="20"/>
                <w:szCs w:val="20"/>
              </w:rPr>
              <w:t>158949,5</w:t>
            </w:r>
          </w:p>
        </w:tc>
        <w:tc>
          <w:tcPr>
            <w:tcW w:w="0" w:type="auto"/>
            <w:tcBorders>
              <w:top w:val="nil"/>
              <w:left w:val="nil"/>
              <w:bottom w:val="single" w:sz="4" w:space="0" w:color="auto"/>
              <w:right w:val="single" w:sz="4" w:space="0" w:color="auto"/>
            </w:tcBorders>
            <w:shd w:val="clear" w:color="auto" w:fill="auto"/>
            <w:noWrap/>
            <w:vAlign w:val="bottom"/>
            <w:hideMark/>
          </w:tcPr>
          <w:p w:rsidR="00AA28EB" w:rsidRPr="00AA28EB" w:rsidRDefault="00AA28EB" w:rsidP="00A03023">
            <w:pPr>
              <w:jc w:val="right"/>
              <w:rPr>
                <w:sz w:val="20"/>
                <w:szCs w:val="20"/>
              </w:rPr>
            </w:pPr>
            <w:r w:rsidRPr="00AA28EB">
              <w:rPr>
                <w:sz w:val="20"/>
                <w:szCs w:val="20"/>
              </w:rPr>
              <w:t>154493,6</w:t>
            </w:r>
          </w:p>
        </w:tc>
      </w:tr>
      <w:tr w:rsidR="00AA28EB" w:rsidRPr="00AA28EB" w:rsidTr="00AA28EB">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AA28EB" w:rsidRPr="00AA28EB" w:rsidRDefault="00AA28EB" w:rsidP="00AA28EB">
            <w:pPr>
              <w:jc w:val="center"/>
              <w:rPr>
                <w:b/>
                <w:bCs/>
              </w:rPr>
            </w:pPr>
            <w:r w:rsidRPr="00AA28EB">
              <w:rPr>
                <w:b/>
                <w:bCs/>
              </w:rPr>
              <w:t> </w:t>
            </w:r>
          </w:p>
        </w:tc>
        <w:tc>
          <w:tcPr>
            <w:tcW w:w="0" w:type="auto"/>
            <w:tcBorders>
              <w:top w:val="nil"/>
              <w:left w:val="nil"/>
              <w:bottom w:val="single" w:sz="4" w:space="0" w:color="auto"/>
              <w:right w:val="single" w:sz="4" w:space="0" w:color="auto"/>
            </w:tcBorders>
            <w:shd w:val="clear" w:color="auto" w:fill="auto"/>
            <w:hideMark/>
          </w:tcPr>
          <w:p w:rsidR="00AA28EB" w:rsidRPr="008B60A7" w:rsidRDefault="00134F58" w:rsidP="00AA28EB">
            <w:pPr>
              <w:rPr>
                <w:b/>
                <w:bCs/>
                <w:sz w:val="18"/>
                <w:szCs w:val="18"/>
              </w:rPr>
            </w:pPr>
            <w:r w:rsidRPr="008B60A7">
              <w:rPr>
                <w:b/>
                <w:bCs/>
                <w:sz w:val="18"/>
                <w:szCs w:val="18"/>
              </w:rPr>
              <w:t xml:space="preserve">Итого источников </w:t>
            </w:r>
            <w:r w:rsidR="00AA28EB" w:rsidRPr="008B60A7">
              <w:rPr>
                <w:b/>
                <w:bCs/>
                <w:sz w:val="18"/>
                <w:szCs w:val="18"/>
              </w:rPr>
              <w:t>финансирования дефицита бюджета</w:t>
            </w:r>
          </w:p>
        </w:tc>
        <w:tc>
          <w:tcPr>
            <w:tcW w:w="0" w:type="auto"/>
            <w:tcBorders>
              <w:top w:val="nil"/>
              <w:left w:val="nil"/>
              <w:bottom w:val="single" w:sz="4" w:space="0" w:color="auto"/>
              <w:right w:val="single" w:sz="4" w:space="0" w:color="auto"/>
            </w:tcBorders>
            <w:shd w:val="clear" w:color="auto" w:fill="auto"/>
            <w:noWrap/>
            <w:vAlign w:val="bottom"/>
            <w:hideMark/>
          </w:tcPr>
          <w:p w:rsidR="00AA28EB" w:rsidRPr="00AA28EB" w:rsidRDefault="00AA28EB" w:rsidP="00AA28EB">
            <w:pPr>
              <w:jc w:val="center"/>
              <w:rPr>
                <w:sz w:val="20"/>
                <w:szCs w:val="20"/>
              </w:rPr>
            </w:pPr>
            <w:r w:rsidRPr="00AA28EB">
              <w:rPr>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AA28EB" w:rsidRPr="00AA28EB" w:rsidRDefault="00AA28EB" w:rsidP="00AA28EB">
            <w:pPr>
              <w:jc w:val="center"/>
              <w:rPr>
                <w:sz w:val="20"/>
                <w:szCs w:val="20"/>
              </w:rPr>
            </w:pPr>
            <w:r w:rsidRPr="00AA28EB">
              <w:rPr>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AA28EB" w:rsidRPr="00AA28EB" w:rsidRDefault="00AA28EB" w:rsidP="00AA28EB">
            <w:pPr>
              <w:jc w:val="center"/>
              <w:rPr>
                <w:sz w:val="20"/>
                <w:szCs w:val="20"/>
              </w:rPr>
            </w:pPr>
            <w:r w:rsidRPr="00AA28EB">
              <w:rPr>
                <w:sz w:val="20"/>
                <w:szCs w:val="20"/>
              </w:rPr>
              <w:t>0</w:t>
            </w:r>
          </w:p>
        </w:tc>
      </w:tr>
    </w:tbl>
    <w:p w:rsidR="00AA28EB" w:rsidRDefault="00AA28EB" w:rsidP="00AA28EB">
      <w:pPr>
        <w:ind w:left="-180" w:firstLine="38"/>
        <w:jc w:val="center"/>
        <w:rPr>
          <w:sz w:val="28"/>
          <w:szCs w:val="28"/>
        </w:rPr>
      </w:pPr>
    </w:p>
    <w:p w:rsidR="00AA28EB" w:rsidRPr="0049308C" w:rsidRDefault="00AA28EB" w:rsidP="00AA28EB">
      <w:pPr>
        <w:autoSpaceDE w:val="0"/>
        <w:autoSpaceDN w:val="0"/>
        <w:adjustRightInd w:val="0"/>
        <w:ind w:firstLine="5220"/>
        <w:outlineLvl w:val="0"/>
        <w:rPr>
          <w:b/>
        </w:rPr>
      </w:pPr>
      <w:r>
        <w:rPr>
          <w:sz w:val="28"/>
          <w:szCs w:val="28"/>
        </w:rPr>
        <w:br w:type="page"/>
      </w:r>
      <w:r w:rsidRPr="0049308C">
        <w:rPr>
          <w:b/>
        </w:rPr>
        <w:t xml:space="preserve">Приложение </w:t>
      </w:r>
      <w:r>
        <w:rPr>
          <w:b/>
        </w:rPr>
        <w:t>9</w:t>
      </w:r>
    </w:p>
    <w:p w:rsidR="00AA28EB" w:rsidRPr="0049308C" w:rsidRDefault="00AA28EB" w:rsidP="00AA28EB">
      <w:pPr>
        <w:autoSpaceDE w:val="0"/>
        <w:autoSpaceDN w:val="0"/>
        <w:adjustRightInd w:val="0"/>
        <w:ind w:firstLine="5220"/>
      </w:pPr>
      <w:r w:rsidRPr="0049308C">
        <w:t xml:space="preserve">к </w:t>
      </w:r>
      <w:r>
        <w:t>р</w:t>
      </w:r>
      <w:r w:rsidRPr="0049308C">
        <w:t xml:space="preserve">ешению Совета депутатов </w:t>
      </w:r>
    </w:p>
    <w:p w:rsidR="00AA28EB" w:rsidRDefault="00AA28EB" w:rsidP="00AA28EB">
      <w:pPr>
        <w:autoSpaceDE w:val="0"/>
        <w:autoSpaceDN w:val="0"/>
        <w:adjustRightInd w:val="0"/>
        <w:ind w:firstLine="5220"/>
      </w:pPr>
      <w:r>
        <w:t xml:space="preserve">Инсарского </w:t>
      </w:r>
      <w:r w:rsidRPr="0049308C">
        <w:t>муниципального района</w:t>
      </w:r>
      <w:r>
        <w:t xml:space="preserve"> </w:t>
      </w:r>
    </w:p>
    <w:p w:rsidR="00AA28EB" w:rsidRDefault="00AA28EB" w:rsidP="00AA28EB">
      <w:pPr>
        <w:autoSpaceDE w:val="0"/>
        <w:autoSpaceDN w:val="0"/>
        <w:adjustRightInd w:val="0"/>
        <w:ind w:firstLine="5220"/>
      </w:pPr>
      <w:r>
        <w:t>Республики Мордовия</w:t>
      </w:r>
      <w:r w:rsidRPr="0049308C">
        <w:t xml:space="preserve"> </w:t>
      </w:r>
    </w:p>
    <w:p w:rsidR="00AA28EB" w:rsidRDefault="00AA28EB" w:rsidP="00AA28EB">
      <w:pPr>
        <w:autoSpaceDE w:val="0"/>
        <w:autoSpaceDN w:val="0"/>
        <w:adjustRightInd w:val="0"/>
        <w:ind w:firstLine="5220"/>
      </w:pPr>
      <w:r>
        <w:t xml:space="preserve">«О бюджете Инсарского муниципального </w:t>
      </w:r>
    </w:p>
    <w:p w:rsidR="00AA28EB" w:rsidRDefault="00AA28EB" w:rsidP="00AA28EB">
      <w:pPr>
        <w:autoSpaceDE w:val="0"/>
        <w:autoSpaceDN w:val="0"/>
        <w:adjustRightInd w:val="0"/>
        <w:ind w:firstLine="5220"/>
      </w:pPr>
      <w:r>
        <w:t xml:space="preserve">района Республики Мордовия на 2022 год и на </w:t>
      </w:r>
    </w:p>
    <w:p w:rsidR="00AA28EB" w:rsidRPr="0049308C" w:rsidRDefault="00AA28EB" w:rsidP="00AA28EB">
      <w:pPr>
        <w:autoSpaceDE w:val="0"/>
        <w:autoSpaceDN w:val="0"/>
        <w:adjustRightInd w:val="0"/>
        <w:ind w:firstLine="5220"/>
      </w:pPr>
      <w:r>
        <w:t xml:space="preserve">плановый период 2023 и 2024 годов» </w:t>
      </w:r>
    </w:p>
    <w:p w:rsidR="00AA28EB" w:rsidRPr="0049308C" w:rsidRDefault="00AA28EB" w:rsidP="00AA28EB">
      <w:pPr>
        <w:autoSpaceDE w:val="0"/>
        <w:autoSpaceDN w:val="0"/>
        <w:adjustRightInd w:val="0"/>
        <w:ind w:firstLine="5220"/>
      </w:pPr>
      <w:r>
        <w:t>от_____________2021 г №________</w:t>
      </w:r>
    </w:p>
    <w:p w:rsidR="00AA28EB" w:rsidRDefault="00AA28EB" w:rsidP="00AA28EB">
      <w:pPr>
        <w:ind w:left="-180" w:firstLine="38"/>
        <w:jc w:val="center"/>
        <w:rPr>
          <w:sz w:val="28"/>
          <w:szCs w:val="28"/>
        </w:rPr>
      </w:pPr>
    </w:p>
    <w:p w:rsidR="00AA28EB" w:rsidRPr="00A15D3C" w:rsidRDefault="00AA28EB" w:rsidP="00AA28EB">
      <w:pPr>
        <w:jc w:val="center"/>
        <w:rPr>
          <w:b/>
        </w:rPr>
      </w:pPr>
      <w:r>
        <w:rPr>
          <w:b/>
        </w:rPr>
        <w:t xml:space="preserve">Программа муниципальных </w:t>
      </w:r>
      <w:r w:rsidRPr="00A15D3C">
        <w:rPr>
          <w:b/>
        </w:rPr>
        <w:t>внутренних заимствований Инсарского муниципального района</w:t>
      </w:r>
      <w:r>
        <w:rPr>
          <w:b/>
        </w:rPr>
        <w:t xml:space="preserve"> Республики Мордовия</w:t>
      </w:r>
      <w:r w:rsidRPr="00A15D3C">
        <w:rPr>
          <w:b/>
        </w:rPr>
        <w:t xml:space="preserve"> на 20</w:t>
      </w:r>
      <w:r>
        <w:rPr>
          <w:b/>
        </w:rPr>
        <w:t>22</w:t>
      </w:r>
      <w:r w:rsidRPr="00A15D3C">
        <w:rPr>
          <w:b/>
        </w:rPr>
        <w:t xml:space="preserve"> год </w:t>
      </w:r>
      <w:r>
        <w:rPr>
          <w:b/>
        </w:rPr>
        <w:t>и на плановый период 2023 и 2024 годов</w:t>
      </w:r>
    </w:p>
    <w:p w:rsidR="00AA28EB" w:rsidRDefault="00AA28EB" w:rsidP="00AA28EB"/>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4535"/>
        <w:gridCol w:w="1418"/>
        <w:gridCol w:w="1418"/>
        <w:gridCol w:w="1276"/>
      </w:tblGrid>
      <w:tr w:rsidR="00AA28EB" w:rsidRPr="00484CD0" w:rsidTr="000D087A">
        <w:trPr>
          <w:trHeight w:val="117"/>
        </w:trPr>
        <w:tc>
          <w:tcPr>
            <w:tcW w:w="817" w:type="dxa"/>
            <w:vMerge w:val="restart"/>
            <w:tcBorders>
              <w:right w:val="single" w:sz="4" w:space="0" w:color="auto"/>
            </w:tcBorders>
            <w:shd w:val="clear" w:color="auto" w:fill="auto"/>
          </w:tcPr>
          <w:p w:rsidR="00AA28EB" w:rsidRPr="00D120A7" w:rsidRDefault="00AA28EB" w:rsidP="00B6123A">
            <w:pPr>
              <w:jc w:val="both"/>
              <w:rPr>
                <w:b/>
                <w:highlight w:val="red"/>
              </w:rPr>
            </w:pPr>
            <w:r>
              <w:t xml:space="preserve"> № п/п                                                                    </w:t>
            </w:r>
          </w:p>
        </w:tc>
        <w:tc>
          <w:tcPr>
            <w:tcW w:w="4535" w:type="dxa"/>
            <w:vMerge w:val="restart"/>
            <w:tcBorders>
              <w:right w:val="single" w:sz="4" w:space="0" w:color="auto"/>
            </w:tcBorders>
            <w:shd w:val="clear" w:color="auto" w:fill="auto"/>
          </w:tcPr>
          <w:p w:rsidR="00AA28EB" w:rsidRPr="004B3E73" w:rsidRDefault="00AA28EB" w:rsidP="00134DE5">
            <w:pPr>
              <w:jc w:val="center"/>
              <w:rPr>
                <w:b/>
              </w:rPr>
            </w:pPr>
            <w:r w:rsidRPr="004B3E73">
              <w:rPr>
                <w:b/>
              </w:rPr>
              <w:t>Виды заимствований</w:t>
            </w:r>
          </w:p>
        </w:tc>
        <w:tc>
          <w:tcPr>
            <w:tcW w:w="4111" w:type="dxa"/>
            <w:gridSpan w:val="3"/>
            <w:tcBorders>
              <w:top w:val="single" w:sz="4" w:space="0" w:color="auto"/>
              <w:left w:val="single" w:sz="4" w:space="0" w:color="auto"/>
              <w:bottom w:val="single" w:sz="4" w:space="0" w:color="auto"/>
            </w:tcBorders>
            <w:shd w:val="clear" w:color="auto" w:fill="auto"/>
          </w:tcPr>
          <w:p w:rsidR="00AA28EB" w:rsidRPr="004B3E73" w:rsidRDefault="00134F58" w:rsidP="00134DE5">
            <w:pPr>
              <w:jc w:val="center"/>
              <w:rPr>
                <w:b/>
              </w:rPr>
            </w:pPr>
            <w:r>
              <w:rPr>
                <w:b/>
              </w:rPr>
              <w:t>Сумма (</w:t>
            </w:r>
            <w:r w:rsidR="00AA28EB" w:rsidRPr="004B3E73">
              <w:rPr>
                <w:b/>
              </w:rPr>
              <w:t>тыс.</w:t>
            </w:r>
            <w:r>
              <w:rPr>
                <w:b/>
              </w:rPr>
              <w:t xml:space="preserve"> </w:t>
            </w:r>
            <w:r w:rsidR="00AA28EB" w:rsidRPr="004B3E73">
              <w:rPr>
                <w:b/>
              </w:rPr>
              <w:t>рублей)</w:t>
            </w:r>
          </w:p>
        </w:tc>
      </w:tr>
      <w:tr w:rsidR="00AA28EB" w:rsidRPr="000D4752" w:rsidTr="000D087A">
        <w:tc>
          <w:tcPr>
            <w:tcW w:w="817" w:type="dxa"/>
            <w:vMerge/>
            <w:tcBorders>
              <w:right w:val="single" w:sz="4" w:space="0" w:color="auto"/>
            </w:tcBorders>
            <w:shd w:val="clear" w:color="auto" w:fill="auto"/>
          </w:tcPr>
          <w:p w:rsidR="00AA28EB" w:rsidRPr="00D120A7" w:rsidRDefault="00AA28EB" w:rsidP="00B6123A">
            <w:pPr>
              <w:jc w:val="both"/>
              <w:rPr>
                <w:highlight w:val="red"/>
              </w:rPr>
            </w:pPr>
          </w:p>
        </w:tc>
        <w:tc>
          <w:tcPr>
            <w:tcW w:w="4535" w:type="dxa"/>
            <w:vMerge/>
            <w:tcBorders>
              <w:right w:val="single" w:sz="4" w:space="0" w:color="auto"/>
            </w:tcBorders>
            <w:shd w:val="clear" w:color="auto" w:fill="auto"/>
          </w:tcPr>
          <w:p w:rsidR="00AA28EB" w:rsidRDefault="00AA28EB" w:rsidP="00B6123A">
            <w:pPr>
              <w:jc w:val="center"/>
            </w:pPr>
          </w:p>
        </w:tc>
        <w:tc>
          <w:tcPr>
            <w:tcW w:w="1418" w:type="dxa"/>
            <w:tcBorders>
              <w:left w:val="single" w:sz="4" w:space="0" w:color="auto"/>
            </w:tcBorders>
            <w:shd w:val="clear" w:color="auto" w:fill="auto"/>
          </w:tcPr>
          <w:p w:rsidR="00AA28EB" w:rsidRDefault="00AA28EB" w:rsidP="00B6123A">
            <w:pPr>
              <w:jc w:val="center"/>
            </w:pPr>
            <w:r>
              <w:t>2022 год</w:t>
            </w:r>
          </w:p>
        </w:tc>
        <w:tc>
          <w:tcPr>
            <w:tcW w:w="1418" w:type="dxa"/>
            <w:shd w:val="clear" w:color="auto" w:fill="auto"/>
          </w:tcPr>
          <w:p w:rsidR="00AA28EB" w:rsidRDefault="00AA28EB" w:rsidP="00B6123A">
            <w:pPr>
              <w:jc w:val="center"/>
            </w:pPr>
            <w:r>
              <w:t>2023 год</w:t>
            </w:r>
          </w:p>
        </w:tc>
        <w:tc>
          <w:tcPr>
            <w:tcW w:w="1275" w:type="dxa"/>
            <w:shd w:val="clear" w:color="auto" w:fill="auto"/>
          </w:tcPr>
          <w:p w:rsidR="00AA28EB" w:rsidRDefault="00AA28EB" w:rsidP="00B6123A">
            <w:pPr>
              <w:jc w:val="center"/>
            </w:pPr>
            <w:r>
              <w:t>2024 год</w:t>
            </w:r>
          </w:p>
        </w:tc>
      </w:tr>
      <w:tr w:rsidR="00AA28EB" w:rsidRPr="000D4752" w:rsidTr="000D087A">
        <w:tc>
          <w:tcPr>
            <w:tcW w:w="817" w:type="dxa"/>
            <w:shd w:val="clear" w:color="auto" w:fill="auto"/>
          </w:tcPr>
          <w:p w:rsidR="00AA28EB" w:rsidRPr="000D4752" w:rsidRDefault="00AA28EB" w:rsidP="00B6123A">
            <w:pPr>
              <w:jc w:val="both"/>
            </w:pPr>
          </w:p>
        </w:tc>
        <w:tc>
          <w:tcPr>
            <w:tcW w:w="4535" w:type="dxa"/>
          </w:tcPr>
          <w:p w:rsidR="00AA28EB" w:rsidRPr="000D4752" w:rsidRDefault="00AA28EB" w:rsidP="00B6123A">
            <w:pPr>
              <w:jc w:val="both"/>
            </w:pPr>
            <w:r>
              <w:t>Бюджетные кредиты от других бюджетов бюджетной системы Российской Федерации</w:t>
            </w:r>
          </w:p>
        </w:tc>
        <w:tc>
          <w:tcPr>
            <w:tcW w:w="1418" w:type="dxa"/>
            <w:shd w:val="clear" w:color="auto" w:fill="auto"/>
            <w:vAlign w:val="bottom"/>
          </w:tcPr>
          <w:p w:rsidR="00AA28EB" w:rsidRPr="000D4752" w:rsidRDefault="00AA28EB" w:rsidP="00A03023">
            <w:pPr>
              <w:jc w:val="right"/>
            </w:pPr>
            <w:r>
              <w:t>0</w:t>
            </w:r>
          </w:p>
        </w:tc>
        <w:tc>
          <w:tcPr>
            <w:tcW w:w="1418" w:type="dxa"/>
            <w:vAlign w:val="bottom"/>
          </w:tcPr>
          <w:p w:rsidR="00AA28EB" w:rsidRPr="000D4752" w:rsidRDefault="00AA28EB" w:rsidP="00A03023">
            <w:pPr>
              <w:jc w:val="right"/>
            </w:pPr>
            <w:r>
              <w:t>0</w:t>
            </w:r>
          </w:p>
        </w:tc>
        <w:tc>
          <w:tcPr>
            <w:tcW w:w="1276" w:type="dxa"/>
            <w:vAlign w:val="bottom"/>
          </w:tcPr>
          <w:p w:rsidR="00AA28EB" w:rsidRPr="000D4752" w:rsidRDefault="00AA28EB" w:rsidP="00A03023">
            <w:pPr>
              <w:jc w:val="right"/>
            </w:pPr>
            <w:r>
              <w:t>0</w:t>
            </w:r>
          </w:p>
        </w:tc>
      </w:tr>
      <w:tr w:rsidR="00AA28EB" w:rsidTr="000D087A">
        <w:tc>
          <w:tcPr>
            <w:tcW w:w="817" w:type="dxa"/>
            <w:shd w:val="clear" w:color="auto" w:fill="auto"/>
          </w:tcPr>
          <w:p w:rsidR="00AA28EB" w:rsidRDefault="00AA28EB" w:rsidP="00B6123A">
            <w:pPr>
              <w:jc w:val="both"/>
            </w:pPr>
          </w:p>
        </w:tc>
        <w:tc>
          <w:tcPr>
            <w:tcW w:w="4535" w:type="dxa"/>
          </w:tcPr>
          <w:p w:rsidR="00AA28EB" w:rsidRDefault="00AA28EB" w:rsidP="00B6123A">
            <w:pPr>
              <w:jc w:val="center"/>
            </w:pPr>
            <w:r>
              <w:t>в том числе:</w:t>
            </w:r>
          </w:p>
        </w:tc>
        <w:tc>
          <w:tcPr>
            <w:tcW w:w="1418" w:type="dxa"/>
            <w:shd w:val="clear" w:color="auto" w:fill="auto"/>
            <w:vAlign w:val="bottom"/>
          </w:tcPr>
          <w:p w:rsidR="00AA28EB" w:rsidRDefault="00AA28EB" w:rsidP="00A03023">
            <w:pPr>
              <w:jc w:val="right"/>
            </w:pPr>
          </w:p>
        </w:tc>
        <w:tc>
          <w:tcPr>
            <w:tcW w:w="1418" w:type="dxa"/>
            <w:vAlign w:val="bottom"/>
          </w:tcPr>
          <w:p w:rsidR="00AA28EB" w:rsidRDefault="00AA28EB" w:rsidP="00A03023">
            <w:pPr>
              <w:jc w:val="right"/>
            </w:pPr>
          </w:p>
        </w:tc>
        <w:tc>
          <w:tcPr>
            <w:tcW w:w="1276" w:type="dxa"/>
            <w:vAlign w:val="bottom"/>
          </w:tcPr>
          <w:p w:rsidR="00AA28EB" w:rsidRDefault="00AA28EB" w:rsidP="00A03023">
            <w:pPr>
              <w:jc w:val="right"/>
            </w:pPr>
          </w:p>
        </w:tc>
      </w:tr>
      <w:tr w:rsidR="00AA28EB" w:rsidTr="000D087A">
        <w:tc>
          <w:tcPr>
            <w:tcW w:w="817" w:type="dxa"/>
            <w:shd w:val="clear" w:color="auto" w:fill="auto"/>
          </w:tcPr>
          <w:p w:rsidR="00AA28EB" w:rsidRDefault="00AA28EB" w:rsidP="00B6123A">
            <w:pPr>
              <w:jc w:val="both"/>
            </w:pPr>
          </w:p>
        </w:tc>
        <w:tc>
          <w:tcPr>
            <w:tcW w:w="4535" w:type="dxa"/>
          </w:tcPr>
          <w:p w:rsidR="00AA28EB" w:rsidRDefault="00AA28EB" w:rsidP="00B6123A">
            <w:pPr>
              <w:jc w:val="both"/>
            </w:pPr>
            <w:r>
              <w:t>Объем привлечения</w:t>
            </w:r>
          </w:p>
        </w:tc>
        <w:tc>
          <w:tcPr>
            <w:tcW w:w="1418" w:type="dxa"/>
            <w:shd w:val="clear" w:color="auto" w:fill="auto"/>
            <w:vAlign w:val="bottom"/>
          </w:tcPr>
          <w:p w:rsidR="00AA28EB" w:rsidRDefault="00AA28EB" w:rsidP="00A03023">
            <w:pPr>
              <w:jc w:val="right"/>
            </w:pPr>
            <w:r>
              <w:t>0</w:t>
            </w:r>
          </w:p>
        </w:tc>
        <w:tc>
          <w:tcPr>
            <w:tcW w:w="1418" w:type="dxa"/>
            <w:vAlign w:val="bottom"/>
          </w:tcPr>
          <w:p w:rsidR="00AA28EB" w:rsidRDefault="00AA28EB" w:rsidP="00A03023">
            <w:pPr>
              <w:jc w:val="right"/>
            </w:pPr>
            <w:r>
              <w:t>0</w:t>
            </w:r>
          </w:p>
        </w:tc>
        <w:tc>
          <w:tcPr>
            <w:tcW w:w="1276" w:type="dxa"/>
            <w:vAlign w:val="bottom"/>
          </w:tcPr>
          <w:p w:rsidR="00AA28EB" w:rsidRDefault="00AA28EB" w:rsidP="00A03023">
            <w:pPr>
              <w:jc w:val="right"/>
            </w:pPr>
            <w:r>
              <w:t>0</w:t>
            </w:r>
          </w:p>
        </w:tc>
      </w:tr>
      <w:tr w:rsidR="00AA28EB" w:rsidTr="000D087A">
        <w:tc>
          <w:tcPr>
            <w:tcW w:w="817" w:type="dxa"/>
            <w:shd w:val="clear" w:color="auto" w:fill="auto"/>
          </w:tcPr>
          <w:p w:rsidR="00AA28EB" w:rsidRDefault="00AA28EB" w:rsidP="00B6123A">
            <w:pPr>
              <w:jc w:val="both"/>
            </w:pPr>
          </w:p>
        </w:tc>
        <w:tc>
          <w:tcPr>
            <w:tcW w:w="4535" w:type="dxa"/>
          </w:tcPr>
          <w:p w:rsidR="00AA28EB" w:rsidRDefault="00AA28EB" w:rsidP="00B6123A">
            <w:pPr>
              <w:jc w:val="center"/>
            </w:pPr>
            <w:r>
              <w:t>Объем средств, направляемых на погашение основной суммы долга</w:t>
            </w:r>
          </w:p>
        </w:tc>
        <w:tc>
          <w:tcPr>
            <w:tcW w:w="1418" w:type="dxa"/>
            <w:shd w:val="clear" w:color="auto" w:fill="auto"/>
            <w:vAlign w:val="bottom"/>
          </w:tcPr>
          <w:p w:rsidR="00AA28EB" w:rsidRDefault="00AA28EB" w:rsidP="00A03023">
            <w:pPr>
              <w:jc w:val="right"/>
            </w:pPr>
            <w:r>
              <w:t>0</w:t>
            </w:r>
          </w:p>
        </w:tc>
        <w:tc>
          <w:tcPr>
            <w:tcW w:w="1418" w:type="dxa"/>
            <w:vAlign w:val="bottom"/>
          </w:tcPr>
          <w:p w:rsidR="00AA28EB" w:rsidRDefault="00AA28EB" w:rsidP="00A03023">
            <w:pPr>
              <w:jc w:val="right"/>
            </w:pPr>
            <w:r>
              <w:t>0</w:t>
            </w:r>
          </w:p>
        </w:tc>
        <w:tc>
          <w:tcPr>
            <w:tcW w:w="1276" w:type="dxa"/>
            <w:vAlign w:val="bottom"/>
          </w:tcPr>
          <w:p w:rsidR="00AA28EB" w:rsidRDefault="00AA28EB" w:rsidP="00A03023">
            <w:pPr>
              <w:jc w:val="right"/>
            </w:pPr>
            <w:r>
              <w:t>0</w:t>
            </w:r>
          </w:p>
        </w:tc>
      </w:tr>
    </w:tbl>
    <w:p w:rsidR="00AA28EB" w:rsidRDefault="00AA28EB" w:rsidP="00AA28EB">
      <w:pPr>
        <w:ind w:left="-180" w:firstLine="38"/>
        <w:jc w:val="center"/>
        <w:rPr>
          <w:sz w:val="28"/>
          <w:szCs w:val="28"/>
        </w:rPr>
      </w:pPr>
    </w:p>
    <w:p w:rsidR="00AA28EB" w:rsidRPr="0049308C" w:rsidRDefault="00AA28EB" w:rsidP="00AA28EB">
      <w:pPr>
        <w:autoSpaceDE w:val="0"/>
        <w:autoSpaceDN w:val="0"/>
        <w:adjustRightInd w:val="0"/>
        <w:ind w:firstLine="5220"/>
        <w:outlineLvl w:val="0"/>
        <w:rPr>
          <w:b/>
        </w:rPr>
      </w:pPr>
      <w:r>
        <w:rPr>
          <w:sz w:val="28"/>
          <w:szCs w:val="28"/>
        </w:rPr>
        <w:br w:type="page"/>
      </w:r>
      <w:r w:rsidRPr="0049308C">
        <w:rPr>
          <w:b/>
        </w:rPr>
        <w:t xml:space="preserve">Приложение </w:t>
      </w:r>
      <w:r>
        <w:rPr>
          <w:b/>
        </w:rPr>
        <w:t>10</w:t>
      </w:r>
    </w:p>
    <w:p w:rsidR="00AA28EB" w:rsidRPr="0049308C" w:rsidRDefault="00AA28EB" w:rsidP="00AA28EB">
      <w:pPr>
        <w:autoSpaceDE w:val="0"/>
        <w:autoSpaceDN w:val="0"/>
        <w:adjustRightInd w:val="0"/>
        <w:ind w:firstLine="5220"/>
      </w:pPr>
      <w:r w:rsidRPr="0049308C">
        <w:t xml:space="preserve">к </w:t>
      </w:r>
      <w:r>
        <w:t>р</w:t>
      </w:r>
      <w:r w:rsidRPr="0049308C">
        <w:t xml:space="preserve">ешению Совета депутатов </w:t>
      </w:r>
    </w:p>
    <w:p w:rsidR="00AA28EB" w:rsidRDefault="00AA28EB" w:rsidP="00AA28EB">
      <w:pPr>
        <w:autoSpaceDE w:val="0"/>
        <w:autoSpaceDN w:val="0"/>
        <w:adjustRightInd w:val="0"/>
        <w:ind w:firstLine="5220"/>
      </w:pPr>
      <w:r>
        <w:t xml:space="preserve">Инсарского </w:t>
      </w:r>
      <w:r w:rsidRPr="0049308C">
        <w:t>муниципального района</w:t>
      </w:r>
      <w:r>
        <w:t xml:space="preserve"> </w:t>
      </w:r>
    </w:p>
    <w:p w:rsidR="00AA28EB" w:rsidRDefault="00AA28EB" w:rsidP="00AA28EB">
      <w:pPr>
        <w:autoSpaceDE w:val="0"/>
        <w:autoSpaceDN w:val="0"/>
        <w:adjustRightInd w:val="0"/>
        <w:ind w:firstLine="5220"/>
      </w:pPr>
      <w:r>
        <w:t>Республики Мордовия</w:t>
      </w:r>
      <w:r w:rsidRPr="0049308C">
        <w:t xml:space="preserve"> </w:t>
      </w:r>
    </w:p>
    <w:p w:rsidR="00AA28EB" w:rsidRDefault="00AA28EB" w:rsidP="00AA28EB">
      <w:pPr>
        <w:autoSpaceDE w:val="0"/>
        <w:autoSpaceDN w:val="0"/>
        <w:adjustRightInd w:val="0"/>
        <w:ind w:firstLine="5220"/>
      </w:pPr>
      <w:r>
        <w:t xml:space="preserve">«О бюджете Инсарского муниципального </w:t>
      </w:r>
    </w:p>
    <w:p w:rsidR="00AA28EB" w:rsidRDefault="00AA28EB" w:rsidP="00AA28EB">
      <w:pPr>
        <w:autoSpaceDE w:val="0"/>
        <w:autoSpaceDN w:val="0"/>
        <w:adjustRightInd w:val="0"/>
        <w:ind w:firstLine="5220"/>
      </w:pPr>
      <w:r>
        <w:t xml:space="preserve">района Республики Мордовия на 2022 год и на </w:t>
      </w:r>
    </w:p>
    <w:p w:rsidR="00AA28EB" w:rsidRPr="0049308C" w:rsidRDefault="00AA28EB" w:rsidP="00AA28EB">
      <w:pPr>
        <w:autoSpaceDE w:val="0"/>
        <w:autoSpaceDN w:val="0"/>
        <w:adjustRightInd w:val="0"/>
        <w:ind w:firstLine="5220"/>
      </w:pPr>
      <w:r>
        <w:t xml:space="preserve">плановый период 2023 и 2024 годов» </w:t>
      </w:r>
    </w:p>
    <w:p w:rsidR="00AA28EB" w:rsidRPr="0049308C" w:rsidRDefault="00AA28EB" w:rsidP="00AA28EB">
      <w:pPr>
        <w:autoSpaceDE w:val="0"/>
        <w:autoSpaceDN w:val="0"/>
        <w:adjustRightInd w:val="0"/>
        <w:ind w:firstLine="5220"/>
      </w:pPr>
      <w:r>
        <w:t>от_____________2021 г №________</w:t>
      </w:r>
    </w:p>
    <w:p w:rsidR="00AA28EB" w:rsidRDefault="00AA28EB" w:rsidP="00AA28EB">
      <w:pPr>
        <w:ind w:left="-180" w:firstLine="38"/>
        <w:jc w:val="center"/>
        <w:rPr>
          <w:sz w:val="28"/>
          <w:szCs w:val="28"/>
        </w:rPr>
      </w:pPr>
    </w:p>
    <w:tbl>
      <w:tblPr>
        <w:tblW w:w="0" w:type="auto"/>
        <w:tblInd w:w="93" w:type="dxa"/>
        <w:tblLook w:val="04A0"/>
      </w:tblPr>
      <w:tblGrid>
        <w:gridCol w:w="1917"/>
        <w:gridCol w:w="786"/>
        <w:gridCol w:w="657"/>
        <w:gridCol w:w="713"/>
        <w:gridCol w:w="613"/>
        <w:gridCol w:w="1304"/>
        <w:gridCol w:w="1781"/>
        <w:gridCol w:w="517"/>
        <w:gridCol w:w="517"/>
        <w:gridCol w:w="699"/>
        <w:gridCol w:w="699"/>
      </w:tblGrid>
      <w:tr w:rsidR="00AA28EB" w:rsidRPr="00AA28EB" w:rsidTr="00AA28EB">
        <w:trPr>
          <w:trHeight w:val="1320"/>
        </w:trPr>
        <w:tc>
          <w:tcPr>
            <w:tcW w:w="0" w:type="auto"/>
            <w:gridSpan w:val="11"/>
            <w:tcBorders>
              <w:top w:val="nil"/>
              <w:left w:val="nil"/>
              <w:bottom w:val="nil"/>
              <w:right w:val="nil"/>
            </w:tcBorders>
            <w:shd w:val="clear" w:color="auto" w:fill="auto"/>
            <w:hideMark/>
          </w:tcPr>
          <w:p w:rsidR="00AA28EB" w:rsidRPr="00AA28EB" w:rsidRDefault="00AA28EB" w:rsidP="00134F58">
            <w:pPr>
              <w:jc w:val="center"/>
              <w:rPr>
                <w:b/>
                <w:bCs/>
              </w:rPr>
            </w:pPr>
            <w:r w:rsidRPr="00AA28EB">
              <w:rPr>
                <w:b/>
                <w:bCs/>
              </w:rPr>
              <w:t xml:space="preserve">ПРОГРАММА </w:t>
            </w:r>
            <w:r w:rsidRPr="00AA28EB">
              <w:rPr>
                <w:b/>
                <w:bCs/>
              </w:rPr>
              <w:br/>
              <w:t xml:space="preserve">МУНИЦИПАЛЬНЫХ ГАРАНТИЙ ИНСАРСКОГО МУНИЦИПАЛЬНОГО РАЙОНА РЕСПУБЛИКИ МОРДОВИЯ В ВАЛЮТЕ РОССИЙСКОЙ ФЕДЕРАЦИИ НА 2022 ГОД И </w:t>
            </w:r>
            <w:r w:rsidRPr="00AA28EB">
              <w:rPr>
                <w:b/>
                <w:bCs/>
              </w:rPr>
              <w:br/>
              <w:t>НА ПЛАНОВЫЙ ПЕРИОД 2023 И 2024 ГОДОВ</w:t>
            </w:r>
          </w:p>
        </w:tc>
      </w:tr>
      <w:tr w:rsidR="00AA28EB" w:rsidRPr="00AA28EB" w:rsidTr="00AA28EB">
        <w:trPr>
          <w:trHeight w:val="675"/>
        </w:trPr>
        <w:tc>
          <w:tcPr>
            <w:tcW w:w="0" w:type="auto"/>
            <w:gridSpan w:val="11"/>
            <w:tcBorders>
              <w:top w:val="nil"/>
              <w:left w:val="nil"/>
              <w:bottom w:val="nil"/>
              <w:right w:val="nil"/>
            </w:tcBorders>
            <w:shd w:val="clear" w:color="auto" w:fill="auto"/>
            <w:hideMark/>
          </w:tcPr>
          <w:p w:rsidR="00AA28EB" w:rsidRPr="00AA28EB" w:rsidRDefault="00AA28EB" w:rsidP="00AA28EB">
            <w:r w:rsidRPr="00AA28EB">
              <w:t>1. Перечень подлежащих предост</w:t>
            </w:r>
            <w:r w:rsidR="00134F58">
              <w:t xml:space="preserve">авлению муниципальных гарантий </w:t>
            </w:r>
            <w:r w:rsidRPr="00AA28EB">
              <w:t>Ин</w:t>
            </w:r>
            <w:r w:rsidR="00134F58">
              <w:t xml:space="preserve">сарского муниципального района </w:t>
            </w:r>
            <w:r w:rsidRPr="00AA28EB">
              <w:t>Республики Мордовия в 2022 году и в плановом периоде 2023 и 2024 годов</w:t>
            </w:r>
          </w:p>
        </w:tc>
      </w:tr>
      <w:tr w:rsidR="00AA28EB" w:rsidRPr="00AA28EB" w:rsidTr="00A03023">
        <w:trPr>
          <w:trHeight w:val="180"/>
        </w:trPr>
        <w:tc>
          <w:tcPr>
            <w:tcW w:w="0" w:type="auto"/>
            <w:tcBorders>
              <w:top w:val="nil"/>
              <w:left w:val="nil"/>
              <w:bottom w:val="nil"/>
              <w:right w:val="nil"/>
            </w:tcBorders>
            <w:shd w:val="clear" w:color="auto" w:fill="auto"/>
            <w:noWrap/>
            <w:vAlign w:val="bottom"/>
            <w:hideMark/>
          </w:tcPr>
          <w:p w:rsidR="00AA28EB" w:rsidRPr="00AA28EB" w:rsidRDefault="00AA28EB" w:rsidP="00AA28EB">
            <w:pPr>
              <w:rPr>
                <w:rFonts w:ascii="Arial CYR" w:hAnsi="Arial CYR" w:cs="Arial CYR"/>
                <w:sz w:val="20"/>
                <w:szCs w:val="20"/>
              </w:rPr>
            </w:pPr>
          </w:p>
        </w:tc>
        <w:tc>
          <w:tcPr>
            <w:tcW w:w="0" w:type="auto"/>
            <w:tcBorders>
              <w:top w:val="nil"/>
              <w:left w:val="nil"/>
              <w:bottom w:val="nil"/>
              <w:right w:val="nil"/>
            </w:tcBorders>
            <w:shd w:val="clear" w:color="auto" w:fill="auto"/>
            <w:noWrap/>
            <w:vAlign w:val="bottom"/>
            <w:hideMark/>
          </w:tcPr>
          <w:p w:rsidR="00AA28EB" w:rsidRPr="00AA28EB" w:rsidRDefault="00AA28EB" w:rsidP="00AA28EB">
            <w:pPr>
              <w:rPr>
                <w:rFonts w:ascii="Arial CYR" w:hAnsi="Arial CYR" w:cs="Arial CYR"/>
                <w:sz w:val="20"/>
                <w:szCs w:val="20"/>
              </w:rPr>
            </w:pPr>
          </w:p>
        </w:tc>
        <w:tc>
          <w:tcPr>
            <w:tcW w:w="0" w:type="auto"/>
            <w:tcBorders>
              <w:top w:val="nil"/>
              <w:left w:val="nil"/>
              <w:bottom w:val="nil"/>
              <w:right w:val="nil"/>
            </w:tcBorders>
            <w:shd w:val="clear" w:color="auto" w:fill="auto"/>
            <w:noWrap/>
            <w:vAlign w:val="bottom"/>
            <w:hideMark/>
          </w:tcPr>
          <w:p w:rsidR="00AA28EB" w:rsidRPr="00AA28EB" w:rsidRDefault="00AA28EB" w:rsidP="00AA28EB">
            <w:pPr>
              <w:rPr>
                <w:rFonts w:ascii="Arial CYR" w:hAnsi="Arial CYR" w:cs="Arial CYR"/>
                <w:sz w:val="20"/>
                <w:szCs w:val="20"/>
              </w:rPr>
            </w:pPr>
          </w:p>
        </w:tc>
        <w:tc>
          <w:tcPr>
            <w:tcW w:w="0" w:type="auto"/>
            <w:tcBorders>
              <w:top w:val="nil"/>
              <w:left w:val="nil"/>
              <w:bottom w:val="nil"/>
              <w:right w:val="nil"/>
            </w:tcBorders>
            <w:shd w:val="clear" w:color="auto" w:fill="auto"/>
            <w:noWrap/>
            <w:vAlign w:val="bottom"/>
            <w:hideMark/>
          </w:tcPr>
          <w:p w:rsidR="00AA28EB" w:rsidRPr="00AA28EB" w:rsidRDefault="00AA28EB" w:rsidP="00AA28EB">
            <w:pPr>
              <w:rPr>
                <w:rFonts w:ascii="Arial CYR" w:hAnsi="Arial CYR" w:cs="Arial CYR"/>
                <w:sz w:val="20"/>
                <w:szCs w:val="20"/>
              </w:rPr>
            </w:pPr>
          </w:p>
        </w:tc>
        <w:tc>
          <w:tcPr>
            <w:tcW w:w="0" w:type="auto"/>
            <w:tcBorders>
              <w:top w:val="nil"/>
              <w:left w:val="nil"/>
              <w:bottom w:val="nil"/>
              <w:right w:val="nil"/>
            </w:tcBorders>
            <w:shd w:val="clear" w:color="auto" w:fill="auto"/>
            <w:noWrap/>
            <w:vAlign w:val="bottom"/>
            <w:hideMark/>
          </w:tcPr>
          <w:p w:rsidR="00AA28EB" w:rsidRPr="00AA28EB" w:rsidRDefault="00AA28EB" w:rsidP="00AA28EB">
            <w:pPr>
              <w:rPr>
                <w:rFonts w:ascii="Arial CYR" w:hAnsi="Arial CYR" w:cs="Arial CYR"/>
                <w:sz w:val="20"/>
                <w:szCs w:val="20"/>
              </w:rPr>
            </w:pPr>
          </w:p>
        </w:tc>
        <w:tc>
          <w:tcPr>
            <w:tcW w:w="1024" w:type="dxa"/>
            <w:tcBorders>
              <w:top w:val="nil"/>
              <w:left w:val="nil"/>
              <w:bottom w:val="nil"/>
              <w:right w:val="nil"/>
            </w:tcBorders>
            <w:shd w:val="clear" w:color="auto" w:fill="auto"/>
            <w:noWrap/>
            <w:vAlign w:val="bottom"/>
            <w:hideMark/>
          </w:tcPr>
          <w:p w:rsidR="00AA28EB" w:rsidRPr="00AA28EB" w:rsidRDefault="00AA28EB" w:rsidP="00AA28EB">
            <w:pPr>
              <w:rPr>
                <w:rFonts w:ascii="Arial CYR" w:hAnsi="Arial CYR" w:cs="Arial CYR"/>
                <w:sz w:val="20"/>
                <w:szCs w:val="20"/>
              </w:rPr>
            </w:pPr>
          </w:p>
        </w:tc>
        <w:tc>
          <w:tcPr>
            <w:tcW w:w="1398" w:type="dxa"/>
            <w:tcBorders>
              <w:top w:val="nil"/>
              <w:left w:val="nil"/>
              <w:bottom w:val="nil"/>
              <w:right w:val="nil"/>
            </w:tcBorders>
            <w:shd w:val="clear" w:color="auto" w:fill="auto"/>
            <w:noWrap/>
            <w:vAlign w:val="bottom"/>
            <w:hideMark/>
          </w:tcPr>
          <w:p w:rsidR="00AA28EB" w:rsidRPr="00AA28EB" w:rsidRDefault="00AA28EB" w:rsidP="00AA28EB">
            <w:pPr>
              <w:rPr>
                <w:rFonts w:ascii="Arial CYR" w:hAnsi="Arial CYR" w:cs="Arial CYR"/>
                <w:sz w:val="20"/>
                <w:szCs w:val="20"/>
              </w:rPr>
            </w:pPr>
          </w:p>
        </w:tc>
        <w:tc>
          <w:tcPr>
            <w:tcW w:w="0" w:type="auto"/>
            <w:tcBorders>
              <w:top w:val="nil"/>
              <w:left w:val="nil"/>
              <w:bottom w:val="nil"/>
              <w:right w:val="nil"/>
            </w:tcBorders>
            <w:shd w:val="clear" w:color="auto" w:fill="auto"/>
            <w:noWrap/>
            <w:vAlign w:val="bottom"/>
            <w:hideMark/>
          </w:tcPr>
          <w:p w:rsidR="00AA28EB" w:rsidRPr="00AA28EB" w:rsidRDefault="00AA28EB" w:rsidP="00AA28EB">
            <w:pPr>
              <w:rPr>
                <w:rFonts w:ascii="Arial CYR" w:hAnsi="Arial CYR" w:cs="Arial CYR"/>
                <w:sz w:val="20"/>
                <w:szCs w:val="20"/>
              </w:rPr>
            </w:pPr>
          </w:p>
        </w:tc>
        <w:tc>
          <w:tcPr>
            <w:tcW w:w="0" w:type="auto"/>
            <w:tcBorders>
              <w:top w:val="nil"/>
              <w:left w:val="nil"/>
              <w:bottom w:val="nil"/>
              <w:right w:val="nil"/>
            </w:tcBorders>
            <w:shd w:val="clear" w:color="auto" w:fill="auto"/>
            <w:noWrap/>
            <w:vAlign w:val="bottom"/>
            <w:hideMark/>
          </w:tcPr>
          <w:p w:rsidR="00AA28EB" w:rsidRPr="00AA28EB" w:rsidRDefault="00AA28EB" w:rsidP="00AA28EB">
            <w:pPr>
              <w:rPr>
                <w:rFonts w:ascii="Arial CYR" w:hAnsi="Arial CYR" w:cs="Arial CYR"/>
                <w:sz w:val="20"/>
                <w:szCs w:val="20"/>
              </w:rPr>
            </w:pPr>
          </w:p>
        </w:tc>
        <w:tc>
          <w:tcPr>
            <w:tcW w:w="0" w:type="auto"/>
            <w:tcBorders>
              <w:top w:val="nil"/>
              <w:left w:val="nil"/>
              <w:bottom w:val="nil"/>
              <w:right w:val="nil"/>
            </w:tcBorders>
            <w:shd w:val="clear" w:color="auto" w:fill="auto"/>
            <w:noWrap/>
            <w:vAlign w:val="bottom"/>
            <w:hideMark/>
          </w:tcPr>
          <w:p w:rsidR="00AA28EB" w:rsidRPr="00AA28EB" w:rsidRDefault="00AA28EB" w:rsidP="00AA28EB">
            <w:pPr>
              <w:rPr>
                <w:rFonts w:ascii="Arial CYR" w:hAnsi="Arial CYR" w:cs="Arial CYR"/>
                <w:sz w:val="20"/>
                <w:szCs w:val="20"/>
              </w:rPr>
            </w:pPr>
          </w:p>
        </w:tc>
        <w:tc>
          <w:tcPr>
            <w:tcW w:w="0" w:type="auto"/>
            <w:tcBorders>
              <w:top w:val="nil"/>
              <w:left w:val="nil"/>
              <w:bottom w:val="nil"/>
              <w:right w:val="nil"/>
            </w:tcBorders>
            <w:shd w:val="clear" w:color="auto" w:fill="auto"/>
            <w:noWrap/>
            <w:vAlign w:val="bottom"/>
            <w:hideMark/>
          </w:tcPr>
          <w:p w:rsidR="00AA28EB" w:rsidRPr="00AA28EB" w:rsidRDefault="00AA28EB" w:rsidP="00AA28EB">
            <w:pPr>
              <w:rPr>
                <w:rFonts w:ascii="Arial CYR" w:hAnsi="Arial CYR" w:cs="Arial CYR"/>
                <w:sz w:val="20"/>
                <w:szCs w:val="20"/>
              </w:rPr>
            </w:pPr>
          </w:p>
        </w:tc>
      </w:tr>
      <w:tr w:rsidR="00AA28EB" w:rsidRPr="00AA28EB" w:rsidTr="00AA28EB">
        <w:trPr>
          <w:trHeight w:val="585"/>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hideMark/>
          </w:tcPr>
          <w:p w:rsidR="00AA28EB" w:rsidRPr="00AA28EB" w:rsidRDefault="00AA28EB" w:rsidP="00AA28EB">
            <w:pPr>
              <w:jc w:val="center"/>
              <w:rPr>
                <w:b/>
                <w:bCs/>
                <w:sz w:val="22"/>
                <w:szCs w:val="22"/>
              </w:rPr>
            </w:pPr>
            <w:r w:rsidRPr="00AA28EB">
              <w:rPr>
                <w:b/>
                <w:bCs/>
                <w:sz w:val="22"/>
                <w:szCs w:val="22"/>
              </w:rPr>
              <w:t>Направления гарантирования, наименование принципала</w:t>
            </w:r>
          </w:p>
        </w:tc>
        <w:tc>
          <w:tcPr>
            <w:tcW w:w="0" w:type="auto"/>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A28EB" w:rsidRPr="00AA28EB" w:rsidRDefault="00AA28EB" w:rsidP="00AA28EB">
            <w:pPr>
              <w:jc w:val="center"/>
              <w:rPr>
                <w:b/>
                <w:bCs/>
                <w:sz w:val="22"/>
                <w:szCs w:val="22"/>
              </w:rPr>
            </w:pPr>
            <w:r w:rsidRPr="00AA28EB">
              <w:rPr>
                <w:b/>
                <w:bCs/>
                <w:sz w:val="22"/>
                <w:szCs w:val="22"/>
              </w:rPr>
              <w:t>Цель гарантирования</w:t>
            </w:r>
          </w:p>
        </w:tc>
        <w:tc>
          <w:tcPr>
            <w:tcW w:w="0" w:type="auto"/>
            <w:gridSpan w:val="4"/>
            <w:tcBorders>
              <w:top w:val="single" w:sz="4" w:space="0" w:color="auto"/>
              <w:left w:val="nil"/>
              <w:bottom w:val="single" w:sz="4" w:space="0" w:color="auto"/>
              <w:right w:val="single" w:sz="4" w:space="0" w:color="000000"/>
            </w:tcBorders>
            <w:shd w:val="clear" w:color="auto" w:fill="auto"/>
            <w:vAlign w:val="center"/>
            <w:hideMark/>
          </w:tcPr>
          <w:p w:rsidR="00AA28EB" w:rsidRPr="00AA28EB" w:rsidRDefault="00AA28EB" w:rsidP="00AA28EB">
            <w:pPr>
              <w:jc w:val="center"/>
              <w:rPr>
                <w:b/>
                <w:bCs/>
                <w:sz w:val="22"/>
                <w:szCs w:val="22"/>
              </w:rPr>
            </w:pPr>
            <w:r w:rsidRPr="00AA28EB">
              <w:rPr>
                <w:b/>
                <w:bCs/>
                <w:sz w:val="22"/>
                <w:szCs w:val="22"/>
              </w:rPr>
              <w:t>Сумма гарантирования (тыс. рублей)</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AA28EB" w:rsidRPr="00AA28EB" w:rsidRDefault="00AA28EB" w:rsidP="00AA28EB">
            <w:pPr>
              <w:jc w:val="center"/>
              <w:rPr>
                <w:b/>
                <w:bCs/>
                <w:sz w:val="22"/>
                <w:szCs w:val="22"/>
              </w:rPr>
            </w:pPr>
            <w:r w:rsidRPr="00AA28EB">
              <w:rPr>
                <w:b/>
                <w:bCs/>
                <w:sz w:val="22"/>
                <w:szCs w:val="22"/>
              </w:rPr>
              <w:t>Наличие права регрессного требования</w:t>
            </w:r>
          </w:p>
        </w:tc>
      </w:tr>
      <w:tr w:rsidR="00AA28EB" w:rsidRPr="00AA28EB" w:rsidTr="00A03023">
        <w:trPr>
          <w:trHeight w:val="619"/>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AA28EB" w:rsidRPr="00AA28EB" w:rsidRDefault="00AA28EB" w:rsidP="00AA28EB">
            <w:pPr>
              <w:rPr>
                <w:b/>
                <w:bCs/>
                <w:sz w:val="22"/>
                <w:szCs w:val="22"/>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AA28EB" w:rsidRPr="00AA28EB" w:rsidRDefault="00AA28EB" w:rsidP="00AA28EB">
            <w:pPr>
              <w:rPr>
                <w:b/>
                <w:bCs/>
                <w:sz w:val="22"/>
                <w:szCs w:val="22"/>
              </w:rPr>
            </w:pPr>
          </w:p>
        </w:tc>
        <w:tc>
          <w:tcPr>
            <w:tcW w:w="1024" w:type="dxa"/>
            <w:tcBorders>
              <w:top w:val="nil"/>
              <w:left w:val="nil"/>
              <w:bottom w:val="single" w:sz="4" w:space="0" w:color="auto"/>
              <w:right w:val="single" w:sz="4" w:space="0" w:color="auto"/>
            </w:tcBorders>
            <w:shd w:val="clear" w:color="auto" w:fill="auto"/>
            <w:vAlign w:val="center"/>
            <w:hideMark/>
          </w:tcPr>
          <w:p w:rsidR="00AA28EB" w:rsidRPr="00AA28EB" w:rsidRDefault="00AA28EB" w:rsidP="00AA28EB">
            <w:pPr>
              <w:jc w:val="center"/>
              <w:rPr>
                <w:b/>
                <w:bCs/>
                <w:sz w:val="22"/>
                <w:szCs w:val="22"/>
              </w:rPr>
            </w:pPr>
            <w:r w:rsidRPr="00AA28EB">
              <w:rPr>
                <w:b/>
                <w:bCs/>
                <w:sz w:val="22"/>
                <w:szCs w:val="22"/>
              </w:rPr>
              <w:t>2022 год</w:t>
            </w:r>
          </w:p>
        </w:tc>
        <w:tc>
          <w:tcPr>
            <w:tcW w:w="1398" w:type="dxa"/>
            <w:tcBorders>
              <w:top w:val="nil"/>
              <w:left w:val="nil"/>
              <w:bottom w:val="single" w:sz="4" w:space="0" w:color="auto"/>
              <w:right w:val="single" w:sz="4" w:space="0" w:color="auto"/>
            </w:tcBorders>
            <w:shd w:val="clear" w:color="auto" w:fill="auto"/>
            <w:noWrap/>
            <w:vAlign w:val="center"/>
            <w:hideMark/>
          </w:tcPr>
          <w:p w:rsidR="00AA28EB" w:rsidRPr="00AA28EB" w:rsidRDefault="00AA28EB" w:rsidP="00AA28EB">
            <w:pPr>
              <w:jc w:val="center"/>
              <w:rPr>
                <w:b/>
                <w:bCs/>
                <w:sz w:val="22"/>
                <w:szCs w:val="22"/>
              </w:rPr>
            </w:pPr>
            <w:r w:rsidRPr="00AA28EB">
              <w:rPr>
                <w:b/>
                <w:bCs/>
                <w:sz w:val="22"/>
                <w:szCs w:val="22"/>
              </w:rPr>
              <w:t>2023 год</w:t>
            </w:r>
          </w:p>
        </w:tc>
        <w:tc>
          <w:tcPr>
            <w:tcW w:w="0" w:type="auto"/>
            <w:gridSpan w:val="2"/>
            <w:tcBorders>
              <w:top w:val="single" w:sz="4" w:space="0" w:color="auto"/>
              <w:left w:val="nil"/>
              <w:bottom w:val="single" w:sz="4" w:space="0" w:color="auto"/>
              <w:right w:val="single" w:sz="4" w:space="0" w:color="auto"/>
            </w:tcBorders>
            <w:shd w:val="clear" w:color="auto" w:fill="auto"/>
            <w:noWrap/>
            <w:vAlign w:val="center"/>
            <w:hideMark/>
          </w:tcPr>
          <w:p w:rsidR="00AA28EB" w:rsidRPr="00AA28EB" w:rsidRDefault="00AA28EB" w:rsidP="00AA28EB">
            <w:pPr>
              <w:jc w:val="center"/>
              <w:rPr>
                <w:b/>
                <w:bCs/>
                <w:sz w:val="22"/>
                <w:szCs w:val="22"/>
              </w:rPr>
            </w:pPr>
            <w:r w:rsidRPr="00AA28EB">
              <w:rPr>
                <w:b/>
                <w:bCs/>
                <w:sz w:val="22"/>
                <w:szCs w:val="22"/>
              </w:rPr>
              <w:t>2024 год</w:t>
            </w: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rsidR="00AA28EB" w:rsidRPr="00AA28EB" w:rsidRDefault="00AA28EB" w:rsidP="00AA28EB">
            <w:pPr>
              <w:rPr>
                <w:b/>
                <w:bCs/>
                <w:sz w:val="22"/>
                <w:szCs w:val="22"/>
              </w:rPr>
            </w:pPr>
          </w:p>
        </w:tc>
      </w:tr>
      <w:tr w:rsidR="00AA28EB" w:rsidRPr="00AA28EB" w:rsidTr="00A03023">
        <w:trPr>
          <w:trHeight w:val="33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AA28EB" w:rsidRPr="00AA28EB" w:rsidRDefault="00AA28EB" w:rsidP="00A03023">
            <w:pPr>
              <w:jc w:val="right"/>
              <w:rPr>
                <w:sz w:val="26"/>
                <w:szCs w:val="26"/>
              </w:rPr>
            </w:pPr>
            <w:r w:rsidRPr="00AA28EB">
              <w:rPr>
                <w:sz w:val="26"/>
                <w:szCs w:val="26"/>
              </w:rPr>
              <w:t>0</w:t>
            </w:r>
          </w:p>
        </w:tc>
        <w:tc>
          <w:tcPr>
            <w:tcW w:w="0" w:type="auto"/>
            <w:gridSpan w:val="4"/>
            <w:tcBorders>
              <w:top w:val="single" w:sz="4" w:space="0" w:color="auto"/>
              <w:left w:val="nil"/>
              <w:bottom w:val="single" w:sz="4" w:space="0" w:color="auto"/>
              <w:right w:val="single" w:sz="4" w:space="0" w:color="auto"/>
            </w:tcBorders>
            <w:shd w:val="clear" w:color="auto" w:fill="auto"/>
            <w:vAlign w:val="bottom"/>
            <w:hideMark/>
          </w:tcPr>
          <w:p w:rsidR="00AA28EB" w:rsidRPr="00AA28EB" w:rsidRDefault="00AA28EB" w:rsidP="00A03023">
            <w:pPr>
              <w:jc w:val="right"/>
              <w:rPr>
                <w:sz w:val="26"/>
                <w:szCs w:val="26"/>
              </w:rPr>
            </w:pPr>
            <w:r w:rsidRPr="00AA28EB">
              <w:rPr>
                <w:sz w:val="26"/>
                <w:szCs w:val="26"/>
              </w:rPr>
              <w:t>0</w:t>
            </w:r>
          </w:p>
        </w:tc>
        <w:tc>
          <w:tcPr>
            <w:tcW w:w="1024" w:type="dxa"/>
            <w:tcBorders>
              <w:top w:val="nil"/>
              <w:left w:val="nil"/>
              <w:bottom w:val="single" w:sz="4" w:space="0" w:color="auto"/>
              <w:right w:val="single" w:sz="4" w:space="0" w:color="auto"/>
            </w:tcBorders>
            <w:shd w:val="clear" w:color="auto" w:fill="auto"/>
            <w:vAlign w:val="bottom"/>
            <w:hideMark/>
          </w:tcPr>
          <w:p w:rsidR="00AA28EB" w:rsidRPr="00AA28EB" w:rsidRDefault="00AA28EB" w:rsidP="00A03023">
            <w:pPr>
              <w:jc w:val="right"/>
              <w:rPr>
                <w:sz w:val="26"/>
                <w:szCs w:val="26"/>
              </w:rPr>
            </w:pPr>
            <w:r w:rsidRPr="00AA28EB">
              <w:rPr>
                <w:sz w:val="26"/>
                <w:szCs w:val="26"/>
              </w:rPr>
              <w:t>0</w:t>
            </w:r>
          </w:p>
        </w:tc>
        <w:tc>
          <w:tcPr>
            <w:tcW w:w="1398" w:type="dxa"/>
            <w:tcBorders>
              <w:top w:val="nil"/>
              <w:left w:val="nil"/>
              <w:bottom w:val="single" w:sz="4" w:space="0" w:color="auto"/>
              <w:right w:val="single" w:sz="4" w:space="0" w:color="auto"/>
            </w:tcBorders>
            <w:shd w:val="clear" w:color="auto" w:fill="auto"/>
            <w:vAlign w:val="bottom"/>
            <w:hideMark/>
          </w:tcPr>
          <w:p w:rsidR="00AA28EB" w:rsidRPr="00AA28EB" w:rsidRDefault="00AA28EB" w:rsidP="00A03023">
            <w:pPr>
              <w:jc w:val="right"/>
              <w:rPr>
                <w:sz w:val="26"/>
                <w:szCs w:val="26"/>
              </w:rPr>
            </w:pPr>
            <w:r w:rsidRPr="00AA28EB">
              <w:rPr>
                <w:sz w:val="26"/>
                <w:szCs w:val="26"/>
              </w:rPr>
              <w:t>0</w:t>
            </w:r>
          </w:p>
        </w:tc>
        <w:tc>
          <w:tcPr>
            <w:tcW w:w="0" w:type="auto"/>
            <w:gridSpan w:val="2"/>
            <w:tcBorders>
              <w:top w:val="single" w:sz="4" w:space="0" w:color="auto"/>
              <w:left w:val="nil"/>
              <w:bottom w:val="single" w:sz="4" w:space="0" w:color="auto"/>
              <w:right w:val="single" w:sz="4" w:space="0" w:color="auto"/>
            </w:tcBorders>
            <w:shd w:val="clear" w:color="auto" w:fill="auto"/>
            <w:vAlign w:val="bottom"/>
            <w:hideMark/>
          </w:tcPr>
          <w:p w:rsidR="00AA28EB" w:rsidRPr="00AA28EB" w:rsidRDefault="00AA28EB" w:rsidP="00A03023">
            <w:pPr>
              <w:jc w:val="right"/>
              <w:rPr>
                <w:sz w:val="26"/>
                <w:szCs w:val="26"/>
              </w:rPr>
            </w:pPr>
            <w:r w:rsidRPr="00AA28EB">
              <w:rPr>
                <w:sz w:val="26"/>
                <w:szCs w:val="26"/>
              </w:rPr>
              <w:t>0</w:t>
            </w:r>
          </w:p>
        </w:tc>
        <w:tc>
          <w:tcPr>
            <w:tcW w:w="0" w:type="auto"/>
            <w:gridSpan w:val="2"/>
            <w:tcBorders>
              <w:top w:val="single" w:sz="4" w:space="0" w:color="auto"/>
              <w:left w:val="nil"/>
              <w:bottom w:val="single" w:sz="4" w:space="0" w:color="auto"/>
              <w:right w:val="single" w:sz="4" w:space="0" w:color="auto"/>
            </w:tcBorders>
            <w:shd w:val="clear" w:color="auto" w:fill="auto"/>
            <w:vAlign w:val="bottom"/>
            <w:hideMark/>
          </w:tcPr>
          <w:p w:rsidR="00AA28EB" w:rsidRPr="00AA28EB" w:rsidRDefault="00AA28EB" w:rsidP="00A03023">
            <w:pPr>
              <w:jc w:val="right"/>
              <w:rPr>
                <w:sz w:val="26"/>
                <w:szCs w:val="26"/>
              </w:rPr>
            </w:pPr>
            <w:r w:rsidRPr="00AA28EB">
              <w:rPr>
                <w:sz w:val="26"/>
                <w:szCs w:val="26"/>
              </w:rPr>
              <w:t>0</w:t>
            </w:r>
          </w:p>
        </w:tc>
      </w:tr>
      <w:tr w:rsidR="00AA28EB" w:rsidRPr="00AA28EB" w:rsidTr="00A03023">
        <w:trPr>
          <w:trHeight w:val="3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A28EB" w:rsidRPr="00AA28EB" w:rsidRDefault="00AA28EB" w:rsidP="00AA28EB">
            <w:pPr>
              <w:jc w:val="center"/>
              <w:rPr>
                <w:sz w:val="26"/>
                <w:szCs w:val="26"/>
              </w:rPr>
            </w:pPr>
            <w:r w:rsidRPr="00AA28EB">
              <w:rPr>
                <w:sz w:val="26"/>
                <w:szCs w:val="26"/>
              </w:rPr>
              <w:t> </w:t>
            </w:r>
          </w:p>
        </w:tc>
        <w:tc>
          <w:tcPr>
            <w:tcW w:w="0" w:type="auto"/>
            <w:gridSpan w:val="4"/>
            <w:tcBorders>
              <w:top w:val="single" w:sz="4" w:space="0" w:color="auto"/>
              <w:left w:val="nil"/>
              <w:bottom w:val="single" w:sz="4" w:space="0" w:color="auto"/>
              <w:right w:val="single" w:sz="4" w:space="0" w:color="auto"/>
            </w:tcBorders>
            <w:shd w:val="clear" w:color="auto" w:fill="auto"/>
            <w:hideMark/>
          </w:tcPr>
          <w:p w:rsidR="00AA28EB" w:rsidRPr="00AA28EB" w:rsidRDefault="00AA28EB" w:rsidP="00AA28EB">
            <w:pPr>
              <w:jc w:val="center"/>
              <w:rPr>
                <w:sz w:val="26"/>
                <w:szCs w:val="26"/>
              </w:rPr>
            </w:pPr>
            <w:r w:rsidRPr="00AA28EB">
              <w:rPr>
                <w:sz w:val="26"/>
                <w:szCs w:val="26"/>
              </w:rPr>
              <w:t> </w:t>
            </w:r>
          </w:p>
        </w:tc>
        <w:tc>
          <w:tcPr>
            <w:tcW w:w="1024" w:type="dxa"/>
            <w:tcBorders>
              <w:top w:val="nil"/>
              <w:left w:val="nil"/>
              <w:bottom w:val="single" w:sz="4" w:space="0" w:color="auto"/>
              <w:right w:val="single" w:sz="4" w:space="0" w:color="auto"/>
            </w:tcBorders>
            <w:shd w:val="clear" w:color="auto" w:fill="auto"/>
            <w:hideMark/>
          </w:tcPr>
          <w:p w:rsidR="00AA28EB" w:rsidRPr="00AA28EB" w:rsidRDefault="00AA28EB" w:rsidP="00AA28EB">
            <w:pPr>
              <w:rPr>
                <w:sz w:val="26"/>
                <w:szCs w:val="26"/>
              </w:rPr>
            </w:pPr>
            <w:r w:rsidRPr="00AA28EB">
              <w:rPr>
                <w:sz w:val="26"/>
                <w:szCs w:val="26"/>
              </w:rPr>
              <w:t> </w:t>
            </w:r>
          </w:p>
        </w:tc>
        <w:tc>
          <w:tcPr>
            <w:tcW w:w="1398" w:type="dxa"/>
            <w:tcBorders>
              <w:top w:val="nil"/>
              <w:left w:val="nil"/>
              <w:bottom w:val="single" w:sz="4" w:space="0" w:color="auto"/>
              <w:right w:val="single" w:sz="4" w:space="0" w:color="auto"/>
            </w:tcBorders>
            <w:shd w:val="clear" w:color="auto" w:fill="auto"/>
            <w:vAlign w:val="bottom"/>
            <w:hideMark/>
          </w:tcPr>
          <w:p w:rsidR="00AA28EB" w:rsidRPr="00AA28EB" w:rsidRDefault="00AA28EB" w:rsidP="00AA28EB">
            <w:pPr>
              <w:jc w:val="center"/>
              <w:rPr>
                <w:sz w:val="26"/>
                <w:szCs w:val="26"/>
              </w:rPr>
            </w:pPr>
            <w:r w:rsidRPr="00AA28EB">
              <w:rPr>
                <w:sz w:val="26"/>
                <w:szCs w:val="26"/>
              </w:rPr>
              <w:t> </w:t>
            </w:r>
          </w:p>
        </w:tc>
        <w:tc>
          <w:tcPr>
            <w:tcW w:w="0" w:type="auto"/>
            <w:gridSpan w:val="2"/>
            <w:tcBorders>
              <w:top w:val="single" w:sz="4" w:space="0" w:color="auto"/>
              <w:left w:val="nil"/>
              <w:bottom w:val="single" w:sz="4" w:space="0" w:color="auto"/>
              <w:right w:val="single" w:sz="4" w:space="0" w:color="auto"/>
            </w:tcBorders>
            <w:shd w:val="clear" w:color="auto" w:fill="auto"/>
            <w:noWrap/>
            <w:vAlign w:val="bottom"/>
            <w:hideMark/>
          </w:tcPr>
          <w:p w:rsidR="00AA28EB" w:rsidRPr="00AA28EB" w:rsidRDefault="00AA28EB" w:rsidP="00AA28EB">
            <w:pPr>
              <w:jc w:val="center"/>
              <w:rPr>
                <w:sz w:val="26"/>
                <w:szCs w:val="26"/>
              </w:rPr>
            </w:pPr>
            <w:r w:rsidRPr="00AA28EB">
              <w:rPr>
                <w:sz w:val="26"/>
                <w:szCs w:val="26"/>
              </w:rPr>
              <w:t> </w:t>
            </w:r>
          </w:p>
        </w:tc>
        <w:tc>
          <w:tcPr>
            <w:tcW w:w="0" w:type="auto"/>
            <w:gridSpan w:val="2"/>
            <w:tcBorders>
              <w:top w:val="single" w:sz="4" w:space="0" w:color="auto"/>
              <w:left w:val="nil"/>
              <w:bottom w:val="single" w:sz="4" w:space="0" w:color="auto"/>
              <w:right w:val="single" w:sz="4" w:space="0" w:color="auto"/>
            </w:tcBorders>
            <w:shd w:val="clear" w:color="auto" w:fill="auto"/>
            <w:noWrap/>
            <w:vAlign w:val="bottom"/>
            <w:hideMark/>
          </w:tcPr>
          <w:p w:rsidR="00AA28EB" w:rsidRPr="00AA28EB" w:rsidRDefault="00AA28EB" w:rsidP="00AA28EB">
            <w:pPr>
              <w:jc w:val="center"/>
              <w:rPr>
                <w:sz w:val="26"/>
                <w:szCs w:val="26"/>
              </w:rPr>
            </w:pPr>
            <w:r w:rsidRPr="00AA28EB">
              <w:rPr>
                <w:sz w:val="26"/>
                <w:szCs w:val="26"/>
              </w:rPr>
              <w:t> </w:t>
            </w:r>
          </w:p>
        </w:tc>
      </w:tr>
      <w:tr w:rsidR="00AA28EB" w:rsidRPr="00AA28EB" w:rsidTr="00A03023">
        <w:trPr>
          <w:trHeight w:val="33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A28EB" w:rsidRPr="00AA28EB" w:rsidRDefault="00AA28EB" w:rsidP="00AA28EB">
            <w:pPr>
              <w:jc w:val="center"/>
              <w:rPr>
                <w:sz w:val="26"/>
                <w:szCs w:val="26"/>
              </w:rPr>
            </w:pPr>
            <w:r w:rsidRPr="00AA28EB">
              <w:rPr>
                <w:sz w:val="26"/>
                <w:szCs w:val="26"/>
              </w:rPr>
              <w:t> </w:t>
            </w:r>
          </w:p>
        </w:tc>
        <w:tc>
          <w:tcPr>
            <w:tcW w:w="0" w:type="auto"/>
            <w:gridSpan w:val="4"/>
            <w:tcBorders>
              <w:top w:val="single" w:sz="4" w:space="0" w:color="auto"/>
              <w:left w:val="nil"/>
              <w:bottom w:val="single" w:sz="4" w:space="0" w:color="auto"/>
              <w:right w:val="single" w:sz="4" w:space="0" w:color="auto"/>
            </w:tcBorders>
            <w:shd w:val="clear" w:color="auto" w:fill="auto"/>
            <w:hideMark/>
          </w:tcPr>
          <w:p w:rsidR="00AA28EB" w:rsidRPr="00AA28EB" w:rsidRDefault="00AA28EB" w:rsidP="00AA28EB">
            <w:pPr>
              <w:jc w:val="center"/>
              <w:rPr>
                <w:sz w:val="26"/>
                <w:szCs w:val="26"/>
              </w:rPr>
            </w:pPr>
            <w:r w:rsidRPr="00AA28EB">
              <w:rPr>
                <w:sz w:val="26"/>
                <w:szCs w:val="26"/>
              </w:rPr>
              <w:t> </w:t>
            </w:r>
          </w:p>
        </w:tc>
        <w:tc>
          <w:tcPr>
            <w:tcW w:w="1024" w:type="dxa"/>
            <w:tcBorders>
              <w:top w:val="nil"/>
              <w:left w:val="nil"/>
              <w:bottom w:val="single" w:sz="4" w:space="0" w:color="auto"/>
              <w:right w:val="single" w:sz="4" w:space="0" w:color="auto"/>
            </w:tcBorders>
            <w:shd w:val="clear" w:color="auto" w:fill="auto"/>
            <w:hideMark/>
          </w:tcPr>
          <w:p w:rsidR="00AA28EB" w:rsidRPr="00AA28EB" w:rsidRDefault="00AA28EB" w:rsidP="00AA28EB">
            <w:pPr>
              <w:rPr>
                <w:sz w:val="26"/>
                <w:szCs w:val="26"/>
              </w:rPr>
            </w:pPr>
            <w:r w:rsidRPr="00AA28EB">
              <w:rPr>
                <w:sz w:val="26"/>
                <w:szCs w:val="26"/>
              </w:rPr>
              <w:t> </w:t>
            </w:r>
          </w:p>
        </w:tc>
        <w:tc>
          <w:tcPr>
            <w:tcW w:w="1398" w:type="dxa"/>
            <w:tcBorders>
              <w:top w:val="nil"/>
              <w:left w:val="nil"/>
              <w:bottom w:val="single" w:sz="4" w:space="0" w:color="auto"/>
              <w:right w:val="single" w:sz="4" w:space="0" w:color="auto"/>
            </w:tcBorders>
            <w:shd w:val="clear" w:color="auto" w:fill="auto"/>
            <w:vAlign w:val="bottom"/>
            <w:hideMark/>
          </w:tcPr>
          <w:p w:rsidR="00AA28EB" w:rsidRPr="00AA28EB" w:rsidRDefault="00AA28EB" w:rsidP="00AA28EB">
            <w:pPr>
              <w:jc w:val="center"/>
              <w:rPr>
                <w:sz w:val="26"/>
                <w:szCs w:val="26"/>
              </w:rPr>
            </w:pPr>
            <w:r w:rsidRPr="00AA28EB">
              <w:rPr>
                <w:sz w:val="26"/>
                <w:szCs w:val="26"/>
              </w:rPr>
              <w:t> </w:t>
            </w:r>
          </w:p>
        </w:tc>
        <w:tc>
          <w:tcPr>
            <w:tcW w:w="0" w:type="auto"/>
            <w:gridSpan w:val="2"/>
            <w:tcBorders>
              <w:top w:val="single" w:sz="4" w:space="0" w:color="auto"/>
              <w:left w:val="nil"/>
              <w:bottom w:val="single" w:sz="4" w:space="0" w:color="auto"/>
              <w:right w:val="single" w:sz="4" w:space="0" w:color="auto"/>
            </w:tcBorders>
            <w:shd w:val="clear" w:color="auto" w:fill="auto"/>
            <w:noWrap/>
            <w:vAlign w:val="bottom"/>
            <w:hideMark/>
          </w:tcPr>
          <w:p w:rsidR="00AA28EB" w:rsidRPr="00AA28EB" w:rsidRDefault="00AA28EB" w:rsidP="00AA28EB">
            <w:pPr>
              <w:jc w:val="center"/>
              <w:rPr>
                <w:sz w:val="26"/>
                <w:szCs w:val="26"/>
              </w:rPr>
            </w:pPr>
            <w:r w:rsidRPr="00AA28EB">
              <w:rPr>
                <w:sz w:val="26"/>
                <w:szCs w:val="26"/>
              </w:rPr>
              <w:t> </w:t>
            </w:r>
          </w:p>
        </w:tc>
        <w:tc>
          <w:tcPr>
            <w:tcW w:w="0" w:type="auto"/>
            <w:gridSpan w:val="2"/>
            <w:tcBorders>
              <w:top w:val="single" w:sz="4" w:space="0" w:color="auto"/>
              <w:left w:val="nil"/>
              <w:bottom w:val="single" w:sz="4" w:space="0" w:color="auto"/>
              <w:right w:val="single" w:sz="4" w:space="0" w:color="auto"/>
            </w:tcBorders>
            <w:shd w:val="clear" w:color="auto" w:fill="auto"/>
            <w:noWrap/>
            <w:vAlign w:val="bottom"/>
            <w:hideMark/>
          </w:tcPr>
          <w:p w:rsidR="00AA28EB" w:rsidRPr="00AA28EB" w:rsidRDefault="00AA28EB" w:rsidP="00AA28EB">
            <w:pPr>
              <w:jc w:val="center"/>
              <w:rPr>
                <w:sz w:val="26"/>
                <w:szCs w:val="26"/>
              </w:rPr>
            </w:pPr>
            <w:r w:rsidRPr="00AA28EB">
              <w:rPr>
                <w:sz w:val="26"/>
                <w:szCs w:val="26"/>
              </w:rPr>
              <w:t> </w:t>
            </w:r>
          </w:p>
        </w:tc>
      </w:tr>
      <w:tr w:rsidR="00AA28EB" w:rsidRPr="00AA28EB" w:rsidTr="00A03023">
        <w:trPr>
          <w:trHeight w:val="330"/>
        </w:trPr>
        <w:tc>
          <w:tcPr>
            <w:tcW w:w="0" w:type="auto"/>
            <w:tcBorders>
              <w:top w:val="nil"/>
              <w:left w:val="single" w:sz="4" w:space="0" w:color="auto"/>
              <w:bottom w:val="single" w:sz="4" w:space="0" w:color="auto"/>
              <w:right w:val="single" w:sz="4" w:space="0" w:color="auto"/>
            </w:tcBorders>
            <w:shd w:val="clear" w:color="auto" w:fill="auto"/>
            <w:noWrap/>
            <w:hideMark/>
          </w:tcPr>
          <w:p w:rsidR="00AA28EB" w:rsidRPr="00AA28EB" w:rsidRDefault="00AA28EB" w:rsidP="00AA28EB">
            <w:pPr>
              <w:jc w:val="center"/>
              <w:rPr>
                <w:sz w:val="26"/>
                <w:szCs w:val="26"/>
              </w:rPr>
            </w:pPr>
            <w:r w:rsidRPr="00AA28EB">
              <w:rPr>
                <w:sz w:val="26"/>
                <w:szCs w:val="26"/>
              </w:rPr>
              <w:t> </w:t>
            </w:r>
          </w:p>
        </w:tc>
        <w:tc>
          <w:tcPr>
            <w:tcW w:w="0" w:type="auto"/>
            <w:gridSpan w:val="4"/>
            <w:tcBorders>
              <w:top w:val="single" w:sz="4" w:space="0" w:color="auto"/>
              <w:left w:val="nil"/>
              <w:bottom w:val="single" w:sz="4" w:space="0" w:color="auto"/>
              <w:right w:val="single" w:sz="4" w:space="0" w:color="auto"/>
            </w:tcBorders>
            <w:shd w:val="clear" w:color="auto" w:fill="auto"/>
            <w:vAlign w:val="bottom"/>
            <w:hideMark/>
          </w:tcPr>
          <w:p w:rsidR="00AA28EB" w:rsidRPr="00AA28EB" w:rsidRDefault="00AA28EB" w:rsidP="00AA28EB">
            <w:pPr>
              <w:jc w:val="center"/>
              <w:rPr>
                <w:sz w:val="26"/>
                <w:szCs w:val="26"/>
              </w:rPr>
            </w:pPr>
            <w:r w:rsidRPr="00AA28EB">
              <w:rPr>
                <w:sz w:val="26"/>
                <w:szCs w:val="26"/>
              </w:rPr>
              <w:t> </w:t>
            </w:r>
          </w:p>
        </w:tc>
        <w:tc>
          <w:tcPr>
            <w:tcW w:w="1024" w:type="dxa"/>
            <w:tcBorders>
              <w:top w:val="nil"/>
              <w:left w:val="nil"/>
              <w:bottom w:val="single" w:sz="4" w:space="0" w:color="auto"/>
              <w:right w:val="single" w:sz="4" w:space="0" w:color="auto"/>
            </w:tcBorders>
            <w:shd w:val="clear" w:color="auto" w:fill="auto"/>
            <w:vAlign w:val="bottom"/>
            <w:hideMark/>
          </w:tcPr>
          <w:p w:rsidR="00AA28EB" w:rsidRPr="00AA28EB" w:rsidRDefault="00AA28EB" w:rsidP="00AA28EB">
            <w:pPr>
              <w:rPr>
                <w:sz w:val="26"/>
                <w:szCs w:val="26"/>
              </w:rPr>
            </w:pPr>
            <w:r w:rsidRPr="00AA28EB">
              <w:rPr>
                <w:sz w:val="26"/>
                <w:szCs w:val="26"/>
              </w:rPr>
              <w:t> </w:t>
            </w:r>
          </w:p>
        </w:tc>
        <w:tc>
          <w:tcPr>
            <w:tcW w:w="1398" w:type="dxa"/>
            <w:tcBorders>
              <w:top w:val="nil"/>
              <w:left w:val="nil"/>
              <w:bottom w:val="single" w:sz="4" w:space="0" w:color="auto"/>
              <w:right w:val="single" w:sz="4" w:space="0" w:color="auto"/>
            </w:tcBorders>
            <w:shd w:val="clear" w:color="auto" w:fill="auto"/>
            <w:vAlign w:val="bottom"/>
            <w:hideMark/>
          </w:tcPr>
          <w:p w:rsidR="00AA28EB" w:rsidRPr="00AA28EB" w:rsidRDefault="00AA28EB" w:rsidP="00AA28EB">
            <w:pPr>
              <w:jc w:val="center"/>
              <w:rPr>
                <w:sz w:val="26"/>
                <w:szCs w:val="26"/>
              </w:rPr>
            </w:pPr>
            <w:r w:rsidRPr="00AA28EB">
              <w:rPr>
                <w:sz w:val="26"/>
                <w:szCs w:val="26"/>
              </w:rPr>
              <w:t> </w:t>
            </w:r>
          </w:p>
        </w:tc>
        <w:tc>
          <w:tcPr>
            <w:tcW w:w="0" w:type="auto"/>
            <w:gridSpan w:val="2"/>
            <w:tcBorders>
              <w:top w:val="single" w:sz="4" w:space="0" w:color="auto"/>
              <w:left w:val="nil"/>
              <w:bottom w:val="single" w:sz="4" w:space="0" w:color="auto"/>
              <w:right w:val="single" w:sz="4" w:space="0" w:color="auto"/>
            </w:tcBorders>
            <w:shd w:val="clear" w:color="000000" w:fill="FFFFFF"/>
            <w:noWrap/>
            <w:vAlign w:val="bottom"/>
            <w:hideMark/>
          </w:tcPr>
          <w:p w:rsidR="00AA28EB" w:rsidRPr="00AA28EB" w:rsidRDefault="00AA28EB" w:rsidP="00AA28EB">
            <w:pPr>
              <w:jc w:val="center"/>
              <w:rPr>
                <w:sz w:val="26"/>
                <w:szCs w:val="26"/>
              </w:rPr>
            </w:pPr>
            <w:r w:rsidRPr="00AA28EB">
              <w:rPr>
                <w:sz w:val="26"/>
                <w:szCs w:val="26"/>
              </w:rPr>
              <w:t> </w:t>
            </w:r>
          </w:p>
        </w:tc>
        <w:tc>
          <w:tcPr>
            <w:tcW w:w="0" w:type="auto"/>
            <w:gridSpan w:val="2"/>
            <w:tcBorders>
              <w:top w:val="single" w:sz="4" w:space="0" w:color="auto"/>
              <w:left w:val="nil"/>
              <w:bottom w:val="single" w:sz="4" w:space="0" w:color="auto"/>
              <w:right w:val="single" w:sz="4" w:space="0" w:color="auto"/>
            </w:tcBorders>
            <w:shd w:val="clear" w:color="000000" w:fill="FFFFFF"/>
            <w:noWrap/>
            <w:vAlign w:val="bottom"/>
            <w:hideMark/>
          </w:tcPr>
          <w:p w:rsidR="00AA28EB" w:rsidRPr="00AA28EB" w:rsidRDefault="00AA28EB" w:rsidP="00AA28EB">
            <w:pPr>
              <w:jc w:val="center"/>
              <w:rPr>
                <w:sz w:val="26"/>
                <w:szCs w:val="26"/>
              </w:rPr>
            </w:pPr>
            <w:r w:rsidRPr="00AA28EB">
              <w:rPr>
                <w:sz w:val="26"/>
                <w:szCs w:val="26"/>
              </w:rPr>
              <w:t> </w:t>
            </w:r>
          </w:p>
        </w:tc>
      </w:tr>
      <w:tr w:rsidR="00AA28EB" w:rsidRPr="00AA28EB" w:rsidTr="00A03023">
        <w:trPr>
          <w:trHeight w:val="225"/>
        </w:trPr>
        <w:tc>
          <w:tcPr>
            <w:tcW w:w="0" w:type="auto"/>
            <w:tcBorders>
              <w:top w:val="nil"/>
              <w:left w:val="single" w:sz="4" w:space="0" w:color="auto"/>
              <w:bottom w:val="nil"/>
              <w:right w:val="nil"/>
            </w:tcBorders>
            <w:shd w:val="clear" w:color="auto" w:fill="auto"/>
            <w:noWrap/>
            <w:hideMark/>
          </w:tcPr>
          <w:p w:rsidR="00AA28EB" w:rsidRPr="00AA28EB" w:rsidRDefault="00AA28EB" w:rsidP="00AA28EB">
            <w:pPr>
              <w:jc w:val="center"/>
              <w:rPr>
                <w:sz w:val="26"/>
                <w:szCs w:val="26"/>
              </w:rPr>
            </w:pPr>
            <w:r w:rsidRPr="00AA28EB">
              <w:rPr>
                <w:sz w:val="26"/>
                <w:szCs w:val="26"/>
              </w:rPr>
              <w:t> </w:t>
            </w:r>
          </w:p>
        </w:tc>
        <w:tc>
          <w:tcPr>
            <w:tcW w:w="0" w:type="auto"/>
            <w:tcBorders>
              <w:top w:val="nil"/>
              <w:left w:val="nil"/>
              <w:bottom w:val="nil"/>
              <w:right w:val="nil"/>
            </w:tcBorders>
            <w:shd w:val="clear" w:color="auto" w:fill="auto"/>
            <w:hideMark/>
          </w:tcPr>
          <w:p w:rsidR="00AA28EB" w:rsidRPr="00AA28EB" w:rsidRDefault="00AA28EB" w:rsidP="00AA28EB">
            <w:pPr>
              <w:jc w:val="center"/>
              <w:rPr>
                <w:sz w:val="26"/>
                <w:szCs w:val="26"/>
              </w:rPr>
            </w:pPr>
            <w:r w:rsidRPr="00AA28EB">
              <w:rPr>
                <w:sz w:val="26"/>
                <w:szCs w:val="26"/>
              </w:rPr>
              <w:t> </w:t>
            </w:r>
          </w:p>
        </w:tc>
        <w:tc>
          <w:tcPr>
            <w:tcW w:w="0" w:type="auto"/>
            <w:tcBorders>
              <w:top w:val="nil"/>
              <w:left w:val="nil"/>
              <w:bottom w:val="nil"/>
              <w:right w:val="nil"/>
            </w:tcBorders>
            <w:shd w:val="clear" w:color="auto" w:fill="auto"/>
            <w:hideMark/>
          </w:tcPr>
          <w:p w:rsidR="00AA28EB" w:rsidRPr="00AA28EB" w:rsidRDefault="00AA28EB" w:rsidP="00AA28EB">
            <w:pPr>
              <w:jc w:val="center"/>
              <w:rPr>
                <w:sz w:val="26"/>
                <w:szCs w:val="26"/>
              </w:rPr>
            </w:pPr>
            <w:r w:rsidRPr="00AA28EB">
              <w:rPr>
                <w:sz w:val="26"/>
                <w:szCs w:val="26"/>
              </w:rPr>
              <w:t> </w:t>
            </w:r>
          </w:p>
        </w:tc>
        <w:tc>
          <w:tcPr>
            <w:tcW w:w="0" w:type="auto"/>
            <w:tcBorders>
              <w:top w:val="nil"/>
              <w:left w:val="nil"/>
              <w:bottom w:val="nil"/>
              <w:right w:val="nil"/>
            </w:tcBorders>
            <w:shd w:val="clear" w:color="auto" w:fill="auto"/>
            <w:hideMark/>
          </w:tcPr>
          <w:p w:rsidR="00AA28EB" w:rsidRPr="00AA28EB" w:rsidRDefault="00AA28EB" w:rsidP="00AA28EB">
            <w:pPr>
              <w:jc w:val="center"/>
              <w:rPr>
                <w:sz w:val="26"/>
                <w:szCs w:val="26"/>
              </w:rPr>
            </w:pPr>
            <w:r w:rsidRPr="00AA28EB">
              <w:rPr>
                <w:sz w:val="26"/>
                <w:szCs w:val="26"/>
              </w:rPr>
              <w:t> </w:t>
            </w:r>
          </w:p>
        </w:tc>
        <w:tc>
          <w:tcPr>
            <w:tcW w:w="0" w:type="auto"/>
            <w:tcBorders>
              <w:top w:val="nil"/>
              <w:left w:val="nil"/>
              <w:bottom w:val="nil"/>
              <w:right w:val="nil"/>
            </w:tcBorders>
            <w:shd w:val="clear" w:color="auto" w:fill="auto"/>
            <w:hideMark/>
          </w:tcPr>
          <w:p w:rsidR="00AA28EB" w:rsidRPr="00AA28EB" w:rsidRDefault="00AA28EB" w:rsidP="00AA28EB">
            <w:pPr>
              <w:jc w:val="center"/>
              <w:rPr>
                <w:sz w:val="26"/>
                <w:szCs w:val="26"/>
              </w:rPr>
            </w:pPr>
            <w:r w:rsidRPr="00AA28EB">
              <w:rPr>
                <w:sz w:val="26"/>
                <w:szCs w:val="26"/>
              </w:rPr>
              <w:t> </w:t>
            </w:r>
          </w:p>
        </w:tc>
        <w:tc>
          <w:tcPr>
            <w:tcW w:w="1024" w:type="dxa"/>
            <w:tcBorders>
              <w:top w:val="nil"/>
              <w:left w:val="nil"/>
              <w:bottom w:val="nil"/>
              <w:right w:val="nil"/>
            </w:tcBorders>
            <w:shd w:val="clear" w:color="auto" w:fill="auto"/>
            <w:hideMark/>
          </w:tcPr>
          <w:p w:rsidR="00AA28EB" w:rsidRPr="00AA28EB" w:rsidRDefault="00AA28EB" w:rsidP="00AA28EB">
            <w:pPr>
              <w:rPr>
                <w:sz w:val="26"/>
                <w:szCs w:val="26"/>
              </w:rPr>
            </w:pPr>
            <w:r w:rsidRPr="00AA28EB">
              <w:rPr>
                <w:sz w:val="26"/>
                <w:szCs w:val="26"/>
              </w:rPr>
              <w:t> </w:t>
            </w:r>
          </w:p>
        </w:tc>
        <w:tc>
          <w:tcPr>
            <w:tcW w:w="1398" w:type="dxa"/>
            <w:tcBorders>
              <w:top w:val="nil"/>
              <w:left w:val="nil"/>
              <w:bottom w:val="nil"/>
              <w:right w:val="nil"/>
            </w:tcBorders>
            <w:shd w:val="clear" w:color="auto" w:fill="auto"/>
            <w:vAlign w:val="bottom"/>
            <w:hideMark/>
          </w:tcPr>
          <w:p w:rsidR="00AA28EB" w:rsidRPr="00AA28EB" w:rsidRDefault="00AA28EB" w:rsidP="00AA28EB">
            <w:pPr>
              <w:jc w:val="center"/>
              <w:rPr>
                <w:sz w:val="26"/>
                <w:szCs w:val="26"/>
              </w:rPr>
            </w:pPr>
            <w:r w:rsidRPr="00AA28EB">
              <w:rPr>
                <w:sz w:val="26"/>
                <w:szCs w:val="26"/>
              </w:rPr>
              <w:t> </w:t>
            </w:r>
          </w:p>
        </w:tc>
        <w:tc>
          <w:tcPr>
            <w:tcW w:w="0" w:type="auto"/>
            <w:tcBorders>
              <w:top w:val="nil"/>
              <w:left w:val="nil"/>
              <w:bottom w:val="nil"/>
              <w:right w:val="nil"/>
            </w:tcBorders>
            <w:shd w:val="clear" w:color="000000" w:fill="FFFFFF"/>
            <w:noWrap/>
            <w:vAlign w:val="bottom"/>
            <w:hideMark/>
          </w:tcPr>
          <w:p w:rsidR="00AA28EB" w:rsidRPr="00AA28EB" w:rsidRDefault="00AA28EB" w:rsidP="00AA28EB">
            <w:pPr>
              <w:jc w:val="center"/>
              <w:rPr>
                <w:sz w:val="26"/>
                <w:szCs w:val="26"/>
              </w:rPr>
            </w:pPr>
            <w:r w:rsidRPr="00AA28EB">
              <w:rPr>
                <w:sz w:val="26"/>
                <w:szCs w:val="26"/>
              </w:rPr>
              <w:t> </w:t>
            </w:r>
          </w:p>
        </w:tc>
        <w:tc>
          <w:tcPr>
            <w:tcW w:w="0" w:type="auto"/>
            <w:tcBorders>
              <w:top w:val="nil"/>
              <w:left w:val="nil"/>
              <w:bottom w:val="nil"/>
              <w:right w:val="nil"/>
            </w:tcBorders>
            <w:shd w:val="clear" w:color="000000" w:fill="FFFFFF"/>
            <w:noWrap/>
            <w:vAlign w:val="bottom"/>
            <w:hideMark/>
          </w:tcPr>
          <w:p w:rsidR="00AA28EB" w:rsidRPr="00AA28EB" w:rsidRDefault="00AA28EB" w:rsidP="00AA28EB">
            <w:pPr>
              <w:jc w:val="center"/>
              <w:rPr>
                <w:sz w:val="26"/>
                <w:szCs w:val="26"/>
              </w:rPr>
            </w:pPr>
            <w:r w:rsidRPr="00AA28EB">
              <w:rPr>
                <w:sz w:val="26"/>
                <w:szCs w:val="26"/>
              </w:rPr>
              <w:t> </w:t>
            </w:r>
          </w:p>
        </w:tc>
        <w:tc>
          <w:tcPr>
            <w:tcW w:w="0" w:type="auto"/>
            <w:tcBorders>
              <w:top w:val="nil"/>
              <w:left w:val="nil"/>
              <w:bottom w:val="nil"/>
              <w:right w:val="nil"/>
            </w:tcBorders>
            <w:shd w:val="clear" w:color="000000" w:fill="FFFFFF"/>
            <w:noWrap/>
            <w:vAlign w:val="bottom"/>
            <w:hideMark/>
          </w:tcPr>
          <w:p w:rsidR="00AA28EB" w:rsidRPr="00AA28EB" w:rsidRDefault="00AA28EB" w:rsidP="00AA28EB">
            <w:pPr>
              <w:jc w:val="center"/>
              <w:rPr>
                <w:sz w:val="26"/>
                <w:szCs w:val="26"/>
              </w:rPr>
            </w:pPr>
            <w:r w:rsidRPr="00AA28EB">
              <w:rPr>
                <w:sz w:val="26"/>
                <w:szCs w:val="26"/>
              </w:rPr>
              <w:t> </w:t>
            </w:r>
          </w:p>
        </w:tc>
        <w:tc>
          <w:tcPr>
            <w:tcW w:w="0" w:type="auto"/>
            <w:tcBorders>
              <w:top w:val="nil"/>
              <w:left w:val="nil"/>
              <w:bottom w:val="nil"/>
              <w:right w:val="single" w:sz="4" w:space="0" w:color="auto"/>
            </w:tcBorders>
            <w:shd w:val="clear" w:color="000000" w:fill="FFFFFF"/>
            <w:noWrap/>
            <w:vAlign w:val="bottom"/>
            <w:hideMark/>
          </w:tcPr>
          <w:p w:rsidR="00AA28EB" w:rsidRPr="00AA28EB" w:rsidRDefault="00AA28EB" w:rsidP="00AA28EB">
            <w:pPr>
              <w:jc w:val="center"/>
              <w:rPr>
                <w:sz w:val="26"/>
                <w:szCs w:val="26"/>
              </w:rPr>
            </w:pPr>
            <w:r w:rsidRPr="00AA28EB">
              <w:rPr>
                <w:sz w:val="26"/>
                <w:szCs w:val="26"/>
              </w:rPr>
              <w:t> </w:t>
            </w:r>
          </w:p>
        </w:tc>
      </w:tr>
      <w:tr w:rsidR="00AA28EB" w:rsidRPr="00AA28EB" w:rsidTr="00AA28EB">
        <w:trPr>
          <w:trHeight w:val="945"/>
        </w:trPr>
        <w:tc>
          <w:tcPr>
            <w:tcW w:w="0" w:type="auto"/>
            <w:gridSpan w:val="11"/>
            <w:tcBorders>
              <w:top w:val="nil"/>
              <w:left w:val="single" w:sz="4" w:space="0" w:color="auto"/>
              <w:bottom w:val="nil"/>
              <w:right w:val="single" w:sz="4" w:space="0" w:color="000000"/>
            </w:tcBorders>
            <w:shd w:val="clear" w:color="auto" w:fill="auto"/>
            <w:hideMark/>
          </w:tcPr>
          <w:p w:rsidR="00AA28EB" w:rsidRPr="00AA28EB" w:rsidRDefault="00AA28EB" w:rsidP="00AA28EB">
            <w:r w:rsidRPr="00AA28EB">
              <w:t>2. Общий объем бюджетных ассигнований, предусмотренных на исполнение муниципальных гарантий Ин</w:t>
            </w:r>
            <w:r w:rsidR="00134F58">
              <w:t xml:space="preserve">сарского муниципального района </w:t>
            </w:r>
            <w:r w:rsidRPr="00AA28EB">
              <w:t>Республики Мордовия по возможным гарантийным случаям в 2022 году и в плановом периоде 2023 и 2024 годов</w:t>
            </w:r>
          </w:p>
        </w:tc>
      </w:tr>
      <w:tr w:rsidR="00AA28EB" w:rsidRPr="00AA28EB" w:rsidTr="00A03023">
        <w:trPr>
          <w:trHeight w:val="195"/>
        </w:trPr>
        <w:tc>
          <w:tcPr>
            <w:tcW w:w="0" w:type="auto"/>
            <w:tcBorders>
              <w:top w:val="nil"/>
              <w:left w:val="single" w:sz="4" w:space="0" w:color="auto"/>
              <w:bottom w:val="single" w:sz="4" w:space="0" w:color="auto"/>
              <w:right w:val="nil"/>
            </w:tcBorders>
            <w:shd w:val="clear" w:color="auto" w:fill="auto"/>
            <w:noWrap/>
            <w:hideMark/>
          </w:tcPr>
          <w:p w:rsidR="00AA28EB" w:rsidRPr="00AA28EB" w:rsidRDefault="00AA28EB" w:rsidP="00AA28EB">
            <w:pPr>
              <w:jc w:val="center"/>
              <w:rPr>
                <w:sz w:val="26"/>
                <w:szCs w:val="26"/>
              </w:rPr>
            </w:pPr>
            <w:r w:rsidRPr="00AA28EB">
              <w:rPr>
                <w:sz w:val="26"/>
                <w:szCs w:val="26"/>
              </w:rPr>
              <w:t> </w:t>
            </w:r>
          </w:p>
        </w:tc>
        <w:tc>
          <w:tcPr>
            <w:tcW w:w="0" w:type="auto"/>
            <w:tcBorders>
              <w:top w:val="nil"/>
              <w:left w:val="nil"/>
              <w:bottom w:val="single" w:sz="4" w:space="0" w:color="auto"/>
              <w:right w:val="nil"/>
            </w:tcBorders>
            <w:shd w:val="clear" w:color="auto" w:fill="auto"/>
            <w:noWrap/>
            <w:hideMark/>
          </w:tcPr>
          <w:p w:rsidR="00AA28EB" w:rsidRPr="00AA28EB" w:rsidRDefault="00AA28EB" w:rsidP="00AA28EB">
            <w:pPr>
              <w:jc w:val="center"/>
              <w:rPr>
                <w:sz w:val="26"/>
                <w:szCs w:val="26"/>
              </w:rPr>
            </w:pPr>
            <w:r w:rsidRPr="00AA28EB">
              <w:rPr>
                <w:sz w:val="26"/>
                <w:szCs w:val="26"/>
              </w:rPr>
              <w:t> </w:t>
            </w:r>
          </w:p>
        </w:tc>
        <w:tc>
          <w:tcPr>
            <w:tcW w:w="0" w:type="auto"/>
            <w:tcBorders>
              <w:top w:val="nil"/>
              <w:left w:val="nil"/>
              <w:bottom w:val="single" w:sz="4" w:space="0" w:color="auto"/>
              <w:right w:val="nil"/>
            </w:tcBorders>
            <w:shd w:val="clear" w:color="auto" w:fill="auto"/>
            <w:noWrap/>
            <w:hideMark/>
          </w:tcPr>
          <w:p w:rsidR="00AA28EB" w:rsidRPr="00AA28EB" w:rsidRDefault="00AA28EB" w:rsidP="00AA28EB">
            <w:pPr>
              <w:jc w:val="center"/>
              <w:rPr>
                <w:sz w:val="26"/>
                <w:szCs w:val="26"/>
              </w:rPr>
            </w:pPr>
            <w:r w:rsidRPr="00AA28EB">
              <w:rPr>
                <w:sz w:val="26"/>
                <w:szCs w:val="26"/>
              </w:rPr>
              <w:t> </w:t>
            </w:r>
          </w:p>
        </w:tc>
        <w:tc>
          <w:tcPr>
            <w:tcW w:w="0" w:type="auto"/>
            <w:tcBorders>
              <w:top w:val="nil"/>
              <w:left w:val="nil"/>
              <w:bottom w:val="single" w:sz="4" w:space="0" w:color="auto"/>
              <w:right w:val="nil"/>
            </w:tcBorders>
            <w:shd w:val="clear" w:color="auto" w:fill="auto"/>
            <w:noWrap/>
            <w:hideMark/>
          </w:tcPr>
          <w:p w:rsidR="00AA28EB" w:rsidRPr="00AA28EB" w:rsidRDefault="00AA28EB" w:rsidP="00AA28EB">
            <w:pPr>
              <w:jc w:val="center"/>
              <w:rPr>
                <w:sz w:val="26"/>
                <w:szCs w:val="26"/>
              </w:rPr>
            </w:pPr>
            <w:r w:rsidRPr="00AA28EB">
              <w:rPr>
                <w:sz w:val="26"/>
                <w:szCs w:val="26"/>
              </w:rPr>
              <w:t> </w:t>
            </w:r>
          </w:p>
        </w:tc>
        <w:tc>
          <w:tcPr>
            <w:tcW w:w="0" w:type="auto"/>
            <w:tcBorders>
              <w:top w:val="nil"/>
              <w:left w:val="nil"/>
              <w:bottom w:val="single" w:sz="4" w:space="0" w:color="auto"/>
              <w:right w:val="nil"/>
            </w:tcBorders>
            <w:shd w:val="clear" w:color="auto" w:fill="auto"/>
            <w:noWrap/>
            <w:hideMark/>
          </w:tcPr>
          <w:p w:rsidR="00AA28EB" w:rsidRPr="00AA28EB" w:rsidRDefault="00AA28EB" w:rsidP="00AA28EB">
            <w:pPr>
              <w:jc w:val="center"/>
              <w:rPr>
                <w:sz w:val="26"/>
                <w:szCs w:val="26"/>
              </w:rPr>
            </w:pPr>
            <w:r w:rsidRPr="00AA28EB">
              <w:rPr>
                <w:sz w:val="26"/>
                <w:szCs w:val="26"/>
              </w:rPr>
              <w:t> </w:t>
            </w:r>
          </w:p>
        </w:tc>
        <w:tc>
          <w:tcPr>
            <w:tcW w:w="1024" w:type="dxa"/>
            <w:tcBorders>
              <w:top w:val="nil"/>
              <w:left w:val="nil"/>
              <w:bottom w:val="single" w:sz="4" w:space="0" w:color="auto"/>
              <w:right w:val="nil"/>
            </w:tcBorders>
            <w:shd w:val="clear" w:color="auto" w:fill="auto"/>
            <w:noWrap/>
            <w:hideMark/>
          </w:tcPr>
          <w:p w:rsidR="00AA28EB" w:rsidRPr="00AA28EB" w:rsidRDefault="00AA28EB" w:rsidP="00AA28EB">
            <w:pPr>
              <w:jc w:val="center"/>
              <w:rPr>
                <w:sz w:val="26"/>
                <w:szCs w:val="26"/>
              </w:rPr>
            </w:pPr>
            <w:r w:rsidRPr="00AA28EB">
              <w:rPr>
                <w:sz w:val="26"/>
                <w:szCs w:val="26"/>
              </w:rPr>
              <w:t> </w:t>
            </w:r>
          </w:p>
        </w:tc>
        <w:tc>
          <w:tcPr>
            <w:tcW w:w="1398" w:type="dxa"/>
            <w:tcBorders>
              <w:top w:val="nil"/>
              <w:left w:val="nil"/>
              <w:bottom w:val="single" w:sz="4" w:space="0" w:color="auto"/>
              <w:right w:val="nil"/>
            </w:tcBorders>
            <w:shd w:val="clear" w:color="auto" w:fill="auto"/>
            <w:noWrap/>
            <w:hideMark/>
          </w:tcPr>
          <w:p w:rsidR="00AA28EB" w:rsidRPr="00AA28EB" w:rsidRDefault="00AA28EB" w:rsidP="00AA28EB">
            <w:pPr>
              <w:jc w:val="center"/>
              <w:rPr>
                <w:sz w:val="26"/>
                <w:szCs w:val="26"/>
              </w:rPr>
            </w:pPr>
            <w:r w:rsidRPr="00AA28EB">
              <w:rPr>
                <w:sz w:val="26"/>
                <w:szCs w:val="26"/>
              </w:rPr>
              <w:t> </w:t>
            </w:r>
          </w:p>
        </w:tc>
        <w:tc>
          <w:tcPr>
            <w:tcW w:w="0" w:type="auto"/>
            <w:tcBorders>
              <w:top w:val="nil"/>
              <w:left w:val="nil"/>
              <w:bottom w:val="single" w:sz="4" w:space="0" w:color="auto"/>
              <w:right w:val="nil"/>
            </w:tcBorders>
            <w:shd w:val="clear" w:color="auto" w:fill="auto"/>
            <w:noWrap/>
            <w:hideMark/>
          </w:tcPr>
          <w:p w:rsidR="00AA28EB" w:rsidRPr="00AA28EB" w:rsidRDefault="00AA28EB" w:rsidP="00AA28EB">
            <w:pPr>
              <w:jc w:val="center"/>
              <w:rPr>
                <w:sz w:val="26"/>
                <w:szCs w:val="26"/>
              </w:rPr>
            </w:pPr>
            <w:r w:rsidRPr="00AA28EB">
              <w:rPr>
                <w:sz w:val="26"/>
                <w:szCs w:val="26"/>
              </w:rPr>
              <w:t> </w:t>
            </w:r>
          </w:p>
        </w:tc>
        <w:tc>
          <w:tcPr>
            <w:tcW w:w="0" w:type="auto"/>
            <w:tcBorders>
              <w:top w:val="nil"/>
              <w:left w:val="nil"/>
              <w:bottom w:val="single" w:sz="4" w:space="0" w:color="auto"/>
              <w:right w:val="nil"/>
            </w:tcBorders>
            <w:shd w:val="clear" w:color="auto" w:fill="auto"/>
            <w:noWrap/>
            <w:hideMark/>
          </w:tcPr>
          <w:p w:rsidR="00AA28EB" w:rsidRPr="00AA28EB" w:rsidRDefault="00AA28EB" w:rsidP="00AA28EB">
            <w:pPr>
              <w:jc w:val="center"/>
              <w:rPr>
                <w:sz w:val="26"/>
                <w:szCs w:val="26"/>
              </w:rPr>
            </w:pPr>
            <w:r w:rsidRPr="00AA28EB">
              <w:rPr>
                <w:sz w:val="26"/>
                <w:szCs w:val="26"/>
              </w:rPr>
              <w:t> </w:t>
            </w:r>
          </w:p>
        </w:tc>
        <w:tc>
          <w:tcPr>
            <w:tcW w:w="0" w:type="auto"/>
            <w:tcBorders>
              <w:top w:val="nil"/>
              <w:left w:val="nil"/>
              <w:bottom w:val="single" w:sz="4" w:space="0" w:color="auto"/>
              <w:right w:val="nil"/>
            </w:tcBorders>
            <w:shd w:val="clear" w:color="auto" w:fill="auto"/>
            <w:noWrap/>
            <w:hideMark/>
          </w:tcPr>
          <w:p w:rsidR="00AA28EB" w:rsidRPr="00AA28EB" w:rsidRDefault="00AA28EB" w:rsidP="00AA28EB">
            <w:pPr>
              <w:jc w:val="center"/>
              <w:rPr>
                <w:sz w:val="26"/>
                <w:szCs w:val="26"/>
              </w:rPr>
            </w:pPr>
            <w:r w:rsidRPr="00AA28EB">
              <w:rPr>
                <w:sz w:val="26"/>
                <w:szCs w:val="26"/>
              </w:rPr>
              <w:t> </w:t>
            </w:r>
          </w:p>
        </w:tc>
        <w:tc>
          <w:tcPr>
            <w:tcW w:w="0" w:type="auto"/>
            <w:tcBorders>
              <w:top w:val="nil"/>
              <w:left w:val="nil"/>
              <w:bottom w:val="single" w:sz="4" w:space="0" w:color="auto"/>
              <w:right w:val="single" w:sz="4" w:space="0" w:color="auto"/>
            </w:tcBorders>
            <w:shd w:val="clear" w:color="auto" w:fill="auto"/>
            <w:noWrap/>
            <w:hideMark/>
          </w:tcPr>
          <w:p w:rsidR="00AA28EB" w:rsidRPr="00AA28EB" w:rsidRDefault="00AA28EB" w:rsidP="00AA28EB">
            <w:pPr>
              <w:jc w:val="center"/>
              <w:rPr>
                <w:sz w:val="26"/>
                <w:szCs w:val="26"/>
              </w:rPr>
            </w:pPr>
            <w:r w:rsidRPr="00AA28EB">
              <w:rPr>
                <w:sz w:val="26"/>
                <w:szCs w:val="26"/>
              </w:rPr>
              <w:t> </w:t>
            </w:r>
          </w:p>
        </w:tc>
      </w:tr>
      <w:tr w:rsidR="00AA28EB" w:rsidRPr="00AA28EB" w:rsidTr="00AA28EB">
        <w:trPr>
          <w:trHeight w:val="870"/>
        </w:trPr>
        <w:tc>
          <w:tcPr>
            <w:tcW w:w="0" w:type="auto"/>
            <w:vMerge w:val="restart"/>
            <w:tcBorders>
              <w:top w:val="nil"/>
              <w:left w:val="single" w:sz="4" w:space="0" w:color="auto"/>
              <w:bottom w:val="single" w:sz="4" w:space="0" w:color="000000"/>
              <w:right w:val="single" w:sz="4" w:space="0" w:color="auto"/>
            </w:tcBorders>
            <w:shd w:val="clear" w:color="auto" w:fill="auto"/>
            <w:hideMark/>
          </w:tcPr>
          <w:p w:rsidR="00AA28EB" w:rsidRPr="00AA28EB" w:rsidRDefault="00AA28EB" w:rsidP="00AA28EB">
            <w:pPr>
              <w:jc w:val="center"/>
              <w:rPr>
                <w:b/>
                <w:bCs/>
                <w:sz w:val="22"/>
                <w:szCs w:val="22"/>
              </w:rPr>
            </w:pPr>
            <w:r w:rsidRPr="00AA28EB">
              <w:rPr>
                <w:b/>
                <w:bCs/>
                <w:sz w:val="22"/>
                <w:szCs w:val="22"/>
              </w:rPr>
              <w:t>Исполнение муниципальных гарантий Инса</w:t>
            </w:r>
            <w:r w:rsidR="00134F58">
              <w:rPr>
                <w:b/>
                <w:bCs/>
                <w:sz w:val="22"/>
                <w:szCs w:val="22"/>
              </w:rPr>
              <w:t xml:space="preserve">рского муниципального района </w:t>
            </w:r>
            <w:r w:rsidRPr="00AA28EB">
              <w:rPr>
                <w:b/>
                <w:bCs/>
                <w:sz w:val="22"/>
                <w:szCs w:val="22"/>
              </w:rPr>
              <w:t>Республики Мордовия за счет источников финансирования дефицита бюджета Ин</w:t>
            </w:r>
            <w:r w:rsidR="00134F58">
              <w:rPr>
                <w:b/>
                <w:bCs/>
                <w:sz w:val="22"/>
                <w:szCs w:val="22"/>
              </w:rPr>
              <w:t xml:space="preserve">сарского муниципального района </w:t>
            </w:r>
            <w:r w:rsidRPr="00AA28EB">
              <w:rPr>
                <w:b/>
                <w:bCs/>
                <w:sz w:val="22"/>
                <w:szCs w:val="22"/>
              </w:rPr>
              <w:t>Республики Мордовия</w:t>
            </w:r>
          </w:p>
        </w:tc>
        <w:tc>
          <w:tcPr>
            <w:tcW w:w="0" w:type="auto"/>
            <w:gridSpan w:val="10"/>
            <w:tcBorders>
              <w:top w:val="single" w:sz="4" w:space="0" w:color="auto"/>
              <w:left w:val="nil"/>
              <w:bottom w:val="single" w:sz="4" w:space="0" w:color="auto"/>
              <w:right w:val="single" w:sz="4" w:space="0" w:color="000000"/>
            </w:tcBorders>
            <w:shd w:val="clear" w:color="auto" w:fill="auto"/>
            <w:vAlign w:val="center"/>
            <w:hideMark/>
          </w:tcPr>
          <w:p w:rsidR="00AA28EB" w:rsidRPr="00AA28EB" w:rsidRDefault="00AA28EB" w:rsidP="00AA28EB">
            <w:pPr>
              <w:jc w:val="center"/>
              <w:rPr>
                <w:b/>
                <w:bCs/>
                <w:sz w:val="22"/>
                <w:szCs w:val="22"/>
              </w:rPr>
            </w:pPr>
            <w:r w:rsidRPr="00AA28EB">
              <w:rPr>
                <w:b/>
                <w:bCs/>
                <w:sz w:val="22"/>
                <w:szCs w:val="22"/>
              </w:rPr>
              <w:t>Объем бюджетных ассигнований на исполнение муниципальных гарантий Инсарского муниципального района Республики Мордовия по возможным гарантийным случаям (в тыс. рублей)</w:t>
            </w:r>
          </w:p>
        </w:tc>
      </w:tr>
      <w:tr w:rsidR="00AA28EB" w:rsidRPr="00AA28EB" w:rsidTr="00AA28EB">
        <w:trPr>
          <w:trHeight w:val="390"/>
        </w:trPr>
        <w:tc>
          <w:tcPr>
            <w:tcW w:w="0" w:type="auto"/>
            <w:vMerge/>
            <w:tcBorders>
              <w:top w:val="nil"/>
              <w:left w:val="single" w:sz="4" w:space="0" w:color="auto"/>
              <w:bottom w:val="single" w:sz="4" w:space="0" w:color="000000"/>
              <w:right w:val="single" w:sz="4" w:space="0" w:color="auto"/>
            </w:tcBorders>
            <w:vAlign w:val="center"/>
            <w:hideMark/>
          </w:tcPr>
          <w:p w:rsidR="00AA28EB" w:rsidRPr="00AA28EB" w:rsidRDefault="00AA28EB" w:rsidP="00AA28EB">
            <w:pPr>
              <w:rPr>
                <w:b/>
                <w:bCs/>
                <w:sz w:val="22"/>
                <w:szCs w:val="22"/>
              </w:rPr>
            </w:pPr>
          </w:p>
        </w:tc>
        <w:tc>
          <w:tcPr>
            <w:tcW w:w="0" w:type="auto"/>
            <w:gridSpan w:val="6"/>
            <w:tcBorders>
              <w:top w:val="single" w:sz="4" w:space="0" w:color="auto"/>
              <w:left w:val="nil"/>
              <w:bottom w:val="single" w:sz="4" w:space="0" w:color="auto"/>
              <w:right w:val="single" w:sz="4" w:space="0" w:color="000000"/>
            </w:tcBorders>
            <w:shd w:val="clear" w:color="auto" w:fill="auto"/>
            <w:vAlign w:val="center"/>
            <w:hideMark/>
          </w:tcPr>
          <w:p w:rsidR="00AA28EB" w:rsidRPr="00AA28EB" w:rsidRDefault="00AA28EB" w:rsidP="00AA28EB">
            <w:pPr>
              <w:jc w:val="center"/>
              <w:rPr>
                <w:b/>
                <w:bCs/>
                <w:sz w:val="22"/>
                <w:szCs w:val="22"/>
              </w:rPr>
            </w:pPr>
            <w:r w:rsidRPr="00AA28EB">
              <w:rPr>
                <w:b/>
                <w:bCs/>
                <w:sz w:val="22"/>
                <w:szCs w:val="22"/>
              </w:rPr>
              <w:t>2022 год</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AA28EB" w:rsidRPr="00AA28EB" w:rsidRDefault="00AA28EB" w:rsidP="00AA28EB">
            <w:pPr>
              <w:jc w:val="center"/>
              <w:rPr>
                <w:b/>
                <w:bCs/>
                <w:sz w:val="22"/>
                <w:szCs w:val="22"/>
              </w:rPr>
            </w:pPr>
            <w:r w:rsidRPr="00AA28EB">
              <w:rPr>
                <w:b/>
                <w:bCs/>
                <w:sz w:val="22"/>
                <w:szCs w:val="22"/>
              </w:rPr>
              <w:t>2023 год</w:t>
            </w:r>
          </w:p>
        </w:tc>
        <w:tc>
          <w:tcPr>
            <w:tcW w:w="0" w:type="auto"/>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AA28EB" w:rsidRPr="00AA28EB" w:rsidRDefault="00AA28EB" w:rsidP="00AA28EB">
            <w:pPr>
              <w:jc w:val="center"/>
              <w:rPr>
                <w:b/>
                <w:bCs/>
                <w:sz w:val="22"/>
                <w:szCs w:val="22"/>
              </w:rPr>
            </w:pPr>
            <w:r w:rsidRPr="00AA28EB">
              <w:rPr>
                <w:b/>
                <w:bCs/>
                <w:sz w:val="22"/>
                <w:szCs w:val="22"/>
              </w:rPr>
              <w:t>2024 год</w:t>
            </w:r>
          </w:p>
        </w:tc>
      </w:tr>
      <w:tr w:rsidR="00AA28EB" w:rsidRPr="00AA28EB" w:rsidTr="00A03023">
        <w:trPr>
          <w:trHeight w:val="2205"/>
        </w:trPr>
        <w:tc>
          <w:tcPr>
            <w:tcW w:w="0" w:type="auto"/>
            <w:vMerge/>
            <w:tcBorders>
              <w:top w:val="nil"/>
              <w:left w:val="single" w:sz="4" w:space="0" w:color="auto"/>
              <w:bottom w:val="single" w:sz="4" w:space="0" w:color="000000"/>
              <w:right w:val="single" w:sz="4" w:space="0" w:color="auto"/>
            </w:tcBorders>
            <w:vAlign w:val="center"/>
            <w:hideMark/>
          </w:tcPr>
          <w:p w:rsidR="00AA28EB" w:rsidRPr="00AA28EB" w:rsidRDefault="00AA28EB" w:rsidP="00AA28EB">
            <w:pPr>
              <w:rPr>
                <w:b/>
                <w:bCs/>
                <w:sz w:val="22"/>
                <w:szCs w:val="22"/>
              </w:rPr>
            </w:pP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AA28EB" w:rsidRPr="00AA28EB" w:rsidRDefault="00AA28EB" w:rsidP="00AA28EB">
            <w:pPr>
              <w:jc w:val="center"/>
              <w:rPr>
                <w:b/>
                <w:bCs/>
                <w:sz w:val="22"/>
                <w:szCs w:val="22"/>
              </w:rPr>
            </w:pPr>
            <w:r w:rsidRPr="00AA28EB">
              <w:rPr>
                <w:b/>
                <w:bCs/>
                <w:sz w:val="22"/>
                <w:szCs w:val="22"/>
              </w:rPr>
              <w:t>Наименова-ние принципала</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AA28EB" w:rsidRPr="00AA28EB" w:rsidRDefault="00AA28EB" w:rsidP="00AA28EB">
            <w:pPr>
              <w:jc w:val="center"/>
              <w:rPr>
                <w:b/>
                <w:bCs/>
                <w:sz w:val="22"/>
                <w:szCs w:val="22"/>
              </w:rPr>
            </w:pPr>
            <w:r w:rsidRPr="00AA28EB">
              <w:rPr>
                <w:b/>
                <w:bCs/>
                <w:sz w:val="22"/>
                <w:szCs w:val="22"/>
              </w:rPr>
              <w:t>Цель гарантиро-вания</w:t>
            </w:r>
          </w:p>
        </w:tc>
        <w:tc>
          <w:tcPr>
            <w:tcW w:w="1024" w:type="dxa"/>
            <w:tcBorders>
              <w:top w:val="nil"/>
              <w:left w:val="nil"/>
              <w:bottom w:val="single" w:sz="4" w:space="0" w:color="auto"/>
              <w:right w:val="single" w:sz="4" w:space="0" w:color="auto"/>
            </w:tcBorders>
            <w:shd w:val="clear" w:color="auto" w:fill="auto"/>
            <w:vAlign w:val="center"/>
            <w:hideMark/>
          </w:tcPr>
          <w:p w:rsidR="00AA28EB" w:rsidRPr="00AA28EB" w:rsidRDefault="00AA28EB" w:rsidP="00AA28EB">
            <w:pPr>
              <w:jc w:val="center"/>
              <w:rPr>
                <w:b/>
                <w:bCs/>
                <w:sz w:val="22"/>
                <w:szCs w:val="22"/>
              </w:rPr>
            </w:pPr>
            <w:r w:rsidRPr="00AA28EB">
              <w:rPr>
                <w:b/>
                <w:bCs/>
                <w:sz w:val="22"/>
                <w:szCs w:val="22"/>
              </w:rPr>
              <w:t>Сумма</w:t>
            </w:r>
          </w:p>
        </w:tc>
        <w:tc>
          <w:tcPr>
            <w:tcW w:w="1398" w:type="dxa"/>
            <w:tcBorders>
              <w:top w:val="nil"/>
              <w:left w:val="nil"/>
              <w:bottom w:val="single" w:sz="4" w:space="0" w:color="auto"/>
              <w:right w:val="single" w:sz="4" w:space="0" w:color="auto"/>
            </w:tcBorders>
            <w:shd w:val="clear" w:color="auto" w:fill="auto"/>
            <w:vAlign w:val="center"/>
            <w:hideMark/>
          </w:tcPr>
          <w:p w:rsidR="00AA28EB" w:rsidRPr="00AA28EB" w:rsidRDefault="00AA28EB" w:rsidP="00AA28EB">
            <w:pPr>
              <w:jc w:val="center"/>
              <w:rPr>
                <w:b/>
                <w:bCs/>
                <w:sz w:val="22"/>
                <w:szCs w:val="22"/>
              </w:rPr>
            </w:pPr>
            <w:r w:rsidRPr="00AA28EB">
              <w:rPr>
                <w:b/>
                <w:bCs/>
                <w:sz w:val="22"/>
                <w:szCs w:val="22"/>
              </w:rPr>
              <w:t>Наличие права регрессного требования</w:t>
            </w:r>
          </w:p>
        </w:tc>
        <w:tc>
          <w:tcPr>
            <w:tcW w:w="0" w:type="auto"/>
            <w:gridSpan w:val="2"/>
            <w:vMerge/>
            <w:tcBorders>
              <w:top w:val="nil"/>
              <w:left w:val="nil"/>
              <w:bottom w:val="single" w:sz="4" w:space="0" w:color="auto"/>
              <w:right w:val="single" w:sz="4" w:space="0" w:color="auto"/>
            </w:tcBorders>
            <w:vAlign w:val="center"/>
            <w:hideMark/>
          </w:tcPr>
          <w:p w:rsidR="00AA28EB" w:rsidRPr="00AA28EB" w:rsidRDefault="00AA28EB" w:rsidP="00AA28EB">
            <w:pPr>
              <w:rPr>
                <w:b/>
                <w:bCs/>
                <w:sz w:val="22"/>
                <w:szCs w:val="22"/>
              </w:rPr>
            </w:pPr>
          </w:p>
        </w:tc>
        <w:tc>
          <w:tcPr>
            <w:tcW w:w="0" w:type="auto"/>
            <w:gridSpan w:val="2"/>
            <w:vMerge/>
            <w:tcBorders>
              <w:top w:val="nil"/>
              <w:left w:val="nil"/>
              <w:bottom w:val="single" w:sz="4" w:space="0" w:color="auto"/>
              <w:right w:val="single" w:sz="4" w:space="0" w:color="auto"/>
            </w:tcBorders>
            <w:vAlign w:val="center"/>
            <w:hideMark/>
          </w:tcPr>
          <w:p w:rsidR="00AA28EB" w:rsidRPr="00AA28EB" w:rsidRDefault="00AA28EB" w:rsidP="00AA28EB">
            <w:pPr>
              <w:rPr>
                <w:b/>
                <w:bCs/>
                <w:sz w:val="22"/>
                <w:szCs w:val="22"/>
              </w:rPr>
            </w:pPr>
          </w:p>
        </w:tc>
      </w:tr>
      <w:tr w:rsidR="00AA28EB" w:rsidRPr="00AA28EB" w:rsidTr="00A03023">
        <w:trPr>
          <w:trHeight w:val="57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AA28EB" w:rsidRPr="00AA28EB" w:rsidRDefault="00AA28EB" w:rsidP="00A03023">
            <w:pPr>
              <w:rPr>
                <w:b/>
                <w:bCs/>
                <w:sz w:val="22"/>
                <w:szCs w:val="22"/>
              </w:rPr>
            </w:pPr>
            <w:r w:rsidRPr="00AA28EB">
              <w:rPr>
                <w:b/>
                <w:bCs/>
                <w:sz w:val="22"/>
                <w:szCs w:val="22"/>
              </w:rPr>
              <w:t>ВСЕГО:</w:t>
            </w:r>
          </w:p>
        </w:tc>
        <w:tc>
          <w:tcPr>
            <w:tcW w:w="0" w:type="auto"/>
            <w:gridSpan w:val="2"/>
            <w:tcBorders>
              <w:top w:val="single" w:sz="4" w:space="0" w:color="auto"/>
              <w:left w:val="nil"/>
              <w:bottom w:val="single" w:sz="4" w:space="0" w:color="auto"/>
              <w:right w:val="single" w:sz="4" w:space="0" w:color="auto"/>
            </w:tcBorders>
            <w:shd w:val="clear" w:color="auto" w:fill="auto"/>
            <w:vAlign w:val="bottom"/>
            <w:hideMark/>
          </w:tcPr>
          <w:p w:rsidR="00AA28EB" w:rsidRPr="00AA28EB" w:rsidRDefault="00AA28EB" w:rsidP="00A03023">
            <w:pPr>
              <w:jc w:val="right"/>
              <w:rPr>
                <w:b/>
                <w:bCs/>
                <w:sz w:val="26"/>
                <w:szCs w:val="26"/>
              </w:rPr>
            </w:pPr>
            <w:r w:rsidRPr="00AA28EB">
              <w:rPr>
                <w:b/>
                <w:bCs/>
                <w:sz w:val="26"/>
                <w:szCs w:val="26"/>
              </w:rPr>
              <w:t>0</w:t>
            </w:r>
          </w:p>
        </w:tc>
        <w:tc>
          <w:tcPr>
            <w:tcW w:w="0" w:type="auto"/>
            <w:gridSpan w:val="2"/>
            <w:tcBorders>
              <w:top w:val="single" w:sz="4" w:space="0" w:color="auto"/>
              <w:left w:val="nil"/>
              <w:bottom w:val="single" w:sz="4" w:space="0" w:color="auto"/>
              <w:right w:val="single" w:sz="4" w:space="0" w:color="auto"/>
            </w:tcBorders>
            <w:shd w:val="clear" w:color="auto" w:fill="auto"/>
            <w:vAlign w:val="bottom"/>
            <w:hideMark/>
          </w:tcPr>
          <w:p w:rsidR="00AA28EB" w:rsidRPr="00AA28EB" w:rsidRDefault="00AA28EB" w:rsidP="00A03023">
            <w:pPr>
              <w:jc w:val="right"/>
              <w:rPr>
                <w:b/>
                <w:bCs/>
                <w:sz w:val="26"/>
                <w:szCs w:val="26"/>
              </w:rPr>
            </w:pPr>
            <w:r w:rsidRPr="00AA28EB">
              <w:rPr>
                <w:b/>
                <w:bCs/>
                <w:sz w:val="26"/>
                <w:szCs w:val="26"/>
              </w:rPr>
              <w:t>0</w:t>
            </w:r>
          </w:p>
        </w:tc>
        <w:tc>
          <w:tcPr>
            <w:tcW w:w="1024" w:type="dxa"/>
            <w:tcBorders>
              <w:top w:val="nil"/>
              <w:left w:val="nil"/>
              <w:bottom w:val="single" w:sz="4" w:space="0" w:color="auto"/>
              <w:right w:val="single" w:sz="4" w:space="0" w:color="auto"/>
            </w:tcBorders>
            <w:shd w:val="clear" w:color="auto" w:fill="auto"/>
            <w:vAlign w:val="bottom"/>
            <w:hideMark/>
          </w:tcPr>
          <w:p w:rsidR="00AA28EB" w:rsidRPr="00AA28EB" w:rsidRDefault="00AA28EB" w:rsidP="00A03023">
            <w:pPr>
              <w:jc w:val="right"/>
              <w:rPr>
                <w:b/>
                <w:bCs/>
                <w:sz w:val="26"/>
                <w:szCs w:val="26"/>
              </w:rPr>
            </w:pPr>
            <w:r w:rsidRPr="00AA28EB">
              <w:rPr>
                <w:b/>
                <w:bCs/>
                <w:sz w:val="26"/>
                <w:szCs w:val="26"/>
              </w:rPr>
              <w:t>0</w:t>
            </w:r>
          </w:p>
        </w:tc>
        <w:tc>
          <w:tcPr>
            <w:tcW w:w="1398" w:type="dxa"/>
            <w:tcBorders>
              <w:top w:val="nil"/>
              <w:left w:val="nil"/>
              <w:bottom w:val="single" w:sz="4" w:space="0" w:color="auto"/>
              <w:right w:val="single" w:sz="4" w:space="0" w:color="auto"/>
            </w:tcBorders>
            <w:shd w:val="clear" w:color="auto" w:fill="auto"/>
            <w:vAlign w:val="bottom"/>
            <w:hideMark/>
          </w:tcPr>
          <w:p w:rsidR="00AA28EB" w:rsidRPr="00AA28EB" w:rsidRDefault="00AA28EB" w:rsidP="00A03023">
            <w:pPr>
              <w:jc w:val="right"/>
              <w:rPr>
                <w:b/>
                <w:bCs/>
                <w:sz w:val="26"/>
                <w:szCs w:val="26"/>
              </w:rPr>
            </w:pPr>
            <w:r w:rsidRPr="00AA28EB">
              <w:rPr>
                <w:b/>
                <w:bCs/>
                <w:sz w:val="26"/>
                <w:szCs w:val="26"/>
              </w:rPr>
              <w:t>0</w:t>
            </w:r>
          </w:p>
        </w:tc>
        <w:tc>
          <w:tcPr>
            <w:tcW w:w="0" w:type="auto"/>
            <w:gridSpan w:val="2"/>
            <w:tcBorders>
              <w:top w:val="single" w:sz="4" w:space="0" w:color="auto"/>
              <w:left w:val="nil"/>
              <w:bottom w:val="single" w:sz="4" w:space="0" w:color="auto"/>
              <w:right w:val="single" w:sz="4" w:space="0" w:color="auto"/>
            </w:tcBorders>
            <w:shd w:val="clear" w:color="auto" w:fill="auto"/>
            <w:noWrap/>
            <w:vAlign w:val="bottom"/>
            <w:hideMark/>
          </w:tcPr>
          <w:p w:rsidR="00AA28EB" w:rsidRPr="00AA28EB" w:rsidRDefault="00AA28EB" w:rsidP="00A03023">
            <w:pPr>
              <w:jc w:val="right"/>
              <w:rPr>
                <w:b/>
                <w:bCs/>
                <w:sz w:val="26"/>
                <w:szCs w:val="26"/>
              </w:rPr>
            </w:pPr>
            <w:r w:rsidRPr="00AA28EB">
              <w:rPr>
                <w:b/>
                <w:bCs/>
                <w:sz w:val="26"/>
                <w:szCs w:val="26"/>
              </w:rPr>
              <w:t>0</w:t>
            </w:r>
          </w:p>
        </w:tc>
        <w:tc>
          <w:tcPr>
            <w:tcW w:w="0" w:type="auto"/>
            <w:gridSpan w:val="2"/>
            <w:tcBorders>
              <w:top w:val="single" w:sz="4" w:space="0" w:color="auto"/>
              <w:left w:val="nil"/>
              <w:bottom w:val="single" w:sz="4" w:space="0" w:color="auto"/>
              <w:right w:val="single" w:sz="4" w:space="0" w:color="auto"/>
            </w:tcBorders>
            <w:shd w:val="clear" w:color="auto" w:fill="auto"/>
            <w:noWrap/>
            <w:vAlign w:val="bottom"/>
            <w:hideMark/>
          </w:tcPr>
          <w:p w:rsidR="00AA28EB" w:rsidRPr="00AA28EB" w:rsidRDefault="00AA28EB" w:rsidP="00A03023">
            <w:pPr>
              <w:jc w:val="right"/>
              <w:rPr>
                <w:b/>
                <w:bCs/>
                <w:sz w:val="26"/>
                <w:szCs w:val="26"/>
              </w:rPr>
            </w:pPr>
            <w:r w:rsidRPr="00AA28EB">
              <w:rPr>
                <w:b/>
                <w:bCs/>
                <w:sz w:val="26"/>
                <w:szCs w:val="26"/>
              </w:rPr>
              <w:t>0</w:t>
            </w:r>
          </w:p>
        </w:tc>
      </w:tr>
    </w:tbl>
    <w:p w:rsidR="00AA28EB" w:rsidRDefault="00AA28EB" w:rsidP="00AA28EB">
      <w:pPr>
        <w:ind w:left="-180" w:firstLine="38"/>
        <w:jc w:val="center"/>
        <w:rPr>
          <w:sz w:val="28"/>
          <w:szCs w:val="28"/>
        </w:rPr>
      </w:pPr>
    </w:p>
    <w:sectPr w:rsidR="00AA28EB" w:rsidSect="005F284B">
      <w:headerReference w:type="even" r:id="rId13"/>
      <w:headerReference w:type="default" r:id="rId14"/>
      <w:pgSz w:w="11906" w:h="16838"/>
      <w:pgMar w:top="539" w:right="567" w:bottom="357" w:left="1259"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6BED" w:rsidRDefault="002C6BED">
      <w:r>
        <w:separator/>
      </w:r>
    </w:p>
  </w:endnote>
  <w:endnote w:type="continuationSeparator" w:id="1">
    <w:p w:rsidR="002C6BED" w:rsidRDefault="002C6B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6BED" w:rsidRDefault="002C6BED">
      <w:r>
        <w:separator/>
      </w:r>
    </w:p>
  </w:footnote>
  <w:footnote w:type="continuationSeparator" w:id="1">
    <w:p w:rsidR="002C6BED" w:rsidRDefault="002C6B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0453" w:rsidRDefault="000E0453" w:rsidP="00E73688">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0E0453" w:rsidRDefault="000E0453" w:rsidP="00730D7A">
    <w:pPr>
      <w:pStyle w:val="a5"/>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0453" w:rsidRDefault="000E0453" w:rsidP="00730D7A">
    <w:pPr>
      <w:pStyle w:val="a5"/>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pt;height:12pt" o:bullet="t">
        <v:imagedata r:id="rId1" o:title=""/>
      </v:shape>
    </w:pict>
  </w:numPicBullet>
  <w:abstractNum w:abstractNumId="0">
    <w:nsid w:val="11A77A0B"/>
    <w:multiLevelType w:val="hybridMultilevel"/>
    <w:tmpl w:val="1F24EAE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0CB49E4"/>
    <w:multiLevelType w:val="hybridMultilevel"/>
    <w:tmpl w:val="3EC800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6442EF1"/>
    <w:multiLevelType w:val="multilevel"/>
    <w:tmpl w:val="5D027A40"/>
    <w:lvl w:ilvl="0">
      <w:start w:val="1"/>
      <w:numFmt w:val="bullet"/>
      <w:lvlText w:val=""/>
      <w:lvlPicBulletId w:val="0"/>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3">
    <w:nsid w:val="32C26F4D"/>
    <w:multiLevelType w:val="hybridMultilevel"/>
    <w:tmpl w:val="C164A0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41D6D9C"/>
    <w:multiLevelType w:val="hybridMultilevel"/>
    <w:tmpl w:val="69A67540"/>
    <w:lvl w:ilvl="0" w:tplc="DBEA1A5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3747551D"/>
    <w:multiLevelType w:val="hybridMultilevel"/>
    <w:tmpl w:val="262A9C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B4026DB"/>
    <w:multiLevelType w:val="hybridMultilevel"/>
    <w:tmpl w:val="8BA018F8"/>
    <w:lvl w:ilvl="0" w:tplc="B656A280">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7">
    <w:nsid w:val="4B95499F"/>
    <w:multiLevelType w:val="hybridMultilevel"/>
    <w:tmpl w:val="5D027A40"/>
    <w:lvl w:ilvl="0" w:tplc="61A0A75C">
      <w:start w:val="1"/>
      <w:numFmt w:val="bullet"/>
      <w:lvlText w:val=""/>
      <w:lvlPicBulletId w:val="0"/>
      <w:lvlJc w:val="left"/>
      <w:pPr>
        <w:tabs>
          <w:tab w:val="num" w:pos="720"/>
        </w:tabs>
        <w:ind w:left="720" w:hanging="360"/>
      </w:pPr>
      <w:rPr>
        <w:rFonts w:ascii="Symbol" w:hAnsi="Symbol" w:hint="default"/>
      </w:rPr>
    </w:lvl>
    <w:lvl w:ilvl="1" w:tplc="E8CC764C" w:tentative="1">
      <w:start w:val="1"/>
      <w:numFmt w:val="bullet"/>
      <w:lvlText w:val=""/>
      <w:lvlJc w:val="left"/>
      <w:pPr>
        <w:tabs>
          <w:tab w:val="num" w:pos="1440"/>
        </w:tabs>
        <w:ind w:left="1440" w:hanging="360"/>
      </w:pPr>
      <w:rPr>
        <w:rFonts w:ascii="Symbol" w:hAnsi="Symbol" w:hint="default"/>
      </w:rPr>
    </w:lvl>
    <w:lvl w:ilvl="2" w:tplc="DA1AD914" w:tentative="1">
      <w:start w:val="1"/>
      <w:numFmt w:val="bullet"/>
      <w:lvlText w:val=""/>
      <w:lvlJc w:val="left"/>
      <w:pPr>
        <w:tabs>
          <w:tab w:val="num" w:pos="2160"/>
        </w:tabs>
        <w:ind w:left="2160" w:hanging="360"/>
      </w:pPr>
      <w:rPr>
        <w:rFonts w:ascii="Symbol" w:hAnsi="Symbol" w:hint="default"/>
      </w:rPr>
    </w:lvl>
    <w:lvl w:ilvl="3" w:tplc="939A1A86" w:tentative="1">
      <w:start w:val="1"/>
      <w:numFmt w:val="bullet"/>
      <w:lvlText w:val=""/>
      <w:lvlJc w:val="left"/>
      <w:pPr>
        <w:tabs>
          <w:tab w:val="num" w:pos="2880"/>
        </w:tabs>
        <w:ind w:left="2880" w:hanging="360"/>
      </w:pPr>
      <w:rPr>
        <w:rFonts w:ascii="Symbol" w:hAnsi="Symbol" w:hint="default"/>
      </w:rPr>
    </w:lvl>
    <w:lvl w:ilvl="4" w:tplc="DBF87554" w:tentative="1">
      <w:start w:val="1"/>
      <w:numFmt w:val="bullet"/>
      <w:lvlText w:val=""/>
      <w:lvlJc w:val="left"/>
      <w:pPr>
        <w:tabs>
          <w:tab w:val="num" w:pos="3600"/>
        </w:tabs>
        <w:ind w:left="3600" w:hanging="360"/>
      </w:pPr>
      <w:rPr>
        <w:rFonts w:ascii="Symbol" w:hAnsi="Symbol" w:hint="default"/>
      </w:rPr>
    </w:lvl>
    <w:lvl w:ilvl="5" w:tplc="77964FBC" w:tentative="1">
      <w:start w:val="1"/>
      <w:numFmt w:val="bullet"/>
      <w:lvlText w:val=""/>
      <w:lvlJc w:val="left"/>
      <w:pPr>
        <w:tabs>
          <w:tab w:val="num" w:pos="4320"/>
        </w:tabs>
        <w:ind w:left="4320" w:hanging="360"/>
      </w:pPr>
      <w:rPr>
        <w:rFonts w:ascii="Symbol" w:hAnsi="Symbol" w:hint="default"/>
      </w:rPr>
    </w:lvl>
    <w:lvl w:ilvl="6" w:tplc="66F688A6" w:tentative="1">
      <w:start w:val="1"/>
      <w:numFmt w:val="bullet"/>
      <w:lvlText w:val=""/>
      <w:lvlJc w:val="left"/>
      <w:pPr>
        <w:tabs>
          <w:tab w:val="num" w:pos="5040"/>
        </w:tabs>
        <w:ind w:left="5040" w:hanging="360"/>
      </w:pPr>
      <w:rPr>
        <w:rFonts w:ascii="Symbol" w:hAnsi="Symbol" w:hint="default"/>
      </w:rPr>
    </w:lvl>
    <w:lvl w:ilvl="7" w:tplc="E9DADABA" w:tentative="1">
      <w:start w:val="1"/>
      <w:numFmt w:val="bullet"/>
      <w:lvlText w:val=""/>
      <w:lvlJc w:val="left"/>
      <w:pPr>
        <w:tabs>
          <w:tab w:val="num" w:pos="5760"/>
        </w:tabs>
        <w:ind w:left="5760" w:hanging="360"/>
      </w:pPr>
      <w:rPr>
        <w:rFonts w:ascii="Symbol" w:hAnsi="Symbol" w:hint="default"/>
      </w:rPr>
    </w:lvl>
    <w:lvl w:ilvl="8" w:tplc="AF3ADFF6" w:tentative="1">
      <w:start w:val="1"/>
      <w:numFmt w:val="bullet"/>
      <w:lvlText w:val=""/>
      <w:lvlJc w:val="left"/>
      <w:pPr>
        <w:tabs>
          <w:tab w:val="num" w:pos="6480"/>
        </w:tabs>
        <w:ind w:left="6480" w:hanging="360"/>
      </w:pPr>
      <w:rPr>
        <w:rFonts w:ascii="Symbol" w:hAnsi="Symbol" w:hint="default"/>
      </w:rPr>
    </w:lvl>
  </w:abstractNum>
  <w:abstractNum w:abstractNumId="8">
    <w:nsid w:val="5E94236E"/>
    <w:multiLevelType w:val="hybridMultilevel"/>
    <w:tmpl w:val="77B4CF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7"/>
  </w:num>
  <w:num w:numId="3">
    <w:abstractNumId w:val="2"/>
  </w:num>
  <w:num w:numId="4">
    <w:abstractNumId w:val="3"/>
  </w:num>
  <w:num w:numId="5">
    <w:abstractNumId w:val="0"/>
  </w:num>
  <w:num w:numId="6">
    <w:abstractNumId w:val="5"/>
  </w:num>
  <w:num w:numId="7">
    <w:abstractNumId w:val="4"/>
  </w:num>
  <w:num w:numId="8">
    <w:abstractNumId w:val="8"/>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0"/>
    <w:footnote w:id="1"/>
  </w:footnotePr>
  <w:endnotePr>
    <w:endnote w:id="0"/>
    <w:endnote w:id="1"/>
  </w:endnotePr>
  <w:compat/>
  <w:rsids>
    <w:rsidRoot w:val="00EA50CA"/>
    <w:rsid w:val="000016B3"/>
    <w:rsid w:val="00001AEF"/>
    <w:rsid w:val="000025D0"/>
    <w:rsid w:val="000036B0"/>
    <w:rsid w:val="00003E6D"/>
    <w:rsid w:val="000053F3"/>
    <w:rsid w:val="000062BD"/>
    <w:rsid w:val="0000633A"/>
    <w:rsid w:val="000065EC"/>
    <w:rsid w:val="00010943"/>
    <w:rsid w:val="00011849"/>
    <w:rsid w:val="0001212F"/>
    <w:rsid w:val="000121F3"/>
    <w:rsid w:val="00013562"/>
    <w:rsid w:val="00014C32"/>
    <w:rsid w:val="00017992"/>
    <w:rsid w:val="000209C4"/>
    <w:rsid w:val="00023038"/>
    <w:rsid w:val="00023816"/>
    <w:rsid w:val="00026CF2"/>
    <w:rsid w:val="00027A25"/>
    <w:rsid w:val="00027CD9"/>
    <w:rsid w:val="000311CC"/>
    <w:rsid w:val="000311CF"/>
    <w:rsid w:val="00031435"/>
    <w:rsid w:val="000318D8"/>
    <w:rsid w:val="0003327A"/>
    <w:rsid w:val="00035101"/>
    <w:rsid w:val="00036461"/>
    <w:rsid w:val="000410C3"/>
    <w:rsid w:val="0004271D"/>
    <w:rsid w:val="0004367A"/>
    <w:rsid w:val="0004435A"/>
    <w:rsid w:val="00044729"/>
    <w:rsid w:val="00044B1E"/>
    <w:rsid w:val="00044D8F"/>
    <w:rsid w:val="00046503"/>
    <w:rsid w:val="000512F4"/>
    <w:rsid w:val="000515D6"/>
    <w:rsid w:val="00054067"/>
    <w:rsid w:val="00054E27"/>
    <w:rsid w:val="00055445"/>
    <w:rsid w:val="00056831"/>
    <w:rsid w:val="00057890"/>
    <w:rsid w:val="00061036"/>
    <w:rsid w:val="00064482"/>
    <w:rsid w:val="00065133"/>
    <w:rsid w:val="00065A4C"/>
    <w:rsid w:val="00067B22"/>
    <w:rsid w:val="00071143"/>
    <w:rsid w:val="00071C74"/>
    <w:rsid w:val="000722AE"/>
    <w:rsid w:val="00073AAE"/>
    <w:rsid w:val="00074491"/>
    <w:rsid w:val="00074818"/>
    <w:rsid w:val="00074893"/>
    <w:rsid w:val="00077E3E"/>
    <w:rsid w:val="00077F82"/>
    <w:rsid w:val="00080B82"/>
    <w:rsid w:val="00081787"/>
    <w:rsid w:val="00083892"/>
    <w:rsid w:val="000843E0"/>
    <w:rsid w:val="000854F4"/>
    <w:rsid w:val="000854FA"/>
    <w:rsid w:val="00086568"/>
    <w:rsid w:val="0009097F"/>
    <w:rsid w:val="000909CD"/>
    <w:rsid w:val="00091064"/>
    <w:rsid w:val="00096EC9"/>
    <w:rsid w:val="000A0D21"/>
    <w:rsid w:val="000A11FC"/>
    <w:rsid w:val="000A13A1"/>
    <w:rsid w:val="000A3BD9"/>
    <w:rsid w:val="000A4752"/>
    <w:rsid w:val="000A4DA0"/>
    <w:rsid w:val="000A5ED0"/>
    <w:rsid w:val="000A6D0D"/>
    <w:rsid w:val="000A6F43"/>
    <w:rsid w:val="000A7536"/>
    <w:rsid w:val="000A7D0F"/>
    <w:rsid w:val="000B074A"/>
    <w:rsid w:val="000B2459"/>
    <w:rsid w:val="000B3292"/>
    <w:rsid w:val="000B3F13"/>
    <w:rsid w:val="000B512F"/>
    <w:rsid w:val="000B670A"/>
    <w:rsid w:val="000B6BDD"/>
    <w:rsid w:val="000B6BE8"/>
    <w:rsid w:val="000B7BF8"/>
    <w:rsid w:val="000C179E"/>
    <w:rsid w:val="000C22CD"/>
    <w:rsid w:val="000C2FA3"/>
    <w:rsid w:val="000C4095"/>
    <w:rsid w:val="000C6F85"/>
    <w:rsid w:val="000D087A"/>
    <w:rsid w:val="000D17FE"/>
    <w:rsid w:val="000D1951"/>
    <w:rsid w:val="000D29A3"/>
    <w:rsid w:val="000D320E"/>
    <w:rsid w:val="000D3B55"/>
    <w:rsid w:val="000D3D97"/>
    <w:rsid w:val="000E0152"/>
    <w:rsid w:val="000E0453"/>
    <w:rsid w:val="000E06A7"/>
    <w:rsid w:val="000E07EE"/>
    <w:rsid w:val="000E2B02"/>
    <w:rsid w:val="000E3A8A"/>
    <w:rsid w:val="000E4A42"/>
    <w:rsid w:val="000E7D61"/>
    <w:rsid w:val="000F0133"/>
    <w:rsid w:val="000F1456"/>
    <w:rsid w:val="000F1BF3"/>
    <w:rsid w:val="000F483C"/>
    <w:rsid w:val="000F523F"/>
    <w:rsid w:val="000F64F4"/>
    <w:rsid w:val="0010066C"/>
    <w:rsid w:val="00101D69"/>
    <w:rsid w:val="001028F1"/>
    <w:rsid w:val="001050A9"/>
    <w:rsid w:val="001056E5"/>
    <w:rsid w:val="001061EC"/>
    <w:rsid w:val="00107EA3"/>
    <w:rsid w:val="00112359"/>
    <w:rsid w:val="00112F42"/>
    <w:rsid w:val="00114148"/>
    <w:rsid w:val="00114662"/>
    <w:rsid w:val="00114F63"/>
    <w:rsid w:val="0011548C"/>
    <w:rsid w:val="001176F3"/>
    <w:rsid w:val="0011780A"/>
    <w:rsid w:val="00121243"/>
    <w:rsid w:val="0012160B"/>
    <w:rsid w:val="00121808"/>
    <w:rsid w:val="001223D5"/>
    <w:rsid w:val="00122611"/>
    <w:rsid w:val="001230A6"/>
    <w:rsid w:val="001237FA"/>
    <w:rsid w:val="00134210"/>
    <w:rsid w:val="00134DE5"/>
    <w:rsid w:val="00134F58"/>
    <w:rsid w:val="001350FF"/>
    <w:rsid w:val="00135C79"/>
    <w:rsid w:val="00141D23"/>
    <w:rsid w:val="00144AFD"/>
    <w:rsid w:val="001454FA"/>
    <w:rsid w:val="00147E78"/>
    <w:rsid w:val="001518D6"/>
    <w:rsid w:val="0015356D"/>
    <w:rsid w:val="00153DC9"/>
    <w:rsid w:val="001561A7"/>
    <w:rsid w:val="0015633E"/>
    <w:rsid w:val="0016014A"/>
    <w:rsid w:val="001603D6"/>
    <w:rsid w:val="001613F3"/>
    <w:rsid w:val="00162AB6"/>
    <w:rsid w:val="0016332A"/>
    <w:rsid w:val="001638EF"/>
    <w:rsid w:val="0016742B"/>
    <w:rsid w:val="0016785F"/>
    <w:rsid w:val="00170796"/>
    <w:rsid w:val="00171DB5"/>
    <w:rsid w:val="00176A82"/>
    <w:rsid w:val="00177E82"/>
    <w:rsid w:val="001811FC"/>
    <w:rsid w:val="001819A5"/>
    <w:rsid w:val="00181C6C"/>
    <w:rsid w:val="0018224C"/>
    <w:rsid w:val="001838CE"/>
    <w:rsid w:val="001903B6"/>
    <w:rsid w:val="00191C3E"/>
    <w:rsid w:val="00197090"/>
    <w:rsid w:val="001976D4"/>
    <w:rsid w:val="001A0A50"/>
    <w:rsid w:val="001A0D64"/>
    <w:rsid w:val="001A1FD7"/>
    <w:rsid w:val="001A2369"/>
    <w:rsid w:val="001A45A5"/>
    <w:rsid w:val="001A58B4"/>
    <w:rsid w:val="001A79E9"/>
    <w:rsid w:val="001B17E2"/>
    <w:rsid w:val="001B2040"/>
    <w:rsid w:val="001B2B81"/>
    <w:rsid w:val="001B2CE0"/>
    <w:rsid w:val="001B32EB"/>
    <w:rsid w:val="001B51FD"/>
    <w:rsid w:val="001B5A9D"/>
    <w:rsid w:val="001B69CA"/>
    <w:rsid w:val="001B73EA"/>
    <w:rsid w:val="001C1888"/>
    <w:rsid w:val="001C35D7"/>
    <w:rsid w:val="001C3900"/>
    <w:rsid w:val="001C6690"/>
    <w:rsid w:val="001D02C1"/>
    <w:rsid w:val="001D1D38"/>
    <w:rsid w:val="001D240A"/>
    <w:rsid w:val="001D4D77"/>
    <w:rsid w:val="001D58F5"/>
    <w:rsid w:val="001D6415"/>
    <w:rsid w:val="001D7C2A"/>
    <w:rsid w:val="001D7CD1"/>
    <w:rsid w:val="001E0F71"/>
    <w:rsid w:val="001E2A22"/>
    <w:rsid w:val="001E2B9F"/>
    <w:rsid w:val="001E2EE1"/>
    <w:rsid w:val="001E372D"/>
    <w:rsid w:val="001E3A10"/>
    <w:rsid w:val="001E5538"/>
    <w:rsid w:val="001E5FB6"/>
    <w:rsid w:val="001F0583"/>
    <w:rsid w:val="001F218B"/>
    <w:rsid w:val="001F291A"/>
    <w:rsid w:val="001F2F6D"/>
    <w:rsid w:val="001F34B4"/>
    <w:rsid w:val="001F433D"/>
    <w:rsid w:val="001F5650"/>
    <w:rsid w:val="001F7322"/>
    <w:rsid w:val="001F79C8"/>
    <w:rsid w:val="002015DB"/>
    <w:rsid w:val="00204064"/>
    <w:rsid w:val="00204C84"/>
    <w:rsid w:val="00215B3C"/>
    <w:rsid w:val="0021668C"/>
    <w:rsid w:val="002167B5"/>
    <w:rsid w:val="00217696"/>
    <w:rsid w:val="00222AD9"/>
    <w:rsid w:val="002232F0"/>
    <w:rsid w:val="00223F78"/>
    <w:rsid w:val="00223FF8"/>
    <w:rsid w:val="0022450B"/>
    <w:rsid w:val="00225504"/>
    <w:rsid w:val="0022699C"/>
    <w:rsid w:val="00226BDD"/>
    <w:rsid w:val="00226FBA"/>
    <w:rsid w:val="0023349F"/>
    <w:rsid w:val="002350C8"/>
    <w:rsid w:val="002359E0"/>
    <w:rsid w:val="00241E3A"/>
    <w:rsid w:val="00243BF9"/>
    <w:rsid w:val="00244C2E"/>
    <w:rsid w:val="00246291"/>
    <w:rsid w:val="00252BD6"/>
    <w:rsid w:val="00253C7B"/>
    <w:rsid w:val="002626D8"/>
    <w:rsid w:val="0026306A"/>
    <w:rsid w:val="00267B7E"/>
    <w:rsid w:val="00270E11"/>
    <w:rsid w:val="00272612"/>
    <w:rsid w:val="002727EE"/>
    <w:rsid w:val="0027294D"/>
    <w:rsid w:val="00272D5C"/>
    <w:rsid w:val="00274CE2"/>
    <w:rsid w:val="00275016"/>
    <w:rsid w:val="0027513C"/>
    <w:rsid w:val="00275421"/>
    <w:rsid w:val="00276158"/>
    <w:rsid w:val="0028024C"/>
    <w:rsid w:val="00280EE0"/>
    <w:rsid w:val="00282357"/>
    <w:rsid w:val="00282416"/>
    <w:rsid w:val="002832EA"/>
    <w:rsid w:val="00285119"/>
    <w:rsid w:val="002907DE"/>
    <w:rsid w:val="002910B8"/>
    <w:rsid w:val="002923E6"/>
    <w:rsid w:val="00292A6C"/>
    <w:rsid w:val="00294CAE"/>
    <w:rsid w:val="0029635E"/>
    <w:rsid w:val="002A2E6B"/>
    <w:rsid w:val="002A4866"/>
    <w:rsid w:val="002A4B5A"/>
    <w:rsid w:val="002A5917"/>
    <w:rsid w:val="002A6705"/>
    <w:rsid w:val="002A7903"/>
    <w:rsid w:val="002B0F35"/>
    <w:rsid w:val="002B3CA4"/>
    <w:rsid w:val="002B5759"/>
    <w:rsid w:val="002B5CA4"/>
    <w:rsid w:val="002C044D"/>
    <w:rsid w:val="002C22A1"/>
    <w:rsid w:val="002C2DF4"/>
    <w:rsid w:val="002C2F98"/>
    <w:rsid w:val="002C44B2"/>
    <w:rsid w:val="002C563C"/>
    <w:rsid w:val="002C5C70"/>
    <w:rsid w:val="002C63F2"/>
    <w:rsid w:val="002C65D6"/>
    <w:rsid w:val="002C6BED"/>
    <w:rsid w:val="002D0C75"/>
    <w:rsid w:val="002D1227"/>
    <w:rsid w:val="002D1D1D"/>
    <w:rsid w:val="002D1D29"/>
    <w:rsid w:val="002D39B7"/>
    <w:rsid w:val="002E287E"/>
    <w:rsid w:val="002E43F4"/>
    <w:rsid w:val="002F1FB9"/>
    <w:rsid w:val="002F57B8"/>
    <w:rsid w:val="0030001C"/>
    <w:rsid w:val="003004D7"/>
    <w:rsid w:val="0030098C"/>
    <w:rsid w:val="00302BB7"/>
    <w:rsid w:val="003036F3"/>
    <w:rsid w:val="003038C7"/>
    <w:rsid w:val="00304587"/>
    <w:rsid w:val="00307817"/>
    <w:rsid w:val="00307885"/>
    <w:rsid w:val="00307EC0"/>
    <w:rsid w:val="003100BE"/>
    <w:rsid w:val="003105CF"/>
    <w:rsid w:val="00311009"/>
    <w:rsid w:val="00311F93"/>
    <w:rsid w:val="0031226E"/>
    <w:rsid w:val="0031263D"/>
    <w:rsid w:val="00312CF3"/>
    <w:rsid w:val="00312FC1"/>
    <w:rsid w:val="003134BF"/>
    <w:rsid w:val="003140EC"/>
    <w:rsid w:val="00314175"/>
    <w:rsid w:val="003153D6"/>
    <w:rsid w:val="003163D4"/>
    <w:rsid w:val="00321CED"/>
    <w:rsid w:val="00321E4E"/>
    <w:rsid w:val="00325F1B"/>
    <w:rsid w:val="003269A6"/>
    <w:rsid w:val="00326D83"/>
    <w:rsid w:val="00331844"/>
    <w:rsid w:val="003331F9"/>
    <w:rsid w:val="00333603"/>
    <w:rsid w:val="00333B60"/>
    <w:rsid w:val="00335318"/>
    <w:rsid w:val="003422C6"/>
    <w:rsid w:val="0034387A"/>
    <w:rsid w:val="00346F24"/>
    <w:rsid w:val="00347879"/>
    <w:rsid w:val="00347A0E"/>
    <w:rsid w:val="003500B3"/>
    <w:rsid w:val="00350578"/>
    <w:rsid w:val="00351366"/>
    <w:rsid w:val="0035263D"/>
    <w:rsid w:val="00352AFC"/>
    <w:rsid w:val="00353024"/>
    <w:rsid w:val="00353725"/>
    <w:rsid w:val="003548B3"/>
    <w:rsid w:val="00355538"/>
    <w:rsid w:val="00357FD7"/>
    <w:rsid w:val="00361142"/>
    <w:rsid w:val="00361A5B"/>
    <w:rsid w:val="003626B8"/>
    <w:rsid w:val="003659A7"/>
    <w:rsid w:val="00367584"/>
    <w:rsid w:val="00367AD9"/>
    <w:rsid w:val="00367E20"/>
    <w:rsid w:val="003712A9"/>
    <w:rsid w:val="00372BB8"/>
    <w:rsid w:val="00374BD4"/>
    <w:rsid w:val="003773F9"/>
    <w:rsid w:val="0038071E"/>
    <w:rsid w:val="0038282B"/>
    <w:rsid w:val="00385511"/>
    <w:rsid w:val="003862BB"/>
    <w:rsid w:val="00391885"/>
    <w:rsid w:val="00394698"/>
    <w:rsid w:val="00394B9D"/>
    <w:rsid w:val="003953DA"/>
    <w:rsid w:val="003961A3"/>
    <w:rsid w:val="003A0A28"/>
    <w:rsid w:val="003A2F84"/>
    <w:rsid w:val="003A31AA"/>
    <w:rsid w:val="003A368D"/>
    <w:rsid w:val="003A3FB6"/>
    <w:rsid w:val="003A44EB"/>
    <w:rsid w:val="003A560A"/>
    <w:rsid w:val="003A6563"/>
    <w:rsid w:val="003A7FDA"/>
    <w:rsid w:val="003B2112"/>
    <w:rsid w:val="003B2EF7"/>
    <w:rsid w:val="003B397E"/>
    <w:rsid w:val="003B7340"/>
    <w:rsid w:val="003C0525"/>
    <w:rsid w:val="003C1370"/>
    <w:rsid w:val="003C212E"/>
    <w:rsid w:val="003C221F"/>
    <w:rsid w:val="003C2DD2"/>
    <w:rsid w:val="003C7401"/>
    <w:rsid w:val="003C7A41"/>
    <w:rsid w:val="003D0658"/>
    <w:rsid w:val="003D0E40"/>
    <w:rsid w:val="003D13A1"/>
    <w:rsid w:val="003D209F"/>
    <w:rsid w:val="003D2221"/>
    <w:rsid w:val="003D33E9"/>
    <w:rsid w:val="003D438C"/>
    <w:rsid w:val="003D492F"/>
    <w:rsid w:val="003D6E8D"/>
    <w:rsid w:val="003E1197"/>
    <w:rsid w:val="003E11A8"/>
    <w:rsid w:val="003E2341"/>
    <w:rsid w:val="003E349A"/>
    <w:rsid w:val="003E35FF"/>
    <w:rsid w:val="003E3EFA"/>
    <w:rsid w:val="003E7B3C"/>
    <w:rsid w:val="003F2F84"/>
    <w:rsid w:val="003F35D3"/>
    <w:rsid w:val="003F697B"/>
    <w:rsid w:val="003F7125"/>
    <w:rsid w:val="003F7E56"/>
    <w:rsid w:val="004001EE"/>
    <w:rsid w:val="0040179A"/>
    <w:rsid w:val="004045C6"/>
    <w:rsid w:val="0040697D"/>
    <w:rsid w:val="00410367"/>
    <w:rsid w:val="00414264"/>
    <w:rsid w:val="00414297"/>
    <w:rsid w:val="00415AEA"/>
    <w:rsid w:val="004222DA"/>
    <w:rsid w:val="00422FEB"/>
    <w:rsid w:val="00423854"/>
    <w:rsid w:val="00423DD0"/>
    <w:rsid w:val="00425351"/>
    <w:rsid w:val="004258E0"/>
    <w:rsid w:val="00426FDE"/>
    <w:rsid w:val="0043013B"/>
    <w:rsid w:val="004303B7"/>
    <w:rsid w:val="00430523"/>
    <w:rsid w:val="00431526"/>
    <w:rsid w:val="004337BA"/>
    <w:rsid w:val="00434C15"/>
    <w:rsid w:val="004365D7"/>
    <w:rsid w:val="00437695"/>
    <w:rsid w:val="00440002"/>
    <w:rsid w:val="004406E8"/>
    <w:rsid w:val="00443424"/>
    <w:rsid w:val="00443EF4"/>
    <w:rsid w:val="00445A66"/>
    <w:rsid w:val="00446942"/>
    <w:rsid w:val="00446B35"/>
    <w:rsid w:val="0044791F"/>
    <w:rsid w:val="00452519"/>
    <w:rsid w:val="00456F37"/>
    <w:rsid w:val="00457F14"/>
    <w:rsid w:val="00461110"/>
    <w:rsid w:val="00461FDF"/>
    <w:rsid w:val="00463E2F"/>
    <w:rsid w:val="00464253"/>
    <w:rsid w:val="00465C00"/>
    <w:rsid w:val="0046733B"/>
    <w:rsid w:val="00471CDC"/>
    <w:rsid w:val="00472345"/>
    <w:rsid w:val="0047289C"/>
    <w:rsid w:val="00476D35"/>
    <w:rsid w:val="004801FA"/>
    <w:rsid w:val="00480AAB"/>
    <w:rsid w:val="00484453"/>
    <w:rsid w:val="00487B8A"/>
    <w:rsid w:val="004905A8"/>
    <w:rsid w:val="00491DFE"/>
    <w:rsid w:val="004932BE"/>
    <w:rsid w:val="00493DB7"/>
    <w:rsid w:val="00493DC9"/>
    <w:rsid w:val="004949B0"/>
    <w:rsid w:val="00494C91"/>
    <w:rsid w:val="00495FCE"/>
    <w:rsid w:val="004967C5"/>
    <w:rsid w:val="004A064A"/>
    <w:rsid w:val="004A0A75"/>
    <w:rsid w:val="004A2862"/>
    <w:rsid w:val="004A48E1"/>
    <w:rsid w:val="004A5A64"/>
    <w:rsid w:val="004A7AF5"/>
    <w:rsid w:val="004B254F"/>
    <w:rsid w:val="004B2FAA"/>
    <w:rsid w:val="004B7614"/>
    <w:rsid w:val="004B7702"/>
    <w:rsid w:val="004B7AB7"/>
    <w:rsid w:val="004C094E"/>
    <w:rsid w:val="004C1808"/>
    <w:rsid w:val="004C1E91"/>
    <w:rsid w:val="004C523D"/>
    <w:rsid w:val="004C57B9"/>
    <w:rsid w:val="004D0544"/>
    <w:rsid w:val="004D0BBB"/>
    <w:rsid w:val="004D1011"/>
    <w:rsid w:val="004D255E"/>
    <w:rsid w:val="004D2750"/>
    <w:rsid w:val="004D3D2F"/>
    <w:rsid w:val="004D58D9"/>
    <w:rsid w:val="004D5D40"/>
    <w:rsid w:val="004E39AF"/>
    <w:rsid w:val="004E466F"/>
    <w:rsid w:val="004E4691"/>
    <w:rsid w:val="004E5B82"/>
    <w:rsid w:val="004E6F29"/>
    <w:rsid w:val="004F2322"/>
    <w:rsid w:val="004F32E6"/>
    <w:rsid w:val="004F401C"/>
    <w:rsid w:val="004F4365"/>
    <w:rsid w:val="004F7C1C"/>
    <w:rsid w:val="005009B0"/>
    <w:rsid w:val="005018A5"/>
    <w:rsid w:val="00501F0F"/>
    <w:rsid w:val="00502B45"/>
    <w:rsid w:val="0050393C"/>
    <w:rsid w:val="0050650A"/>
    <w:rsid w:val="00506D39"/>
    <w:rsid w:val="0050747D"/>
    <w:rsid w:val="005107F6"/>
    <w:rsid w:val="00511266"/>
    <w:rsid w:val="00511D44"/>
    <w:rsid w:val="00513475"/>
    <w:rsid w:val="00513C7B"/>
    <w:rsid w:val="00514DE8"/>
    <w:rsid w:val="00515207"/>
    <w:rsid w:val="005166E8"/>
    <w:rsid w:val="00516B8F"/>
    <w:rsid w:val="00516D54"/>
    <w:rsid w:val="0051770B"/>
    <w:rsid w:val="00517E74"/>
    <w:rsid w:val="0052071C"/>
    <w:rsid w:val="00521759"/>
    <w:rsid w:val="00522919"/>
    <w:rsid w:val="00523185"/>
    <w:rsid w:val="005259EC"/>
    <w:rsid w:val="00526658"/>
    <w:rsid w:val="00527920"/>
    <w:rsid w:val="00534AB2"/>
    <w:rsid w:val="00536C38"/>
    <w:rsid w:val="005379C2"/>
    <w:rsid w:val="00540D0D"/>
    <w:rsid w:val="0054225E"/>
    <w:rsid w:val="00542883"/>
    <w:rsid w:val="00542B57"/>
    <w:rsid w:val="00544A1A"/>
    <w:rsid w:val="00545F5C"/>
    <w:rsid w:val="00546ED9"/>
    <w:rsid w:val="00547B23"/>
    <w:rsid w:val="00551107"/>
    <w:rsid w:val="00552142"/>
    <w:rsid w:val="00552B5E"/>
    <w:rsid w:val="00555B9A"/>
    <w:rsid w:val="0055756A"/>
    <w:rsid w:val="005602F5"/>
    <w:rsid w:val="00562635"/>
    <w:rsid w:val="0056303E"/>
    <w:rsid w:val="00567688"/>
    <w:rsid w:val="00567E6D"/>
    <w:rsid w:val="00571548"/>
    <w:rsid w:val="005760D9"/>
    <w:rsid w:val="00576CC9"/>
    <w:rsid w:val="00582639"/>
    <w:rsid w:val="00582C46"/>
    <w:rsid w:val="00583CF2"/>
    <w:rsid w:val="00583E61"/>
    <w:rsid w:val="00584301"/>
    <w:rsid w:val="00586A86"/>
    <w:rsid w:val="00591369"/>
    <w:rsid w:val="005913A7"/>
    <w:rsid w:val="005914D3"/>
    <w:rsid w:val="0059550B"/>
    <w:rsid w:val="00597935"/>
    <w:rsid w:val="005A0900"/>
    <w:rsid w:val="005A09F7"/>
    <w:rsid w:val="005A4BBC"/>
    <w:rsid w:val="005A4FD7"/>
    <w:rsid w:val="005B08B1"/>
    <w:rsid w:val="005B1977"/>
    <w:rsid w:val="005B47E1"/>
    <w:rsid w:val="005B5031"/>
    <w:rsid w:val="005B5223"/>
    <w:rsid w:val="005B6669"/>
    <w:rsid w:val="005C0168"/>
    <w:rsid w:val="005C2AA5"/>
    <w:rsid w:val="005C4ACD"/>
    <w:rsid w:val="005C60A3"/>
    <w:rsid w:val="005C7097"/>
    <w:rsid w:val="005D00EF"/>
    <w:rsid w:val="005D04BB"/>
    <w:rsid w:val="005D0C04"/>
    <w:rsid w:val="005D1F48"/>
    <w:rsid w:val="005D3794"/>
    <w:rsid w:val="005D562E"/>
    <w:rsid w:val="005D713E"/>
    <w:rsid w:val="005D74A3"/>
    <w:rsid w:val="005E1411"/>
    <w:rsid w:val="005E2627"/>
    <w:rsid w:val="005E3898"/>
    <w:rsid w:val="005E54FE"/>
    <w:rsid w:val="005E68BD"/>
    <w:rsid w:val="005F082C"/>
    <w:rsid w:val="005F16ED"/>
    <w:rsid w:val="005F208A"/>
    <w:rsid w:val="005F284B"/>
    <w:rsid w:val="005F3102"/>
    <w:rsid w:val="005F43E5"/>
    <w:rsid w:val="005F57D7"/>
    <w:rsid w:val="005F76D2"/>
    <w:rsid w:val="005F7FD2"/>
    <w:rsid w:val="00600CC0"/>
    <w:rsid w:val="00600F72"/>
    <w:rsid w:val="00603C3A"/>
    <w:rsid w:val="00605268"/>
    <w:rsid w:val="0060530B"/>
    <w:rsid w:val="00605AFF"/>
    <w:rsid w:val="00610585"/>
    <w:rsid w:val="006105AB"/>
    <w:rsid w:val="00610BA8"/>
    <w:rsid w:val="006115BF"/>
    <w:rsid w:val="0061193C"/>
    <w:rsid w:val="00614732"/>
    <w:rsid w:val="00614E40"/>
    <w:rsid w:val="00615156"/>
    <w:rsid w:val="0061602E"/>
    <w:rsid w:val="00617E58"/>
    <w:rsid w:val="0062212D"/>
    <w:rsid w:val="006252E3"/>
    <w:rsid w:val="00625DBF"/>
    <w:rsid w:val="0062685A"/>
    <w:rsid w:val="00627EB5"/>
    <w:rsid w:val="006304B2"/>
    <w:rsid w:val="00631CFE"/>
    <w:rsid w:val="006329AD"/>
    <w:rsid w:val="00633FE7"/>
    <w:rsid w:val="00634167"/>
    <w:rsid w:val="00634CFA"/>
    <w:rsid w:val="006359AB"/>
    <w:rsid w:val="0063669C"/>
    <w:rsid w:val="006408B3"/>
    <w:rsid w:val="00641D99"/>
    <w:rsid w:val="0064292C"/>
    <w:rsid w:val="0064399A"/>
    <w:rsid w:val="006440A5"/>
    <w:rsid w:val="006447F2"/>
    <w:rsid w:val="00644AF1"/>
    <w:rsid w:val="00646B33"/>
    <w:rsid w:val="00646F31"/>
    <w:rsid w:val="0065173E"/>
    <w:rsid w:val="00651981"/>
    <w:rsid w:val="00651C9D"/>
    <w:rsid w:val="00653385"/>
    <w:rsid w:val="00654C2D"/>
    <w:rsid w:val="006564AE"/>
    <w:rsid w:val="00657047"/>
    <w:rsid w:val="00662A04"/>
    <w:rsid w:val="00663158"/>
    <w:rsid w:val="00663D25"/>
    <w:rsid w:val="006640AE"/>
    <w:rsid w:val="00664E83"/>
    <w:rsid w:val="00665740"/>
    <w:rsid w:val="00665B41"/>
    <w:rsid w:val="006661A3"/>
    <w:rsid w:val="006679D1"/>
    <w:rsid w:val="0067013C"/>
    <w:rsid w:val="006728CB"/>
    <w:rsid w:val="00673C11"/>
    <w:rsid w:val="00675569"/>
    <w:rsid w:val="00675741"/>
    <w:rsid w:val="00677386"/>
    <w:rsid w:val="00677D21"/>
    <w:rsid w:val="006804BB"/>
    <w:rsid w:val="006811B3"/>
    <w:rsid w:val="00682434"/>
    <w:rsid w:val="006824B6"/>
    <w:rsid w:val="006826B9"/>
    <w:rsid w:val="00684834"/>
    <w:rsid w:val="006855C6"/>
    <w:rsid w:val="00686A60"/>
    <w:rsid w:val="00692C1F"/>
    <w:rsid w:val="006934EA"/>
    <w:rsid w:val="0069365B"/>
    <w:rsid w:val="00693F6D"/>
    <w:rsid w:val="006948B2"/>
    <w:rsid w:val="006948CC"/>
    <w:rsid w:val="00694D00"/>
    <w:rsid w:val="006951F9"/>
    <w:rsid w:val="00695F80"/>
    <w:rsid w:val="006A05DB"/>
    <w:rsid w:val="006A096C"/>
    <w:rsid w:val="006A0FA6"/>
    <w:rsid w:val="006A20FE"/>
    <w:rsid w:val="006A339A"/>
    <w:rsid w:val="006A45AA"/>
    <w:rsid w:val="006A50E9"/>
    <w:rsid w:val="006A5AA6"/>
    <w:rsid w:val="006A632E"/>
    <w:rsid w:val="006A6DC0"/>
    <w:rsid w:val="006B0795"/>
    <w:rsid w:val="006B1DFC"/>
    <w:rsid w:val="006B5E1F"/>
    <w:rsid w:val="006B70E3"/>
    <w:rsid w:val="006B77CB"/>
    <w:rsid w:val="006B7A8B"/>
    <w:rsid w:val="006C3E1F"/>
    <w:rsid w:val="006C78D1"/>
    <w:rsid w:val="006D235D"/>
    <w:rsid w:val="006D326F"/>
    <w:rsid w:val="006D34F1"/>
    <w:rsid w:val="006D4789"/>
    <w:rsid w:val="006D48AC"/>
    <w:rsid w:val="006D6EE1"/>
    <w:rsid w:val="006E08E0"/>
    <w:rsid w:val="006E0F69"/>
    <w:rsid w:val="006E36D8"/>
    <w:rsid w:val="006E3AEE"/>
    <w:rsid w:val="006E40B0"/>
    <w:rsid w:val="006E779B"/>
    <w:rsid w:val="006F0BBE"/>
    <w:rsid w:val="006F281C"/>
    <w:rsid w:val="006F33FB"/>
    <w:rsid w:val="006F6D73"/>
    <w:rsid w:val="00701DC4"/>
    <w:rsid w:val="00701E9E"/>
    <w:rsid w:val="007037F7"/>
    <w:rsid w:val="00703A2C"/>
    <w:rsid w:val="00705D31"/>
    <w:rsid w:val="00706B38"/>
    <w:rsid w:val="007072BA"/>
    <w:rsid w:val="007121D1"/>
    <w:rsid w:val="0071599A"/>
    <w:rsid w:val="007160CF"/>
    <w:rsid w:val="00716537"/>
    <w:rsid w:val="007206B7"/>
    <w:rsid w:val="00720B07"/>
    <w:rsid w:val="00721097"/>
    <w:rsid w:val="00721523"/>
    <w:rsid w:val="007234CB"/>
    <w:rsid w:val="00726CB7"/>
    <w:rsid w:val="0072720F"/>
    <w:rsid w:val="0073047F"/>
    <w:rsid w:val="00730D7A"/>
    <w:rsid w:val="0073102A"/>
    <w:rsid w:val="00732EA4"/>
    <w:rsid w:val="0073411B"/>
    <w:rsid w:val="007344FA"/>
    <w:rsid w:val="00736CA5"/>
    <w:rsid w:val="007374E8"/>
    <w:rsid w:val="00740DCF"/>
    <w:rsid w:val="007434F5"/>
    <w:rsid w:val="00743A11"/>
    <w:rsid w:val="007442BA"/>
    <w:rsid w:val="00746585"/>
    <w:rsid w:val="00750CEE"/>
    <w:rsid w:val="007521EF"/>
    <w:rsid w:val="007543AE"/>
    <w:rsid w:val="007544B5"/>
    <w:rsid w:val="00754F8A"/>
    <w:rsid w:val="00756550"/>
    <w:rsid w:val="00757436"/>
    <w:rsid w:val="0075788F"/>
    <w:rsid w:val="00760A42"/>
    <w:rsid w:val="0076130D"/>
    <w:rsid w:val="0076251E"/>
    <w:rsid w:val="00762B43"/>
    <w:rsid w:val="0076427D"/>
    <w:rsid w:val="00764765"/>
    <w:rsid w:val="00765280"/>
    <w:rsid w:val="0076577D"/>
    <w:rsid w:val="00765E25"/>
    <w:rsid w:val="007671E3"/>
    <w:rsid w:val="00770F3B"/>
    <w:rsid w:val="00771E2B"/>
    <w:rsid w:val="0077221B"/>
    <w:rsid w:val="00774579"/>
    <w:rsid w:val="00774B48"/>
    <w:rsid w:val="007758F0"/>
    <w:rsid w:val="00777593"/>
    <w:rsid w:val="007801ED"/>
    <w:rsid w:val="0078119B"/>
    <w:rsid w:val="00782197"/>
    <w:rsid w:val="00782BAB"/>
    <w:rsid w:val="00783069"/>
    <w:rsid w:val="007845C5"/>
    <w:rsid w:val="0078489A"/>
    <w:rsid w:val="00785928"/>
    <w:rsid w:val="00786FDE"/>
    <w:rsid w:val="00791D39"/>
    <w:rsid w:val="00791DC2"/>
    <w:rsid w:val="00794B2C"/>
    <w:rsid w:val="007978E1"/>
    <w:rsid w:val="007A02EB"/>
    <w:rsid w:val="007A0C6F"/>
    <w:rsid w:val="007A286E"/>
    <w:rsid w:val="007A2FED"/>
    <w:rsid w:val="007A46A8"/>
    <w:rsid w:val="007A471F"/>
    <w:rsid w:val="007A4E81"/>
    <w:rsid w:val="007A5410"/>
    <w:rsid w:val="007B0232"/>
    <w:rsid w:val="007B63DE"/>
    <w:rsid w:val="007B69EE"/>
    <w:rsid w:val="007B6B63"/>
    <w:rsid w:val="007B6C2C"/>
    <w:rsid w:val="007B7C81"/>
    <w:rsid w:val="007C07C9"/>
    <w:rsid w:val="007C162F"/>
    <w:rsid w:val="007C2D53"/>
    <w:rsid w:val="007C312D"/>
    <w:rsid w:val="007C3A91"/>
    <w:rsid w:val="007C7072"/>
    <w:rsid w:val="007D0B0E"/>
    <w:rsid w:val="007D10B5"/>
    <w:rsid w:val="007D1A68"/>
    <w:rsid w:val="007D1F76"/>
    <w:rsid w:val="007D21ED"/>
    <w:rsid w:val="007D43DB"/>
    <w:rsid w:val="007D4DD7"/>
    <w:rsid w:val="007D60FD"/>
    <w:rsid w:val="007D7238"/>
    <w:rsid w:val="007D7397"/>
    <w:rsid w:val="007D7DED"/>
    <w:rsid w:val="007D7F52"/>
    <w:rsid w:val="007E451F"/>
    <w:rsid w:val="007E59E4"/>
    <w:rsid w:val="007F0ADB"/>
    <w:rsid w:val="007F14EA"/>
    <w:rsid w:val="007F18EF"/>
    <w:rsid w:val="007F4DAD"/>
    <w:rsid w:val="007F4E1A"/>
    <w:rsid w:val="007F59B1"/>
    <w:rsid w:val="007F6038"/>
    <w:rsid w:val="007F6833"/>
    <w:rsid w:val="007F6E19"/>
    <w:rsid w:val="007F7D17"/>
    <w:rsid w:val="00800916"/>
    <w:rsid w:val="0080115E"/>
    <w:rsid w:val="00801EA6"/>
    <w:rsid w:val="00803B36"/>
    <w:rsid w:val="008040D0"/>
    <w:rsid w:val="0080575D"/>
    <w:rsid w:val="00805F57"/>
    <w:rsid w:val="00811C6E"/>
    <w:rsid w:val="00811ECC"/>
    <w:rsid w:val="00813FF3"/>
    <w:rsid w:val="00815ED1"/>
    <w:rsid w:val="00815FDB"/>
    <w:rsid w:val="00816FBC"/>
    <w:rsid w:val="00817FCB"/>
    <w:rsid w:val="0082192E"/>
    <w:rsid w:val="00822717"/>
    <w:rsid w:val="0082493E"/>
    <w:rsid w:val="00830A0E"/>
    <w:rsid w:val="0083104C"/>
    <w:rsid w:val="008313F4"/>
    <w:rsid w:val="00831E21"/>
    <w:rsid w:val="00831F81"/>
    <w:rsid w:val="00832D13"/>
    <w:rsid w:val="00833656"/>
    <w:rsid w:val="00834AAD"/>
    <w:rsid w:val="00836565"/>
    <w:rsid w:val="00837974"/>
    <w:rsid w:val="00837D36"/>
    <w:rsid w:val="00841B46"/>
    <w:rsid w:val="00843455"/>
    <w:rsid w:val="00844DF7"/>
    <w:rsid w:val="00845A53"/>
    <w:rsid w:val="00845AB1"/>
    <w:rsid w:val="00846B55"/>
    <w:rsid w:val="008509B6"/>
    <w:rsid w:val="00851F75"/>
    <w:rsid w:val="00852457"/>
    <w:rsid w:val="00852BDD"/>
    <w:rsid w:val="00854532"/>
    <w:rsid w:val="008549A4"/>
    <w:rsid w:val="008564C6"/>
    <w:rsid w:val="00860DC8"/>
    <w:rsid w:val="00862331"/>
    <w:rsid w:val="0086549F"/>
    <w:rsid w:val="00867B5F"/>
    <w:rsid w:val="008706BE"/>
    <w:rsid w:val="0087093C"/>
    <w:rsid w:val="00871A40"/>
    <w:rsid w:val="008729DE"/>
    <w:rsid w:val="00872E32"/>
    <w:rsid w:val="0087582A"/>
    <w:rsid w:val="00876E7C"/>
    <w:rsid w:val="00877ED0"/>
    <w:rsid w:val="008805A4"/>
    <w:rsid w:val="008805BA"/>
    <w:rsid w:val="0088074A"/>
    <w:rsid w:val="0088121B"/>
    <w:rsid w:val="008817E8"/>
    <w:rsid w:val="0088363A"/>
    <w:rsid w:val="008839B7"/>
    <w:rsid w:val="008839E3"/>
    <w:rsid w:val="0088583B"/>
    <w:rsid w:val="00887293"/>
    <w:rsid w:val="00890EF7"/>
    <w:rsid w:val="00892238"/>
    <w:rsid w:val="00893ACD"/>
    <w:rsid w:val="00894895"/>
    <w:rsid w:val="008A0B11"/>
    <w:rsid w:val="008A174A"/>
    <w:rsid w:val="008A25BF"/>
    <w:rsid w:val="008A2802"/>
    <w:rsid w:val="008A400E"/>
    <w:rsid w:val="008B48D9"/>
    <w:rsid w:val="008B51C3"/>
    <w:rsid w:val="008B5818"/>
    <w:rsid w:val="008B60A7"/>
    <w:rsid w:val="008B61E4"/>
    <w:rsid w:val="008B7E59"/>
    <w:rsid w:val="008C0326"/>
    <w:rsid w:val="008C09CF"/>
    <w:rsid w:val="008C1964"/>
    <w:rsid w:val="008C1AFB"/>
    <w:rsid w:val="008C3939"/>
    <w:rsid w:val="008D0430"/>
    <w:rsid w:val="008D128E"/>
    <w:rsid w:val="008D233E"/>
    <w:rsid w:val="008D54F7"/>
    <w:rsid w:val="008D5964"/>
    <w:rsid w:val="008D6E32"/>
    <w:rsid w:val="008D768A"/>
    <w:rsid w:val="008E01BB"/>
    <w:rsid w:val="008E1BAE"/>
    <w:rsid w:val="008E1C72"/>
    <w:rsid w:val="008E2344"/>
    <w:rsid w:val="008E2641"/>
    <w:rsid w:val="008E2B3A"/>
    <w:rsid w:val="008E41A8"/>
    <w:rsid w:val="008E505B"/>
    <w:rsid w:val="008E5C80"/>
    <w:rsid w:val="008E7100"/>
    <w:rsid w:val="008F2E5A"/>
    <w:rsid w:val="00901891"/>
    <w:rsid w:val="00903EA2"/>
    <w:rsid w:val="009048CD"/>
    <w:rsid w:val="00904BDE"/>
    <w:rsid w:val="009053DC"/>
    <w:rsid w:val="00906FFF"/>
    <w:rsid w:val="009100B3"/>
    <w:rsid w:val="00911FB4"/>
    <w:rsid w:val="00912B0F"/>
    <w:rsid w:val="00912B49"/>
    <w:rsid w:val="0091309A"/>
    <w:rsid w:val="00917061"/>
    <w:rsid w:val="00917A43"/>
    <w:rsid w:val="00920E95"/>
    <w:rsid w:val="00921AFA"/>
    <w:rsid w:val="00921CB3"/>
    <w:rsid w:val="00924DAF"/>
    <w:rsid w:val="00925A0E"/>
    <w:rsid w:val="009262A2"/>
    <w:rsid w:val="00927357"/>
    <w:rsid w:val="0092735C"/>
    <w:rsid w:val="0092753E"/>
    <w:rsid w:val="009315FB"/>
    <w:rsid w:val="0093276F"/>
    <w:rsid w:val="00936F3D"/>
    <w:rsid w:val="00941984"/>
    <w:rsid w:val="00943C26"/>
    <w:rsid w:val="00945900"/>
    <w:rsid w:val="0094647E"/>
    <w:rsid w:val="009508FB"/>
    <w:rsid w:val="00950952"/>
    <w:rsid w:val="00952550"/>
    <w:rsid w:val="00952937"/>
    <w:rsid w:val="00952A32"/>
    <w:rsid w:val="00952E1A"/>
    <w:rsid w:val="00952F4A"/>
    <w:rsid w:val="0095310B"/>
    <w:rsid w:val="00955C7D"/>
    <w:rsid w:val="00956CD3"/>
    <w:rsid w:val="00957ECB"/>
    <w:rsid w:val="0096107D"/>
    <w:rsid w:val="00961FF4"/>
    <w:rsid w:val="009629D4"/>
    <w:rsid w:val="00964EFB"/>
    <w:rsid w:val="00966EA5"/>
    <w:rsid w:val="009671A2"/>
    <w:rsid w:val="00970A6A"/>
    <w:rsid w:val="00973C2A"/>
    <w:rsid w:val="00974D28"/>
    <w:rsid w:val="00980E39"/>
    <w:rsid w:val="009855CF"/>
    <w:rsid w:val="0098677C"/>
    <w:rsid w:val="0098793D"/>
    <w:rsid w:val="00987BDC"/>
    <w:rsid w:val="00987D0E"/>
    <w:rsid w:val="00987D72"/>
    <w:rsid w:val="009901AA"/>
    <w:rsid w:val="00991F50"/>
    <w:rsid w:val="00994E51"/>
    <w:rsid w:val="0099554F"/>
    <w:rsid w:val="00996241"/>
    <w:rsid w:val="009977F6"/>
    <w:rsid w:val="009A6CF5"/>
    <w:rsid w:val="009B02F6"/>
    <w:rsid w:val="009B136B"/>
    <w:rsid w:val="009B352C"/>
    <w:rsid w:val="009B525C"/>
    <w:rsid w:val="009B5458"/>
    <w:rsid w:val="009B5543"/>
    <w:rsid w:val="009B6734"/>
    <w:rsid w:val="009B7B7E"/>
    <w:rsid w:val="009C29EC"/>
    <w:rsid w:val="009C4F82"/>
    <w:rsid w:val="009C62A7"/>
    <w:rsid w:val="009D10EA"/>
    <w:rsid w:val="009D1101"/>
    <w:rsid w:val="009D1606"/>
    <w:rsid w:val="009D1758"/>
    <w:rsid w:val="009D650A"/>
    <w:rsid w:val="009E1684"/>
    <w:rsid w:val="009E1F51"/>
    <w:rsid w:val="009E2BA4"/>
    <w:rsid w:val="009E58AE"/>
    <w:rsid w:val="009F1A9D"/>
    <w:rsid w:val="009F3C63"/>
    <w:rsid w:val="00A03023"/>
    <w:rsid w:val="00A03A4A"/>
    <w:rsid w:val="00A03E02"/>
    <w:rsid w:val="00A06D79"/>
    <w:rsid w:val="00A0732A"/>
    <w:rsid w:val="00A07F80"/>
    <w:rsid w:val="00A114A3"/>
    <w:rsid w:val="00A11C6B"/>
    <w:rsid w:val="00A13BB6"/>
    <w:rsid w:val="00A13F63"/>
    <w:rsid w:val="00A145E4"/>
    <w:rsid w:val="00A152EE"/>
    <w:rsid w:val="00A158A6"/>
    <w:rsid w:val="00A15C9E"/>
    <w:rsid w:val="00A17AB4"/>
    <w:rsid w:val="00A17DD5"/>
    <w:rsid w:val="00A20429"/>
    <w:rsid w:val="00A23176"/>
    <w:rsid w:val="00A2372B"/>
    <w:rsid w:val="00A2582F"/>
    <w:rsid w:val="00A32533"/>
    <w:rsid w:val="00A3506E"/>
    <w:rsid w:val="00A35103"/>
    <w:rsid w:val="00A35105"/>
    <w:rsid w:val="00A367E5"/>
    <w:rsid w:val="00A449B7"/>
    <w:rsid w:val="00A5141D"/>
    <w:rsid w:val="00A52353"/>
    <w:rsid w:val="00A52446"/>
    <w:rsid w:val="00A5289A"/>
    <w:rsid w:val="00A53ADF"/>
    <w:rsid w:val="00A540CB"/>
    <w:rsid w:val="00A55C38"/>
    <w:rsid w:val="00A577B9"/>
    <w:rsid w:val="00A60B9E"/>
    <w:rsid w:val="00A6114B"/>
    <w:rsid w:val="00A61342"/>
    <w:rsid w:val="00A6164E"/>
    <w:rsid w:val="00A62D5A"/>
    <w:rsid w:val="00A63EEB"/>
    <w:rsid w:val="00A648A6"/>
    <w:rsid w:val="00A6642F"/>
    <w:rsid w:val="00A66639"/>
    <w:rsid w:val="00A66ED2"/>
    <w:rsid w:val="00A67897"/>
    <w:rsid w:val="00A67A71"/>
    <w:rsid w:val="00A70533"/>
    <w:rsid w:val="00A70633"/>
    <w:rsid w:val="00A71912"/>
    <w:rsid w:val="00A73230"/>
    <w:rsid w:val="00A74A32"/>
    <w:rsid w:val="00A74CEC"/>
    <w:rsid w:val="00A778AC"/>
    <w:rsid w:val="00A778BE"/>
    <w:rsid w:val="00A80776"/>
    <w:rsid w:val="00A807AC"/>
    <w:rsid w:val="00A819FB"/>
    <w:rsid w:val="00A83119"/>
    <w:rsid w:val="00A834EC"/>
    <w:rsid w:val="00A839F3"/>
    <w:rsid w:val="00A83F55"/>
    <w:rsid w:val="00A84AC2"/>
    <w:rsid w:val="00A855E4"/>
    <w:rsid w:val="00A85E2B"/>
    <w:rsid w:val="00A8629E"/>
    <w:rsid w:val="00A91BBF"/>
    <w:rsid w:val="00A9224F"/>
    <w:rsid w:val="00A948A0"/>
    <w:rsid w:val="00A966AD"/>
    <w:rsid w:val="00A96DE5"/>
    <w:rsid w:val="00A9737C"/>
    <w:rsid w:val="00A97FCD"/>
    <w:rsid w:val="00AA00CB"/>
    <w:rsid w:val="00AA1114"/>
    <w:rsid w:val="00AA13F6"/>
    <w:rsid w:val="00AA28EB"/>
    <w:rsid w:val="00AA4F29"/>
    <w:rsid w:val="00AA6479"/>
    <w:rsid w:val="00AA7522"/>
    <w:rsid w:val="00AB08C4"/>
    <w:rsid w:val="00AB1FC4"/>
    <w:rsid w:val="00AB375A"/>
    <w:rsid w:val="00AB3F2D"/>
    <w:rsid w:val="00AB71FB"/>
    <w:rsid w:val="00AB799F"/>
    <w:rsid w:val="00AC017B"/>
    <w:rsid w:val="00AC03C9"/>
    <w:rsid w:val="00AC0B67"/>
    <w:rsid w:val="00AC3CDA"/>
    <w:rsid w:val="00AC3FDC"/>
    <w:rsid w:val="00AC42C4"/>
    <w:rsid w:val="00AC6669"/>
    <w:rsid w:val="00AC6DD1"/>
    <w:rsid w:val="00AD18A8"/>
    <w:rsid w:val="00AD2656"/>
    <w:rsid w:val="00AD44FF"/>
    <w:rsid w:val="00AD5376"/>
    <w:rsid w:val="00AD73BE"/>
    <w:rsid w:val="00AD7819"/>
    <w:rsid w:val="00AE1DD6"/>
    <w:rsid w:val="00AE33C6"/>
    <w:rsid w:val="00AE409B"/>
    <w:rsid w:val="00AE4379"/>
    <w:rsid w:val="00AE4D50"/>
    <w:rsid w:val="00AE63B6"/>
    <w:rsid w:val="00AE72D6"/>
    <w:rsid w:val="00AE75BE"/>
    <w:rsid w:val="00AE7CD1"/>
    <w:rsid w:val="00AF4117"/>
    <w:rsid w:val="00AF50EB"/>
    <w:rsid w:val="00AF6F6A"/>
    <w:rsid w:val="00AF754E"/>
    <w:rsid w:val="00B00A5D"/>
    <w:rsid w:val="00B02208"/>
    <w:rsid w:val="00B03455"/>
    <w:rsid w:val="00B05359"/>
    <w:rsid w:val="00B053EC"/>
    <w:rsid w:val="00B077F9"/>
    <w:rsid w:val="00B106BB"/>
    <w:rsid w:val="00B116DC"/>
    <w:rsid w:val="00B1196F"/>
    <w:rsid w:val="00B11C08"/>
    <w:rsid w:val="00B12EC8"/>
    <w:rsid w:val="00B13D93"/>
    <w:rsid w:val="00B160C4"/>
    <w:rsid w:val="00B16A5B"/>
    <w:rsid w:val="00B2041F"/>
    <w:rsid w:val="00B21803"/>
    <w:rsid w:val="00B22F9C"/>
    <w:rsid w:val="00B272B0"/>
    <w:rsid w:val="00B30F1A"/>
    <w:rsid w:val="00B31834"/>
    <w:rsid w:val="00B32B0D"/>
    <w:rsid w:val="00B34762"/>
    <w:rsid w:val="00B35445"/>
    <w:rsid w:val="00B379FB"/>
    <w:rsid w:val="00B41FD2"/>
    <w:rsid w:val="00B4202F"/>
    <w:rsid w:val="00B42458"/>
    <w:rsid w:val="00B42773"/>
    <w:rsid w:val="00B43147"/>
    <w:rsid w:val="00B4327D"/>
    <w:rsid w:val="00B443CD"/>
    <w:rsid w:val="00B458D8"/>
    <w:rsid w:val="00B47457"/>
    <w:rsid w:val="00B500A5"/>
    <w:rsid w:val="00B50BD7"/>
    <w:rsid w:val="00B5261D"/>
    <w:rsid w:val="00B5273F"/>
    <w:rsid w:val="00B52F9D"/>
    <w:rsid w:val="00B57243"/>
    <w:rsid w:val="00B6123A"/>
    <w:rsid w:val="00B634B0"/>
    <w:rsid w:val="00B63A1F"/>
    <w:rsid w:val="00B63C0B"/>
    <w:rsid w:val="00B66B53"/>
    <w:rsid w:val="00B70400"/>
    <w:rsid w:val="00B72EAF"/>
    <w:rsid w:val="00B744AB"/>
    <w:rsid w:val="00B74E78"/>
    <w:rsid w:val="00B750E4"/>
    <w:rsid w:val="00B7534F"/>
    <w:rsid w:val="00B761EB"/>
    <w:rsid w:val="00B77255"/>
    <w:rsid w:val="00B849CC"/>
    <w:rsid w:val="00B864BD"/>
    <w:rsid w:val="00B87D7A"/>
    <w:rsid w:val="00B9182F"/>
    <w:rsid w:val="00B97CA3"/>
    <w:rsid w:val="00BA031E"/>
    <w:rsid w:val="00BA1697"/>
    <w:rsid w:val="00BA277A"/>
    <w:rsid w:val="00BA58F4"/>
    <w:rsid w:val="00BA7807"/>
    <w:rsid w:val="00BB016D"/>
    <w:rsid w:val="00BB5FA5"/>
    <w:rsid w:val="00BB6C66"/>
    <w:rsid w:val="00BC06CE"/>
    <w:rsid w:val="00BC19B7"/>
    <w:rsid w:val="00BC1B93"/>
    <w:rsid w:val="00BC24B5"/>
    <w:rsid w:val="00BC2D49"/>
    <w:rsid w:val="00BC31AE"/>
    <w:rsid w:val="00BC43BE"/>
    <w:rsid w:val="00BC4733"/>
    <w:rsid w:val="00BC5EB3"/>
    <w:rsid w:val="00BC6299"/>
    <w:rsid w:val="00BD1617"/>
    <w:rsid w:val="00BD50FA"/>
    <w:rsid w:val="00BD5100"/>
    <w:rsid w:val="00BD5C3A"/>
    <w:rsid w:val="00BE311D"/>
    <w:rsid w:val="00BE354F"/>
    <w:rsid w:val="00BE4DE8"/>
    <w:rsid w:val="00BF2C4C"/>
    <w:rsid w:val="00BF3685"/>
    <w:rsid w:val="00BF59B0"/>
    <w:rsid w:val="00BF67B7"/>
    <w:rsid w:val="00BF7A17"/>
    <w:rsid w:val="00C01B42"/>
    <w:rsid w:val="00C0334C"/>
    <w:rsid w:val="00C0367F"/>
    <w:rsid w:val="00C045F7"/>
    <w:rsid w:val="00C0550F"/>
    <w:rsid w:val="00C05870"/>
    <w:rsid w:val="00C0681A"/>
    <w:rsid w:val="00C06EC9"/>
    <w:rsid w:val="00C076AE"/>
    <w:rsid w:val="00C10A9F"/>
    <w:rsid w:val="00C10F19"/>
    <w:rsid w:val="00C12D9C"/>
    <w:rsid w:val="00C138E8"/>
    <w:rsid w:val="00C16511"/>
    <w:rsid w:val="00C17103"/>
    <w:rsid w:val="00C175EB"/>
    <w:rsid w:val="00C17735"/>
    <w:rsid w:val="00C177CC"/>
    <w:rsid w:val="00C17B47"/>
    <w:rsid w:val="00C2207C"/>
    <w:rsid w:val="00C22A66"/>
    <w:rsid w:val="00C241EC"/>
    <w:rsid w:val="00C24BB9"/>
    <w:rsid w:val="00C2613A"/>
    <w:rsid w:val="00C27AC0"/>
    <w:rsid w:val="00C27ACB"/>
    <w:rsid w:val="00C31E67"/>
    <w:rsid w:val="00C32AA6"/>
    <w:rsid w:val="00C34178"/>
    <w:rsid w:val="00C34205"/>
    <w:rsid w:val="00C347A7"/>
    <w:rsid w:val="00C34B91"/>
    <w:rsid w:val="00C3777E"/>
    <w:rsid w:val="00C41C55"/>
    <w:rsid w:val="00C438F8"/>
    <w:rsid w:val="00C4597C"/>
    <w:rsid w:val="00C4718D"/>
    <w:rsid w:val="00C471D4"/>
    <w:rsid w:val="00C47927"/>
    <w:rsid w:val="00C5631A"/>
    <w:rsid w:val="00C568CB"/>
    <w:rsid w:val="00C575A9"/>
    <w:rsid w:val="00C57DA2"/>
    <w:rsid w:val="00C60058"/>
    <w:rsid w:val="00C61A70"/>
    <w:rsid w:val="00C6534F"/>
    <w:rsid w:val="00C65699"/>
    <w:rsid w:val="00C6701F"/>
    <w:rsid w:val="00C6727F"/>
    <w:rsid w:val="00C71592"/>
    <w:rsid w:val="00C719AD"/>
    <w:rsid w:val="00C71E58"/>
    <w:rsid w:val="00C72FA9"/>
    <w:rsid w:val="00C7525B"/>
    <w:rsid w:val="00C776AE"/>
    <w:rsid w:val="00C8046D"/>
    <w:rsid w:val="00C80502"/>
    <w:rsid w:val="00C816FA"/>
    <w:rsid w:val="00C83274"/>
    <w:rsid w:val="00C83AE0"/>
    <w:rsid w:val="00C852CE"/>
    <w:rsid w:val="00C86267"/>
    <w:rsid w:val="00C9104E"/>
    <w:rsid w:val="00C92BF3"/>
    <w:rsid w:val="00C92D5A"/>
    <w:rsid w:val="00C92EB3"/>
    <w:rsid w:val="00C931B3"/>
    <w:rsid w:val="00C939DC"/>
    <w:rsid w:val="00C93F49"/>
    <w:rsid w:val="00C95CE6"/>
    <w:rsid w:val="00CA043C"/>
    <w:rsid w:val="00CA61E5"/>
    <w:rsid w:val="00CA63AB"/>
    <w:rsid w:val="00CA6678"/>
    <w:rsid w:val="00CA6B8B"/>
    <w:rsid w:val="00CA6D70"/>
    <w:rsid w:val="00CA6EEC"/>
    <w:rsid w:val="00CB00FF"/>
    <w:rsid w:val="00CB17F8"/>
    <w:rsid w:val="00CB2575"/>
    <w:rsid w:val="00CB3888"/>
    <w:rsid w:val="00CB5AFE"/>
    <w:rsid w:val="00CC0A4A"/>
    <w:rsid w:val="00CC2016"/>
    <w:rsid w:val="00CC3954"/>
    <w:rsid w:val="00CC4BDB"/>
    <w:rsid w:val="00CC6C62"/>
    <w:rsid w:val="00CC712A"/>
    <w:rsid w:val="00CC7EE4"/>
    <w:rsid w:val="00CD088D"/>
    <w:rsid w:val="00CD1040"/>
    <w:rsid w:val="00CD1DD6"/>
    <w:rsid w:val="00CD2407"/>
    <w:rsid w:val="00CD3B0D"/>
    <w:rsid w:val="00CD70C9"/>
    <w:rsid w:val="00CE02DE"/>
    <w:rsid w:val="00CE030A"/>
    <w:rsid w:val="00CE19AB"/>
    <w:rsid w:val="00CE1CF9"/>
    <w:rsid w:val="00CE2088"/>
    <w:rsid w:val="00CE4BC9"/>
    <w:rsid w:val="00CF1307"/>
    <w:rsid w:val="00CF2B09"/>
    <w:rsid w:val="00CF3187"/>
    <w:rsid w:val="00CF35C1"/>
    <w:rsid w:val="00CF37EB"/>
    <w:rsid w:val="00CF44FF"/>
    <w:rsid w:val="00CF4E63"/>
    <w:rsid w:val="00CF5074"/>
    <w:rsid w:val="00CF56BB"/>
    <w:rsid w:val="00CF5E66"/>
    <w:rsid w:val="00CF5ED0"/>
    <w:rsid w:val="00CF701B"/>
    <w:rsid w:val="00CF73BF"/>
    <w:rsid w:val="00D01B0F"/>
    <w:rsid w:val="00D04905"/>
    <w:rsid w:val="00D049A5"/>
    <w:rsid w:val="00D06980"/>
    <w:rsid w:val="00D10B7A"/>
    <w:rsid w:val="00D135E2"/>
    <w:rsid w:val="00D147B7"/>
    <w:rsid w:val="00D14B83"/>
    <w:rsid w:val="00D157A7"/>
    <w:rsid w:val="00D15A01"/>
    <w:rsid w:val="00D1664E"/>
    <w:rsid w:val="00D16A9A"/>
    <w:rsid w:val="00D2103E"/>
    <w:rsid w:val="00D216F4"/>
    <w:rsid w:val="00D245DD"/>
    <w:rsid w:val="00D25F26"/>
    <w:rsid w:val="00D26F0A"/>
    <w:rsid w:val="00D3653B"/>
    <w:rsid w:val="00D400B4"/>
    <w:rsid w:val="00D40568"/>
    <w:rsid w:val="00D41BA7"/>
    <w:rsid w:val="00D42189"/>
    <w:rsid w:val="00D432A4"/>
    <w:rsid w:val="00D43F3F"/>
    <w:rsid w:val="00D469F7"/>
    <w:rsid w:val="00D46FCF"/>
    <w:rsid w:val="00D47235"/>
    <w:rsid w:val="00D5063D"/>
    <w:rsid w:val="00D51AF6"/>
    <w:rsid w:val="00D52F28"/>
    <w:rsid w:val="00D53F41"/>
    <w:rsid w:val="00D5450B"/>
    <w:rsid w:val="00D55537"/>
    <w:rsid w:val="00D55A44"/>
    <w:rsid w:val="00D55B3E"/>
    <w:rsid w:val="00D55D9A"/>
    <w:rsid w:val="00D56453"/>
    <w:rsid w:val="00D56BB0"/>
    <w:rsid w:val="00D6113C"/>
    <w:rsid w:val="00D61715"/>
    <w:rsid w:val="00D61A66"/>
    <w:rsid w:val="00D61C11"/>
    <w:rsid w:val="00D62E37"/>
    <w:rsid w:val="00D62EE6"/>
    <w:rsid w:val="00D63776"/>
    <w:rsid w:val="00D658BD"/>
    <w:rsid w:val="00D676FC"/>
    <w:rsid w:val="00D7019F"/>
    <w:rsid w:val="00D701EA"/>
    <w:rsid w:val="00D70D48"/>
    <w:rsid w:val="00D7253F"/>
    <w:rsid w:val="00D748F9"/>
    <w:rsid w:val="00D74F42"/>
    <w:rsid w:val="00D764D6"/>
    <w:rsid w:val="00D7698E"/>
    <w:rsid w:val="00D76F9D"/>
    <w:rsid w:val="00D7725B"/>
    <w:rsid w:val="00D77A06"/>
    <w:rsid w:val="00D77C96"/>
    <w:rsid w:val="00D81064"/>
    <w:rsid w:val="00D818ED"/>
    <w:rsid w:val="00D82878"/>
    <w:rsid w:val="00D8421F"/>
    <w:rsid w:val="00D844C1"/>
    <w:rsid w:val="00D900A7"/>
    <w:rsid w:val="00D920F4"/>
    <w:rsid w:val="00D93380"/>
    <w:rsid w:val="00D9372E"/>
    <w:rsid w:val="00D941E1"/>
    <w:rsid w:val="00D94E7A"/>
    <w:rsid w:val="00D959E8"/>
    <w:rsid w:val="00DA63B7"/>
    <w:rsid w:val="00DB169A"/>
    <w:rsid w:val="00DB2671"/>
    <w:rsid w:val="00DB3D72"/>
    <w:rsid w:val="00DB4BD6"/>
    <w:rsid w:val="00DC0C00"/>
    <w:rsid w:val="00DC1EDA"/>
    <w:rsid w:val="00DC276C"/>
    <w:rsid w:val="00DC402A"/>
    <w:rsid w:val="00DC5B02"/>
    <w:rsid w:val="00DC6DB7"/>
    <w:rsid w:val="00DC70BC"/>
    <w:rsid w:val="00DD007B"/>
    <w:rsid w:val="00DD0566"/>
    <w:rsid w:val="00DD09DA"/>
    <w:rsid w:val="00DD114D"/>
    <w:rsid w:val="00DD21B0"/>
    <w:rsid w:val="00DD2700"/>
    <w:rsid w:val="00DD4A42"/>
    <w:rsid w:val="00DD4AD4"/>
    <w:rsid w:val="00DD5159"/>
    <w:rsid w:val="00DE00B4"/>
    <w:rsid w:val="00DE1222"/>
    <w:rsid w:val="00DE7E52"/>
    <w:rsid w:val="00DF1DFC"/>
    <w:rsid w:val="00DF3CE6"/>
    <w:rsid w:val="00DF4B73"/>
    <w:rsid w:val="00DF5260"/>
    <w:rsid w:val="00DF65A9"/>
    <w:rsid w:val="00DF6BF3"/>
    <w:rsid w:val="00DF6E45"/>
    <w:rsid w:val="00E02F14"/>
    <w:rsid w:val="00E05966"/>
    <w:rsid w:val="00E0729C"/>
    <w:rsid w:val="00E07C73"/>
    <w:rsid w:val="00E12C44"/>
    <w:rsid w:val="00E12E2F"/>
    <w:rsid w:val="00E1353E"/>
    <w:rsid w:val="00E152B0"/>
    <w:rsid w:val="00E1646A"/>
    <w:rsid w:val="00E2135C"/>
    <w:rsid w:val="00E24510"/>
    <w:rsid w:val="00E27891"/>
    <w:rsid w:val="00E3138F"/>
    <w:rsid w:val="00E32FC4"/>
    <w:rsid w:val="00E35628"/>
    <w:rsid w:val="00E35EB8"/>
    <w:rsid w:val="00E364BB"/>
    <w:rsid w:val="00E37143"/>
    <w:rsid w:val="00E415F7"/>
    <w:rsid w:val="00E44BD0"/>
    <w:rsid w:val="00E45EC0"/>
    <w:rsid w:val="00E47621"/>
    <w:rsid w:val="00E50864"/>
    <w:rsid w:val="00E50A94"/>
    <w:rsid w:val="00E568DB"/>
    <w:rsid w:val="00E56984"/>
    <w:rsid w:val="00E57A92"/>
    <w:rsid w:val="00E62B0B"/>
    <w:rsid w:val="00E63884"/>
    <w:rsid w:val="00E64823"/>
    <w:rsid w:val="00E64FBD"/>
    <w:rsid w:val="00E65662"/>
    <w:rsid w:val="00E66209"/>
    <w:rsid w:val="00E66B8D"/>
    <w:rsid w:val="00E67E09"/>
    <w:rsid w:val="00E7065C"/>
    <w:rsid w:val="00E72D88"/>
    <w:rsid w:val="00E73435"/>
    <w:rsid w:val="00E73448"/>
    <w:rsid w:val="00E73688"/>
    <w:rsid w:val="00E74DD1"/>
    <w:rsid w:val="00E759DA"/>
    <w:rsid w:val="00E76BD9"/>
    <w:rsid w:val="00E77771"/>
    <w:rsid w:val="00E8004A"/>
    <w:rsid w:val="00E80671"/>
    <w:rsid w:val="00E8154C"/>
    <w:rsid w:val="00E870AA"/>
    <w:rsid w:val="00E90E92"/>
    <w:rsid w:val="00E91F86"/>
    <w:rsid w:val="00E92228"/>
    <w:rsid w:val="00E93E42"/>
    <w:rsid w:val="00E95D97"/>
    <w:rsid w:val="00EA2F8F"/>
    <w:rsid w:val="00EA40CD"/>
    <w:rsid w:val="00EA50CA"/>
    <w:rsid w:val="00EA7B21"/>
    <w:rsid w:val="00EB2248"/>
    <w:rsid w:val="00EB2E24"/>
    <w:rsid w:val="00EB5C22"/>
    <w:rsid w:val="00EB76B7"/>
    <w:rsid w:val="00EC00E7"/>
    <w:rsid w:val="00EC2117"/>
    <w:rsid w:val="00EC33FD"/>
    <w:rsid w:val="00EC726A"/>
    <w:rsid w:val="00EC73CE"/>
    <w:rsid w:val="00ED198C"/>
    <w:rsid w:val="00ED3C9E"/>
    <w:rsid w:val="00ED7468"/>
    <w:rsid w:val="00ED7490"/>
    <w:rsid w:val="00ED7AE4"/>
    <w:rsid w:val="00ED7F68"/>
    <w:rsid w:val="00EE1CCC"/>
    <w:rsid w:val="00EE20CE"/>
    <w:rsid w:val="00EE6CDB"/>
    <w:rsid w:val="00EE7459"/>
    <w:rsid w:val="00EF0A6A"/>
    <w:rsid w:val="00EF13F6"/>
    <w:rsid w:val="00EF17EE"/>
    <w:rsid w:val="00EF1E90"/>
    <w:rsid w:val="00EF2158"/>
    <w:rsid w:val="00EF2502"/>
    <w:rsid w:val="00EF26A6"/>
    <w:rsid w:val="00EF2EAD"/>
    <w:rsid w:val="00EF2FED"/>
    <w:rsid w:val="00EF4EFB"/>
    <w:rsid w:val="00EF6CD3"/>
    <w:rsid w:val="00EF736F"/>
    <w:rsid w:val="00EF7614"/>
    <w:rsid w:val="00F018E5"/>
    <w:rsid w:val="00F01DD5"/>
    <w:rsid w:val="00F04DAA"/>
    <w:rsid w:val="00F05DDF"/>
    <w:rsid w:val="00F064F5"/>
    <w:rsid w:val="00F07BCA"/>
    <w:rsid w:val="00F1067F"/>
    <w:rsid w:val="00F12AD4"/>
    <w:rsid w:val="00F13490"/>
    <w:rsid w:val="00F2029F"/>
    <w:rsid w:val="00F23FEE"/>
    <w:rsid w:val="00F24C75"/>
    <w:rsid w:val="00F24F47"/>
    <w:rsid w:val="00F256E6"/>
    <w:rsid w:val="00F27DCE"/>
    <w:rsid w:val="00F27E0F"/>
    <w:rsid w:val="00F30405"/>
    <w:rsid w:val="00F30746"/>
    <w:rsid w:val="00F31D4F"/>
    <w:rsid w:val="00F33E54"/>
    <w:rsid w:val="00F340F2"/>
    <w:rsid w:val="00F34C6E"/>
    <w:rsid w:val="00F34E94"/>
    <w:rsid w:val="00F34FA2"/>
    <w:rsid w:val="00F35A75"/>
    <w:rsid w:val="00F401DB"/>
    <w:rsid w:val="00F403B9"/>
    <w:rsid w:val="00F437C9"/>
    <w:rsid w:val="00F45167"/>
    <w:rsid w:val="00F4725D"/>
    <w:rsid w:val="00F505AF"/>
    <w:rsid w:val="00F507BE"/>
    <w:rsid w:val="00F50C54"/>
    <w:rsid w:val="00F51046"/>
    <w:rsid w:val="00F51BB9"/>
    <w:rsid w:val="00F5345F"/>
    <w:rsid w:val="00F53751"/>
    <w:rsid w:val="00F635F4"/>
    <w:rsid w:val="00F65457"/>
    <w:rsid w:val="00F654BB"/>
    <w:rsid w:val="00F66317"/>
    <w:rsid w:val="00F666AC"/>
    <w:rsid w:val="00F66B90"/>
    <w:rsid w:val="00F673F0"/>
    <w:rsid w:val="00F7043A"/>
    <w:rsid w:val="00F711D9"/>
    <w:rsid w:val="00F72504"/>
    <w:rsid w:val="00F75938"/>
    <w:rsid w:val="00F75D18"/>
    <w:rsid w:val="00F76DB7"/>
    <w:rsid w:val="00F772F5"/>
    <w:rsid w:val="00F80F7C"/>
    <w:rsid w:val="00F8103C"/>
    <w:rsid w:val="00F82370"/>
    <w:rsid w:val="00F82375"/>
    <w:rsid w:val="00F85994"/>
    <w:rsid w:val="00F8610E"/>
    <w:rsid w:val="00F86300"/>
    <w:rsid w:val="00F86C50"/>
    <w:rsid w:val="00F87ABC"/>
    <w:rsid w:val="00F93BFD"/>
    <w:rsid w:val="00F93D13"/>
    <w:rsid w:val="00F95310"/>
    <w:rsid w:val="00F9784A"/>
    <w:rsid w:val="00FA31C0"/>
    <w:rsid w:val="00FA58A5"/>
    <w:rsid w:val="00FA6A92"/>
    <w:rsid w:val="00FB04F8"/>
    <w:rsid w:val="00FB0B27"/>
    <w:rsid w:val="00FB160D"/>
    <w:rsid w:val="00FB228A"/>
    <w:rsid w:val="00FB3E21"/>
    <w:rsid w:val="00FC117F"/>
    <w:rsid w:val="00FC16A0"/>
    <w:rsid w:val="00FC1EF0"/>
    <w:rsid w:val="00FC2FCA"/>
    <w:rsid w:val="00FC62F5"/>
    <w:rsid w:val="00FC6568"/>
    <w:rsid w:val="00FC7944"/>
    <w:rsid w:val="00FD1C87"/>
    <w:rsid w:val="00FD2CD3"/>
    <w:rsid w:val="00FD494F"/>
    <w:rsid w:val="00FD5A84"/>
    <w:rsid w:val="00FD68E4"/>
    <w:rsid w:val="00FD6BF7"/>
    <w:rsid w:val="00FD6FA7"/>
    <w:rsid w:val="00FE052D"/>
    <w:rsid w:val="00FE145F"/>
    <w:rsid w:val="00FE163B"/>
    <w:rsid w:val="00FE2DEC"/>
    <w:rsid w:val="00FE2FDB"/>
    <w:rsid w:val="00FE32A3"/>
    <w:rsid w:val="00FE4CFF"/>
    <w:rsid w:val="00FE512A"/>
    <w:rsid w:val="00FE58EF"/>
    <w:rsid w:val="00FE63AE"/>
    <w:rsid w:val="00FE6CC9"/>
    <w:rsid w:val="00FE75AF"/>
    <w:rsid w:val="00FF1826"/>
    <w:rsid w:val="00FF1B81"/>
    <w:rsid w:val="00FF297D"/>
    <w:rsid w:val="00FF2AE7"/>
    <w:rsid w:val="00FF3AA7"/>
    <w:rsid w:val="00FF54A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761EB"/>
    <w:rPr>
      <w:sz w:val="24"/>
      <w:szCs w:val="24"/>
    </w:rPr>
  </w:style>
  <w:style w:type="paragraph" w:styleId="1">
    <w:name w:val="heading 1"/>
    <w:basedOn w:val="a"/>
    <w:next w:val="a"/>
    <w:qFormat/>
    <w:rsid w:val="00DB2671"/>
    <w:pPr>
      <w:keepNext/>
      <w:ind w:left="720"/>
      <w:jc w:val="center"/>
      <w:outlineLvl w:val="0"/>
    </w:pPr>
    <w:rPr>
      <w:b/>
      <w:sz w:val="28"/>
      <w:szCs w:val="20"/>
    </w:rPr>
  </w:style>
  <w:style w:type="paragraph" w:styleId="2">
    <w:name w:val="heading 2"/>
    <w:basedOn w:val="a"/>
    <w:next w:val="a"/>
    <w:qFormat/>
    <w:rsid w:val="00DB2671"/>
    <w:pPr>
      <w:keepNext/>
      <w:jc w:val="center"/>
      <w:outlineLvl w:val="1"/>
    </w:pPr>
    <w:rPr>
      <w:b/>
      <w:sz w:val="28"/>
      <w:szCs w:val="20"/>
    </w:rPr>
  </w:style>
  <w:style w:type="paragraph" w:styleId="3">
    <w:name w:val="heading 3"/>
    <w:basedOn w:val="a"/>
    <w:next w:val="a"/>
    <w:qFormat/>
    <w:rsid w:val="00DB2671"/>
    <w:pPr>
      <w:keepNext/>
      <w:ind w:right="-185" w:firstLine="708"/>
      <w:outlineLvl w:val="2"/>
    </w:pPr>
    <w:rPr>
      <w:sz w:val="28"/>
      <w:szCs w:val="28"/>
    </w:rPr>
  </w:style>
  <w:style w:type="paragraph" w:styleId="8">
    <w:name w:val="heading 8"/>
    <w:basedOn w:val="a"/>
    <w:next w:val="a"/>
    <w:qFormat/>
    <w:rsid w:val="00DB2671"/>
    <w:pPr>
      <w:keepNext/>
      <w:jc w:val="center"/>
      <w:outlineLvl w:val="7"/>
    </w:pPr>
    <w:rPr>
      <w:b/>
      <w:bCs/>
      <w:sz w:val="40"/>
      <w:szCs w:val="20"/>
    </w:rPr>
  </w:style>
  <w:style w:type="paragraph" w:styleId="9">
    <w:name w:val="heading 9"/>
    <w:basedOn w:val="a"/>
    <w:next w:val="a"/>
    <w:qFormat/>
    <w:rsid w:val="00DB2671"/>
    <w:pPr>
      <w:keepNext/>
      <w:jc w:val="center"/>
      <w:outlineLvl w:val="8"/>
    </w:pPr>
    <w:rPr>
      <w:b/>
      <w:bCs/>
      <w:sz w:val="32"/>
      <w:szCs w:val="20"/>
    </w:rPr>
  </w:style>
  <w:style w:type="character" w:default="1" w:styleId="a0">
    <w:name w:val="Default Paragraph Font"/>
    <w:aliases w:val=" Знак Знак1 Знак Знак"/>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ConsPlusNormal">
    <w:name w:val="ConsPlusNormal"/>
    <w:rsid w:val="00EA50CA"/>
    <w:pPr>
      <w:widowControl w:val="0"/>
      <w:autoSpaceDE w:val="0"/>
      <w:autoSpaceDN w:val="0"/>
      <w:adjustRightInd w:val="0"/>
      <w:ind w:firstLine="720"/>
    </w:pPr>
    <w:rPr>
      <w:rFonts w:ascii="Arial" w:hAnsi="Arial" w:cs="Arial"/>
    </w:rPr>
  </w:style>
  <w:style w:type="paragraph" w:customStyle="1" w:styleId="ConsPlusTitle">
    <w:name w:val="ConsPlusTitle"/>
    <w:rsid w:val="00EA50CA"/>
    <w:pPr>
      <w:widowControl w:val="0"/>
      <w:autoSpaceDE w:val="0"/>
      <w:autoSpaceDN w:val="0"/>
      <w:adjustRightInd w:val="0"/>
    </w:pPr>
    <w:rPr>
      <w:rFonts w:ascii="Arial" w:hAnsi="Arial" w:cs="Arial"/>
      <w:b/>
      <w:bCs/>
    </w:rPr>
  </w:style>
  <w:style w:type="table" w:styleId="a3">
    <w:name w:val="Table Grid"/>
    <w:basedOn w:val="a1"/>
    <w:rsid w:val="00333B6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rsid w:val="00D62EE6"/>
    <w:pPr>
      <w:jc w:val="both"/>
    </w:pPr>
    <w:rPr>
      <w:sz w:val="28"/>
      <w:szCs w:val="20"/>
    </w:rPr>
  </w:style>
  <w:style w:type="paragraph" w:customStyle="1" w:styleId="ConsPlusNonformat">
    <w:name w:val="ConsPlusNonformat"/>
    <w:rsid w:val="0031263D"/>
    <w:pPr>
      <w:widowControl w:val="0"/>
      <w:autoSpaceDE w:val="0"/>
      <w:autoSpaceDN w:val="0"/>
      <w:adjustRightInd w:val="0"/>
    </w:pPr>
    <w:rPr>
      <w:rFonts w:ascii="Courier New" w:hAnsi="Courier New" w:cs="Courier New"/>
    </w:rPr>
  </w:style>
  <w:style w:type="paragraph" w:styleId="a5">
    <w:name w:val="header"/>
    <w:basedOn w:val="a"/>
    <w:rsid w:val="00730D7A"/>
    <w:pPr>
      <w:tabs>
        <w:tab w:val="center" w:pos="4677"/>
        <w:tab w:val="right" w:pos="9355"/>
      </w:tabs>
    </w:pPr>
  </w:style>
  <w:style w:type="paragraph" w:styleId="a6">
    <w:name w:val="footer"/>
    <w:basedOn w:val="a"/>
    <w:rsid w:val="00730D7A"/>
    <w:pPr>
      <w:tabs>
        <w:tab w:val="center" w:pos="4677"/>
        <w:tab w:val="right" w:pos="9355"/>
      </w:tabs>
    </w:pPr>
  </w:style>
  <w:style w:type="character" w:styleId="a7">
    <w:name w:val="page number"/>
    <w:basedOn w:val="a0"/>
    <w:rsid w:val="00730D7A"/>
  </w:style>
  <w:style w:type="paragraph" w:customStyle="1" w:styleId="ConsPlusCell">
    <w:name w:val="ConsPlusCell"/>
    <w:rsid w:val="00312CF3"/>
    <w:pPr>
      <w:autoSpaceDE w:val="0"/>
      <w:autoSpaceDN w:val="0"/>
      <w:adjustRightInd w:val="0"/>
    </w:pPr>
    <w:rPr>
      <w:rFonts w:ascii="Arial" w:hAnsi="Arial" w:cs="Arial"/>
    </w:rPr>
  </w:style>
  <w:style w:type="paragraph" w:customStyle="1" w:styleId="10">
    <w:name w:val=" Знак Знак1"/>
    <w:basedOn w:val="a"/>
    <w:next w:val="a"/>
    <w:semiHidden/>
    <w:rsid w:val="00646F31"/>
    <w:pPr>
      <w:spacing w:after="160" w:line="240" w:lineRule="exact"/>
    </w:pPr>
    <w:rPr>
      <w:rFonts w:ascii="Arial" w:hAnsi="Arial" w:cs="Arial"/>
      <w:sz w:val="20"/>
      <w:szCs w:val="20"/>
      <w:lang w:val="en-US" w:eastAsia="en-US"/>
    </w:rPr>
  </w:style>
  <w:style w:type="paragraph" w:styleId="a8">
    <w:name w:val="Balloon Text"/>
    <w:basedOn w:val="a"/>
    <w:link w:val="a9"/>
    <w:rsid w:val="00D9372E"/>
    <w:rPr>
      <w:rFonts w:ascii="Segoe UI" w:hAnsi="Segoe UI"/>
      <w:sz w:val="18"/>
      <w:szCs w:val="18"/>
      <w:lang/>
    </w:rPr>
  </w:style>
  <w:style w:type="character" w:customStyle="1" w:styleId="a9">
    <w:name w:val="Текст выноски Знак"/>
    <w:link w:val="a8"/>
    <w:rsid w:val="00D9372E"/>
    <w:rPr>
      <w:rFonts w:ascii="Segoe UI" w:hAnsi="Segoe UI" w:cs="Segoe UI"/>
      <w:sz w:val="18"/>
      <w:szCs w:val="18"/>
    </w:rPr>
  </w:style>
  <w:style w:type="paragraph" w:customStyle="1" w:styleId="aa">
    <w:name w:val=" Знак Знак Знак Знак"/>
    <w:basedOn w:val="a"/>
    <w:next w:val="a"/>
    <w:semiHidden/>
    <w:rsid w:val="00950952"/>
    <w:pPr>
      <w:spacing w:after="160" w:line="240" w:lineRule="exact"/>
    </w:pPr>
    <w:rPr>
      <w:rFonts w:ascii="Arial" w:hAnsi="Arial" w:cs="Arial"/>
      <w:sz w:val="20"/>
      <w:szCs w:val="20"/>
      <w:lang w:val="en-US" w:eastAsia="en-US"/>
    </w:rPr>
  </w:style>
  <w:style w:type="character" w:styleId="ab">
    <w:name w:val="Hyperlink"/>
    <w:uiPriority w:val="99"/>
    <w:unhideWhenUsed/>
    <w:rsid w:val="00C34205"/>
    <w:rPr>
      <w:color w:val="0000FF"/>
      <w:u w:val="single"/>
    </w:rPr>
  </w:style>
  <w:style w:type="paragraph" w:customStyle="1" w:styleId="ConsNonformat">
    <w:name w:val="ConsNonformat"/>
    <w:rsid w:val="00CF4E63"/>
    <w:pPr>
      <w:autoSpaceDE w:val="0"/>
      <w:autoSpaceDN w:val="0"/>
      <w:adjustRightInd w:val="0"/>
      <w:ind w:right="19772"/>
    </w:pPr>
    <w:rPr>
      <w:rFonts w:ascii="Courier New" w:hAnsi="Courier New" w:cs="Courier New"/>
      <w:sz w:val="24"/>
      <w:szCs w:val="24"/>
    </w:rPr>
  </w:style>
  <w:style w:type="paragraph" w:customStyle="1" w:styleId="ConsNormal">
    <w:name w:val="ConsNormal"/>
    <w:rsid w:val="00222AD9"/>
    <w:pPr>
      <w:widowControl w:val="0"/>
      <w:autoSpaceDE w:val="0"/>
      <w:autoSpaceDN w:val="0"/>
      <w:adjustRightInd w:val="0"/>
      <w:ind w:right="19772" w:firstLine="720"/>
    </w:pPr>
    <w:rPr>
      <w:rFonts w:ascii="Arial" w:hAnsi="Arial" w:cs="Arial"/>
      <w:lang w:eastAsia="en-US"/>
    </w:rPr>
  </w:style>
  <w:style w:type="paragraph" w:customStyle="1" w:styleId="s1">
    <w:name w:val="s_1"/>
    <w:basedOn w:val="a"/>
    <w:rsid w:val="009C62A7"/>
    <w:pPr>
      <w:spacing w:before="100" w:beforeAutospacing="1" w:after="100" w:afterAutospacing="1"/>
    </w:pPr>
  </w:style>
  <w:style w:type="character" w:styleId="ac">
    <w:name w:val="annotation reference"/>
    <w:rsid w:val="00BD5C3A"/>
    <w:rPr>
      <w:sz w:val="16"/>
      <w:szCs w:val="16"/>
    </w:rPr>
  </w:style>
  <w:style w:type="paragraph" w:styleId="ad">
    <w:name w:val="annotation text"/>
    <w:basedOn w:val="a"/>
    <w:link w:val="ae"/>
    <w:rsid w:val="00BD5C3A"/>
    <w:rPr>
      <w:sz w:val="20"/>
      <w:szCs w:val="20"/>
    </w:rPr>
  </w:style>
  <w:style w:type="character" w:customStyle="1" w:styleId="ae">
    <w:name w:val="Текст примечания Знак"/>
    <w:basedOn w:val="a0"/>
    <w:link w:val="ad"/>
    <w:rsid w:val="00BD5C3A"/>
  </w:style>
  <w:style w:type="paragraph" w:styleId="af">
    <w:name w:val="annotation subject"/>
    <w:basedOn w:val="ad"/>
    <w:next w:val="ad"/>
    <w:link w:val="af0"/>
    <w:rsid w:val="00BD5C3A"/>
    <w:rPr>
      <w:b/>
      <w:bCs/>
      <w:lang/>
    </w:rPr>
  </w:style>
  <w:style w:type="character" w:customStyle="1" w:styleId="af0">
    <w:name w:val="Тема примечания Знак"/>
    <w:link w:val="af"/>
    <w:rsid w:val="00BD5C3A"/>
    <w:rPr>
      <w:b/>
      <w:bCs/>
    </w:rPr>
  </w:style>
  <w:style w:type="paragraph" w:styleId="af1">
    <w:name w:val="Revision"/>
    <w:hidden/>
    <w:uiPriority w:val="99"/>
    <w:semiHidden/>
    <w:rsid w:val="006329AD"/>
    <w:rPr>
      <w:sz w:val="24"/>
      <w:szCs w:val="24"/>
    </w:rPr>
  </w:style>
  <w:style w:type="paragraph" w:customStyle="1" w:styleId="af2">
    <w:name w:val="Нормальный (таблица)"/>
    <w:basedOn w:val="a"/>
    <w:next w:val="a"/>
    <w:rsid w:val="00C86267"/>
    <w:pPr>
      <w:widowControl w:val="0"/>
      <w:autoSpaceDE w:val="0"/>
      <w:autoSpaceDN w:val="0"/>
      <w:adjustRightInd w:val="0"/>
      <w:jc w:val="both"/>
    </w:pPr>
    <w:rPr>
      <w:rFonts w:ascii="Arial" w:hAnsi="Arial"/>
    </w:rPr>
  </w:style>
  <w:style w:type="character" w:customStyle="1" w:styleId="af3">
    <w:name w:val="Цветовое выделение"/>
    <w:rsid w:val="00C86267"/>
    <w:rPr>
      <w:b/>
      <w:bCs/>
      <w:color w:val="000080"/>
    </w:rPr>
  </w:style>
</w:styles>
</file>

<file path=word/webSettings.xml><?xml version="1.0" encoding="utf-8"?>
<w:webSettings xmlns:r="http://schemas.openxmlformats.org/officeDocument/2006/relationships" xmlns:w="http://schemas.openxmlformats.org/wordprocessingml/2006/main">
  <w:divs>
    <w:div w:id="7947885">
      <w:bodyDiv w:val="1"/>
      <w:marLeft w:val="0"/>
      <w:marRight w:val="0"/>
      <w:marTop w:val="0"/>
      <w:marBottom w:val="0"/>
      <w:divBdr>
        <w:top w:val="none" w:sz="0" w:space="0" w:color="auto"/>
        <w:left w:val="none" w:sz="0" w:space="0" w:color="auto"/>
        <w:bottom w:val="none" w:sz="0" w:space="0" w:color="auto"/>
        <w:right w:val="none" w:sz="0" w:space="0" w:color="auto"/>
      </w:divBdr>
    </w:div>
    <w:div w:id="11955780">
      <w:bodyDiv w:val="1"/>
      <w:marLeft w:val="0"/>
      <w:marRight w:val="0"/>
      <w:marTop w:val="0"/>
      <w:marBottom w:val="0"/>
      <w:divBdr>
        <w:top w:val="none" w:sz="0" w:space="0" w:color="auto"/>
        <w:left w:val="none" w:sz="0" w:space="0" w:color="auto"/>
        <w:bottom w:val="none" w:sz="0" w:space="0" w:color="auto"/>
        <w:right w:val="none" w:sz="0" w:space="0" w:color="auto"/>
      </w:divBdr>
    </w:div>
    <w:div w:id="13770503">
      <w:bodyDiv w:val="1"/>
      <w:marLeft w:val="0"/>
      <w:marRight w:val="0"/>
      <w:marTop w:val="0"/>
      <w:marBottom w:val="0"/>
      <w:divBdr>
        <w:top w:val="none" w:sz="0" w:space="0" w:color="auto"/>
        <w:left w:val="none" w:sz="0" w:space="0" w:color="auto"/>
        <w:bottom w:val="none" w:sz="0" w:space="0" w:color="auto"/>
        <w:right w:val="none" w:sz="0" w:space="0" w:color="auto"/>
      </w:divBdr>
    </w:div>
    <w:div w:id="58095764">
      <w:bodyDiv w:val="1"/>
      <w:marLeft w:val="0"/>
      <w:marRight w:val="0"/>
      <w:marTop w:val="0"/>
      <w:marBottom w:val="0"/>
      <w:divBdr>
        <w:top w:val="none" w:sz="0" w:space="0" w:color="auto"/>
        <w:left w:val="none" w:sz="0" w:space="0" w:color="auto"/>
        <w:bottom w:val="none" w:sz="0" w:space="0" w:color="auto"/>
        <w:right w:val="none" w:sz="0" w:space="0" w:color="auto"/>
      </w:divBdr>
    </w:div>
    <w:div w:id="62064474">
      <w:bodyDiv w:val="1"/>
      <w:marLeft w:val="0"/>
      <w:marRight w:val="0"/>
      <w:marTop w:val="0"/>
      <w:marBottom w:val="0"/>
      <w:divBdr>
        <w:top w:val="none" w:sz="0" w:space="0" w:color="auto"/>
        <w:left w:val="none" w:sz="0" w:space="0" w:color="auto"/>
        <w:bottom w:val="none" w:sz="0" w:space="0" w:color="auto"/>
        <w:right w:val="none" w:sz="0" w:space="0" w:color="auto"/>
      </w:divBdr>
    </w:div>
    <w:div w:id="107244077">
      <w:bodyDiv w:val="1"/>
      <w:marLeft w:val="0"/>
      <w:marRight w:val="0"/>
      <w:marTop w:val="0"/>
      <w:marBottom w:val="0"/>
      <w:divBdr>
        <w:top w:val="none" w:sz="0" w:space="0" w:color="auto"/>
        <w:left w:val="none" w:sz="0" w:space="0" w:color="auto"/>
        <w:bottom w:val="none" w:sz="0" w:space="0" w:color="auto"/>
        <w:right w:val="none" w:sz="0" w:space="0" w:color="auto"/>
      </w:divBdr>
    </w:div>
    <w:div w:id="176577667">
      <w:bodyDiv w:val="1"/>
      <w:marLeft w:val="0"/>
      <w:marRight w:val="0"/>
      <w:marTop w:val="0"/>
      <w:marBottom w:val="0"/>
      <w:divBdr>
        <w:top w:val="none" w:sz="0" w:space="0" w:color="auto"/>
        <w:left w:val="none" w:sz="0" w:space="0" w:color="auto"/>
        <w:bottom w:val="none" w:sz="0" w:space="0" w:color="auto"/>
        <w:right w:val="none" w:sz="0" w:space="0" w:color="auto"/>
      </w:divBdr>
    </w:div>
    <w:div w:id="187913036">
      <w:bodyDiv w:val="1"/>
      <w:marLeft w:val="0"/>
      <w:marRight w:val="0"/>
      <w:marTop w:val="0"/>
      <w:marBottom w:val="0"/>
      <w:divBdr>
        <w:top w:val="none" w:sz="0" w:space="0" w:color="auto"/>
        <w:left w:val="none" w:sz="0" w:space="0" w:color="auto"/>
        <w:bottom w:val="none" w:sz="0" w:space="0" w:color="auto"/>
        <w:right w:val="none" w:sz="0" w:space="0" w:color="auto"/>
      </w:divBdr>
    </w:div>
    <w:div w:id="192229992">
      <w:bodyDiv w:val="1"/>
      <w:marLeft w:val="0"/>
      <w:marRight w:val="0"/>
      <w:marTop w:val="0"/>
      <w:marBottom w:val="0"/>
      <w:divBdr>
        <w:top w:val="none" w:sz="0" w:space="0" w:color="auto"/>
        <w:left w:val="none" w:sz="0" w:space="0" w:color="auto"/>
        <w:bottom w:val="none" w:sz="0" w:space="0" w:color="auto"/>
        <w:right w:val="none" w:sz="0" w:space="0" w:color="auto"/>
      </w:divBdr>
    </w:div>
    <w:div w:id="198974412">
      <w:bodyDiv w:val="1"/>
      <w:marLeft w:val="0"/>
      <w:marRight w:val="0"/>
      <w:marTop w:val="0"/>
      <w:marBottom w:val="0"/>
      <w:divBdr>
        <w:top w:val="none" w:sz="0" w:space="0" w:color="auto"/>
        <w:left w:val="none" w:sz="0" w:space="0" w:color="auto"/>
        <w:bottom w:val="none" w:sz="0" w:space="0" w:color="auto"/>
        <w:right w:val="none" w:sz="0" w:space="0" w:color="auto"/>
      </w:divBdr>
    </w:div>
    <w:div w:id="236089254">
      <w:bodyDiv w:val="1"/>
      <w:marLeft w:val="0"/>
      <w:marRight w:val="0"/>
      <w:marTop w:val="0"/>
      <w:marBottom w:val="0"/>
      <w:divBdr>
        <w:top w:val="none" w:sz="0" w:space="0" w:color="auto"/>
        <w:left w:val="none" w:sz="0" w:space="0" w:color="auto"/>
        <w:bottom w:val="none" w:sz="0" w:space="0" w:color="auto"/>
        <w:right w:val="none" w:sz="0" w:space="0" w:color="auto"/>
      </w:divBdr>
    </w:div>
    <w:div w:id="324552225">
      <w:bodyDiv w:val="1"/>
      <w:marLeft w:val="0"/>
      <w:marRight w:val="0"/>
      <w:marTop w:val="0"/>
      <w:marBottom w:val="0"/>
      <w:divBdr>
        <w:top w:val="none" w:sz="0" w:space="0" w:color="auto"/>
        <w:left w:val="none" w:sz="0" w:space="0" w:color="auto"/>
        <w:bottom w:val="none" w:sz="0" w:space="0" w:color="auto"/>
        <w:right w:val="none" w:sz="0" w:space="0" w:color="auto"/>
      </w:divBdr>
    </w:div>
    <w:div w:id="340400943">
      <w:bodyDiv w:val="1"/>
      <w:marLeft w:val="0"/>
      <w:marRight w:val="0"/>
      <w:marTop w:val="0"/>
      <w:marBottom w:val="0"/>
      <w:divBdr>
        <w:top w:val="none" w:sz="0" w:space="0" w:color="auto"/>
        <w:left w:val="none" w:sz="0" w:space="0" w:color="auto"/>
        <w:bottom w:val="none" w:sz="0" w:space="0" w:color="auto"/>
        <w:right w:val="none" w:sz="0" w:space="0" w:color="auto"/>
      </w:divBdr>
    </w:div>
    <w:div w:id="342826556">
      <w:bodyDiv w:val="1"/>
      <w:marLeft w:val="0"/>
      <w:marRight w:val="0"/>
      <w:marTop w:val="0"/>
      <w:marBottom w:val="0"/>
      <w:divBdr>
        <w:top w:val="none" w:sz="0" w:space="0" w:color="auto"/>
        <w:left w:val="none" w:sz="0" w:space="0" w:color="auto"/>
        <w:bottom w:val="none" w:sz="0" w:space="0" w:color="auto"/>
        <w:right w:val="none" w:sz="0" w:space="0" w:color="auto"/>
      </w:divBdr>
    </w:div>
    <w:div w:id="343170442">
      <w:bodyDiv w:val="1"/>
      <w:marLeft w:val="0"/>
      <w:marRight w:val="0"/>
      <w:marTop w:val="0"/>
      <w:marBottom w:val="0"/>
      <w:divBdr>
        <w:top w:val="none" w:sz="0" w:space="0" w:color="auto"/>
        <w:left w:val="none" w:sz="0" w:space="0" w:color="auto"/>
        <w:bottom w:val="none" w:sz="0" w:space="0" w:color="auto"/>
        <w:right w:val="none" w:sz="0" w:space="0" w:color="auto"/>
      </w:divBdr>
    </w:div>
    <w:div w:id="387611022">
      <w:bodyDiv w:val="1"/>
      <w:marLeft w:val="0"/>
      <w:marRight w:val="0"/>
      <w:marTop w:val="0"/>
      <w:marBottom w:val="0"/>
      <w:divBdr>
        <w:top w:val="none" w:sz="0" w:space="0" w:color="auto"/>
        <w:left w:val="none" w:sz="0" w:space="0" w:color="auto"/>
        <w:bottom w:val="none" w:sz="0" w:space="0" w:color="auto"/>
        <w:right w:val="none" w:sz="0" w:space="0" w:color="auto"/>
      </w:divBdr>
    </w:div>
    <w:div w:id="418526978">
      <w:bodyDiv w:val="1"/>
      <w:marLeft w:val="0"/>
      <w:marRight w:val="0"/>
      <w:marTop w:val="0"/>
      <w:marBottom w:val="0"/>
      <w:divBdr>
        <w:top w:val="none" w:sz="0" w:space="0" w:color="auto"/>
        <w:left w:val="none" w:sz="0" w:space="0" w:color="auto"/>
        <w:bottom w:val="none" w:sz="0" w:space="0" w:color="auto"/>
        <w:right w:val="none" w:sz="0" w:space="0" w:color="auto"/>
      </w:divBdr>
    </w:div>
    <w:div w:id="449907256">
      <w:bodyDiv w:val="1"/>
      <w:marLeft w:val="0"/>
      <w:marRight w:val="0"/>
      <w:marTop w:val="0"/>
      <w:marBottom w:val="0"/>
      <w:divBdr>
        <w:top w:val="none" w:sz="0" w:space="0" w:color="auto"/>
        <w:left w:val="none" w:sz="0" w:space="0" w:color="auto"/>
        <w:bottom w:val="none" w:sz="0" w:space="0" w:color="auto"/>
        <w:right w:val="none" w:sz="0" w:space="0" w:color="auto"/>
      </w:divBdr>
    </w:div>
    <w:div w:id="556816833">
      <w:bodyDiv w:val="1"/>
      <w:marLeft w:val="0"/>
      <w:marRight w:val="0"/>
      <w:marTop w:val="0"/>
      <w:marBottom w:val="0"/>
      <w:divBdr>
        <w:top w:val="none" w:sz="0" w:space="0" w:color="auto"/>
        <w:left w:val="none" w:sz="0" w:space="0" w:color="auto"/>
        <w:bottom w:val="none" w:sz="0" w:space="0" w:color="auto"/>
        <w:right w:val="none" w:sz="0" w:space="0" w:color="auto"/>
      </w:divBdr>
    </w:div>
    <w:div w:id="557329583">
      <w:bodyDiv w:val="1"/>
      <w:marLeft w:val="0"/>
      <w:marRight w:val="0"/>
      <w:marTop w:val="0"/>
      <w:marBottom w:val="0"/>
      <w:divBdr>
        <w:top w:val="none" w:sz="0" w:space="0" w:color="auto"/>
        <w:left w:val="none" w:sz="0" w:space="0" w:color="auto"/>
        <w:bottom w:val="none" w:sz="0" w:space="0" w:color="auto"/>
        <w:right w:val="none" w:sz="0" w:space="0" w:color="auto"/>
      </w:divBdr>
    </w:div>
    <w:div w:id="565920665">
      <w:bodyDiv w:val="1"/>
      <w:marLeft w:val="0"/>
      <w:marRight w:val="0"/>
      <w:marTop w:val="0"/>
      <w:marBottom w:val="0"/>
      <w:divBdr>
        <w:top w:val="none" w:sz="0" w:space="0" w:color="auto"/>
        <w:left w:val="none" w:sz="0" w:space="0" w:color="auto"/>
        <w:bottom w:val="none" w:sz="0" w:space="0" w:color="auto"/>
        <w:right w:val="none" w:sz="0" w:space="0" w:color="auto"/>
      </w:divBdr>
    </w:div>
    <w:div w:id="575014979">
      <w:bodyDiv w:val="1"/>
      <w:marLeft w:val="0"/>
      <w:marRight w:val="0"/>
      <w:marTop w:val="0"/>
      <w:marBottom w:val="0"/>
      <w:divBdr>
        <w:top w:val="none" w:sz="0" w:space="0" w:color="auto"/>
        <w:left w:val="none" w:sz="0" w:space="0" w:color="auto"/>
        <w:bottom w:val="none" w:sz="0" w:space="0" w:color="auto"/>
        <w:right w:val="none" w:sz="0" w:space="0" w:color="auto"/>
      </w:divBdr>
    </w:div>
    <w:div w:id="614870278">
      <w:bodyDiv w:val="1"/>
      <w:marLeft w:val="0"/>
      <w:marRight w:val="0"/>
      <w:marTop w:val="0"/>
      <w:marBottom w:val="0"/>
      <w:divBdr>
        <w:top w:val="none" w:sz="0" w:space="0" w:color="auto"/>
        <w:left w:val="none" w:sz="0" w:space="0" w:color="auto"/>
        <w:bottom w:val="none" w:sz="0" w:space="0" w:color="auto"/>
        <w:right w:val="none" w:sz="0" w:space="0" w:color="auto"/>
      </w:divBdr>
    </w:div>
    <w:div w:id="642737645">
      <w:bodyDiv w:val="1"/>
      <w:marLeft w:val="0"/>
      <w:marRight w:val="0"/>
      <w:marTop w:val="0"/>
      <w:marBottom w:val="0"/>
      <w:divBdr>
        <w:top w:val="none" w:sz="0" w:space="0" w:color="auto"/>
        <w:left w:val="none" w:sz="0" w:space="0" w:color="auto"/>
        <w:bottom w:val="none" w:sz="0" w:space="0" w:color="auto"/>
        <w:right w:val="none" w:sz="0" w:space="0" w:color="auto"/>
      </w:divBdr>
    </w:div>
    <w:div w:id="675351911">
      <w:bodyDiv w:val="1"/>
      <w:marLeft w:val="0"/>
      <w:marRight w:val="0"/>
      <w:marTop w:val="0"/>
      <w:marBottom w:val="0"/>
      <w:divBdr>
        <w:top w:val="none" w:sz="0" w:space="0" w:color="auto"/>
        <w:left w:val="none" w:sz="0" w:space="0" w:color="auto"/>
        <w:bottom w:val="none" w:sz="0" w:space="0" w:color="auto"/>
        <w:right w:val="none" w:sz="0" w:space="0" w:color="auto"/>
      </w:divBdr>
    </w:div>
    <w:div w:id="695349757">
      <w:bodyDiv w:val="1"/>
      <w:marLeft w:val="0"/>
      <w:marRight w:val="0"/>
      <w:marTop w:val="0"/>
      <w:marBottom w:val="0"/>
      <w:divBdr>
        <w:top w:val="none" w:sz="0" w:space="0" w:color="auto"/>
        <w:left w:val="none" w:sz="0" w:space="0" w:color="auto"/>
        <w:bottom w:val="none" w:sz="0" w:space="0" w:color="auto"/>
        <w:right w:val="none" w:sz="0" w:space="0" w:color="auto"/>
      </w:divBdr>
    </w:div>
    <w:div w:id="701513692">
      <w:bodyDiv w:val="1"/>
      <w:marLeft w:val="0"/>
      <w:marRight w:val="0"/>
      <w:marTop w:val="0"/>
      <w:marBottom w:val="0"/>
      <w:divBdr>
        <w:top w:val="none" w:sz="0" w:space="0" w:color="auto"/>
        <w:left w:val="none" w:sz="0" w:space="0" w:color="auto"/>
        <w:bottom w:val="none" w:sz="0" w:space="0" w:color="auto"/>
        <w:right w:val="none" w:sz="0" w:space="0" w:color="auto"/>
      </w:divBdr>
    </w:div>
    <w:div w:id="707679326">
      <w:bodyDiv w:val="1"/>
      <w:marLeft w:val="0"/>
      <w:marRight w:val="0"/>
      <w:marTop w:val="0"/>
      <w:marBottom w:val="0"/>
      <w:divBdr>
        <w:top w:val="none" w:sz="0" w:space="0" w:color="auto"/>
        <w:left w:val="none" w:sz="0" w:space="0" w:color="auto"/>
        <w:bottom w:val="none" w:sz="0" w:space="0" w:color="auto"/>
        <w:right w:val="none" w:sz="0" w:space="0" w:color="auto"/>
      </w:divBdr>
    </w:div>
    <w:div w:id="720403555">
      <w:bodyDiv w:val="1"/>
      <w:marLeft w:val="0"/>
      <w:marRight w:val="0"/>
      <w:marTop w:val="0"/>
      <w:marBottom w:val="0"/>
      <w:divBdr>
        <w:top w:val="none" w:sz="0" w:space="0" w:color="auto"/>
        <w:left w:val="none" w:sz="0" w:space="0" w:color="auto"/>
        <w:bottom w:val="none" w:sz="0" w:space="0" w:color="auto"/>
        <w:right w:val="none" w:sz="0" w:space="0" w:color="auto"/>
      </w:divBdr>
    </w:div>
    <w:div w:id="725102135">
      <w:bodyDiv w:val="1"/>
      <w:marLeft w:val="0"/>
      <w:marRight w:val="0"/>
      <w:marTop w:val="0"/>
      <w:marBottom w:val="0"/>
      <w:divBdr>
        <w:top w:val="none" w:sz="0" w:space="0" w:color="auto"/>
        <w:left w:val="none" w:sz="0" w:space="0" w:color="auto"/>
        <w:bottom w:val="none" w:sz="0" w:space="0" w:color="auto"/>
        <w:right w:val="none" w:sz="0" w:space="0" w:color="auto"/>
      </w:divBdr>
    </w:div>
    <w:div w:id="751463681">
      <w:bodyDiv w:val="1"/>
      <w:marLeft w:val="0"/>
      <w:marRight w:val="0"/>
      <w:marTop w:val="0"/>
      <w:marBottom w:val="0"/>
      <w:divBdr>
        <w:top w:val="none" w:sz="0" w:space="0" w:color="auto"/>
        <w:left w:val="none" w:sz="0" w:space="0" w:color="auto"/>
        <w:bottom w:val="none" w:sz="0" w:space="0" w:color="auto"/>
        <w:right w:val="none" w:sz="0" w:space="0" w:color="auto"/>
      </w:divBdr>
    </w:div>
    <w:div w:id="758403872">
      <w:bodyDiv w:val="1"/>
      <w:marLeft w:val="0"/>
      <w:marRight w:val="0"/>
      <w:marTop w:val="0"/>
      <w:marBottom w:val="0"/>
      <w:divBdr>
        <w:top w:val="none" w:sz="0" w:space="0" w:color="auto"/>
        <w:left w:val="none" w:sz="0" w:space="0" w:color="auto"/>
        <w:bottom w:val="none" w:sz="0" w:space="0" w:color="auto"/>
        <w:right w:val="none" w:sz="0" w:space="0" w:color="auto"/>
      </w:divBdr>
    </w:div>
    <w:div w:id="775056526">
      <w:bodyDiv w:val="1"/>
      <w:marLeft w:val="0"/>
      <w:marRight w:val="0"/>
      <w:marTop w:val="0"/>
      <w:marBottom w:val="0"/>
      <w:divBdr>
        <w:top w:val="none" w:sz="0" w:space="0" w:color="auto"/>
        <w:left w:val="none" w:sz="0" w:space="0" w:color="auto"/>
        <w:bottom w:val="none" w:sz="0" w:space="0" w:color="auto"/>
        <w:right w:val="none" w:sz="0" w:space="0" w:color="auto"/>
      </w:divBdr>
    </w:div>
    <w:div w:id="780144050">
      <w:bodyDiv w:val="1"/>
      <w:marLeft w:val="0"/>
      <w:marRight w:val="0"/>
      <w:marTop w:val="0"/>
      <w:marBottom w:val="0"/>
      <w:divBdr>
        <w:top w:val="none" w:sz="0" w:space="0" w:color="auto"/>
        <w:left w:val="none" w:sz="0" w:space="0" w:color="auto"/>
        <w:bottom w:val="none" w:sz="0" w:space="0" w:color="auto"/>
        <w:right w:val="none" w:sz="0" w:space="0" w:color="auto"/>
      </w:divBdr>
    </w:div>
    <w:div w:id="788160795">
      <w:bodyDiv w:val="1"/>
      <w:marLeft w:val="0"/>
      <w:marRight w:val="0"/>
      <w:marTop w:val="0"/>
      <w:marBottom w:val="0"/>
      <w:divBdr>
        <w:top w:val="none" w:sz="0" w:space="0" w:color="auto"/>
        <w:left w:val="none" w:sz="0" w:space="0" w:color="auto"/>
        <w:bottom w:val="none" w:sz="0" w:space="0" w:color="auto"/>
        <w:right w:val="none" w:sz="0" w:space="0" w:color="auto"/>
      </w:divBdr>
    </w:div>
    <w:div w:id="818691516">
      <w:bodyDiv w:val="1"/>
      <w:marLeft w:val="0"/>
      <w:marRight w:val="0"/>
      <w:marTop w:val="0"/>
      <w:marBottom w:val="0"/>
      <w:divBdr>
        <w:top w:val="none" w:sz="0" w:space="0" w:color="auto"/>
        <w:left w:val="none" w:sz="0" w:space="0" w:color="auto"/>
        <w:bottom w:val="none" w:sz="0" w:space="0" w:color="auto"/>
        <w:right w:val="none" w:sz="0" w:space="0" w:color="auto"/>
      </w:divBdr>
    </w:div>
    <w:div w:id="840043538">
      <w:bodyDiv w:val="1"/>
      <w:marLeft w:val="0"/>
      <w:marRight w:val="0"/>
      <w:marTop w:val="0"/>
      <w:marBottom w:val="0"/>
      <w:divBdr>
        <w:top w:val="none" w:sz="0" w:space="0" w:color="auto"/>
        <w:left w:val="none" w:sz="0" w:space="0" w:color="auto"/>
        <w:bottom w:val="none" w:sz="0" w:space="0" w:color="auto"/>
        <w:right w:val="none" w:sz="0" w:space="0" w:color="auto"/>
      </w:divBdr>
    </w:div>
    <w:div w:id="846213908">
      <w:bodyDiv w:val="1"/>
      <w:marLeft w:val="0"/>
      <w:marRight w:val="0"/>
      <w:marTop w:val="0"/>
      <w:marBottom w:val="0"/>
      <w:divBdr>
        <w:top w:val="none" w:sz="0" w:space="0" w:color="auto"/>
        <w:left w:val="none" w:sz="0" w:space="0" w:color="auto"/>
        <w:bottom w:val="none" w:sz="0" w:space="0" w:color="auto"/>
        <w:right w:val="none" w:sz="0" w:space="0" w:color="auto"/>
      </w:divBdr>
    </w:div>
    <w:div w:id="856895068">
      <w:bodyDiv w:val="1"/>
      <w:marLeft w:val="0"/>
      <w:marRight w:val="0"/>
      <w:marTop w:val="0"/>
      <w:marBottom w:val="0"/>
      <w:divBdr>
        <w:top w:val="none" w:sz="0" w:space="0" w:color="auto"/>
        <w:left w:val="none" w:sz="0" w:space="0" w:color="auto"/>
        <w:bottom w:val="none" w:sz="0" w:space="0" w:color="auto"/>
        <w:right w:val="none" w:sz="0" w:space="0" w:color="auto"/>
      </w:divBdr>
    </w:div>
    <w:div w:id="860120547">
      <w:bodyDiv w:val="1"/>
      <w:marLeft w:val="0"/>
      <w:marRight w:val="0"/>
      <w:marTop w:val="0"/>
      <w:marBottom w:val="0"/>
      <w:divBdr>
        <w:top w:val="none" w:sz="0" w:space="0" w:color="auto"/>
        <w:left w:val="none" w:sz="0" w:space="0" w:color="auto"/>
        <w:bottom w:val="none" w:sz="0" w:space="0" w:color="auto"/>
        <w:right w:val="none" w:sz="0" w:space="0" w:color="auto"/>
      </w:divBdr>
    </w:div>
    <w:div w:id="915241521">
      <w:bodyDiv w:val="1"/>
      <w:marLeft w:val="0"/>
      <w:marRight w:val="0"/>
      <w:marTop w:val="0"/>
      <w:marBottom w:val="0"/>
      <w:divBdr>
        <w:top w:val="none" w:sz="0" w:space="0" w:color="auto"/>
        <w:left w:val="none" w:sz="0" w:space="0" w:color="auto"/>
        <w:bottom w:val="none" w:sz="0" w:space="0" w:color="auto"/>
        <w:right w:val="none" w:sz="0" w:space="0" w:color="auto"/>
      </w:divBdr>
    </w:div>
    <w:div w:id="954673692">
      <w:bodyDiv w:val="1"/>
      <w:marLeft w:val="0"/>
      <w:marRight w:val="0"/>
      <w:marTop w:val="0"/>
      <w:marBottom w:val="0"/>
      <w:divBdr>
        <w:top w:val="none" w:sz="0" w:space="0" w:color="auto"/>
        <w:left w:val="none" w:sz="0" w:space="0" w:color="auto"/>
        <w:bottom w:val="none" w:sz="0" w:space="0" w:color="auto"/>
        <w:right w:val="none" w:sz="0" w:space="0" w:color="auto"/>
      </w:divBdr>
    </w:div>
    <w:div w:id="1042175215">
      <w:bodyDiv w:val="1"/>
      <w:marLeft w:val="0"/>
      <w:marRight w:val="0"/>
      <w:marTop w:val="0"/>
      <w:marBottom w:val="0"/>
      <w:divBdr>
        <w:top w:val="none" w:sz="0" w:space="0" w:color="auto"/>
        <w:left w:val="none" w:sz="0" w:space="0" w:color="auto"/>
        <w:bottom w:val="none" w:sz="0" w:space="0" w:color="auto"/>
        <w:right w:val="none" w:sz="0" w:space="0" w:color="auto"/>
      </w:divBdr>
    </w:div>
    <w:div w:id="1098407326">
      <w:bodyDiv w:val="1"/>
      <w:marLeft w:val="0"/>
      <w:marRight w:val="0"/>
      <w:marTop w:val="0"/>
      <w:marBottom w:val="0"/>
      <w:divBdr>
        <w:top w:val="none" w:sz="0" w:space="0" w:color="auto"/>
        <w:left w:val="none" w:sz="0" w:space="0" w:color="auto"/>
        <w:bottom w:val="none" w:sz="0" w:space="0" w:color="auto"/>
        <w:right w:val="none" w:sz="0" w:space="0" w:color="auto"/>
      </w:divBdr>
    </w:div>
    <w:div w:id="1129278167">
      <w:bodyDiv w:val="1"/>
      <w:marLeft w:val="0"/>
      <w:marRight w:val="0"/>
      <w:marTop w:val="0"/>
      <w:marBottom w:val="0"/>
      <w:divBdr>
        <w:top w:val="none" w:sz="0" w:space="0" w:color="auto"/>
        <w:left w:val="none" w:sz="0" w:space="0" w:color="auto"/>
        <w:bottom w:val="none" w:sz="0" w:space="0" w:color="auto"/>
        <w:right w:val="none" w:sz="0" w:space="0" w:color="auto"/>
      </w:divBdr>
    </w:div>
    <w:div w:id="1169835594">
      <w:bodyDiv w:val="1"/>
      <w:marLeft w:val="0"/>
      <w:marRight w:val="0"/>
      <w:marTop w:val="0"/>
      <w:marBottom w:val="0"/>
      <w:divBdr>
        <w:top w:val="none" w:sz="0" w:space="0" w:color="auto"/>
        <w:left w:val="none" w:sz="0" w:space="0" w:color="auto"/>
        <w:bottom w:val="none" w:sz="0" w:space="0" w:color="auto"/>
        <w:right w:val="none" w:sz="0" w:space="0" w:color="auto"/>
      </w:divBdr>
    </w:div>
    <w:div w:id="1179200657">
      <w:bodyDiv w:val="1"/>
      <w:marLeft w:val="0"/>
      <w:marRight w:val="0"/>
      <w:marTop w:val="0"/>
      <w:marBottom w:val="0"/>
      <w:divBdr>
        <w:top w:val="none" w:sz="0" w:space="0" w:color="auto"/>
        <w:left w:val="none" w:sz="0" w:space="0" w:color="auto"/>
        <w:bottom w:val="none" w:sz="0" w:space="0" w:color="auto"/>
        <w:right w:val="none" w:sz="0" w:space="0" w:color="auto"/>
      </w:divBdr>
    </w:div>
    <w:div w:id="1193301837">
      <w:bodyDiv w:val="1"/>
      <w:marLeft w:val="0"/>
      <w:marRight w:val="0"/>
      <w:marTop w:val="0"/>
      <w:marBottom w:val="0"/>
      <w:divBdr>
        <w:top w:val="none" w:sz="0" w:space="0" w:color="auto"/>
        <w:left w:val="none" w:sz="0" w:space="0" w:color="auto"/>
        <w:bottom w:val="none" w:sz="0" w:space="0" w:color="auto"/>
        <w:right w:val="none" w:sz="0" w:space="0" w:color="auto"/>
      </w:divBdr>
    </w:div>
    <w:div w:id="1205605103">
      <w:bodyDiv w:val="1"/>
      <w:marLeft w:val="0"/>
      <w:marRight w:val="0"/>
      <w:marTop w:val="0"/>
      <w:marBottom w:val="0"/>
      <w:divBdr>
        <w:top w:val="none" w:sz="0" w:space="0" w:color="auto"/>
        <w:left w:val="none" w:sz="0" w:space="0" w:color="auto"/>
        <w:bottom w:val="none" w:sz="0" w:space="0" w:color="auto"/>
        <w:right w:val="none" w:sz="0" w:space="0" w:color="auto"/>
      </w:divBdr>
    </w:div>
    <w:div w:id="1228144921">
      <w:bodyDiv w:val="1"/>
      <w:marLeft w:val="0"/>
      <w:marRight w:val="0"/>
      <w:marTop w:val="0"/>
      <w:marBottom w:val="0"/>
      <w:divBdr>
        <w:top w:val="none" w:sz="0" w:space="0" w:color="auto"/>
        <w:left w:val="none" w:sz="0" w:space="0" w:color="auto"/>
        <w:bottom w:val="none" w:sz="0" w:space="0" w:color="auto"/>
        <w:right w:val="none" w:sz="0" w:space="0" w:color="auto"/>
      </w:divBdr>
    </w:div>
    <w:div w:id="1242301694">
      <w:bodyDiv w:val="1"/>
      <w:marLeft w:val="0"/>
      <w:marRight w:val="0"/>
      <w:marTop w:val="0"/>
      <w:marBottom w:val="0"/>
      <w:divBdr>
        <w:top w:val="none" w:sz="0" w:space="0" w:color="auto"/>
        <w:left w:val="none" w:sz="0" w:space="0" w:color="auto"/>
        <w:bottom w:val="none" w:sz="0" w:space="0" w:color="auto"/>
        <w:right w:val="none" w:sz="0" w:space="0" w:color="auto"/>
      </w:divBdr>
    </w:div>
    <w:div w:id="1255093289">
      <w:bodyDiv w:val="1"/>
      <w:marLeft w:val="0"/>
      <w:marRight w:val="0"/>
      <w:marTop w:val="0"/>
      <w:marBottom w:val="0"/>
      <w:divBdr>
        <w:top w:val="none" w:sz="0" w:space="0" w:color="auto"/>
        <w:left w:val="none" w:sz="0" w:space="0" w:color="auto"/>
        <w:bottom w:val="none" w:sz="0" w:space="0" w:color="auto"/>
        <w:right w:val="none" w:sz="0" w:space="0" w:color="auto"/>
      </w:divBdr>
    </w:div>
    <w:div w:id="1309748968">
      <w:bodyDiv w:val="1"/>
      <w:marLeft w:val="0"/>
      <w:marRight w:val="0"/>
      <w:marTop w:val="0"/>
      <w:marBottom w:val="0"/>
      <w:divBdr>
        <w:top w:val="none" w:sz="0" w:space="0" w:color="auto"/>
        <w:left w:val="none" w:sz="0" w:space="0" w:color="auto"/>
        <w:bottom w:val="none" w:sz="0" w:space="0" w:color="auto"/>
        <w:right w:val="none" w:sz="0" w:space="0" w:color="auto"/>
      </w:divBdr>
    </w:div>
    <w:div w:id="1320420555">
      <w:bodyDiv w:val="1"/>
      <w:marLeft w:val="0"/>
      <w:marRight w:val="0"/>
      <w:marTop w:val="0"/>
      <w:marBottom w:val="0"/>
      <w:divBdr>
        <w:top w:val="none" w:sz="0" w:space="0" w:color="auto"/>
        <w:left w:val="none" w:sz="0" w:space="0" w:color="auto"/>
        <w:bottom w:val="none" w:sz="0" w:space="0" w:color="auto"/>
        <w:right w:val="none" w:sz="0" w:space="0" w:color="auto"/>
      </w:divBdr>
    </w:div>
    <w:div w:id="1353917873">
      <w:bodyDiv w:val="1"/>
      <w:marLeft w:val="0"/>
      <w:marRight w:val="0"/>
      <w:marTop w:val="0"/>
      <w:marBottom w:val="0"/>
      <w:divBdr>
        <w:top w:val="none" w:sz="0" w:space="0" w:color="auto"/>
        <w:left w:val="none" w:sz="0" w:space="0" w:color="auto"/>
        <w:bottom w:val="none" w:sz="0" w:space="0" w:color="auto"/>
        <w:right w:val="none" w:sz="0" w:space="0" w:color="auto"/>
      </w:divBdr>
    </w:div>
    <w:div w:id="1359773250">
      <w:bodyDiv w:val="1"/>
      <w:marLeft w:val="0"/>
      <w:marRight w:val="0"/>
      <w:marTop w:val="0"/>
      <w:marBottom w:val="0"/>
      <w:divBdr>
        <w:top w:val="none" w:sz="0" w:space="0" w:color="auto"/>
        <w:left w:val="none" w:sz="0" w:space="0" w:color="auto"/>
        <w:bottom w:val="none" w:sz="0" w:space="0" w:color="auto"/>
        <w:right w:val="none" w:sz="0" w:space="0" w:color="auto"/>
      </w:divBdr>
    </w:div>
    <w:div w:id="1391615737">
      <w:bodyDiv w:val="1"/>
      <w:marLeft w:val="0"/>
      <w:marRight w:val="0"/>
      <w:marTop w:val="0"/>
      <w:marBottom w:val="0"/>
      <w:divBdr>
        <w:top w:val="none" w:sz="0" w:space="0" w:color="auto"/>
        <w:left w:val="none" w:sz="0" w:space="0" w:color="auto"/>
        <w:bottom w:val="none" w:sz="0" w:space="0" w:color="auto"/>
        <w:right w:val="none" w:sz="0" w:space="0" w:color="auto"/>
      </w:divBdr>
    </w:div>
    <w:div w:id="1450247324">
      <w:bodyDiv w:val="1"/>
      <w:marLeft w:val="0"/>
      <w:marRight w:val="0"/>
      <w:marTop w:val="0"/>
      <w:marBottom w:val="0"/>
      <w:divBdr>
        <w:top w:val="none" w:sz="0" w:space="0" w:color="auto"/>
        <w:left w:val="none" w:sz="0" w:space="0" w:color="auto"/>
        <w:bottom w:val="none" w:sz="0" w:space="0" w:color="auto"/>
        <w:right w:val="none" w:sz="0" w:space="0" w:color="auto"/>
      </w:divBdr>
    </w:div>
    <w:div w:id="1469467346">
      <w:bodyDiv w:val="1"/>
      <w:marLeft w:val="0"/>
      <w:marRight w:val="0"/>
      <w:marTop w:val="0"/>
      <w:marBottom w:val="0"/>
      <w:divBdr>
        <w:top w:val="none" w:sz="0" w:space="0" w:color="auto"/>
        <w:left w:val="none" w:sz="0" w:space="0" w:color="auto"/>
        <w:bottom w:val="none" w:sz="0" w:space="0" w:color="auto"/>
        <w:right w:val="none" w:sz="0" w:space="0" w:color="auto"/>
      </w:divBdr>
    </w:div>
    <w:div w:id="1498767683">
      <w:bodyDiv w:val="1"/>
      <w:marLeft w:val="0"/>
      <w:marRight w:val="0"/>
      <w:marTop w:val="0"/>
      <w:marBottom w:val="0"/>
      <w:divBdr>
        <w:top w:val="none" w:sz="0" w:space="0" w:color="auto"/>
        <w:left w:val="none" w:sz="0" w:space="0" w:color="auto"/>
        <w:bottom w:val="none" w:sz="0" w:space="0" w:color="auto"/>
        <w:right w:val="none" w:sz="0" w:space="0" w:color="auto"/>
      </w:divBdr>
    </w:div>
    <w:div w:id="1541433172">
      <w:bodyDiv w:val="1"/>
      <w:marLeft w:val="0"/>
      <w:marRight w:val="0"/>
      <w:marTop w:val="0"/>
      <w:marBottom w:val="0"/>
      <w:divBdr>
        <w:top w:val="none" w:sz="0" w:space="0" w:color="auto"/>
        <w:left w:val="none" w:sz="0" w:space="0" w:color="auto"/>
        <w:bottom w:val="none" w:sz="0" w:space="0" w:color="auto"/>
        <w:right w:val="none" w:sz="0" w:space="0" w:color="auto"/>
      </w:divBdr>
    </w:div>
    <w:div w:id="1597009370">
      <w:bodyDiv w:val="1"/>
      <w:marLeft w:val="0"/>
      <w:marRight w:val="0"/>
      <w:marTop w:val="0"/>
      <w:marBottom w:val="0"/>
      <w:divBdr>
        <w:top w:val="none" w:sz="0" w:space="0" w:color="auto"/>
        <w:left w:val="none" w:sz="0" w:space="0" w:color="auto"/>
        <w:bottom w:val="none" w:sz="0" w:space="0" w:color="auto"/>
        <w:right w:val="none" w:sz="0" w:space="0" w:color="auto"/>
      </w:divBdr>
    </w:div>
    <w:div w:id="1655255698">
      <w:bodyDiv w:val="1"/>
      <w:marLeft w:val="0"/>
      <w:marRight w:val="0"/>
      <w:marTop w:val="0"/>
      <w:marBottom w:val="0"/>
      <w:divBdr>
        <w:top w:val="none" w:sz="0" w:space="0" w:color="auto"/>
        <w:left w:val="none" w:sz="0" w:space="0" w:color="auto"/>
        <w:bottom w:val="none" w:sz="0" w:space="0" w:color="auto"/>
        <w:right w:val="none" w:sz="0" w:space="0" w:color="auto"/>
      </w:divBdr>
    </w:div>
    <w:div w:id="1691686705">
      <w:bodyDiv w:val="1"/>
      <w:marLeft w:val="0"/>
      <w:marRight w:val="0"/>
      <w:marTop w:val="0"/>
      <w:marBottom w:val="0"/>
      <w:divBdr>
        <w:top w:val="none" w:sz="0" w:space="0" w:color="auto"/>
        <w:left w:val="none" w:sz="0" w:space="0" w:color="auto"/>
        <w:bottom w:val="none" w:sz="0" w:space="0" w:color="auto"/>
        <w:right w:val="none" w:sz="0" w:space="0" w:color="auto"/>
      </w:divBdr>
    </w:div>
    <w:div w:id="1700472400">
      <w:bodyDiv w:val="1"/>
      <w:marLeft w:val="0"/>
      <w:marRight w:val="0"/>
      <w:marTop w:val="0"/>
      <w:marBottom w:val="0"/>
      <w:divBdr>
        <w:top w:val="none" w:sz="0" w:space="0" w:color="auto"/>
        <w:left w:val="none" w:sz="0" w:space="0" w:color="auto"/>
        <w:bottom w:val="none" w:sz="0" w:space="0" w:color="auto"/>
        <w:right w:val="none" w:sz="0" w:space="0" w:color="auto"/>
      </w:divBdr>
    </w:div>
    <w:div w:id="1752727292">
      <w:bodyDiv w:val="1"/>
      <w:marLeft w:val="0"/>
      <w:marRight w:val="0"/>
      <w:marTop w:val="0"/>
      <w:marBottom w:val="0"/>
      <w:divBdr>
        <w:top w:val="none" w:sz="0" w:space="0" w:color="auto"/>
        <w:left w:val="none" w:sz="0" w:space="0" w:color="auto"/>
        <w:bottom w:val="none" w:sz="0" w:space="0" w:color="auto"/>
        <w:right w:val="none" w:sz="0" w:space="0" w:color="auto"/>
      </w:divBdr>
    </w:div>
    <w:div w:id="1775788392">
      <w:bodyDiv w:val="1"/>
      <w:marLeft w:val="0"/>
      <w:marRight w:val="0"/>
      <w:marTop w:val="0"/>
      <w:marBottom w:val="0"/>
      <w:divBdr>
        <w:top w:val="none" w:sz="0" w:space="0" w:color="auto"/>
        <w:left w:val="none" w:sz="0" w:space="0" w:color="auto"/>
        <w:bottom w:val="none" w:sz="0" w:space="0" w:color="auto"/>
        <w:right w:val="none" w:sz="0" w:space="0" w:color="auto"/>
      </w:divBdr>
    </w:div>
    <w:div w:id="1790782419">
      <w:bodyDiv w:val="1"/>
      <w:marLeft w:val="0"/>
      <w:marRight w:val="0"/>
      <w:marTop w:val="0"/>
      <w:marBottom w:val="0"/>
      <w:divBdr>
        <w:top w:val="none" w:sz="0" w:space="0" w:color="auto"/>
        <w:left w:val="none" w:sz="0" w:space="0" w:color="auto"/>
        <w:bottom w:val="none" w:sz="0" w:space="0" w:color="auto"/>
        <w:right w:val="none" w:sz="0" w:space="0" w:color="auto"/>
      </w:divBdr>
    </w:div>
    <w:div w:id="1804693892">
      <w:bodyDiv w:val="1"/>
      <w:marLeft w:val="0"/>
      <w:marRight w:val="0"/>
      <w:marTop w:val="0"/>
      <w:marBottom w:val="0"/>
      <w:divBdr>
        <w:top w:val="none" w:sz="0" w:space="0" w:color="auto"/>
        <w:left w:val="none" w:sz="0" w:space="0" w:color="auto"/>
        <w:bottom w:val="none" w:sz="0" w:space="0" w:color="auto"/>
        <w:right w:val="none" w:sz="0" w:space="0" w:color="auto"/>
      </w:divBdr>
    </w:div>
    <w:div w:id="1806241006">
      <w:bodyDiv w:val="1"/>
      <w:marLeft w:val="0"/>
      <w:marRight w:val="0"/>
      <w:marTop w:val="0"/>
      <w:marBottom w:val="0"/>
      <w:divBdr>
        <w:top w:val="none" w:sz="0" w:space="0" w:color="auto"/>
        <w:left w:val="none" w:sz="0" w:space="0" w:color="auto"/>
        <w:bottom w:val="none" w:sz="0" w:space="0" w:color="auto"/>
        <w:right w:val="none" w:sz="0" w:space="0" w:color="auto"/>
      </w:divBdr>
    </w:div>
    <w:div w:id="1809660555">
      <w:bodyDiv w:val="1"/>
      <w:marLeft w:val="0"/>
      <w:marRight w:val="0"/>
      <w:marTop w:val="0"/>
      <w:marBottom w:val="0"/>
      <w:divBdr>
        <w:top w:val="none" w:sz="0" w:space="0" w:color="auto"/>
        <w:left w:val="none" w:sz="0" w:space="0" w:color="auto"/>
        <w:bottom w:val="none" w:sz="0" w:space="0" w:color="auto"/>
        <w:right w:val="none" w:sz="0" w:space="0" w:color="auto"/>
      </w:divBdr>
    </w:div>
    <w:div w:id="1828324183">
      <w:bodyDiv w:val="1"/>
      <w:marLeft w:val="0"/>
      <w:marRight w:val="0"/>
      <w:marTop w:val="0"/>
      <w:marBottom w:val="0"/>
      <w:divBdr>
        <w:top w:val="none" w:sz="0" w:space="0" w:color="auto"/>
        <w:left w:val="none" w:sz="0" w:space="0" w:color="auto"/>
        <w:bottom w:val="none" w:sz="0" w:space="0" w:color="auto"/>
        <w:right w:val="none" w:sz="0" w:space="0" w:color="auto"/>
      </w:divBdr>
    </w:div>
    <w:div w:id="1871454078">
      <w:bodyDiv w:val="1"/>
      <w:marLeft w:val="0"/>
      <w:marRight w:val="0"/>
      <w:marTop w:val="0"/>
      <w:marBottom w:val="0"/>
      <w:divBdr>
        <w:top w:val="none" w:sz="0" w:space="0" w:color="auto"/>
        <w:left w:val="none" w:sz="0" w:space="0" w:color="auto"/>
        <w:bottom w:val="none" w:sz="0" w:space="0" w:color="auto"/>
        <w:right w:val="none" w:sz="0" w:space="0" w:color="auto"/>
      </w:divBdr>
    </w:div>
    <w:div w:id="1872765589">
      <w:bodyDiv w:val="1"/>
      <w:marLeft w:val="0"/>
      <w:marRight w:val="0"/>
      <w:marTop w:val="0"/>
      <w:marBottom w:val="0"/>
      <w:divBdr>
        <w:top w:val="none" w:sz="0" w:space="0" w:color="auto"/>
        <w:left w:val="none" w:sz="0" w:space="0" w:color="auto"/>
        <w:bottom w:val="none" w:sz="0" w:space="0" w:color="auto"/>
        <w:right w:val="none" w:sz="0" w:space="0" w:color="auto"/>
      </w:divBdr>
    </w:div>
    <w:div w:id="2008166028">
      <w:bodyDiv w:val="1"/>
      <w:marLeft w:val="0"/>
      <w:marRight w:val="0"/>
      <w:marTop w:val="0"/>
      <w:marBottom w:val="0"/>
      <w:divBdr>
        <w:top w:val="none" w:sz="0" w:space="0" w:color="auto"/>
        <w:left w:val="none" w:sz="0" w:space="0" w:color="auto"/>
        <w:bottom w:val="none" w:sz="0" w:space="0" w:color="auto"/>
        <w:right w:val="none" w:sz="0" w:space="0" w:color="auto"/>
      </w:divBdr>
    </w:div>
    <w:div w:id="2010790831">
      <w:bodyDiv w:val="1"/>
      <w:marLeft w:val="0"/>
      <w:marRight w:val="0"/>
      <w:marTop w:val="0"/>
      <w:marBottom w:val="0"/>
      <w:divBdr>
        <w:top w:val="none" w:sz="0" w:space="0" w:color="auto"/>
        <w:left w:val="none" w:sz="0" w:space="0" w:color="auto"/>
        <w:bottom w:val="none" w:sz="0" w:space="0" w:color="auto"/>
        <w:right w:val="none" w:sz="0" w:space="0" w:color="auto"/>
      </w:divBdr>
    </w:div>
    <w:div w:id="2015259524">
      <w:bodyDiv w:val="1"/>
      <w:marLeft w:val="0"/>
      <w:marRight w:val="0"/>
      <w:marTop w:val="0"/>
      <w:marBottom w:val="0"/>
      <w:divBdr>
        <w:top w:val="none" w:sz="0" w:space="0" w:color="auto"/>
        <w:left w:val="none" w:sz="0" w:space="0" w:color="auto"/>
        <w:bottom w:val="none" w:sz="0" w:space="0" w:color="auto"/>
        <w:right w:val="none" w:sz="0" w:space="0" w:color="auto"/>
      </w:divBdr>
    </w:div>
    <w:div w:id="2021853244">
      <w:bodyDiv w:val="1"/>
      <w:marLeft w:val="0"/>
      <w:marRight w:val="0"/>
      <w:marTop w:val="0"/>
      <w:marBottom w:val="0"/>
      <w:divBdr>
        <w:top w:val="none" w:sz="0" w:space="0" w:color="auto"/>
        <w:left w:val="none" w:sz="0" w:space="0" w:color="auto"/>
        <w:bottom w:val="none" w:sz="0" w:space="0" w:color="auto"/>
        <w:right w:val="none" w:sz="0" w:space="0" w:color="auto"/>
      </w:divBdr>
    </w:div>
    <w:div w:id="2022195573">
      <w:bodyDiv w:val="1"/>
      <w:marLeft w:val="0"/>
      <w:marRight w:val="0"/>
      <w:marTop w:val="0"/>
      <w:marBottom w:val="0"/>
      <w:divBdr>
        <w:top w:val="none" w:sz="0" w:space="0" w:color="auto"/>
        <w:left w:val="none" w:sz="0" w:space="0" w:color="auto"/>
        <w:bottom w:val="none" w:sz="0" w:space="0" w:color="auto"/>
        <w:right w:val="none" w:sz="0" w:space="0" w:color="auto"/>
      </w:divBdr>
    </w:div>
    <w:div w:id="2054037355">
      <w:bodyDiv w:val="1"/>
      <w:marLeft w:val="0"/>
      <w:marRight w:val="0"/>
      <w:marTop w:val="0"/>
      <w:marBottom w:val="0"/>
      <w:divBdr>
        <w:top w:val="none" w:sz="0" w:space="0" w:color="auto"/>
        <w:left w:val="none" w:sz="0" w:space="0" w:color="auto"/>
        <w:bottom w:val="none" w:sz="0" w:space="0" w:color="auto"/>
        <w:right w:val="none" w:sz="0" w:space="0" w:color="auto"/>
      </w:divBdr>
    </w:div>
    <w:div w:id="2065136721">
      <w:bodyDiv w:val="1"/>
      <w:marLeft w:val="0"/>
      <w:marRight w:val="0"/>
      <w:marTop w:val="0"/>
      <w:marBottom w:val="0"/>
      <w:divBdr>
        <w:top w:val="none" w:sz="0" w:space="0" w:color="auto"/>
        <w:left w:val="none" w:sz="0" w:space="0" w:color="auto"/>
        <w:bottom w:val="none" w:sz="0" w:space="0" w:color="auto"/>
        <w:right w:val="none" w:sz="0" w:space="0" w:color="auto"/>
      </w:divBdr>
    </w:div>
    <w:div w:id="2101558296">
      <w:bodyDiv w:val="1"/>
      <w:marLeft w:val="0"/>
      <w:marRight w:val="0"/>
      <w:marTop w:val="0"/>
      <w:marBottom w:val="0"/>
      <w:divBdr>
        <w:top w:val="none" w:sz="0" w:space="0" w:color="auto"/>
        <w:left w:val="none" w:sz="0" w:space="0" w:color="auto"/>
        <w:bottom w:val="none" w:sz="0" w:space="0" w:color="auto"/>
        <w:right w:val="none" w:sz="0" w:space="0" w:color="auto"/>
      </w:divBdr>
    </w:div>
    <w:div w:id="2122721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475C7E2437EF3341389EF9C051D8BBFB1D4F9B604582094598A1BB21A2CF75666DCB86593828CA88A919s1xF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ernet.garant.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A17BA1-A27B-4DD5-802A-C48C7E15D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36771</Words>
  <Characters>209599</Characters>
  <Application>Microsoft Office Word</Application>
  <DocSecurity>0</DocSecurity>
  <Lines>1746</Lines>
  <Paragraphs>491</Paragraphs>
  <ScaleCrop>false</ScaleCrop>
  <HeadingPairs>
    <vt:vector size="2" baseType="variant">
      <vt:variant>
        <vt:lpstr>Название</vt:lpstr>
      </vt:variant>
      <vt:variant>
        <vt:i4>1</vt:i4>
      </vt:variant>
    </vt:vector>
  </HeadingPairs>
  <TitlesOfParts>
    <vt:vector size="1" baseType="lpstr">
      <vt:lpstr>О РЕСПУБЛИКАНСКОМ БЮДЖЕТЕ РЕСПУБЛИКИ МОРДОВИЯ</vt:lpstr>
    </vt:vector>
  </TitlesOfParts>
  <Company>minfinrm</Company>
  <LinksUpToDate>false</LinksUpToDate>
  <CharactersWithSpaces>245879</CharactersWithSpaces>
  <SharedDoc>false</SharedDoc>
  <HLinks>
    <vt:vector size="30" baseType="variant">
      <vt:variant>
        <vt:i4>5374040</vt:i4>
      </vt:variant>
      <vt:variant>
        <vt:i4>12</vt:i4>
      </vt:variant>
      <vt:variant>
        <vt:i4>0</vt:i4>
      </vt:variant>
      <vt:variant>
        <vt:i4>5</vt:i4>
      </vt:variant>
      <vt:variant>
        <vt:lpwstr>https://internet.garant.ru/</vt:lpwstr>
      </vt:variant>
      <vt:variant>
        <vt:lpwstr>/document/12112604/entry/0</vt:lpwstr>
      </vt:variant>
      <vt:variant>
        <vt:i4>5505113</vt:i4>
      </vt:variant>
      <vt:variant>
        <vt:i4>9</vt:i4>
      </vt:variant>
      <vt:variant>
        <vt:i4>0</vt:i4>
      </vt:variant>
      <vt:variant>
        <vt:i4>5</vt:i4>
      </vt:variant>
      <vt:variant>
        <vt:lpwstr>https://internet.garant.ru/</vt:lpwstr>
      </vt:variant>
      <vt:variant>
        <vt:lpwstr>/document/12112604/entry/21703</vt:lpwstr>
      </vt:variant>
      <vt:variant>
        <vt:i4>1572882</vt:i4>
      </vt:variant>
      <vt:variant>
        <vt:i4>6</vt:i4>
      </vt:variant>
      <vt:variant>
        <vt:i4>0</vt:i4>
      </vt:variant>
      <vt:variant>
        <vt:i4>5</vt:i4>
      </vt:variant>
      <vt:variant>
        <vt:lpwstr>https://internet.garant.ru/</vt:lpwstr>
      </vt:variant>
      <vt:variant>
        <vt:lpwstr>/document/8922700/entry/142</vt:lpwstr>
      </vt:variant>
      <vt:variant>
        <vt:i4>6226009</vt:i4>
      </vt:variant>
      <vt:variant>
        <vt:i4>3</vt:i4>
      </vt:variant>
      <vt:variant>
        <vt:i4>0</vt:i4>
      </vt:variant>
      <vt:variant>
        <vt:i4>5</vt:i4>
      </vt:variant>
      <vt:variant>
        <vt:lpwstr>https://internet.garant.ru/</vt:lpwstr>
      </vt:variant>
      <vt:variant>
        <vt:lpwstr>/document/12112604/entry/21708</vt:lpwstr>
      </vt:variant>
      <vt:variant>
        <vt:i4>4521996</vt:i4>
      </vt:variant>
      <vt:variant>
        <vt:i4>0</vt:i4>
      </vt:variant>
      <vt:variant>
        <vt:i4>0</vt:i4>
      </vt:variant>
      <vt:variant>
        <vt:i4>5</vt:i4>
      </vt:variant>
      <vt:variant>
        <vt:lpwstr>consultantplus://offline/ref=17475C7E2437EF3341389EF9C051D8BBFB1D4F9B604582094598A1BB21A2CF75666DCB86593828CA88A919s1xFO</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РЕСПУБЛИКАНСКОМ БЮДЖЕТЕ РЕСПУБЛИКИ МОРДОВИЯ</dc:title>
  <dc:creator>vlasova</dc:creator>
  <cp:lastModifiedBy>бух</cp:lastModifiedBy>
  <cp:revision>2</cp:revision>
  <cp:lastPrinted>2021-12-14T09:01:00Z</cp:lastPrinted>
  <dcterms:created xsi:type="dcterms:W3CDTF">2022-03-24T13:17:00Z</dcterms:created>
  <dcterms:modified xsi:type="dcterms:W3CDTF">2022-03-24T13:17:00Z</dcterms:modified>
</cp:coreProperties>
</file>