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9C2B98">
        <w:rPr>
          <w:rFonts w:ascii="Times New Roman" w:hAnsi="Times New Roman" w:cs="Times New Roman"/>
          <w:b/>
          <w:sz w:val="44"/>
          <w:szCs w:val="44"/>
        </w:rPr>
        <w:t>3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3 марта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9"/>
        <w:gridCol w:w="6981"/>
        <w:gridCol w:w="1830"/>
      </w:tblGrid>
      <w:tr w:rsidR="006C4BED" w:rsidTr="00992BD3">
        <w:tc>
          <w:tcPr>
            <w:tcW w:w="81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0" w:type="dxa"/>
          </w:tcPr>
          <w:p w:rsidR="00884139" w:rsidRDefault="009C2B98" w:rsidP="009C2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2B98">
              <w:rPr>
                <w:rFonts w:ascii="Times New Roman" w:hAnsi="Times New Roman" w:cs="Times New Roman"/>
                <w:sz w:val="28"/>
                <w:szCs w:val="28"/>
              </w:rPr>
              <w:t>Информация прокуратуры Инсарского района</w:t>
            </w:r>
          </w:p>
          <w:p w:rsidR="009C2B98" w:rsidRPr="009C2B98" w:rsidRDefault="009C2B98" w:rsidP="009C2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6C4BED" w:rsidRPr="00A32126" w:rsidRDefault="00A32126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6261E" w:rsidTr="00992BD3">
        <w:tc>
          <w:tcPr>
            <w:tcW w:w="817" w:type="dxa"/>
          </w:tcPr>
          <w:p w:rsidR="0046261E" w:rsidRPr="009E093B" w:rsidRDefault="0046261E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0" w:type="dxa"/>
          </w:tcPr>
          <w:p w:rsidR="00A26267" w:rsidRPr="009E093B" w:rsidRDefault="009C2B98" w:rsidP="009C2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 39  от 02.03.2022 г. «</w:t>
            </w:r>
            <w:r w:rsidRPr="009C2B98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проведения проверок информации, содержащейся в уведомлениях о выявлении самовольных построек на территории городского поселения Инсар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2B98">
              <w:rPr>
                <w:rFonts w:ascii="Times New Roman" w:hAnsi="Times New Roman" w:cs="Times New Roman"/>
                <w:sz w:val="28"/>
                <w:szCs w:val="28"/>
              </w:rPr>
              <w:t>и принятия мер по устранению выявленных 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48" w:type="dxa"/>
          </w:tcPr>
          <w:p w:rsidR="0046261E" w:rsidRPr="00A32126" w:rsidRDefault="009E093B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C2B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9C2B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26267" w:rsidTr="00992BD3">
        <w:tc>
          <w:tcPr>
            <w:tcW w:w="817" w:type="dxa"/>
          </w:tcPr>
          <w:p w:rsidR="00A26267" w:rsidRPr="009E093B" w:rsidRDefault="00BE68F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50" w:type="dxa"/>
          </w:tcPr>
          <w:p w:rsidR="00BE68F6" w:rsidRPr="00BE68F6" w:rsidRDefault="00BE68F6" w:rsidP="00BE68F6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 39  от 02.03.2022 г. «</w:t>
            </w:r>
            <w:r w:rsidRPr="00BE68F6">
              <w:rPr>
                <w:rFonts w:ascii="Times New Roman" w:hAnsi="Times New Roman" w:cs="Times New Roman"/>
                <w:bCs/>
                <w:sz w:val="28"/>
                <w:szCs w:val="28"/>
              </w:rPr>
              <w:t>О проведении капитального ремонта общего имущества многоквартирных жилых домов, расположенных на территории городского поселения Инсар</w:t>
            </w:r>
          </w:p>
          <w:p w:rsidR="00A26267" w:rsidRPr="00A26267" w:rsidRDefault="00A26267" w:rsidP="00A262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26267" w:rsidRDefault="00BE68F6" w:rsidP="008D2B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Стр.15</w:t>
            </w:r>
          </w:p>
        </w:tc>
      </w:tr>
      <w:tr w:rsidR="00A26267" w:rsidTr="00992BD3">
        <w:tc>
          <w:tcPr>
            <w:tcW w:w="817" w:type="dxa"/>
          </w:tcPr>
          <w:p w:rsidR="00A26267" w:rsidRPr="009E093B" w:rsidRDefault="00A26267" w:rsidP="00A262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0" w:type="dxa"/>
          </w:tcPr>
          <w:p w:rsidR="00A26267" w:rsidRPr="00A26267" w:rsidRDefault="00A26267" w:rsidP="00A2626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26267" w:rsidRDefault="00A26267" w:rsidP="008D2B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2126" w:rsidRDefault="00A3212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9C2B98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9C2B98" w:rsidRDefault="009C2B98" w:rsidP="009C2B98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Прокуратуры Инсарского района</w:t>
      </w:r>
    </w:p>
    <w:p w:rsidR="009C2B98" w:rsidRDefault="009C2B98" w:rsidP="009C2B98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C2B98" w:rsidRPr="00FC3A3A" w:rsidRDefault="009C2B98" w:rsidP="009C2B98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C3A3A">
        <w:rPr>
          <w:rFonts w:ascii="Times New Roman" w:hAnsi="Times New Roman"/>
          <w:b/>
          <w:sz w:val="28"/>
          <w:szCs w:val="28"/>
        </w:rPr>
        <w:t>Федеральным законом от 05.04.2021 № 88-ФЗ внесены изменения в статью 219 Налогового кодекса Российской Федерации.</w:t>
      </w: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05.04.2021 № 88-ФЗ внесены изменения в статью 219 Налогового кодекса Российской Федерации.</w:t>
      </w: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внесенным изменения налогоплательщикам предоставлено право получить социальный налоговый вычет по налогам на доходы физических лиц (далее – НДФЛ) в части расходов на физкультурно-оздоровительные услуги.</w:t>
      </w: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Получение указанного вычета возможно, если на дату фактически произведенных налогоплательщиком расходов физкультурно-спортивная организация (индивидуальный предприниматель) и оплаченные физкультурно-оздоровительные услуги включены в соответствующие перечни.</w:t>
      </w: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Актуальный перечень таких организаций размещен на сайте Министерства спорта Российской Федерации - https://minsport.gov.ru/activities/o-nalogovom-vychete-za-zanyatiya-sportom/.</w:t>
      </w: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для получения вычета необходимо обратиться в налоговый орган после 1 января 2023 года и представить декларацию по форме 3-НДФЛ за 2022 год с приложением копии договора на предоставление физкультурно-оздоровительных услуг и кассового чека.</w:t>
      </w:r>
    </w:p>
    <w:p w:rsidR="009C2B98" w:rsidRDefault="009C2B98" w:rsidP="009C2B98">
      <w:pPr>
        <w:ind w:firstLine="720"/>
        <w:jc w:val="both"/>
      </w:pP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2B98" w:rsidRDefault="009C2B98" w:rsidP="009C2B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9C2B98" w:rsidRDefault="009C2B98" w:rsidP="009C2B9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советник юстиции                                                                            Д.О. Чибиркин</w:t>
      </w:r>
    </w:p>
    <w:p w:rsidR="009C2B98" w:rsidRDefault="009C2B98" w:rsidP="009C2B98">
      <w:pPr>
        <w:jc w:val="both"/>
        <w:rPr>
          <w:rFonts w:ascii="Times New Roman" w:hAnsi="Times New Roman"/>
          <w:sz w:val="28"/>
          <w:szCs w:val="28"/>
        </w:rPr>
      </w:pPr>
    </w:p>
    <w:p w:rsidR="009C2B98" w:rsidRDefault="009C2B98" w:rsidP="009C2B98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2B98" w:rsidRDefault="009C2B98" w:rsidP="009C2B98"/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от 2 марта  2022 г.                                                                                        № 39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г. Инсар</w:t>
      </w:r>
    </w:p>
    <w:p w:rsidR="009C2B98" w:rsidRPr="009C2B98" w:rsidRDefault="009C2B98" w:rsidP="009C2B98">
      <w:pPr>
        <w:tabs>
          <w:tab w:val="left" w:pos="6583"/>
        </w:tabs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>Об утверждении порядка проведения проверок информации, содержащейся в уведомлениях о выявлении самовольных построек на территории городского поселения Инсар</w:t>
      </w:r>
    </w:p>
    <w:p w:rsidR="009C2B98" w:rsidRPr="009C2B98" w:rsidRDefault="009C2B98" w:rsidP="009C2B98">
      <w:p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>и принятия мер по устранению выявленных нарушений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C2B98">
        <w:rPr>
          <w:rFonts w:ascii="Times New Roman" w:hAnsi="Times New Roman" w:cs="Times New Roman"/>
          <w:sz w:val="28"/>
          <w:szCs w:val="28"/>
          <w:lang w:eastAsia="en-US"/>
        </w:rPr>
        <w:t xml:space="preserve">В целях предотвращения самовольного строительства на территории городского поселения Инсар, принятия мер к сносу самовольно возведенных объектов и на основании </w:t>
      </w:r>
      <w:hyperlink r:id="rId8" w:history="1">
        <w:r w:rsidRPr="009C2B98">
          <w:rPr>
            <w:rStyle w:val="ae"/>
            <w:rFonts w:ascii="Times New Roman" w:hAnsi="Times New Roman" w:cs="Times New Roman"/>
            <w:sz w:val="28"/>
            <w:szCs w:val="28"/>
            <w:lang w:eastAsia="en-US"/>
          </w:rPr>
          <w:t>статьи 222</w:t>
        </w:r>
      </w:hyperlink>
      <w:r w:rsidRPr="009C2B98">
        <w:rPr>
          <w:rFonts w:ascii="Times New Roman" w:hAnsi="Times New Roman" w:cs="Times New Roman"/>
          <w:sz w:val="28"/>
          <w:szCs w:val="28"/>
          <w:lang w:eastAsia="en-US"/>
        </w:rPr>
        <w:t xml:space="preserve"> Гражданского кодекса Российской Федерации, Градостроительного </w:t>
      </w:r>
      <w:hyperlink r:id="rId9" w:history="1">
        <w:r w:rsidRPr="009C2B98">
          <w:rPr>
            <w:rStyle w:val="ae"/>
            <w:rFonts w:ascii="Times New Roman" w:hAnsi="Times New Roman" w:cs="Times New Roman"/>
            <w:sz w:val="28"/>
            <w:szCs w:val="28"/>
            <w:lang w:eastAsia="en-US"/>
          </w:rPr>
          <w:t>кодекс</w:t>
        </w:r>
      </w:hyperlink>
      <w:r w:rsidRPr="009C2B98">
        <w:rPr>
          <w:rStyle w:val="ae"/>
          <w:rFonts w:ascii="Times New Roman" w:hAnsi="Times New Roman" w:cs="Times New Roman"/>
          <w:sz w:val="28"/>
          <w:szCs w:val="28"/>
          <w:lang w:eastAsia="en-US"/>
        </w:rPr>
        <w:t>а</w:t>
      </w:r>
      <w:r w:rsidRPr="009C2B98">
        <w:rPr>
          <w:rFonts w:ascii="Times New Roman" w:hAnsi="Times New Roman" w:cs="Times New Roman"/>
          <w:sz w:val="28"/>
          <w:szCs w:val="28"/>
          <w:lang w:eastAsia="en-US"/>
        </w:rPr>
        <w:t xml:space="preserve"> Российской Федерации, Земельного </w:t>
      </w:r>
      <w:hyperlink r:id="rId10" w:history="1">
        <w:r w:rsidRPr="009C2B98">
          <w:rPr>
            <w:rStyle w:val="ae"/>
            <w:rFonts w:ascii="Times New Roman" w:hAnsi="Times New Roman" w:cs="Times New Roman"/>
            <w:sz w:val="28"/>
            <w:szCs w:val="28"/>
            <w:lang w:eastAsia="en-US"/>
          </w:rPr>
          <w:t>кодекса</w:t>
        </w:r>
      </w:hyperlink>
      <w:r w:rsidRPr="009C2B98">
        <w:rPr>
          <w:rFonts w:ascii="Times New Roman" w:hAnsi="Times New Roman" w:cs="Times New Roman"/>
          <w:sz w:val="28"/>
          <w:szCs w:val="28"/>
          <w:lang w:eastAsia="en-US"/>
        </w:rPr>
        <w:t xml:space="preserve"> Российской Федерации, в</w:t>
      </w:r>
      <w:r w:rsidRPr="009C2B98">
        <w:rPr>
          <w:rFonts w:ascii="Times New Roman" w:hAnsi="Times New Roman" w:cs="Times New Roman"/>
          <w:sz w:val="28"/>
          <w:szCs w:val="28"/>
        </w:rPr>
        <w:t xml:space="preserve"> соответствии со ст. 14  Федерального Закона « Об общих  принципах организации  местного самоуправления в Российской Федерации » от 06.10.2003 г. № 131-ФЗ,  Уставом городского поселения Инсар</w:t>
      </w:r>
    </w:p>
    <w:p w:rsidR="009C2B98" w:rsidRPr="009C2B98" w:rsidRDefault="009C2B98" w:rsidP="009C2B9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1. Утвердить Порядок проведения проверок информации, содержащейся в уведомлениях о выявлении самовольных построек на территории городского поселения Инсар, и принятия мер по устранению выявленных нарушений.</w:t>
      </w:r>
    </w:p>
    <w:p w:rsidR="009C2B98" w:rsidRPr="009C2B98" w:rsidRDefault="009C2B98" w:rsidP="009C2B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2. Утвердить </w:t>
      </w:r>
      <w:r w:rsidRPr="009C2B98">
        <w:rPr>
          <w:rFonts w:ascii="Times New Roman" w:hAnsi="Times New Roman" w:cs="Times New Roman"/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r w:rsidRPr="009C2B98">
        <w:rPr>
          <w:rFonts w:ascii="Times New Roman" w:hAnsi="Times New Roman" w:cs="Times New Roman"/>
          <w:sz w:val="28"/>
          <w:szCs w:val="28"/>
        </w:rPr>
        <w:t>городского поселения Инсар.</w:t>
      </w:r>
    </w:p>
    <w:p w:rsidR="009C2B98" w:rsidRPr="009C2B98" w:rsidRDefault="009C2B98" w:rsidP="009C2B98">
      <w:pPr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9C2B98" w:rsidRPr="009C2B98" w:rsidRDefault="009C2B98" w:rsidP="009C2B98">
      <w:pPr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C2B98" w:rsidRPr="009C2B98" w:rsidRDefault="009C2B98" w:rsidP="009C2B9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городского поселения  Инсар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Ю.Н.БУЛЫЧЕВ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от 2 марта 2022 года № 39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 xml:space="preserve">проведения проверок информации, содержащейся в уведомлениях 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C2B98">
        <w:rPr>
          <w:rFonts w:ascii="Times New Roman" w:hAnsi="Times New Roman" w:cs="Times New Roman"/>
          <w:b/>
          <w:sz w:val="28"/>
          <w:szCs w:val="28"/>
        </w:rPr>
        <w:t>о выявлении самовольных построек на территории городского поселения Инсар, и принятия мер по устранению выявленных нарушений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городского поселения Инсар, и принятия мер по устранению выявленных нарушений.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2. В целях выявления самовольных построек</w:t>
      </w:r>
      <w:r w:rsidRPr="009C2B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C2B98">
        <w:rPr>
          <w:rFonts w:ascii="Times New Roman" w:hAnsi="Times New Roman" w:cs="Times New Roman"/>
          <w:sz w:val="28"/>
          <w:szCs w:val="28"/>
        </w:rPr>
        <w:t>администрацией городского поселения Инсар создается комиссия по вопросам самовольного строительства (далее - комиссия).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 Комиссией осуществляется проверка информации, содержащейся в уведомлениях о выявлении самовольных построек (далее – уведомление), поступивших в администрацию городского поселения Инсар от: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использования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4. Общий срок рассмотрения уведомления и документов, подтверждающих наличие признаков самовольной постройки, а также принятия администрацией городского поселения Инсар решения по результатам такого рассмотрения не может превышать двадцати рабочих </w:t>
      </w:r>
      <w:r w:rsidRPr="009C2B98">
        <w:rPr>
          <w:rFonts w:ascii="Times New Roman" w:hAnsi="Times New Roman" w:cs="Times New Roman"/>
          <w:sz w:val="28"/>
          <w:szCs w:val="28"/>
        </w:rPr>
        <w:lastRenderedPageBreak/>
        <w:t>дней со дня получения указанного уведомления и документов от органов и лиц, указанных в пункте 3 настоящего Порядка.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5. Поступившее в администрацию уведомление городского поселения Инсар вместе с документами, подтверждающими наличие признаков самовольной постройки, регистрируется в день его поступления и не позднее 2 рабочих дней со дня регистрации передается в комиссию.</w:t>
      </w:r>
    </w:p>
    <w:p w:rsidR="009C2B98" w:rsidRPr="009C2B98" w:rsidRDefault="009C2B98" w:rsidP="009C2B98">
      <w:pPr>
        <w:ind w:firstLine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Поступившие в администрацию городского поселения Инсар обращения 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9C2B98">
        <w:rPr>
          <w:rFonts w:ascii="Times New Roman" w:hAnsi="Times New Roman" w:cs="Times New Roman"/>
          <w:i/>
          <w:sz w:val="28"/>
          <w:szCs w:val="28"/>
        </w:rPr>
        <w:t>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6. Комиссия не позднее 5 рабочих дней со дня регистрации уведомления проводит проверку указанной в уведомлении информации.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Проверка 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9C2B98" w:rsidRPr="009C2B98" w:rsidRDefault="009C2B98" w:rsidP="009C2B98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7.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г) о правообладателе (застройщике) объекта;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д)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В случае отсутствия в администрации с городского поселения Инсар соответствующих документов и сведений, администрация городского поселения Инсар запрашивает такие документы и сведения в соответствующих органах государственной власти, органах местного самоуправления и не позднее 2 дней со дня поступления передает их комиссии. 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8. При проверке информации, содержащейся в уведомлении, комиссия вправе осуществлять внешний осмотр и фото- или видеосъемку земельных участков и расположенных на них объектов, указанных в уведомлении.</w:t>
      </w:r>
    </w:p>
    <w:p w:rsidR="009C2B98" w:rsidRPr="009C2B98" w:rsidRDefault="009C2B98" w:rsidP="009C2B98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9. По результатам проверки информации, содержащейся в уведомлении, комиссией не позднее 2 рабочих  дней со дня истечения срока проверки, установленного в пункте 6 настоящего Порядка, составляется протокол с указанием проверенных объектов по форме, согласно </w:t>
      </w:r>
      <w:r w:rsidRPr="009C2B98">
        <w:rPr>
          <w:rFonts w:ascii="Times New Roman" w:hAnsi="Times New Roman" w:cs="Times New Roman"/>
          <w:sz w:val="28"/>
          <w:szCs w:val="28"/>
        </w:rPr>
        <w:lastRenderedPageBreak/>
        <w:t>приложению 1 к настоящему Порядку.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Протокол утверждается председателем комиссии и подписывается членами комиссии.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2B98">
        <w:rPr>
          <w:rFonts w:ascii="Times New Roman" w:hAnsi="Times New Roman" w:cs="Times New Roman"/>
          <w:sz w:val="28"/>
          <w:szCs w:val="28"/>
        </w:rPr>
        <w:t>10. В случае если в процессе проверки информации, содержащейся в уведомлении, признаки самовольной постройки не выявлены, комиссия не  позднее 2 рабочих дней со дня истечения срока, указанного в пункте 8 настоящего Порядка, передает уведомление и протокол</w:t>
      </w:r>
      <w:r w:rsidRPr="009C2B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C2B98">
        <w:rPr>
          <w:rFonts w:ascii="Times New Roman" w:hAnsi="Times New Roman" w:cs="Times New Roman"/>
          <w:sz w:val="28"/>
          <w:szCs w:val="28"/>
        </w:rPr>
        <w:t>с прилагаемыми к ним материалами и документами в администрацию городского поселения Инсар.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11. В случае, если комиссией в процессе проведения мероприятий, указанных в настоящем Порядке, выявлены признаки самовольной постройки, комиссия не позднее 3 рабочих дней со дня истечения срока, указанного в пункте 9 настоящего Порядка, составляет акт проверки информации, содержащейся в уведомлении</w:t>
      </w:r>
      <w:r w:rsidRPr="009C2B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C2B98">
        <w:rPr>
          <w:rFonts w:ascii="Times New Roman" w:hAnsi="Times New Roman" w:cs="Times New Roman"/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 акте проверки указываются сведения, указанные в пункте 7 настоящего Порядка,</w:t>
      </w:r>
      <w:r w:rsidRPr="009C2B9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9C2B98">
        <w:rPr>
          <w:rFonts w:ascii="Times New Roman" w:hAnsi="Times New Roman" w:cs="Times New Roman"/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12. К акту проверки приобщаются следующие документы, полученные комиссией в соответствии с пунктом 7 настоящего Порядка: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9C2B98" w:rsidRPr="009C2B98" w:rsidRDefault="009C2B98" w:rsidP="009C2B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в) копии правоустанавливающих документов на объект (при наличии);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lastRenderedPageBreak/>
        <w:t>г)описание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д)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е) схема размещения самовольной постройки</w:t>
      </w:r>
      <w:r w:rsidRPr="009C2B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C2B98">
        <w:rPr>
          <w:rFonts w:ascii="Times New Roman" w:hAnsi="Times New Roman" w:cs="Times New Roman"/>
          <w:sz w:val="28"/>
          <w:szCs w:val="28"/>
        </w:rPr>
        <w:t>на земельном участке с указанием ее параметров.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13. Комиссия не позднее 2 рабочих дней со дня истечения срока, указанного в пункте 11, передает уведомление, протокол и акт проверки с прилагаемыми к ним материалами и документами в администрацию городского поселения Инсар. 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14. Администрация городского поселения Инсар  не позднее 3 рабочих дней со дня поступления документов, указанных в пункте 13 настоящего Порядка, рассматривает их и по результатам такого рассмотрения и совершает одно из следующих действий: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1) принимает решение о необходимости сноса самовольной постройки либо решение о необходимости сноса самовольной постройки или ее приведении в соответствие с установленными требованиями в случаях, предусмотренных </w:t>
      </w:r>
      <w:hyperlink r:id="rId11" w:history="1">
        <w:r w:rsidRPr="009C2B98">
          <w:rPr>
            <w:rStyle w:val="ae"/>
            <w:rFonts w:ascii="Times New Roman" w:hAnsi="Times New Roman" w:cs="Times New Roman"/>
            <w:sz w:val="28"/>
            <w:szCs w:val="28"/>
          </w:rPr>
          <w:t>пунктом 4 статьи 222</w:t>
        </w:r>
      </w:hyperlink>
      <w:r w:rsidRPr="009C2B9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9C2B98" w:rsidRPr="009C2B98" w:rsidRDefault="009C2B98" w:rsidP="009C2B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</w:p>
    <w:p w:rsidR="009C2B98" w:rsidRPr="009C2B98" w:rsidRDefault="009C2B98" w:rsidP="009C2B98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lastRenderedPageBreak/>
        <w:t xml:space="preserve">к Порядку проведения проверок информации,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содержащейся в уведомлениях о выявлении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самовольных построек на территории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городского поселения Инсар ,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и принятия мер по устранению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выявленных нарушений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Форма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УТВЕРЖДАЮ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председатель комиссии по вопросам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самовольного строительства на территории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городского поселения Инсар                                              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___________________________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(Ф.И.О.)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"__" _____________ 20___ г.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М.П.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Протокол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проверки информации, содержащейся в уведомлении о выявлении самовольной постройки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"___" _____________ 20__ г.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Члены  комиссии  по  вопросам  самовольного строительства на территории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городского поселения Инсар в составе: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произвели обследование территории в границах:___________________________________________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в результате обследования установлено: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3"/>
        <w:gridCol w:w="6087"/>
      </w:tblGrid>
      <w:tr w:rsidR="009C2B98" w:rsidRPr="009C2B98" w:rsidTr="00AE3A7C"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B98" w:rsidRPr="009C2B98" w:rsidRDefault="009C2B98" w:rsidP="00AE3A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B98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B98" w:rsidRPr="009C2B98" w:rsidRDefault="009C2B98" w:rsidP="00AE3A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B98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самовольной постройки* </w:t>
            </w:r>
          </w:p>
        </w:tc>
      </w:tr>
      <w:tr w:rsidR="009C2B98" w:rsidRPr="009C2B98" w:rsidTr="00AE3A7C"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98" w:rsidRPr="009C2B98" w:rsidRDefault="009C2B98" w:rsidP="00AE3A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B98" w:rsidRPr="009C2B98" w:rsidRDefault="009C2B98" w:rsidP="00AE3A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B98">
              <w:rPr>
                <w:rFonts w:ascii="Times New Roman" w:hAnsi="Times New Roman" w:cs="Times New Roman"/>
                <w:sz w:val="24"/>
                <w:szCs w:val="24"/>
              </w:rPr>
              <w:t>*если выявлены – перечислить</w:t>
            </w:r>
          </w:p>
          <w:p w:rsidR="009C2B98" w:rsidRPr="009C2B98" w:rsidRDefault="009C2B98" w:rsidP="00AE3A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B98">
              <w:rPr>
                <w:rFonts w:ascii="Times New Roman" w:hAnsi="Times New Roman" w:cs="Times New Roman"/>
                <w:sz w:val="24"/>
                <w:szCs w:val="24"/>
              </w:rPr>
              <w:t>* не выявлены</w:t>
            </w:r>
          </w:p>
        </w:tc>
      </w:tr>
    </w:tbl>
    <w:p w:rsidR="009C2B98" w:rsidRPr="009C2B98" w:rsidRDefault="009C2B98" w:rsidP="009C2B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Подписи членов комиссии: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к Порядку проведения проверок информации,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содержащейся в уведомлениях о выявлении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самовольных построек на территории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городского поселения Инсар ,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и принятия мер по устранению </w:t>
      </w:r>
    </w:p>
    <w:p w:rsidR="009C2B98" w:rsidRPr="009C2B98" w:rsidRDefault="009C2B98" w:rsidP="009C2B98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выявленных нарушений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Форма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УТВЕРЖДАЮ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председатель комиссии по вопросам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самовольного строительства на территории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городского поселения Инсар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___________________________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(Ф.И.О.)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 "__" _____________ 20___ г.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                                            М.П.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АКТ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проверки  информации, содержащейся в уведомлении о выявлении самовольной постройки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           "___" _____________ 20__ г.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Время: 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Члены  комиссии  по  вопросам  самовольного строительства на территории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городского поселения Инсар  в составе: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произвели обследование объекта: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наименование объекта: ________________________________________________________________________,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адрес (адресный ориентир) объекта: _____________________________________________________________,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кадастровый номер: ___________________________________________________________________________.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1. Сведения о правообладателе земельного участка: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2. Сведения о земельном участке: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2.1__________________________________________________________________________________________,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(реквизиты правоустанавливающих документов на земельный участок)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2.2. _________________________________________________________________________________________,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(вид разрешенного использования земельного участка)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2.3. _________________________________________________________________________________________,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3. Сведения о правообладателе  (застройщике) объекта: _____________________________________________________________________________________________.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 Сведения об объекте: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4.1. 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(реквизиты правоустанавливающих документов на объект)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4.2. _________________________________________________________________________________, (вид объекта; вид использования объекта)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4.3. 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4.4. 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(соответствие объекта виду разрешенного использования земельного участка)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4.5. _________________________________________________________________________________,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(необходимость получения разрешения на строительство объекта)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4.3. _________________________________________________________________________________.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9C2B98" w:rsidRPr="009C2B98" w:rsidRDefault="009C2B98" w:rsidP="009C2B98">
      <w:pPr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5.  Состояние  объекта: ________________________________________________________________________.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(описание  выполненных  работ  с  указанием их характера: строительство, реконструкция)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4"/>
          <w:szCs w:val="24"/>
        </w:rPr>
      </w:pPr>
      <w:r w:rsidRPr="009C2B98">
        <w:rPr>
          <w:rFonts w:ascii="Times New Roman" w:hAnsi="Times New Roman" w:cs="Times New Roman"/>
          <w:sz w:val="24"/>
          <w:szCs w:val="24"/>
        </w:rPr>
        <w:t>6. В результате осмотра установлено: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Pr="009C2B9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(содержание выявленных нарушений со  ссылкой  на нормативные правовые акты)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       _______________________________________________________________________</w:t>
      </w: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       _______________________________________________________________________</w:t>
      </w: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___________________       _______________________________________________________________________</w:t>
      </w: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  <w:sectPr w:rsidR="009C2B98" w:rsidRPr="009C2B98">
          <w:headerReference w:type="default" r:id="rId12"/>
          <w:footerReference w:type="default" r:id="rId13"/>
          <w:pgSz w:w="11906" w:h="16838"/>
          <w:pgMar w:top="851" w:right="851" w:bottom="851" w:left="1701" w:header="0" w:footer="573" w:gutter="0"/>
          <w:cols w:space="720"/>
        </w:sectPr>
      </w:pPr>
    </w:p>
    <w:p w:rsidR="009C2B98" w:rsidRPr="009C2B98" w:rsidRDefault="009C2B98" w:rsidP="009C2B9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C2B9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Утверждено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C2B98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от 2 марта 2022 года № 39</w:t>
      </w:r>
    </w:p>
    <w:p w:rsidR="009C2B98" w:rsidRPr="009C2B98" w:rsidRDefault="009C2B98" w:rsidP="009C2B9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2B98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2B98">
        <w:rPr>
          <w:rFonts w:ascii="Times New Roman" w:hAnsi="Times New Roman" w:cs="Times New Roman"/>
          <w:b/>
          <w:bCs/>
          <w:sz w:val="28"/>
          <w:szCs w:val="28"/>
        </w:rPr>
        <w:t>о комиссии по вопросам самовольного строительства на территории</w:t>
      </w:r>
      <w:r w:rsidRPr="009C2B9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Инсар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городского поселения Инсар  (далее – комиссия). 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2. Компетенция комиссии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2.1. Комиссия создается в целях выявления самовольных построек в ходе проведения проверок информации, содержащейся в уведомлениях о выявлении самовольных построек, документов, подтверждающих наличие признаков самовольной постройки, и организации работ по сносу самовольных построек, возведенных на территории городского поселения Инсар.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городского поселения Инсар, и принятия мер по устранению выявленных нарушений (далее – Порядок).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 Организация работы комиссии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3.1. Комиссия является коллегиальным органом, персональный состав которого утверждается правовым актом администрации городского поселения Инсар.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3.2. Численный состав комиссии не может быть менее 3 человек. Председатель, заместитель председателя и секретарь комиссии назначаются администрацией городского поселения Инсар  из числа членов комиссии. 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 состав комиссий могут включаться представители органов государственной власти (по согласованию), органов местного самоуправления городского поселения Инсар  (по согласованию).</w:t>
      </w:r>
    </w:p>
    <w:p w:rsidR="009C2B98" w:rsidRPr="009C2B98" w:rsidRDefault="009C2B98" w:rsidP="009C2B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7"/>
      <w:bookmarkEnd w:id="0"/>
      <w:r w:rsidRPr="009C2B98">
        <w:rPr>
          <w:rFonts w:ascii="Times New Roman" w:hAnsi="Times New Roman" w:cs="Times New Roman"/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ведет заседания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запрашивает информацию, необходимую для работы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lastRenderedPageBreak/>
        <w:t>направляет информацию, предусмотренную Порядком;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 xml:space="preserve">подписывает (утверждает) документы, предусмотренные Порядком и по вопросам деятельности Комиссии; 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осуществляет иные полномочия по вопросам деятельности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3.5. Члены комиссии: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участвуют в работе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вносят предложения по вопросам, относящимся к деятельности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подписывают документы, предусмотренные Порядком.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3.6. Организацию заседаний комиссии осуществляет секретарь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готовит материалы к очередному заседанию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оформляет протоколы и иные документы, по вопросам деятельности комиссии;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обеспечивает ведение и сохранность документации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3.7. Заседание комиссии считается правомочным, если на нем присутствует более половины членов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9C2B98" w:rsidRPr="009C2B98" w:rsidRDefault="009C2B98" w:rsidP="009C2B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2B98">
        <w:rPr>
          <w:rFonts w:ascii="Times New Roman" w:hAnsi="Times New Roman" w:cs="Times New Roman"/>
          <w:sz w:val="28"/>
          <w:szCs w:val="28"/>
        </w:rPr>
        <w:t>3.9. Материально-техническое обеспечение работы комиссии осуществляет администрация городского поселения Инсар.</w:t>
      </w: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Pr="009C2B98" w:rsidRDefault="009C2B98" w:rsidP="009C2B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Default="00BE68F6" w:rsidP="00BE68F6">
      <w:pPr>
        <w:jc w:val="center"/>
        <w:rPr>
          <w:sz w:val="28"/>
          <w:szCs w:val="28"/>
        </w:rPr>
      </w:pPr>
    </w:p>
    <w:p w:rsidR="00BE68F6" w:rsidRDefault="00BE68F6" w:rsidP="00BE68F6">
      <w:pPr>
        <w:jc w:val="center"/>
        <w:rPr>
          <w:sz w:val="28"/>
          <w:szCs w:val="28"/>
        </w:rPr>
      </w:pPr>
    </w:p>
    <w:p w:rsidR="00BE68F6" w:rsidRDefault="00BE68F6" w:rsidP="00BE68F6">
      <w:pPr>
        <w:jc w:val="center"/>
        <w:rPr>
          <w:sz w:val="28"/>
          <w:szCs w:val="28"/>
        </w:rPr>
      </w:pPr>
    </w:p>
    <w:p w:rsidR="00BE68F6" w:rsidRDefault="00BE68F6" w:rsidP="00BE68F6">
      <w:pPr>
        <w:jc w:val="center"/>
        <w:rPr>
          <w:sz w:val="28"/>
          <w:szCs w:val="28"/>
        </w:rPr>
      </w:pPr>
    </w:p>
    <w:p w:rsidR="00BE68F6" w:rsidRDefault="00BE68F6" w:rsidP="00BE68F6">
      <w:pPr>
        <w:jc w:val="center"/>
        <w:rPr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F6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F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F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68F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F6">
        <w:rPr>
          <w:rFonts w:ascii="Times New Roman" w:hAnsi="Times New Roman" w:cs="Times New Roman"/>
          <w:sz w:val="28"/>
          <w:szCs w:val="28"/>
        </w:rPr>
        <w:t xml:space="preserve">от 02 марта  2022 г.                                                                                     № 38 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  <w:r w:rsidRPr="00BE68F6">
        <w:rPr>
          <w:rFonts w:ascii="Times New Roman" w:hAnsi="Times New Roman" w:cs="Times New Roman"/>
          <w:sz w:val="28"/>
          <w:szCs w:val="28"/>
        </w:rPr>
        <w:t>г. Инсар</w:t>
      </w: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8F6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капитального ремонта общего имущества многоквартирных жилых домов, расположенных на территории </w:t>
      </w:r>
    </w:p>
    <w:p w:rsidR="00BE68F6" w:rsidRPr="00BE68F6" w:rsidRDefault="00BE68F6" w:rsidP="00BE68F6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E68F6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       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08 августа 2013 года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Мордовия», Постановлением Правительства Республики Мордовия от 30 декабря 2013 года № 607 «Об утверждении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годы»,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68F6" w:rsidRPr="00BE68F6" w:rsidRDefault="00BE68F6" w:rsidP="00BE68F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    1. Провести в 2022 году капитальный ремонт многоквартирных жилых домов на территории городского поселения Инсар, расположенных по следующим адресам: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Советская, дом 80;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Ленина, дом 52А;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Красноармейская, дом 9;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    2.  Контроль за исполнением настоящего постановления оставляю за собой.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Глава  администрации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8F6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  Инсар                                                    Ю.Н.БУЛЫЧЕВ                        </w:t>
      </w:r>
    </w:p>
    <w:p w:rsidR="00BE68F6" w:rsidRPr="00BE68F6" w:rsidRDefault="00BE68F6" w:rsidP="00BE68F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E68F6" w:rsidRPr="00BE68F6" w:rsidRDefault="00BE68F6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E68F6" w:rsidRPr="009C2B98" w:rsidRDefault="00BE68F6">
      <w:pPr>
        <w:rPr>
          <w:rFonts w:ascii="Times New Roman" w:hAnsi="Times New Roman" w:cs="Times New Roman"/>
          <w:b/>
          <w:sz w:val="28"/>
          <w:szCs w:val="28"/>
        </w:rPr>
      </w:pPr>
    </w:p>
    <w:sectPr w:rsidR="00BE68F6" w:rsidRPr="009C2B98" w:rsidSect="008D2B41">
      <w:headerReference w:type="default" r:id="rId14"/>
      <w:pgSz w:w="11900" w:h="16800"/>
      <w:pgMar w:top="851" w:right="567" w:bottom="624" w:left="1134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DB9" w:rsidRDefault="00793DB9" w:rsidP="00F26C5E">
      <w:r>
        <w:separator/>
      </w:r>
    </w:p>
  </w:endnote>
  <w:endnote w:type="continuationSeparator" w:id="0">
    <w:p w:rsidR="00793DB9" w:rsidRDefault="00793DB9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7881"/>
      <w:docPartObj>
        <w:docPartGallery w:val="Page Numbers (Bottom of Page)"/>
        <w:docPartUnique/>
      </w:docPartObj>
    </w:sdtPr>
    <w:sdtContent>
      <w:p w:rsidR="009C2B98" w:rsidRDefault="009C2B98">
        <w:pPr>
          <w:pStyle w:val="a5"/>
          <w:jc w:val="right"/>
        </w:pPr>
        <w:fldSimple w:instr=" PAGE   \* MERGEFORMAT ">
          <w:r w:rsidR="00BE68F6">
            <w:rPr>
              <w:noProof/>
            </w:rPr>
            <w:t>2</w:t>
          </w:r>
        </w:fldSimple>
      </w:p>
    </w:sdtContent>
  </w:sdt>
  <w:p w:rsidR="009C2B98" w:rsidRDefault="009C2B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DB9" w:rsidRDefault="00793DB9" w:rsidP="00F26C5E">
      <w:r>
        <w:separator/>
      </w:r>
    </w:p>
  </w:footnote>
  <w:footnote w:type="continuationSeparator" w:id="0">
    <w:p w:rsidR="00793DB9" w:rsidRDefault="00793DB9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B98" w:rsidRDefault="009C2B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9E093B" w:rsidRDefault="004C419D">
        <w:pPr>
          <w:pStyle w:val="a3"/>
          <w:jc w:val="right"/>
        </w:pPr>
        <w:fldSimple w:instr=" PAGE   \* MERGEFORMAT ">
          <w:r w:rsidR="00BE68F6">
            <w:rPr>
              <w:noProof/>
            </w:rPr>
            <w:t>2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50997"/>
    <w:rsid w:val="00157264"/>
    <w:rsid w:val="00171EAE"/>
    <w:rsid w:val="001C6509"/>
    <w:rsid w:val="001C718C"/>
    <w:rsid w:val="001D4A01"/>
    <w:rsid w:val="001D605D"/>
    <w:rsid w:val="001F1D48"/>
    <w:rsid w:val="002264CD"/>
    <w:rsid w:val="00232479"/>
    <w:rsid w:val="002423FE"/>
    <w:rsid w:val="0026694E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37383"/>
    <w:rsid w:val="0039447E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75AA8"/>
    <w:rsid w:val="00495BE0"/>
    <w:rsid w:val="00496434"/>
    <w:rsid w:val="004C419D"/>
    <w:rsid w:val="004E331E"/>
    <w:rsid w:val="004E68D6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D169C"/>
    <w:rsid w:val="00BD20B8"/>
    <w:rsid w:val="00BE3AD2"/>
    <w:rsid w:val="00BE662D"/>
    <w:rsid w:val="00BE68F6"/>
    <w:rsid w:val="00BE72CE"/>
    <w:rsid w:val="00C10FE7"/>
    <w:rsid w:val="00C12057"/>
    <w:rsid w:val="00C477AC"/>
    <w:rsid w:val="00C73109"/>
    <w:rsid w:val="00C7348D"/>
    <w:rsid w:val="00C8397A"/>
    <w:rsid w:val="00CA0490"/>
    <w:rsid w:val="00CA41E5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42DCF"/>
    <w:rsid w:val="00F86C09"/>
    <w:rsid w:val="00FB0745"/>
    <w:rsid w:val="00FC2352"/>
    <w:rsid w:val="00FD1550"/>
    <w:rsid w:val="00FE039B"/>
    <w:rsid w:val="00FE3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1FE557B7AF8FC0D0294794106C3BFAD4BF0B8662578C4C26E10D79ABA82776A25B968B685A4ECDAjD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884052CD9C7EB71108A1E695FEB10073014D6CCC4E0B02F8E0BF41E941F9C6CD77C1AB3BA1B38jA43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341FE557B7AF8FC0D0294794106C3BFAD4AF0B9662078C4C26E10D79ADBj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341FE557B7AF8FC0D0294794106C3BFAD4AF0BB602378C4C26E10D79ADBjAN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FB60F-F027-45B0-8AA7-E6E1B27DA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3943</Words>
  <Characters>22481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2022-02-03T13:45:00Z</cp:lastPrinted>
  <dcterms:created xsi:type="dcterms:W3CDTF">2022-03-04T12:22:00Z</dcterms:created>
  <dcterms:modified xsi:type="dcterms:W3CDTF">2022-03-04T12:22:00Z</dcterms:modified>
</cp:coreProperties>
</file>