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8D2B41">
        <w:rPr>
          <w:rFonts w:ascii="Times New Roman" w:hAnsi="Times New Roman" w:cs="Times New Roman"/>
          <w:b/>
          <w:sz w:val="44"/>
          <w:szCs w:val="44"/>
        </w:rPr>
        <w:t>2</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18 февраля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7938"/>
        <w:gridCol w:w="1660"/>
      </w:tblGrid>
      <w:tr w:rsidR="006C4BED" w:rsidTr="000F2718">
        <w:tc>
          <w:tcPr>
            <w:tcW w:w="817" w:type="dxa"/>
          </w:tcPr>
          <w:p w:rsidR="006C4BED" w:rsidRPr="00A32126" w:rsidRDefault="00A32126" w:rsidP="007E732E">
            <w:pPr>
              <w:rPr>
                <w:rFonts w:ascii="Times New Roman" w:hAnsi="Times New Roman" w:cs="Times New Roman"/>
                <w:sz w:val="28"/>
                <w:szCs w:val="28"/>
              </w:rPr>
            </w:pPr>
            <w:r w:rsidRPr="00A32126">
              <w:rPr>
                <w:rFonts w:ascii="Times New Roman" w:hAnsi="Times New Roman" w:cs="Times New Roman"/>
                <w:sz w:val="28"/>
                <w:szCs w:val="28"/>
              </w:rPr>
              <w:t>1</w:t>
            </w:r>
          </w:p>
        </w:tc>
        <w:tc>
          <w:tcPr>
            <w:tcW w:w="7938" w:type="dxa"/>
          </w:tcPr>
          <w:p w:rsidR="000F2718" w:rsidRPr="000F2718" w:rsidRDefault="000F2718" w:rsidP="000F2718">
            <w:pPr>
              <w:rPr>
                <w:sz w:val="28"/>
                <w:szCs w:val="28"/>
              </w:rPr>
            </w:pPr>
            <w:r w:rsidRPr="00A32126">
              <w:rPr>
                <w:rFonts w:ascii="Times New Roman" w:hAnsi="Times New Roman" w:cs="Times New Roman"/>
                <w:sz w:val="28"/>
                <w:szCs w:val="28"/>
              </w:rPr>
              <w:t xml:space="preserve">Решение Совета депутатов городского поселения Инсар № </w:t>
            </w:r>
            <w:r>
              <w:rPr>
                <w:rFonts w:ascii="Times New Roman" w:hAnsi="Times New Roman" w:cs="Times New Roman"/>
                <w:sz w:val="28"/>
                <w:szCs w:val="28"/>
              </w:rPr>
              <w:t>3</w:t>
            </w:r>
            <w:r w:rsidRPr="00A32126">
              <w:rPr>
                <w:rFonts w:ascii="Times New Roman" w:hAnsi="Times New Roman" w:cs="Times New Roman"/>
                <w:sz w:val="28"/>
                <w:szCs w:val="28"/>
              </w:rPr>
              <w:t xml:space="preserve"> от </w:t>
            </w:r>
            <w:r>
              <w:rPr>
                <w:rFonts w:ascii="Times New Roman" w:hAnsi="Times New Roman" w:cs="Times New Roman"/>
                <w:sz w:val="28"/>
                <w:szCs w:val="28"/>
              </w:rPr>
              <w:t>18</w:t>
            </w:r>
            <w:r w:rsidRPr="00A32126">
              <w:rPr>
                <w:rFonts w:ascii="Times New Roman" w:hAnsi="Times New Roman" w:cs="Times New Roman"/>
                <w:sz w:val="28"/>
                <w:szCs w:val="28"/>
              </w:rPr>
              <w:t>.</w:t>
            </w:r>
            <w:r>
              <w:rPr>
                <w:rFonts w:ascii="Times New Roman" w:hAnsi="Times New Roman" w:cs="Times New Roman"/>
                <w:sz w:val="28"/>
                <w:szCs w:val="28"/>
              </w:rPr>
              <w:t>02</w:t>
            </w:r>
            <w:r w:rsidRPr="00A32126">
              <w:rPr>
                <w:rFonts w:ascii="Times New Roman" w:hAnsi="Times New Roman" w:cs="Times New Roman"/>
                <w:sz w:val="28"/>
                <w:szCs w:val="28"/>
              </w:rPr>
              <w:t>.202</w:t>
            </w:r>
            <w:r>
              <w:rPr>
                <w:rFonts w:ascii="Times New Roman" w:hAnsi="Times New Roman" w:cs="Times New Roman"/>
                <w:sz w:val="28"/>
                <w:szCs w:val="28"/>
              </w:rPr>
              <w:t xml:space="preserve">2 </w:t>
            </w:r>
            <w:r w:rsidRPr="00A32126">
              <w:rPr>
                <w:rFonts w:ascii="Times New Roman" w:hAnsi="Times New Roman" w:cs="Times New Roman"/>
                <w:sz w:val="28"/>
                <w:szCs w:val="28"/>
              </w:rPr>
              <w:t>г.</w:t>
            </w:r>
            <w:r>
              <w:rPr>
                <w:rFonts w:ascii="Times New Roman" w:hAnsi="Times New Roman" w:cs="Times New Roman"/>
                <w:sz w:val="28"/>
                <w:szCs w:val="28"/>
              </w:rPr>
              <w:t xml:space="preserve"> «</w:t>
            </w:r>
            <w:r w:rsidRPr="000F2718">
              <w:rPr>
                <w:rStyle w:val="af1"/>
                <w:rFonts w:eastAsia="Lucida Sans Unicode"/>
                <w:color w:val="000000"/>
                <w:sz w:val="28"/>
                <w:szCs w:val="28"/>
              </w:rPr>
              <w:t xml:space="preserve">О плане мероприятий по реализации Послания Главы Республики Мордовия А.А. Здунова  Государственному Собранию Республики </w:t>
            </w:r>
            <w:r>
              <w:rPr>
                <w:rStyle w:val="af1"/>
                <w:rFonts w:eastAsia="Lucida Sans Unicode"/>
                <w:color w:val="000000"/>
                <w:sz w:val="28"/>
                <w:szCs w:val="28"/>
              </w:rPr>
              <w:t xml:space="preserve"> </w:t>
            </w:r>
            <w:r w:rsidRPr="000F2718">
              <w:rPr>
                <w:rStyle w:val="af1"/>
                <w:rFonts w:eastAsia="Lucida Sans Unicode"/>
                <w:color w:val="000000"/>
                <w:sz w:val="28"/>
                <w:szCs w:val="28"/>
              </w:rPr>
              <w:t>на 2022 год</w:t>
            </w:r>
            <w:r>
              <w:rPr>
                <w:rStyle w:val="af1"/>
                <w:rFonts w:eastAsia="Lucida Sans Unicode"/>
                <w:color w:val="000000"/>
                <w:sz w:val="28"/>
                <w:szCs w:val="28"/>
              </w:rPr>
              <w:t>»</w:t>
            </w:r>
          </w:p>
          <w:p w:rsidR="00884139" w:rsidRDefault="00884139" w:rsidP="000F2718">
            <w:pPr>
              <w:rPr>
                <w:rFonts w:ascii="Times New Roman" w:hAnsi="Times New Roman" w:cs="Times New Roman"/>
                <w:b/>
                <w:sz w:val="36"/>
                <w:szCs w:val="36"/>
              </w:rPr>
            </w:pPr>
          </w:p>
        </w:tc>
        <w:tc>
          <w:tcPr>
            <w:tcW w:w="1660" w:type="dxa"/>
          </w:tcPr>
          <w:p w:rsidR="006C4BED" w:rsidRPr="00A32126" w:rsidRDefault="00A32126" w:rsidP="008D2B41">
            <w:pPr>
              <w:rPr>
                <w:rFonts w:ascii="Times New Roman" w:hAnsi="Times New Roman" w:cs="Times New Roman"/>
                <w:sz w:val="28"/>
                <w:szCs w:val="28"/>
              </w:rPr>
            </w:pPr>
            <w:r w:rsidRPr="00A32126">
              <w:rPr>
                <w:rFonts w:ascii="Times New Roman" w:hAnsi="Times New Roman" w:cs="Times New Roman"/>
                <w:sz w:val="28"/>
                <w:szCs w:val="28"/>
              </w:rPr>
              <w:t>Стр.</w:t>
            </w:r>
            <w:r w:rsidR="008D2B41">
              <w:rPr>
                <w:rFonts w:ascii="Times New Roman" w:hAnsi="Times New Roman" w:cs="Times New Roman"/>
                <w:sz w:val="28"/>
                <w:szCs w:val="28"/>
              </w:rPr>
              <w:t>2</w:t>
            </w:r>
            <w:r>
              <w:rPr>
                <w:rFonts w:ascii="Times New Roman" w:hAnsi="Times New Roman" w:cs="Times New Roman"/>
                <w:sz w:val="28"/>
                <w:szCs w:val="28"/>
              </w:rPr>
              <w:t>-</w:t>
            </w:r>
            <w:r w:rsidR="008D2B41">
              <w:rPr>
                <w:rFonts w:ascii="Times New Roman" w:hAnsi="Times New Roman" w:cs="Times New Roman"/>
                <w:sz w:val="28"/>
                <w:szCs w:val="28"/>
              </w:rPr>
              <w:t>5</w:t>
            </w:r>
          </w:p>
        </w:tc>
      </w:tr>
      <w:tr w:rsidR="004C7FF4" w:rsidTr="000F2718">
        <w:tc>
          <w:tcPr>
            <w:tcW w:w="817" w:type="dxa"/>
          </w:tcPr>
          <w:p w:rsidR="004C7FF4" w:rsidRPr="00A32126" w:rsidRDefault="004C7FF4" w:rsidP="007E732E">
            <w:pPr>
              <w:rPr>
                <w:rFonts w:ascii="Times New Roman" w:hAnsi="Times New Roman" w:cs="Times New Roman"/>
                <w:sz w:val="28"/>
                <w:szCs w:val="28"/>
              </w:rPr>
            </w:pPr>
            <w:r>
              <w:rPr>
                <w:rFonts w:ascii="Times New Roman" w:hAnsi="Times New Roman" w:cs="Times New Roman"/>
                <w:sz w:val="28"/>
                <w:szCs w:val="28"/>
              </w:rPr>
              <w:t>2</w:t>
            </w:r>
          </w:p>
        </w:tc>
        <w:tc>
          <w:tcPr>
            <w:tcW w:w="7938" w:type="dxa"/>
          </w:tcPr>
          <w:p w:rsidR="004C7FF4" w:rsidRDefault="004C7FF4" w:rsidP="00B4120B">
            <w:pPr>
              <w:jc w:val="both"/>
              <w:rPr>
                <w:rFonts w:ascii="Times New Roman" w:hAnsi="Times New Roman" w:cs="Times New Roman"/>
                <w:sz w:val="28"/>
                <w:szCs w:val="28"/>
              </w:rPr>
            </w:pPr>
            <w:r w:rsidRPr="00A32126">
              <w:rPr>
                <w:rFonts w:ascii="Times New Roman" w:hAnsi="Times New Roman" w:cs="Times New Roman"/>
                <w:sz w:val="28"/>
                <w:szCs w:val="28"/>
              </w:rPr>
              <w:t xml:space="preserve">Решение Совета депутатов городского поселения Инсар № </w:t>
            </w:r>
            <w:r>
              <w:rPr>
                <w:rFonts w:ascii="Times New Roman" w:hAnsi="Times New Roman" w:cs="Times New Roman"/>
                <w:sz w:val="28"/>
                <w:szCs w:val="28"/>
              </w:rPr>
              <w:t>4</w:t>
            </w:r>
            <w:r w:rsidRPr="00A32126">
              <w:rPr>
                <w:rFonts w:ascii="Times New Roman" w:hAnsi="Times New Roman" w:cs="Times New Roman"/>
                <w:sz w:val="28"/>
                <w:szCs w:val="28"/>
              </w:rPr>
              <w:t xml:space="preserve"> от </w:t>
            </w:r>
            <w:r>
              <w:rPr>
                <w:rFonts w:ascii="Times New Roman" w:hAnsi="Times New Roman" w:cs="Times New Roman"/>
                <w:sz w:val="28"/>
                <w:szCs w:val="28"/>
              </w:rPr>
              <w:t>18</w:t>
            </w:r>
            <w:r w:rsidRPr="00A32126">
              <w:rPr>
                <w:rFonts w:ascii="Times New Roman" w:hAnsi="Times New Roman" w:cs="Times New Roman"/>
                <w:sz w:val="28"/>
                <w:szCs w:val="28"/>
              </w:rPr>
              <w:t>.</w:t>
            </w:r>
            <w:r>
              <w:rPr>
                <w:rFonts w:ascii="Times New Roman" w:hAnsi="Times New Roman" w:cs="Times New Roman"/>
                <w:sz w:val="28"/>
                <w:szCs w:val="28"/>
              </w:rPr>
              <w:t>02</w:t>
            </w:r>
            <w:r w:rsidRPr="00A32126">
              <w:rPr>
                <w:rFonts w:ascii="Times New Roman" w:hAnsi="Times New Roman" w:cs="Times New Roman"/>
                <w:sz w:val="28"/>
                <w:szCs w:val="28"/>
              </w:rPr>
              <w:t>.202</w:t>
            </w:r>
            <w:r>
              <w:rPr>
                <w:rFonts w:ascii="Times New Roman" w:hAnsi="Times New Roman" w:cs="Times New Roman"/>
                <w:sz w:val="28"/>
                <w:szCs w:val="28"/>
              </w:rPr>
              <w:t xml:space="preserve">2 </w:t>
            </w:r>
            <w:r w:rsidRPr="00A32126">
              <w:rPr>
                <w:rFonts w:ascii="Times New Roman" w:hAnsi="Times New Roman" w:cs="Times New Roman"/>
                <w:sz w:val="28"/>
                <w:szCs w:val="28"/>
              </w:rPr>
              <w:t>г.</w:t>
            </w:r>
            <w:r w:rsidR="00B4120B">
              <w:rPr>
                <w:rFonts w:ascii="Times New Roman" w:hAnsi="Times New Roman" w:cs="Times New Roman"/>
                <w:sz w:val="28"/>
                <w:szCs w:val="28"/>
              </w:rPr>
              <w:t xml:space="preserve"> «</w:t>
            </w:r>
            <w:r w:rsidR="00B4120B" w:rsidRPr="00B4120B">
              <w:rPr>
                <w:rFonts w:ascii="Times New Roman" w:hAnsi="Times New Roman" w:cs="Times New Roman"/>
                <w:sz w:val="28"/>
                <w:szCs w:val="28"/>
              </w:rPr>
              <w:t>О внесении изменений и дополнений в решение Совета</w:t>
            </w:r>
            <w:r w:rsidR="00B4120B">
              <w:rPr>
                <w:rFonts w:ascii="Times New Roman" w:hAnsi="Times New Roman" w:cs="Times New Roman"/>
                <w:sz w:val="28"/>
                <w:szCs w:val="28"/>
              </w:rPr>
              <w:t xml:space="preserve"> </w:t>
            </w:r>
            <w:r w:rsidR="00B4120B" w:rsidRPr="00B4120B">
              <w:rPr>
                <w:rFonts w:ascii="Times New Roman" w:hAnsi="Times New Roman" w:cs="Times New Roman"/>
                <w:sz w:val="28"/>
                <w:szCs w:val="28"/>
              </w:rPr>
              <w:t>депутатов городского поселения Инсар от 27.12.2021 года  №16</w:t>
            </w:r>
            <w:r w:rsidR="00B4120B">
              <w:rPr>
                <w:rFonts w:ascii="Times New Roman" w:hAnsi="Times New Roman" w:cs="Times New Roman"/>
                <w:sz w:val="28"/>
                <w:szCs w:val="28"/>
              </w:rPr>
              <w:t xml:space="preserve"> </w:t>
            </w:r>
            <w:r w:rsidR="00B4120B" w:rsidRPr="00B4120B">
              <w:rPr>
                <w:rFonts w:ascii="Times New Roman" w:hAnsi="Times New Roman" w:cs="Times New Roman"/>
                <w:sz w:val="28"/>
                <w:szCs w:val="28"/>
              </w:rPr>
              <w:t>«О бюджете  городского поселения Инсар Инсарского муниципального района Республики Мордовия на 2022 год и плановый  период 2023</w:t>
            </w:r>
            <w:r w:rsidR="00B4120B">
              <w:rPr>
                <w:rFonts w:ascii="Times New Roman" w:hAnsi="Times New Roman" w:cs="Times New Roman"/>
                <w:sz w:val="28"/>
                <w:szCs w:val="28"/>
              </w:rPr>
              <w:t xml:space="preserve"> </w:t>
            </w:r>
            <w:r w:rsidR="00B4120B" w:rsidRPr="00B4120B">
              <w:rPr>
                <w:rFonts w:ascii="Times New Roman" w:hAnsi="Times New Roman" w:cs="Times New Roman"/>
                <w:sz w:val="28"/>
                <w:szCs w:val="28"/>
              </w:rPr>
              <w:t>и 2024 годов»</w:t>
            </w:r>
            <w:r w:rsidR="00B4120B">
              <w:rPr>
                <w:rFonts w:ascii="Times New Roman" w:hAnsi="Times New Roman" w:cs="Times New Roman"/>
                <w:sz w:val="28"/>
                <w:szCs w:val="28"/>
              </w:rPr>
              <w:t>»</w:t>
            </w:r>
          </w:p>
          <w:p w:rsidR="004C7FF4" w:rsidRPr="00A32126" w:rsidRDefault="004C7FF4" w:rsidP="004C7FF4">
            <w:pPr>
              <w:rPr>
                <w:rFonts w:ascii="Times New Roman" w:hAnsi="Times New Roman" w:cs="Times New Roman"/>
                <w:sz w:val="28"/>
                <w:szCs w:val="28"/>
              </w:rPr>
            </w:pPr>
          </w:p>
        </w:tc>
        <w:tc>
          <w:tcPr>
            <w:tcW w:w="1660" w:type="dxa"/>
          </w:tcPr>
          <w:p w:rsidR="004C7FF4" w:rsidRDefault="004C7FF4">
            <w:r w:rsidRPr="006C4579">
              <w:rPr>
                <w:rFonts w:ascii="Times New Roman" w:hAnsi="Times New Roman" w:cs="Times New Roman"/>
                <w:sz w:val="28"/>
                <w:szCs w:val="28"/>
              </w:rPr>
              <w:t>Стр.</w:t>
            </w:r>
            <w:r w:rsidR="00EB1FC4">
              <w:rPr>
                <w:rFonts w:ascii="Times New Roman" w:hAnsi="Times New Roman" w:cs="Times New Roman"/>
                <w:sz w:val="28"/>
                <w:szCs w:val="28"/>
              </w:rPr>
              <w:t>5-48</w:t>
            </w:r>
          </w:p>
        </w:tc>
      </w:tr>
      <w:tr w:rsidR="004C7FF4" w:rsidTr="000F2718">
        <w:tc>
          <w:tcPr>
            <w:tcW w:w="817" w:type="dxa"/>
          </w:tcPr>
          <w:p w:rsidR="004C7FF4" w:rsidRPr="00A32126" w:rsidRDefault="004C7FF4" w:rsidP="007E732E">
            <w:pPr>
              <w:rPr>
                <w:rFonts w:ascii="Times New Roman" w:hAnsi="Times New Roman" w:cs="Times New Roman"/>
                <w:sz w:val="28"/>
                <w:szCs w:val="28"/>
              </w:rPr>
            </w:pPr>
            <w:r>
              <w:rPr>
                <w:rFonts w:ascii="Times New Roman" w:hAnsi="Times New Roman" w:cs="Times New Roman"/>
                <w:sz w:val="28"/>
                <w:szCs w:val="28"/>
              </w:rPr>
              <w:t>3</w:t>
            </w:r>
          </w:p>
        </w:tc>
        <w:tc>
          <w:tcPr>
            <w:tcW w:w="7938" w:type="dxa"/>
          </w:tcPr>
          <w:p w:rsidR="004C7FF4" w:rsidRDefault="004C7FF4" w:rsidP="000F2718">
            <w:pPr>
              <w:rPr>
                <w:rFonts w:ascii="Times New Roman" w:hAnsi="Times New Roman" w:cs="Times New Roman"/>
                <w:sz w:val="28"/>
                <w:szCs w:val="28"/>
              </w:rPr>
            </w:pPr>
            <w:r w:rsidRPr="00A32126">
              <w:rPr>
                <w:rFonts w:ascii="Times New Roman" w:hAnsi="Times New Roman" w:cs="Times New Roman"/>
                <w:sz w:val="28"/>
                <w:szCs w:val="28"/>
              </w:rPr>
              <w:t xml:space="preserve">Решение Совета депутатов городского поселения Инсар № </w:t>
            </w:r>
            <w:r>
              <w:rPr>
                <w:rFonts w:ascii="Times New Roman" w:hAnsi="Times New Roman" w:cs="Times New Roman"/>
                <w:sz w:val="28"/>
                <w:szCs w:val="28"/>
              </w:rPr>
              <w:t>5</w:t>
            </w:r>
            <w:r w:rsidRPr="00A32126">
              <w:rPr>
                <w:rFonts w:ascii="Times New Roman" w:hAnsi="Times New Roman" w:cs="Times New Roman"/>
                <w:sz w:val="28"/>
                <w:szCs w:val="28"/>
              </w:rPr>
              <w:t xml:space="preserve"> от </w:t>
            </w:r>
            <w:r>
              <w:rPr>
                <w:rFonts w:ascii="Times New Roman" w:hAnsi="Times New Roman" w:cs="Times New Roman"/>
                <w:sz w:val="28"/>
                <w:szCs w:val="28"/>
              </w:rPr>
              <w:t>18</w:t>
            </w:r>
            <w:r w:rsidRPr="00A32126">
              <w:rPr>
                <w:rFonts w:ascii="Times New Roman" w:hAnsi="Times New Roman" w:cs="Times New Roman"/>
                <w:sz w:val="28"/>
                <w:szCs w:val="28"/>
              </w:rPr>
              <w:t>.</w:t>
            </w:r>
            <w:r>
              <w:rPr>
                <w:rFonts w:ascii="Times New Roman" w:hAnsi="Times New Roman" w:cs="Times New Roman"/>
                <w:sz w:val="28"/>
                <w:szCs w:val="28"/>
              </w:rPr>
              <w:t>02</w:t>
            </w:r>
            <w:r w:rsidRPr="00A32126">
              <w:rPr>
                <w:rFonts w:ascii="Times New Roman" w:hAnsi="Times New Roman" w:cs="Times New Roman"/>
                <w:sz w:val="28"/>
                <w:szCs w:val="28"/>
              </w:rPr>
              <w:t>.202</w:t>
            </w:r>
            <w:r>
              <w:rPr>
                <w:rFonts w:ascii="Times New Roman" w:hAnsi="Times New Roman" w:cs="Times New Roman"/>
                <w:sz w:val="28"/>
                <w:szCs w:val="28"/>
              </w:rPr>
              <w:t xml:space="preserve">2 </w:t>
            </w:r>
            <w:r w:rsidRPr="00A32126">
              <w:rPr>
                <w:rFonts w:ascii="Times New Roman" w:hAnsi="Times New Roman" w:cs="Times New Roman"/>
                <w:sz w:val="28"/>
                <w:szCs w:val="28"/>
              </w:rPr>
              <w:t>г.</w:t>
            </w:r>
            <w:r>
              <w:rPr>
                <w:rFonts w:ascii="Times New Roman" w:hAnsi="Times New Roman" w:cs="Times New Roman"/>
                <w:sz w:val="28"/>
                <w:szCs w:val="28"/>
              </w:rPr>
              <w:t xml:space="preserve"> «О внесении изменений в Устав городского поселения Инсар Инсарского муниципального района Республики Мордовия»</w:t>
            </w:r>
          </w:p>
          <w:p w:rsidR="004C7FF4" w:rsidRPr="00A32126" w:rsidRDefault="004C7FF4" w:rsidP="000F2718">
            <w:pPr>
              <w:rPr>
                <w:rFonts w:ascii="Times New Roman" w:hAnsi="Times New Roman" w:cs="Times New Roman"/>
                <w:sz w:val="28"/>
                <w:szCs w:val="28"/>
              </w:rPr>
            </w:pPr>
          </w:p>
        </w:tc>
        <w:tc>
          <w:tcPr>
            <w:tcW w:w="1660" w:type="dxa"/>
          </w:tcPr>
          <w:p w:rsidR="004C7FF4" w:rsidRDefault="004C7FF4">
            <w:r w:rsidRPr="006C4579">
              <w:rPr>
                <w:rFonts w:ascii="Times New Roman" w:hAnsi="Times New Roman" w:cs="Times New Roman"/>
                <w:sz w:val="28"/>
                <w:szCs w:val="28"/>
              </w:rPr>
              <w:t>Стр.</w:t>
            </w:r>
            <w:r w:rsidR="00EB1FC4">
              <w:rPr>
                <w:rFonts w:ascii="Times New Roman" w:hAnsi="Times New Roman" w:cs="Times New Roman"/>
                <w:sz w:val="28"/>
                <w:szCs w:val="28"/>
              </w:rPr>
              <w:t>49-59</w:t>
            </w:r>
          </w:p>
        </w:tc>
      </w:tr>
      <w:tr w:rsidR="004C7FF4" w:rsidTr="000F2718">
        <w:tc>
          <w:tcPr>
            <w:tcW w:w="817" w:type="dxa"/>
          </w:tcPr>
          <w:p w:rsidR="004C7FF4" w:rsidRPr="00A32126" w:rsidRDefault="004C7FF4" w:rsidP="007E732E">
            <w:pPr>
              <w:rPr>
                <w:rFonts w:ascii="Times New Roman" w:hAnsi="Times New Roman" w:cs="Times New Roman"/>
                <w:sz w:val="28"/>
                <w:szCs w:val="28"/>
              </w:rPr>
            </w:pPr>
            <w:r>
              <w:rPr>
                <w:rFonts w:ascii="Times New Roman" w:hAnsi="Times New Roman" w:cs="Times New Roman"/>
                <w:sz w:val="28"/>
                <w:szCs w:val="28"/>
              </w:rPr>
              <w:t>4</w:t>
            </w:r>
          </w:p>
        </w:tc>
        <w:tc>
          <w:tcPr>
            <w:tcW w:w="7938" w:type="dxa"/>
          </w:tcPr>
          <w:p w:rsidR="004C7FF4" w:rsidRPr="008D2B41" w:rsidRDefault="004C7FF4" w:rsidP="000F2718">
            <w:pPr>
              <w:rPr>
                <w:rFonts w:ascii="Times New Roman" w:hAnsi="Times New Roman" w:cs="Times New Roman"/>
                <w:b/>
                <w:sz w:val="28"/>
                <w:szCs w:val="28"/>
              </w:rPr>
            </w:pPr>
            <w:r w:rsidRPr="00A32126">
              <w:rPr>
                <w:rFonts w:ascii="Times New Roman" w:hAnsi="Times New Roman" w:cs="Times New Roman"/>
                <w:sz w:val="28"/>
                <w:szCs w:val="28"/>
              </w:rPr>
              <w:t xml:space="preserve">Решение Совета депутатов городского поселения Инсар № </w:t>
            </w:r>
            <w:r>
              <w:rPr>
                <w:rFonts w:ascii="Times New Roman" w:hAnsi="Times New Roman" w:cs="Times New Roman"/>
                <w:sz w:val="28"/>
                <w:szCs w:val="28"/>
              </w:rPr>
              <w:t>6</w:t>
            </w:r>
            <w:r w:rsidRPr="00A32126">
              <w:rPr>
                <w:rFonts w:ascii="Times New Roman" w:hAnsi="Times New Roman" w:cs="Times New Roman"/>
                <w:sz w:val="28"/>
                <w:szCs w:val="28"/>
              </w:rPr>
              <w:t xml:space="preserve"> от </w:t>
            </w:r>
            <w:r>
              <w:rPr>
                <w:rFonts w:ascii="Times New Roman" w:hAnsi="Times New Roman" w:cs="Times New Roman"/>
                <w:sz w:val="28"/>
                <w:szCs w:val="28"/>
              </w:rPr>
              <w:t>18</w:t>
            </w:r>
            <w:r w:rsidRPr="00A32126">
              <w:rPr>
                <w:rFonts w:ascii="Times New Roman" w:hAnsi="Times New Roman" w:cs="Times New Roman"/>
                <w:sz w:val="28"/>
                <w:szCs w:val="28"/>
              </w:rPr>
              <w:t>.</w:t>
            </w:r>
            <w:r>
              <w:rPr>
                <w:rFonts w:ascii="Times New Roman" w:hAnsi="Times New Roman" w:cs="Times New Roman"/>
                <w:sz w:val="28"/>
                <w:szCs w:val="28"/>
              </w:rPr>
              <w:t>02</w:t>
            </w:r>
            <w:r w:rsidRPr="00A32126">
              <w:rPr>
                <w:rFonts w:ascii="Times New Roman" w:hAnsi="Times New Roman" w:cs="Times New Roman"/>
                <w:sz w:val="28"/>
                <w:szCs w:val="28"/>
              </w:rPr>
              <w:t>.202</w:t>
            </w:r>
            <w:r>
              <w:rPr>
                <w:rFonts w:ascii="Times New Roman" w:hAnsi="Times New Roman" w:cs="Times New Roman"/>
                <w:sz w:val="28"/>
                <w:szCs w:val="28"/>
              </w:rPr>
              <w:t xml:space="preserve">2 </w:t>
            </w:r>
            <w:r w:rsidRPr="00A32126">
              <w:rPr>
                <w:rFonts w:ascii="Times New Roman" w:hAnsi="Times New Roman" w:cs="Times New Roman"/>
                <w:sz w:val="28"/>
                <w:szCs w:val="28"/>
              </w:rPr>
              <w:t xml:space="preserve">г. </w:t>
            </w:r>
            <w:r w:rsidRPr="008D2B41">
              <w:rPr>
                <w:rFonts w:ascii="Times New Roman" w:hAnsi="Times New Roman" w:cs="Times New Roman"/>
                <w:sz w:val="28"/>
                <w:szCs w:val="28"/>
              </w:rPr>
              <w:t>«</w:t>
            </w:r>
            <w:r w:rsidRPr="008D2B41">
              <w:rPr>
                <w:rFonts w:ascii="Times New Roman" w:hAnsi="Times New Roman" w:cs="Times New Roman"/>
                <w:bCs/>
                <w:sz w:val="28"/>
                <w:szCs w:val="28"/>
              </w:rPr>
              <w:t xml:space="preserve">Об утверждении стоимости и требований к качеству услуг,  предоставляемых  согласно  </w:t>
            </w:r>
            <w:r>
              <w:rPr>
                <w:rFonts w:ascii="Times New Roman" w:hAnsi="Times New Roman" w:cs="Times New Roman"/>
                <w:bCs/>
                <w:sz w:val="28"/>
                <w:szCs w:val="28"/>
              </w:rPr>
              <w:t>г</w:t>
            </w:r>
            <w:r w:rsidRPr="008D2B41">
              <w:rPr>
                <w:rFonts w:ascii="Times New Roman" w:hAnsi="Times New Roman" w:cs="Times New Roman"/>
                <w:bCs/>
                <w:sz w:val="28"/>
                <w:szCs w:val="28"/>
              </w:rPr>
              <w:t>арантированному перечню услуг по погребению  на 2022 год</w:t>
            </w:r>
            <w:r w:rsidRPr="008D2B41">
              <w:rPr>
                <w:rFonts w:ascii="Times New Roman" w:hAnsi="Times New Roman" w:cs="Times New Roman"/>
                <w:b/>
                <w:sz w:val="28"/>
                <w:szCs w:val="28"/>
              </w:rPr>
              <w:t>»</w:t>
            </w:r>
          </w:p>
          <w:p w:rsidR="004C7FF4" w:rsidRPr="00A32126" w:rsidRDefault="004C7FF4" w:rsidP="008D2B41">
            <w:pPr>
              <w:rPr>
                <w:rFonts w:ascii="Times New Roman" w:hAnsi="Times New Roman" w:cs="Times New Roman"/>
                <w:sz w:val="28"/>
                <w:szCs w:val="28"/>
              </w:rPr>
            </w:pPr>
          </w:p>
        </w:tc>
        <w:tc>
          <w:tcPr>
            <w:tcW w:w="1660" w:type="dxa"/>
          </w:tcPr>
          <w:p w:rsidR="004C7FF4" w:rsidRDefault="004C7FF4">
            <w:r w:rsidRPr="006C4579">
              <w:rPr>
                <w:rFonts w:ascii="Times New Roman" w:hAnsi="Times New Roman" w:cs="Times New Roman"/>
                <w:sz w:val="28"/>
                <w:szCs w:val="28"/>
              </w:rPr>
              <w:t>Стр.</w:t>
            </w:r>
            <w:r w:rsidR="00EB1FC4">
              <w:rPr>
                <w:rFonts w:ascii="Times New Roman" w:hAnsi="Times New Roman" w:cs="Times New Roman"/>
                <w:sz w:val="28"/>
                <w:szCs w:val="28"/>
              </w:rPr>
              <w:t>60-63</w:t>
            </w:r>
          </w:p>
        </w:tc>
      </w:tr>
      <w:tr w:rsidR="004C7FF4" w:rsidTr="000F2718">
        <w:tc>
          <w:tcPr>
            <w:tcW w:w="817" w:type="dxa"/>
          </w:tcPr>
          <w:p w:rsidR="004C7FF4" w:rsidRPr="00A32126" w:rsidRDefault="004C7FF4" w:rsidP="007E732E">
            <w:pPr>
              <w:rPr>
                <w:rFonts w:ascii="Times New Roman" w:hAnsi="Times New Roman" w:cs="Times New Roman"/>
                <w:sz w:val="28"/>
                <w:szCs w:val="28"/>
              </w:rPr>
            </w:pPr>
            <w:r>
              <w:rPr>
                <w:rFonts w:ascii="Times New Roman" w:hAnsi="Times New Roman" w:cs="Times New Roman"/>
                <w:sz w:val="28"/>
                <w:szCs w:val="28"/>
              </w:rPr>
              <w:t>5</w:t>
            </w:r>
          </w:p>
        </w:tc>
        <w:tc>
          <w:tcPr>
            <w:tcW w:w="7938" w:type="dxa"/>
          </w:tcPr>
          <w:p w:rsidR="004C7FF4" w:rsidRPr="000F2718" w:rsidRDefault="004C7FF4" w:rsidP="000F2718">
            <w:pPr>
              <w:jc w:val="both"/>
              <w:rPr>
                <w:rFonts w:ascii="Times New Roman" w:hAnsi="Times New Roman" w:cs="Times New Roman"/>
                <w:sz w:val="28"/>
                <w:szCs w:val="28"/>
              </w:rPr>
            </w:pPr>
            <w:r w:rsidRPr="00A32126">
              <w:rPr>
                <w:rFonts w:ascii="Times New Roman" w:hAnsi="Times New Roman" w:cs="Times New Roman"/>
                <w:sz w:val="28"/>
                <w:szCs w:val="28"/>
              </w:rPr>
              <w:t>Решение Совета депутатов городского поселения Инсар №</w:t>
            </w:r>
            <w:r>
              <w:rPr>
                <w:rFonts w:ascii="Times New Roman" w:hAnsi="Times New Roman" w:cs="Times New Roman"/>
                <w:sz w:val="28"/>
                <w:szCs w:val="28"/>
              </w:rPr>
              <w:t xml:space="preserve"> 7</w:t>
            </w:r>
            <w:r w:rsidRPr="00A32126">
              <w:rPr>
                <w:rFonts w:ascii="Times New Roman" w:hAnsi="Times New Roman" w:cs="Times New Roman"/>
                <w:sz w:val="28"/>
                <w:szCs w:val="28"/>
              </w:rPr>
              <w:t xml:space="preserve"> от </w:t>
            </w:r>
            <w:r>
              <w:rPr>
                <w:rFonts w:ascii="Times New Roman" w:hAnsi="Times New Roman" w:cs="Times New Roman"/>
                <w:sz w:val="28"/>
                <w:szCs w:val="28"/>
              </w:rPr>
              <w:t>18</w:t>
            </w:r>
            <w:r w:rsidRPr="00A32126">
              <w:rPr>
                <w:rFonts w:ascii="Times New Roman" w:hAnsi="Times New Roman" w:cs="Times New Roman"/>
                <w:sz w:val="28"/>
                <w:szCs w:val="28"/>
              </w:rPr>
              <w:t>.</w:t>
            </w:r>
            <w:r>
              <w:rPr>
                <w:rFonts w:ascii="Times New Roman" w:hAnsi="Times New Roman" w:cs="Times New Roman"/>
                <w:sz w:val="28"/>
                <w:szCs w:val="28"/>
              </w:rPr>
              <w:t>02</w:t>
            </w:r>
            <w:r w:rsidRPr="00A32126">
              <w:rPr>
                <w:rFonts w:ascii="Times New Roman" w:hAnsi="Times New Roman" w:cs="Times New Roman"/>
                <w:sz w:val="28"/>
                <w:szCs w:val="28"/>
              </w:rPr>
              <w:t>.202</w:t>
            </w:r>
            <w:r>
              <w:rPr>
                <w:rFonts w:ascii="Times New Roman" w:hAnsi="Times New Roman" w:cs="Times New Roman"/>
                <w:sz w:val="28"/>
                <w:szCs w:val="28"/>
              </w:rPr>
              <w:t xml:space="preserve">2 </w:t>
            </w:r>
            <w:r w:rsidRPr="00A32126">
              <w:rPr>
                <w:rFonts w:ascii="Times New Roman" w:hAnsi="Times New Roman" w:cs="Times New Roman"/>
                <w:sz w:val="28"/>
                <w:szCs w:val="28"/>
              </w:rPr>
              <w:t>г</w:t>
            </w:r>
            <w:r w:rsidRPr="000F2718">
              <w:rPr>
                <w:rFonts w:ascii="Times New Roman" w:hAnsi="Times New Roman" w:cs="Times New Roman"/>
                <w:sz w:val="28"/>
                <w:szCs w:val="28"/>
              </w:rPr>
              <w:t xml:space="preserve">. « О досрочном прекращении полномочий депутата Совета депутатов городского поселения Инсар </w:t>
            </w:r>
          </w:p>
          <w:p w:rsidR="004C7FF4" w:rsidRPr="000F2718" w:rsidRDefault="004C7FF4" w:rsidP="000F2718">
            <w:pPr>
              <w:jc w:val="both"/>
              <w:rPr>
                <w:rFonts w:ascii="Times New Roman" w:hAnsi="Times New Roman" w:cs="Times New Roman"/>
                <w:sz w:val="28"/>
                <w:szCs w:val="28"/>
              </w:rPr>
            </w:pPr>
            <w:r w:rsidRPr="000F2718">
              <w:rPr>
                <w:rFonts w:ascii="Times New Roman" w:hAnsi="Times New Roman" w:cs="Times New Roman"/>
                <w:sz w:val="28"/>
                <w:szCs w:val="28"/>
              </w:rPr>
              <w:t>Капкаева А.Х.»</w:t>
            </w:r>
          </w:p>
          <w:p w:rsidR="004C7FF4" w:rsidRPr="00A32126" w:rsidRDefault="004C7FF4" w:rsidP="000F2718">
            <w:pPr>
              <w:rPr>
                <w:rFonts w:ascii="Times New Roman" w:hAnsi="Times New Roman" w:cs="Times New Roman"/>
                <w:sz w:val="28"/>
                <w:szCs w:val="28"/>
              </w:rPr>
            </w:pPr>
          </w:p>
        </w:tc>
        <w:tc>
          <w:tcPr>
            <w:tcW w:w="1660" w:type="dxa"/>
          </w:tcPr>
          <w:p w:rsidR="004C7FF4" w:rsidRDefault="004C7FF4">
            <w:r w:rsidRPr="006C4579">
              <w:rPr>
                <w:rFonts w:ascii="Times New Roman" w:hAnsi="Times New Roman" w:cs="Times New Roman"/>
                <w:sz w:val="28"/>
                <w:szCs w:val="28"/>
              </w:rPr>
              <w:t>Стр.</w:t>
            </w:r>
            <w:r w:rsidR="00EB1FC4">
              <w:rPr>
                <w:rFonts w:ascii="Times New Roman" w:hAnsi="Times New Roman" w:cs="Times New Roman"/>
                <w:sz w:val="28"/>
                <w:szCs w:val="28"/>
              </w:rPr>
              <w:t>64</w:t>
            </w:r>
          </w:p>
        </w:tc>
      </w:tr>
    </w:tbl>
    <w:p w:rsidR="00A32126" w:rsidRDefault="00A32126"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0F2718" w:rsidRPr="000F2718" w:rsidRDefault="000F2718" w:rsidP="000F2718">
      <w:pPr>
        <w:jc w:val="center"/>
        <w:rPr>
          <w:rFonts w:ascii="Times New Roman" w:hAnsi="Times New Roman" w:cs="Times New Roman"/>
          <w:b/>
          <w:sz w:val="24"/>
          <w:szCs w:val="28"/>
        </w:rPr>
      </w:pPr>
      <w:r w:rsidRPr="000F2718">
        <w:rPr>
          <w:rFonts w:ascii="Times New Roman" w:hAnsi="Times New Roman" w:cs="Times New Roman"/>
          <w:b/>
          <w:szCs w:val="28"/>
        </w:rPr>
        <w:lastRenderedPageBreak/>
        <w:t>РЕСПУБЛИКА МОРДОВИЯ</w:t>
      </w:r>
    </w:p>
    <w:p w:rsidR="000F2718" w:rsidRPr="000F2718" w:rsidRDefault="000F2718" w:rsidP="000F2718">
      <w:pPr>
        <w:jc w:val="center"/>
        <w:rPr>
          <w:rFonts w:ascii="Times New Roman" w:hAnsi="Times New Roman" w:cs="Times New Roman"/>
          <w:b/>
          <w:sz w:val="24"/>
        </w:rPr>
      </w:pPr>
      <w:r w:rsidRPr="000F2718">
        <w:rPr>
          <w:rFonts w:ascii="Times New Roman" w:hAnsi="Times New Roman" w:cs="Times New Roman"/>
          <w:b/>
        </w:rPr>
        <w:t xml:space="preserve"> ПЯТАЯ  СЕССИЯ  СОВЕТА ДЕПУТАТОВ ГОРОДСКОГО ПОСЕЛЕНИЯ ИНСАР   ИНСАРСКОГО  МУНИЦИПАЛЬНОГО  РАЙОНА</w:t>
      </w:r>
    </w:p>
    <w:p w:rsidR="000F2718" w:rsidRPr="000F2718" w:rsidRDefault="000F2718" w:rsidP="000F2718">
      <w:pPr>
        <w:jc w:val="center"/>
        <w:rPr>
          <w:rFonts w:ascii="Times New Roman" w:hAnsi="Times New Roman" w:cs="Times New Roman"/>
          <w:b/>
          <w:bCs/>
        </w:rPr>
      </w:pPr>
      <w:r w:rsidRPr="000F2718">
        <w:rPr>
          <w:rFonts w:ascii="Times New Roman" w:hAnsi="Times New Roman" w:cs="Times New Roman"/>
          <w:b/>
          <w:bCs/>
        </w:rPr>
        <w:t>СЕДЬМОГО  СОЗЫВА</w:t>
      </w:r>
    </w:p>
    <w:p w:rsidR="000F2718" w:rsidRPr="000F2718" w:rsidRDefault="000F2718" w:rsidP="00272E41">
      <w:pPr>
        <w:pStyle w:val="1"/>
        <w:numPr>
          <w:ilvl w:val="0"/>
          <w:numId w:val="1"/>
        </w:numPr>
        <w:suppressAutoHyphens/>
        <w:spacing w:before="360" w:after="240"/>
        <w:jc w:val="center"/>
        <w:rPr>
          <w:sz w:val="28"/>
          <w:szCs w:val="28"/>
        </w:rPr>
      </w:pPr>
      <w:r w:rsidRPr="000F2718">
        <w:rPr>
          <w:sz w:val="28"/>
          <w:szCs w:val="28"/>
        </w:rPr>
        <w:t>РЕШЕНИЕ</w:t>
      </w:r>
    </w:p>
    <w:p w:rsidR="000F2718" w:rsidRPr="000F2718" w:rsidRDefault="000F2718" w:rsidP="00272E41">
      <w:pPr>
        <w:widowControl/>
        <w:numPr>
          <w:ilvl w:val="0"/>
          <w:numId w:val="1"/>
        </w:numPr>
        <w:suppressAutoHyphens/>
        <w:autoSpaceDE/>
        <w:autoSpaceDN/>
        <w:adjustRightInd/>
        <w:jc w:val="center"/>
        <w:rPr>
          <w:rFonts w:ascii="Times New Roman" w:hAnsi="Times New Roman" w:cs="Times New Roman"/>
          <w:sz w:val="24"/>
          <w:szCs w:val="24"/>
        </w:rPr>
      </w:pPr>
      <w:r w:rsidRPr="000F2718">
        <w:rPr>
          <w:rFonts w:ascii="Times New Roman" w:hAnsi="Times New Roman" w:cs="Times New Roman"/>
          <w:sz w:val="24"/>
          <w:szCs w:val="24"/>
        </w:rPr>
        <w:t>г. Инсар</w:t>
      </w:r>
    </w:p>
    <w:p w:rsidR="000F2718" w:rsidRPr="000F2718" w:rsidRDefault="000F2718" w:rsidP="000F2718">
      <w:pPr>
        <w:jc w:val="center"/>
        <w:rPr>
          <w:rFonts w:ascii="Times New Roman" w:hAnsi="Times New Roman" w:cs="Times New Roman"/>
          <w:szCs w:val="28"/>
        </w:rPr>
      </w:pPr>
      <w:r w:rsidRPr="000F2718">
        <w:rPr>
          <w:rFonts w:ascii="Times New Roman" w:hAnsi="Times New Roman" w:cs="Times New Roman"/>
          <w:szCs w:val="28"/>
        </w:rPr>
        <w:t xml:space="preserve">от 18 февраля 2022 г.            </w:t>
      </w:r>
      <w:r w:rsidRPr="000F2718">
        <w:rPr>
          <w:rFonts w:ascii="Times New Roman" w:hAnsi="Times New Roman" w:cs="Times New Roman"/>
          <w:szCs w:val="28"/>
        </w:rPr>
        <w:tab/>
      </w:r>
      <w:r w:rsidRPr="000F2718">
        <w:rPr>
          <w:rFonts w:ascii="Times New Roman" w:hAnsi="Times New Roman" w:cs="Times New Roman"/>
          <w:szCs w:val="28"/>
        </w:rPr>
        <w:tab/>
        <w:t xml:space="preserve">       </w:t>
      </w:r>
      <w:r w:rsidR="00B4120B">
        <w:rPr>
          <w:rFonts w:ascii="Times New Roman" w:hAnsi="Times New Roman" w:cs="Times New Roman"/>
          <w:szCs w:val="28"/>
        </w:rPr>
        <w:t xml:space="preserve">           </w:t>
      </w:r>
      <w:r w:rsidRPr="000F2718">
        <w:rPr>
          <w:rFonts w:ascii="Times New Roman" w:hAnsi="Times New Roman" w:cs="Times New Roman"/>
          <w:szCs w:val="28"/>
        </w:rPr>
        <w:t xml:space="preserve">                                                         № 3</w:t>
      </w:r>
    </w:p>
    <w:p w:rsidR="000F2718" w:rsidRPr="000F2718" w:rsidRDefault="000F2718" w:rsidP="000F2718">
      <w:pPr>
        <w:jc w:val="center"/>
        <w:rPr>
          <w:rStyle w:val="af1"/>
          <w:rFonts w:eastAsia="Lucida Sans Unicode"/>
          <w:b/>
          <w:color w:val="000000"/>
          <w:szCs w:val="28"/>
        </w:rPr>
      </w:pPr>
    </w:p>
    <w:p w:rsidR="000F2718" w:rsidRPr="000F2718" w:rsidRDefault="000F2718" w:rsidP="000F2718">
      <w:pPr>
        <w:jc w:val="center"/>
        <w:rPr>
          <w:rStyle w:val="af1"/>
          <w:rFonts w:eastAsia="Lucida Sans Unicode"/>
          <w:b/>
          <w:color w:val="000000"/>
          <w:sz w:val="28"/>
          <w:szCs w:val="28"/>
        </w:rPr>
      </w:pPr>
      <w:r w:rsidRPr="000F2718">
        <w:rPr>
          <w:rStyle w:val="af1"/>
          <w:rFonts w:eastAsia="Lucida Sans Unicode"/>
          <w:b/>
          <w:color w:val="000000"/>
          <w:sz w:val="28"/>
          <w:szCs w:val="28"/>
        </w:rPr>
        <w:t xml:space="preserve">О плане мероприятий по реализации Послания Главы Республики Мордовия А.А. Здунова  Государственному Собранию Республики </w:t>
      </w:r>
    </w:p>
    <w:p w:rsidR="000F2718" w:rsidRPr="000F2718" w:rsidRDefault="000F2718" w:rsidP="000F2718">
      <w:pPr>
        <w:jc w:val="center"/>
        <w:rPr>
          <w:b/>
          <w:sz w:val="28"/>
          <w:szCs w:val="28"/>
        </w:rPr>
      </w:pPr>
      <w:r w:rsidRPr="000F2718">
        <w:rPr>
          <w:rStyle w:val="af1"/>
          <w:rFonts w:eastAsia="Lucida Sans Unicode"/>
          <w:b/>
          <w:color w:val="000000"/>
          <w:sz w:val="28"/>
          <w:szCs w:val="28"/>
        </w:rPr>
        <w:t>на 2022 год</w:t>
      </w:r>
    </w:p>
    <w:p w:rsidR="000F2718" w:rsidRPr="000F2718" w:rsidRDefault="000F2718" w:rsidP="000F2718">
      <w:pPr>
        <w:rPr>
          <w:sz w:val="28"/>
          <w:szCs w:val="28"/>
        </w:rPr>
      </w:pPr>
    </w:p>
    <w:p w:rsidR="000F2718" w:rsidRDefault="000F2718" w:rsidP="000F2718">
      <w:pPr>
        <w:pStyle w:val="Standard"/>
        <w:rPr>
          <w:sz w:val="28"/>
          <w:szCs w:val="28"/>
          <w:lang w:val="ru-RU"/>
        </w:rPr>
      </w:pPr>
    </w:p>
    <w:p w:rsidR="000F2718" w:rsidRDefault="000F2718" w:rsidP="000F2718">
      <w:pPr>
        <w:pStyle w:val="Standard"/>
        <w:jc w:val="both"/>
        <w:rPr>
          <w:sz w:val="28"/>
          <w:szCs w:val="28"/>
          <w:lang w:val="ru-RU"/>
        </w:rPr>
      </w:pPr>
      <w:r>
        <w:rPr>
          <w:sz w:val="28"/>
          <w:szCs w:val="28"/>
          <w:lang w:val="ru-RU"/>
        </w:rPr>
        <w:t xml:space="preserve">                В соответствии с Федеральным законом от 06 октября 2003г. № 131-ФЗ               «Об общих принципах организации местного самоуправления в Российской Федерации», Уставом городского поселения  Инсар Инсарского муниципального района, заслушав отчет о результатах деятельности администрации городского  поселения  Инсар Инсарского муниципального района Республики Мордовия за 2021 год, </w:t>
      </w:r>
    </w:p>
    <w:p w:rsidR="000F2718" w:rsidRDefault="000F2718" w:rsidP="000F2718">
      <w:pPr>
        <w:pStyle w:val="Standard"/>
        <w:jc w:val="both"/>
        <w:rPr>
          <w:sz w:val="28"/>
          <w:szCs w:val="28"/>
          <w:lang w:val="ru-RU"/>
        </w:rPr>
      </w:pPr>
    </w:p>
    <w:p w:rsidR="000F2718" w:rsidRDefault="000F2718" w:rsidP="000F2718">
      <w:pPr>
        <w:pStyle w:val="Standard"/>
        <w:jc w:val="center"/>
        <w:rPr>
          <w:b/>
          <w:sz w:val="28"/>
          <w:szCs w:val="28"/>
        </w:rPr>
      </w:pPr>
      <w:r>
        <w:rPr>
          <w:sz w:val="28"/>
          <w:szCs w:val="28"/>
          <w:lang w:val="ru-RU"/>
        </w:rPr>
        <w:t xml:space="preserve">Совет депутатов городского поселения </w:t>
      </w:r>
      <w:r>
        <w:rPr>
          <w:b/>
          <w:sz w:val="28"/>
          <w:szCs w:val="28"/>
          <w:lang w:val="ru-RU"/>
        </w:rPr>
        <w:t>РЕШИЛ</w:t>
      </w:r>
      <w:r>
        <w:rPr>
          <w:b/>
          <w:sz w:val="28"/>
          <w:szCs w:val="28"/>
        </w:rPr>
        <w:t>:</w:t>
      </w:r>
    </w:p>
    <w:p w:rsidR="000F2718" w:rsidRDefault="000F2718" w:rsidP="000F2718">
      <w:pPr>
        <w:pStyle w:val="Standard"/>
        <w:tabs>
          <w:tab w:val="left" w:pos="1134"/>
        </w:tabs>
        <w:jc w:val="both"/>
        <w:rPr>
          <w:sz w:val="28"/>
          <w:szCs w:val="28"/>
          <w:lang w:val="ru-RU"/>
        </w:rPr>
      </w:pPr>
      <w:bookmarkStart w:id="0" w:name="sub_1"/>
    </w:p>
    <w:p w:rsidR="000F2718" w:rsidRDefault="000F2718" w:rsidP="00272E41">
      <w:pPr>
        <w:pStyle w:val="Standard"/>
        <w:numPr>
          <w:ilvl w:val="0"/>
          <w:numId w:val="3"/>
        </w:numPr>
        <w:tabs>
          <w:tab w:val="left" w:pos="1134"/>
        </w:tabs>
        <w:ind w:left="0" w:firstLine="709"/>
        <w:jc w:val="both"/>
        <w:rPr>
          <w:sz w:val="28"/>
          <w:szCs w:val="28"/>
        </w:rPr>
      </w:pPr>
      <w:r>
        <w:rPr>
          <w:sz w:val="28"/>
          <w:szCs w:val="28"/>
          <w:lang w:val="ru-RU"/>
        </w:rPr>
        <w:t>Администрации городского поселения Инсар Инсарского муниципального района Республики Мордовия утвердить представленный П</w:t>
      </w:r>
      <w:r>
        <w:rPr>
          <w:rFonts w:eastAsia="Arial Unicode MS"/>
          <w:color w:val="000000"/>
          <w:sz w:val="28"/>
          <w:szCs w:val="28"/>
          <w:lang w:val="ru-RU" w:eastAsia="hi-IN" w:bidi="hi-IN"/>
        </w:rPr>
        <w:t>лан мероприятий по реализации Послания Главы Республики Мордовия А.А. Здунова Государственному Собранию Республики Мордовия на 2022 год.</w:t>
      </w:r>
    </w:p>
    <w:p w:rsidR="000F2718" w:rsidRPr="007C710E" w:rsidRDefault="000F2718" w:rsidP="00272E41">
      <w:pPr>
        <w:pStyle w:val="Standard"/>
        <w:numPr>
          <w:ilvl w:val="0"/>
          <w:numId w:val="3"/>
        </w:numPr>
        <w:tabs>
          <w:tab w:val="left" w:pos="1134"/>
        </w:tabs>
        <w:ind w:left="0" w:firstLine="709"/>
        <w:jc w:val="both"/>
        <w:rPr>
          <w:sz w:val="28"/>
          <w:szCs w:val="28"/>
        </w:rPr>
      </w:pPr>
      <w:r>
        <w:rPr>
          <w:rFonts w:eastAsia="Arial Unicode MS"/>
          <w:color w:val="000000"/>
          <w:sz w:val="28"/>
          <w:szCs w:val="28"/>
          <w:lang w:val="ru-RU" w:eastAsia="hi-IN" w:bidi="hi-IN"/>
        </w:rPr>
        <w:t>Настоящее решение вступает в силу после его подписания и подлежит официальному опубликованию.</w:t>
      </w:r>
    </w:p>
    <w:p w:rsidR="000F2718" w:rsidRDefault="000F2718" w:rsidP="000F2718">
      <w:pPr>
        <w:pStyle w:val="Standard"/>
        <w:tabs>
          <w:tab w:val="left" w:pos="1134"/>
        </w:tabs>
        <w:jc w:val="both"/>
        <w:rPr>
          <w:rFonts w:eastAsia="Arial Unicode MS"/>
          <w:color w:val="000000"/>
          <w:sz w:val="28"/>
          <w:szCs w:val="28"/>
          <w:lang w:val="ru-RU" w:eastAsia="hi-IN" w:bidi="hi-IN"/>
        </w:rPr>
      </w:pPr>
    </w:p>
    <w:p w:rsidR="000F2718" w:rsidRDefault="000F2718" w:rsidP="000F2718">
      <w:pPr>
        <w:pStyle w:val="Standard"/>
        <w:tabs>
          <w:tab w:val="left" w:pos="1134"/>
        </w:tabs>
        <w:jc w:val="both"/>
        <w:rPr>
          <w:rFonts w:eastAsia="Arial Unicode MS"/>
          <w:color w:val="000000"/>
          <w:sz w:val="28"/>
          <w:szCs w:val="28"/>
          <w:lang w:val="ru-RU" w:eastAsia="hi-IN" w:bidi="hi-IN"/>
        </w:rPr>
      </w:pPr>
    </w:p>
    <w:p w:rsidR="000F2718" w:rsidRDefault="000F2718" w:rsidP="000F2718">
      <w:pPr>
        <w:pStyle w:val="Standard"/>
        <w:tabs>
          <w:tab w:val="left" w:pos="1134"/>
        </w:tabs>
        <w:jc w:val="both"/>
        <w:rPr>
          <w:rFonts w:eastAsia="Arial Unicode MS"/>
          <w:color w:val="000000"/>
          <w:sz w:val="28"/>
          <w:szCs w:val="28"/>
          <w:lang w:val="ru-RU" w:eastAsia="hi-IN" w:bidi="hi-IN"/>
        </w:rPr>
      </w:pPr>
    </w:p>
    <w:p w:rsidR="000F2718" w:rsidRDefault="000F2718" w:rsidP="000F2718">
      <w:pPr>
        <w:pStyle w:val="Standard"/>
        <w:tabs>
          <w:tab w:val="left" w:pos="1134"/>
        </w:tabs>
        <w:jc w:val="both"/>
        <w:rPr>
          <w:rFonts w:eastAsia="Arial Unicode MS"/>
          <w:color w:val="000000"/>
          <w:sz w:val="28"/>
          <w:szCs w:val="28"/>
          <w:lang w:val="ru-RU" w:eastAsia="hi-IN" w:bidi="hi-IN"/>
        </w:rPr>
      </w:pPr>
      <w:r>
        <w:rPr>
          <w:rFonts w:eastAsia="Arial Unicode MS"/>
          <w:color w:val="000000"/>
          <w:sz w:val="28"/>
          <w:szCs w:val="28"/>
          <w:lang w:val="ru-RU" w:eastAsia="hi-IN" w:bidi="hi-IN"/>
        </w:rPr>
        <w:t>Глава городского поселения</w:t>
      </w:r>
    </w:p>
    <w:p w:rsidR="000F2718" w:rsidRDefault="000F2718" w:rsidP="000F2718">
      <w:pPr>
        <w:pStyle w:val="Standard"/>
        <w:tabs>
          <w:tab w:val="left" w:pos="1134"/>
        </w:tabs>
        <w:jc w:val="both"/>
        <w:rPr>
          <w:rFonts w:eastAsia="Arial Unicode MS"/>
          <w:color w:val="000000"/>
          <w:sz w:val="28"/>
          <w:szCs w:val="28"/>
          <w:lang w:val="ru-RU" w:eastAsia="hi-IN" w:bidi="hi-IN"/>
        </w:rPr>
      </w:pPr>
      <w:r>
        <w:rPr>
          <w:rFonts w:eastAsia="Arial Unicode MS"/>
          <w:color w:val="000000"/>
          <w:sz w:val="28"/>
          <w:szCs w:val="28"/>
          <w:lang w:val="ru-RU" w:eastAsia="hi-IN" w:bidi="hi-IN"/>
        </w:rPr>
        <w:t>Инсар Инсарского муниципального</w:t>
      </w:r>
    </w:p>
    <w:p w:rsidR="000F2718" w:rsidRDefault="000F2718" w:rsidP="000F2718">
      <w:pPr>
        <w:pStyle w:val="Standard"/>
        <w:tabs>
          <w:tab w:val="left" w:pos="1134"/>
        </w:tabs>
        <w:jc w:val="both"/>
        <w:rPr>
          <w:b/>
          <w:bCs/>
          <w:sz w:val="16"/>
          <w:szCs w:val="16"/>
        </w:rPr>
      </w:pPr>
      <w:r>
        <w:rPr>
          <w:rFonts w:eastAsia="Arial Unicode MS"/>
          <w:color w:val="000000"/>
          <w:sz w:val="28"/>
          <w:szCs w:val="28"/>
          <w:lang w:val="ru-RU" w:eastAsia="hi-IN" w:bidi="hi-IN"/>
        </w:rPr>
        <w:t>района Республики Мордовия                                                     Н.И.ПАРШУТКИН</w:t>
      </w:r>
      <w:bookmarkEnd w:id="0"/>
    </w:p>
    <w:p w:rsidR="000F2718" w:rsidRDefault="000F2718" w:rsidP="000F2718">
      <w:pPr>
        <w:jc w:val="both"/>
        <w:rPr>
          <w:b/>
          <w:bCs/>
          <w:sz w:val="16"/>
          <w:szCs w:val="16"/>
        </w:rPr>
      </w:pPr>
    </w:p>
    <w:p w:rsidR="000F2718" w:rsidRDefault="000F2718" w:rsidP="000F2718">
      <w:pPr>
        <w:jc w:val="both"/>
        <w:rPr>
          <w:b/>
          <w:bCs/>
          <w:sz w:val="16"/>
          <w:szCs w:val="16"/>
        </w:rPr>
      </w:pPr>
    </w:p>
    <w:p w:rsidR="000F2718" w:rsidRDefault="000F2718" w:rsidP="000F2718">
      <w:pPr>
        <w:jc w:val="both"/>
        <w:rPr>
          <w:b/>
          <w:bCs/>
          <w:sz w:val="16"/>
          <w:szCs w:val="16"/>
        </w:rPr>
        <w:sectPr w:rsidR="000F2718" w:rsidSect="000F2718">
          <w:headerReference w:type="default" r:id="rId8"/>
          <w:pgSz w:w="11900" w:h="16800"/>
          <w:pgMar w:top="851" w:right="567" w:bottom="624" w:left="1134" w:header="720" w:footer="720" w:gutter="0"/>
          <w:pgNumType w:start="1"/>
          <w:cols w:space="720"/>
          <w:noEndnote/>
          <w:docGrid w:linePitch="326"/>
        </w:sectPr>
      </w:pPr>
    </w:p>
    <w:p w:rsidR="000F2718" w:rsidRDefault="000F2718" w:rsidP="000F2718">
      <w:pPr>
        <w:jc w:val="right"/>
        <w:rPr>
          <w:sz w:val="22"/>
          <w:szCs w:val="22"/>
        </w:rPr>
      </w:pPr>
      <w:r>
        <w:rPr>
          <w:sz w:val="22"/>
          <w:szCs w:val="22"/>
        </w:rPr>
        <w:lastRenderedPageBreak/>
        <w:t>Приложение к постановлению</w:t>
      </w:r>
    </w:p>
    <w:p w:rsidR="000F2718" w:rsidRDefault="000F2718" w:rsidP="000F2718">
      <w:pPr>
        <w:jc w:val="right"/>
        <w:rPr>
          <w:sz w:val="22"/>
          <w:szCs w:val="22"/>
        </w:rPr>
      </w:pPr>
      <w:r>
        <w:rPr>
          <w:sz w:val="22"/>
          <w:szCs w:val="22"/>
        </w:rPr>
        <w:t xml:space="preserve">                                                                                                                             администрации городского поселения Инсар</w:t>
      </w:r>
    </w:p>
    <w:p w:rsidR="000F2718" w:rsidRDefault="000F2718" w:rsidP="000F2718">
      <w:pPr>
        <w:jc w:val="right"/>
        <w:rPr>
          <w:sz w:val="22"/>
          <w:szCs w:val="22"/>
        </w:rPr>
      </w:pPr>
      <w:r>
        <w:rPr>
          <w:sz w:val="22"/>
          <w:szCs w:val="22"/>
        </w:rPr>
        <w:t xml:space="preserve">                                                                                                                            </w:t>
      </w:r>
    </w:p>
    <w:p w:rsidR="000F2718" w:rsidRDefault="000F2718" w:rsidP="000F2718">
      <w:pPr>
        <w:jc w:val="right"/>
        <w:rPr>
          <w:sz w:val="22"/>
          <w:szCs w:val="22"/>
        </w:rPr>
      </w:pPr>
      <w:r>
        <w:rPr>
          <w:sz w:val="22"/>
          <w:szCs w:val="22"/>
        </w:rPr>
        <w:t xml:space="preserve">                                                                                                                             от18 февраля 2022г. № 3</w:t>
      </w:r>
    </w:p>
    <w:p w:rsidR="000F2718" w:rsidRDefault="000F2718" w:rsidP="000F2718">
      <w:pPr>
        <w:ind w:left="-993"/>
        <w:jc w:val="center"/>
        <w:rPr>
          <w:bCs/>
          <w:color w:val="000000"/>
          <w:sz w:val="22"/>
          <w:szCs w:val="22"/>
        </w:rPr>
      </w:pPr>
      <w:r>
        <w:rPr>
          <w:bCs/>
          <w:color w:val="000000"/>
          <w:sz w:val="22"/>
          <w:szCs w:val="22"/>
        </w:rPr>
        <w:br w:type="textWrapping" w:clear="all"/>
      </w:r>
    </w:p>
    <w:p w:rsidR="000F2718" w:rsidRDefault="000F2718" w:rsidP="000F2718">
      <w:pPr>
        <w:jc w:val="center"/>
        <w:rPr>
          <w:bCs/>
          <w:color w:val="000000"/>
          <w:sz w:val="22"/>
          <w:szCs w:val="22"/>
        </w:rPr>
      </w:pPr>
    </w:p>
    <w:p w:rsidR="000F2718" w:rsidRPr="006C0970" w:rsidRDefault="000F2718" w:rsidP="000F2718">
      <w:pPr>
        <w:jc w:val="center"/>
        <w:rPr>
          <w:b/>
          <w:bCs/>
          <w:color w:val="000000"/>
          <w:sz w:val="28"/>
          <w:szCs w:val="28"/>
        </w:rPr>
      </w:pPr>
      <w:r w:rsidRPr="006C0970">
        <w:rPr>
          <w:b/>
          <w:bCs/>
          <w:color w:val="000000"/>
          <w:sz w:val="28"/>
          <w:szCs w:val="28"/>
        </w:rPr>
        <w:t>ПЛАН МЕРОПРИЯТИЙ</w:t>
      </w:r>
    </w:p>
    <w:p w:rsidR="000F2718" w:rsidRPr="006C0970" w:rsidRDefault="000F2718" w:rsidP="000F2718">
      <w:pPr>
        <w:jc w:val="center"/>
        <w:outlineLvl w:val="8"/>
        <w:rPr>
          <w:b/>
          <w:bCs/>
          <w:color w:val="000000"/>
          <w:sz w:val="28"/>
          <w:szCs w:val="28"/>
        </w:rPr>
      </w:pPr>
      <w:r w:rsidRPr="006C0970">
        <w:rPr>
          <w:b/>
          <w:bCs/>
          <w:color w:val="000000"/>
          <w:sz w:val="28"/>
          <w:szCs w:val="28"/>
        </w:rPr>
        <w:t xml:space="preserve">по реализации  Послания Главы Республики Мордовия А.А.Здунова Государственному Собранию Республики Мордовия на территории городского поселения Инсар </w:t>
      </w:r>
    </w:p>
    <w:p w:rsidR="000F2718" w:rsidRPr="006C0970" w:rsidRDefault="000F2718" w:rsidP="000F2718">
      <w:pPr>
        <w:jc w:val="center"/>
        <w:outlineLvl w:val="8"/>
        <w:rPr>
          <w:b/>
          <w:bCs/>
          <w:color w:val="000000"/>
          <w:sz w:val="28"/>
          <w:szCs w:val="28"/>
        </w:rPr>
      </w:pPr>
      <w:r w:rsidRPr="006C0970">
        <w:rPr>
          <w:b/>
          <w:bCs/>
          <w:color w:val="000000"/>
          <w:sz w:val="28"/>
          <w:szCs w:val="28"/>
        </w:rPr>
        <w:t>на 2022 год</w:t>
      </w:r>
    </w:p>
    <w:p w:rsidR="000F2718" w:rsidRDefault="000F2718" w:rsidP="000F2718">
      <w:pPr>
        <w:jc w:val="center"/>
        <w:rPr>
          <w:sz w:val="22"/>
          <w:szCs w:val="22"/>
        </w:rPr>
      </w:pPr>
    </w:p>
    <w:p w:rsidR="000F2718" w:rsidRDefault="000F2718" w:rsidP="000F2718">
      <w:pPr>
        <w:jc w:val="center"/>
        <w:rPr>
          <w:sz w:val="22"/>
          <w:szCs w:val="22"/>
        </w:rPr>
      </w:pPr>
    </w:p>
    <w:tbl>
      <w:tblPr>
        <w:tblStyle w:val="a9"/>
        <w:tblpPr w:leftFromText="180" w:rightFromText="180" w:vertAnchor="text" w:tblpY="1"/>
        <w:tblOverlap w:val="never"/>
        <w:tblW w:w="15701" w:type="dxa"/>
        <w:tblLayout w:type="fixed"/>
        <w:tblLook w:val="04A0"/>
      </w:tblPr>
      <w:tblGrid>
        <w:gridCol w:w="957"/>
        <w:gridCol w:w="4675"/>
        <w:gridCol w:w="20"/>
        <w:gridCol w:w="1969"/>
        <w:gridCol w:w="254"/>
        <w:gridCol w:w="28"/>
        <w:gridCol w:w="3260"/>
        <w:gridCol w:w="25"/>
        <w:gridCol w:w="260"/>
        <w:gridCol w:w="4253"/>
      </w:tblGrid>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 п/п</w:t>
            </w: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Наименование мероприятия</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Срок исполнения</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Исполнители</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Ответственные за исполнение</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1</w:t>
            </w: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2</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3</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4</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5</w:t>
            </w:r>
          </w:p>
        </w:tc>
      </w:tr>
      <w:tr w:rsidR="000F2718" w:rsidRPr="0098500F" w:rsidTr="000F2718">
        <w:tc>
          <w:tcPr>
            <w:tcW w:w="1570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b/>
                <w:lang w:eastAsia="en-US"/>
              </w:rPr>
            </w:pPr>
            <w:r w:rsidRPr="0098500F">
              <w:rPr>
                <w:b/>
                <w:lang w:eastAsia="en-US"/>
              </w:rPr>
              <w:t>1. Строительство жилья, капитальный ремонт, ремонт зданий и сооружений.</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color w:val="545050"/>
                <w:lang w:eastAsia="en-US"/>
              </w:rPr>
            </w:pP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Ввод  в эксплуатацию за счет всех источников финансирования – 1300  кв.м. жилья</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Строительство 22-х квартирного жилого дома   площадью 390 кв.м. по программе «Переселение граждан из аварийного жилищного фонда»</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Строительство водопровода  по ул. Демократическая</w:t>
            </w: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 xml:space="preserve">Ремонт плотины на р. Исса, </w:t>
            </w:r>
          </w:p>
          <w:p w:rsidR="000F2718" w:rsidRPr="0098500F" w:rsidRDefault="000F2718" w:rsidP="000F2718">
            <w:pPr>
              <w:pStyle w:val="af8"/>
              <w:spacing w:before="0" w:beforeAutospacing="0" w:after="0" w:afterAutospacing="0"/>
              <w:rPr>
                <w:lang w:eastAsia="en-US"/>
              </w:rPr>
            </w:pPr>
            <w:r w:rsidRPr="0098500F">
              <w:rPr>
                <w:lang w:eastAsia="en-US"/>
              </w:rPr>
              <w:t>пешеходных переходов через истки</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Май 2022г.</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 xml:space="preserve">Капитальный ремонт МКД  № 9 по ул. Красноармейская </w:t>
            </w:r>
          </w:p>
          <w:p w:rsidR="000F2718" w:rsidRPr="0098500F" w:rsidRDefault="000F2718" w:rsidP="000F2718">
            <w:pPr>
              <w:pStyle w:val="af8"/>
              <w:spacing w:before="0" w:beforeAutospacing="0" w:after="0" w:afterAutospacing="0"/>
              <w:rPr>
                <w:lang w:eastAsia="en-US"/>
              </w:rPr>
            </w:pPr>
            <w:r w:rsidRPr="0098500F">
              <w:rPr>
                <w:lang w:eastAsia="en-US"/>
              </w:rPr>
              <w:t xml:space="preserve">(объем финансирования  5315 тыс.руб) </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 xml:space="preserve">Капитальный ремонт МКД  № 80 по ул. </w:t>
            </w:r>
            <w:r w:rsidRPr="0098500F">
              <w:rPr>
                <w:lang w:eastAsia="en-US"/>
              </w:rPr>
              <w:lastRenderedPageBreak/>
              <w:t>Советская</w:t>
            </w:r>
          </w:p>
          <w:p w:rsidR="000F2718" w:rsidRPr="0098500F" w:rsidRDefault="000F2718" w:rsidP="000F2718">
            <w:pPr>
              <w:pStyle w:val="af8"/>
              <w:spacing w:before="0" w:beforeAutospacing="0" w:after="0" w:afterAutospacing="0"/>
              <w:rPr>
                <w:lang w:eastAsia="en-US"/>
              </w:rPr>
            </w:pPr>
            <w:r w:rsidRPr="0098500F">
              <w:rPr>
                <w:lang w:eastAsia="en-US"/>
              </w:rPr>
              <w:t>(объем финансирования 886 тыс. руб);</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lastRenderedPageBreak/>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 xml:space="preserve">Заместитель главы администрации </w:t>
            </w:r>
            <w:r w:rsidRPr="0098500F">
              <w:rPr>
                <w:lang w:eastAsia="en-US"/>
              </w:rPr>
              <w:lastRenderedPageBreak/>
              <w:t>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lastRenderedPageBreak/>
              <w:t xml:space="preserve">Глава администрации  городского </w:t>
            </w:r>
            <w:r w:rsidRPr="0098500F">
              <w:rPr>
                <w:lang w:eastAsia="en-US"/>
              </w:rPr>
              <w:lastRenderedPageBreak/>
              <w:t>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Капитальный ремонт МКД  № 52 А по ул. Ленина</w:t>
            </w:r>
          </w:p>
          <w:p w:rsidR="000F2718" w:rsidRPr="0098500F" w:rsidRDefault="000F2718" w:rsidP="000F2718">
            <w:pPr>
              <w:pStyle w:val="af8"/>
              <w:spacing w:before="0" w:beforeAutospacing="0" w:after="0" w:afterAutospacing="0"/>
              <w:rPr>
                <w:lang w:eastAsia="en-US"/>
              </w:rPr>
            </w:pPr>
            <w:r w:rsidRPr="0098500F">
              <w:rPr>
                <w:lang w:eastAsia="en-US"/>
              </w:rPr>
              <w:t xml:space="preserve"> (объем финансирования 891 тыс. руб)</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 xml:space="preserve">Ремонт инженерных коммуникаций  МКД № 9 по ул. Чернышевского  </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Подключение   МКД № 53 по ул. Циолковского к центральной канализационной системе</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Реализовать комплекс мер по инвентаризации безхозяйных объектов  недвижимости для постановки их на кадастровый учет и регистрации права с целью увеличения налогооблагаемой базы.</w:t>
            </w:r>
          </w:p>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Масеева Л.С.</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r w:rsidRPr="0098500F">
              <w:rPr>
                <w:lang w:eastAsia="en-US"/>
              </w:rPr>
              <w:t>Провести межевание и постановку на кадастровый учет 3  земельных участок для предоставления многодетным семьям</w:t>
            </w:r>
          </w:p>
          <w:p w:rsidR="000F2718" w:rsidRPr="0098500F" w:rsidRDefault="000F2718" w:rsidP="000F2718">
            <w:pPr>
              <w:pStyle w:val="af8"/>
              <w:spacing w:before="0" w:beforeAutospacing="0" w:after="0" w:afterAutospacing="0"/>
              <w:jc w:val="center"/>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В течение года</w:t>
            </w: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Масеева Л.С.</w:t>
            </w: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lang w:eastAsia="en-US"/>
              </w:rPr>
            </w:pPr>
          </w:p>
        </w:tc>
        <w:tc>
          <w:tcPr>
            <w:tcW w:w="1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382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2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r>
      <w:tr w:rsidR="000F2718" w:rsidRPr="0098500F" w:rsidTr="000F2718">
        <w:tc>
          <w:tcPr>
            <w:tcW w:w="1570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b/>
                <w:lang w:eastAsia="en-US"/>
              </w:rPr>
            </w:pPr>
            <w:r w:rsidRPr="0098500F">
              <w:rPr>
                <w:b/>
                <w:lang w:eastAsia="en-US"/>
              </w:rPr>
              <w:t>2. Безопасные и качественные автомобильные дороги</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Ремонт дороги по ул. ул. Мелиоративная-560м, стоимостью 3230 тыс. руб</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Ремонт дороги по ул. ул. Тракторная и Кирова – 400м, на сумму -3044 тыс. руб</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Ремонт дороги по ул. ул. Ст. Разина -</w:t>
            </w:r>
            <w:r w:rsidRPr="0098500F">
              <w:rPr>
                <w:sz w:val="24"/>
                <w:szCs w:val="24"/>
                <w:lang w:eastAsia="en-US"/>
              </w:rPr>
              <w:lastRenderedPageBreak/>
              <w:t>570 м, на сумму -2828,6 тыс. руб</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lastRenderedPageBreak/>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 xml:space="preserve">Заместитель главы </w:t>
            </w:r>
            <w:r w:rsidRPr="0098500F">
              <w:rPr>
                <w:lang w:eastAsia="en-US"/>
              </w:rPr>
              <w:lastRenderedPageBreak/>
              <w:t>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lastRenderedPageBreak/>
              <w:t xml:space="preserve">Глава администрации  городского </w:t>
            </w:r>
            <w:r w:rsidRPr="0098500F">
              <w:rPr>
                <w:lang w:eastAsia="en-US"/>
              </w:rPr>
              <w:lastRenderedPageBreak/>
              <w:t>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Ремонт дороги по ул. ул. Болдина – 400 м, на сумму -2076,9 тыс. руб.</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Ремонт дороги по ул. ул. Пионерская -550м, на сумму -3041,6 тыс. руб.</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 xml:space="preserve">Нанесение дорожной разметки </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Контроль за состоянием  знаков дорожного регулирования</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rPr>
                <w:color w:val="FF0000"/>
                <w:lang w:eastAsia="en-US"/>
              </w:rPr>
            </w:pP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r>
      <w:tr w:rsidR="000F2718" w:rsidRPr="0098500F" w:rsidTr="000F2718">
        <w:tc>
          <w:tcPr>
            <w:tcW w:w="1570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r w:rsidRPr="0098500F">
              <w:rPr>
                <w:b/>
                <w:sz w:val="24"/>
                <w:szCs w:val="24"/>
                <w:lang w:eastAsia="en-US"/>
              </w:rPr>
              <w:t>3.Благоустройство и текущее содержание города</w:t>
            </w:r>
          </w:p>
          <w:p w:rsidR="000F2718" w:rsidRPr="0098500F" w:rsidRDefault="000F2718" w:rsidP="000F2718">
            <w:pPr>
              <w:pStyle w:val="af8"/>
              <w:spacing w:before="0" w:beforeAutospacing="0" w:after="0" w:afterAutospacing="0"/>
              <w:jc w:val="center"/>
              <w:rPr>
                <w:lang w:eastAsia="en-US"/>
              </w:rPr>
            </w:pP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Проведение месячника  по весенней уборке города</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апрель</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Организация санитарных дней на городских кладбищах</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апрель</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Постоянный контроль за  состоянием площадок для ТКО</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 xml:space="preserve">Контроль за недопущением образования </w:t>
            </w:r>
            <w:r w:rsidRPr="0098500F">
              <w:rPr>
                <w:lang w:eastAsia="en-US"/>
              </w:rPr>
              <w:lastRenderedPageBreak/>
              <w:t>несанкционированных свалок</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lastRenderedPageBreak/>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 xml:space="preserve">Заместитель главы </w:t>
            </w:r>
            <w:r w:rsidRPr="0098500F">
              <w:rPr>
                <w:lang w:eastAsia="en-US"/>
              </w:rPr>
              <w:lastRenderedPageBreak/>
              <w:t>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lastRenderedPageBreak/>
              <w:t xml:space="preserve">Глава администрации  городского </w:t>
            </w:r>
            <w:r w:rsidRPr="0098500F">
              <w:rPr>
                <w:lang w:eastAsia="en-US"/>
              </w:rPr>
              <w:lastRenderedPageBreak/>
              <w:t>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Постоянный контроль за состоянием уличного освещения</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 xml:space="preserve">Содержание дорог </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rPr>
                <w:sz w:val="24"/>
                <w:szCs w:val="24"/>
                <w:lang w:eastAsia="en-US"/>
              </w:rPr>
            </w:pPr>
            <w:r w:rsidRPr="0098500F">
              <w:rPr>
                <w:sz w:val="24"/>
                <w:szCs w:val="24"/>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r w:rsidRPr="0098500F">
              <w:rPr>
                <w:lang w:eastAsia="en-US"/>
              </w:rPr>
              <w:t>Решить вопрос о подборе нового  земельного участка для расширения городского кладбища</w:t>
            </w:r>
          </w:p>
          <w:p w:rsidR="000F2718" w:rsidRPr="0098500F" w:rsidRDefault="000F2718" w:rsidP="000F2718">
            <w:pPr>
              <w:pStyle w:val="af8"/>
              <w:spacing w:before="0" w:beforeAutospacing="0" w:after="0" w:afterAutospacing="0"/>
              <w:jc w:val="center"/>
              <w:rPr>
                <w:lang w:eastAsia="en-US"/>
              </w:rPr>
            </w:pP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Масеева Л.С.</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rPr>
                <w:lang w:eastAsia="en-US"/>
              </w:rPr>
            </w:pPr>
            <w:r w:rsidRPr="0098500F">
              <w:rPr>
                <w:lang w:eastAsia="en-US"/>
              </w:rPr>
              <w:t xml:space="preserve">Провести  мероприятия по улучшению качества питьевой воды </w:t>
            </w: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В течение года</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Заместитель главы администрации городского поселения Инсар Синичкин С.А.</w:t>
            </w: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98500F" w:rsidRDefault="000F2718" w:rsidP="000F2718">
            <w:pPr>
              <w:pStyle w:val="af8"/>
              <w:spacing w:before="0" w:beforeAutospacing="0" w:after="0" w:afterAutospacing="0"/>
              <w:jc w:val="center"/>
              <w:rPr>
                <w:lang w:eastAsia="en-US"/>
              </w:rPr>
            </w:pPr>
            <w:r w:rsidRPr="0098500F">
              <w:rPr>
                <w:lang w:eastAsia="en-US"/>
              </w:rPr>
              <w:t>Глава администрации  городского поселения Инсар</w:t>
            </w:r>
          </w:p>
          <w:p w:rsidR="000F2718" w:rsidRPr="0098500F" w:rsidRDefault="000F2718" w:rsidP="000F2718">
            <w:pPr>
              <w:pStyle w:val="af8"/>
              <w:spacing w:before="0" w:beforeAutospacing="0" w:after="0" w:afterAutospacing="0"/>
              <w:jc w:val="center"/>
              <w:rPr>
                <w:lang w:eastAsia="en-US"/>
              </w:rPr>
            </w:pPr>
            <w:r w:rsidRPr="0098500F">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jc w:val="center"/>
              <w:rPr>
                <w:sz w:val="24"/>
                <w:szCs w:val="24"/>
                <w:lang w:eastAsia="en-US"/>
              </w:rPr>
            </w:pPr>
          </w:p>
        </w:tc>
        <w:tc>
          <w:tcPr>
            <w:tcW w:w="46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225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c>
          <w:tcPr>
            <w:tcW w:w="453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98500F" w:rsidRDefault="000F2718" w:rsidP="000F2718">
            <w:pPr>
              <w:pStyle w:val="af8"/>
              <w:spacing w:before="0" w:beforeAutospacing="0" w:after="0" w:afterAutospacing="0"/>
              <w:jc w:val="center"/>
              <w:rPr>
                <w:lang w:eastAsia="en-US"/>
              </w:rPr>
            </w:pPr>
          </w:p>
        </w:tc>
      </w:tr>
      <w:tr w:rsidR="000F2718" w:rsidRPr="0098500F" w:rsidTr="000F2718">
        <w:tc>
          <w:tcPr>
            <w:tcW w:w="1570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b/>
                <w:sz w:val="24"/>
                <w:szCs w:val="24"/>
                <w:lang w:eastAsia="en-US"/>
              </w:rPr>
            </w:pPr>
            <w:r w:rsidRPr="000F2718">
              <w:rPr>
                <w:rFonts w:ascii="Times New Roman" w:hAnsi="Times New Roman" w:cs="Times New Roman"/>
                <w:b/>
                <w:sz w:val="24"/>
                <w:szCs w:val="24"/>
                <w:lang w:eastAsia="en-US"/>
              </w:rPr>
              <w:t>4. Повышение эффективности работы органов местного самоуправления</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Провести анализ обращений граждан и обеспечить выполнение поручений по наказам избирателей</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В течение года</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after="0" w:afterAutospacing="0"/>
              <w:jc w:val="center"/>
              <w:rPr>
                <w:lang w:eastAsia="en-US"/>
              </w:rPr>
            </w:pPr>
            <w:r w:rsidRPr="000F2718">
              <w:rPr>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pStyle w:val="af8"/>
              <w:jc w:val="center"/>
              <w:rPr>
                <w:lang w:eastAsia="en-US"/>
              </w:rPr>
            </w:pPr>
            <w:r w:rsidRPr="000F2718">
              <w:rPr>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В соответствии с требованиями законодательства организовать сбор сведений об имуществе и обязательствах имущественного характера своих супруги (супруга) и несовершеннолетних детей муниципальных служащих администрации г.п. Инсар;</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В течение года</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after="0" w:afterAutospacing="0"/>
              <w:jc w:val="center"/>
              <w:rPr>
                <w:lang w:eastAsia="en-US"/>
              </w:rPr>
            </w:pPr>
            <w:r w:rsidRPr="000F2718">
              <w:rPr>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 xml:space="preserve">Совершенствование механизма контроля за соблюдением муниципальными служащими ограничений и запретов, </w:t>
            </w:r>
            <w:r w:rsidRPr="000F2718">
              <w:rPr>
                <w:rFonts w:ascii="Times New Roman" w:hAnsi="Times New Roman" w:cs="Times New Roman"/>
                <w:color w:val="000000"/>
                <w:sz w:val="24"/>
                <w:szCs w:val="24"/>
                <w:lang w:eastAsia="en-US"/>
              </w:rPr>
              <w:lastRenderedPageBreak/>
              <w:t>связанных с прохождением муниципальной службы;</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lastRenderedPageBreak/>
              <w:t>В течение года</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after="0" w:afterAutospacing="0"/>
              <w:jc w:val="center"/>
              <w:rPr>
                <w:lang w:eastAsia="en-US"/>
              </w:rPr>
            </w:pPr>
            <w:r w:rsidRPr="000F2718">
              <w:rPr>
                <w:lang w:eastAsia="en-US"/>
              </w:rPr>
              <w:t xml:space="preserve">Заместитель главы администрации городского поселения Инсар Масеева </w:t>
            </w:r>
            <w:r w:rsidRPr="000F2718">
              <w:rPr>
                <w:lang w:eastAsia="en-US"/>
              </w:rPr>
              <w:lastRenderedPageBreak/>
              <w:t>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lastRenderedPageBreak/>
              <w:t>Глава администрации  городского поселения Инсар</w:t>
            </w:r>
          </w:p>
          <w:p w:rsidR="000F2718" w:rsidRPr="000F2718" w:rsidRDefault="000F2718" w:rsidP="000F2718">
            <w:pPr>
              <w:pStyle w:val="af8"/>
              <w:jc w:val="center"/>
              <w:rPr>
                <w:lang w:eastAsia="en-US"/>
              </w:rPr>
            </w:pPr>
            <w:r w:rsidRPr="000F2718">
              <w:rPr>
                <w:lang w:eastAsia="en-US"/>
              </w:rPr>
              <w:lastRenderedPageBreak/>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Своевременно и оперативно размещать информацию о работе органов местного самоуправления района на сайте  городского поселения Инсар и направлять для опубликования в средства массовой информации</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В течение года</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after="0" w:afterAutospacing="0"/>
              <w:jc w:val="center"/>
              <w:rPr>
                <w:lang w:eastAsia="en-US"/>
              </w:rPr>
            </w:pPr>
            <w:r w:rsidRPr="000F2718">
              <w:rPr>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color w:val="000000"/>
                <w:sz w:val="24"/>
                <w:szCs w:val="24"/>
                <w:lang w:eastAsia="en-US"/>
              </w:rPr>
            </w:pP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center"/>
              <w:rPr>
                <w:rFonts w:ascii="Times New Roman" w:hAnsi="Times New Roman" w:cs="Times New Roman"/>
                <w:color w:val="000000"/>
                <w:sz w:val="24"/>
                <w:szCs w:val="24"/>
                <w:lang w:eastAsia="en-US"/>
              </w:rPr>
            </w:pP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pStyle w:val="af8"/>
              <w:spacing w:after="0" w:afterAutospacing="0"/>
              <w:jc w:val="center"/>
              <w:rPr>
                <w:lang w:eastAsia="en-US"/>
              </w:rPr>
            </w:pP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center"/>
              <w:rPr>
                <w:rFonts w:ascii="Times New Roman" w:hAnsi="Times New Roman" w:cs="Times New Roman"/>
                <w:sz w:val="24"/>
                <w:szCs w:val="24"/>
                <w:lang w:eastAsia="en-US"/>
              </w:rPr>
            </w:pP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color w:val="000000"/>
                <w:sz w:val="24"/>
                <w:szCs w:val="24"/>
                <w:lang w:eastAsia="en-US"/>
              </w:rPr>
            </w:pP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center"/>
              <w:rPr>
                <w:rFonts w:ascii="Times New Roman" w:hAnsi="Times New Roman" w:cs="Times New Roman"/>
                <w:color w:val="000000"/>
                <w:sz w:val="24"/>
                <w:szCs w:val="24"/>
                <w:lang w:eastAsia="en-US"/>
              </w:rPr>
            </w:pP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pStyle w:val="af8"/>
              <w:spacing w:after="0" w:afterAutospacing="0"/>
              <w:jc w:val="center"/>
              <w:rPr>
                <w:lang w:eastAsia="en-US"/>
              </w:rPr>
            </w:pP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center"/>
              <w:rPr>
                <w:rFonts w:ascii="Times New Roman" w:hAnsi="Times New Roman" w:cs="Times New Roman"/>
                <w:sz w:val="24"/>
                <w:szCs w:val="24"/>
                <w:lang w:eastAsia="en-US"/>
              </w:rPr>
            </w:pPr>
          </w:p>
        </w:tc>
      </w:tr>
      <w:tr w:rsidR="000F2718" w:rsidRPr="0098500F" w:rsidTr="000F2718">
        <w:tc>
          <w:tcPr>
            <w:tcW w:w="1570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b/>
                <w:sz w:val="24"/>
                <w:szCs w:val="24"/>
                <w:lang w:eastAsia="en-US"/>
              </w:rPr>
            </w:pPr>
            <w:r w:rsidRPr="000F2718">
              <w:rPr>
                <w:rFonts w:ascii="Times New Roman" w:hAnsi="Times New Roman" w:cs="Times New Roman"/>
                <w:b/>
                <w:sz w:val="24"/>
                <w:szCs w:val="24"/>
                <w:lang w:eastAsia="en-US"/>
              </w:rPr>
              <w:t>5.Общегородские мероприятия</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Проведение городского праздника «Проводы зимы»</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март</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rPr>
                <w:rFonts w:ascii="Times New Roman" w:hAnsi="Times New Roman" w:cs="Times New Roman"/>
                <w:sz w:val="24"/>
                <w:szCs w:val="24"/>
                <w:lang w:eastAsia="en-US"/>
              </w:rPr>
            </w:pPr>
            <w:r w:rsidRPr="000F2718">
              <w:rPr>
                <w:rFonts w:ascii="Times New Roman" w:hAnsi="Times New Roman" w:cs="Times New Roman"/>
                <w:sz w:val="24"/>
                <w:szCs w:val="24"/>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 xml:space="preserve">Проведение городского мероприятия  в честь Дня Победы  </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май</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rPr>
                <w:rFonts w:ascii="Times New Roman" w:hAnsi="Times New Roman" w:cs="Times New Roman"/>
                <w:sz w:val="24"/>
                <w:szCs w:val="24"/>
                <w:lang w:eastAsia="en-US"/>
              </w:rPr>
            </w:pPr>
            <w:r w:rsidRPr="000F2718">
              <w:rPr>
                <w:rFonts w:ascii="Times New Roman" w:hAnsi="Times New Roman" w:cs="Times New Roman"/>
                <w:sz w:val="24"/>
                <w:szCs w:val="24"/>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Проведение Дня города</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июнь</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rPr>
                <w:rFonts w:ascii="Times New Roman" w:hAnsi="Times New Roman" w:cs="Times New Roman"/>
                <w:sz w:val="24"/>
                <w:szCs w:val="24"/>
                <w:lang w:eastAsia="en-US"/>
              </w:rPr>
            </w:pPr>
            <w:r w:rsidRPr="000F2718">
              <w:rPr>
                <w:rFonts w:ascii="Times New Roman" w:hAnsi="Times New Roman" w:cs="Times New Roman"/>
                <w:sz w:val="24"/>
                <w:szCs w:val="24"/>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r w:rsidR="000F2718" w:rsidRPr="0098500F" w:rsidTr="000F2718">
        <w:tc>
          <w:tcPr>
            <w:tcW w:w="9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F2718" w:rsidRPr="000F2718" w:rsidRDefault="000F2718" w:rsidP="000F2718">
            <w:pPr>
              <w:jc w:val="both"/>
              <w:rPr>
                <w:rFonts w:ascii="Times New Roman" w:hAnsi="Times New Roman" w:cs="Times New Roman"/>
                <w:sz w:val="24"/>
                <w:szCs w:val="24"/>
                <w:lang w:eastAsia="en-US"/>
              </w:rPr>
            </w:pPr>
          </w:p>
        </w:tc>
        <w:tc>
          <w:tcPr>
            <w:tcW w:w="46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both"/>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Подготовка и проведение  Новогодних мероприятий</w:t>
            </w:r>
          </w:p>
        </w:tc>
        <w:tc>
          <w:tcPr>
            <w:tcW w:w="224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jc w:val="center"/>
              <w:rPr>
                <w:rFonts w:ascii="Times New Roman" w:hAnsi="Times New Roman" w:cs="Times New Roman"/>
                <w:color w:val="000000"/>
                <w:sz w:val="24"/>
                <w:szCs w:val="24"/>
                <w:lang w:eastAsia="en-US"/>
              </w:rPr>
            </w:pPr>
            <w:r w:rsidRPr="000F2718">
              <w:rPr>
                <w:rFonts w:ascii="Times New Roman" w:hAnsi="Times New Roman" w:cs="Times New Roman"/>
                <w:color w:val="000000"/>
                <w:sz w:val="24"/>
                <w:szCs w:val="24"/>
                <w:lang w:eastAsia="en-US"/>
              </w:rPr>
              <w:t>декабрь</w:t>
            </w:r>
          </w:p>
        </w:tc>
        <w:tc>
          <w:tcPr>
            <w:tcW w:w="331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rPr>
                <w:rFonts w:ascii="Times New Roman" w:hAnsi="Times New Roman" w:cs="Times New Roman"/>
                <w:sz w:val="24"/>
                <w:szCs w:val="24"/>
                <w:lang w:eastAsia="en-US"/>
              </w:rPr>
            </w:pPr>
            <w:r w:rsidRPr="000F2718">
              <w:rPr>
                <w:rFonts w:ascii="Times New Roman" w:hAnsi="Times New Roman" w:cs="Times New Roman"/>
                <w:sz w:val="24"/>
                <w:szCs w:val="24"/>
                <w:lang w:eastAsia="en-US"/>
              </w:rPr>
              <w:t>Заместитель главы администрации городского поселения Инсар Масеева Л.С.</w:t>
            </w:r>
          </w:p>
        </w:tc>
        <w:tc>
          <w:tcPr>
            <w:tcW w:w="4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F2718" w:rsidRPr="000F2718" w:rsidRDefault="000F2718" w:rsidP="000F2718">
            <w:pPr>
              <w:pStyle w:val="af8"/>
              <w:spacing w:before="0" w:beforeAutospacing="0" w:after="0" w:afterAutospacing="0"/>
              <w:jc w:val="center"/>
              <w:rPr>
                <w:lang w:eastAsia="en-US"/>
              </w:rPr>
            </w:pPr>
            <w:r w:rsidRPr="000F2718">
              <w:rPr>
                <w:lang w:eastAsia="en-US"/>
              </w:rPr>
              <w:t>Глава администрации  городского поселения Инсар</w:t>
            </w:r>
          </w:p>
          <w:p w:rsidR="000F2718" w:rsidRPr="000F2718" w:rsidRDefault="000F2718" w:rsidP="000F2718">
            <w:pPr>
              <w:jc w:val="center"/>
              <w:rPr>
                <w:rFonts w:ascii="Times New Roman" w:hAnsi="Times New Roman" w:cs="Times New Roman"/>
                <w:sz w:val="24"/>
                <w:szCs w:val="24"/>
                <w:lang w:eastAsia="en-US"/>
              </w:rPr>
            </w:pPr>
            <w:r w:rsidRPr="000F2718">
              <w:rPr>
                <w:rFonts w:ascii="Times New Roman" w:hAnsi="Times New Roman" w:cs="Times New Roman"/>
                <w:sz w:val="24"/>
                <w:szCs w:val="24"/>
                <w:lang w:eastAsia="en-US"/>
              </w:rPr>
              <w:t>Ю.Н.Булычев</w:t>
            </w:r>
          </w:p>
        </w:tc>
      </w:tr>
    </w:tbl>
    <w:p w:rsidR="000F2718" w:rsidRDefault="000F2718" w:rsidP="000F2718">
      <w:pPr>
        <w:rPr>
          <w:sz w:val="24"/>
          <w:szCs w:val="24"/>
        </w:rPr>
        <w:sectPr w:rsidR="000F2718" w:rsidSect="000F2718">
          <w:pgSz w:w="16800" w:h="11900" w:orient="landscape"/>
          <w:pgMar w:top="1134" w:right="851" w:bottom="567" w:left="624" w:header="720" w:footer="720" w:gutter="0"/>
          <w:pgNumType w:start="1"/>
          <w:cols w:space="720"/>
          <w:noEndnote/>
          <w:docGrid w:linePitch="326"/>
        </w:sectPr>
      </w:pPr>
    </w:p>
    <w:p w:rsidR="000F2718" w:rsidRDefault="000F2718" w:rsidP="00B4120B">
      <w:pPr>
        <w:jc w:val="center"/>
        <w:rPr>
          <w:sz w:val="24"/>
          <w:szCs w:val="24"/>
        </w:rPr>
      </w:pPr>
    </w:p>
    <w:p w:rsidR="00B4120B" w:rsidRPr="00B4120B" w:rsidRDefault="00B4120B" w:rsidP="00B4120B">
      <w:pPr>
        <w:pStyle w:val="1"/>
        <w:jc w:val="center"/>
        <w:rPr>
          <w:szCs w:val="28"/>
        </w:rPr>
      </w:pPr>
      <w:r w:rsidRPr="00B4120B">
        <w:rPr>
          <w:szCs w:val="28"/>
        </w:rPr>
        <w:t>РЕСПУБЛИКА МОРДОВИЯ</w:t>
      </w:r>
    </w:p>
    <w:p w:rsidR="00B4120B" w:rsidRPr="00B4120B" w:rsidRDefault="00B4120B" w:rsidP="00B4120B">
      <w:pPr>
        <w:jc w:val="center"/>
        <w:rPr>
          <w:rFonts w:ascii="Times New Roman" w:hAnsi="Times New Roman" w:cs="Times New Roman"/>
        </w:rPr>
      </w:pPr>
    </w:p>
    <w:p w:rsidR="00B4120B" w:rsidRPr="00B4120B" w:rsidRDefault="00B4120B" w:rsidP="00B4120B">
      <w:pPr>
        <w:jc w:val="center"/>
        <w:rPr>
          <w:rFonts w:ascii="Times New Roman" w:hAnsi="Times New Roman" w:cs="Times New Roman"/>
          <w:b/>
          <w:bCs/>
          <w:sz w:val="28"/>
          <w:szCs w:val="28"/>
        </w:rPr>
      </w:pPr>
      <w:r w:rsidRPr="00B4120B">
        <w:rPr>
          <w:rFonts w:ascii="Times New Roman" w:hAnsi="Times New Roman" w:cs="Times New Roman"/>
          <w:b/>
          <w:bCs/>
          <w:sz w:val="28"/>
          <w:szCs w:val="28"/>
        </w:rPr>
        <w:t>ПЯТАЯ  СЕССИЯ  СОВЕТА ДЕПУТАТОВ ГОРОДСКОГО ПОСЕЛЕНИЯ ИНСАР   ИНСАРСКОГО  МУНИЦИПАЛЬНОГО  РАЙОНА</w:t>
      </w:r>
    </w:p>
    <w:p w:rsidR="00B4120B" w:rsidRPr="00B4120B" w:rsidRDefault="00B4120B" w:rsidP="00B4120B">
      <w:pPr>
        <w:jc w:val="center"/>
        <w:rPr>
          <w:rFonts w:ascii="Times New Roman" w:hAnsi="Times New Roman" w:cs="Times New Roman"/>
          <w:b/>
          <w:bCs/>
          <w:sz w:val="28"/>
          <w:szCs w:val="28"/>
        </w:rPr>
      </w:pPr>
      <w:r w:rsidRPr="00B4120B">
        <w:rPr>
          <w:rFonts w:ascii="Times New Roman" w:hAnsi="Times New Roman" w:cs="Times New Roman"/>
          <w:b/>
          <w:bCs/>
          <w:sz w:val="28"/>
          <w:szCs w:val="28"/>
        </w:rPr>
        <w:t>СЕДЬМОГО  СОЗЫВА</w:t>
      </w:r>
    </w:p>
    <w:p w:rsidR="00B4120B" w:rsidRPr="00B4120B" w:rsidRDefault="00B4120B" w:rsidP="00B4120B">
      <w:pPr>
        <w:jc w:val="center"/>
        <w:rPr>
          <w:rFonts w:ascii="Times New Roman" w:hAnsi="Times New Roman" w:cs="Times New Roman"/>
          <w:b/>
          <w:bCs/>
          <w:sz w:val="28"/>
          <w:szCs w:val="28"/>
        </w:rPr>
      </w:pPr>
    </w:p>
    <w:p w:rsidR="00B4120B" w:rsidRPr="00B4120B" w:rsidRDefault="00B4120B" w:rsidP="00B4120B">
      <w:pPr>
        <w:pStyle w:val="1"/>
        <w:jc w:val="center"/>
        <w:rPr>
          <w:szCs w:val="28"/>
        </w:rPr>
      </w:pPr>
      <w:r w:rsidRPr="00B4120B">
        <w:rPr>
          <w:szCs w:val="28"/>
        </w:rPr>
        <w:t>РЕШЕНИЕ</w:t>
      </w:r>
    </w:p>
    <w:p w:rsidR="00B4120B" w:rsidRPr="00B4120B" w:rsidRDefault="00B4120B" w:rsidP="00B4120B">
      <w:pPr>
        <w:jc w:val="center"/>
        <w:rPr>
          <w:rFonts w:ascii="Times New Roman" w:hAnsi="Times New Roman" w:cs="Times New Roman"/>
          <w:sz w:val="28"/>
          <w:szCs w:val="28"/>
        </w:rPr>
      </w:pPr>
    </w:p>
    <w:p w:rsidR="00B4120B" w:rsidRPr="00B4120B" w:rsidRDefault="00B4120B" w:rsidP="00B4120B">
      <w:pPr>
        <w:jc w:val="center"/>
        <w:rPr>
          <w:rFonts w:ascii="Times New Roman" w:hAnsi="Times New Roman" w:cs="Times New Roman"/>
          <w:sz w:val="28"/>
          <w:szCs w:val="28"/>
        </w:rPr>
      </w:pPr>
    </w:p>
    <w:p w:rsidR="00B4120B" w:rsidRPr="00B4120B" w:rsidRDefault="00B4120B" w:rsidP="00B4120B">
      <w:pPr>
        <w:jc w:val="center"/>
        <w:rPr>
          <w:rFonts w:ascii="Times New Roman" w:hAnsi="Times New Roman" w:cs="Times New Roman"/>
          <w:sz w:val="28"/>
          <w:szCs w:val="28"/>
        </w:rPr>
      </w:pPr>
      <w:r w:rsidRPr="00B4120B">
        <w:rPr>
          <w:rFonts w:ascii="Times New Roman" w:hAnsi="Times New Roman" w:cs="Times New Roman"/>
          <w:sz w:val="28"/>
          <w:szCs w:val="28"/>
        </w:rPr>
        <w:t xml:space="preserve">от 18 февраля 2022 г.            </w:t>
      </w:r>
      <w:r w:rsidRPr="00B4120B">
        <w:rPr>
          <w:rFonts w:ascii="Times New Roman" w:hAnsi="Times New Roman" w:cs="Times New Roman"/>
          <w:sz w:val="28"/>
          <w:szCs w:val="28"/>
        </w:rPr>
        <w:tab/>
      </w:r>
      <w:r w:rsidRPr="00B4120B">
        <w:rPr>
          <w:rFonts w:ascii="Times New Roman" w:hAnsi="Times New Roman" w:cs="Times New Roman"/>
          <w:sz w:val="28"/>
          <w:szCs w:val="28"/>
        </w:rPr>
        <w:tab/>
        <w:t xml:space="preserve">                                                                № 4</w:t>
      </w:r>
    </w:p>
    <w:p w:rsidR="00B4120B" w:rsidRPr="00B4120B" w:rsidRDefault="00B4120B" w:rsidP="00B4120B">
      <w:pPr>
        <w:jc w:val="center"/>
        <w:rPr>
          <w:rFonts w:ascii="Times New Roman" w:hAnsi="Times New Roman" w:cs="Times New Roman"/>
          <w:sz w:val="28"/>
          <w:szCs w:val="28"/>
        </w:rPr>
      </w:pPr>
      <w:r w:rsidRPr="00B4120B">
        <w:rPr>
          <w:rFonts w:ascii="Times New Roman" w:hAnsi="Times New Roman" w:cs="Times New Roman"/>
          <w:sz w:val="28"/>
          <w:szCs w:val="28"/>
        </w:rPr>
        <w:t>г. Инсар</w:t>
      </w:r>
    </w:p>
    <w:p w:rsidR="00B4120B" w:rsidRPr="00B4120B" w:rsidRDefault="00B4120B" w:rsidP="00B4120B">
      <w:pPr>
        <w:jc w:val="center"/>
        <w:rPr>
          <w:rFonts w:ascii="Times New Roman" w:hAnsi="Times New Roman" w:cs="Times New Roman"/>
          <w:b/>
          <w:sz w:val="28"/>
          <w:szCs w:val="28"/>
        </w:rPr>
      </w:pPr>
    </w:p>
    <w:p w:rsidR="00B4120B" w:rsidRPr="00B4120B" w:rsidRDefault="00B4120B" w:rsidP="00B4120B">
      <w:pPr>
        <w:jc w:val="both"/>
        <w:rPr>
          <w:rFonts w:ascii="Times New Roman" w:hAnsi="Times New Roman" w:cs="Times New Roman"/>
          <w:b/>
          <w:sz w:val="28"/>
          <w:szCs w:val="28"/>
        </w:rPr>
      </w:pPr>
    </w:p>
    <w:p w:rsidR="00B4120B" w:rsidRPr="00B4120B" w:rsidRDefault="00B4120B" w:rsidP="00B4120B">
      <w:pPr>
        <w:jc w:val="both"/>
        <w:rPr>
          <w:rFonts w:ascii="Times New Roman" w:hAnsi="Times New Roman" w:cs="Times New Roman"/>
          <w:b/>
          <w:sz w:val="28"/>
          <w:szCs w:val="28"/>
        </w:rPr>
      </w:pPr>
      <w:r w:rsidRPr="00B4120B">
        <w:rPr>
          <w:rFonts w:ascii="Times New Roman" w:hAnsi="Times New Roman" w:cs="Times New Roman"/>
          <w:b/>
          <w:sz w:val="28"/>
          <w:szCs w:val="28"/>
        </w:rPr>
        <w:t>О внесении изменений и дополнений в решение Совета</w:t>
      </w:r>
    </w:p>
    <w:p w:rsidR="00B4120B" w:rsidRPr="00B4120B" w:rsidRDefault="00B4120B" w:rsidP="00B4120B">
      <w:pPr>
        <w:jc w:val="both"/>
        <w:rPr>
          <w:rFonts w:ascii="Times New Roman" w:hAnsi="Times New Roman" w:cs="Times New Roman"/>
          <w:b/>
          <w:sz w:val="28"/>
          <w:szCs w:val="28"/>
        </w:rPr>
      </w:pPr>
      <w:r w:rsidRPr="00B4120B">
        <w:rPr>
          <w:rFonts w:ascii="Times New Roman" w:hAnsi="Times New Roman" w:cs="Times New Roman"/>
          <w:b/>
          <w:sz w:val="28"/>
          <w:szCs w:val="28"/>
        </w:rPr>
        <w:t>депутатов городского поселения Инсар от 27.12.2021 года  №16</w:t>
      </w:r>
    </w:p>
    <w:p w:rsidR="00B4120B" w:rsidRPr="00B4120B" w:rsidRDefault="00B4120B" w:rsidP="00B4120B">
      <w:pPr>
        <w:jc w:val="both"/>
        <w:rPr>
          <w:rFonts w:ascii="Times New Roman" w:hAnsi="Times New Roman" w:cs="Times New Roman"/>
          <w:b/>
          <w:sz w:val="28"/>
          <w:szCs w:val="28"/>
        </w:rPr>
      </w:pPr>
      <w:r w:rsidRPr="00B4120B">
        <w:rPr>
          <w:rFonts w:ascii="Times New Roman" w:hAnsi="Times New Roman" w:cs="Times New Roman"/>
          <w:b/>
          <w:sz w:val="28"/>
          <w:szCs w:val="28"/>
        </w:rPr>
        <w:t>«О бюджете  городского поселения Инсар Инсарского муниципального района Республики Мордовия на 2022 год и плановый  период 2023</w:t>
      </w:r>
    </w:p>
    <w:p w:rsidR="00B4120B" w:rsidRPr="00B4120B" w:rsidRDefault="00B4120B" w:rsidP="00B4120B">
      <w:pPr>
        <w:jc w:val="both"/>
        <w:rPr>
          <w:rFonts w:ascii="Times New Roman" w:hAnsi="Times New Roman" w:cs="Times New Roman"/>
          <w:b/>
          <w:sz w:val="28"/>
          <w:szCs w:val="28"/>
        </w:rPr>
      </w:pPr>
      <w:r w:rsidRPr="00B4120B">
        <w:rPr>
          <w:rFonts w:ascii="Times New Roman" w:hAnsi="Times New Roman" w:cs="Times New Roman"/>
          <w:b/>
          <w:sz w:val="28"/>
          <w:szCs w:val="28"/>
        </w:rPr>
        <w:t>и 2024 годов»</w:t>
      </w:r>
    </w:p>
    <w:p w:rsidR="00B4120B" w:rsidRPr="00B4120B" w:rsidRDefault="00B4120B" w:rsidP="00B4120B">
      <w:pPr>
        <w:jc w:val="both"/>
        <w:rPr>
          <w:rFonts w:ascii="Times New Roman" w:hAnsi="Times New Roman" w:cs="Times New Roman"/>
          <w:b/>
          <w:sz w:val="28"/>
          <w:szCs w:val="28"/>
        </w:rPr>
      </w:pPr>
    </w:p>
    <w:p w:rsidR="00B4120B" w:rsidRPr="00B4120B" w:rsidRDefault="00B4120B" w:rsidP="00B4120B">
      <w:pPr>
        <w:jc w:val="both"/>
        <w:rPr>
          <w:rFonts w:ascii="Times New Roman" w:hAnsi="Times New Roman" w:cs="Times New Roman"/>
          <w:b/>
          <w:sz w:val="28"/>
          <w:szCs w:val="28"/>
        </w:rPr>
      </w:pPr>
    </w:p>
    <w:p w:rsidR="00B4120B" w:rsidRPr="00B4120B" w:rsidRDefault="00B4120B" w:rsidP="00B4120B">
      <w:pPr>
        <w:jc w:val="both"/>
        <w:rPr>
          <w:rFonts w:ascii="Times New Roman" w:hAnsi="Times New Roman" w:cs="Times New Roman"/>
          <w:sz w:val="28"/>
          <w:szCs w:val="28"/>
        </w:rPr>
      </w:pPr>
      <w:r w:rsidRPr="00B4120B">
        <w:rPr>
          <w:rFonts w:ascii="Times New Roman" w:hAnsi="Times New Roman" w:cs="Times New Roman"/>
          <w:sz w:val="28"/>
          <w:szCs w:val="28"/>
        </w:rPr>
        <w:t xml:space="preserve">     В соответствии с Бюджетным кодексом Российской Федерации, Уставом городского поселения Инсар, Постановлением  администрации городского поселения Инсар № 134 от 2.12.2021г. «Об основных направлениях бюджетной  и налоговой политики городского поселения Инсар</w:t>
      </w:r>
      <w:r w:rsidRPr="00B4120B">
        <w:rPr>
          <w:rFonts w:ascii="Times New Roman" w:hAnsi="Times New Roman" w:cs="Times New Roman"/>
          <w:bCs/>
          <w:sz w:val="28"/>
          <w:szCs w:val="28"/>
        </w:rPr>
        <w:t xml:space="preserve"> </w:t>
      </w:r>
      <w:r w:rsidRPr="00B4120B">
        <w:rPr>
          <w:rFonts w:ascii="Times New Roman" w:hAnsi="Times New Roman" w:cs="Times New Roman"/>
          <w:sz w:val="28"/>
          <w:szCs w:val="28"/>
        </w:rPr>
        <w:t>Инсарского   муниципального района Республики Мордовия на 2022 год и на плановый период 2023 и 2024 годов», Постановлением  администрации городского поселения Инсар № 133 от 2.12.2021г.</w:t>
      </w:r>
      <w:r w:rsidRPr="00B4120B">
        <w:rPr>
          <w:rFonts w:ascii="Times New Roman" w:hAnsi="Times New Roman" w:cs="Times New Roman"/>
          <w:b/>
          <w:sz w:val="28"/>
          <w:szCs w:val="28"/>
        </w:rPr>
        <w:t xml:space="preserve"> </w:t>
      </w:r>
      <w:r w:rsidRPr="00B4120B">
        <w:rPr>
          <w:rFonts w:ascii="Times New Roman" w:hAnsi="Times New Roman" w:cs="Times New Roman"/>
          <w:sz w:val="28"/>
          <w:szCs w:val="28"/>
        </w:rPr>
        <w:t>«Об утверждении прогнозных  показателей социально-экономического развития</w:t>
      </w:r>
    </w:p>
    <w:p w:rsidR="00B4120B" w:rsidRPr="00B4120B" w:rsidRDefault="00B4120B" w:rsidP="00B4120B">
      <w:pPr>
        <w:jc w:val="both"/>
        <w:rPr>
          <w:rFonts w:ascii="Times New Roman" w:hAnsi="Times New Roman" w:cs="Times New Roman"/>
          <w:sz w:val="28"/>
          <w:szCs w:val="28"/>
        </w:rPr>
      </w:pPr>
      <w:r w:rsidRPr="00B4120B">
        <w:rPr>
          <w:rFonts w:ascii="Times New Roman" w:hAnsi="Times New Roman" w:cs="Times New Roman"/>
          <w:sz w:val="28"/>
          <w:szCs w:val="28"/>
        </w:rPr>
        <w:t>городского поселения Инсар  на 2022 год и на плановый период  2023- 2024 годов</w:t>
      </w:r>
      <w:r w:rsidRPr="00B4120B">
        <w:rPr>
          <w:rFonts w:ascii="Times New Roman" w:hAnsi="Times New Roman" w:cs="Times New Roman"/>
          <w:b/>
          <w:sz w:val="28"/>
          <w:szCs w:val="28"/>
        </w:rPr>
        <w:t>»</w:t>
      </w:r>
    </w:p>
    <w:p w:rsidR="00B4120B" w:rsidRPr="00B4120B" w:rsidRDefault="00B4120B" w:rsidP="00B4120B">
      <w:pPr>
        <w:pStyle w:val="ConsPlusNormal"/>
        <w:widowControl/>
        <w:spacing w:line="233" w:lineRule="auto"/>
        <w:ind w:left="-180" w:firstLine="540"/>
        <w:jc w:val="both"/>
        <w:rPr>
          <w:rFonts w:ascii="Times New Roman" w:hAnsi="Times New Roman" w:cs="Times New Roman"/>
          <w:sz w:val="28"/>
          <w:szCs w:val="28"/>
        </w:rPr>
      </w:pPr>
    </w:p>
    <w:p w:rsidR="00B4120B" w:rsidRPr="00B4120B" w:rsidRDefault="00B4120B" w:rsidP="00B4120B">
      <w:pPr>
        <w:pStyle w:val="ConsPlusNormal"/>
        <w:widowControl/>
        <w:spacing w:line="233" w:lineRule="auto"/>
        <w:ind w:left="-180" w:firstLine="540"/>
        <w:jc w:val="both"/>
        <w:rPr>
          <w:rFonts w:ascii="Times New Roman" w:hAnsi="Times New Roman" w:cs="Times New Roman"/>
          <w:b/>
          <w:sz w:val="28"/>
          <w:szCs w:val="28"/>
        </w:rPr>
      </w:pPr>
      <w:r w:rsidRPr="00B4120B">
        <w:rPr>
          <w:rFonts w:ascii="Times New Roman" w:hAnsi="Times New Roman" w:cs="Times New Roman"/>
          <w:b/>
          <w:sz w:val="28"/>
          <w:szCs w:val="28"/>
        </w:rPr>
        <w:t xml:space="preserve">         Совет депутатов  городского поселения Инсар    Р Е Ш А Е Т:</w:t>
      </w:r>
    </w:p>
    <w:p w:rsidR="00B4120B" w:rsidRPr="00B4120B" w:rsidRDefault="00B4120B" w:rsidP="00B4120B">
      <w:pPr>
        <w:tabs>
          <w:tab w:val="left" w:pos="6884"/>
        </w:tabs>
        <w:jc w:val="both"/>
        <w:rPr>
          <w:rFonts w:ascii="Times New Roman" w:hAnsi="Times New Roman" w:cs="Times New Roman"/>
          <w:sz w:val="28"/>
        </w:rPr>
      </w:pPr>
    </w:p>
    <w:p w:rsidR="00B4120B" w:rsidRPr="00B4120B" w:rsidRDefault="00B4120B" w:rsidP="00B4120B">
      <w:pPr>
        <w:tabs>
          <w:tab w:val="left" w:pos="6884"/>
        </w:tabs>
        <w:jc w:val="both"/>
        <w:rPr>
          <w:rFonts w:ascii="Times New Roman" w:hAnsi="Times New Roman" w:cs="Times New Roman"/>
          <w:sz w:val="28"/>
          <w:szCs w:val="28"/>
        </w:rPr>
      </w:pPr>
      <w:r w:rsidRPr="00B4120B">
        <w:rPr>
          <w:rFonts w:ascii="Times New Roman" w:hAnsi="Times New Roman" w:cs="Times New Roman"/>
          <w:sz w:val="28"/>
        </w:rPr>
        <w:t xml:space="preserve">         1.  Внести в решение  Совета депутатов городского поселения Инсар от 27.12.2021г. №16 «О бюджете  городского поселения Инсар Инсарского муниципального района  Республики Мордовия на 2022 год и плановый период  2023 и 2024 годов» </w:t>
      </w:r>
      <w:r w:rsidRPr="00B4120B">
        <w:rPr>
          <w:rFonts w:ascii="Times New Roman" w:hAnsi="Times New Roman" w:cs="Times New Roman"/>
          <w:sz w:val="28"/>
          <w:szCs w:val="28"/>
        </w:rPr>
        <w:t>следующие изменения и дополнения:</w:t>
      </w:r>
    </w:p>
    <w:p w:rsidR="00B4120B" w:rsidRPr="00B4120B" w:rsidRDefault="00B4120B" w:rsidP="00B4120B">
      <w:pPr>
        <w:tabs>
          <w:tab w:val="left" w:pos="6884"/>
        </w:tabs>
        <w:jc w:val="both"/>
        <w:rPr>
          <w:rFonts w:ascii="Times New Roman" w:hAnsi="Times New Roman" w:cs="Times New Roman"/>
          <w:sz w:val="28"/>
          <w:szCs w:val="32"/>
        </w:rPr>
      </w:pPr>
      <w:r w:rsidRPr="00B4120B">
        <w:rPr>
          <w:rFonts w:ascii="Times New Roman" w:hAnsi="Times New Roman" w:cs="Times New Roman"/>
          <w:sz w:val="28"/>
        </w:rPr>
        <w:t xml:space="preserve">      1.) статью 1 изложить в новой редакции</w:t>
      </w:r>
      <w:r w:rsidRPr="00B4120B">
        <w:rPr>
          <w:rFonts w:ascii="Times New Roman" w:hAnsi="Times New Roman" w:cs="Times New Roman"/>
          <w:sz w:val="28"/>
          <w:szCs w:val="32"/>
        </w:rPr>
        <w:t>:</w:t>
      </w:r>
    </w:p>
    <w:p w:rsidR="00B4120B" w:rsidRPr="00B4120B" w:rsidRDefault="00B4120B" w:rsidP="00B4120B">
      <w:pPr>
        <w:ind w:firstLine="708"/>
        <w:jc w:val="both"/>
        <w:rPr>
          <w:rFonts w:ascii="Times New Roman" w:hAnsi="Times New Roman" w:cs="Times New Roman"/>
          <w:sz w:val="28"/>
          <w:szCs w:val="28"/>
        </w:rPr>
      </w:pPr>
      <w:r w:rsidRPr="00B4120B">
        <w:rPr>
          <w:rFonts w:ascii="Times New Roman" w:hAnsi="Times New Roman" w:cs="Times New Roman"/>
          <w:sz w:val="28"/>
        </w:rPr>
        <w:t>«</w:t>
      </w:r>
      <w:r w:rsidRPr="00B4120B">
        <w:rPr>
          <w:rFonts w:ascii="Times New Roman" w:hAnsi="Times New Roman" w:cs="Times New Roman"/>
          <w:sz w:val="28"/>
          <w:szCs w:val="28"/>
        </w:rPr>
        <w:t>1.Утвердить бюджет городского поселения Инсар Инсарского муниципального района Республики Мордовия</w:t>
      </w:r>
      <w:r w:rsidRPr="00B4120B">
        <w:rPr>
          <w:rFonts w:ascii="Times New Roman" w:hAnsi="Times New Roman" w:cs="Times New Roman"/>
          <w:b/>
          <w:sz w:val="28"/>
          <w:szCs w:val="28"/>
        </w:rPr>
        <w:t xml:space="preserve"> </w:t>
      </w:r>
      <w:r w:rsidRPr="00B4120B">
        <w:rPr>
          <w:rFonts w:ascii="Times New Roman" w:hAnsi="Times New Roman" w:cs="Times New Roman"/>
          <w:sz w:val="28"/>
          <w:szCs w:val="28"/>
        </w:rPr>
        <w:t>на 2022год по доходам в сумме 75545,27111 тыс. рублей и по расходам в сумме 76272,75844 тыс. рублей, с превышением расходов над доходами в сумме 727,48733 тыс. рублей,  с превышением расходов над доходами в сумме 727,48718 тыс. рублей, исходя из уровня инфляции, не превышающего 4,0 процентов (декабрь 2022 года к декабрю 2021года).</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 xml:space="preserve">2.Утвердить бюджет городского поселения Инсар Инсарского муниципального района Республики Мордовия на 2023 год по доходам в сумме </w:t>
      </w:r>
      <w:r w:rsidRPr="00B4120B">
        <w:rPr>
          <w:rFonts w:ascii="Times New Roman" w:hAnsi="Times New Roman" w:cs="Times New Roman"/>
          <w:sz w:val="28"/>
          <w:szCs w:val="28"/>
        </w:rPr>
        <w:lastRenderedPageBreak/>
        <w:t>22838,6 тыс. рублей и по расходам в сумме 22838,6 тыс. рублей,</w:t>
      </w:r>
      <w:r w:rsidRPr="00B4120B">
        <w:rPr>
          <w:rFonts w:ascii="Times New Roman" w:hAnsi="Times New Roman" w:cs="Times New Roman"/>
          <w:sz w:val="28"/>
        </w:rPr>
        <w:t xml:space="preserve"> в том числе по  условно утверждаемым расходам в сумме 900,0 тыс. рублей,</w:t>
      </w:r>
      <w:r w:rsidRPr="00B4120B">
        <w:rPr>
          <w:rFonts w:ascii="Times New Roman" w:hAnsi="Times New Roman" w:cs="Times New Roman"/>
          <w:sz w:val="28"/>
          <w:szCs w:val="28"/>
        </w:rPr>
        <w:t xml:space="preserve"> исходя из уровня инфляции, не превышающего 3,8 процента (декабрь 2023 года к декабрю 2022 года).</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 xml:space="preserve">3.Утвердить бюджет городского поселения Инсар Инсарского муниципального района Республики Мордовия на 2023 год по доходам в сумме 23528 тыс. рублей и по расходам в сумме 23528,0 тыс. рублей, </w:t>
      </w:r>
      <w:r w:rsidRPr="00B4120B">
        <w:rPr>
          <w:rFonts w:ascii="Times New Roman" w:hAnsi="Times New Roman" w:cs="Times New Roman"/>
          <w:sz w:val="28"/>
        </w:rPr>
        <w:t>в том числе по  условно утверждаемым расходам в сумме 900,0 тыс.рублей,</w:t>
      </w:r>
      <w:r w:rsidRPr="00B4120B">
        <w:rPr>
          <w:rFonts w:ascii="Times New Roman" w:hAnsi="Times New Roman" w:cs="Times New Roman"/>
          <w:sz w:val="28"/>
          <w:szCs w:val="28"/>
        </w:rPr>
        <w:t xml:space="preserve"> исходя из уровня инфляции, не превышающего 4,0 процента (декабрь 2024 года к декабрю 2023 года).»</w:t>
      </w:r>
    </w:p>
    <w:p w:rsidR="00B4120B" w:rsidRPr="00B4120B" w:rsidRDefault="00B4120B" w:rsidP="00B4120B">
      <w:pPr>
        <w:tabs>
          <w:tab w:val="left" w:pos="6884"/>
        </w:tabs>
        <w:jc w:val="both"/>
        <w:rPr>
          <w:rFonts w:ascii="Times New Roman" w:hAnsi="Times New Roman" w:cs="Times New Roman"/>
          <w:sz w:val="28"/>
          <w:szCs w:val="32"/>
        </w:rPr>
      </w:pPr>
      <w:r w:rsidRPr="00B4120B">
        <w:rPr>
          <w:rFonts w:ascii="Times New Roman" w:hAnsi="Times New Roman" w:cs="Times New Roman"/>
          <w:sz w:val="28"/>
          <w:szCs w:val="28"/>
        </w:rPr>
        <w:t xml:space="preserve">        2.) </w:t>
      </w:r>
      <w:r w:rsidRPr="00B4120B">
        <w:rPr>
          <w:rFonts w:ascii="Times New Roman" w:hAnsi="Times New Roman" w:cs="Times New Roman"/>
          <w:sz w:val="28"/>
        </w:rPr>
        <w:t>Статью 14 изложить в новой редакции</w:t>
      </w:r>
      <w:r w:rsidRPr="00B4120B">
        <w:rPr>
          <w:rFonts w:ascii="Times New Roman" w:hAnsi="Times New Roman" w:cs="Times New Roman"/>
          <w:sz w:val="28"/>
          <w:szCs w:val="32"/>
        </w:rPr>
        <w:t>:</w:t>
      </w:r>
    </w:p>
    <w:p w:rsidR="00B4120B" w:rsidRPr="00B4120B" w:rsidRDefault="00B4120B" w:rsidP="00B4120B">
      <w:pPr>
        <w:tabs>
          <w:tab w:val="left" w:pos="6884"/>
        </w:tabs>
        <w:jc w:val="both"/>
        <w:rPr>
          <w:rFonts w:ascii="Times New Roman" w:hAnsi="Times New Roman" w:cs="Times New Roman"/>
          <w:b/>
          <w:sz w:val="28"/>
        </w:rPr>
      </w:pPr>
      <w:r w:rsidRPr="00B4120B">
        <w:rPr>
          <w:rFonts w:ascii="Times New Roman" w:hAnsi="Times New Roman" w:cs="Times New Roman"/>
          <w:sz w:val="28"/>
          <w:szCs w:val="32"/>
        </w:rPr>
        <w:t xml:space="preserve">       «</w:t>
      </w:r>
      <w:r w:rsidRPr="00B4120B">
        <w:rPr>
          <w:rFonts w:ascii="Times New Roman" w:hAnsi="Times New Roman" w:cs="Times New Roman"/>
          <w:b/>
          <w:sz w:val="28"/>
        </w:rPr>
        <w:t>Особенности исполнения бюджета городского поселения Инсар Инсарского муниципального района Республики Мордовия</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1.Установить в соответствии с пунктом 8 статьи 217 Бюджетного кодекса Российской Федерации следующие дополнительные основания внесения изменений в сводную бюджетную роспись бюджета городского поселения Инсар без внесения изменений в настоящее решение, помимо оснований, установленных пунктом 3 статьи 217 Бюджетного кодекса Российской Федерации:</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коммунальные услуги, услуги связи, уплату налогов, сборов и иных платежей, в том числе в рамках финансового обеспечения государственного задания на оказание государственных услуг (выполнение работ);</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2)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РМ, национальных проектов (программ) и федеральных проектов, входящих в состав национальных проектов (программ);</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Осуществление выплат, направленных на обслуживания, сокращения и погащения долговых обязательств городского поселения Инсар Инсарского муниципального района РМ в соответствии с Бюджетным Кодексом РФ;</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3) перераспределение бюджетных ассигнований между региональными проектами, направленными на достижение соответствующих целей, показателей и результатов реализации федеральных проектов, входящих в состав национальных проектов (программ),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городского поселения Инсар на соответствующий финансовый год;</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4)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5)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6) перераспределение бюджетных ассигнований в целях финансового обеспечения подготовки и проведения выборов и референдумов;</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 xml:space="preserve">7) перераспределение бюджетных ассигнований в целях финансового </w:t>
      </w:r>
      <w:r w:rsidRPr="00B4120B">
        <w:rPr>
          <w:rFonts w:ascii="Times New Roman" w:hAnsi="Times New Roman" w:cs="Times New Roman"/>
          <w:sz w:val="28"/>
          <w:szCs w:val="28"/>
        </w:rPr>
        <w:lastRenderedPageBreak/>
        <w:t>обеспечения мероприятий, связанных с предупреждением, профилактикой и устранением последствий распространения коронавирусной инфекции на территории городского поселения Инсар Инсарского муниципального района РМ;</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8) изменение объемов безвозмездных поступлений от юридических лиц на основании заключенных соглашений, а также их перераспределение в соответствии с целями предоставления;</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9)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10) перераспределение бюджетных ассигнований при принятии Правительством Республики Мордовия решений о подготовке и реализации бюджетных инвестиций в форме капитальных вложений в объекты муниципальной собственности городского поселения Инсар Инсарского муниципального района РМ;</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11) перераспределение бюджетных ассигнований в целях осуществления капитального и (или) текущего ремонта, технического обследования, авторского надзора объектов муниципальной собственности городского поселения Инсар Инсарского муниципального района РМ,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12)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об устранении нарушений законодательства;</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13) перераспределение бюджетных ассигнований в целях погашения кредиторской задолженности бюджета городского поселения Инсар Инсарского муниципального района РМ;</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14) перераспределения бюджетных ассигнований Дорожного фонда городского поселения Инсар Инсарского муниципального района РМ.</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 xml:space="preserve">2. 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государственным контрактам о поставке товаров, выполнении работ, об оказании услуг для обеспечения государственных нужд Республики Мордовия, авансовые платежи по государственным контрактам, предметом которых являются капитальные вложения в объекты государственной собственности Республики Мордовия, авансовые платежи по контрактам (договорам) о поставке товаров, выполнении работ, об оказании услуг, заключаемым государственными бюджетными и автономными учреждениями Республики Мордовия, субсидии юридическим лицам (за исключением субсидий государственным бюджетным и автономным учреждениям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республиканского бюджета Республики Мордовия, источником финансового обеспечения которых являются субсидии и иные межбюджетные трансферты, предоставляемые из федерального бюджета республиканскому бюджету Республики Мордовия, а также авансовые платежи по контрактам (договорам) о поставке </w:t>
      </w:r>
      <w:r w:rsidRPr="00B4120B">
        <w:rPr>
          <w:rFonts w:ascii="Times New Roman" w:hAnsi="Times New Roman" w:cs="Times New Roman"/>
          <w:sz w:val="28"/>
          <w:szCs w:val="28"/>
        </w:rPr>
        <w:lastRenderedPageBreak/>
        <w:t>товаров, выполнении работ, оказании услуг, заключаемым получателями указанных субсидий .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государственных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B4120B" w:rsidRPr="00B4120B" w:rsidRDefault="00B4120B" w:rsidP="00B4120B">
      <w:pPr>
        <w:ind w:firstLine="720"/>
        <w:jc w:val="both"/>
        <w:rPr>
          <w:rFonts w:ascii="Times New Roman" w:hAnsi="Times New Roman" w:cs="Times New Roman"/>
          <w:sz w:val="28"/>
          <w:szCs w:val="28"/>
        </w:rPr>
      </w:pPr>
      <w:r w:rsidRPr="00B4120B">
        <w:rPr>
          <w:rFonts w:ascii="Times New Roman" w:hAnsi="Times New Roman" w:cs="Times New Roman"/>
          <w:sz w:val="28"/>
          <w:szCs w:val="28"/>
        </w:rPr>
        <w:t>3. Положения пункта 4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2022 год и на плановый период 2023 и 2024 годов.»</w:t>
      </w:r>
    </w:p>
    <w:p w:rsidR="00B4120B" w:rsidRPr="00B4120B" w:rsidRDefault="00B4120B" w:rsidP="00B4120B">
      <w:pPr>
        <w:ind w:firstLine="720"/>
        <w:jc w:val="both"/>
        <w:rPr>
          <w:rFonts w:ascii="Times New Roman" w:hAnsi="Times New Roman" w:cs="Times New Roman"/>
          <w:sz w:val="28"/>
          <w:szCs w:val="28"/>
        </w:rPr>
      </w:pPr>
    </w:p>
    <w:p w:rsidR="00B4120B" w:rsidRPr="00B4120B" w:rsidRDefault="00B4120B" w:rsidP="00B4120B">
      <w:pPr>
        <w:ind w:firstLine="708"/>
        <w:jc w:val="both"/>
        <w:rPr>
          <w:rFonts w:ascii="Times New Roman" w:hAnsi="Times New Roman" w:cs="Times New Roman"/>
          <w:sz w:val="28"/>
          <w:szCs w:val="28"/>
        </w:rPr>
      </w:pPr>
      <w:r w:rsidRPr="00B4120B">
        <w:rPr>
          <w:rFonts w:ascii="Times New Roman" w:hAnsi="Times New Roman" w:cs="Times New Roman"/>
          <w:sz w:val="28"/>
        </w:rPr>
        <w:t xml:space="preserve">3). В связи с внесением изменений и дополнений в расходную части бюджета городского поселения Инсар </w:t>
      </w:r>
      <w:r w:rsidRPr="00B4120B">
        <w:rPr>
          <w:rFonts w:ascii="Times New Roman" w:hAnsi="Times New Roman" w:cs="Times New Roman"/>
          <w:sz w:val="28"/>
          <w:szCs w:val="28"/>
        </w:rPr>
        <w:t>приложения 2,3,4,5,6 к решению от 27.12.2021г. №16 изложить в новой редакции согласно приложеням 1,2,3,4,5 (прилагаются).</w:t>
      </w:r>
    </w:p>
    <w:p w:rsidR="00B4120B" w:rsidRPr="00B4120B" w:rsidRDefault="00B4120B" w:rsidP="00B4120B">
      <w:pPr>
        <w:tabs>
          <w:tab w:val="left" w:pos="6884"/>
        </w:tabs>
        <w:ind w:firstLine="709"/>
        <w:jc w:val="both"/>
        <w:rPr>
          <w:rFonts w:ascii="Times New Roman" w:hAnsi="Times New Roman" w:cs="Times New Roman"/>
          <w:sz w:val="28"/>
        </w:rPr>
      </w:pPr>
      <w:r w:rsidRPr="00B4120B">
        <w:rPr>
          <w:rFonts w:ascii="Times New Roman" w:hAnsi="Times New Roman" w:cs="Times New Roman"/>
          <w:sz w:val="28"/>
          <w:szCs w:val="28"/>
        </w:rPr>
        <w:t xml:space="preserve">2. </w:t>
      </w:r>
      <w:r w:rsidRPr="00B4120B">
        <w:rPr>
          <w:rFonts w:ascii="Times New Roman" w:hAnsi="Times New Roman" w:cs="Times New Roman"/>
          <w:sz w:val="28"/>
        </w:rPr>
        <w:t>Настоящее</w:t>
      </w:r>
      <w:r w:rsidRPr="00B4120B">
        <w:rPr>
          <w:rFonts w:ascii="Times New Roman" w:hAnsi="Times New Roman" w:cs="Times New Roman"/>
          <w:sz w:val="28"/>
          <w:szCs w:val="32"/>
        </w:rPr>
        <w:t xml:space="preserve"> </w:t>
      </w:r>
      <w:r w:rsidRPr="00B4120B">
        <w:rPr>
          <w:rFonts w:ascii="Times New Roman" w:hAnsi="Times New Roman" w:cs="Times New Roman"/>
          <w:sz w:val="28"/>
        </w:rPr>
        <w:t>решение вступает в силу со дня принятия и подлежит официальному опубликованию.</w:t>
      </w:r>
    </w:p>
    <w:p w:rsidR="00B4120B" w:rsidRPr="00B4120B" w:rsidRDefault="00B4120B" w:rsidP="00B4120B">
      <w:pPr>
        <w:pStyle w:val="ConsPlusNormal"/>
        <w:widowControl/>
        <w:ind w:firstLine="0"/>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r w:rsidRPr="00B4120B">
        <w:rPr>
          <w:rFonts w:ascii="Times New Roman" w:hAnsi="Times New Roman" w:cs="Times New Roman"/>
          <w:sz w:val="28"/>
          <w:szCs w:val="28"/>
        </w:rPr>
        <w:t>Глава городского поселения Инсар</w:t>
      </w:r>
    </w:p>
    <w:p w:rsidR="00B4120B" w:rsidRPr="00B4120B" w:rsidRDefault="00B4120B" w:rsidP="00B4120B">
      <w:pPr>
        <w:jc w:val="both"/>
        <w:rPr>
          <w:rFonts w:ascii="Times New Roman" w:hAnsi="Times New Roman" w:cs="Times New Roman"/>
          <w:sz w:val="28"/>
          <w:szCs w:val="28"/>
        </w:rPr>
      </w:pPr>
      <w:r w:rsidRPr="00B4120B">
        <w:rPr>
          <w:rFonts w:ascii="Times New Roman" w:hAnsi="Times New Roman" w:cs="Times New Roman"/>
          <w:sz w:val="28"/>
          <w:szCs w:val="28"/>
        </w:rPr>
        <w:t>Инсарского муниципального района</w:t>
      </w:r>
    </w:p>
    <w:p w:rsidR="00B4120B" w:rsidRPr="00B4120B" w:rsidRDefault="00B4120B" w:rsidP="00B4120B">
      <w:pPr>
        <w:jc w:val="both"/>
        <w:rPr>
          <w:rFonts w:ascii="Times New Roman" w:hAnsi="Times New Roman" w:cs="Times New Roman"/>
          <w:sz w:val="28"/>
          <w:szCs w:val="28"/>
        </w:rPr>
      </w:pPr>
      <w:r w:rsidRPr="00B4120B">
        <w:rPr>
          <w:rFonts w:ascii="Times New Roman" w:hAnsi="Times New Roman" w:cs="Times New Roman"/>
          <w:sz w:val="28"/>
          <w:szCs w:val="28"/>
        </w:rPr>
        <w:t>Республики Мордовия                                                                         Н.И.ПАРШУТКИН</w:t>
      </w: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tbl>
      <w:tblPr>
        <w:tblW w:w="10883" w:type="dxa"/>
        <w:tblLayout w:type="fixed"/>
        <w:tblLook w:val="0000"/>
      </w:tblPr>
      <w:tblGrid>
        <w:gridCol w:w="5920"/>
        <w:gridCol w:w="750"/>
        <w:gridCol w:w="276"/>
        <w:gridCol w:w="3937"/>
      </w:tblGrid>
      <w:tr w:rsidR="00B4120B" w:rsidRPr="00B4120B" w:rsidTr="006F6E01">
        <w:trPr>
          <w:trHeight w:val="1399"/>
        </w:trPr>
        <w:tc>
          <w:tcPr>
            <w:tcW w:w="5920"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tabs>
                <w:tab w:val="left" w:pos="3435"/>
              </w:tabs>
              <w:jc w:val="both"/>
              <w:rPr>
                <w:rFonts w:ascii="Times New Roman" w:hAnsi="Times New Roman" w:cs="Times New Roman"/>
                <w:sz w:val="20"/>
                <w:szCs w:val="20"/>
              </w:rPr>
            </w:pPr>
          </w:p>
        </w:tc>
        <w:tc>
          <w:tcPr>
            <w:tcW w:w="750"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ind w:left="-5483"/>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tc>
        <w:tc>
          <w:tcPr>
            <w:tcW w:w="276"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37" w:type="dxa"/>
            <w:tcMar>
              <w:top w:w="0" w:type="dxa"/>
              <w:left w:w="0" w:type="dxa"/>
              <w:bottom w:w="0" w:type="dxa"/>
              <w:right w:w="0" w:type="dxa"/>
            </w:tcMar>
          </w:tcPr>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lastRenderedPageBreak/>
              <w:t>Приложение 1</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от   18  февраля  20221года       № 4</w:t>
            </w: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Приложение 2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от   27 декабря  2021года       №16</w:t>
            </w:r>
          </w:p>
        </w:tc>
      </w:tr>
    </w:tbl>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tbl>
      <w:tblPr>
        <w:tblW w:w="11057" w:type="dxa"/>
        <w:tblInd w:w="-709" w:type="dxa"/>
        <w:tblLayout w:type="fixed"/>
        <w:tblLook w:val="0000"/>
      </w:tblPr>
      <w:tblGrid>
        <w:gridCol w:w="688"/>
        <w:gridCol w:w="18"/>
        <w:gridCol w:w="2961"/>
        <w:gridCol w:w="16"/>
        <w:gridCol w:w="4024"/>
        <w:gridCol w:w="228"/>
        <w:gridCol w:w="80"/>
        <w:gridCol w:w="1199"/>
        <w:gridCol w:w="851"/>
        <w:gridCol w:w="136"/>
        <w:gridCol w:w="856"/>
      </w:tblGrid>
      <w:tr w:rsidR="00B4120B" w:rsidRPr="00B4120B" w:rsidTr="006F6E01">
        <w:trPr>
          <w:gridBefore w:val="2"/>
          <w:gridAfter w:val="1"/>
          <w:wBefore w:w="706" w:type="dxa"/>
          <w:wAfter w:w="856" w:type="dxa"/>
          <w:trHeight w:val="735"/>
        </w:trPr>
        <w:tc>
          <w:tcPr>
            <w:tcW w:w="9495" w:type="dxa"/>
            <w:gridSpan w:val="8"/>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ОБЪЕМ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b/>
                <w:bCs/>
                <w:sz w:val="20"/>
                <w:szCs w:val="20"/>
              </w:rPr>
              <w:t>БЕЗВОЗМЕЗДНЫХ ПОСТУПЛЕНИЙ В БЮДЖЕТ ГОРОДСКОГО ПОСЕЛЕНИЯ ИНСАР ИНСАРСКОГО МУНИЦИПАЛЬНОГО РАЙОНА РЕСПУБЛИКИ МОРДОВИЯ НА 2022ГОД И НА ПЛАНОВЫЙ ПЕРИОД 2023 И 2024 ГОДОВ</w:t>
            </w:r>
          </w:p>
        </w:tc>
      </w:tr>
      <w:tr w:rsidR="00B4120B" w:rsidRPr="00B4120B" w:rsidTr="006F6E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PrEx>
        <w:trPr>
          <w:trHeight w:val="209"/>
        </w:trPr>
        <w:tc>
          <w:tcPr>
            <w:tcW w:w="3683" w:type="dxa"/>
            <w:gridSpan w:val="4"/>
            <w:tcBorders>
              <w:top w:val="nil"/>
              <w:left w:val="nil"/>
              <w:bottom w:val="nil"/>
              <w:right w:val="nil"/>
            </w:tcBorders>
            <w:shd w:val="solid" w:color="FFFFFF" w:fill="auto"/>
          </w:tcPr>
          <w:p w:rsidR="00B4120B" w:rsidRPr="00B4120B" w:rsidRDefault="00B4120B" w:rsidP="00B4120B">
            <w:pPr>
              <w:jc w:val="both"/>
              <w:rPr>
                <w:rFonts w:ascii="Times New Roman" w:hAnsi="Times New Roman" w:cs="Times New Roman"/>
                <w:b/>
                <w:bCs/>
                <w:color w:val="000000"/>
                <w:sz w:val="20"/>
                <w:szCs w:val="20"/>
              </w:rPr>
            </w:pPr>
          </w:p>
        </w:tc>
        <w:tc>
          <w:tcPr>
            <w:tcW w:w="4252" w:type="dxa"/>
            <w:gridSpan w:val="2"/>
            <w:tcBorders>
              <w:top w:val="nil"/>
              <w:left w:val="nil"/>
              <w:bottom w:val="nil"/>
              <w:right w:val="nil"/>
            </w:tcBorders>
            <w:shd w:val="solid" w:color="FFFFFF" w:fill="auto"/>
          </w:tcPr>
          <w:p w:rsidR="00B4120B" w:rsidRPr="00B4120B" w:rsidRDefault="00B4120B" w:rsidP="00B4120B">
            <w:pPr>
              <w:jc w:val="both"/>
              <w:rPr>
                <w:rFonts w:ascii="Times New Roman" w:hAnsi="Times New Roman" w:cs="Times New Roman"/>
                <w:b/>
                <w:bCs/>
                <w:color w:val="000000"/>
                <w:sz w:val="20"/>
                <w:szCs w:val="20"/>
              </w:rPr>
            </w:pPr>
          </w:p>
        </w:tc>
        <w:tc>
          <w:tcPr>
            <w:tcW w:w="80" w:type="dxa"/>
            <w:tcBorders>
              <w:top w:val="nil"/>
              <w:left w:val="nil"/>
              <w:bottom w:val="nil"/>
              <w:right w:val="nil"/>
            </w:tcBorders>
            <w:shd w:val="solid" w:color="FFFFFF" w:fill="auto"/>
          </w:tcPr>
          <w:p w:rsidR="00B4120B" w:rsidRPr="00B4120B" w:rsidRDefault="00B4120B" w:rsidP="00B4120B">
            <w:pPr>
              <w:jc w:val="both"/>
              <w:rPr>
                <w:rFonts w:ascii="Times New Roman" w:hAnsi="Times New Roman" w:cs="Times New Roman"/>
                <w:b/>
                <w:bCs/>
                <w:color w:val="000000"/>
                <w:sz w:val="20"/>
                <w:szCs w:val="20"/>
              </w:rPr>
            </w:pPr>
          </w:p>
        </w:tc>
        <w:tc>
          <w:tcPr>
            <w:tcW w:w="3042" w:type="dxa"/>
            <w:gridSpan w:val="4"/>
            <w:tcBorders>
              <w:top w:val="nil"/>
              <w:left w:val="nil"/>
              <w:bottom w:val="nil"/>
              <w:right w:val="nil"/>
            </w:tcBorders>
            <w:shd w:val="solid" w:color="FFFFFF" w:fill="auto"/>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(тыс. рублей)</w:t>
            </w:r>
          </w:p>
        </w:tc>
      </w:tr>
      <w:tr w:rsidR="00B4120B" w:rsidRPr="00B4120B" w:rsidTr="006F6E01">
        <w:tblPrEx>
          <w:tblLook w:val="04A0"/>
        </w:tblPrEx>
        <w:trPr>
          <w:gridBefore w:val="1"/>
          <w:wBefore w:w="688" w:type="dxa"/>
          <w:trHeight w:val="345"/>
        </w:trPr>
        <w:tc>
          <w:tcPr>
            <w:tcW w:w="297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Код бюджетной классификации доходов бюджета </w:t>
            </w:r>
          </w:p>
        </w:tc>
        <w:tc>
          <w:tcPr>
            <w:tcW w:w="404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 Наименование </w:t>
            </w:r>
          </w:p>
        </w:tc>
        <w:tc>
          <w:tcPr>
            <w:tcW w:w="3350" w:type="dxa"/>
            <w:gridSpan w:val="6"/>
            <w:tcBorders>
              <w:top w:val="single" w:sz="4" w:space="0" w:color="auto"/>
              <w:left w:val="nil"/>
              <w:bottom w:val="single" w:sz="4" w:space="0" w:color="auto"/>
              <w:right w:val="single" w:sz="4" w:space="0" w:color="auto"/>
            </w:tcBorders>
            <w:shd w:val="clear" w:color="auto" w:fill="auto"/>
            <w:noWrap/>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Сумма</w:t>
            </w:r>
          </w:p>
        </w:tc>
      </w:tr>
      <w:tr w:rsidR="00B4120B" w:rsidRPr="00B4120B" w:rsidTr="006F6E01">
        <w:tblPrEx>
          <w:tblLook w:val="04A0"/>
        </w:tblPrEx>
        <w:trPr>
          <w:gridBefore w:val="1"/>
          <w:wBefore w:w="688" w:type="dxa"/>
          <w:trHeight w:val="555"/>
        </w:trPr>
        <w:tc>
          <w:tcPr>
            <w:tcW w:w="2979" w:type="dxa"/>
            <w:gridSpan w:val="2"/>
            <w:vMerge/>
            <w:tcBorders>
              <w:top w:val="single" w:sz="4" w:space="0" w:color="auto"/>
              <w:left w:val="single" w:sz="4" w:space="0" w:color="auto"/>
              <w:bottom w:val="single" w:sz="4" w:space="0" w:color="auto"/>
              <w:right w:val="single" w:sz="4" w:space="0" w:color="auto"/>
            </w:tcBorders>
            <w:vAlign w:val="center"/>
            <w:hideMark/>
          </w:tcPr>
          <w:p w:rsidR="00B4120B" w:rsidRPr="00B4120B" w:rsidRDefault="00B4120B" w:rsidP="00B4120B">
            <w:pPr>
              <w:jc w:val="both"/>
              <w:rPr>
                <w:rFonts w:ascii="Times New Roman" w:hAnsi="Times New Roman" w:cs="Times New Roman"/>
                <w:b/>
                <w:bCs/>
                <w:sz w:val="20"/>
                <w:szCs w:val="20"/>
              </w:rPr>
            </w:pPr>
          </w:p>
        </w:tc>
        <w:tc>
          <w:tcPr>
            <w:tcW w:w="4040" w:type="dxa"/>
            <w:gridSpan w:val="2"/>
            <w:vMerge/>
            <w:tcBorders>
              <w:top w:val="single" w:sz="4" w:space="0" w:color="auto"/>
              <w:left w:val="single" w:sz="4" w:space="0" w:color="auto"/>
              <w:bottom w:val="single" w:sz="4" w:space="0" w:color="auto"/>
              <w:right w:val="single" w:sz="4" w:space="0" w:color="auto"/>
            </w:tcBorders>
            <w:vAlign w:val="center"/>
            <w:hideMark/>
          </w:tcPr>
          <w:p w:rsidR="00B4120B" w:rsidRPr="00B4120B" w:rsidRDefault="00B4120B" w:rsidP="00B4120B">
            <w:pPr>
              <w:jc w:val="both"/>
              <w:rPr>
                <w:rFonts w:ascii="Times New Roman" w:hAnsi="Times New Roman" w:cs="Times New Roman"/>
                <w:b/>
                <w:bCs/>
                <w:sz w:val="20"/>
                <w:szCs w:val="20"/>
              </w:rPr>
            </w:pPr>
          </w:p>
        </w:tc>
        <w:tc>
          <w:tcPr>
            <w:tcW w:w="1507" w:type="dxa"/>
            <w:gridSpan w:val="3"/>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2021 год</w:t>
            </w:r>
          </w:p>
        </w:tc>
        <w:tc>
          <w:tcPr>
            <w:tcW w:w="851" w:type="dxa"/>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2022 год</w:t>
            </w:r>
          </w:p>
        </w:tc>
        <w:tc>
          <w:tcPr>
            <w:tcW w:w="992" w:type="dxa"/>
            <w:gridSpan w:val="2"/>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2023 год</w:t>
            </w:r>
          </w:p>
        </w:tc>
      </w:tr>
      <w:tr w:rsidR="00B4120B" w:rsidRPr="00B4120B" w:rsidTr="006F6E01">
        <w:tblPrEx>
          <w:tblLook w:val="04A0"/>
        </w:tblPrEx>
        <w:trPr>
          <w:gridBefore w:val="1"/>
          <w:wBefore w:w="688" w:type="dxa"/>
          <w:trHeight w:val="255"/>
        </w:trPr>
        <w:tc>
          <w:tcPr>
            <w:tcW w:w="2979" w:type="dxa"/>
            <w:gridSpan w:val="2"/>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1</w:t>
            </w:r>
          </w:p>
        </w:tc>
        <w:tc>
          <w:tcPr>
            <w:tcW w:w="4040"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w:t>
            </w:r>
          </w:p>
        </w:tc>
        <w:tc>
          <w:tcPr>
            <w:tcW w:w="1507"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3</w:t>
            </w:r>
          </w:p>
        </w:tc>
        <w:tc>
          <w:tcPr>
            <w:tcW w:w="851"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4</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5</w:t>
            </w:r>
          </w:p>
        </w:tc>
      </w:tr>
      <w:tr w:rsidR="00B4120B" w:rsidRPr="00B4120B" w:rsidTr="006F6E01">
        <w:tblPrEx>
          <w:tblLook w:val="04A0"/>
        </w:tblPrEx>
        <w:trPr>
          <w:gridBefore w:val="1"/>
          <w:wBefore w:w="688" w:type="dxa"/>
          <w:trHeight w:val="405"/>
        </w:trPr>
        <w:tc>
          <w:tcPr>
            <w:tcW w:w="2979" w:type="dxa"/>
            <w:gridSpan w:val="2"/>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000 2 00 00000 00 0000 000</w:t>
            </w:r>
          </w:p>
        </w:tc>
        <w:tc>
          <w:tcPr>
            <w:tcW w:w="4040" w:type="dxa"/>
            <w:gridSpan w:val="2"/>
            <w:tcBorders>
              <w:top w:val="nil"/>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БЕЗВОЗМЕЗДНЫЕ ПОСТУПЛЕНИЯ</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57 352,77111</w:t>
            </w:r>
          </w:p>
        </w:tc>
        <w:tc>
          <w:tcPr>
            <w:tcW w:w="851" w:type="dxa"/>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4 124,9</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4 226,8</w:t>
            </w:r>
          </w:p>
        </w:tc>
      </w:tr>
      <w:tr w:rsidR="00B4120B" w:rsidRPr="00B4120B" w:rsidTr="006F6E01">
        <w:tblPrEx>
          <w:tblLook w:val="04A0"/>
        </w:tblPrEx>
        <w:trPr>
          <w:gridBefore w:val="1"/>
          <w:wBefore w:w="688" w:type="dxa"/>
          <w:trHeight w:val="795"/>
        </w:trPr>
        <w:tc>
          <w:tcPr>
            <w:tcW w:w="2979" w:type="dxa"/>
            <w:gridSpan w:val="2"/>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000 2 02 00000 00 0000 000</w:t>
            </w:r>
          </w:p>
        </w:tc>
        <w:tc>
          <w:tcPr>
            <w:tcW w:w="4040" w:type="dxa"/>
            <w:gridSpan w:val="2"/>
            <w:tcBorders>
              <w:top w:val="nil"/>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БЕЗВОЗМЕЗДНЫЕ ПОСТУПЛЕНИЯ ОТ ДРУГИХ БЮДЖЕТОВ БЮДЖЕТНОЙ СИСТЕМЫ РОССИЙСКОЙ ФЕДЕРАЦИИ</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57352,77111</w:t>
            </w:r>
          </w:p>
        </w:tc>
        <w:tc>
          <w:tcPr>
            <w:tcW w:w="851" w:type="dxa"/>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4 124,9</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4 226,8</w:t>
            </w:r>
          </w:p>
        </w:tc>
      </w:tr>
      <w:tr w:rsidR="00B4120B" w:rsidRPr="00B4120B" w:rsidTr="006F6E01">
        <w:tblPrEx>
          <w:tblLook w:val="04A0"/>
        </w:tblPrEx>
        <w:trPr>
          <w:gridBefore w:val="1"/>
          <w:wBefore w:w="688" w:type="dxa"/>
          <w:trHeight w:val="2490"/>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911 202 20299 13 0000 150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государственной корпорации - Фонда содействия реформированию жилищно-коммунального хозяйства</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38 903,18212</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688" w:type="dxa"/>
          <w:trHeight w:val="2085"/>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911 202  20302 13 0000 150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бюджетам городских поселений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бюджетов</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688" w:type="dxa"/>
          <w:trHeight w:val="1260"/>
        </w:trPr>
        <w:tc>
          <w:tcPr>
            <w:tcW w:w="2979"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911 202  25021 13 0000 151</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w:t>
            </w:r>
          </w:p>
        </w:tc>
        <w:tc>
          <w:tcPr>
            <w:tcW w:w="150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1374,90000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3 867,3</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3 960,0</w:t>
            </w:r>
          </w:p>
        </w:tc>
      </w:tr>
      <w:tr w:rsidR="00B4120B" w:rsidRPr="00B4120B" w:rsidTr="006F6E01">
        <w:tblPrEx>
          <w:tblLook w:val="04A0"/>
        </w:tblPrEx>
        <w:trPr>
          <w:gridBefore w:val="1"/>
          <w:wBefore w:w="688" w:type="dxa"/>
          <w:trHeight w:val="795"/>
        </w:trPr>
        <w:tc>
          <w:tcPr>
            <w:tcW w:w="297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911 202  25555 13 0000 150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бюджетам городских поселений на реализацию программ формирования современной городской среды</w:t>
            </w:r>
          </w:p>
        </w:tc>
        <w:tc>
          <w:tcPr>
            <w:tcW w:w="1507"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688" w:type="dxa"/>
          <w:trHeight w:val="570"/>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000 2 02 30000 00 0000 150</w:t>
            </w:r>
          </w:p>
        </w:tc>
        <w:tc>
          <w:tcPr>
            <w:tcW w:w="4040"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Субвенции бюджетам субъектов Российской Федерации и муниципальных образований </w:t>
            </w:r>
          </w:p>
        </w:tc>
        <w:tc>
          <w:tcPr>
            <w:tcW w:w="1507"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249,4</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257,6</w:t>
            </w:r>
          </w:p>
        </w:tc>
        <w:tc>
          <w:tcPr>
            <w:tcW w:w="992" w:type="dxa"/>
            <w:gridSpan w:val="2"/>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266,8</w:t>
            </w:r>
          </w:p>
        </w:tc>
      </w:tr>
      <w:tr w:rsidR="00B4120B" w:rsidRPr="00B4120B" w:rsidTr="006F6E01">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911 2 02 30024 000000 150</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Субвенции местным бюджетам на выполнение передаваемых полномочий субъектов Российской Федерации </w:t>
            </w:r>
          </w:p>
        </w:tc>
        <w:tc>
          <w:tcPr>
            <w:tcW w:w="1507"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851" w:type="dxa"/>
            <w:tcBorders>
              <w:top w:val="single" w:sz="4" w:space="0" w:color="auto"/>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688" w:type="dxa"/>
          <w:trHeight w:val="1830"/>
        </w:trPr>
        <w:tc>
          <w:tcPr>
            <w:tcW w:w="2979" w:type="dxa"/>
            <w:gridSpan w:val="2"/>
            <w:tcBorders>
              <w:top w:val="nil"/>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911 2 02 30024 13 0000 150</w:t>
            </w:r>
          </w:p>
        </w:tc>
        <w:tc>
          <w:tcPr>
            <w:tcW w:w="4040" w:type="dxa"/>
            <w:gridSpan w:val="2"/>
            <w:tcBorders>
              <w:top w:val="nil"/>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Субвенции бюджетам городских поселений на выполнение передаваемых полномочий субъектов Российской Федерации (реализация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851" w:type="dxa"/>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688" w:type="dxa"/>
          <w:trHeight w:val="885"/>
        </w:trPr>
        <w:tc>
          <w:tcPr>
            <w:tcW w:w="2979" w:type="dxa"/>
            <w:gridSpan w:val="2"/>
            <w:tcBorders>
              <w:top w:val="nil"/>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 911 202  35118 00 0000 150</w:t>
            </w:r>
          </w:p>
        </w:tc>
        <w:tc>
          <w:tcPr>
            <w:tcW w:w="4040" w:type="dxa"/>
            <w:gridSpan w:val="2"/>
            <w:tcBorders>
              <w:top w:val="nil"/>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Субвенция бюджетам на осуществление первичного воинского учета на территориях, где отсутствуют военные комиссариаты</w:t>
            </w:r>
          </w:p>
        </w:tc>
        <w:tc>
          <w:tcPr>
            <w:tcW w:w="1507" w:type="dxa"/>
            <w:gridSpan w:val="3"/>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851" w:type="dxa"/>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 911 202  35118 13 0000 150</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первичного воинского учета на территориях, где отсутствуют военные комиссариаты</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851"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911 202 49999 13 0000151</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Прочие межбюджетные трансферты, передаваемые бюджетам городских поселений </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w:t>
            </w:r>
          </w:p>
        </w:tc>
        <w:tc>
          <w:tcPr>
            <w:tcW w:w="851"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688" w:type="dxa"/>
          <w:trHeight w:val="765"/>
        </w:trPr>
        <w:tc>
          <w:tcPr>
            <w:tcW w:w="2979"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911 202  4578413 0000 150</w:t>
            </w:r>
          </w:p>
        </w:tc>
        <w:tc>
          <w:tcPr>
            <w:tcW w:w="4040" w:type="dxa"/>
            <w:gridSpan w:val="2"/>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Межбюджетные трансферты, передаваемые бюджетам городских поселений на финансирование дорожной деятельности в отношении автомобильных дорог общего пользования регионального или межмуниципального, местного значения</w:t>
            </w:r>
          </w:p>
        </w:tc>
        <w:tc>
          <w:tcPr>
            <w:tcW w:w="1507" w:type="dxa"/>
            <w:gridSpan w:val="3"/>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15999,47650</w:t>
            </w:r>
          </w:p>
        </w:tc>
        <w:tc>
          <w:tcPr>
            <w:tcW w:w="851"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992"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bl>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tabs>
          <w:tab w:val="left" w:pos="7365"/>
        </w:tabs>
        <w:jc w:val="both"/>
        <w:rPr>
          <w:rFonts w:ascii="Times New Roman" w:hAnsi="Times New Roman" w:cs="Times New Roman"/>
          <w:sz w:val="28"/>
          <w:szCs w:val="28"/>
        </w:rPr>
      </w:pPr>
      <w:r w:rsidRPr="00B4120B">
        <w:rPr>
          <w:rFonts w:ascii="Times New Roman" w:hAnsi="Times New Roman" w:cs="Times New Roman"/>
          <w:sz w:val="28"/>
          <w:szCs w:val="28"/>
        </w:rPr>
        <w:tab/>
      </w: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8"/>
          <w:szCs w:val="28"/>
        </w:rPr>
      </w:pPr>
    </w:p>
    <w:tbl>
      <w:tblPr>
        <w:tblW w:w="10493" w:type="dxa"/>
        <w:tblInd w:w="-3" w:type="dxa"/>
        <w:tblLayout w:type="fixed"/>
        <w:tblLook w:val="0000"/>
      </w:tblPr>
      <w:tblGrid>
        <w:gridCol w:w="10493"/>
      </w:tblGrid>
      <w:tr w:rsidR="00B4120B" w:rsidRPr="00B4120B" w:rsidTr="006C0970">
        <w:trPr>
          <w:trHeight w:val="1399"/>
        </w:trPr>
        <w:tc>
          <w:tcPr>
            <w:tcW w:w="10493" w:type="dxa"/>
            <w:tcMar>
              <w:top w:w="0" w:type="dxa"/>
              <w:left w:w="0" w:type="dxa"/>
              <w:bottom w:w="0" w:type="dxa"/>
              <w:right w:w="0" w:type="dxa"/>
            </w:tcMar>
          </w:tcPr>
          <w:tbl>
            <w:tblPr>
              <w:tblW w:w="11338" w:type="dxa"/>
              <w:tblLayout w:type="fixed"/>
              <w:tblLook w:val="0000"/>
            </w:tblPr>
            <w:tblGrid>
              <w:gridCol w:w="5920"/>
              <w:gridCol w:w="750"/>
              <w:gridCol w:w="731"/>
              <w:gridCol w:w="3937"/>
            </w:tblGrid>
            <w:tr w:rsidR="00B4120B" w:rsidRPr="00B4120B" w:rsidTr="006F6E01">
              <w:trPr>
                <w:trHeight w:val="1399"/>
              </w:trPr>
              <w:tc>
                <w:tcPr>
                  <w:tcW w:w="5920"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tc>
              <w:tc>
                <w:tcPr>
                  <w:tcW w:w="750"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ind w:left="-5483"/>
                    <w:jc w:val="both"/>
                    <w:rPr>
                      <w:rFonts w:ascii="Times New Roman" w:hAnsi="Times New Roman" w:cs="Times New Roman"/>
                      <w:sz w:val="20"/>
                      <w:szCs w:val="20"/>
                    </w:rPr>
                  </w:pPr>
                </w:p>
              </w:tc>
              <w:tc>
                <w:tcPr>
                  <w:tcW w:w="731"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37" w:type="dxa"/>
                  <w:tcMar>
                    <w:top w:w="0" w:type="dxa"/>
                    <w:left w:w="0" w:type="dxa"/>
                    <w:bottom w:w="0" w:type="dxa"/>
                    <w:right w:w="0" w:type="dxa"/>
                  </w:tcMar>
                </w:tcPr>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2</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от   18 февраля  20221года       № 4</w:t>
                  </w: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Приложение 3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от   27 декабря  2021года       №16</w:t>
                  </w:r>
                </w:p>
              </w:tc>
            </w:tr>
          </w:tbl>
          <w:p w:rsidR="00B4120B" w:rsidRPr="00B4120B" w:rsidRDefault="00B4120B" w:rsidP="00B4120B">
            <w:pPr>
              <w:jc w:val="both"/>
              <w:rPr>
                <w:rFonts w:ascii="Times New Roman" w:hAnsi="Times New Roman" w:cs="Times New Roman"/>
                <w:sz w:val="20"/>
                <w:szCs w:val="20"/>
              </w:rPr>
            </w:pPr>
          </w:p>
        </w:tc>
      </w:tr>
    </w:tbl>
    <w:p w:rsidR="00B4120B" w:rsidRPr="00B4120B" w:rsidRDefault="00B4120B" w:rsidP="00B4120B">
      <w:pPr>
        <w:tabs>
          <w:tab w:val="left" w:pos="8229"/>
        </w:tabs>
        <w:jc w:val="both"/>
        <w:rPr>
          <w:rFonts w:ascii="Times New Roman" w:hAnsi="Times New Roman" w:cs="Times New Roman"/>
          <w:sz w:val="28"/>
          <w:szCs w:val="28"/>
        </w:rPr>
      </w:pPr>
      <w:r w:rsidRPr="00B4120B">
        <w:rPr>
          <w:rFonts w:ascii="Times New Roman" w:hAnsi="Times New Roman" w:cs="Times New Roman"/>
          <w:sz w:val="28"/>
          <w:szCs w:val="28"/>
        </w:rPr>
        <w:tab/>
      </w:r>
    </w:p>
    <w:p w:rsidR="00B4120B" w:rsidRPr="00B4120B" w:rsidRDefault="00B4120B" w:rsidP="00B4120B">
      <w:pPr>
        <w:tabs>
          <w:tab w:val="left" w:pos="7118"/>
        </w:tabs>
        <w:jc w:val="both"/>
        <w:outlineLvl w:val="0"/>
        <w:rPr>
          <w:rFonts w:ascii="Times New Roman" w:hAnsi="Times New Roman" w:cs="Times New Roman"/>
          <w:sz w:val="28"/>
          <w:szCs w:val="28"/>
        </w:rPr>
      </w:pPr>
      <w:r w:rsidRPr="00B4120B">
        <w:rPr>
          <w:rFonts w:ascii="Times New Roman" w:hAnsi="Times New Roman" w:cs="Times New Roman"/>
          <w:sz w:val="28"/>
          <w:szCs w:val="28"/>
        </w:rPr>
        <w:tab/>
      </w:r>
    </w:p>
    <w:tbl>
      <w:tblPr>
        <w:tblW w:w="11338" w:type="dxa"/>
        <w:tblInd w:w="-426" w:type="dxa"/>
        <w:tblLayout w:type="fixed"/>
        <w:tblLook w:val="0000"/>
      </w:tblPr>
      <w:tblGrid>
        <w:gridCol w:w="404"/>
        <w:gridCol w:w="3231"/>
        <w:gridCol w:w="50"/>
        <w:gridCol w:w="548"/>
        <w:gridCol w:w="19"/>
        <w:gridCol w:w="400"/>
        <w:gridCol w:w="25"/>
        <w:gridCol w:w="539"/>
        <w:gridCol w:w="397"/>
        <w:gridCol w:w="19"/>
        <w:gridCol w:w="316"/>
        <w:gridCol w:w="62"/>
        <w:gridCol w:w="366"/>
        <w:gridCol w:w="31"/>
        <w:gridCol w:w="256"/>
        <w:gridCol w:w="441"/>
        <w:gridCol w:w="818"/>
        <w:gridCol w:w="1166"/>
        <w:gridCol w:w="1166"/>
        <w:gridCol w:w="95"/>
        <w:gridCol w:w="989"/>
      </w:tblGrid>
      <w:tr w:rsidR="00B4120B" w:rsidRPr="00B4120B" w:rsidTr="006F6E01">
        <w:tblPrEx>
          <w:tblCellMar>
            <w:top w:w="0" w:type="dxa"/>
            <w:bottom w:w="0" w:type="dxa"/>
          </w:tblCellMar>
        </w:tblPrEx>
        <w:trPr>
          <w:gridAfter w:val="1"/>
          <w:wAfter w:w="989" w:type="dxa"/>
          <w:trHeight w:val="697"/>
        </w:trPr>
        <w:tc>
          <w:tcPr>
            <w:tcW w:w="10349" w:type="dxa"/>
            <w:gridSpan w:val="20"/>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 xml:space="preserve">ВЕДОМСТВЕННАЯ СТРУКТУРА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b/>
                <w:bCs/>
                <w:color w:val="000000"/>
                <w:sz w:val="20"/>
                <w:szCs w:val="20"/>
              </w:rPr>
              <w:t>РАСХОДОВ БЮДЖЕТА МУНИЦИПАЛЬНОГО РАЙОНА (ГОРОДСКОГО ОКРУГА) РЕСПУБЛИКИ МОРДОВИЯ НА 2022 ГОД И НА ПЛАНОВЫЙ ПЕРИОД 2023 И 2024 ГОДОВ</w:t>
            </w:r>
          </w:p>
        </w:tc>
      </w:tr>
      <w:tr w:rsidR="00B4120B" w:rsidRPr="00B4120B" w:rsidTr="006F6E01">
        <w:tblPrEx>
          <w:tblCellMar>
            <w:top w:w="0" w:type="dxa"/>
            <w:bottom w:w="0" w:type="dxa"/>
          </w:tblCellMar>
        </w:tblPrEx>
        <w:trPr>
          <w:gridAfter w:val="1"/>
          <w:wAfter w:w="989" w:type="dxa"/>
          <w:trHeight w:val="299"/>
        </w:trPr>
        <w:tc>
          <w:tcPr>
            <w:tcW w:w="3685" w:type="dxa"/>
            <w:gridSpan w:val="3"/>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567"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425"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539"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gridSpan w:val="3"/>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256"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686" w:type="dxa"/>
            <w:gridSpan w:val="5"/>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(тыс. рублей)</w:t>
            </w:r>
          </w:p>
        </w:tc>
      </w:tr>
      <w:tr w:rsidR="00B4120B" w:rsidRPr="00B4120B" w:rsidTr="006F6E01">
        <w:tblPrEx>
          <w:tblCellMar>
            <w:top w:w="0" w:type="dxa"/>
            <w:bottom w:w="0" w:type="dxa"/>
          </w:tblCellMar>
          <w:tblLook w:val="04A0"/>
        </w:tblPrEx>
        <w:trPr>
          <w:gridBefore w:val="1"/>
          <w:wBefore w:w="404" w:type="dxa"/>
          <w:trHeight w:val="270"/>
        </w:trPr>
        <w:tc>
          <w:tcPr>
            <w:tcW w:w="323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Наименование</w:t>
            </w:r>
          </w:p>
        </w:tc>
        <w:tc>
          <w:tcPr>
            <w:tcW w:w="5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Адм</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Прз</w:t>
            </w:r>
          </w:p>
        </w:tc>
        <w:tc>
          <w:tcPr>
            <w:tcW w:w="1888" w:type="dxa"/>
            <w:gridSpan w:val="8"/>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Цср</w:t>
            </w:r>
          </w:p>
        </w:tc>
        <w:tc>
          <w:tcPr>
            <w:tcW w:w="8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Вр</w:t>
            </w:r>
          </w:p>
        </w:tc>
        <w:tc>
          <w:tcPr>
            <w:tcW w:w="3416" w:type="dxa"/>
            <w:gridSpan w:val="4"/>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Сумма</w:t>
            </w:r>
          </w:p>
        </w:tc>
      </w:tr>
      <w:tr w:rsidR="00B4120B" w:rsidRPr="00B4120B" w:rsidTr="006F6E01">
        <w:tblPrEx>
          <w:tblCellMar>
            <w:top w:w="0" w:type="dxa"/>
            <w:bottom w:w="0" w:type="dxa"/>
          </w:tblCellMar>
          <w:tblLook w:val="04A0"/>
        </w:tblPrEx>
        <w:trPr>
          <w:gridBefore w:val="1"/>
          <w:wBefore w:w="404" w:type="dxa"/>
          <w:trHeight w:val="405"/>
        </w:trPr>
        <w:tc>
          <w:tcPr>
            <w:tcW w:w="3231" w:type="dxa"/>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598" w:type="dxa"/>
            <w:gridSpan w:val="2"/>
            <w:vMerge/>
            <w:tcBorders>
              <w:top w:val="single" w:sz="4" w:space="0" w:color="auto"/>
              <w:left w:val="single" w:sz="4" w:space="0" w:color="auto"/>
              <w:bottom w:val="single" w:sz="4" w:space="0" w:color="auto"/>
              <w:right w:val="single" w:sz="4" w:space="0" w:color="auto"/>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1888" w:type="dxa"/>
            <w:gridSpan w:val="8"/>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818" w:type="dxa"/>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2022 год</w:t>
            </w:r>
          </w:p>
        </w:tc>
        <w:tc>
          <w:tcPr>
            <w:tcW w:w="1166" w:type="dxa"/>
            <w:tcBorders>
              <w:top w:val="nil"/>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2023 год</w:t>
            </w:r>
          </w:p>
        </w:tc>
        <w:tc>
          <w:tcPr>
            <w:tcW w:w="1084" w:type="dxa"/>
            <w:gridSpan w:val="2"/>
            <w:tcBorders>
              <w:top w:val="nil"/>
              <w:left w:val="nil"/>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2024 год</w:t>
            </w:r>
          </w:p>
        </w:tc>
      </w:tr>
      <w:tr w:rsidR="00B4120B" w:rsidRPr="00B4120B" w:rsidTr="006F6E01">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nil"/>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1</w:t>
            </w:r>
          </w:p>
        </w:tc>
        <w:tc>
          <w:tcPr>
            <w:tcW w:w="598" w:type="dxa"/>
            <w:gridSpan w:val="2"/>
            <w:tcBorders>
              <w:top w:val="nil"/>
              <w:left w:val="nil"/>
              <w:bottom w:val="nil"/>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w:t>
            </w:r>
          </w:p>
        </w:tc>
        <w:tc>
          <w:tcPr>
            <w:tcW w:w="419"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3</w:t>
            </w:r>
          </w:p>
        </w:tc>
        <w:tc>
          <w:tcPr>
            <w:tcW w:w="564"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4</w:t>
            </w:r>
          </w:p>
        </w:tc>
        <w:tc>
          <w:tcPr>
            <w:tcW w:w="416"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5</w:t>
            </w:r>
          </w:p>
        </w:tc>
        <w:tc>
          <w:tcPr>
            <w:tcW w:w="31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6</w:t>
            </w:r>
          </w:p>
        </w:tc>
        <w:tc>
          <w:tcPr>
            <w:tcW w:w="428"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7</w:t>
            </w:r>
          </w:p>
        </w:tc>
        <w:tc>
          <w:tcPr>
            <w:tcW w:w="728" w:type="dxa"/>
            <w:gridSpan w:val="3"/>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8</w:t>
            </w:r>
          </w:p>
        </w:tc>
        <w:tc>
          <w:tcPr>
            <w:tcW w:w="818"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10</w:t>
            </w:r>
          </w:p>
        </w:tc>
        <w:tc>
          <w:tcPr>
            <w:tcW w:w="116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11</w:t>
            </w:r>
          </w:p>
        </w:tc>
        <w:tc>
          <w:tcPr>
            <w:tcW w:w="1084"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12</w:t>
            </w:r>
          </w:p>
        </w:tc>
      </w:tr>
      <w:tr w:rsidR="00B4120B" w:rsidRPr="00B4120B" w:rsidTr="006F6E01">
        <w:tblPrEx>
          <w:tblCellMar>
            <w:top w:w="0" w:type="dxa"/>
            <w:bottom w:w="0" w:type="dxa"/>
          </w:tblCellMar>
          <w:tblLook w:val="04A0"/>
        </w:tblPrEx>
        <w:trPr>
          <w:gridBefore w:val="1"/>
          <w:wBefore w:w="404" w:type="dxa"/>
          <w:trHeight w:val="405"/>
        </w:trPr>
        <w:tc>
          <w:tcPr>
            <w:tcW w:w="3231"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ВСЕГО</w:t>
            </w:r>
          </w:p>
        </w:tc>
        <w:tc>
          <w:tcPr>
            <w:tcW w:w="598" w:type="dxa"/>
            <w:gridSpan w:val="2"/>
            <w:tcBorders>
              <w:top w:val="single" w:sz="4" w:space="0" w:color="auto"/>
              <w:left w:val="nil"/>
              <w:bottom w:val="single" w:sz="4" w:space="0" w:color="auto"/>
              <w:right w:val="single" w:sz="4" w:space="0" w:color="auto"/>
            </w:tcBorders>
            <w:shd w:val="clear" w:color="000000" w:fill="FFFF00"/>
            <w:hideMark/>
          </w:tcPr>
          <w:p w:rsidR="00B4120B" w:rsidRPr="00B4120B" w:rsidRDefault="00B4120B" w:rsidP="00B4120B">
            <w:pPr>
              <w:jc w:val="both"/>
              <w:rPr>
                <w:rFonts w:ascii="Times New Roman" w:hAnsi="Times New Roman" w:cs="Times New Roman"/>
                <w:b/>
                <w:bCs/>
              </w:rPr>
            </w:pPr>
            <w:r w:rsidRPr="00B4120B">
              <w:rPr>
                <w:rFonts w:ascii="Times New Roman" w:hAnsi="Times New Roman" w:cs="Times New Roman"/>
                <w:b/>
                <w:bCs/>
              </w:rPr>
              <w:t> </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16"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316" w:type="dxa"/>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3"/>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76272,75844</w:t>
            </w:r>
          </w:p>
        </w:tc>
        <w:tc>
          <w:tcPr>
            <w:tcW w:w="1166" w:type="dxa"/>
            <w:tcBorders>
              <w:top w:val="nil"/>
              <w:left w:val="single" w:sz="4" w:space="0" w:color="auto"/>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22838,600</w:t>
            </w:r>
          </w:p>
        </w:tc>
        <w:tc>
          <w:tcPr>
            <w:tcW w:w="1084" w:type="dxa"/>
            <w:gridSpan w:val="2"/>
            <w:tcBorders>
              <w:top w:val="nil"/>
              <w:left w:val="nil"/>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23528,000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4521,000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B4120B">
              <w:rPr>
                <w:rFonts w:ascii="Times New Roman" w:hAnsi="Times New Roman" w:cs="Times New Roman"/>
                <w:sz w:val="20"/>
                <w:szCs w:val="20"/>
              </w:rPr>
              <w:lastRenderedPageBreak/>
              <w:t>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57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4511,00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w:t>
            </w:r>
          </w:p>
        </w:tc>
      </w:tr>
      <w:tr w:rsidR="00B4120B" w:rsidRPr="00B4120B" w:rsidTr="006F6E01">
        <w:tblPrEx>
          <w:tblCellMar>
            <w:top w:w="0" w:type="dxa"/>
            <w:bottom w:w="0" w:type="dxa"/>
          </w:tblCellMar>
          <w:tblLook w:val="04A0"/>
        </w:tblPrEx>
        <w:trPr>
          <w:gridBefore w:val="1"/>
          <w:wBefore w:w="404" w:type="dxa"/>
          <w:trHeight w:val="5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Look w:val="04A0"/>
        </w:tblPrEx>
        <w:trPr>
          <w:gridBefore w:val="1"/>
          <w:wBefore w:w="404" w:type="dxa"/>
          <w:trHeight w:val="6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Look w:val="04A0"/>
        </w:tblPrEx>
        <w:trPr>
          <w:gridBefore w:val="1"/>
          <w:wBefore w:w="404" w:type="dxa"/>
          <w:trHeight w:val="10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Look w:val="04A0"/>
        </w:tblPrEx>
        <w:trPr>
          <w:gridBefore w:val="1"/>
          <w:wBefore w:w="404" w:type="dxa"/>
          <w:trHeight w:val="7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Look w:val="04A0"/>
        </w:tblPrEx>
        <w:trPr>
          <w:gridBefore w:val="1"/>
          <w:wBefore w:w="404" w:type="dxa"/>
          <w:trHeight w:val="6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3661,000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r>
      <w:tr w:rsidR="00B4120B" w:rsidRPr="00B4120B" w:rsidTr="006F6E01">
        <w:tblPrEx>
          <w:tblCellMar>
            <w:top w:w="0" w:type="dxa"/>
            <w:bottom w:w="0" w:type="dxa"/>
          </w:tblCellMar>
          <w:tblLook w:val="04A0"/>
        </w:tblPrEx>
        <w:trPr>
          <w:gridBefore w:val="1"/>
          <w:wBefore w:w="404" w:type="dxa"/>
          <w:trHeight w:val="62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3658,8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r>
      <w:tr w:rsidR="00B4120B" w:rsidRPr="00B4120B" w:rsidTr="006F6E01">
        <w:tblPrEx>
          <w:tblCellMar>
            <w:top w:w="0" w:type="dxa"/>
            <w:bottom w:w="0" w:type="dxa"/>
          </w:tblCellMar>
          <w:tblLook w:val="04A0"/>
        </w:tblPrEx>
        <w:trPr>
          <w:gridBefore w:val="1"/>
          <w:wBefore w:w="404" w:type="dxa"/>
          <w:trHeight w:val="69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Look w:val="04A0"/>
        </w:tblPrEx>
        <w:trPr>
          <w:gridBefore w:val="1"/>
          <w:wBefore w:w="404" w:type="dxa"/>
          <w:trHeight w:val="7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Look w:val="04A0"/>
        </w:tblPrEx>
        <w:trPr>
          <w:gridBefore w:val="1"/>
          <w:wBefore w:w="404" w:type="dxa"/>
          <w:trHeight w:val="8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обеспечение функций органов местного самоуправления </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1158,8</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1029,6</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1029,6</w:t>
            </w:r>
          </w:p>
        </w:tc>
      </w:tr>
      <w:tr w:rsidR="00B4120B" w:rsidRPr="00B4120B" w:rsidTr="006F6E01">
        <w:tblPrEx>
          <w:tblCellMar>
            <w:top w:w="0" w:type="dxa"/>
            <w:bottom w:w="0" w:type="dxa"/>
          </w:tblCellMar>
          <w:tblLook w:val="04A0"/>
        </w:tblPrEx>
        <w:trPr>
          <w:gridBefore w:val="1"/>
          <w:wBefore w:w="404" w:type="dxa"/>
          <w:trHeight w:val="3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B4120B">
              <w:rPr>
                <w:rFonts w:ascii="Times New Roman" w:hAnsi="Times New Roman" w:cs="Times New Roman"/>
                <w:sz w:val="20"/>
                <w:szCs w:val="20"/>
              </w:rPr>
              <w:lastRenderedPageBreak/>
              <w:t>внебюджетными фондами</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Расходы на выплаты персоналу государственных (муниципальных) органов</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Look w:val="04A0"/>
        </w:tblPrEx>
        <w:trPr>
          <w:gridBefore w:val="1"/>
          <w:wBefore w:w="404" w:type="dxa"/>
          <w:trHeight w:val="3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уплата налогов,сборов и иных платежей </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Look w:val="04A0"/>
        </w:tblPrEx>
        <w:trPr>
          <w:gridBefore w:val="1"/>
          <w:wBefore w:w="404" w:type="dxa"/>
          <w:trHeight w:val="1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Look w:val="04A0"/>
        </w:tblPrEx>
        <w:trPr>
          <w:gridBefore w:val="1"/>
          <w:wBefore w:w="404" w:type="dxa"/>
          <w:trHeight w:val="26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Look w:val="04A0"/>
        </w:tblPrEx>
        <w:trPr>
          <w:gridBefore w:val="1"/>
          <w:wBefore w:w="404" w:type="dxa"/>
          <w:trHeight w:val="24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2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Резервный фонд администрации городского поселения</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3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55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общегосударственные вопросы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Непрограммные расходы главных распорядителей бюджетных </w:t>
            </w:r>
            <w:r w:rsidRPr="00B4120B">
              <w:rPr>
                <w:rFonts w:ascii="Times New Roman" w:hAnsi="Times New Roman" w:cs="Times New Roman"/>
                <w:sz w:val="20"/>
                <w:szCs w:val="20"/>
              </w:rPr>
              <w:lastRenderedPageBreak/>
              <w:t>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1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43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связанные с муниципальным управлением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7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49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оборона</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nil"/>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08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Мобилизационная и вневойсковая подготовка</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Look w:val="04A0"/>
        </w:tblPrEx>
        <w:trPr>
          <w:gridBefore w:val="1"/>
          <w:wBefore w:w="404" w:type="dxa"/>
          <w:trHeight w:val="52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Look w:val="04A0"/>
        </w:tblPrEx>
        <w:trPr>
          <w:gridBefore w:val="1"/>
          <w:wBefore w:w="404" w:type="dxa"/>
          <w:trHeight w:val="103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Look w:val="04A0"/>
        </w:tblPrEx>
        <w:trPr>
          <w:gridBefore w:val="1"/>
          <w:wBefore w:w="404" w:type="dxa"/>
          <w:trHeight w:val="31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262,8</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245,4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253,6</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262,8</w:t>
            </w:r>
          </w:p>
        </w:tc>
      </w:tr>
      <w:tr w:rsidR="00B4120B" w:rsidRPr="00B4120B" w:rsidTr="006F6E01">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r>
      <w:tr w:rsidR="00B4120B" w:rsidRPr="00B4120B" w:rsidTr="006F6E01">
        <w:tblPrEx>
          <w:tblCellMar>
            <w:top w:w="0" w:type="dxa"/>
            <w:bottom w:w="0" w:type="dxa"/>
          </w:tblCellMar>
          <w:tblLook w:val="04A0"/>
        </w:tblPrEx>
        <w:trPr>
          <w:gridBefore w:val="1"/>
          <w:wBefore w:w="404" w:type="dxa"/>
          <w:trHeight w:val="54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r>
      <w:tr w:rsidR="00B4120B" w:rsidRPr="00B4120B" w:rsidTr="006F6E01">
        <w:tblPrEx>
          <w:tblCellMar>
            <w:top w:w="0" w:type="dxa"/>
            <w:bottom w:w="0" w:type="dxa"/>
          </w:tblCellMar>
          <w:tblLook w:val="04A0"/>
        </w:tblPrEx>
        <w:trPr>
          <w:gridBefore w:val="1"/>
          <w:wBefore w:w="404" w:type="dxa"/>
          <w:trHeight w:val="5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 местных администраций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8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5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Программа по профилактике терроризма и экстремизма, а также минимизации и ликвидации </w:t>
            </w:r>
            <w:r w:rsidRPr="00B4120B">
              <w:rPr>
                <w:rFonts w:ascii="Times New Roman" w:hAnsi="Times New Roman" w:cs="Times New Roman"/>
                <w:sz w:val="20"/>
                <w:szCs w:val="20"/>
              </w:rPr>
              <w:lastRenderedPageBreak/>
              <w:t>последствий проявлений терроризма и экстремизма на территории городского поселения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Look w:val="04A0"/>
        </w:tblPrEx>
        <w:trPr>
          <w:gridBefore w:val="1"/>
          <w:wBefore w:w="404" w:type="dxa"/>
          <w:trHeight w:val="3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Look w:val="04A0"/>
        </w:tblPrEx>
        <w:trPr>
          <w:gridBefore w:val="1"/>
          <w:wBefore w:w="404" w:type="dxa"/>
          <w:trHeight w:val="5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Look w:val="04A0"/>
        </w:tblPrEx>
        <w:trPr>
          <w:gridBefore w:val="1"/>
          <w:wBefore w:w="404" w:type="dxa"/>
          <w:trHeight w:val="9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9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636"/>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44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5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5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Look w:val="04A0"/>
        </w:tblPrEx>
        <w:trPr>
          <w:gridBefore w:val="1"/>
          <w:wBefore w:w="404" w:type="dxa"/>
          <w:trHeight w:val="33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21767,64714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6334,060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8074,800</w:t>
            </w:r>
          </w:p>
        </w:tc>
      </w:tr>
      <w:tr w:rsidR="00B4120B" w:rsidRPr="00B4120B" w:rsidTr="006F6E01">
        <w:tblPrEx>
          <w:tblCellMar>
            <w:top w:w="0" w:type="dxa"/>
            <w:bottom w:w="0" w:type="dxa"/>
          </w:tblCellMar>
          <w:tblLook w:val="04A0"/>
        </w:tblPrEx>
        <w:trPr>
          <w:gridBefore w:val="1"/>
          <w:wBefore w:w="404" w:type="dxa"/>
          <w:trHeight w:val="28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19636,01914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Look w:val="04A0"/>
        </w:tblPrEx>
        <w:trPr>
          <w:gridBefore w:val="1"/>
          <w:wBefore w:w="404" w:type="dxa"/>
          <w:trHeight w:val="10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19436,01914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w:t>
            </w:r>
          </w:p>
        </w:tc>
      </w:tr>
      <w:tr w:rsidR="00B4120B" w:rsidRPr="00B4120B" w:rsidTr="006F6E01">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Основное мероприятие 2 Капитальный ремонт, ремонт и </w:t>
            </w:r>
            <w:r w:rsidRPr="00B4120B">
              <w:rPr>
                <w:rFonts w:ascii="Times New Roman" w:hAnsi="Times New Roman" w:cs="Times New Roman"/>
                <w:sz w:val="20"/>
                <w:szCs w:val="20"/>
              </w:rPr>
              <w:lastRenderedPageBreak/>
              <w:t>содержание автомобильных дорог общего пользования регионального (межмуниципального), местного значения, 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19236,01914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Look w:val="04A0"/>
        </w:tblPrEx>
        <w:trPr>
          <w:gridBefore w:val="1"/>
          <w:wBefore w:w="404" w:type="dxa"/>
          <w:trHeight w:val="66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Look w:val="04A0"/>
        </w:tblPrEx>
        <w:trPr>
          <w:gridBefore w:val="1"/>
          <w:wBefore w:w="404" w:type="dxa"/>
          <w:trHeight w:val="6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Look w:val="04A0"/>
        </w:tblPrEx>
        <w:trPr>
          <w:gridBefore w:val="1"/>
          <w:wBefore w:w="404" w:type="dxa"/>
          <w:trHeight w:val="28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Look w:val="04A0"/>
        </w:tblPrEx>
        <w:trPr>
          <w:gridBefore w:val="1"/>
          <w:wBefore w:w="404" w:type="dxa"/>
          <w:trHeight w:val="44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Оформление дорог общего пользования местного значения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62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Look w:val="04A0"/>
        </w:tblPrEx>
        <w:trPr>
          <w:gridBefore w:val="1"/>
          <w:wBefore w:w="404" w:type="dxa"/>
          <w:trHeight w:val="8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Look w:val="04A0"/>
        </w:tblPrEx>
        <w:trPr>
          <w:gridBefore w:val="1"/>
          <w:wBefore w:w="404" w:type="dxa"/>
          <w:trHeight w:val="82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Look w:val="04A0"/>
        </w:tblPrEx>
        <w:trPr>
          <w:gridBefore w:val="1"/>
          <w:wBefore w:w="404" w:type="dxa"/>
          <w:trHeight w:val="73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Закупка товаров, работ, услуг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Look w:val="04A0"/>
        </w:tblPrEx>
        <w:trPr>
          <w:gridBefore w:val="1"/>
          <w:wBefore w:w="404" w:type="dxa"/>
          <w:trHeight w:val="2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2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Основное мероприятие 3 </w:t>
            </w:r>
            <w:r w:rsidRPr="00B4120B">
              <w:rPr>
                <w:rFonts w:ascii="Times New Roman" w:hAnsi="Times New Roman" w:cs="Times New Roman"/>
                <w:sz w:val="20"/>
                <w:szCs w:val="20"/>
              </w:rPr>
              <w:lastRenderedPageBreak/>
              <w:t>Проектно-сметная документация и государственная экспертиза ПСД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CellMar>
            <w:top w:w="0" w:type="dxa"/>
            <w:bottom w:w="0" w:type="dxa"/>
          </w:tblCellMar>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10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0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8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9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4000,00000</w:t>
            </w:r>
          </w:p>
        </w:tc>
      </w:tr>
      <w:tr w:rsidR="00B4120B" w:rsidRPr="00B4120B" w:rsidTr="006F6E01">
        <w:tblPrEx>
          <w:tblCellMar>
            <w:top w:w="0" w:type="dxa"/>
            <w:bottom w:w="0" w:type="dxa"/>
          </w:tblCellMar>
          <w:tblLook w:val="04A0"/>
        </w:tblPrEx>
        <w:trPr>
          <w:gridBefore w:val="1"/>
          <w:wBefore w:w="404" w:type="dxa"/>
          <w:trHeight w:val="41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CellMar>
            <w:top w:w="0" w:type="dxa"/>
            <w:bottom w:w="0" w:type="dxa"/>
          </w:tblCellMar>
          <w:tblLook w:val="04A0"/>
        </w:tblPrEx>
        <w:trPr>
          <w:gridBefore w:val="1"/>
          <w:wBefore w:w="404" w:type="dxa"/>
          <w:trHeight w:val="7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34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CellMar>
            <w:top w:w="0" w:type="dxa"/>
            <w:bottom w:w="0" w:type="dxa"/>
          </w:tblCellMar>
          <w:tblLook w:val="04A0"/>
        </w:tblPrEx>
        <w:trPr>
          <w:gridBefore w:val="1"/>
          <w:wBefore w:w="404" w:type="dxa"/>
          <w:trHeight w:val="26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Проектно-изыскательские работы</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CellMar>
            <w:top w:w="0" w:type="dxa"/>
            <w:bottom w:w="0" w:type="dxa"/>
          </w:tblCellMar>
          <w:tblLook w:val="04A0"/>
        </w:tblPrEx>
        <w:trPr>
          <w:gridBefore w:val="1"/>
          <w:wBefore w:w="404" w:type="dxa"/>
          <w:trHeight w:val="27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32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5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вопросы в области национальной экономики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5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Мероприятие по землеустройству и землепользованию</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9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47483,81130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9095,94000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8021,80000</w:t>
            </w:r>
          </w:p>
        </w:tc>
      </w:tr>
      <w:tr w:rsidR="00B4120B" w:rsidRPr="00B4120B" w:rsidTr="006F6E01">
        <w:tblPrEx>
          <w:tblCellMar>
            <w:top w:w="0" w:type="dxa"/>
            <w:bottom w:w="0" w:type="dxa"/>
          </w:tblCellMar>
          <w:tblLook w:val="04A0"/>
        </w:tblPrEx>
        <w:trPr>
          <w:gridBefore w:val="1"/>
          <w:wBefore w:w="404" w:type="dxa"/>
          <w:trHeight w:val="414"/>
        </w:trPr>
        <w:tc>
          <w:tcPr>
            <w:tcW w:w="3231" w:type="dxa"/>
            <w:tcBorders>
              <w:top w:val="single" w:sz="4" w:space="0" w:color="auto"/>
              <w:left w:val="single" w:sz="4" w:space="0" w:color="auto"/>
              <w:bottom w:val="single" w:sz="4" w:space="0" w:color="auto"/>
              <w:right w:val="single" w:sz="4" w:space="0" w:color="auto"/>
            </w:tcBorders>
            <w:shd w:val="clear" w:color="auto" w:fill="D6E3BC"/>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59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40384,77797</w:t>
            </w:r>
          </w:p>
        </w:tc>
        <w:tc>
          <w:tcPr>
            <w:tcW w:w="1166" w:type="dxa"/>
            <w:tcBorders>
              <w:top w:val="single" w:sz="4" w:space="0" w:color="auto"/>
              <w:left w:val="single" w:sz="4" w:space="0" w:color="auto"/>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268,40000</w:t>
            </w:r>
          </w:p>
        </w:tc>
        <w:tc>
          <w:tcPr>
            <w:tcW w:w="1084" w:type="dxa"/>
            <w:gridSpan w:val="2"/>
            <w:tcBorders>
              <w:top w:val="single" w:sz="4" w:space="0" w:color="auto"/>
              <w:left w:val="nil"/>
              <w:bottom w:val="single" w:sz="4" w:space="0" w:color="auto"/>
              <w:right w:val="single" w:sz="4" w:space="0" w:color="auto"/>
            </w:tcBorders>
            <w:shd w:val="clear" w:color="auto" w:fill="D6E3B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278,900</w:t>
            </w:r>
          </w:p>
        </w:tc>
      </w:tr>
      <w:tr w:rsidR="00B4120B" w:rsidRPr="00B4120B" w:rsidTr="006F6E01">
        <w:tblPrEx>
          <w:tblCellMar>
            <w:top w:w="0" w:type="dxa"/>
            <w:bottom w:w="0" w:type="dxa"/>
          </w:tblCellMar>
          <w:tblLook w:val="04A0"/>
        </w:tblPrEx>
        <w:trPr>
          <w:gridBefore w:val="1"/>
          <w:wBefore w:w="404" w:type="dxa"/>
          <w:trHeight w:val="35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39976,67797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76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7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2 Финансирование в строительстве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39776,67797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49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Капитальные вложения в объекты государственной (муниципальной) собственности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424"/>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43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37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 на приобретение</w:t>
            </w:r>
            <w:r w:rsidRPr="00B4120B">
              <w:rPr>
                <w:rFonts w:ascii="Times New Roman" w:hAnsi="Times New Roman" w:cs="Times New Roman"/>
                <w:sz w:val="20"/>
                <w:szCs w:val="20"/>
              </w:rPr>
              <w:br/>
              <w:t>объектов недвижимого имущества в государственную</w:t>
            </w:r>
            <w:r w:rsidRPr="00B4120B">
              <w:rPr>
                <w:rFonts w:ascii="Times New Roman" w:hAnsi="Times New Roman" w:cs="Times New Roman"/>
                <w:sz w:val="20"/>
                <w:szCs w:val="20"/>
              </w:rPr>
              <w:br/>
              <w:t>(муниципальную) собственность</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56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Взнос на капитальный ремонт  общего имущества в многоквартирном доме</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30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Look w:val="04A0"/>
        </w:tblPrEx>
        <w:trPr>
          <w:gridBefore w:val="1"/>
          <w:wBefore w:w="404" w:type="dxa"/>
          <w:trHeight w:val="4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в области жилищно-коммунального хозяйства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5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1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Комунальное хозяйство</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25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Региональный проект "Жилье"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Look w:val="04A0"/>
        </w:tblPrEx>
        <w:trPr>
          <w:gridBefore w:val="1"/>
          <w:wBefore w:w="404" w:type="dxa"/>
          <w:trHeight w:val="34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53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371"/>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1374,900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Благоустройство</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7742,90000</w:t>
            </w:r>
          </w:p>
        </w:tc>
      </w:tr>
      <w:tr w:rsidR="00B4120B" w:rsidRPr="00B4120B" w:rsidTr="006F6E01">
        <w:tblPrEx>
          <w:tblCellMar>
            <w:top w:w="0" w:type="dxa"/>
            <w:bottom w:w="0" w:type="dxa"/>
          </w:tblCellMar>
          <w:tblLook w:val="04A0"/>
        </w:tblPrEx>
        <w:trPr>
          <w:gridBefore w:val="1"/>
          <w:wBefore w:w="404" w:type="dxa"/>
          <w:trHeight w:val="41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5681,82950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w:t>
            </w:r>
          </w:p>
        </w:tc>
      </w:tr>
      <w:tr w:rsidR="00B4120B" w:rsidRPr="00B4120B" w:rsidTr="006F6E01">
        <w:tblPrEx>
          <w:tblCellMar>
            <w:top w:w="0" w:type="dxa"/>
            <w:bottom w:w="0" w:type="dxa"/>
          </w:tblCellMar>
          <w:tblLook w:val="04A0"/>
        </w:tblPrEx>
        <w:trPr>
          <w:gridBefore w:val="1"/>
          <w:wBefore w:w="404" w:type="dxa"/>
          <w:trHeight w:val="782"/>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Look w:val="04A0"/>
        </w:tblPrEx>
        <w:trPr>
          <w:gridBefore w:val="1"/>
          <w:wBefore w:w="404" w:type="dxa"/>
          <w:trHeight w:val="7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энергосбережению и повышению энергоэффективности</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Look w:val="04A0"/>
        </w:tblPrEx>
        <w:trPr>
          <w:gridBefore w:val="1"/>
          <w:wBefore w:w="404" w:type="dxa"/>
          <w:trHeight w:val="18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Look w:val="04A0"/>
        </w:tblPrEx>
        <w:trPr>
          <w:gridBefore w:val="1"/>
          <w:wBefore w:w="404" w:type="dxa"/>
          <w:trHeight w:val="51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благоустройству территорий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7397,67091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6313,03091</w:t>
            </w:r>
          </w:p>
        </w:tc>
      </w:tr>
      <w:tr w:rsidR="00B4120B" w:rsidRPr="00B4120B" w:rsidTr="006F6E01">
        <w:tblPrEx>
          <w:tblCellMar>
            <w:top w:w="0" w:type="dxa"/>
            <w:bottom w:w="0" w:type="dxa"/>
          </w:tblCellMar>
          <w:tblLook w:val="04A0"/>
        </w:tblPrEx>
        <w:trPr>
          <w:gridBefore w:val="1"/>
          <w:wBefore w:w="404" w:type="dxa"/>
          <w:trHeight w:val="399"/>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Уличное освещение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CellMar>
            <w:top w:w="0" w:type="dxa"/>
            <w:bottom w:w="0" w:type="dxa"/>
          </w:tblCellMar>
          <w:tblLook w:val="04A0"/>
        </w:tblPrEx>
        <w:trPr>
          <w:gridBefore w:val="1"/>
          <w:wBefore w:w="404" w:type="dxa"/>
          <w:trHeight w:val="36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CellMar>
            <w:top w:w="0" w:type="dxa"/>
            <w:bottom w:w="0" w:type="dxa"/>
          </w:tblCellMar>
          <w:tblLook w:val="04A0"/>
        </w:tblPrEx>
        <w:trPr>
          <w:gridBefore w:val="1"/>
          <w:wBefore w:w="404" w:type="dxa"/>
          <w:trHeight w:val="40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CellMar>
            <w:top w:w="0" w:type="dxa"/>
            <w:bottom w:w="0" w:type="dxa"/>
          </w:tblCellMar>
          <w:tblLook w:val="04A0"/>
        </w:tblPrEx>
        <w:trPr>
          <w:gridBefore w:val="1"/>
          <w:wBefore w:w="404" w:type="dxa"/>
          <w:trHeight w:val="32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Озеленение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Организация и содержание мест захоронения</w:t>
            </w:r>
          </w:p>
        </w:tc>
        <w:tc>
          <w:tcPr>
            <w:tcW w:w="59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Look w:val="04A0"/>
        </w:tblPrEx>
        <w:trPr>
          <w:gridBefore w:val="1"/>
          <w:wBefore w:w="404" w:type="dxa"/>
          <w:trHeight w:val="27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Закупка товаров, работ и услуг для </w:t>
            </w:r>
            <w:r w:rsidRPr="00B4120B">
              <w:rPr>
                <w:rFonts w:ascii="Times New Roman" w:hAnsi="Times New Roman" w:cs="Times New Roman"/>
                <w:sz w:val="20"/>
                <w:szCs w:val="20"/>
              </w:rPr>
              <w:lastRenderedPageBreak/>
              <w:t>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Look w:val="04A0"/>
        </w:tblPrEx>
        <w:trPr>
          <w:gridBefore w:val="1"/>
          <w:wBefore w:w="404" w:type="dxa"/>
          <w:trHeight w:val="23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Look w:val="04A0"/>
        </w:tblPrEx>
        <w:trPr>
          <w:gridBefore w:val="1"/>
          <w:wBefore w:w="404" w:type="dxa"/>
          <w:trHeight w:val="78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мероприятия по благоустройству городских округов и поселений</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Look w:val="04A0"/>
        </w:tblPrEx>
        <w:trPr>
          <w:gridBefore w:val="1"/>
          <w:wBefore w:w="404" w:type="dxa"/>
          <w:trHeight w:val="403"/>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Социальная политика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55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Пенсионное  обеспечение</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498"/>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03000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31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Доплаты к пенсиям муниципальных служащих Республики Мордовия</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24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Социальное обеспечение и иные выплаты населению</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42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Публичные нормативные социальные выплаты гражданам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 и спорт</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285"/>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r>
      <w:tr w:rsidR="00B4120B" w:rsidRPr="00B4120B" w:rsidTr="006F6E01">
        <w:tblPrEx>
          <w:tblCellMar>
            <w:top w:w="0" w:type="dxa"/>
            <w:bottom w:w="0" w:type="dxa"/>
          </w:tblCellMar>
          <w:tblLook w:val="04A0"/>
        </w:tblPrEx>
        <w:trPr>
          <w:gridBefore w:val="1"/>
          <w:wBefore w:w="404" w:type="dxa"/>
          <w:trHeight w:val="55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297"/>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бюджетным учреждениям</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Look w:val="04A0"/>
        </w:tblPrEx>
        <w:trPr>
          <w:gridBefore w:val="1"/>
          <w:wBefore w:w="404" w:type="dxa"/>
          <w:trHeight w:val="600"/>
        </w:trPr>
        <w:tc>
          <w:tcPr>
            <w:tcW w:w="3231"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Условно утвержденные расходы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36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Условно утвержденные расходы</w:t>
            </w:r>
          </w:p>
        </w:tc>
        <w:tc>
          <w:tcPr>
            <w:tcW w:w="59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3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3"/>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33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465"/>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Расходы, связанные с муниципальным управлением</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41000</w:t>
            </w:r>
          </w:p>
        </w:tc>
        <w:tc>
          <w:tcPr>
            <w:tcW w:w="8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57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Условно утвержденные расходы</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008000"/>
                <w:sz w:val="20"/>
                <w:szCs w:val="20"/>
              </w:rPr>
            </w:pPr>
            <w:r w:rsidRPr="00B4120B">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008000"/>
                <w:sz w:val="20"/>
                <w:szCs w:val="20"/>
              </w:rPr>
            </w:pPr>
            <w:r w:rsidRPr="00B4120B">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300"/>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Иные бюджетные ассигнования</w:t>
            </w:r>
          </w:p>
        </w:tc>
        <w:tc>
          <w:tcPr>
            <w:tcW w:w="59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800080"/>
                <w:sz w:val="20"/>
                <w:szCs w:val="20"/>
              </w:rPr>
            </w:pPr>
            <w:r w:rsidRPr="00B4120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Look w:val="04A0"/>
        </w:tblPrEx>
        <w:trPr>
          <w:gridBefore w:val="1"/>
          <w:wBefore w:w="404" w:type="dxa"/>
          <w:trHeight w:val="229"/>
        </w:trPr>
        <w:tc>
          <w:tcPr>
            <w:tcW w:w="323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Резервные средства</w:t>
            </w:r>
          </w:p>
        </w:tc>
        <w:tc>
          <w:tcPr>
            <w:tcW w:w="59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3"/>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800080"/>
                <w:sz w:val="20"/>
                <w:szCs w:val="20"/>
              </w:rPr>
            </w:pPr>
            <w:r w:rsidRPr="00B4120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08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bl>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tbl>
      <w:tblPr>
        <w:tblW w:w="10801" w:type="dxa"/>
        <w:tblInd w:w="-142" w:type="dxa"/>
        <w:tblLayout w:type="fixed"/>
        <w:tblLook w:val="0000"/>
      </w:tblPr>
      <w:tblGrid>
        <w:gridCol w:w="121"/>
        <w:gridCol w:w="3493"/>
        <w:gridCol w:w="214"/>
        <w:gridCol w:w="205"/>
        <w:gridCol w:w="504"/>
        <w:gridCol w:w="60"/>
        <w:gridCol w:w="416"/>
        <w:gridCol w:w="91"/>
        <w:gridCol w:w="225"/>
        <w:gridCol w:w="296"/>
        <w:gridCol w:w="132"/>
        <w:gridCol w:w="197"/>
        <w:gridCol w:w="384"/>
        <w:gridCol w:w="42"/>
        <w:gridCol w:w="105"/>
        <w:gridCol w:w="320"/>
        <w:gridCol w:w="228"/>
        <w:gridCol w:w="55"/>
        <w:gridCol w:w="215"/>
        <w:gridCol w:w="1166"/>
        <w:gridCol w:w="1166"/>
        <w:gridCol w:w="1139"/>
        <w:gridCol w:w="27"/>
      </w:tblGrid>
      <w:tr w:rsidR="00B4120B" w:rsidRPr="00B4120B" w:rsidTr="006F6E01">
        <w:trPr>
          <w:gridAfter w:val="1"/>
          <w:wAfter w:w="27" w:type="dxa"/>
          <w:trHeight w:val="1399"/>
        </w:trPr>
        <w:tc>
          <w:tcPr>
            <w:tcW w:w="5625" w:type="dxa"/>
            <w:gridSpan w:val="10"/>
            <w:tcMar>
              <w:top w:w="0" w:type="dxa"/>
              <w:left w:w="0" w:type="dxa"/>
              <w:bottom w:w="0" w:type="dxa"/>
              <w:right w:w="0" w:type="dxa"/>
            </w:tcMar>
          </w:tcPr>
          <w:p w:rsidR="00B4120B" w:rsidRPr="00B4120B" w:rsidRDefault="00B4120B" w:rsidP="00B4120B">
            <w:pPr>
              <w:ind w:left="567" w:firstLine="284"/>
              <w:jc w:val="both"/>
              <w:rPr>
                <w:rFonts w:ascii="Times New Roman" w:hAnsi="Times New Roman" w:cs="Times New Roman"/>
                <w:sz w:val="20"/>
                <w:szCs w:val="20"/>
              </w:rPr>
            </w:pPr>
          </w:p>
        </w:tc>
        <w:tc>
          <w:tcPr>
            <w:tcW w:w="713" w:type="dxa"/>
            <w:gridSpan w:val="3"/>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695" w:type="dxa"/>
            <w:gridSpan w:val="4"/>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tc>
        <w:tc>
          <w:tcPr>
            <w:tcW w:w="3741" w:type="dxa"/>
            <w:gridSpan w:val="5"/>
            <w:tcMar>
              <w:top w:w="0" w:type="dxa"/>
              <w:left w:w="0" w:type="dxa"/>
              <w:bottom w:w="0" w:type="dxa"/>
              <w:right w:w="0" w:type="dxa"/>
            </w:tcMar>
          </w:tcPr>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3</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от   18 февраля   2022 года     № 4</w:t>
            </w: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Приложение 4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от   27 декабря   2021 года     №16</w:t>
            </w:r>
          </w:p>
        </w:tc>
      </w:tr>
      <w:tr w:rsidR="00B4120B" w:rsidRPr="00B4120B" w:rsidTr="006F6E01">
        <w:trPr>
          <w:gridAfter w:val="1"/>
          <w:wAfter w:w="27" w:type="dxa"/>
          <w:trHeight w:val="1433"/>
        </w:trPr>
        <w:tc>
          <w:tcPr>
            <w:tcW w:w="10774" w:type="dxa"/>
            <w:gridSpan w:val="22"/>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b/>
                <w:sz w:val="20"/>
                <w:szCs w:val="20"/>
              </w:rPr>
            </w:pPr>
          </w:p>
          <w:p w:rsidR="00B4120B" w:rsidRPr="00B4120B" w:rsidRDefault="00B4120B" w:rsidP="00B4120B">
            <w:pPr>
              <w:jc w:val="both"/>
              <w:rPr>
                <w:rFonts w:ascii="Times New Roman" w:hAnsi="Times New Roman" w:cs="Times New Roman"/>
                <w:b/>
                <w:sz w:val="20"/>
                <w:szCs w:val="20"/>
              </w:rPr>
            </w:pPr>
          </w:p>
          <w:p w:rsidR="00B4120B" w:rsidRPr="00B4120B" w:rsidRDefault="00B4120B" w:rsidP="00B4120B">
            <w:pPr>
              <w:jc w:val="both"/>
              <w:rPr>
                <w:rFonts w:ascii="Times New Roman" w:hAnsi="Times New Roman" w:cs="Times New Roman"/>
                <w:b/>
                <w:sz w:val="20"/>
                <w:szCs w:val="20"/>
              </w:rPr>
            </w:pPr>
            <w:r w:rsidRPr="00B4120B">
              <w:rPr>
                <w:rFonts w:ascii="Times New Roman" w:hAnsi="Times New Roman" w:cs="Times New Roman"/>
                <w:b/>
                <w:sz w:val="20"/>
                <w:szCs w:val="20"/>
              </w:rPr>
              <w:t>РАСПРЕДЕЛЕНИЕ</w:t>
            </w:r>
          </w:p>
          <w:p w:rsidR="00B4120B" w:rsidRPr="00B4120B" w:rsidRDefault="00B4120B" w:rsidP="00B4120B">
            <w:pPr>
              <w:jc w:val="both"/>
              <w:rPr>
                <w:rFonts w:ascii="Times New Roman" w:hAnsi="Times New Roman" w:cs="Times New Roman"/>
                <w:b/>
                <w:sz w:val="20"/>
                <w:szCs w:val="20"/>
              </w:rPr>
            </w:pPr>
            <w:r w:rsidRPr="00B4120B">
              <w:rPr>
                <w:rFonts w:ascii="Times New Roman" w:hAnsi="Times New Roman" w:cs="Times New Roman"/>
                <w:b/>
                <w:sz w:val="20"/>
                <w:szCs w:val="20"/>
              </w:rPr>
              <w:t>РАСХОДОВ БЮДЖЕТА ГОРОДСКОГО ПОСЕЛЕНИЯ ИНСАР ПО РАЗДЕЛАМ, ПОДРАЗДЕЛАМ, ЦЕЛЕВЫМ СТАТЬЯМ И ВИДАМ РАСХОДОВ НА 2022ГОД И НА ПЛАНОВЫЙ ПЕРИОД</w:t>
            </w:r>
          </w:p>
          <w:p w:rsidR="00B4120B" w:rsidRPr="00B4120B" w:rsidRDefault="00B4120B" w:rsidP="00B4120B">
            <w:pPr>
              <w:jc w:val="both"/>
              <w:rPr>
                <w:rFonts w:ascii="Times New Roman" w:hAnsi="Times New Roman" w:cs="Times New Roman"/>
                <w:b/>
                <w:sz w:val="20"/>
                <w:szCs w:val="20"/>
              </w:rPr>
            </w:pPr>
            <w:r w:rsidRPr="00B4120B">
              <w:rPr>
                <w:rFonts w:ascii="Times New Roman" w:hAnsi="Times New Roman" w:cs="Times New Roman"/>
                <w:b/>
                <w:sz w:val="20"/>
                <w:szCs w:val="20"/>
              </w:rPr>
              <w:t>2023 И 2024 ГОДОВ</w:t>
            </w:r>
          </w:p>
          <w:p w:rsidR="00B4120B" w:rsidRPr="00B4120B" w:rsidRDefault="00B4120B" w:rsidP="00B4120B">
            <w:pPr>
              <w:jc w:val="both"/>
              <w:rPr>
                <w:rFonts w:ascii="Times New Roman" w:hAnsi="Times New Roman" w:cs="Times New Roman"/>
                <w:b/>
                <w:sz w:val="20"/>
                <w:szCs w:val="20"/>
              </w:rPr>
            </w:pPr>
          </w:p>
        </w:tc>
      </w:tr>
      <w:tr w:rsidR="00B4120B" w:rsidRPr="00B4120B" w:rsidTr="006F6E01">
        <w:trPr>
          <w:gridAfter w:val="1"/>
          <w:wAfter w:w="27" w:type="dxa"/>
          <w:trHeight w:val="299"/>
        </w:trPr>
        <w:tc>
          <w:tcPr>
            <w:tcW w:w="3828" w:type="dxa"/>
            <w:gridSpan w:val="3"/>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709"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567" w:type="dxa"/>
            <w:gridSpan w:val="3"/>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850" w:type="dxa"/>
            <w:gridSpan w:val="4"/>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426"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425"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283" w:type="dxa"/>
            <w:gridSpan w:val="2"/>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686" w:type="dxa"/>
            <w:gridSpan w:val="4"/>
            <w:tcMar>
              <w:top w:w="0" w:type="dxa"/>
              <w:left w:w="0" w:type="dxa"/>
              <w:bottom w:w="0" w:type="dxa"/>
              <w:right w:w="0" w:type="dxa"/>
            </w:tcMar>
          </w:tcPr>
          <w:p w:rsidR="00B4120B" w:rsidRPr="00B4120B" w:rsidRDefault="00B4120B" w:rsidP="00B4120B">
            <w:pPr>
              <w:jc w:val="both"/>
              <w:rPr>
                <w:rFonts w:ascii="Times New Roman" w:hAnsi="Times New Roman" w:cs="Times New Roman"/>
                <w:b/>
                <w:sz w:val="20"/>
                <w:szCs w:val="20"/>
              </w:rPr>
            </w:pPr>
            <w:r w:rsidRPr="00B4120B">
              <w:rPr>
                <w:rFonts w:ascii="Times New Roman" w:hAnsi="Times New Roman" w:cs="Times New Roman"/>
                <w:b/>
                <w:color w:val="000000"/>
                <w:sz w:val="20"/>
                <w:szCs w:val="20"/>
              </w:rPr>
              <w:t>(тыс. рублей)</w:t>
            </w:r>
          </w:p>
        </w:tc>
      </w:tr>
      <w:tr w:rsidR="00B4120B" w:rsidRPr="00B4120B" w:rsidTr="006F6E01">
        <w:tblPrEx>
          <w:tblLook w:val="04A0"/>
        </w:tblPrEx>
        <w:trPr>
          <w:gridBefore w:val="1"/>
          <w:wBefore w:w="121" w:type="dxa"/>
          <w:trHeight w:val="285"/>
        </w:trPr>
        <w:tc>
          <w:tcPr>
            <w:tcW w:w="349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Наименование</w:t>
            </w:r>
          </w:p>
        </w:tc>
        <w:tc>
          <w:tcPr>
            <w:tcW w:w="41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Рз</w:t>
            </w:r>
          </w:p>
        </w:tc>
        <w:tc>
          <w:tcPr>
            <w:tcW w:w="564"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Прз</w:t>
            </w:r>
          </w:p>
        </w:tc>
        <w:tc>
          <w:tcPr>
            <w:tcW w:w="1888"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Цср</w:t>
            </w:r>
          </w:p>
        </w:tc>
        <w:tc>
          <w:tcPr>
            <w:tcW w:w="81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Вр</w:t>
            </w:r>
          </w:p>
        </w:tc>
        <w:tc>
          <w:tcPr>
            <w:tcW w:w="3498" w:type="dxa"/>
            <w:gridSpan w:val="4"/>
            <w:tcBorders>
              <w:top w:val="single" w:sz="4" w:space="0" w:color="auto"/>
              <w:left w:val="nil"/>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Сумма</w:t>
            </w:r>
          </w:p>
        </w:tc>
      </w:tr>
      <w:tr w:rsidR="00B4120B" w:rsidRPr="00B4120B" w:rsidTr="006F6E01">
        <w:tblPrEx>
          <w:tblLook w:val="04A0"/>
        </w:tblPrEx>
        <w:trPr>
          <w:gridBefore w:val="1"/>
          <w:wBefore w:w="121" w:type="dxa"/>
          <w:trHeight w:val="405"/>
        </w:trPr>
        <w:tc>
          <w:tcPr>
            <w:tcW w:w="3493" w:type="dxa"/>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419" w:type="dxa"/>
            <w:gridSpan w:val="2"/>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564" w:type="dxa"/>
            <w:gridSpan w:val="2"/>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1888" w:type="dxa"/>
            <w:gridSpan w:val="9"/>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818" w:type="dxa"/>
            <w:gridSpan w:val="4"/>
            <w:vMerge/>
            <w:tcBorders>
              <w:top w:val="single" w:sz="4" w:space="0" w:color="000000"/>
              <w:left w:val="single" w:sz="4" w:space="0" w:color="000000"/>
              <w:bottom w:val="single" w:sz="4" w:space="0" w:color="000000"/>
              <w:right w:val="single" w:sz="4" w:space="0" w:color="000000"/>
            </w:tcBorders>
            <w:vAlign w:val="center"/>
            <w:hideMark/>
          </w:tcPr>
          <w:p w:rsidR="00B4120B" w:rsidRPr="00B4120B" w:rsidRDefault="00B4120B" w:rsidP="00B4120B">
            <w:pPr>
              <w:jc w:val="both"/>
              <w:rPr>
                <w:rFonts w:ascii="Times New Roman" w:hAnsi="Times New Roman" w:cs="Times New Roman"/>
                <w:b/>
                <w:bCs/>
                <w:color w:val="000000"/>
                <w:sz w:val="20"/>
                <w:szCs w:val="20"/>
              </w:rPr>
            </w:pPr>
          </w:p>
        </w:tc>
        <w:tc>
          <w:tcPr>
            <w:tcW w:w="1166" w:type="dxa"/>
            <w:tcBorders>
              <w:top w:val="nil"/>
              <w:left w:val="nil"/>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2022 год</w:t>
            </w:r>
          </w:p>
        </w:tc>
        <w:tc>
          <w:tcPr>
            <w:tcW w:w="1166" w:type="dxa"/>
            <w:tcBorders>
              <w:top w:val="nil"/>
              <w:left w:val="nil"/>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2023 год</w:t>
            </w:r>
          </w:p>
        </w:tc>
        <w:tc>
          <w:tcPr>
            <w:tcW w:w="1166" w:type="dxa"/>
            <w:gridSpan w:val="2"/>
            <w:tcBorders>
              <w:top w:val="nil"/>
              <w:left w:val="nil"/>
              <w:bottom w:val="single" w:sz="4" w:space="0" w:color="000000"/>
              <w:right w:val="single" w:sz="4" w:space="0" w:color="000000"/>
            </w:tcBorders>
            <w:shd w:val="clear" w:color="auto" w:fill="auto"/>
            <w:vAlign w:val="center"/>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2024 год</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1</w:t>
            </w:r>
          </w:p>
        </w:tc>
        <w:tc>
          <w:tcPr>
            <w:tcW w:w="419"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2</w:t>
            </w:r>
          </w:p>
        </w:tc>
        <w:tc>
          <w:tcPr>
            <w:tcW w:w="564"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3</w:t>
            </w:r>
          </w:p>
        </w:tc>
        <w:tc>
          <w:tcPr>
            <w:tcW w:w="41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4</w:t>
            </w:r>
          </w:p>
        </w:tc>
        <w:tc>
          <w:tcPr>
            <w:tcW w:w="316"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5</w:t>
            </w:r>
          </w:p>
        </w:tc>
        <w:tc>
          <w:tcPr>
            <w:tcW w:w="428"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6</w:t>
            </w:r>
          </w:p>
        </w:tc>
        <w:tc>
          <w:tcPr>
            <w:tcW w:w="728" w:type="dxa"/>
            <w:gridSpan w:val="4"/>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7</w:t>
            </w:r>
          </w:p>
        </w:tc>
        <w:tc>
          <w:tcPr>
            <w:tcW w:w="818" w:type="dxa"/>
            <w:gridSpan w:val="4"/>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8</w:t>
            </w:r>
          </w:p>
        </w:tc>
        <w:tc>
          <w:tcPr>
            <w:tcW w:w="116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9</w:t>
            </w:r>
          </w:p>
        </w:tc>
        <w:tc>
          <w:tcPr>
            <w:tcW w:w="1166" w:type="dxa"/>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10</w:t>
            </w:r>
          </w:p>
        </w:tc>
        <w:tc>
          <w:tcPr>
            <w:tcW w:w="1166" w:type="dxa"/>
            <w:gridSpan w:val="2"/>
            <w:tcBorders>
              <w:top w:val="nil"/>
              <w:left w:val="nil"/>
              <w:bottom w:val="single" w:sz="4" w:space="0" w:color="000000"/>
              <w:right w:val="single" w:sz="4" w:space="0" w:color="000000"/>
            </w:tcBorders>
            <w:shd w:val="clear" w:color="auto" w:fill="auto"/>
            <w:vAlign w:val="bottom"/>
            <w:hideMark/>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11</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000000" w:fill="FFFF00"/>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ВСЕГО</w:t>
            </w:r>
          </w:p>
        </w:tc>
        <w:tc>
          <w:tcPr>
            <w:tcW w:w="419"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564"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16" w:type="dxa"/>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316"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8" w:type="dxa"/>
            <w:gridSpan w:val="2"/>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4"/>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gridSpan w:val="4"/>
            <w:tcBorders>
              <w:top w:val="nil"/>
              <w:left w:val="nil"/>
              <w:bottom w:val="single" w:sz="4" w:space="0" w:color="000000"/>
              <w:right w:val="single" w:sz="4" w:space="0" w:color="000000"/>
            </w:tcBorders>
            <w:shd w:val="clear" w:color="000000" w:fill="FFFF00"/>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166" w:type="dxa"/>
            <w:tcBorders>
              <w:top w:val="nil"/>
              <w:left w:val="nil"/>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76272,75844 </w:t>
            </w:r>
          </w:p>
        </w:tc>
        <w:tc>
          <w:tcPr>
            <w:tcW w:w="1166" w:type="dxa"/>
            <w:tcBorders>
              <w:top w:val="nil"/>
              <w:left w:val="nil"/>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22838,600</w:t>
            </w:r>
          </w:p>
        </w:tc>
        <w:tc>
          <w:tcPr>
            <w:tcW w:w="1166" w:type="dxa"/>
            <w:gridSpan w:val="2"/>
            <w:tcBorders>
              <w:top w:val="nil"/>
              <w:left w:val="nil"/>
              <w:bottom w:val="single" w:sz="4" w:space="0" w:color="auto"/>
              <w:right w:val="single" w:sz="4" w:space="0" w:color="auto"/>
            </w:tcBorders>
            <w:shd w:val="clear" w:color="000000" w:fill="FFFF00"/>
            <w:noWrap/>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23528,000</w:t>
            </w:r>
          </w:p>
        </w:tc>
      </w:tr>
      <w:tr w:rsidR="00B4120B" w:rsidRPr="00B4120B" w:rsidTr="006F6E01">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000000" w:fill="B8F7A7"/>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Администрация городского </w:t>
            </w:r>
            <w:r w:rsidRPr="00B4120B">
              <w:rPr>
                <w:rFonts w:ascii="Times New Roman" w:hAnsi="Times New Roman" w:cs="Times New Roman"/>
                <w:sz w:val="20"/>
                <w:szCs w:val="20"/>
              </w:rPr>
              <w:lastRenderedPageBreak/>
              <w:t>поселения Инсар</w:t>
            </w:r>
          </w:p>
        </w:tc>
        <w:tc>
          <w:tcPr>
            <w:tcW w:w="419" w:type="dxa"/>
            <w:gridSpan w:val="2"/>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 </w:t>
            </w:r>
          </w:p>
        </w:tc>
        <w:tc>
          <w:tcPr>
            <w:tcW w:w="564" w:type="dxa"/>
            <w:gridSpan w:val="2"/>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B8F7A7"/>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r>
      <w:tr w:rsidR="00B4120B" w:rsidRPr="00B4120B" w:rsidTr="006F6E01">
        <w:tblPrEx>
          <w:tblLook w:val="04A0"/>
        </w:tblPrEx>
        <w:trPr>
          <w:gridBefore w:val="1"/>
          <w:wBefore w:w="121" w:type="dxa"/>
          <w:trHeight w:val="449"/>
        </w:trPr>
        <w:tc>
          <w:tcPr>
            <w:tcW w:w="3493" w:type="dxa"/>
            <w:tcBorders>
              <w:top w:val="single" w:sz="4" w:space="0" w:color="auto"/>
              <w:left w:val="single" w:sz="4" w:space="0" w:color="auto"/>
              <w:bottom w:val="single" w:sz="4" w:space="0" w:color="auto"/>
              <w:right w:val="single" w:sz="4" w:space="0" w:color="auto"/>
            </w:tcBorders>
            <w:shd w:val="clear" w:color="000000" w:fill="CCFFCC"/>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ОБЩЕГОСУДАРСТВЕННЫЕ ВОПРОСЫ</w:t>
            </w:r>
          </w:p>
        </w:tc>
        <w:tc>
          <w:tcPr>
            <w:tcW w:w="419" w:type="dxa"/>
            <w:gridSpan w:val="2"/>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000000" w:fill="CCFFCC"/>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4881,000</w:t>
            </w:r>
          </w:p>
        </w:tc>
        <w:tc>
          <w:tcPr>
            <w:tcW w:w="1166" w:type="dxa"/>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c>
          <w:tcPr>
            <w:tcW w:w="1166" w:type="dxa"/>
            <w:gridSpan w:val="2"/>
            <w:tcBorders>
              <w:top w:val="nil"/>
              <w:left w:val="nil"/>
              <w:bottom w:val="single" w:sz="4" w:space="0" w:color="auto"/>
              <w:right w:val="single" w:sz="4" w:space="0" w:color="auto"/>
            </w:tcBorders>
            <w:shd w:val="clear" w:color="000000" w:fill="CCFFCC"/>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4391,800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4521,000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Look w:val="04A0"/>
        </w:tblPrEx>
        <w:trPr>
          <w:gridBefore w:val="1"/>
          <w:wBefore w:w="121" w:type="dxa"/>
          <w:trHeight w:val="5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8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4511,00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4381,80</w:t>
            </w:r>
          </w:p>
        </w:tc>
      </w:tr>
      <w:tr w:rsidR="00B4120B" w:rsidRPr="00B4120B" w:rsidTr="006F6E01">
        <w:tblPrEx>
          <w:tblLook w:val="04A0"/>
        </w:tblPrEx>
        <w:trPr>
          <w:gridBefore w:val="1"/>
          <w:wBefore w:w="121" w:type="dxa"/>
          <w:trHeight w:val="5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Look w:val="04A0"/>
        </w:tblPrEx>
        <w:trPr>
          <w:gridBefore w:val="1"/>
          <w:wBefore w:w="121" w:type="dxa"/>
          <w:trHeight w:val="60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Look w:val="04A0"/>
        </w:tblPrEx>
        <w:trPr>
          <w:gridBefore w:val="1"/>
          <w:wBefore w:w="121" w:type="dxa"/>
          <w:trHeight w:val="10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Look w:val="04A0"/>
        </w:tblPrEx>
        <w:trPr>
          <w:gridBefore w:val="1"/>
          <w:wBefore w:w="121" w:type="dxa"/>
          <w:trHeight w:val="83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3661,000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r>
      <w:tr w:rsidR="00B4120B" w:rsidRPr="00B4120B" w:rsidTr="006F6E01">
        <w:tblPrEx>
          <w:tblLook w:val="04A0"/>
        </w:tblPrEx>
        <w:trPr>
          <w:gridBefore w:val="1"/>
          <w:wBefore w:w="121" w:type="dxa"/>
          <w:trHeight w:val="5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3658,8</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r>
      <w:tr w:rsidR="00B4120B" w:rsidRPr="00B4120B" w:rsidTr="006F6E01">
        <w:tblPrEx>
          <w:tblLook w:val="04A0"/>
        </w:tblPrEx>
        <w:trPr>
          <w:gridBefore w:val="1"/>
          <w:wBefore w:w="121" w:type="dxa"/>
          <w:trHeight w:val="7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 xml:space="preserve">Расходы на выплаты по оплате труда работников органов местного самоуправления </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Look w:val="04A0"/>
        </w:tblPrEx>
        <w:trPr>
          <w:gridBefore w:val="1"/>
          <w:wBefore w:w="121" w:type="dxa"/>
          <w:trHeight w:val="7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Look w:val="04A0"/>
        </w:tblPrEx>
        <w:trPr>
          <w:gridBefore w:val="1"/>
          <w:wBefore w:w="121" w:type="dxa"/>
          <w:trHeight w:val="68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Look w:val="04A0"/>
        </w:tblPrEx>
        <w:trPr>
          <w:gridBefore w:val="1"/>
          <w:wBefore w:w="121" w:type="dxa"/>
          <w:trHeight w:val="5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обеспечение функций органов местного самоуправления </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1158,8</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1029,6</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1029,6</w:t>
            </w:r>
          </w:p>
        </w:tc>
      </w:tr>
      <w:tr w:rsidR="00B4120B" w:rsidRPr="00B4120B" w:rsidTr="006F6E01">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Look w:val="04A0"/>
        </w:tblPrEx>
        <w:trPr>
          <w:gridBefore w:val="1"/>
          <w:wBefore w:w="121" w:type="dxa"/>
          <w:trHeight w:val="5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Look w:val="04A0"/>
        </w:tblPrEx>
        <w:trPr>
          <w:gridBefore w:val="1"/>
          <w:wBefore w:w="121" w:type="dxa"/>
          <w:trHeight w:val="40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уплата налогов,сборов и иных платежей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Look w:val="04A0"/>
        </w:tblPrEx>
        <w:trPr>
          <w:gridBefore w:val="1"/>
          <w:wBefore w:w="121" w:type="dxa"/>
          <w:trHeight w:val="42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121" w:type="dxa"/>
          <w:trHeight w:val="2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Look w:val="04A0"/>
        </w:tblPrEx>
        <w:trPr>
          <w:gridBefore w:val="1"/>
          <w:wBefore w:w="121" w:type="dxa"/>
          <w:trHeight w:val="40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5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Непрограммные расходы главных распорядителей бюджетных средств </w:t>
            </w:r>
            <w:r w:rsidRPr="00B4120B">
              <w:rPr>
                <w:rFonts w:ascii="Times New Roman" w:hAnsi="Times New Roman" w:cs="Times New Roman"/>
                <w:sz w:val="20"/>
                <w:szCs w:val="20"/>
              </w:rPr>
              <w:lastRenderedPageBreak/>
              <w:t>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2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Резервный фонд администрации городского поселения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31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4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средства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общегосударственные вопросы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8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3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Оценка недвижимости, признание прав и регулирование отношений по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связанные с муниципальным управлением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49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землеустройству и землепользованию (межевание земельных участков муниципальной собственности, изготовление тех.планов, оформление земельных участков)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4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4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Мобилизационная и вневойсковая подготовка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Непрограммные расходы главных распорядителей бюджетных средств </w:t>
            </w:r>
            <w:r w:rsidRPr="00B4120B">
              <w:rPr>
                <w:rFonts w:ascii="Times New Roman" w:hAnsi="Times New Roman" w:cs="Times New Roman"/>
                <w:sz w:val="20"/>
                <w:szCs w:val="20"/>
              </w:rPr>
              <w:lastRenderedPageBreak/>
              <w:t>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121" w:type="dxa"/>
          <w:trHeight w:val="24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Look w:val="04A0"/>
        </w:tblPrEx>
        <w:trPr>
          <w:gridBefore w:val="1"/>
          <w:wBefore w:w="121" w:type="dxa"/>
          <w:trHeight w:val="4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245,4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262,8</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245,4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253,6</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262,8</w:t>
            </w:r>
          </w:p>
        </w:tc>
      </w:tr>
      <w:tr w:rsidR="00B4120B" w:rsidRPr="00B4120B" w:rsidTr="006F6E01">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r>
      <w:tr w:rsidR="00B4120B" w:rsidRPr="00B4120B" w:rsidTr="006F6E01">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w:t>
            </w:r>
          </w:p>
        </w:tc>
      </w:tr>
      <w:tr w:rsidR="00B4120B" w:rsidRPr="00B4120B" w:rsidTr="006F6E01">
        <w:tblPrEx>
          <w:tblLook w:val="04A0"/>
        </w:tblPrEx>
        <w:trPr>
          <w:gridBefore w:val="1"/>
          <w:wBefore w:w="121" w:type="dxa"/>
          <w:trHeight w:val="45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419"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nil"/>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1166"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1166"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8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 местных администраций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иные закупки товаров,раюбот и услуг </w:t>
            </w:r>
            <w:r w:rsidRPr="00B4120B">
              <w:rPr>
                <w:rFonts w:ascii="Times New Roman" w:hAnsi="Times New Roman" w:cs="Times New Roman"/>
                <w:sz w:val="20"/>
                <w:szCs w:val="20"/>
              </w:rPr>
              <w:lastRenderedPageBreak/>
              <w:t>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03</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31,870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Look w:val="04A0"/>
        </w:tblPrEx>
        <w:trPr>
          <w:gridBefore w:val="1"/>
          <w:wBefore w:w="121" w:type="dxa"/>
          <w:trHeight w:val="30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Look w:val="04A0"/>
        </w:tblPrEx>
        <w:trPr>
          <w:gridBefore w:val="1"/>
          <w:wBefore w:w="121" w:type="dxa"/>
          <w:trHeight w:val="5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Look w:val="04A0"/>
        </w:tblPrEx>
        <w:trPr>
          <w:gridBefore w:val="1"/>
          <w:wBefore w:w="121" w:type="dxa"/>
          <w:trHeight w:val="80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Look w:val="04A0"/>
        </w:tblPrEx>
        <w:trPr>
          <w:gridBefore w:val="1"/>
          <w:wBefore w:w="121" w:type="dxa"/>
          <w:trHeight w:val="57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61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7.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стендах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27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60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27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7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Look w:val="04A0"/>
        </w:tblPrEx>
        <w:trPr>
          <w:gridBefore w:val="1"/>
          <w:wBefore w:w="121" w:type="dxa"/>
          <w:trHeight w:val="34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21767,64714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6334,060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8074,800</w:t>
            </w:r>
          </w:p>
        </w:tc>
      </w:tr>
      <w:tr w:rsidR="00B4120B" w:rsidRPr="00B4120B" w:rsidTr="006F6E01">
        <w:tblPrEx>
          <w:tblLook w:val="04A0"/>
        </w:tblPrEx>
        <w:trPr>
          <w:gridBefore w:val="1"/>
          <w:wBefore w:w="121" w:type="dxa"/>
          <w:trHeight w:val="2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19636,01914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Look w:val="04A0"/>
        </w:tblPrEx>
        <w:trPr>
          <w:gridBefore w:val="1"/>
          <w:wBefore w:w="121" w:type="dxa"/>
          <w:trHeight w:val="8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2016-2024гг."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19436,01914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3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8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Основное мероприятие 2 Капитальный ремонт, ремонт и содержание автомобильных дорог общего пользования регионального (межмуниципального), местного </w:t>
            </w:r>
            <w:r w:rsidRPr="00B4120B">
              <w:rPr>
                <w:rFonts w:ascii="Times New Roman" w:hAnsi="Times New Roman" w:cs="Times New Roman"/>
                <w:sz w:val="20"/>
                <w:szCs w:val="20"/>
              </w:rPr>
              <w:lastRenderedPageBreak/>
              <w:t>значения, 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19236,01914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Look w:val="04A0"/>
        </w:tblPrEx>
        <w:trPr>
          <w:gridBefore w:val="1"/>
          <w:wBefore w:w="121" w:type="dxa"/>
          <w:trHeight w:val="8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Look w:val="04A0"/>
        </w:tblPrEx>
        <w:trPr>
          <w:gridBefore w:val="1"/>
          <w:wBefore w:w="121" w:type="dxa"/>
          <w:trHeight w:val="6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Оформление дорог общего пользования местного значения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1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6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Look w:val="04A0"/>
        </w:tblPrEx>
        <w:trPr>
          <w:gridBefore w:val="1"/>
          <w:wBefore w:w="121" w:type="dxa"/>
          <w:trHeight w:val="72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Закупка товаров, работ, услуг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Look w:val="04A0"/>
        </w:tblPrEx>
        <w:trPr>
          <w:gridBefore w:val="1"/>
          <w:wBefore w:w="121" w:type="dxa"/>
          <w:trHeight w:val="40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31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121" w:type="dxa"/>
          <w:trHeight w:val="79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2022-2024 года""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8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69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4000,00000</w:t>
            </w:r>
          </w:p>
        </w:tc>
      </w:tr>
      <w:tr w:rsidR="00B4120B" w:rsidRPr="00B4120B" w:rsidTr="006F6E01">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Региональный проект "Жилье"</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4000,00000</w:t>
            </w:r>
          </w:p>
        </w:tc>
      </w:tr>
      <w:tr w:rsidR="00B4120B" w:rsidRPr="00B4120B" w:rsidTr="006F6E01">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Look w:val="04A0"/>
        </w:tblPrEx>
        <w:trPr>
          <w:gridBefore w:val="1"/>
          <w:wBefore w:w="121" w:type="dxa"/>
          <w:trHeight w:val="8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3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r>
      <w:tr w:rsidR="00B4120B" w:rsidRPr="00B4120B" w:rsidTr="006F6E01">
        <w:tblPrEx>
          <w:tblLook w:val="04A0"/>
        </w:tblPrEx>
        <w:trPr>
          <w:gridBefore w:val="1"/>
          <w:wBefore w:w="121" w:type="dxa"/>
          <w:trHeight w:val="31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Проектно-изыскательские работы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37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1881,628</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28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вопросы в области национальной экономики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Непрограммные расходы главных </w:t>
            </w:r>
            <w:r w:rsidRPr="00B4120B">
              <w:rPr>
                <w:rFonts w:ascii="Times New Roman" w:hAnsi="Times New Roman" w:cs="Times New Roman"/>
                <w:sz w:val="20"/>
                <w:szCs w:val="20"/>
              </w:rPr>
              <w:lastRenderedPageBreak/>
              <w:t>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Мероприятие по землеустройству и землепользованию</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47483,81130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9095,94000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8021,80000</w:t>
            </w:r>
          </w:p>
        </w:tc>
      </w:tr>
      <w:tr w:rsidR="00B4120B" w:rsidRPr="00B4120B" w:rsidTr="006F6E01">
        <w:tblPrEx>
          <w:tblLook w:val="04A0"/>
        </w:tblPrEx>
        <w:trPr>
          <w:gridBefore w:val="1"/>
          <w:wBefore w:w="121" w:type="dxa"/>
          <w:trHeight w:val="37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40384,77797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278,900</w:t>
            </w:r>
          </w:p>
        </w:tc>
      </w:tr>
      <w:tr w:rsidR="00B4120B" w:rsidRPr="00B4120B" w:rsidTr="006F6E01">
        <w:tblPrEx>
          <w:tblLook w:val="04A0"/>
        </w:tblPrEx>
        <w:trPr>
          <w:gridBefore w:val="1"/>
          <w:wBefore w:w="121" w:type="dxa"/>
          <w:trHeight w:val="32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39976,67797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6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4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2 Финансирование в строительстве</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39776,67797</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4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4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39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25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республиканского бюджета  жилищного строительства</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41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28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76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266"/>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39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 на приобретение</w:t>
            </w:r>
            <w:r w:rsidRPr="00B4120B">
              <w:rPr>
                <w:rFonts w:ascii="Times New Roman" w:hAnsi="Times New Roman" w:cs="Times New Roman"/>
                <w:sz w:val="20"/>
                <w:szCs w:val="20"/>
              </w:rPr>
              <w:br/>
              <w:t>объектов недвижимого имущества в государственную</w:t>
            </w:r>
            <w:r w:rsidRPr="00B4120B">
              <w:rPr>
                <w:rFonts w:ascii="Times New Roman" w:hAnsi="Times New Roman" w:cs="Times New Roman"/>
                <w:sz w:val="20"/>
                <w:szCs w:val="20"/>
              </w:rPr>
              <w:br/>
              <w:t>(муниципальную) собственность</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5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3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Взнос на капитальный ремонт  общего имущества в многоквартирном доме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3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818" w:type="dxa"/>
            <w:gridSpan w:val="4"/>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Look w:val="04A0"/>
        </w:tblPrEx>
        <w:trPr>
          <w:gridBefore w:val="1"/>
          <w:wBefore w:w="121" w:type="dxa"/>
          <w:trHeight w:val="36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в области жилищно-коммунального хозяйства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35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Комунальное хозяйство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35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338"/>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Региональный проект "Жилье"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1417,204</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49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1374,900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36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42,30383</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Look w:val="04A0"/>
        </w:tblPrEx>
        <w:trPr>
          <w:gridBefore w:val="1"/>
          <w:wBefore w:w="121" w:type="dxa"/>
          <w:trHeight w:val="43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Благоустройство</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5681,82950</w:t>
            </w:r>
          </w:p>
        </w:tc>
        <w:tc>
          <w:tcPr>
            <w:tcW w:w="116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8827,54000</w:t>
            </w:r>
          </w:p>
        </w:tc>
        <w:tc>
          <w:tcPr>
            <w:tcW w:w="116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7742,90000</w:t>
            </w:r>
          </w:p>
        </w:tc>
      </w:tr>
      <w:tr w:rsidR="00B4120B" w:rsidRPr="00B4120B" w:rsidTr="006F6E01">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5681,830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5681,830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8827,540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7742,900</w:t>
            </w:r>
          </w:p>
        </w:tc>
      </w:tr>
      <w:tr w:rsidR="00B4120B" w:rsidRPr="00B4120B" w:rsidTr="006F6E01">
        <w:tblPrEx>
          <w:tblLook w:val="04A0"/>
        </w:tblPrEx>
        <w:trPr>
          <w:gridBefore w:val="1"/>
          <w:wBefore w:w="121" w:type="dxa"/>
          <w:trHeight w:val="852"/>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Look w:val="04A0"/>
        </w:tblPrEx>
        <w:trPr>
          <w:gridBefore w:val="1"/>
          <w:wBefore w:w="121" w:type="dxa"/>
          <w:trHeight w:val="6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энергосбережению и повышению энергоэффективности</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Look w:val="04A0"/>
        </w:tblPrEx>
        <w:trPr>
          <w:gridBefore w:val="1"/>
          <w:wBefore w:w="121" w:type="dxa"/>
          <w:trHeight w:val="27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благоустройству территорий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7397,67091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6313,03091</w:t>
            </w:r>
          </w:p>
        </w:tc>
      </w:tr>
      <w:tr w:rsidR="00B4120B" w:rsidRPr="00B4120B" w:rsidTr="006F6E01">
        <w:tblPrEx>
          <w:tblLook w:val="04A0"/>
        </w:tblPrEx>
        <w:trPr>
          <w:gridBefore w:val="1"/>
          <w:wBefore w:w="121" w:type="dxa"/>
          <w:trHeight w:val="44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Уличное освещение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Look w:val="04A0"/>
        </w:tblPrEx>
        <w:trPr>
          <w:gridBefore w:val="1"/>
          <w:wBefore w:w="121" w:type="dxa"/>
          <w:trHeight w:val="35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Look w:val="04A0"/>
        </w:tblPrEx>
        <w:trPr>
          <w:gridBefore w:val="1"/>
          <w:wBefore w:w="121" w:type="dxa"/>
          <w:trHeight w:val="54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1500,000</w:t>
            </w:r>
          </w:p>
        </w:tc>
      </w:tr>
      <w:tr w:rsidR="00B4120B" w:rsidRPr="00B4120B" w:rsidTr="006F6E01">
        <w:tblPrEx>
          <w:tblLook w:val="04A0"/>
        </w:tblPrEx>
        <w:trPr>
          <w:gridBefore w:val="1"/>
          <w:wBefore w:w="121" w:type="dxa"/>
          <w:trHeight w:val="42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Озеленение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Look w:val="04A0"/>
        </w:tblPrEx>
        <w:trPr>
          <w:gridBefore w:val="1"/>
          <w:wBefore w:w="121" w:type="dxa"/>
          <w:trHeight w:val="29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Организация и содержание мест захоронения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Look w:val="04A0"/>
        </w:tblPrEx>
        <w:trPr>
          <w:gridBefore w:val="1"/>
          <w:wBefore w:w="121" w:type="dxa"/>
          <w:trHeight w:val="5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Look w:val="04A0"/>
        </w:tblPrEx>
        <w:trPr>
          <w:gridBefore w:val="1"/>
          <w:wBefore w:w="121" w:type="dxa"/>
          <w:trHeight w:val="35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Look w:val="04A0"/>
        </w:tblPrEx>
        <w:trPr>
          <w:gridBefore w:val="1"/>
          <w:wBefore w:w="121" w:type="dxa"/>
          <w:trHeight w:val="51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мероприятия по благоустройству городских округов и поселений</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Look w:val="04A0"/>
        </w:tblPrEx>
        <w:trPr>
          <w:gridBefore w:val="1"/>
          <w:wBefore w:w="121" w:type="dxa"/>
          <w:trHeight w:val="55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Look w:val="04A0"/>
        </w:tblPrEx>
        <w:trPr>
          <w:gridBefore w:val="1"/>
          <w:wBefore w:w="121" w:type="dxa"/>
          <w:trHeight w:val="563"/>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Социальная политика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6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Пенсионное  обеспечение</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434"/>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34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Иные меры социальной поддержки граждан, кроме публичных нормативных обязательств</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03000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Доплаты к пенсиям муниципальных служащих Республики Мордовия</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27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Социальное обеспечение и иные выплаты населению</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457"/>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Публичные нормативные социальные выплаты гражданам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 и спорт</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33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31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 годы"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w:t>
            </w:r>
          </w:p>
        </w:tc>
      </w:tr>
      <w:tr w:rsidR="00B4120B" w:rsidRPr="00B4120B" w:rsidTr="006F6E01">
        <w:tblPrEx>
          <w:tblLook w:val="04A0"/>
        </w:tblPrEx>
        <w:trPr>
          <w:gridBefore w:val="1"/>
          <w:wBefore w:w="121" w:type="dxa"/>
          <w:trHeight w:val="78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Обеспечение деятельности МБУ ФКС "Стадион "Старт" и развитие физической культуры и массового спорта в городском поселении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321"/>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бюджетным учреждениям</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Look w:val="04A0"/>
        </w:tblPrEx>
        <w:trPr>
          <w:gridBefore w:val="1"/>
          <w:wBefore w:w="121" w:type="dxa"/>
          <w:trHeight w:val="569"/>
        </w:trPr>
        <w:tc>
          <w:tcPr>
            <w:tcW w:w="3493" w:type="dxa"/>
            <w:tcBorders>
              <w:top w:val="single" w:sz="4" w:space="0" w:color="auto"/>
              <w:left w:val="single" w:sz="4" w:space="0" w:color="auto"/>
              <w:bottom w:val="single" w:sz="4" w:space="0" w:color="auto"/>
              <w:right w:val="single" w:sz="4" w:space="0" w:color="auto"/>
            </w:tcBorders>
            <w:shd w:val="clear" w:color="auto" w:fill="auto"/>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Непрограммные расходы главных распорядителей бюджетных средств городского поселения Инсар</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gridSpan w:val="4"/>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2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Непрограммные расходы в рамках обеспечения деятельности главных распорядителей бюджетных средств городского поселения Инсар</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381"/>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Расходы, связанные с муниципальным управлением</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41000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ind w:firstLineChars="300" w:firstLine="600"/>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585"/>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Условно утвержденные расходы</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008000"/>
                <w:sz w:val="20"/>
                <w:szCs w:val="20"/>
              </w:rPr>
            </w:pPr>
            <w:r w:rsidRPr="00B4120B">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008000"/>
                <w:sz w:val="20"/>
                <w:szCs w:val="20"/>
              </w:rPr>
            </w:pPr>
            <w:r w:rsidRPr="00B4120B">
              <w:rPr>
                <w:rFonts w:ascii="Times New Roman" w:hAnsi="Times New Roman" w:cs="Times New Roman"/>
                <w:color w:val="00800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300"/>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Иные бюджетные ассигнования</w:t>
            </w:r>
          </w:p>
        </w:tc>
        <w:tc>
          <w:tcPr>
            <w:tcW w:w="41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800</w:t>
            </w:r>
          </w:p>
        </w:tc>
        <w:tc>
          <w:tcPr>
            <w:tcW w:w="1166"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800080"/>
                <w:sz w:val="20"/>
                <w:szCs w:val="20"/>
              </w:rPr>
            </w:pPr>
            <w:r w:rsidRPr="00B4120B">
              <w:rPr>
                <w:rFonts w:ascii="Times New Roman" w:hAnsi="Times New Roman" w:cs="Times New Roman"/>
                <w:color w:val="800080"/>
                <w:sz w:val="20"/>
                <w:szCs w:val="20"/>
              </w:rPr>
              <w:t> </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Look w:val="04A0"/>
        </w:tblPrEx>
        <w:trPr>
          <w:gridBefore w:val="1"/>
          <w:wBefore w:w="121" w:type="dxa"/>
          <w:trHeight w:val="287"/>
        </w:trPr>
        <w:tc>
          <w:tcPr>
            <w:tcW w:w="34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Резервные средства</w:t>
            </w:r>
          </w:p>
        </w:tc>
        <w:tc>
          <w:tcPr>
            <w:tcW w:w="419"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64"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16" w:type="dxa"/>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16"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428" w:type="dxa"/>
            <w:gridSpan w:val="2"/>
            <w:tcBorders>
              <w:top w:val="single" w:sz="4" w:space="0" w:color="auto"/>
              <w:left w:val="nil"/>
              <w:bottom w:val="single" w:sz="4" w:space="0" w:color="auto"/>
              <w:right w:val="single" w:sz="4" w:space="0" w:color="auto"/>
            </w:tcBorders>
            <w:shd w:val="clear" w:color="auto" w:fill="auto"/>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72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818" w:type="dxa"/>
            <w:gridSpan w:val="4"/>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1166"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color w:val="800080"/>
                <w:sz w:val="20"/>
                <w:szCs w:val="20"/>
              </w:rPr>
            </w:pPr>
            <w:r w:rsidRPr="00B4120B">
              <w:rPr>
                <w:rFonts w:ascii="Times New Roman" w:hAnsi="Times New Roman" w:cs="Times New Roman"/>
                <w:color w:val="800080"/>
                <w:sz w:val="20"/>
                <w:szCs w:val="20"/>
              </w:rPr>
              <w:t> </w:t>
            </w:r>
          </w:p>
        </w:tc>
        <w:tc>
          <w:tcPr>
            <w:tcW w:w="1166" w:type="dxa"/>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c>
          <w:tcPr>
            <w:tcW w:w="1166" w:type="dxa"/>
            <w:gridSpan w:val="2"/>
            <w:tcBorders>
              <w:top w:val="single" w:sz="4" w:space="0" w:color="auto"/>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bl>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tabs>
          <w:tab w:val="left" w:pos="6727"/>
        </w:tabs>
        <w:jc w:val="both"/>
        <w:outlineLvl w:val="0"/>
        <w:rPr>
          <w:rFonts w:ascii="Times New Roman" w:hAnsi="Times New Roman" w:cs="Times New Roman"/>
          <w:sz w:val="28"/>
          <w:szCs w:val="28"/>
        </w:rPr>
      </w:pPr>
    </w:p>
    <w:tbl>
      <w:tblPr>
        <w:tblW w:w="10491" w:type="dxa"/>
        <w:tblInd w:w="-426" w:type="dxa"/>
        <w:tblLayout w:type="fixed"/>
        <w:tblLook w:val="0000"/>
      </w:tblPr>
      <w:tblGrid>
        <w:gridCol w:w="3884"/>
        <w:gridCol w:w="397"/>
        <w:gridCol w:w="397"/>
        <w:gridCol w:w="397"/>
        <w:gridCol w:w="652"/>
        <w:gridCol w:w="397"/>
        <w:gridCol w:w="397"/>
        <w:gridCol w:w="425"/>
        <w:gridCol w:w="510"/>
        <w:gridCol w:w="908"/>
        <w:gridCol w:w="993"/>
        <w:gridCol w:w="1134"/>
      </w:tblGrid>
      <w:tr w:rsidR="00B4120B" w:rsidRPr="00B4120B" w:rsidTr="006F6E01">
        <w:tblPrEx>
          <w:tblCellMar>
            <w:top w:w="0" w:type="dxa"/>
            <w:bottom w:w="0" w:type="dxa"/>
          </w:tblCellMar>
        </w:tblPrEx>
        <w:trPr>
          <w:trHeight w:val="1400"/>
        </w:trPr>
        <w:tc>
          <w:tcPr>
            <w:tcW w:w="3884"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652"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p w:rsidR="00B4120B" w:rsidRPr="00B4120B" w:rsidRDefault="00B4120B" w:rsidP="00B4120B">
            <w:pPr>
              <w:jc w:val="both"/>
              <w:rPr>
                <w:rFonts w:ascii="Times New Roman" w:hAnsi="Times New Roman" w:cs="Times New Roman"/>
                <w:sz w:val="20"/>
                <w:szCs w:val="20"/>
              </w:rPr>
            </w:pPr>
          </w:p>
        </w:tc>
        <w:tc>
          <w:tcPr>
            <w:tcW w:w="425" w:type="dxa"/>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545" w:type="dxa"/>
            <w:gridSpan w:val="4"/>
            <w:tcMar>
              <w:top w:w="0" w:type="dxa"/>
              <w:left w:w="0" w:type="dxa"/>
              <w:bottom w:w="0" w:type="dxa"/>
              <w:right w:w="0" w:type="dxa"/>
            </w:tcMar>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4</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от   18 февраля  2022 года     №  4</w:t>
            </w: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5</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 год и на плановый период 2023 и 2024 годов»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от   27 декабря  2021 года     № 16</w:t>
            </w:r>
          </w:p>
        </w:tc>
      </w:tr>
      <w:tr w:rsidR="00B4120B" w:rsidRPr="00B4120B" w:rsidTr="006F6E01">
        <w:tblPrEx>
          <w:tblCellMar>
            <w:top w:w="0" w:type="dxa"/>
            <w:bottom w:w="0" w:type="dxa"/>
          </w:tblCellMar>
        </w:tblPrEx>
        <w:trPr>
          <w:trHeight w:val="544"/>
        </w:trPr>
        <w:tc>
          <w:tcPr>
            <w:tcW w:w="10491" w:type="dxa"/>
            <w:gridSpan w:val="12"/>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b/>
                <w:bCs/>
                <w:color w:val="000000"/>
                <w:sz w:val="20"/>
                <w:szCs w:val="20"/>
              </w:rPr>
            </w:pPr>
            <w:r w:rsidRPr="00B4120B">
              <w:rPr>
                <w:rFonts w:ascii="Times New Roman" w:hAnsi="Times New Roman" w:cs="Times New Roman"/>
                <w:b/>
                <w:bCs/>
                <w:color w:val="000000"/>
                <w:sz w:val="20"/>
                <w:szCs w:val="20"/>
              </w:rPr>
              <w:t xml:space="preserve">РАСПРЕДЕЛЕНИЕ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b/>
                <w:bCs/>
                <w:color w:val="000000"/>
                <w:sz w:val="20"/>
                <w:szCs w:val="20"/>
              </w:rPr>
              <w:t>БЮДЖЕТНЫХ АССИГНОВАНИЙ БЮДЖЕТА МУНИЦИПАЛЬНОГО РАЙОНА (ГОРОДСКОГО ОКРУГА)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2022 ГОД И НА ПЛАНОВЫЙ ПЕРИОД 2023 И 2024 ГОДОВ</w:t>
            </w:r>
          </w:p>
        </w:tc>
      </w:tr>
      <w:tr w:rsidR="00B4120B" w:rsidRPr="00B4120B" w:rsidTr="006F6E01">
        <w:tblPrEx>
          <w:tblCellMar>
            <w:top w:w="0" w:type="dxa"/>
            <w:bottom w:w="0" w:type="dxa"/>
          </w:tblCellMar>
        </w:tblPrEx>
        <w:trPr>
          <w:trHeight w:val="299"/>
        </w:trPr>
        <w:tc>
          <w:tcPr>
            <w:tcW w:w="3884"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652"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97"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425" w:type="dxa"/>
            <w:tcMar>
              <w:top w:w="0" w:type="dxa"/>
              <w:left w:w="0" w:type="dxa"/>
              <w:bottom w:w="0" w:type="dxa"/>
              <w:right w:w="0" w:type="dxa"/>
            </w:tcMar>
          </w:tcPr>
          <w:p w:rsidR="00B4120B" w:rsidRPr="00B4120B" w:rsidRDefault="00B4120B" w:rsidP="00B4120B">
            <w:pPr>
              <w:jc w:val="both"/>
              <w:rPr>
                <w:rFonts w:ascii="Times New Roman" w:hAnsi="Times New Roman" w:cs="Times New Roman"/>
              </w:rPr>
            </w:pPr>
          </w:p>
        </w:tc>
        <w:tc>
          <w:tcPr>
            <w:tcW w:w="3545" w:type="dxa"/>
            <w:gridSpan w:val="4"/>
            <w:tcMar>
              <w:top w:w="0" w:type="dxa"/>
              <w:left w:w="0" w:type="dxa"/>
              <w:bottom w:w="0" w:type="dxa"/>
              <w:right w:w="0" w:type="dxa"/>
            </w:tcMa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color w:val="000000"/>
                <w:sz w:val="20"/>
                <w:szCs w:val="20"/>
              </w:rPr>
              <w:t>(тыс. рублей)</w:t>
            </w:r>
          </w:p>
        </w:tc>
      </w:tr>
      <w:tr w:rsidR="00B4120B" w:rsidRPr="00B4120B" w:rsidTr="006F6E01">
        <w:tblPrEx>
          <w:tblCellMar>
            <w:top w:w="0" w:type="dxa"/>
            <w:bottom w:w="0" w:type="dxa"/>
          </w:tblCellMar>
        </w:tblPrEx>
        <w:trPr>
          <w:trHeight w:val="524"/>
        </w:trPr>
        <w:tc>
          <w:tcPr>
            <w:tcW w:w="388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Наименование</w:t>
            </w:r>
          </w:p>
        </w:tc>
        <w:tc>
          <w:tcPr>
            <w:tcW w:w="1843" w:type="dxa"/>
            <w:gridSpan w:val="4"/>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Цср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ВР</w:t>
            </w:r>
          </w:p>
        </w:tc>
        <w:tc>
          <w:tcPr>
            <w:tcW w:w="39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Рз</w:t>
            </w:r>
          </w:p>
        </w:tc>
        <w:tc>
          <w:tcPr>
            <w:tcW w:w="425"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Прз</w:t>
            </w:r>
          </w:p>
        </w:tc>
        <w:tc>
          <w:tcPr>
            <w:tcW w:w="510"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Адм</w:t>
            </w:r>
          </w:p>
        </w:tc>
        <w:tc>
          <w:tcPr>
            <w:tcW w:w="3035"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Сумма</w:t>
            </w:r>
          </w:p>
        </w:tc>
      </w:tr>
      <w:tr w:rsidR="00B4120B" w:rsidRPr="00B4120B" w:rsidTr="006F6E01">
        <w:tblPrEx>
          <w:tblCellMar>
            <w:top w:w="0" w:type="dxa"/>
            <w:bottom w:w="0" w:type="dxa"/>
          </w:tblCellMar>
        </w:tblPrEx>
        <w:trPr>
          <w:trHeight w:val="297"/>
        </w:trPr>
        <w:tc>
          <w:tcPr>
            <w:tcW w:w="388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1843" w:type="dxa"/>
            <w:gridSpan w:val="4"/>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39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425"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510"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p>
        </w:tc>
        <w:tc>
          <w:tcPr>
            <w:tcW w:w="90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2022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2023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rPr>
            </w:pPr>
            <w:r w:rsidRPr="00B4120B">
              <w:rPr>
                <w:rFonts w:ascii="Times New Roman" w:hAnsi="Times New Roman" w:cs="Times New Roman"/>
                <w:b/>
                <w:bCs/>
                <w:color w:val="000000"/>
                <w:sz w:val="20"/>
                <w:szCs w:val="20"/>
              </w:rPr>
              <w:t>2024 год</w:t>
            </w:r>
          </w:p>
        </w:tc>
      </w:tr>
    </w:tbl>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sz w:val="2"/>
          <w:szCs w:val="2"/>
        </w:rPr>
        <w:br/>
      </w:r>
    </w:p>
    <w:tbl>
      <w:tblPr>
        <w:tblW w:w="10491" w:type="dxa"/>
        <w:tblInd w:w="-416" w:type="dxa"/>
        <w:tblLayout w:type="fixed"/>
        <w:tblLook w:val="0000"/>
      </w:tblPr>
      <w:tblGrid>
        <w:gridCol w:w="3884"/>
        <w:gridCol w:w="397"/>
        <w:gridCol w:w="397"/>
        <w:gridCol w:w="397"/>
        <w:gridCol w:w="652"/>
        <w:gridCol w:w="397"/>
        <w:gridCol w:w="397"/>
        <w:gridCol w:w="425"/>
        <w:gridCol w:w="510"/>
        <w:gridCol w:w="1050"/>
        <w:gridCol w:w="992"/>
        <w:gridCol w:w="993"/>
      </w:tblGrid>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2</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3</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4</w:t>
            </w:r>
          </w:p>
        </w:tc>
        <w:tc>
          <w:tcPr>
            <w:tcW w:w="65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5</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6</w:t>
            </w:r>
          </w:p>
        </w:tc>
        <w:tc>
          <w:tcPr>
            <w:tcW w:w="39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7</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8</w:t>
            </w:r>
          </w:p>
        </w:tc>
        <w:tc>
          <w:tcPr>
            <w:tcW w:w="51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9</w:t>
            </w:r>
          </w:p>
        </w:tc>
        <w:tc>
          <w:tcPr>
            <w:tcW w:w="10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10</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11</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B4120B" w:rsidRPr="00B4120B" w:rsidRDefault="00B4120B" w:rsidP="00B4120B">
            <w:pPr>
              <w:jc w:val="both"/>
              <w:rPr>
                <w:rFonts w:ascii="Times New Roman" w:hAnsi="Times New Roman" w:cs="Times New Roman"/>
                <w:sz w:val="2"/>
                <w:szCs w:val="2"/>
              </w:rPr>
            </w:pPr>
            <w:r w:rsidRPr="00B4120B">
              <w:rPr>
                <w:rFonts w:ascii="Times New Roman" w:hAnsi="Times New Roman" w:cs="Times New Roman"/>
                <w:b/>
                <w:bCs/>
                <w:color w:val="000000"/>
                <w:sz w:val="20"/>
                <w:szCs w:val="20"/>
              </w:rPr>
              <w:t>12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ВСЕГО по программам</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64631,52894</w:t>
            </w:r>
          </w:p>
        </w:tc>
        <w:tc>
          <w:tcPr>
            <w:tcW w:w="992"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8044,06000</w:t>
            </w:r>
          </w:p>
        </w:tc>
        <w:tc>
          <w:tcPr>
            <w:tcW w:w="993" w:type="dxa"/>
            <w:tcBorders>
              <w:top w:val="single" w:sz="8" w:space="0" w:color="000000"/>
              <w:left w:val="single" w:sz="8" w:space="0" w:color="000000"/>
              <w:bottom w:val="single" w:sz="8" w:space="0" w:color="000000"/>
              <w:right w:val="single" w:sz="8" w:space="0" w:color="000000"/>
            </w:tcBorders>
            <w:shd w:val="clear" w:color="000000" w:fill="FFFF00"/>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9784,80000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"Развитие муниципальной службы в городском поселении Инсар Инсарского муниципального района Республики Мордовия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Повышение квалификации муниципальных служащих (с получением свидетельств, удостоверений гос. образца</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000000" w:fill="B8F7A7"/>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по профилактике терроризма и экстремизма, а также минимизации и ликвидации последствий проявлений терроризма и экстремизма на территории городского поселения Инсар на 2022-2024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5. Информировать жителей городского поселения Инсар о тактике действий при угрозе возникновения террористических актов, посредством размещения информации в средствах массовой информации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6.Организовать подготовку проектов, изготовление, приобретение буклетов, плакатов, памяток и рекомендаций для учреждений, предприятий, организаций, расположенных на территории городского поселения Инсар по антитеррористической тематике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Прочая закупка товаров, работ и услуг для обеспечения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Основное мероприятие 7.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 а также размещение соответствующей информации на стендах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07</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10. Организовать и провести круглые столы, семинары, с привлечением должностных лиц специалистов по мерам предупредительного характера при угрозах террористической и экстремистской направленности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укреплению общественного порядка и обеспечению общественной безопасности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автомобильных дорог городского поселения Инсар Инсарского муниципального района Республики Мордовия на 2016-2023гг."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19436,01914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Строительство (реконструкция)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Капитальный 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2 Капитальный ремонт, ремонт и содержание автомобильных дорог общего пользования регионального (межмуниципального),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19436,01914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2427,700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4074,800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1074,92914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1027,7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1174,8</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Оформление дорог общегопользования местного значения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Капитальный ремонт, ремонт и содержание автомобильных дорог общего пользования местного значения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57840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16161,090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3 Проектно-сметная документация и государственная экспертиза ПСД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Ремонт автомобильных дорог общего пользования местного значения и искусственных сооружений на них за счет средств местного бюджета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2021-2023 года""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Совершенствование дорожных условий и внедрение технических средств регулирования дорожного движения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автомобильных дорог общего пользования местного значения и искусственных сооружений на них за счет средств Дорожного фонда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08</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Строительство (реконструкция) автомобильных дорог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3906,36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Проектно-изыскательские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Дорожное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1881,6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Программа "Переселение граждан из аварийного жилищного фонда городского поселения Инсар на 2019-2024 гг."</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39976,67797</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1 Снос многоквартирного дома призванного в установленном порядке аварийным и непригодным и подлежащего сносу</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сносу жилых домов, признанных в установленном порядке аварийными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42460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поступивших от Фонда содействия реформированию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38903,18212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Переселение граждан из аварийного жилищного фонда  за счет средств республиканского бюджетажного жилищного строительства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793,94249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Софинансирование мероприятий по Переселению граждан из аварийного жилищного фонда  за счет средств бюджета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F3</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6748S</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79,55336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Муниципальная программа "Развитие жилищного строительства  в городском поселении Инсар Инсарского муниципального района Республики Мордовия на 2020-2025 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Строительство (реконструкция) объектов водоснабжения, водоотведения и (или) теплоснабжения в рамках реализации проектов по развитию территорий, расположенных в границах населенных пунктов, предусматривающих строительство жилья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Капитальные вложения в объекты государственной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инвестиции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Региональный проект "Жилье"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F1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50213</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1417,20383</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мероприятия по благоустройству городских округов и поселений (проектные работы)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Прочая закупка товаров, работ и услуг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Муниципальная программа "Развитие физической культуры и массового спорта в муниципальном образовании городское поселение Инсар на 2022-2024годы"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Основное мероприятие Обеспечение деятельности МБУ ФКС "Стадион "Старт" и развитие физической культуры и массового спорта в городском поселении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Учреждения, обеспечивающие предоставление услуг в сфере физической культуры и спорта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Предоставление субсидий бюджетным, автономным учреждениям и иным некоммерческим организациям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Субсидии бюджетным учреждениям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 и спорт</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Физическая культура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06</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Главы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по оплате труда Главы местной администрации (исполнительно-распорядительного органа)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Обеспечение деятельности Администрации муниципального образования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3661,000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3531,800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3658,8</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3529,6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Расходы на выплаты по оплате труда работников органов местного самоуправления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Иные выплаты за исключением фонда оплаты труда гос.(муниципальных ) органов,лицам привлекаемым согласно законодательству для выполнения отдельных полномочий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93,2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уплата налогов,сборов и иных платежей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365,6</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365,2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329,5</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329,5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65</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77150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Непрограммные расходы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7130,2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8461,4</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Непрограммные расходы в рамках обеспечения деятельности главных распорядителей бюджетных средств городского поселения Инсар</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7130,2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9512,7</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8461,4</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Резервный фонд администрации городского поселения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связанные с муниципальным управлением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в сфере муниципального 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41210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оценки недвижимости, признанию прав и регулированию отношений по муниципальной собственности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общегосударственные вопросы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Осуществление государственных полномочий Российской Федерации о первичному воинскому учету на территориях, где отсутствуют военные комиссариаты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Расходы на выплаты персоналу государственных (муниципальных) органов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247,2</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255,4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264,6</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Мобилизационная и вневойсковая подготовка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02</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Резервные фонды местных администраций</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41180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0,330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Прочие межбюджетные трансферты, передаваемые бюджетам городских поселений (иные межбюджетные трансферты из резервного фонда Правительства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 работ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Национальная безопасность и правоохранительная деятельность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80190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Мероприятие по землеустройству и землепользованию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Национальная экономика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Другие вопросы в области национальной экономики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04</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12</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реализации отдельных полномочий органов местного самоуправления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Взнос на капитальный ремонт  общего имущества в многоквартирном доме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42360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258,1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268,4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278,9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в области жилищно-коммунального хозяйства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Мероприятия по энергосбережению и повышению энергоэффективности</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42090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1429,86909</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4251,96041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7397,67091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6313,03091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содержание уличного освещения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Озеленение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43020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585,0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Организация и содержание мест захоронения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Благоустройство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43030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Прочие мероприятия по благоустройству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Закупка товаров, работ и услуг для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закупки товаров,раюбот и услуг для обеспечения государственных (муниципальных) нужд</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Жилищно-коммунальное хозяйство</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xml:space="preserve">Благоустройство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43040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240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05</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1866,96041</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5097,67091</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4013,03091</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меры социальной поддержки граждан, кроме публичных нормативных обязательств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Доплаты к пенсиям муниципальных служащих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Социальное обеспечение и иные выплаты населению</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Публичные нормативные социальные выплаты гражданам</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Социальная политика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Пенсионное  обеспечение</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03010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310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10</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01</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150,9</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151,4</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165</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900,000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Иные бюджетные ассигнования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800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lastRenderedPageBreak/>
              <w:t>Резервные средства</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Условно утвержденные расходы</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Администрация городского поселения Инсар Инсарского муниципального района Республики Мордовия</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89</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1</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41990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870</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99</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911</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0,0</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900,0</w:t>
            </w:r>
          </w:p>
        </w:tc>
      </w:tr>
      <w:tr w:rsidR="00B4120B" w:rsidRPr="00B4120B" w:rsidTr="006F6E01">
        <w:tblPrEx>
          <w:tblCellMar>
            <w:top w:w="0" w:type="dxa"/>
            <w:bottom w:w="0" w:type="dxa"/>
          </w:tblCellMar>
        </w:tblPrEx>
        <w:trPr>
          <w:trHeight w:val="273"/>
          <w:tblHeader/>
        </w:trPr>
        <w:tc>
          <w:tcPr>
            <w:tcW w:w="388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ИТОГО расходов</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65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397"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425"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51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 </w:t>
            </w:r>
          </w:p>
        </w:tc>
        <w:tc>
          <w:tcPr>
            <w:tcW w:w="1050"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76240,88844</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22838,600</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23528,000</w:t>
            </w:r>
          </w:p>
        </w:tc>
      </w:tr>
    </w:tbl>
    <w:p w:rsidR="00B4120B" w:rsidRPr="00B4120B" w:rsidRDefault="00B4120B" w:rsidP="00B4120B">
      <w:pPr>
        <w:jc w:val="both"/>
        <w:outlineLvl w:val="0"/>
        <w:rPr>
          <w:rFonts w:ascii="Times New Roman" w:hAnsi="Times New Roman" w:cs="Times New Roman"/>
          <w:sz w:val="28"/>
          <w:szCs w:val="28"/>
        </w:rPr>
      </w:pPr>
    </w:p>
    <w:p w:rsidR="00B4120B" w:rsidRDefault="00B4120B"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Default="006C0970" w:rsidP="00B4120B">
      <w:pPr>
        <w:jc w:val="both"/>
        <w:outlineLvl w:val="0"/>
        <w:rPr>
          <w:rFonts w:ascii="Times New Roman" w:hAnsi="Times New Roman" w:cs="Times New Roman"/>
          <w:sz w:val="28"/>
          <w:szCs w:val="28"/>
        </w:rPr>
      </w:pPr>
    </w:p>
    <w:p w:rsidR="006C0970" w:rsidRPr="00B4120B" w:rsidRDefault="006C0970" w:rsidP="00B4120B">
      <w:pPr>
        <w:jc w:val="both"/>
        <w:outlineLvl w:val="0"/>
        <w:rPr>
          <w:rFonts w:ascii="Times New Roman" w:hAnsi="Times New Roman" w:cs="Times New Roman"/>
          <w:sz w:val="28"/>
          <w:szCs w:val="28"/>
        </w:rPr>
      </w:pPr>
    </w:p>
    <w:p w:rsidR="00B4120B" w:rsidRPr="00B4120B" w:rsidRDefault="00B4120B" w:rsidP="00B4120B">
      <w:pPr>
        <w:jc w:val="both"/>
        <w:outlineLvl w:val="0"/>
        <w:rPr>
          <w:rFonts w:ascii="Times New Roman" w:hAnsi="Times New Roman" w:cs="Times New Roman"/>
          <w:sz w:val="28"/>
          <w:szCs w:val="28"/>
        </w:rPr>
      </w:pPr>
    </w:p>
    <w:tbl>
      <w:tblPr>
        <w:tblW w:w="10632" w:type="dxa"/>
        <w:tblInd w:w="-318" w:type="dxa"/>
        <w:tblLayout w:type="fixed"/>
        <w:tblLook w:val="04A0"/>
      </w:tblPr>
      <w:tblGrid>
        <w:gridCol w:w="3261"/>
        <w:gridCol w:w="490"/>
        <w:gridCol w:w="3054"/>
        <w:gridCol w:w="1418"/>
        <w:gridCol w:w="1134"/>
        <w:gridCol w:w="1275"/>
      </w:tblGrid>
      <w:tr w:rsidR="00B4120B" w:rsidRPr="00B4120B" w:rsidTr="006F6E01">
        <w:trPr>
          <w:trHeight w:val="315"/>
        </w:trPr>
        <w:tc>
          <w:tcPr>
            <w:tcW w:w="3751" w:type="dxa"/>
            <w:gridSpan w:val="2"/>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rPr>
            </w:pPr>
          </w:p>
        </w:tc>
        <w:tc>
          <w:tcPr>
            <w:tcW w:w="3827" w:type="dxa"/>
            <w:gridSpan w:val="3"/>
            <w:vMerge w:val="restart"/>
            <w:tcBorders>
              <w:top w:val="nil"/>
              <w:left w:val="nil"/>
              <w:right w:val="nil"/>
            </w:tcBorders>
            <w:shd w:val="clear" w:color="auto" w:fill="auto"/>
            <w:noWrap/>
            <w:vAlign w:val="bottom"/>
          </w:tcPr>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5</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от   18 февраля  2022 года       №  4</w:t>
            </w:r>
          </w:p>
          <w:p w:rsidR="00B4120B" w:rsidRPr="00B4120B" w:rsidRDefault="00B4120B" w:rsidP="00B4120B">
            <w:pPr>
              <w:jc w:val="both"/>
              <w:rPr>
                <w:rFonts w:ascii="Times New Roman" w:hAnsi="Times New Roman" w:cs="Times New Roman"/>
                <w:color w:val="000000"/>
                <w:sz w:val="20"/>
                <w:szCs w:val="20"/>
              </w:rPr>
            </w:pP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Приложение 6</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к решению  Совета депутатов</w:t>
            </w:r>
          </w:p>
          <w:p w:rsidR="00B4120B" w:rsidRPr="00B4120B" w:rsidRDefault="00B4120B" w:rsidP="00B4120B">
            <w:pPr>
              <w:jc w:val="both"/>
              <w:rPr>
                <w:rFonts w:ascii="Times New Roman" w:hAnsi="Times New Roman" w:cs="Times New Roman"/>
                <w:color w:val="000000"/>
                <w:sz w:val="20"/>
                <w:szCs w:val="20"/>
              </w:rPr>
            </w:pPr>
            <w:r w:rsidRPr="00B4120B">
              <w:rPr>
                <w:rFonts w:ascii="Times New Roman" w:hAnsi="Times New Roman" w:cs="Times New Roman"/>
                <w:color w:val="000000"/>
                <w:sz w:val="20"/>
                <w:szCs w:val="20"/>
              </w:rPr>
              <w:t xml:space="preserve">городского поселения Инсар Инсарского муниципального района Республики Мордовия «О бюджете городского поселения Инсар Инсарского муниципального района Республики Мордовия на 2022год и на плановый период 2023 и 2024 годов» </w:t>
            </w:r>
          </w:p>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color w:val="000000"/>
                <w:sz w:val="20"/>
                <w:szCs w:val="20"/>
              </w:rPr>
              <w:t>от   27 декабря  2021 года       № 16</w:t>
            </w:r>
          </w:p>
        </w:tc>
      </w:tr>
      <w:tr w:rsidR="00B4120B" w:rsidRPr="00B4120B" w:rsidTr="006F6E01">
        <w:trPr>
          <w:trHeight w:val="315"/>
        </w:trPr>
        <w:tc>
          <w:tcPr>
            <w:tcW w:w="3751" w:type="dxa"/>
            <w:gridSpan w:val="2"/>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rPr>
            </w:pPr>
          </w:p>
        </w:tc>
        <w:tc>
          <w:tcPr>
            <w:tcW w:w="3054" w:type="dxa"/>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B4120B" w:rsidRPr="00B4120B" w:rsidRDefault="00B4120B" w:rsidP="00B4120B">
            <w:pPr>
              <w:jc w:val="both"/>
              <w:rPr>
                <w:rFonts w:ascii="Times New Roman" w:hAnsi="Times New Roman" w:cs="Times New Roman"/>
                <w:sz w:val="20"/>
                <w:szCs w:val="20"/>
              </w:rPr>
            </w:pPr>
          </w:p>
        </w:tc>
      </w:tr>
      <w:tr w:rsidR="00B4120B" w:rsidRPr="00B4120B" w:rsidTr="006F6E01">
        <w:trPr>
          <w:trHeight w:val="315"/>
        </w:trPr>
        <w:tc>
          <w:tcPr>
            <w:tcW w:w="3751" w:type="dxa"/>
            <w:gridSpan w:val="2"/>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p>
        </w:tc>
        <w:tc>
          <w:tcPr>
            <w:tcW w:w="3054" w:type="dxa"/>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b/>
                <w:bCs/>
                <w:sz w:val="20"/>
                <w:szCs w:val="20"/>
              </w:rPr>
            </w:pPr>
          </w:p>
        </w:tc>
        <w:tc>
          <w:tcPr>
            <w:tcW w:w="3827" w:type="dxa"/>
            <w:gridSpan w:val="3"/>
            <w:vMerge/>
            <w:tcBorders>
              <w:left w:val="nil"/>
              <w:right w:val="nil"/>
            </w:tcBorders>
            <w:shd w:val="clear" w:color="auto" w:fill="auto"/>
            <w:noWrap/>
            <w:vAlign w:val="bottom"/>
          </w:tcPr>
          <w:p w:rsidR="00B4120B" w:rsidRPr="00B4120B" w:rsidRDefault="00B4120B" w:rsidP="00B4120B">
            <w:pPr>
              <w:jc w:val="both"/>
              <w:rPr>
                <w:rFonts w:ascii="Times New Roman" w:hAnsi="Times New Roman" w:cs="Times New Roman"/>
                <w:sz w:val="20"/>
                <w:szCs w:val="20"/>
              </w:rPr>
            </w:pPr>
          </w:p>
        </w:tc>
      </w:tr>
      <w:tr w:rsidR="00B4120B" w:rsidRPr="00B4120B" w:rsidTr="006F6E01">
        <w:trPr>
          <w:trHeight w:val="315"/>
        </w:trPr>
        <w:tc>
          <w:tcPr>
            <w:tcW w:w="3751" w:type="dxa"/>
            <w:gridSpan w:val="2"/>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rPr>
            </w:pPr>
          </w:p>
        </w:tc>
        <w:tc>
          <w:tcPr>
            <w:tcW w:w="3827" w:type="dxa"/>
            <w:gridSpan w:val="3"/>
            <w:vMerge/>
            <w:tcBorders>
              <w:left w:val="nil"/>
              <w:right w:val="nil"/>
            </w:tcBorders>
            <w:shd w:val="clear" w:color="auto" w:fill="auto"/>
            <w:vAlign w:val="bottom"/>
          </w:tcPr>
          <w:p w:rsidR="00B4120B" w:rsidRPr="00B4120B" w:rsidRDefault="00B4120B" w:rsidP="00B4120B">
            <w:pPr>
              <w:jc w:val="both"/>
              <w:rPr>
                <w:rFonts w:ascii="Times New Roman" w:hAnsi="Times New Roman" w:cs="Times New Roman"/>
                <w:sz w:val="20"/>
                <w:szCs w:val="20"/>
              </w:rPr>
            </w:pPr>
          </w:p>
        </w:tc>
      </w:tr>
      <w:tr w:rsidR="00B4120B" w:rsidRPr="00B4120B" w:rsidTr="006F6E01">
        <w:trPr>
          <w:trHeight w:val="315"/>
        </w:trPr>
        <w:tc>
          <w:tcPr>
            <w:tcW w:w="3751" w:type="dxa"/>
            <w:gridSpan w:val="2"/>
            <w:tcBorders>
              <w:top w:val="nil"/>
              <w:left w:val="nil"/>
              <w:bottom w:val="nil"/>
              <w:right w:val="nil"/>
            </w:tcBorders>
            <w:shd w:val="clear" w:color="auto" w:fill="auto"/>
            <w:noWrap/>
            <w:vAlign w:val="bottom"/>
            <w:hideMark/>
          </w:tcPr>
          <w:p w:rsidR="00B4120B" w:rsidRPr="00B4120B" w:rsidRDefault="00B4120B" w:rsidP="00B4120B">
            <w:pPr>
              <w:jc w:val="both"/>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rPr>
            </w:pPr>
          </w:p>
        </w:tc>
        <w:tc>
          <w:tcPr>
            <w:tcW w:w="3827" w:type="dxa"/>
            <w:gridSpan w:val="3"/>
            <w:vMerge/>
            <w:tcBorders>
              <w:left w:val="nil"/>
              <w:right w:val="nil"/>
            </w:tcBorders>
            <w:shd w:val="clear" w:color="auto" w:fill="auto"/>
            <w:vAlign w:val="bottom"/>
          </w:tcPr>
          <w:p w:rsidR="00B4120B" w:rsidRPr="00B4120B" w:rsidRDefault="00B4120B" w:rsidP="00B4120B">
            <w:pPr>
              <w:jc w:val="both"/>
              <w:rPr>
                <w:rFonts w:ascii="Times New Roman" w:hAnsi="Times New Roman" w:cs="Times New Roman"/>
                <w:sz w:val="20"/>
                <w:szCs w:val="20"/>
              </w:rPr>
            </w:pPr>
          </w:p>
        </w:tc>
      </w:tr>
      <w:tr w:rsidR="00B4120B" w:rsidRPr="00B4120B" w:rsidTr="006F6E01">
        <w:trPr>
          <w:trHeight w:val="255"/>
        </w:trPr>
        <w:tc>
          <w:tcPr>
            <w:tcW w:w="3751" w:type="dxa"/>
            <w:gridSpan w:val="2"/>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p>
        </w:tc>
        <w:tc>
          <w:tcPr>
            <w:tcW w:w="3054" w:type="dxa"/>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sz w:val="20"/>
                <w:szCs w:val="20"/>
              </w:rPr>
            </w:pPr>
          </w:p>
        </w:tc>
        <w:tc>
          <w:tcPr>
            <w:tcW w:w="3827" w:type="dxa"/>
            <w:gridSpan w:val="3"/>
            <w:vMerge/>
            <w:tcBorders>
              <w:left w:val="nil"/>
              <w:bottom w:val="nil"/>
              <w:right w:val="nil"/>
            </w:tcBorders>
            <w:shd w:val="clear" w:color="auto" w:fill="auto"/>
            <w:vAlign w:val="bottom"/>
          </w:tcPr>
          <w:p w:rsidR="00B4120B" w:rsidRPr="00B4120B" w:rsidRDefault="00B4120B" w:rsidP="00B4120B">
            <w:pPr>
              <w:jc w:val="both"/>
              <w:rPr>
                <w:rFonts w:ascii="Times New Roman" w:hAnsi="Times New Roman" w:cs="Times New Roman"/>
                <w:sz w:val="20"/>
                <w:szCs w:val="20"/>
              </w:rPr>
            </w:pPr>
          </w:p>
        </w:tc>
      </w:tr>
      <w:tr w:rsidR="00B4120B" w:rsidRPr="00B4120B" w:rsidTr="006F6E01">
        <w:trPr>
          <w:trHeight w:val="825"/>
        </w:trPr>
        <w:tc>
          <w:tcPr>
            <w:tcW w:w="10632" w:type="dxa"/>
            <w:gridSpan w:val="6"/>
            <w:tcBorders>
              <w:top w:val="nil"/>
              <w:left w:val="nil"/>
              <w:bottom w:val="nil"/>
              <w:right w:val="nil"/>
            </w:tcBorders>
            <w:shd w:val="clear" w:color="auto" w:fill="auto"/>
            <w:vAlign w:val="bottom"/>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      ИСТОЧНИКИ </w:t>
            </w:r>
          </w:p>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ВНУТРЕННЕГО ФИНАНСИРОВАНИЯ ДЕФИЦИТА БЮДЖЕТА МУНИЦИПАЛЬНОГО РАЙОНА (ГОРОДСКОГО ОКРУГА) РЕСПУБЛИКИ МОРДОВИЯ НА 2022ГОД И НА ПЛАНОВЫЙ ПЕРИОД 2023 и 2024 ГОДОВ</w:t>
            </w:r>
          </w:p>
        </w:tc>
      </w:tr>
      <w:tr w:rsidR="00B4120B" w:rsidRPr="00B4120B" w:rsidTr="006F6E01">
        <w:trPr>
          <w:trHeight w:val="510"/>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Код</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82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Сумма (тыс. руб.)</w:t>
            </w:r>
          </w:p>
        </w:tc>
      </w:tr>
      <w:tr w:rsidR="00B4120B" w:rsidRPr="00B4120B" w:rsidTr="006F6E01">
        <w:trPr>
          <w:trHeight w:val="135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B4120B" w:rsidRPr="00B4120B" w:rsidRDefault="00B4120B" w:rsidP="00B4120B">
            <w:pPr>
              <w:jc w:val="both"/>
              <w:rPr>
                <w:rFonts w:ascii="Times New Roman" w:hAnsi="Times New Roman" w:cs="Times New Roman"/>
                <w:b/>
                <w:bCs/>
                <w:sz w:val="20"/>
                <w:szCs w:val="20"/>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B4120B" w:rsidRPr="00B4120B" w:rsidRDefault="00B4120B" w:rsidP="00B4120B">
            <w:pPr>
              <w:jc w:val="both"/>
              <w:rPr>
                <w:rFonts w:ascii="Times New Roman" w:hAnsi="Times New Roman" w:cs="Times New Roman"/>
                <w:b/>
                <w:bCs/>
                <w:sz w:val="20"/>
                <w:szCs w:val="20"/>
              </w:rPr>
            </w:pPr>
          </w:p>
        </w:tc>
        <w:tc>
          <w:tcPr>
            <w:tcW w:w="1418" w:type="dxa"/>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 xml:space="preserve">2022 год </w:t>
            </w:r>
          </w:p>
        </w:tc>
        <w:tc>
          <w:tcPr>
            <w:tcW w:w="1134" w:type="dxa"/>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t>2023 год</w:t>
            </w:r>
          </w:p>
        </w:tc>
        <w:tc>
          <w:tcPr>
            <w:tcW w:w="1275" w:type="dxa"/>
            <w:tcBorders>
              <w:top w:val="nil"/>
              <w:left w:val="nil"/>
              <w:bottom w:val="single" w:sz="4" w:space="0" w:color="auto"/>
              <w:right w:val="single" w:sz="4" w:space="0" w:color="auto"/>
            </w:tcBorders>
            <w:shd w:val="clear" w:color="auto" w:fill="auto"/>
            <w:vAlign w:val="center"/>
            <w:hideMark/>
          </w:tcPr>
          <w:p w:rsidR="00B4120B" w:rsidRPr="00B4120B" w:rsidRDefault="00B4120B" w:rsidP="00B4120B">
            <w:pPr>
              <w:jc w:val="both"/>
              <w:rPr>
                <w:rFonts w:ascii="Times New Roman" w:hAnsi="Times New Roman" w:cs="Times New Roman"/>
                <w:b/>
                <w:bCs/>
                <w:sz w:val="20"/>
                <w:szCs w:val="20"/>
              </w:rPr>
            </w:pPr>
            <w:r w:rsidRPr="00B4120B">
              <w:rPr>
                <w:rFonts w:ascii="Times New Roman" w:hAnsi="Times New Roman" w:cs="Times New Roman"/>
                <w:b/>
                <w:bCs/>
                <w:sz w:val="20"/>
                <w:szCs w:val="20"/>
              </w:rPr>
              <w:t>2024 год</w:t>
            </w:r>
          </w:p>
        </w:tc>
      </w:tr>
      <w:tr w:rsidR="00B4120B" w:rsidRPr="00B4120B" w:rsidTr="006F6E01">
        <w:trPr>
          <w:trHeight w:val="221"/>
        </w:trPr>
        <w:tc>
          <w:tcPr>
            <w:tcW w:w="3261" w:type="dxa"/>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lastRenderedPageBreak/>
              <w:t>1</w:t>
            </w:r>
          </w:p>
        </w:tc>
        <w:tc>
          <w:tcPr>
            <w:tcW w:w="3544" w:type="dxa"/>
            <w:gridSpan w:val="2"/>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t>2</w:t>
            </w:r>
          </w:p>
        </w:tc>
        <w:tc>
          <w:tcPr>
            <w:tcW w:w="1418"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t>3</w:t>
            </w:r>
          </w:p>
        </w:tc>
        <w:tc>
          <w:tcPr>
            <w:tcW w:w="1134"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t>4</w:t>
            </w:r>
          </w:p>
        </w:tc>
        <w:tc>
          <w:tcPr>
            <w:tcW w:w="1275" w:type="dxa"/>
            <w:tcBorders>
              <w:top w:val="nil"/>
              <w:left w:val="nil"/>
              <w:bottom w:val="single" w:sz="4" w:space="0" w:color="auto"/>
              <w:right w:val="single" w:sz="4" w:space="0" w:color="auto"/>
            </w:tcBorders>
            <w:shd w:val="clear" w:color="auto" w:fill="auto"/>
            <w:noWrap/>
            <w:vAlign w:val="bottom"/>
            <w:hideMark/>
          </w:tcPr>
          <w:p w:rsidR="00B4120B" w:rsidRPr="00B4120B" w:rsidRDefault="00B4120B" w:rsidP="00B4120B">
            <w:pPr>
              <w:jc w:val="both"/>
              <w:rPr>
                <w:rFonts w:ascii="Times New Roman" w:hAnsi="Times New Roman" w:cs="Times New Roman"/>
                <w:b/>
                <w:bCs/>
                <w:sz w:val="23"/>
                <w:szCs w:val="23"/>
              </w:rPr>
            </w:pPr>
            <w:r w:rsidRPr="00B4120B">
              <w:rPr>
                <w:rFonts w:ascii="Times New Roman" w:hAnsi="Times New Roman" w:cs="Times New Roman"/>
                <w:b/>
                <w:bCs/>
                <w:sz w:val="23"/>
                <w:szCs w:val="23"/>
              </w:rPr>
              <w:t>5</w:t>
            </w:r>
          </w:p>
        </w:tc>
      </w:tr>
      <w:tr w:rsidR="00B4120B" w:rsidRPr="00B4120B" w:rsidTr="006F6E01">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911 90 00 00 00 00 0000 000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Источники финансирования дефицита бюджета - всего</w:t>
            </w:r>
          </w:p>
        </w:tc>
        <w:tc>
          <w:tcPr>
            <w:tcW w:w="1418"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727,48733</w:t>
            </w:r>
          </w:p>
        </w:tc>
        <w:tc>
          <w:tcPr>
            <w:tcW w:w="1134"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911 01 00 00 00 00 0000 000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ИСТОЧНИКИ ВНУТРЕННЕГО ФИНАНСИРОВАНИЯ ДЕФИЦИТОВ  БЮДЖЕТОВ</w:t>
            </w:r>
          </w:p>
        </w:tc>
        <w:tc>
          <w:tcPr>
            <w:tcW w:w="1418"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134"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c>
          <w:tcPr>
            <w:tcW w:w="1275"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0,000</w:t>
            </w:r>
          </w:p>
        </w:tc>
      </w:tr>
      <w:tr w:rsidR="00B4120B" w:rsidRPr="00B4120B" w:rsidTr="006F6E01">
        <w:trPr>
          <w:trHeight w:val="315"/>
        </w:trPr>
        <w:tc>
          <w:tcPr>
            <w:tcW w:w="3261" w:type="dxa"/>
            <w:tcBorders>
              <w:top w:val="nil"/>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911 01 03 00 00 00 0000 000</w:t>
            </w:r>
          </w:p>
        </w:tc>
        <w:tc>
          <w:tcPr>
            <w:tcW w:w="3544" w:type="dxa"/>
            <w:gridSpan w:val="2"/>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Бюджетные кредиты от других бюджетов бюджетной системы Российской Федерации</w:t>
            </w:r>
          </w:p>
        </w:tc>
        <w:tc>
          <w:tcPr>
            <w:tcW w:w="1418"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134"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nil"/>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911 01 03 00 00 00 0000 700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Получение бюджетных кредитов от других бюжетов бюджетной системы Российской Федерации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634"/>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911 01 03 01 00 13 0000 710</w:t>
            </w:r>
          </w:p>
        </w:tc>
        <w:tc>
          <w:tcPr>
            <w:tcW w:w="3544" w:type="dxa"/>
            <w:gridSpan w:val="2"/>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Получение бюджетных кредитов от других бюджетов бюджетной системы Российской Федерации бюджетами поселений в валюте РФ</w:t>
            </w:r>
          </w:p>
        </w:tc>
        <w:tc>
          <w:tcPr>
            <w:tcW w:w="1418"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134"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single" w:sz="4" w:space="0" w:color="auto"/>
              <w:left w:val="nil"/>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911 01 03 00 00 00 0000 800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Погашение бюджетных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911 01 03 00 00 13 0000 810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Погашение бюджетами поселений кредитов полученных от других бюджетов бюджетной системы Российской Федерации в валюте РФ</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911 01 05 00 00 00 000 000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Изменение остатков средств на счетах по учету средств бюджета</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727,48733</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911 01 05 00 00 00 0000 500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Увеличение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911 01 05 02 00 00 0000 510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Увеличение прочих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911 01 05 02 01 00 0000 510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Увеличение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911 01 05 02 01 13 0000 510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Увеличение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-75545,27111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299"/>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911 01 05 00 00 00 0000 600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Уменьшение остатков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76272,75844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911 01 05 02 00 00 0000 610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76272,75844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911 01 05 02 01 00 0000 610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Уменьшение прочих остатков  денежных средств бюджетов</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76272,75844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r w:rsidR="00B4120B" w:rsidRPr="00B4120B" w:rsidTr="006F6E01">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911 01 05 02 01 13 0000 610</w:t>
            </w:r>
          </w:p>
        </w:tc>
        <w:tc>
          <w:tcPr>
            <w:tcW w:w="35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Уменьшение прочих остатков денежных средств  городских поселений</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76272,75844</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18971,300</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B4120B" w:rsidRPr="00B4120B" w:rsidRDefault="00B4120B" w:rsidP="00B4120B">
            <w:pPr>
              <w:jc w:val="both"/>
              <w:rPr>
                <w:rFonts w:ascii="Times New Roman" w:hAnsi="Times New Roman" w:cs="Times New Roman"/>
                <w:sz w:val="20"/>
                <w:szCs w:val="20"/>
              </w:rPr>
            </w:pPr>
            <w:r w:rsidRPr="00B4120B">
              <w:rPr>
                <w:rFonts w:ascii="Times New Roman" w:hAnsi="Times New Roman" w:cs="Times New Roman"/>
                <w:sz w:val="20"/>
                <w:szCs w:val="20"/>
              </w:rPr>
              <w:t>19568,000</w:t>
            </w:r>
          </w:p>
        </w:tc>
      </w:tr>
    </w:tbl>
    <w:p w:rsidR="00B4120B" w:rsidRPr="00B4120B" w:rsidRDefault="00B4120B" w:rsidP="00B4120B">
      <w:pPr>
        <w:jc w:val="both"/>
        <w:outlineLvl w:val="0"/>
        <w:rPr>
          <w:rFonts w:ascii="Times New Roman" w:hAnsi="Times New Roman" w:cs="Times New Roman"/>
          <w:sz w:val="28"/>
          <w:szCs w:val="28"/>
        </w:rPr>
      </w:pPr>
    </w:p>
    <w:p w:rsidR="00B4120B" w:rsidRPr="00B4120B" w:rsidRDefault="00B4120B" w:rsidP="00B4120B">
      <w:pPr>
        <w:jc w:val="both"/>
        <w:rPr>
          <w:rFonts w:ascii="Times New Roman" w:hAnsi="Times New Roman" w:cs="Times New Roman"/>
          <w:sz w:val="24"/>
          <w:szCs w:val="24"/>
        </w:rPr>
      </w:pPr>
    </w:p>
    <w:p w:rsidR="00B4120B" w:rsidRP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B4120B" w:rsidRDefault="00B4120B" w:rsidP="00B4120B">
      <w:pPr>
        <w:jc w:val="both"/>
        <w:rPr>
          <w:rFonts w:ascii="Times New Roman" w:hAnsi="Times New Roman" w:cs="Times New Roman"/>
          <w:sz w:val="24"/>
          <w:szCs w:val="24"/>
        </w:rPr>
      </w:pPr>
    </w:p>
    <w:p w:rsidR="006C0970" w:rsidRDefault="006C0970" w:rsidP="00B4120B">
      <w:pPr>
        <w:jc w:val="both"/>
        <w:rPr>
          <w:rFonts w:ascii="Times New Roman" w:hAnsi="Times New Roman" w:cs="Times New Roman"/>
          <w:sz w:val="24"/>
          <w:szCs w:val="24"/>
        </w:rPr>
      </w:pPr>
    </w:p>
    <w:p w:rsidR="006C0970" w:rsidRPr="00B4120B" w:rsidRDefault="006C0970" w:rsidP="00B4120B">
      <w:pPr>
        <w:jc w:val="both"/>
        <w:rPr>
          <w:rFonts w:ascii="Times New Roman" w:hAnsi="Times New Roman" w:cs="Times New Roman"/>
          <w:sz w:val="24"/>
          <w:szCs w:val="24"/>
        </w:rPr>
      </w:pPr>
    </w:p>
    <w:p w:rsidR="00B4120B" w:rsidRPr="00B4120B" w:rsidRDefault="00B4120B" w:rsidP="00B4120B">
      <w:pPr>
        <w:jc w:val="both"/>
        <w:rPr>
          <w:rFonts w:ascii="Times New Roman" w:hAnsi="Times New Roman" w:cs="Times New Roman"/>
          <w:sz w:val="24"/>
          <w:szCs w:val="24"/>
        </w:rPr>
      </w:pPr>
    </w:p>
    <w:p w:rsidR="00B4120B" w:rsidRPr="00B4120B" w:rsidRDefault="00B4120B" w:rsidP="00B4120B">
      <w:pPr>
        <w:jc w:val="both"/>
        <w:rPr>
          <w:rFonts w:ascii="Times New Roman" w:hAnsi="Times New Roman" w:cs="Times New Roman"/>
          <w:sz w:val="24"/>
          <w:szCs w:val="24"/>
        </w:rPr>
      </w:pPr>
    </w:p>
    <w:p w:rsidR="000F2718" w:rsidRPr="00B4120B" w:rsidRDefault="000F2718" w:rsidP="006C0970">
      <w:pPr>
        <w:jc w:val="center"/>
        <w:rPr>
          <w:rFonts w:ascii="Times New Roman" w:hAnsi="Times New Roman" w:cs="Times New Roman"/>
          <w:b/>
          <w:sz w:val="28"/>
          <w:szCs w:val="28"/>
        </w:rPr>
      </w:pPr>
      <w:r w:rsidRPr="00B4120B">
        <w:rPr>
          <w:rFonts w:ascii="Times New Roman" w:hAnsi="Times New Roman" w:cs="Times New Roman"/>
          <w:sz w:val="24"/>
          <w:szCs w:val="24"/>
        </w:rPr>
        <w:br w:type="textWrapping" w:clear="all"/>
      </w:r>
      <w:r w:rsidRPr="00B4120B">
        <w:rPr>
          <w:rFonts w:ascii="Times New Roman" w:hAnsi="Times New Roman" w:cs="Times New Roman"/>
          <w:b/>
          <w:sz w:val="28"/>
          <w:szCs w:val="28"/>
        </w:rPr>
        <w:lastRenderedPageBreak/>
        <w:t>РЕСПУБЛИКА МОРДОВИЯ</w:t>
      </w:r>
    </w:p>
    <w:p w:rsidR="000F2718" w:rsidRPr="00B4120B" w:rsidRDefault="000F2718" w:rsidP="006C0970">
      <w:pPr>
        <w:jc w:val="center"/>
        <w:rPr>
          <w:rFonts w:ascii="Times New Roman" w:hAnsi="Times New Roman" w:cs="Times New Roman"/>
          <w:b/>
          <w:sz w:val="28"/>
          <w:szCs w:val="28"/>
        </w:rPr>
      </w:pPr>
      <w:r w:rsidRPr="00B4120B">
        <w:rPr>
          <w:rFonts w:ascii="Times New Roman" w:hAnsi="Times New Roman" w:cs="Times New Roman"/>
          <w:b/>
          <w:sz w:val="28"/>
          <w:szCs w:val="28"/>
        </w:rPr>
        <w:t>ПЯТАЯ  СЕССИЯ  СОВЕТА ДЕПУТАТОВ ГОРОДСКОГО ПОСЕЛЕНИЯ ИНСАР   ИНСАРСКОГО  МУНИЦИПАЛЬНОГО  РАЙОНА</w:t>
      </w:r>
    </w:p>
    <w:p w:rsidR="000F2718" w:rsidRPr="00B4120B" w:rsidRDefault="000F2718" w:rsidP="006C0970">
      <w:pPr>
        <w:jc w:val="center"/>
        <w:rPr>
          <w:rFonts w:ascii="Times New Roman" w:hAnsi="Times New Roman" w:cs="Times New Roman"/>
          <w:b/>
          <w:bCs/>
          <w:sz w:val="28"/>
          <w:szCs w:val="28"/>
        </w:rPr>
      </w:pPr>
      <w:r w:rsidRPr="00B4120B">
        <w:rPr>
          <w:rFonts w:ascii="Times New Roman" w:hAnsi="Times New Roman" w:cs="Times New Roman"/>
          <w:b/>
          <w:bCs/>
          <w:sz w:val="28"/>
          <w:szCs w:val="28"/>
        </w:rPr>
        <w:t>СЕДЬМОГО  СОЗЫВА</w:t>
      </w:r>
    </w:p>
    <w:p w:rsidR="000F2718" w:rsidRPr="00B4120B" w:rsidRDefault="000F2718" w:rsidP="006C0970">
      <w:pPr>
        <w:jc w:val="center"/>
        <w:rPr>
          <w:rFonts w:ascii="Times New Roman" w:hAnsi="Times New Roman" w:cs="Times New Roman"/>
          <w:b/>
          <w:bCs/>
          <w:sz w:val="28"/>
          <w:szCs w:val="28"/>
        </w:rPr>
      </w:pPr>
    </w:p>
    <w:p w:rsidR="000F2718" w:rsidRPr="00B4120B" w:rsidRDefault="000F2718" w:rsidP="00272E41">
      <w:pPr>
        <w:pStyle w:val="1"/>
        <w:numPr>
          <w:ilvl w:val="0"/>
          <w:numId w:val="1"/>
        </w:numPr>
        <w:suppressAutoHyphens/>
        <w:spacing w:before="360" w:after="240"/>
        <w:jc w:val="center"/>
        <w:rPr>
          <w:sz w:val="28"/>
          <w:szCs w:val="28"/>
        </w:rPr>
      </w:pPr>
      <w:r w:rsidRPr="00B4120B">
        <w:rPr>
          <w:sz w:val="28"/>
          <w:szCs w:val="28"/>
        </w:rPr>
        <w:t>РЕШЕНИЕ</w:t>
      </w:r>
    </w:p>
    <w:p w:rsidR="000F2718" w:rsidRPr="00B4120B" w:rsidRDefault="000F2718" w:rsidP="006C0970">
      <w:pPr>
        <w:jc w:val="center"/>
        <w:rPr>
          <w:rFonts w:ascii="Times New Roman" w:hAnsi="Times New Roman" w:cs="Times New Roman"/>
        </w:rPr>
      </w:pPr>
    </w:p>
    <w:p w:rsidR="000F2718" w:rsidRPr="00B4120B" w:rsidRDefault="000F2718" w:rsidP="00272E41">
      <w:pPr>
        <w:widowControl/>
        <w:numPr>
          <w:ilvl w:val="0"/>
          <w:numId w:val="1"/>
        </w:numPr>
        <w:suppressAutoHyphens/>
        <w:autoSpaceDE/>
        <w:autoSpaceDN/>
        <w:adjustRightInd/>
        <w:jc w:val="center"/>
        <w:rPr>
          <w:rFonts w:ascii="Times New Roman" w:hAnsi="Times New Roman" w:cs="Times New Roman"/>
          <w:sz w:val="28"/>
          <w:szCs w:val="28"/>
        </w:rPr>
      </w:pPr>
      <w:r w:rsidRPr="00B4120B">
        <w:rPr>
          <w:rFonts w:ascii="Times New Roman" w:hAnsi="Times New Roman" w:cs="Times New Roman"/>
          <w:sz w:val="28"/>
          <w:szCs w:val="28"/>
        </w:rPr>
        <w:t>г. Инсар</w:t>
      </w:r>
    </w:p>
    <w:p w:rsidR="000F2718" w:rsidRPr="00B4120B" w:rsidRDefault="000F2718" w:rsidP="006C0970">
      <w:pPr>
        <w:jc w:val="center"/>
        <w:rPr>
          <w:rFonts w:ascii="Times New Roman" w:hAnsi="Times New Roman" w:cs="Times New Roman"/>
          <w:sz w:val="28"/>
          <w:szCs w:val="28"/>
        </w:rPr>
      </w:pPr>
      <w:r w:rsidRPr="00B4120B">
        <w:rPr>
          <w:rFonts w:ascii="Times New Roman" w:hAnsi="Times New Roman" w:cs="Times New Roman"/>
          <w:sz w:val="28"/>
          <w:szCs w:val="28"/>
        </w:rPr>
        <w:t xml:space="preserve">от 18 февраля 2022 г.            </w:t>
      </w:r>
      <w:r w:rsidRPr="00B4120B">
        <w:rPr>
          <w:rFonts w:ascii="Times New Roman" w:hAnsi="Times New Roman" w:cs="Times New Roman"/>
          <w:sz w:val="28"/>
          <w:szCs w:val="28"/>
        </w:rPr>
        <w:tab/>
      </w:r>
      <w:r w:rsidRPr="00B4120B">
        <w:rPr>
          <w:rFonts w:ascii="Times New Roman" w:hAnsi="Times New Roman" w:cs="Times New Roman"/>
          <w:sz w:val="28"/>
          <w:szCs w:val="28"/>
        </w:rPr>
        <w:tab/>
        <w:t xml:space="preserve">                                                             № 5</w:t>
      </w:r>
    </w:p>
    <w:p w:rsidR="000F2718" w:rsidRPr="00B4120B" w:rsidRDefault="000F2718" w:rsidP="006C0970">
      <w:pPr>
        <w:jc w:val="center"/>
        <w:rPr>
          <w:rFonts w:ascii="Times New Roman" w:hAnsi="Times New Roman" w:cs="Times New Roman"/>
          <w:sz w:val="28"/>
          <w:szCs w:val="28"/>
        </w:rPr>
      </w:pPr>
    </w:p>
    <w:p w:rsidR="000F2718" w:rsidRPr="00B4120B" w:rsidRDefault="000F2718" w:rsidP="00B4120B">
      <w:pPr>
        <w:ind w:firstLine="540"/>
        <w:jc w:val="both"/>
        <w:rPr>
          <w:rFonts w:ascii="Times New Roman" w:hAnsi="Times New Roman" w:cs="Times New Roman"/>
          <w:b/>
          <w:bCs/>
          <w:kern w:val="28"/>
          <w:sz w:val="28"/>
          <w:szCs w:val="28"/>
        </w:rPr>
      </w:pPr>
    </w:p>
    <w:p w:rsidR="000F2718" w:rsidRPr="00B4120B" w:rsidRDefault="000F2718" w:rsidP="00B4120B">
      <w:pPr>
        <w:ind w:firstLine="540"/>
        <w:jc w:val="both"/>
        <w:rPr>
          <w:rFonts w:ascii="Times New Roman" w:hAnsi="Times New Roman" w:cs="Times New Roman"/>
          <w:b/>
          <w:bCs/>
          <w:kern w:val="28"/>
          <w:sz w:val="28"/>
          <w:szCs w:val="28"/>
        </w:rPr>
      </w:pPr>
      <w:r w:rsidRPr="00B4120B">
        <w:rPr>
          <w:rFonts w:ascii="Times New Roman" w:hAnsi="Times New Roman" w:cs="Times New Roman"/>
          <w:b/>
          <w:bCs/>
          <w:kern w:val="28"/>
          <w:sz w:val="28"/>
          <w:szCs w:val="28"/>
        </w:rPr>
        <w:t xml:space="preserve">О ВНЕСЕНИИ ИЗМЕНЕНИЙ В УСТАВ  ГОРОДСКОГО ПОСЕЛЕНИЯ ИНСАР ИНСАРСКОГО МУНИЦИПАЛЬНОГО РАЙОНА </w:t>
      </w:r>
    </w:p>
    <w:p w:rsidR="000F2718" w:rsidRPr="00B4120B" w:rsidRDefault="000F2718" w:rsidP="00B4120B">
      <w:pPr>
        <w:ind w:firstLine="540"/>
        <w:jc w:val="both"/>
        <w:rPr>
          <w:rFonts w:ascii="Times New Roman" w:hAnsi="Times New Roman" w:cs="Times New Roman"/>
          <w:b/>
          <w:sz w:val="28"/>
          <w:szCs w:val="28"/>
        </w:rPr>
      </w:pPr>
      <w:r w:rsidRPr="00B4120B">
        <w:rPr>
          <w:rFonts w:ascii="Times New Roman" w:hAnsi="Times New Roman" w:cs="Times New Roman"/>
          <w:b/>
          <w:bCs/>
          <w:kern w:val="28"/>
          <w:sz w:val="28"/>
          <w:szCs w:val="28"/>
        </w:rPr>
        <w:t>РЕСПУБЛИКИ МОРДОВИЯ</w:t>
      </w:r>
    </w:p>
    <w:p w:rsidR="000F2718" w:rsidRPr="00B4120B" w:rsidRDefault="000F2718" w:rsidP="00B4120B">
      <w:pPr>
        <w:ind w:firstLine="540"/>
        <w:jc w:val="both"/>
        <w:rPr>
          <w:rFonts w:ascii="Times New Roman" w:hAnsi="Times New Roman" w:cs="Times New Roman"/>
          <w:b/>
        </w:rPr>
      </w:pPr>
    </w:p>
    <w:p w:rsidR="000F2718" w:rsidRPr="00B4120B" w:rsidRDefault="000F2718" w:rsidP="00B4120B">
      <w:pPr>
        <w:ind w:firstLine="709"/>
        <w:jc w:val="both"/>
        <w:outlineLvl w:val="1"/>
        <w:rPr>
          <w:rFonts w:ascii="Times New Roman" w:hAnsi="Times New Roman" w:cs="Times New Roman"/>
          <w:bCs/>
          <w:sz w:val="28"/>
          <w:szCs w:val="28"/>
        </w:rPr>
      </w:pPr>
      <w:r w:rsidRPr="00B4120B">
        <w:rPr>
          <w:rFonts w:ascii="Times New Roman" w:hAnsi="Times New Roman" w:cs="Times New Roman"/>
          <w:sz w:val="28"/>
          <w:szCs w:val="28"/>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r w:rsidRPr="00B4120B">
        <w:rPr>
          <w:rFonts w:ascii="Times New Roman" w:hAnsi="Times New Roman" w:cs="Times New Roman"/>
          <w:bCs/>
          <w:sz w:val="28"/>
          <w:szCs w:val="28"/>
        </w:rPr>
        <w:t xml:space="preserve">руководствуясь Федеральным законом от 6 октября 2003 года N 131-ФЗ «Об общих принципах организации местного самоуправления в Российской Федерации», </w:t>
      </w:r>
    </w:p>
    <w:p w:rsidR="000F2718" w:rsidRPr="00B4120B" w:rsidRDefault="000F2718" w:rsidP="00B4120B">
      <w:pPr>
        <w:ind w:firstLine="709"/>
        <w:jc w:val="both"/>
        <w:outlineLvl w:val="1"/>
        <w:rPr>
          <w:rFonts w:ascii="Times New Roman" w:hAnsi="Times New Roman" w:cs="Times New Roman"/>
          <w:bCs/>
          <w:sz w:val="28"/>
          <w:szCs w:val="28"/>
        </w:rPr>
      </w:pPr>
    </w:p>
    <w:p w:rsidR="000F2718" w:rsidRPr="00B4120B" w:rsidRDefault="000F2718" w:rsidP="00B4120B">
      <w:pPr>
        <w:ind w:firstLine="709"/>
        <w:jc w:val="both"/>
        <w:outlineLvl w:val="1"/>
        <w:rPr>
          <w:rFonts w:ascii="Times New Roman" w:hAnsi="Times New Roman" w:cs="Times New Roman"/>
          <w:sz w:val="28"/>
          <w:szCs w:val="28"/>
        </w:rPr>
      </w:pPr>
      <w:r w:rsidRPr="00B4120B">
        <w:rPr>
          <w:rFonts w:ascii="Times New Roman" w:hAnsi="Times New Roman" w:cs="Times New Roman"/>
          <w:bCs/>
          <w:sz w:val="28"/>
          <w:szCs w:val="28"/>
        </w:rPr>
        <w:t xml:space="preserve">        Совет депутатов городского поселения Инсар РЕШИЛ:</w:t>
      </w:r>
    </w:p>
    <w:p w:rsidR="000F2718" w:rsidRPr="00B4120B" w:rsidRDefault="000F2718" w:rsidP="00B4120B">
      <w:pPr>
        <w:pStyle w:val="caption"/>
        <w:jc w:val="both"/>
        <w:rPr>
          <w:sz w:val="28"/>
          <w:szCs w:val="28"/>
        </w:rPr>
      </w:pPr>
      <w:r w:rsidRPr="00B4120B">
        <w:rPr>
          <w:sz w:val="28"/>
          <w:szCs w:val="28"/>
        </w:rPr>
        <w:t xml:space="preserve">         1. Внести в Устав городского поселения Инсар Инсарского муниципального района Республики Мордовия, утвержденный решением Совета депутатов городского поселения Инсар Инсарского муниципального района Республики Мордовия  от 21.03.2006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sidRPr="00B4120B">
          <w:rPr>
            <w:sz w:val="28"/>
            <w:szCs w:val="28"/>
          </w:rPr>
          <w:t>2007 г</w:t>
        </w:r>
      </w:smartTag>
      <w:r w:rsidRPr="00B4120B">
        <w:rPr>
          <w:sz w:val="28"/>
          <w:szCs w:val="28"/>
        </w:rPr>
        <w:t xml:space="preserve">. </w:t>
      </w:r>
      <w:hyperlink r:id="rId9" w:history="1">
        <w:r w:rsidRPr="00B4120B">
          <w:rPr>
            <w:rStyle w:val="ae"/>
            <w:color w:val="000000"/>
            <w:sz w:val="28"/>
            <w:szCs w:val="28"/>
          </w:rPr>
          <w:t>№ 24</w:t>
        </w:r>
      </w:hyperlink>
      <w:r w:rsidRPr="00B4120B">
        <w:rPr>
          <w:color w:val="000000"/>
          <w:sz w:val="28"/>
          <w:szCs w:val="28"/>
        </w:rPr>
        <w:t xml:space="preserve">, от 17 июля </w:t>
      </w:r>
      <w:smartTag w:uri="urn:schemas-microsoft-com:office:smarttags" w:element="metricconverter">
        <w:smartTagPr>
          <w:attr w:name="ProductID" w:val="2008 г"/>
        </w:smartTagPr>
        <w:r w:rsidRPr="00B4120B">
          <w:rPr>
            <w:color w:val="000000"/>
            <w:sz w:val="28"/>
            <w:szCs w:val="28"/>
          </w:rPr>
          <w:t>2008 г</w:t>
        </w:r>
      </w:smartTag>
      <w:r w:rsidRPr="00B4120B">
        <w:rPr>
          <w:color w:val="000000"/>
          <w:sz w:val="28"/>
          <w:szCs w:val="28"/>
        </w:rPr>
        <w:t xml:space="preserve">. </w:t>
      </w:r>
      <w:hyperlink r:id="rId10" w:history="1">
        <w:r w:rsidRPr="00B4120B">
          <w:rPr>
            <w:rStyle w:val="ae"/>
            <w:color w:val="000000"/>
            <w:sz w:val="28"/>
            <w:szCs w:val="28"/>
          </w:rPr>
          <w:t>№ 32</w:t>
        </w:r>
      </w:hyperlink>
      <w:r w:rsidRPr="00B4120B">
        <w:rPr>
          <w:color w:val="000000"/>
          <w:sz w:val="28"/>
          <w:szCs w:val="28"/>
        </w:rPr>
        <w:t xml:space="preserve">, от 3 апреля </w:t>
      </w:r>
      <w:smartTag w:uri="urn:schemas-microsoft-com:office:smarttags" w:element="metricconverter">
        <w:smartTagPr>
          <w:attr w:name="ProductID" w:val="2009 г"/>
        </w:smartTagPr>
        <w:r w:rsidRPr="00B4120B">
          <w:rPr>
            <w:color w:val="000000"/>
            <w:sz w:val="28"/>
            <w:szCs w:val="28"/>
          </w:rPr>
          <w:t>2009 г</w:t>
        </w:r>
      </w:smartTag>
      <w:r w:rsidRPr="00B4120B">
        <w:rPr>
          <w:color w:val="000000"/>
          <w:sz w:val="28"/>
          <w:szCs w:val="28"/>
        </w:rPr>
        <w:t xml:space="preserve">. </w:t>
      </w:r>
      <w:hyperlink r:id="rId11" w:history="1">
        <w:r w:rsidRPr="00B4120B">
          <w:rPr>
            <w:rStyle w:val="ae"/>
            <w:color w:val="000000"/>
            <w:sz w:val="28"/>
            <w:szCs w:val="28"/>
          </w:rPr>
          <w:t>№ 11</w:t>
        </w:r>
      </w:hyperlink>
      <w:r w:rsidRPr="00B4120B">
        <w:rPr>
          <w:color w:val="000000"/>
          <w:sz w:val="28"/>
          <w:szCs w:val="28"/>
        </w:rPr>
        <w:t xml:space="preserve">, от 29 декабря </w:t>
      </w:r>
      <w:smartTag w:uri="urn:schemas-microsoft-com:office:smarttags" w:element="metricconverter">
        <w:smartTagPr>
          <w:attr w:name="ProductID" w:val="2009 г"/>
        </w:smartTagPr>
        <w:r w:rsidRPr="00B4120B">
          <w:rPr>
            <w:color w:val="000000"/>
            <w:sz w:val="28"/>
            <w:szCs w:val="28"/>
          </w:rPr>
          <w:t>2009 г</w:t>
        </w:r>
      </w:smartTag>
      <w:r w:rsidRPr="00B4120B">
        <w:rPr>
          <w:color w:val="000000"/>
          <w:sz w:val="28"/>
          <w:szCs w:val="28"/>
        </w:rPr>
        <w:t xml:space="preserve">. № 41, от 13 июля </w:t>
      </w:r>
      <w:smartTag w:uri="urn:schemas-microsoft-com:office:smarttags" w:element="metricconverter">
        <w:smartTagPr>
          <w:attr w:name="ProductID" w:val="2010 г"/>
        </w:smartTagPr>
        <w:r w:rsidRPr="00B4120B">
          <w:rPr>
            <w:color w:val="000000"/>
            <w:sz w:val="28"/>
            <w:szCs w:val="28"/>
          </w:rPr>
          <w:t>2010 г</w:t>
        </w:r>
      </w:smartTag>
      <w:r w:rsidRPr="00B4120B">
        <w:rPr>
          <w:color w:val="000000"/>
          <w:sz w:val="28"/>
          <w:szCs w:val="28"/>
        </w:rPr>
        <w:t>. № 17, от 06.11.2010 г. № 25, от 31.05.2011 г. № 17, от 05.05.2012 г.  № 7, от 18.04.2013 г. № 14, от 25 04.2014 г. № 13, от 18.12.2014 г. № 29, от 27.11.2015 г. № 32, от 10.06.2016 г. № 19, от 28.12.2017г. № 34, от 25.12.2019г. № 25, от 09.04.2021г. № 12 )</w:t>
      </w:r>
      <w:r w:rsidRPr="00B4120B">
        <w:rPr>
          <w:spacing w:val="7"/>
          <w:sz w:val="28"/>
          <w:szCs w:val="28"/>
        </w:rPr>
        <w:t xml:space="preserve"> </w:t>
      </w:r>
      <w:r w:rsidRPr="00B4120B">
        <w:rPr>
          <w:sz w:val="28"/>
          <w:szCs w:val="28"/>
        </w:rPr>
        <w:t xml:space="preserve">следующие изменения: </w:t>
      </w:r>
    </w:p>
    <w:p w:rsidR="000F2718" w:rsidRPr="00B4120B" w:rsidRDefault="000F2718" w:rsidP="00B4120B">
      <w:pPr>
        <w:pStyle w:val="af2"/>
        <w:ind w:firstLine="709"/>
        <w:jc w:val="both"/>
        <w:outlineLvl w:val="1"/>
        <w:rPr>
          <w:b/>
          <w:bCs/>
          <w:sz w:val="28"/>
          <w:szCs w:val="28"/>
        </w:rPr>
      </w:pPr>
      <w:r w:rsidRPr="00B4120B">
        <w:rPr>
          <w:b/>
          <w:bCs/>
          <w:sz w:val="28"/>
          <w:szCs w:val="28"/>
        </w:rPr>
        <w:t>1) в части 1 статьи 6:</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а) пункт 4.1 изложить в следующей редакции: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б) пункт 5 изложить в следующей редакции: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 xml:space="preserve">«5)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w:t>
      </w:r>
      <w:r w:rsidRPr="00B4120B">
        <w:rPr>
          <w:rFonts w:ascii="Times New Roman" w:hAnsi="Times New Roman" w:cs="Times New Roman"/>
          <w:bCs/>
          <w:sz w:val="28"/>
          <w:szCs w:val="28"/>
        </w:rPr>
        <w:lastRenderedPageBreak/>
        <w:t>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в) пункт 21 изложить в следующей редакции: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г) в пункте 27 слова «использования и охраны» заменить словами «охраны и использования»;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д) дополнить пунктами 31.1-31.2 следующего содержания: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«31.1)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32.2) осуществление мероприятий по лесоустройству в отношении лесов, расположенных на землях населенных пунктов поселения;»;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 xml:space="preserve"> е) пункт 37 изложить в следующей редакции: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«37) обеспечение выполнения работ, необходимых для создания искусственных земельных участков для нужд поселения в соответствии с Федеральным законом от 19.07.2011 №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ж) пункт 39 изложить в следующей редакции:</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«39) участие в соответствии с федеральным законом в выполнении комплексных кадастровых работ;»;</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з) дополнить пунктом 40 следующего содержания:</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0F2718" w:rsidRPr="00B4120B" w:rsidRDefault="000F2718" w:rsidP="00B4120B">
      <w:pPr>
        <w:pStyle w:val="af0"/>
        <w:ind w:firstLine="709"/>
        <w:jc w:val="both"/>
        <w:rPr>
          <w:b/>
          <w:sz w:val="28"/>
          <w:szCs w:val="28"/>
        </w:rPr>
      </w:pPr>
    </w:p>
    <w:p w:rsidR="000F2718" w:rsidRPr="00B4120B" w:rsidRDefault="000F2718" w:rsidP="00B4120B">
      <w:pPr>
        <w:pStyle w:val="af0"/>
        <w:ind w:firstLine="709"/>
        <w:jc w:val="both"/>
        <w:rPr>
          <w:b/>
          <w:sz w:val="28"/>
          <w:szCs w:val="28"/>
        </w:rPr>
      </w:pPr>
      <w:r w:rsidRPr="00B4120B">
        <w:rPr>
          <w:b/>
          <w:sz w:val="28"/>
          <w:szCs w:val="28"/>
        </w:rPr>
        <w:t>2) в статье 6.2:</w:t>
      </w:r>
    </w:p>
    <w:p w:rsidR="000F2718" w:rsidRPr="00B4120B" w:rsidRDefault="000F2718" w:rsidP="00B4120B">
      <w:pPr>
        <w:pStyle w:val="af0"/>
        <w:ind w:firstLine="709"/>
        <w:jc w:val="both"/>
        <w:rPr>
          <w:sz w:val="28"/>
          <w:szCs w:val="28"/>
        </w:rPr>
      </w:pPr>
      <w:r w:rsidRPr="00B4120B">
        <w:rPr>
          <w:sz w:val="28"/>
          <w:szCs w:val="28"/>
        </w:rPr>
        <w:t>а) часть 2 изложить в следующей редакции:</w:t>
      </w:r>
    </w:p>
    <w:p w:rsidR="000F2718" w:rsidRPr="00B4120B" w:rsidRDefault="000F2718" w:rsidP="00B4120B">
      <w:pPr>
        <w:pStyle w:val="af0"/>
        <w:ind w:firstLine="709"/>
        <w:jc w:val="both"/>
        <w:rPr>
          <w:sz w:val="28"/>
          <w:szCs w:val="28"/>
        </w:rPr>
      </w:pPr>
      <w:r w:rsidRPr="00B4120B">
        <w:rPr>
          <w:sz w:val="28"/>
          <w:szCs w:val="28"/>
        </w:rPr>
        <w:lastRenderedPageBreak/>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0F2718" w:rsidRPr="00B4120B" w:rsidRDefault="000F2718" w:rsidP="00B4120B">
      <w:pPr>
        <w:pStyle w:val="af0"/>
        <w:ind w:firstLine="709"/>
        <w:jc w:val="both"/>
        <w:rPr>
          <w:sz w:val="28"/>
          <w:szCs w:val="28"/>
        </w:rPr>
      </w:pPr>
      <w:r w:rsidRPr="00B4120B">
        <w:rPr>
          <w:sz w:val="28"/>
          <w:szCs w:val="28"/>
        </w:rPr>
        <w:t>б) дополнить частью 3 следующего содержания:</w:t>
      </w:r>
    </w:p>
    <w:p w:rsidR="000F2718" w:rsidRPr="00B4120B" w:rsidRDefault="000F2718" w:rsidP="00B4120B">
      <w:pPr>
        <w:pStyle w:val="af0"/>
        <w:spacing w:after="0"/>
        <w:ind w:firstLine="709"/>
        <w:jc w:val="both"/>
        <w:rPr>
          <w:sz w:val="28"/>
          <w:szCs w:val="28"/>
        </w:rPr>
      </w:pPr>
      <w:r w:rsidRPr="00B4120B">
        <w:rPr>
          <w:sz w:val="28"/>
          <w:szCs w:val="28"/>
        </w:rPr>
        <w:t>«3. Вид муниципального контроля подлежат осуществлению при наличии в границах муниципального образования объектов соответствующего вида контроля.»;</w:t>
      </w:r>
    </w:p>
    <w:p w:rsidR="000F2718" w:rsidRPr="00B4120B" w:rsidRDefault="000F2718" w:rsidP="00B4120B">
      <w:pPr>
        <w:pStyle w:val="af0"/>
        <w:spacing w:after="0"/>
        <w:ind w:firstLine="709"/>
        <w:jc w:val="both"/>
        <w:rPr>
          <w:sz w:val="28"/>
          <w:szCs w:val="28"/>
        </w:rPr>
      </w:pPr>
    </w:p>
    <w:p w:rsidR="000F2718" w:rsidRPr="00B4120B" w:rsidRDefault="000F2718" w:rsidP="00B4120B">
      <w:pPr>
        <w:tabs>
          <w:tab w:val="left" w:pos="1134"/>
        </w:tabs>
        <w:ind w:firstLine="709"/>
        <w:jc w:val="both"/>
        <w:rPr>
          <w:rFonts w:ascii="Times New Roman" w:hAnsi="Times New Roman" w:cs="Times New Roman"/>
          <w:b/>
          <w:sz w:val="28"/>
          <w:szCs w:val="28"/>
        </w:rPr>
      </w:pPr>
      <w:r w:rsidRPr="00B4120B">
        <w:rPr>
          <w:rFonts w:ascii="Times New Roman" w:hAnsi="Times New Roman" w:cs="Times New Roman"/>
          <w:b/>
          <w:sz w:val="28"/>
          <w:szCs w:val="28"/>
        </w:rPr>
        <w:t>3) статью 13 изложить в следующей редакции:</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«Статья 13. Публичные слушания, общественные обсуждения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1. Для обсуждения проектов муниципальных правовых актов по вопросам местного значения с участием жителей муниципального образования Советом депутатов городского поселения Инсар, Главой городского поселения Инсар могут проводиться публичные слушания.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2. Публичные слушания проводятся по инициативе населения, Совета депутатов городского поселения Инсар, Главы  городского поселения Инсар или Главы администрации городского поселения Инсар, осуществляющего свои полномочия на основе контракта.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или Главы администрации городского поселения Инсар, осуществляющего свои полномочия на основе контракта, - Главой городского поселения Инсар.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3. На публичные слушания должны выноситься: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1) проект устава городского поселения Инсар, а также проект муниципального 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12" w:history="1">
        <w:r w:rsidRPr="00B4120B">
          <w:rPr>
            <w:rFonts w:ascii="Times New Roman" w:hAnsi="Times New Roman" w:cs="Times New Roman"/>
            <w:sz w:val="28"/>
            <w:szCs w:val="28"/>
          </w:rPr>
          <w:t>Конституции</w:t>
        </w:r>
      </w:hyperlink>
      <w:r w:rsidRPr="00B4120B">
        <w:rPr>
          <w:rFonts w:ascii="Times New Roman" w:hAnsi="Times New Roman" w:cs="Times New Roman"/>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Устава городского поселения Инсар в соответствие с этими нормативными правовыми актами;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2) проект местного бюджета и отчет о его исполнении;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3) проект стратегии социально-экономического развития муниципального образования; </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 xml:space="preserve">4) вопросы о преобразовании муниципального образования, за исключением случаев, если в соответствии со </w:t>
      </w:r>
      <w:hyperlink r:id="rId13" w:history="1">
        <w:r w:rsidRPr="00B4120B">
          <w:rPr>
            <w:rFonts w:ascii="Times New Roman" w:hAnsi="Times New Roman" w:cs="Times New Roman"/>
            <w:sz w:val="28"/>
            <w:szCs w:val="28"/>
          </w:rPr>
          <w:t>статьей 13</w:t>
        </w:r>
      </w:hyperlink>
      <w:r w:rsidRPr="00B4120B">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B4120B">
          <w:rPr>
            <w:rFonts w:ascii="Times New Roman" w:hAnsi="Times New Roman" w:cs="Times New Roman"/>
            <w:sz w:val="28"/>
            <w:szCs w:val="28"/>
          </w:rPr>
          <w:t>2003 г</w:t>
        </w:r>
      </w:smartTag>
      <w:r w:rsidRPr="00B4120B">
        <w:rPr>
          <w:rFonts w:ascii="Times New Roman" w:hAnsi="Times New Roman" w:cs="Times New Roman"/>
          <w:sz w:val="28"/>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0F2718" w:rsidRPr="00B4120B" w:rsidRDefault="000F2718" w:rsidP="00B4120B">
      <w:pPr>
        <w:tabs>
          <w:tab w:val="left" w:pos="1134"/>
        </w:tabs>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4. </w:t>
      </w:r>
      <w:bookmarkStart w:id="1" w:name="Par0"/>
      <w:bookmarkEnd w:id="1"/>
      <w:r w:rsidRPr="00B4120B">
        <w:rPr>
          <w:rFonts w:ascii="Times New Roman" w:hAnsi="Times New Roman" w:cs="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w:t>
      </w:r>
      <w:r w:rsidRPr="00B4120B">
        <w:rPr>
          <w:rFonts w:ascii="Times New Roman" w:hAnsi="Times New Roman" w:cs="Times New Roman"/>
          <w:sz w:val="28"/>
          <w:szCs w:val="28"/>
        </w:rPr>
        <w:lastRenderedPageBreak/>
        <w:t xml:space="preserve">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городского поселения Инсар  с учетом положений Федерального </w:t>
      </w:r>
      <w:hyperlink r:id="rId14" w:history="1">
        <w:r w:rsidRPr="00B4120B">
          <w:rPr>
            <w:rFonts w:ascii="Times New Roman" w:hAnsi="Times New Roman" w:cs="Times New Roman"/>
            <w:sz w:val="28"/>
            <w:szCs w:val="28"/>
          </w:rPr>
          <w:t>закона</w:t>
        </w:r>
      </w:hyperlink>
      <w:r w:rsidRPr="00B4120B">
        <w:rPr>
          <w:rFonts w:ascii="Times New Roman" w:hAnsi="Times New Roman" w:cs="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городского поселения Инсар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городского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0F2718" w:rsidRPr="00B4120B" w:rsidRDefault="000F2718" w:rsidP="00B4120B">
      <w:pPr>
        <w:tabs>
          <w:tab w:val="left" w:pos="1134"/>
        </w:tabs>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15" w:history="1">
        <w:r w:rsidRPr="00B4120B">
          <w:rPr>
            <w:rFonts w:ascii="Times New Roman" w:hAnsi="Times New Roman" w:cs="Times New Roman"/>
            <w:sz w:val="28"/>
            <w:szCs w:val="28"/>
          </w:rPr>
          <w:t>законодательством</w:t>
        </w:r>
      </w:hyperlink>
      <w:r w:rsidRPr="00B4120B">
        <w:rPr>
          <w:rFonts w:ascii="Times New Roman" w:hAnsi="Times New Roman" w:cs="Times New Roman"/>
          <w:sz w:val="28"/>
          <w:szCs w:val="28"/>
        </w:rPr>
        <w:t xml:space="preserve"> о градостроительной деятельности.»;</w:t>
      </w:r>
    </w:p>
    <w:p w:rsidR="000F2718" w:rsidRPr="00B4120B" w:rsidRDefault="000F2718" w:rsidP="00B4120B">
      <w:pPr>
        <w:ind w:firstLine="709"/>
        <w:jc w:val="both"/>
        <w:rPr>
          <w:rFonts w:ascii="Times New Roman" w:hAnsi="Times New Roman" w:cs="Times New Roman"/>
          <w:bCs/>
          <w:sz w:val="28"/>
          <w:szCs w:val="28"/>
        </w:rPr>
      </w:pPr>
    </w:p>
    <w:p w:rsidR="000F2718" w:rsidRPr="00B4120B" w:rsidRDefault="000F2718" w:rsidP="00B4120B">
      <w:pPr>
        <w:ind w:firstLine="709"/>
        <w:jc w:val="both"/>
        <w:rPr>
          <w:rFonts w:ascii="Times New Roman" w:hAnsi="Times New Roman" w:cs="Times New Roman"/>
          <w:b/>
          <w:bCs/>
          <w:sz w:val="28"/>
          <w:szCs w:val="28"/>
        </w:rPr>
      </w:pPr>
      <w:r w:rsidRPr="00B4120B">
        <w:rPr>
          <w:rFonts w:ascii="Times New Roman" w:hAnsi="Times New Roman" w:cs="Times New Roman"/>
          <w:b/>
          <w:bCs/>
          <w:sz w:val="28"/>
          <w:szCs w:val="28"/>
        </w:rPr>
        <w:t xml:space="preserve">4) пункт 7 части 1 статьи 24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Cs/>
          <w:sz w:val="28"/>
          <w:szCs w:val="28"/>
        </w:rPr>
        <w:t xml:space="preserve"> «7) </w:t>
      </w:r>
      <w:r w:rsidRPr="00B4120B">
        <w:rPr>
          <w:rFonts w:ascii="Times New Roman" w:hAnsi="Times New Roman" w:cs="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F2718" w:rsidRPr="00B4120B" w:rsidRDefault="000F2718" w:rsidP="00B4120B">
      <w:pPr>
        <w:ind w:firstLine="709"/>
        <w:jc w:val="both"/>
        <w:rPr>
          <w:rFonts w:ascii="Times New Roman" w:hAnsi="Times New Roman" w:cs="Times New Roman"/>
          <w:b/>
          <w:sz w:val="28"/>
          <w:szCs w:val="28"/>
        </w:rPr>
      </w:pPr>
    </w:p>
    <w:p w:rsidR="000F2718" w:rsidRPr="00B4120B" w:rsidRDefault="000F2718" w:rsidP="00B4120B">
      <w:pPr>
        <w:ind w:firstLine="709"/>
        <w:jc w:val="both"/>
        <w:rPr>
          <w:rFonts w:ascii="Times New Roman" w:hAnsi="Times New Roman" w:cs="Times New Roman"/>
          <w:b/>
          <w:sz w:val="28"/>
          <w:szCs w:val="28"/>
        </w:rPr>
      </w:pPr>
      <w:r w:rsidRPr="00B4120B">
        <w:rPr>
          <w:rFonts w:ascii="Times New Roman" w:hAnsi="Times New Roman" w:cs="Times New Roman"/>
          <w:b/>
          <w:sz w:val="28"/>
          <w:szCs w:val="28"/>
        </w:rPr>
        <w:t>5) в статье 25 часть 8 изложить в следующей редакции:</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«8. Глава городского поселения Инсар не может быть депутатом Государственной Думы Федерального Собрания Российской Федерации, сенатором </w:t>
      </w:r>
      <w:r w:rsidRPr="00B4120B">
        <w:rPr>
          <w:rFonts w:ascii="Times New Roman" w:hAnsi="Times New Roman" w:cs="Times New Roman"/>
          <w:sz w:val="28"/>
          <w:szCs w:val="28"/>
        </w:rPr>
        <w:lastRenderedPageBreak/>
        <w:t>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Глава городского поселения  Инсар не может одновременно исполнять полномочия депутата представительного органа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 иными федеральными законами.»;</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b/>
          <w:sz w:val="28"/>
          <w:szCs w:val="28"/>
        </w:rPr>
      </w:pPr>
      <w:r w:rsidRPr="00B4120B">
        <w:rPr>
          <w:rFonts w:ascii="Times New Roman" w:hAnsi="Times New Roman" w:cs="Times New Roman"/>
          <w:b/>
          <w:sz w:val="28"/>
          <w:szCs w:val="28"/>
        </w:rPr>
        <w:t xml:space="preserve">6) </w:t>
      </w:r>
      <w:r w:rsidRPr="00B4120B">
        <w:rPr>
          <w:rFonts w:ascii="Times New Roman" w:hAnsi="Times New Roman" w:cs="Times New Roman"/>
          <w:b/>
          <w:bCs/>
          <w:sz w:val="28"/>
          <w:szCs w:val="28"/>
        </w:rPr>
        <w:t xml:space="preserve">пункт 8 части 1 </w:t>
      </w:r>
      <w:r w:rsidRPr="00B4120B">
        <w:rPr>
          <w:rFonts w:ascii="Times New Roman" w:hAnsi="Times New Roman" w:cs="Times New Roman"/>
          <w:b/>
          <w:sz w:val="28"/>
          <w:szCs w:val="28"/>
        </w:rPr>
        <w:t xml:space="preserve">статьи 27 </w:t>
      </w:r>
      <w:r w:rsidRPr="00B4120B">
        <w:rPr>
          <w:rFonts w:ascii="Times New Roman" w:hAnsi="Times New Roman" w:cs="Times New Roman"/>
          <w:b/>
          <w:bCs/>
          <w:sz w:val="28"/>
          <w:szCs w:val="28"/>
        </w:rPr>
        <w:t>изложить в следующей редакции:</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b/>
          <w:sz w:val="28"/>
          <w:szCs w:val="28"/>
        </w:rPr>
      </w:pPr>
      <w:r w:rsidRPr="00B4120B">
        <w:rPr>
          <w:rFonts w:ascii="Times New Roman" w:hAnsi="Times New Roman" w:cs="Times New Roman"/>
          <w:b/>
          <w:sz w:val="28"/>
          <w:szCs w:val="28"/>
        </w:rPr>
        <w:t>7)  в статье 29:</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 дополнить частью 5.1 следующего содержания: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«5.1. Глава администрации городского поселения Инсар, осуществляющий свои полномочия на основе контракта: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1) подконтролен и подотчетен Совету депутатов городского поселения Инсар;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2) представляет ежегодные отчеты о результатах своей деятельности и деятельности администрации  городского поселения Инсар, в том числе о решении вопросов, поставленных Советом депутатов городского поселения ИНсар;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3) обеспечивает осуществление администрацией  городского поселения Инсар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4) обязан сообщить в письменной форме Главе городского поселения Инсар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w:t>
      </w:r>
      <w:r w:rsidRPr="00B4120B">
        <w:rPr>
          <w:rFonts w:ascii="Times New Roman" w:hAnsi="Times New Roman" w:cs="Times New Roman"/>
          <w:sz w:val="28"/>
          <w:szCs w:val="28"/>
        </w:rPr>
        <w:lastRenderedPageBreak/>
        <w:t>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в части 8:</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пункт 9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
          <w:sz w:val="28"/>
          <w:szCs w:val="28"/>
        </w:rPr>
        <w:t>8) в пункте  2 части 5 статьи 31:</w:t>
      </w:r>
      <w:r w:rsidRPr="00B4120B">
        <w:rPr>
          <w:rFonts w:ascii="Times New Roman" w:hAnsi="Times New Roman" w:cs="Times New Roman"/>
          <w:sz w:val="28"/>
          <w:szCs w:val="28"/>
        </w:rPr>
        <w:t xml:space="preserve">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sidRPr="00B4120B">
        <w:rPr>
          <w:rStyle w:val="apple-converted-space"/>
          <w:rFonts w:ascii="Times New Roman" w:hAnsi="Times New Roman" w:cs="Times New Roman"/>
          <w:sz w:val="28"/>
          <w:szCs w:val="28"/>
        </w:rPr>
        <w:t xml:space="preserve">  от </w:t>
      </w:r>
      <w:r w:rsidRPr="00B4120B">
        <w:rPr>
          <w:rFonts w:ascii="Times New Roman" w:hAnsi="Times New Roman" w:cs="Times New Roman"/>
          <w:color w:val="000000"/>
          <w:sz w:val="28"/>
          <w:szCs w:val="28"/>
        </w:rPr>
        <w:t xml:space="preserve">12 июня 2002 года № 67-ФЗ </w:t>
      </w:r>
      <w:hyperlink r:id="rId16" w:tgtFrame="_blank" w:history="1">
        <w:r w:rsidRPr="00B4120B">
          <w:rPr>
            <w:rStyle w:val="hyperlink"/>
            <w:rFonts w:ascii="Times New Roman" w:hAnsi="Times New Roman" w:cs="Times New Roman"/>
            <w:sz w:val="28"/>
            <w:szCs w:val="28"/>
          </w:rPr>
          <w:t>«Об основных гарантиях избирательных прав и права на участие в референдуме граждан Российской Федерации»</w:t>
        </w:r>
      </w:hyperlink>
      <w:r w:rsidRPr="00B4120B">
        <w:rPr>
          <w:rFonts w:ascii="Times New Roman" w:hAnsi="Times New Roman" w:cs="Times New Roman"/>
          <w:sz w:val="28"/>
          <w:szCs w:val="28"/>
        </w:rPr>
        <w:t xml:space="preserve"> исключить;</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
          <w:sz w:val="28"/>
          <w:szCs w:val="28"/>
        </w:rPr>
        <w:t>9) в части 3 статьи 37</w:t>
      </w:r>
      <w:r w:rsidRPr="00B4120B">
        <w:rPr>
          <w:rFonts w:ascii="Times New Roman" w:hAnsi="Times New Roman" w:cs="Times New Roman"/>
          <w:sz w:val="28"/>
          <w:szCs w:val="28"/>
        </w:rPr>
        <w:t>:</w:t>
      </w:r>
    </w:p>
    <w:p w:rsidR="000F2718" w:rsidRPr="00B4120B" w:rsidRDefault="000F2718" w:rsidP="00B4120B">
      <w:pPr>
        <w:ind w:firstLine="709"/>
        <w:jc w:val="both"/>
        <w:rPr>
          <w:rFonts w:ascii="Times New Roman" w:hAnsi="Times New Roman" w:cs="Times New Roman"/>
          <w:sz w:val="28"/>
          <w:szCs w:val="28"/>
        </w:rPr>
      </w:pPr>
      <w:hyperlink r:id="rId17" w:history="1">
        <w:r w:rsidRPr="00B4120B">
          <w:rPr>
            <w:rFonts w:ascii="Times New Roman" w:hAnsi="Times New Roman" w:cs="Times New Roman"/>
            <w:sz w:val="28"/>
            <w:szCs w:val="28"/>
          </w:rPr>
          <w:t>пункт 9</w:t>
        </w:r>
      </w:hyperlink>
      <w:r w:rsidRPr="00B4120B">
        <w:rPr>
          <w:rFonts w:ascii="Times New Roman" w:hAnsi="Times New Roman" w:cs="Times New Roman"/>
          <w:sz w:val="28"/>
          <w:szCs w:val="28"/>
        </w:rPr>
        <w:t xml:space="preserve">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0F2718" w:rsidRPr="00B4120B" w:rsidRDefault="000F2718" w:rsidP="00B4120B">
      <w:pPr>
        <w:ind w:firstLine="709"/>
        <w:jc w:val="both"/>
        <w:rPr>
          <w:rFonts w:ascii="Times New Roman" w:hAnsi="Times New Roman" w:cs="Times New Roman"/>
          <w:sz w:val="28"/>
          <w:szCs w:val="28"/>
        </w:rPr>
      </w:pPr>
      <w:hyperlink r:id="rId18" w:history="1">
        <w:r w:rsidRPr="00B4120B">
          <w:rPr>
            <w:rFonts w:ascii="Times New Roman" w:hAnsi="Times New Roman" w:cs="Times New Roman"/>
            <w:sz w:val="28"/>
            <w:szCs w:val="28"/>
          </w:rPr>
          <w:t>дополнить</w:t>
        </w:r>
      </w:hyperlink>
      <w:r w:rsidRPr="00B4120B">
        <w:rPr>
          <w:rFonts w:ascii="Times New Roman" w:hAnsi="Times New Roman" w:cs="Times New Roman"/>
          <w:sz w:val="28"/>
          <w:szCs w:val="28"/>
        </w:rPr>
        <w:t xml:space="preserve"> пунктом 9.1 следующего содержания: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w:t>
      </w:r>
      <w:r w:rsidRPr="00B4120B">
        <w:rPr>
          <w:rFonts w:ascii="Times New Roman" w:hAnsi="Times New Roman" w:cs="Times New Roman"/>
          <w:sz w:val="28"/>
          <w:szCs w:val="28"/>
        </w:rPr>
        <w:lastRenderedPageBreak/>
        <w:t>жительство или иного документа, подтверждающего право на постоянное проживание гражданина на территории иностранного государства;»;</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
          <w:sz w:val="28"/>
          <w:szCs w:val="28"/>
        </w:rPr>
        <w:t>10) в статье 37.1</w:t>
      </w:r>
      <w:r w:rsidRPr="00B4120B">
        <w:rPr>
          <w:rFonts w:ascii="Times New Roman" w:hAnsi="Times New Roman" w:cs="Times New Roman"/>
          <w:sz w:val="28"/>
          <w:szCs w:val="28"/>
        </w:rPr>
        <w:t>:</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в части 1: </w:t>
      </w:r>
    </w:p>
    <w:p w:rsidR="000F2718" w:rsidRPr="00B4120B" w:rsidRDefault="000F2718" w:rsidP="00B4120B">
      <w:pPr>
        <w:ind w:firstLine="709"/>
        <w:jc w:val="both"/>
        <w:rPr>
          <w:rFonts w:ascii="Times New Roman" w:hAnsi="Times New Roman" w:cs="Times New Roman"/>
          <w:sz w:val="28"/>
          <w:szCs w:val="28"/>
        </w:rPr>
      </w:pPr>
      <w:hyperlink r:id="rId19" w:history="1">
        <w:r w:rsidRPr="00B4120B">
          <w:rPr>
            <w:rFonts w:ascii="Times New Roman" w:hAnsi="Times New Roman" w:cs="Times New Roman"/>
            <w:sz w:val="28"/>
            <w:szCs w:val="28"/>
          </w:rPr>
          <w:t>пункт 6</w:t>
        </w:r>
      </w:hyperlink>
      <w:r w:rsidRPr="00B4120B">
        <w:rPr>
          <w:rFonts w:ascii="Times New Roman" w:hAnsi="Times New Roman" w:cs="Times New Roman"/>
          <w:sz w:val="28"/>
          <w:szCs w:val="28"/>
        </w:rPr>
        <w:t xml:space="preserve">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0F2718" w:rsidRPr="00B4120B" w:rsidRDefault="000F2718" w:rsidP="00B4120B">
      <w:pPr>
        <w:ind w:firstLine="709"/>
        <w:jc w:val="both"/>
        <w:rPr>
          <w:rFonts w:ascii="Times New Roman" w:hAnsi="Times New Roman" w:cs="Times New Roman"/>
          <w:sz w:val="28"/>
          <w:szCs w:val="28"/>
        </w:rPr>
      </w:pPr>
      <w:hyperlink r:id="rId20" w:history="1">
        <w:r w:rsidRPr="00B4120B">
          <w:rPr>
            <w:rFonts w:ascii="Times New Roman" w:hAnsi="Times New Roman" w:cs="Times New Roman"/>
            <w:sz w:val="28"/>
            <w:szCs w:val="28"/>
          </w:rPr>
          <w:t>пункт 7</w:t>
        </w:r>
      </w:hyperlink>
      <w:r w:rsidRPr="00B4120B">
        <w:rPr>
          <w:rFonts w:ascii="Times New Roman" w:hAnsi="Times New Roman" w:cs="Times New Roman"/>
          <w:sz w:val="28"/>
          <w:szCs w:val="28"/>
        </w:rPr>
        <w:t xml:space="preserve">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часть 3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
          <w:sz w:val="28"/>
          <w:szCs w:val="28"/>
        </w:rPr>
        <w:t>11) часть 3 статьи 40:</w:t>
      </w:r>
      <w:r w:rsidRPr="00B4120B">
        <w:rPr>
          <w:rFonts w:ascii="Times New Roman" w:hAnsi="Times New Roman" w:cs="Times New Roman"/>
          <w:sz w:val="28"/>
          <w:szCs w:val="28"/>
        </w:rPr>
        <w:t xml:space="preserve">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
    <w:p w:rsidR="000F2718" w:rsidRPr="00B4120B" w:rsidRDefault="000F2718" w:rsidP="00B4120B">
      <w:pPr>
        <w:ind w:firstLine="709"/>
        <w:jc w:val="both"/>
        <w:rPr>
          <w:rFonts w:ascii="Times New Roman" w:hAnsi="Times New Roman" w:cs="Times New Roman"/>
          <w:bCs/>
          <w:sz w:val="28"/>
          <w:szCs w:val="28"/>
        </w:rPr>
      </w:pP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
          <w:sz w:val="28"/>
          <w:szCs w:val="28"/>
        </w:rPr>
        <w:t>12)  в статье 40.1:</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часть 3 дополнить пунктом 2.1 следующего содержания: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часть 6 изложить в следующей редакции: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«6. Взыскания, предусмотренные </w:t>
      </w:r>
      <w:hyperlink r:id="rId21" w:history="1">
        <w:r w:rsidRPr="00B4120B">
          <w:rPr>
            <w:rFonts w:ascii="Times New Roman" w:hAnsi="Times New Roman" w:cs="Times New Roman"/>
            <w:sz w:val="28"/>
            <w:szCs w:val="28"/>
          </w:rPr>
          <w:t>статьями 14.1</w:t>
        </w:r>
      </w:hyperlink>
      <w:r w:rsidRPr="00B4120B">
        <w:rPr>
          <w:rFonts w:ascii="Times New Roman" w:hAnsi="Times New Roman" w:cs="Times New Roman"/>
          <w:sz w:val="28"/>
          <w:szCs w:val="28"/>
        </w:rPr>
        <w:t xml:space="preserve">, </w:t>
      </w:r>
      <w:hyperlink r:id="rId22" w:history="1">
        <w:r w:rsidRPr="00B4120B">
          <w:rPr>
            <w:rFonts w:ascii="Times New Roman" w:hAnsi="Times New Roman" w:cs="Times New Roman"/>
            <w:sz w:val="28"/>
            <w:szCs w:val="28"/>
          </w:rPr>
          <w:t>15</w:t>
        </w:r>
      </w:hyperlink>
      <w:r w:rsidRPr="00B4120B">
        <w:rPr>
          <w:rFonts w:ascii="Times New Roman" w:hAnsi="Times New Roman" w:cs="Times New Roman"/>
          <w:sz w:val="28"/>
          <w:szCs w:val="28"/>
        </w:rPr>
        <w:t xml:space="preserve"> и </w:t>
      </w:r>
      <w:hyperlink r:id="rId23" w:history="1">
        <w:r w:rsidRPr="00B4120B">
          <w:rPr>
            <w:rFonts w:ascii="Times New Roman" w:hAnsi="Times New Roman" w:cs="Times New Roman"/>
            <w:sz w:val="28"/>
            <w:szCs w:val="28"/>
          </w:rPr>
          <w:t>27</w:t>
        </w:r>
      </w:hyperlink>
      <w:r w:rsidRPr="00B4120B">
        <w:rPr>
          <w:rFonts w:ascii="Times New Roman" w:hAnsi="Times New Roman" w:cs="Times New Roman"/>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w:t>
      </w:r>
      <w:r w:rsidRPr="00B4120B">
        <w:rPr>
          <w:rFonts w:ascii="Times New Roman" w:hAnsi="Times New Roman" w:cs="Times New Roman"/>
          <w:sz w:val="28"/>
          <w:szCs w:val="28"/>
        </w:rPr>
        <w:lastRenderedPageBreak/>
        <w:t>производства по уголовному делу.»;</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дополнить частью 7 следующего содержания: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24" w:history="1">
        <w:r w:rsidRPr="00B4120B">
          <w:rPr>
            <w:rFonts w:ascii="Times New Roman" w:hAnsi="Times New Roman" w:cs="Times New Roman"/>
            <w:sz w:val="28"/>
            <w:szCs w:val="28"/>
          </w:rPr>
          <w:t>статьей 15</w:t>
        </w:r>
      </w:hyperlink>
      <w:r w:rsidRPr="00B4120B">
        <w:rPr>
          <w:rFonts w:ascii="Times New Roman" w:hAnsi="Times New Roman" w:cs="Times New Roman"/>
          <w:sz w:val="28"/>
          <w:szCs w:val="28"/>
        </w:rPr>
        <w:t xml:space="preserve"> Федерального закона от 25 декабря 2008 года № 273-ФЗ «О противодействии коррупции».»;</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pStyle w:val="chapter"/>
        <w:spacing w:before="0" w:beforeAutospacing="0" w:after="0" w:afterAutospacing="0"/>
        <w:ind w:firstLine="567"/>
        <w:jc w:val="both"/>
        <w:rPr>
          <w:color w:val="000000"/>
          <w:sz w:val="26"/>
          <w:szCs w:val="26"/>
        </w:rPr>
      </w:pPr>
      <w:r w:rsidRPr="00B4120B">
        <w:rPr>
          <w:sz w:val="28"/>
          <w:szCs w:val="28"/>
        </w:rPr>
        <w:t xml:space="preserve"> </w:t>
      </w:r>
      <w:r w:rsidRPr="00B4120B">
        <w:rPr>
          <w:b/>
          <w:sz w:val="28"/>
          <w:szCs w:val="28"/>
        </w:rPr>
        <w:t>13) статью 43:</w:t>
      </w:r>
    </w:p>
    <w:p w:rsidR="000F2718" w:rsidRPr="00B4120B" w:rsidRDefault="000F2718" w:rsidP="00B4120B">
      <w:pPr>
        <w:ind w:firstLine="709"/>
        <w:jc w:val="both"/>
        <w:outlineLvl w:val="0"/>
        <w:rPr>
          <w:rFonts w:ascii="Times New Roman" w:hAnsi="Times New Roman" w:cs="Times New Roman"/>
          <w:sz w:val="28"/>
          <w:szCs w:val="28"/>
        </w:rPr>
      </w:pPr>
      <w:r w:rsidRPr="00B4120B">
        <w:rPr>
          <w:rFonts w:ascii="Times New Roman" w:hAnsi="Times New Roman" w:cs="Times New Roman"/>
          <w:sz w:val="28"/>
          <w:szCs w:val="28"/>
        </w:rPr>
        <w:t xml:space="preserve"> дополнить частью 5 следующего содержания: </w:t>
      </w:r>
    </w:p>
    <w:p w:rsidR="000F2718" w:rsidRPr="00B4120B" w:rsidRDefault="000F2718" w:rsidP="00B4120B">
      <w:pPr>
        <w:ind w:firstLine="709"/>
        <w:jc w:val="both"/>
        <w:outlineLvl w:val="0"/>
        <w:rPr>
          <w:rFonts w:ascii="Times New Roman" w:hAnsi="Times New Roman" w:cs="Times New Roman"/>
          <w:sz w:val="28"/>
          <w:szCs w:val="28"/>
        </w:rPr>
      </w:pPr>
      <w:r w:rsidRPr="00B4120B">
        <w:rPr>
          <w:rFonts w:ascii="Times New Roman" w:hAnsi="Times New Roman" w:cs="Times New Roman"/>
          <w:sz w:val="28"/>
          <w:szCs w:val="28"/>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B4120B">
          <w:rPr>
            <w:rFonts w:ascii="Times New Roman" w:hAnsi="Times New Roman" w:cs="Times New Roman"/>
            <w:sz w:val="28"/>
            <w:szCs w:val="28"/>
          </w:rPr>
          <w:t>законом</w:t>
        </w:r>
      </w:hyperlink>
      <w:r w:rsidRPr="00B4120B">
        <w:rPr>
          <w:rFonts w:ascii="Times New Roman" w:hAnsi="Times New Roman" w:cs="Times New Roman"/>
          <w:sz w:val="28"/>
          <w:szCs w:val="28"/>
        </w:rPr>
        <w:t xml:space="preserve"> от 31 июля 2020 года № 247-ФЗ «Об обязательных требованиях в Российской Федерации».»;</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rPr>
          <w:rFonts w:ascii="Times New Roman" w:hAnsi="Times New Roman" w:cs="Times New Roman"/>
          <w:b/>
          <w:sz w:val="28"/>
          <w:szCs w:val="28"/>
        </w:rPr>
      </w:pPr>
      <w:r w:rsidRPr="00B4120B">
        <w:rPr>
          <w:rFonts w:ascii="Times New Roman" w:hAnsi="Times New Roman" w:cs="Times New Roman"/>
          <w:b/>
          <w:sz w:val="28"/>
          <w:szCs w:val="28"/>
        </w:rPr>
        <w:t>14) в части 6 статьи 45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sz w:val="28"/>
          <w:szCs w:val="28"/>
        </w:rPr>
        <w:t>в абзаце перовом слова «</w:t>
      </w:r>
      <w:r w:rsidRPr="00B4120B">
        <w:rPr>
          <w:rFonts w:ascii="Times New Roman" w:hAnsi="Times New Roman" w:cs="Times New Roman"/>
          <w:color w:val="000000"/>
          <w:sz w:val="28"/>
          <w:szCs w:val="28"/>
        </w:rPr>
        <w:t>со дня их»</w:t>
      </w:r>
      <w:r w:rsidRPr="00B4120B">
        <w:rPr>
          <w:rStyle w:val="apple-converted-space"/>
          <w:rFonts w:ascii="Times New Roman" w:hAnsi="Times New Roman" w:cs="Times New Roman"/>
          <w:color w:val="000000"/>
          <w:sz w:val="28"/>
          <w:szCs w:val="28"/>
        </w:rPr>
        <w:t> заменить словами «после их»;</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 xml:space="preserve">абзац второй изложить в следующей редакции: </w:t>
      </w:r>
    </w:p>
    <w:p w:rsidR="000F2718" w:rsidRPr="00B4120B" w:rsidRDefault="000F2718" w:rsidP="00B4120B">
      <w:pPr>
        <w:ind w:firstLine="709"/>
        <w:jc w:val="both"/>
        <w:rPr>
          <w:rFonts w:ascii="Times New Roman" w:hAnsi="Times New Roman" w:cs="Times New Roman"/>
          <w:bCs/>
          <w:sz w:val="28"/>
          <w:szCs w:val="28"/>
        </w:rPr>
      </w:pPr>
      <w:r w:rsidRPr="00B4120B">
        <w:rPr>
          <w:rFonts w:ascii="Times New Roman" w:hAnsi="Times New Roman" w:cs="Times New Roman"/>
          <w:bCs/>
          <w:sz w:val="28"/>
          <w:szCs w:val="28"/>
        </w:rPr>
        <w:t>абзац четвертый изложить в следующей редакции:</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bCs/>
          <w:sz w:val="28"/>
          <w:szCs w:val="28"/>
        </w:rPr>
        <w:t>«</w:t>
      </w:r>
      <w:r w:rsidRPr="00B4120B">
        <w:rPr>
          <w:rFonts w:ascii="Times New Roman" w:hAnsi="Times New Roman" w:cs="Times New Roman"/>
          <w:sz w:val="28"/>
          <w:szCs w:val="28"/>
        </w:rPr>
        <w:t xml:space="preserve">Глава городского поселения Инсар обязан опубликовать (обнародовать) зарегистрированные Устав городского поселения Инсар, муниципальный правовой акт о внесении изменений и дополнений в Устав городского поселения Инсар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6" w:history="1">
        <w:r w:rsidRPr="00B4120B">
          <w:rPr>
            <w:rFonts w:ascii="Times New Roman" w:hAnsi="Times New Roman" w:cs="Times New Roman"/>
            <w:sz w:val="28"/>
            <w:szCs w:val="28"/>
          </w:rPr>
          <w:t>частью 6 статьи 4</w:t>
        </w:r>
      </w:hyperlink>
      <w:r w:rsidRPr="00B4120B">
        <w:rPr>
          <w:rFonts w:ascii="Times New Roman" w:hAnsi="Times New Roman" w:cs="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ind w:firstLine="709"/>
        <w:jc w:val="both"/>
        <w:outlineLvl w:val="0"/>
        <w:rPr>
          <w:rFonts w:ascii="Times New Roman" w:hAnsi="Times New Roman" w:cs="Times New Roman"/>
          <w:sz w:val="28"/>
          <w:szCs w:val="28"/>
        </w:rPr>
      </w:pPr>
      <w:r w:rsidRPr="00B4120B">
        <w:rPr>
          <w:rFonts w:ascii="Times New Roman" w:hAnsi="Times New Roman" w:cs="Times New Roman"/>
          <w:b/>
          <w:sz w:val="28"/>
          <w:szCs w:val="28"/>
        </w:rPr>
        <w:t>15) в статье 46</w:t>
      </w:r>
      <w:r w:rsidRPr="00B4120B">
        <w:rPr>
          <w:rFonts w:ascii="Times New Roman" w:hAnsi="Times New Roman" w:cs="Times New Roman"/>
          <w:sz w:val="28"/>
          <w:szCs w:val="28"/>
        </w:rPr>
        <w:t xml:space="preserve">: </w:t>
      </w:r>
    </w:p>
    <w:p w:rsidR="000F2718" w:rsidRPr="00B4120B" w:rsidRDefault="000F2718" w:rsidP="00B4120B">
      <w:pPr>
        <w:ind w:firstLine="709"/>
        <w:jc w:val="both"/>
        <w:outlineLvl w:val="0"/>
        <w:rPr>
          <w:rFonts w:ascii="Times New Roman" w:hAnsi="Times New Roman" w:cs="Times New Roman"/>
          <w:sz w:val="28"/>
          <w:szCs w:val="28"/>
        </w:rPr>
      </w:pPr>
      <w:r w:rsidRPr="00B4120B">
        <w:rPr>
          <w:rFonts w:ascii="Times New Roman" w:hAnsi="Times New Roman" w:cs="Times New Roman"/>
          <w:sz w:val="28"/>
          <w:szCs w:val="28"/>
        </w:rPr>
        <w:t>часть 1 после слов «на местном референдуме» дополнить словами «(сходе граждан)»;</w:t>
      </w:r>
    </w:p>
    <w:p w:rsidR="000F2718" w:rsidRPr="00B4120B" w:rsidRDefault="000F2718" w:rsidP="00B4120B">
      <w:pPr>
        <w:ind w:firstLine="709"/>
        <w:jc w:val="both"/>
        <w:outlineLvl w:val="0"/>
        <w:rPr>
          <w:rFonts w:ascii="Times New Roman" w:hAnsi="Times New Roman" w:cs="Times New Roman"/>
          <w:sz w:val="28"/>
          <w:szCs w:val="28"/>
        </w:rPr>
      </w:pPr>
      <w:r w:rsidRPr="00B4120B">
        <w:rPr>
          <w:rFonts w:ascii="Times New Roman" w:hAnsi="Times New Roman" w:cs="Times New Roman"/>
          <w:sz w:val="28"/>
          <w:szCs w:val="28"/>
        </w:rPr>
        <w:t>часть 2 после слов «на местном референдуме» дополнить словами «(сходе граждан)»;</w:t>
      </w:r>
    </w:p>
    <w:p w:rsidR="000F2718" w:rsidRPr="00B4120B" w:rsidRDefault="000F2718" w:rsidP="00B4120B">
      <w:pPr>
        <w:ind w:firstLine="709"/>
        <w:jc w:val="both"/>
        <w:outlineLvl w:val="0"/>
        <w:rPr>
          <w:rFonts w:ascii="Times New Roman" w:hAnsi="Times New Roman" w:cs="Times New Roman"/>
          <w:sz w:val="28"/>
          <w:szCs w:val="28"/>
        </w:rPr>
      </w:pPr>
    </w:p>
    <w:p w:rsidR="000F2718" w:rsidRPr="00B4120B" w:rsidRDefault="000F2718" w:rsidP="00B4120B">
      <w:pPr>
        <w:ind w:firstLine="709"/>
        <w:jc w:val="both"/>
        <w:outlineLvl w:val="0"/>
        <w:rPr>
          <w:rFonts w:ascii="Times New Roman" w:hAnsi="Times New Roman" w:cs="Times New Roman"/>
          <w:b/>
          <w:sz w:val="28"/>
          <w:szCs w:val="28"/>
        </w:rPr>
      </w:pPr>
      <w:r w:rsidRPr="00B4120B">
        <w:rPr>
          <w:rFonts w:ascii="Times New Roman" w:hAnsi="Times New Roman" w:cs="Times New Roman"/>
          <w:b/>
          <w:sz w:val="28"/>
          <w:szCs w:val="28"/>
        </w:rPr>
        <w:t>16) дополнить статьей 46.1 следующего содержания:</w:t>
      </w:r>
    </w:p>
    <w:p w:rsidR="000F2718" w:rsidRPr="00B4120B" w:rsidRDefault="000F2718" w:rsidP="00B4120B">
      <w:pPr>
        <w:pStyle w:val="af4"/>
        <w:ind w:firstLine="709"/>
        <w:jc w:val="both"/>
        <w:rPr>
          <w:bCs/>
          <w:sz w:val="28"/>
          <w:szCs w:val="28"/>
        </w:rPr>
      </w:pPr>
      <w:r w:rsidRPr="00B4120B">
        <w:rPr>
          <w:sz w:val="28"/>
          <w:szCs w:val="28"/>
        </w:rPr>
        <w:lastRenderedPageBreak/>
        <w:t xml:space="preserve">«Статья 46.1. </w:t>
      </w:r>
      <w:r w:rsidRPr="00B4120B">
        <w:rPr>
          <w:bCs/>
          <w:sz w:val="28"/>
          <w:szCs w:val="28"/>
        </w:rPr>
        <w:t xml:space="preserve">Содержание правил благоустройства территории городского поселения </w:t>
      </w:r>
      <w:r w:rsidRPr="00B4120B">
        <w:rPr>
          <w:sz w:val="28"/>
          <w:szCs w:val="28"/>
        </w:rPr>
        <w:t>Инсар</w:t>
      </w:r>
      <w:r w:rsidRPr="00B4120B">
        <w:rPr>
          <w:bCs/>
          <w:sz w:val="28"/>
          <w:szCs w:val="28"/>
        </w:rPr>
        <w:t xml:space="preserve"> </w:t>
      </w:r>
    </w:p>
    <w:p w:rsidR="000F2718" w:rsidRPr="00B4120B" w:rsidRDefault="000F2718" w:rsidP="00B4120B">
      <w:pPr>
        <w:pStyle w:val="af4"/>
        <w:ind w:firstLine="709"/>
        <w:jc w:val="both"/>
        <w:rPr>
          <w:sz w:val="28"/>
          <w:szCs w:val="28"/>
        </w:rPr>
      </w:pPr>
    </w:p>
    <w:p w:rsidR="000F2718" w:rsidRPr="00B4120B" w:rsidRDefault="000F2718" w:rsidP="00B4120B">
      <w:pPr>
        <w:pStyle w:val="af4"/>
        <w:ind w:firstLine="709"/>
        <w:jc w:val="both"/>
        <w:rPr>
          <w:sz w:val="28"/>
          <w:szCs w:val="28"/>
        </w:rPr>
      </w:pPr>
      <w:r w:rsidRPr="00B4120B">
        <w:rPr>
          <w:sz w:val="28"/>
          <w:szCs w:val="28"/>
        </w:rPr>
        <w:t xml:space="preserve">1. Правила благоустройства территории  городского </w:t>
      </w:r>
      <w:r w:rsidRPr="00B4120B">
        <w:rPr>
          <w:bCs/>
          <w:sz w:val="28"/>
          <w:szCs w:val="28"/>
        </w:rPr>
        <w:t>поселения</w:t>
      </w:r>
      <w:r w:rsidRPr="00B4120B">
        <w:rPr>
          <w:sz w:val="28"/>
          <w:szCs w:val="28"/>
        </w:rPr>
        <w:t xml:space="preserve"> Инсар</w:t>
      </w:r>
      <w:r w:rsidRPr="00B4120B">
        <w:rPr>
          <w:bCs/>
          <w:sz w:val="28"/>
          <w:szCs w:val="28"/>
        </w:rPr>
        <w:t xml:space="preserve"> </w:t>
      </w:r>
      <w:r w:rsidRPr="00B4120B">
        <w:rPr>
          <w:sz w:val="28"/>
          <w:szCs w:val="28"/>
        </w:rPr>
        <w:t xml:space="preserve">утверждаются Советом депутатов городского поселения . </w:t>
      </w:r>
    </w:p>
    <w:p w:rsidR="000F2718" w:rsidRPr="00B4120B" w:rsidRDefault="000F2718" w:rsidP="00B4120B">
      <w:pPr>
        <w:pStyle w:val="af4"/>
        <w:ind w:firstLine="709"/>
        <w:jc w:val="both"/>
        <w:rPr>
          <w:sz w:val="28"/>
          <w:szCs w:val="28"/>
        </w:rPr>
      </w:pPr>
      <w:r w:rsidRPr="00B4120B">
        <w:rPr>
          <w:sz w:val="28"/>
          <w:szCs w:val="28"/>
        </w:rPr>
        <w:t xml:space="preserve">2. Правила благоустройства территории </w:t>
      </w:r>
      <w:r w:rsidRPr="00B4120B">
        <w:rPr>
          <w:bCs/>
          <w:sz w:val="28"/>
          <w:szCs w:val="28"/>
        </w:rPr>
        <w:t xml:space="preserve">городского </w:t>
      </w:r>
      <w:r w:rsidRPr="00B4120B">
        <w:rPr>
          <w:sz w:val="28"/>
          <w:szCs w:val="28"/>
        </w:rPr>
        <w:t xml:space="preserve">поселения Инсар могут регулировать вопросы: </w:t>
      </w:r>
    </w:p>
    <w:p w:rsidR="000F2718" w:rsidRPr="00B4120B" w:rsidRDefault="000F2718" w:rsidP="00B4120B">
      <w:pPr>
        <w:pStyle w:val="af4"/>
        <w:ind w:firstLine="709"/>
        <w:jc w:val="both"/>
        <w:rPr>
          <w:sz w:val="28"/>
          <w:szCs w:val="28"/>
        </w:rPr>
      </w:pPr>
      <w:r w:rsidRPr="00B4120B">
        <w:rPr>
          <w:sz w:val="28"/>
          <w:szCs w:val="28"/>
        </w:rPr>
        <w:t xml:space="preserve">1) содержания территорий общего пользования и порядка пользования такими территориями; </w:t>
      </w:r>
    </w:p>
    <w:p w:rsidR="000F2718" w:rsidRPr="00B4120B" w:rsidRDefault="000F2718" w:rsidP="00B4120B">
      <w:pPr>
        <w:pStyle w:val="af4"/>
        <w:ind w:firstLine="709"/>
        <w:jc w:val="both"/>
        <w:rPr>
          <w:sz w:val="28"/>
          <w:szCs w:val="28"/>
        </w:rPr>
      </w:pPr>
      <w:r w:rsidRPr="00B4120B">
        <w:rPr>
          <w:sz w:val="28"/>
          <w:szCs w:val="28"/>
        </w:rPr>
        <w:t xml:space="preserve">2) внешнего вида фасадов и ограждающих конструкций зданий, строений, сооружений; </w:t>
      </w:r>
    </w:p>
    <w:p w:rsidR="000F2718" w:rsidRPr="00B4120B" w:rsidRDefault="000F2718" w:rsidP="00B4120B">
      <w:pPr>
        <w:pStyle w:val="af4"/>
        <w:ind w:firstLine="709"/>
        <w:jc w:val="both"/>
        <w:rPr>
          <w:sz w:val="28"/>
          <w:szCs w:val="28"/>
        </w:rPr>
      </w:pPr>
      <w:r w:rsidRPr="00B4120B">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0F2718" w:rsidRPr="00B4120B" w:rsidRDefault="000F2718" w:rsidP="00B4120B">
      <w:pPr>
        <w:pStyle w:val="af4"/>
        <w:ind w:firstLine="709"/>
        <w:jc w:val="both"/>
        <w:rPr>
          <w:sz w:val="28"/>
          <w:szCs w:val="28"/>
        </w:rPr>
      </w:pPr>
      <w:r w:rsidRPr="00B4120B">
        <w:rPr>
          <w:sz w:val="28"/>
          <w:szCs w:val="28"/>
        </w:rPr>
        <w:t xml:space="preserve">4) организации освещения территории </w:t>
      </w:r>
      <w:r w:rsidRPr="00B4120B">
        <w:rPr>
          <w:bCs/>
          <w:sz w:val="28"/>
          <w:szCs w:val="28"/>
        </w:rPr>
        <w:t xml:space="preserve">городского </w:t>
      </w:r>
      <w:r w:rsidRPr="00B4120B">
        <w:rPr>
          <w:sz w:val="28"/>
          <w:szCs w:val="28"/>
        </w:rPr>
        <w:t xml:space="preserve">поселения Инсар, включая архитектурную подсветку зданий, строений, сооружений; </w:t>
      </w:r>
    </w:p>
    <w:p w:rsidR="000F2718" w:rsidRPr="00B4120B" w:rsidRDefault="000F2718" w:rsidP="00B4120B">
      <w:pPr>
        <w:pStyle w:val="af4"/>
        <w:ind w:firstLine="709"/>
        <w:jc w:val="both"/>
        <w:rPr>
          <w:sz w:val="28"/>
          <w:szCs w:val="28"/>
        </w:rPr>
      </w:pPr>
      <w:r w:rsidRPr="00B4120B">
        <w:rPr>
          <w:sz w:val="28"/>
          <w:szCs w:val="28"/>
        </w:rPr>
        <w:t xml:space="preserve">5) организации озеленения территории </w:t>
      </w:r>
      <w:r w:rsidRPr="00B4120B">
        <w:rPr>
          <w:bCs/>
          <w:sz w:val="28"/>
          <w:szCs w:val="28"/>
        </w:rPr>
        <w:t xml:space="preserve">городского </w:t>
      </w:r>
      <w:r w:rsidRPr="00B4120B">
        <w:rPr>
          <w:sz w:val="28"/>
          <w:szCs w:val="28"/>
        </w:rPr>
        <w:t xml:space="preserve">поселения Инсар,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0F2718" w:rsidRPr="00B4120B" w:rsidRDefault="000F2718" w:rsidP="00B4120B">
      <w:pPr>
        <w:pStyle w:val="af4"/>
        <w:ind w:firstLine="709"/>
        <w:jc w:val="both"/>
        <w:rPr>
          <w:sz w:val="28"/>
          <w:szCs w:val="28"/>
        </w:rPr>
      </w:pPr>
      <w:r w:rsidRPr="00B4120B">
        <w:rPr>
          <w:sz w:val="28"/>
          <w:szCs w:val="28"/>
        </w:rPr>
        <w:t xml:space="preserve">6) размещения информации на территории </w:t>
      </w:r>
      <w:r w:rsidRPr="00B4120B">
        <w:rPr>
          <w:bCs/>
          <w:sz w:val="28"/>
          <w:szCs w:val="28"/>
        </w:rPr>
        <w:t xml:space="preserve">городского </w:t>
      </w:r>
      <w:r w:rsidRPr="00B4120B">
        <w:rPr>
          <w:sz w:val="28"/>
          <w:szCs w:val="28"/>
        </w:rPr>
        <w:t xml:space="preserve">поселения Инсар, в том числе установки указателей с наименованиями улиц и номерами домов, вывесок; </w:t>
      </w:r>
    </w:p>
    <w:p w:rsidR="000F2718" w:rsidRPr="00B4120B" w:rsidRDefault="000F2718" w:rsidP="00B4120B">
      <w:pPr>
        <w:pStyle w:val="af4"/>
        <w:ind w:firstLine="709"/>
        <w:jc w:val="both"/>
        <w:rPr>
          <w:sz w:val="28"/>
          <w:szCs w:val="28"/>
        </w:rPr>
      </w:pPr>
      <w:r w:rsidRPr="00B4120B">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0F2718" w:rsidRPr="00B4120B" w:rsidRDefault="000F2718" w:rsidP="00B4120B">
      <w:pPr>
        <w:pStyle w:val="af4"/>
        <w:ind w:firstLine="709"/>
        <w:jc w:val="both"/>
        <w:rPr>
          <w:sz w:val="28"/>
          <w:szCs w:val="28"/>
        </w:rPr>
      </w:pPr>
      <w:r w:rsidRPr="00B4120B">
        <w:rPr>
          <w:sz w:val="28"/>
          <w:szCs w:val="28"/>
        </w:rPr>
        <w:t xml:space="preserve">8) организации пешеходных коммуникаций, в том числе тротуаров, аллей, дорожек, тропинок; </w:t>
      </w:r>
    </w:p>
    <w:p w:rsidR="000F2718" w:rsidRPr="00B4120B" w:rsidRDefault="000F2718" w:rsidP="00B4120B">
      <w:pPr>
        <w:pStyle w:val="af4"/>
        <w:ind w:firstLine="709"/>
        <w:jc w:val="both"/>
        <w:rPr>
          <w:sz w:val="28"/>
          <w:szCs w:val="28"/>
        </w:rPr>
      </w:pPr>
      <w:r w:rsidRPr="00B4120B">
        <w:rPr>
          <w:sz w:val="28"/>
          <w:szCs w:val="28"/>
        </w:rPr>
        <w:t xml:space="preserve">9) обустройства территории </w:t>
      </w:r>
      <w:r w:rsidRPr="00B4120B">
        <w:rPr>
          <w:bCs/>
          <w:sz w:val="28"/>
          <w:szCs w:val="28"/>
        </w:rPr>
        <w:t xml:space="preserve">городского </w:t>
      </w:r>
      <w:r w:rsidRPr="00B4120B">
        <w:rPr>
          <w:sz w:val="28"/>
          <w:szCs w:val="28"/>
        </w:rPr>
        <w:t xml:space="preserve">поселения Инсар в целях обеспечения беспрепятственного передвижения по указанной территории инвалидов и других маломобильных групп населения; </w:t>
      </w:r>
    </w:p>
    <w:p w:rsidR="000F2718" w:rsidRPr="00B4120B" w:rsidRDefault="000F2718" w:rsidP="00B4120B">
      <w:pPr>
        <w:pStyle w:val="af4"/>
        <w:ind w:firstLine="709"/>
        <w:jc w:val="both"/>
        <w:rPr>
          <w:sz w:val="28"/>
          <w:szCs w:val="28"/>
        </w:rPr>
      </w:pPr>
      <w:r w:rsidRPr="00B4120B">
        <w:rPr>
          <w:sz w:val="28"/>
          <w:szCs w:val="28"/>
        </w:rPr>
        <w:t xml:space="preserve">10) уборки территории </w:t>
      </w:r>
      <w:r w:rsidRPr="00B4120B">
        <w:rPr>
          <w:bCs/>
          <w:sz w:val="28"/>
          <w:szCs w:val="28"/>
        </w:rPr>
        <w:t xml:space="preserve">городского </w:t>
      </w:r>
      <w:r w:rsidRPr="00B4120B">
        <w:rPr>
          <w:sz w:val="28"/>
          <w:szCs w:val="28"/>
        </w:rPr>
        <w:t xml:space="preserve">поселения Инсар, в том числе в зимний период; </w:t>
      </w:r>
    </w:p>
    <w:p w:rsidR="000F2718" w:rsidRPr="00B4120B" w:rsidRDefault="000F2718" w:rsidP="00B4120B">
      <w:pPr>
        <w:pStyle w:val="af4"/>
        <w:ind w:firstLine="709"/>
        <w:jc w:val="both"/>
        <w:rPr>
          <w:sz w:val="28"/>
          <w:szCs w:val="28"/>
        </w:rPr>
      </w:pPr>
      <w:r w:rsidRPr="00B4120B">
        <w:rPr>
          <w:sz w:val="28"/>
          <w:szCs w:val="28"/>
        </w:rPr>
        <w:t xml:space="preserve">11)  организации стоков ливневых вод; </w:t>
      </w:r>
    </w:p>
    <w:p w:rsidR="000F2718" w:rsidRPr="00B4120B" w:rsidRDefault="000F2718" w:rsidP="00B4120B">
      <w:pPr>
        <w:pStyle w:val="af4"/>
        <w:ind w:firstLine="709"/>
        <w:jc w:val="both"/>
        <w:rPr>
          <w:sz w:val="28"/>
          <w:szCs w:val="28"/>
        </w:rPr>
      </w:pPr>
      <w:r w:rsidRPr="00B4120B">
        <w:rPr>
          <w:sz w:val="28"/>
          <w:szCs w:val="28"/>
        </w:rPr>
        <w:t xml:space="preserve">12) порядка проведения земляных работ; </w:t>
      </w:r>
    </w:p>
    <w:p w:rsidR="000F2718" w:rsidRPr="00B4120B" w:rsidRDefault="000F2718" w:rsidP="00B4120B">
      <w:pPr>
        <w:pStyle w:val="af4"/>
        <w:ind w:firstLine="709"/>
        <w:jc w:val="both"/>
        <w:rPr>
          <w:sz w:val="28"/>
          <w:szCs w:val="28"/>
        </w:rPr>
      </w:pPr>
      <w:r w:rsidRPr="00B4120B">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0F2718" w:rsidRPr="00B4120B" w:rsidRDefault="000F2718" w:rsidP="00B4120B">
      <w:pPr>
        <w:pStyle w:val="af4"/>
        <w:ind w:firstLine="709"/>
        <w:jc w:val="both"/>
        <w:rPr>
          <w:sz w:val="28"/>
          <w:szCs w:val="28"/>
        </w:rPr>
      </w:pPr>
      <w:r w:rsidRPr="00B4120B">
        <w:rPr>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0F2718" w:rsidRPr="00B4120B" w:rsidRDefault="000F2718" w:rsidP="00B4120B">
      <w:pPr>
        <w:pStyle w:val="af4"/>
        <w:ind w:firstLine="709"/>
        <w:jc w:val="both"/>
        <w:rPr>
          <w:sz w:val="28"/>
          <w:szCs w:val="28"/>
        </w:rPr>
      </w:pPr>
      <w:r w:rsidRPr="00B4120B">
        <w:rPr>
          <w:sz w:val="28"/>
          <w:szCs w:val="28"/>
        </w:rPr>
        <w:t xml:space="preserve">15) праздничного оформления территории </w:t>
      </w:r>
      <w:r w:rsidRPr="00B4120B">
        <w:rPr>
          <w:bCs/>
          <w:sz w:val="28"/>
          <w:szCs w:val="28"/>
        </w:rPr>
        <w:t xml:space="preserve">городского </w:t>
      </w:r>
      <w:r w:rsidRPr="00B4120B">
        <w:rPr>
          <w:sz w:val="28"/>
          <w:szCs w:val="28"/>
        </w:rPr>
        <w:t xml:space="preserve">поселения Инсар ; </w:t>
      </w:r>
    </w:p>
    <w:p w:rsidR="000F2718" w:rsidRPr="00B4120B" w:rsidRDefault="000F2718" w:rsidP="00B4120B">
      <w:pPr>
        <w:pStyle w:val="af4"/>
        <w:ind w:firstLine="709"/>
        <w:jc w:val="both"/>
        <w:rPr>
          <w:sz w:val="28"/>
          <w:szCs w:val="28"/>
        </w:rPr>
      </w:pPr>
      <w:r w:rsidRPr="00B4120B">
        <w:rPr>
          <w:sz w:val="28"/>
          <w:szCs w:val="28"/>
        </w:rPr>
        <w:t xml:space="preserve">16) порядка участия граждан и организаций в реализации мероприятий по благоустройству территории </w:t>
      </w:r>
      <w:r w:rsidRPr="00B4120B">
        <w:rPr>
          <w:bCs/>
          <w:sz w:val="28"/>
          <w:szCs w:val="28"/>
        </w:rPr>
        <w:t xml:space="preserve">городского </w:t>
      </w:r>
      <w:r w:rsidRPr="00B4120B">
        <w:rPr>
          <w:sz w:val="28"/>
          <w:szCs w:val="28"/>
        </w:rPr>
        <w:t xml:space="preserve">поселения Инсар. </w:t>
      </w:r>
    </w:p>
    <w:p w:rsidR="000F2718" w:rsidRPr="00B4120B" w:rsidRDefault="000F2718" w:rsidP="00B4120B">
      <w:pPr>
        <w:pStyle w:val="af4"/>
        <w:ind w:firstLine="709"/>
        <w:jc w:val="both"/>
        <w:rPr>
          <w:sz w:val="28"/>
          <w:szCs w:val="28"/>
        </w:rPr>
      </w:pPr>
      <w:r w:rsidRPr="00B4120B">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sidRPr="00B4120B">
          <w:rPr>
            <w:sz w:val="28"/>
            <w:szCs w:val="28"/>
          </w:rPr>
          <w:t>2003 г</w:t>
        </w:r>
      </w:smartTag>
      <w:r w:rsidRPr="00B4120B">
        <w:rPr>
          <w:sz w:val="28"/>
          <w:szCs w:val="28"/>
        </w:rPr>
        <w:t xml:space="preserve">.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w:t>
      </w:r>
      <w:r w:rsidRPr="00B4120B">
        <w:rPr>
          <w:sz w:val="28"/>
          <w:szCs w:val="28"/>
        </w:rPr>
        <w:lastRenderedPageBreak/>
        <w:t>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0F2718" w:rsidRPr="00B4120B" w:rsidRDefault="000F2718" w:rsidP="00B4120B">
      <w:pPr>
        <w:pStyle w:val="af4"/>
        <w:ind w:firstLine="709"/>
        <w:jc w:val="both"/>
        <w:rPr>
          <w:sz w:val="28"/>
          <w:szCs w:val="28"/>
        </w:rPr>
      </w:pPr>
    </w:p>
    <w:p w:rsidR="000F2718" w:rsidRPr="00B4120B" w:rsidRDefault="000F2718" w:rsidP="00B4120B">
      <w:pPr>
        <w:pStyle w:val="af0"/>
        <w:spacing w:after="0"/>
        <w:ind w:firstLine="709"/>
        <w:jc w:val="both"/>
        <w:rPr>
          <w:sz w:val="28"/>
          <w:szCs w:val="28"/>
        </w:rPr>
      </w:pPr>
      <w:r w:rsidRPr="00B4120B">
        <w:rPr>
          <w:b/>
          <w:sz w:val="28"/>
          <w:szCs w:val="28"/>
        </w:rPr>
        <w:t>17) часть 5 статьи 49:</w:t>
      </w:r>
      <w:r w:rsidRPr="00B4120B">
        <w:rPr>
          <w:sz w:val="28"/>
          <w:szCs w:val="28"/>
        </w:rPr>
        <w:t xml:space="preserve"> </w:t>
      </w:r>
    </w:p>
    <w:p w:rsidR="000F2718" w:rsidRPr="00B4120B" w:rsidRDefault="000F2718" w:rsidP="00B4120B">
      <w:pPr>
        <w:pStyle w:val="af0"/>
        <w:spacing w:after="0"/>
        <w:ind w:firstLine="709"/>
        <w:jc w:val="both"/>
        <w:rPr>
          <w:sz w:val="28"/>
          <w:szCs w:val="28"/>
        </w:rPr>
      </w:pPr>
      <w:r w:rsidRPr="00B4120B">
        <w:rPr>
          <w:sz w:val="28"/>
          <w:szCs w:val="28"/>
        </w:rPr>
        <w:t xml:space="preserve">дополнить абзацем следующего содержания: </w:t>
      </w:r>
    </w:p>
    <w:p w:rsidR="000F2718" w:rsidRPr="00B4120B" w:rsidRDefault="000F2718" w:rsidP="00B4120B">
      <w:pPr>
        <w:ind w:firstLine="709"/>
        <w:jc w:val="both"/>
        <w:rPr>
          <w:rFonts w:ascii="Times New Roman" w:hAnsi="Times New Roman" w:cs="Times New Roman"/>
          <w:sz w:val="28"/>
          <w:szCs w:val="28"/>
        </w:rPr>
      </w:pPr>
      <w:r w:rsidRPr="00B4120B">
        <w:rPr>
          <w:rFonts w:ascii="Times New Roman" w:hAnsi="Times New Roman" w:cs="Times New Roman"/>
          <w:color w:val="000000"/>
          <w:sz w:val="28"/>
          <w:szCs w:val="28"/>
        </w:rPr>
        <w:t>«В качестве дополнительного источника официального опубликования Устава городского поселения</w:t>
      </w:r>
      <w:r w:rsidRPr="00B4120B">
        <w:rPr>
          <w:rFonts w:ascii="Times New Roman" w:hAnsi="Times New Roman" w:cs="Times New Roman"/>
          <w:sz w:val="28"/>
          <w:szCs w:val="28"/>
        </w:rPr>
        <w:t xml:space="preserve"> Инсар</w:t>
      </w:r>
      <w:r w:rsidRPr="00B4120B">
        <w:rPr>
          <w:rFonts w:ascii="Times New Roman" w:hAnsi="Times New Roman" w:cs="Times New Roman"/>
          <w:color w:val="000000"/>
          <w:sz w:val="28"/>
          <w:szCs w:val="28"/>
        </w:rPr>
        <w:t xml:space="preserve">, решений Совета депутатов городского поселения </w:t>
      </w:r>
      <w:r w:rsidRPr="00B4120B">
        <w:rPr>
          <w:rFonts w:ascii="Times New Roman" w:hAnsi="Times New Roman" w:cs="Times New Roman"/>
          <w:sz w:val="28"/>
          <w:szCs w:val="28"/>
        </w:rPr>
        <w:t>Инсар</w:t>
      </w:r>
      <w:r w:rsidRPr="00B4120B">
        <w:rPr>
          <w:rFonts w:ascii="Times New Roman" w:hAnsi="Times New Roman" w:cs="Times New Roman"/>
          <w:color w:val="000000"/>
          <w:sz w:val="28"/>
          <w:szCs w:val="28"/>
        </w:rPr>
        <w:t xml:space="preserve"> о внесении изменений и дополнений в Устав городского поселения</w:t>
      </w:r>
      <w:r w:rsidRPr="00B4120B">
        <w:rPr>
          <w:rFonts w:ascii="Times New Roman" w:hAnsi="Times New Roman" w:cs="Times New Roman"/>
          <w:sz w:val="28"/>
          <w:szCs w:val="28"/>
        </w:rPr>
        <w:t xml:space="preserve"> Инсар</w:t>
      </w:r>
      <w:r w:rsidRPr="00B4120B">
        <w:rPr>
          <w:rFonts w:ascii="Times New Roman" w:hAnsi="Times New Roman" w:cs="Times New Roman"/>
          <w:color w:val="000000"/>
          <w:sz w:val="28"/>
          <w:szCs w:val="28"/>
        </w:rPr>
        <w:t xml:space="preserve"> органы местного самоуправления используют сетевое издание – портал  Минюста России </w:t>
      </w:r>
      <w:r w:rsidRPr="00B4120B">
        <w:rPr>
          <w:rFonts w:ascii="Times New Roman" w:hAnsi="Times New Roman" w:cs="Times New Roman"/>
          <w:sz w:val="28"/>
          <w:szCs w:val="28"/>
        </w:rPr>
        <w:t xml:space="preserve">«Нормативные правовые акты в Российской Федерации» с доменным именем (http://pravo-minjust.ru, </w:t>
      </w:r>
      <w:hyperlink r:id="rId27" w:history="1">
        <w:r w:rsidRPr="00B4120B">
          <w:rPr>
            <w:rStyle w:val="ae"/>
            <w:rFonts w:ascii="Times New Roman" w:hAnsi="Times New Roman" w:cs="Times New Roman"/>
            <w:sz w:val="28"/>
            <w:szCs w:val="28"/>
          </w:rPr>
          <w:t>http://право-минюст.рф</w:t>
        </w:r>
      </w:hyperlink>
      <w:r w:rsidRPr="00B4120B">
        <w:rPr>
          <w:rFonts w:ascii="Times New Roman" w:hAnsi="Times New Roman" w:cs="Times New Roman"/>
          <w:sz w:val="28"/>
          <w:szCs w:val="28"/>
        </w:rPr>
        <w:t>), регистрационный номер и дата его регистрации в качестве сетевого издания – Эл № ФС77-72471 от 05.03.2018.»;</w:t>
      </w:r>
    </w:p>
    <w:p w:rsidR="000F2718" w:rsidRPr="00B4120B" w:rsidRDefault="000F2718" w:rsidP="00B4120B">
      <w:pPr>
        <w:pStyle w:val="af0"/>
        <w:spacing w:after="0"/>
        <w:ind w:firstLine="709"/>
        <w:jc w:val="both"/>
        <w:rPr>
          <w:sz w:val="28"/>
          <w:szCs w:val="28"/>
        </w:rPr>
      </w:pPr>
    </w:p>
    <w:p w:rsidR="000F2718" w:rsidRPr="00B4120B" w:rsidRDefault="000F2718" w:rsidP="00B4120B">
      <w:pPr>
        <w:pStyle w:val="af0"/>
        <w:spacing w:after="0"/>
        <w:ind w:firstLine="709"/>
        <w:jc w:val="both"/>
        <w:rPr>
          <w:b/>
          <w:sz w:val="28"/>
          <w:szCs w:val="28"/>
        </w:rPr>
      </w:pPr>
      <w:r w:rsidRPr="00B4120B">
        <w:rPr>
          <w:b/>
          <w:sz w:val="28"/>
          <w:szCs w:val="28"/>
        </w:rPr>
        <w:t>18) дополнить статьей 57 следующего содержания:</w:t>
      </w:r>
    </w:p>
    <w:p w:rsidR="000F2718" w:rsidRPr="00B4120B" w:rsidRDefault="000F2718" w:rsidP="00B4120B">
      <w:pPr>
        <w:pStyle w:val="af0"/>
        <w:spacing w:after="0"/>
        <w:ind w:firstLine="709"/>
        <w:jc w:val="both"/>
        <w:rPr>
          <w:sz w:val="28"/>
          <w:szCs w:val="28"/>
        </w:rPr>
      </w:pPr>
      <w:r w:rsidRPr="00B4120B">
        <w:rPr>
          <w:sz w:val="28"/>
          <w:szCs w:val="28"/>
        </w:rPr>
        <w:t>«Статья 57. Средства самообложения граждан</w:t>
      </w:r>
    </w:p>
    <w:p w:rsidR="000F2718" w:rsidRPr="00B4120B" w:rsidRDefault="000F2718" w:rsidP="00B4120B">
      <w:pPr>
        <w:pStyle w:val="af0"/>
        <w:spacing w:after="0"/>
        <w:ind w:firstLine="709"/>
        <w:jc w:val="both"/>
        <w:rPr>
          <w:sz w:val="28"/>
          <w:szCs w:val="28"/>
        </w:rPr>
      </w:pPr>
      <w:r w:rsidRPr="00B4120B">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городского поселения Инсар. Размер платежей в порядке самообложения граждан устанавливается в абсолютной величине равным для всех жителей городского поселения Инсар (населенного пункта (либо части его территории), входящего в состав городского поселения Инсар, за исключением отдельных категорий граждан, численность которых не может превышать 30 процентов от общего числа жителей городского поселения Инсар (населенного пункта (либо части его территории), входящего в состав городского поселения Инсар, и для которых размер платежей может быть уменьшен. </w:t>
      </w:r>
    </w:p>
    <w:p w:rsidR="000F2718" w:rsidRPr="00B4120B" w:rsidRDefault="000F2718" w:rsidP="00B4120B">
      <w:pPr>
        <w:pStyle w:val="af0"/>
        <w:spacing w:after="0"/>
        <w:ind w:firstLine="709"/>
        <w:jc w:val="both"/>
        <w:rPr>
          <w:sz w:val="28"/>
          <w:szCs w:val="28"/>
        </w:rPr>
      </w:pPr>
      <w:r w:rsidRPr="00B4120B">
        <w:rPr>
          <w:sz w:val="28"/>
          <w:szCs w:val="28"/>
        </w:rPr>
        <w:t xml:space="preserve">2. Вопросы введения и использования указанных в </w:t>
      </w:r>
      <w:hyperlink w:anchor="Par0" w:history="1">
        <w:r w:rsidRPr="00B4120B">
          <w:rPr>
            <w:sz w:val="28"/>
            <w:szCs w:val="28"/>
          </w:rPr>
          <w:t>части 1</w:t>
        </w:r>
      </w:hyperlink>
      <w:r w:rsidRPr="00B4120B">
        <w:rPr>
          <w:sz w:val="28"/>
          <w:szCs w:val="28"/>
        </w:rPr>
        <w:t xml:space="preserve"> настоящей статьи разовых платежей граждан решаются на местном референдуме, а в случаях, предусмотренных </w:t>
      </w:r>
      <w:hyperlink r:id="rId28" w:history="1">
        <w:r w:rsidRPr="00B4120B">
          <w:rPr>
            <w:sz w:val="28"/>
            <w:szCs w:val="28"/>
          </w:rPr>
          <w:t>пунктами 4</w:t>
        </w:r>
      </w:hyperlink>
      <w:r w:rsidRPr="00B4120B">
        <w:rPr>
          <w:sz w:val="28"/>
          <w:szCs w:val="28"/>
        </w:rPr>
        <w:t xml:space="preserve">, </w:t>
      </w:r>
      <w:hyperlink r:id="rId29" w:history="1">
        <w:r w:rsidRPr="00B4120B">
          <w:rPr>
            <w:sz w:val="28"/>
            <w:szCs w:val="28"/>
          </w:rPr>
          <w:t>4.1</w:t>
        </w:r>
      </w:hyperlink>
      <w:r w:rsidRPr="00B4120B">
        <w:rPr>
          <w:sz w:val="28"/>
          <w:szCs w:val="28"/>
        </w:rPr>
        <w:t xml:space="preserve"> и </w:t>
      </w:r>
      <w:hyperlink r:id="rId30" w:history="1">
        <w:r w:rsidRPr="00B4120B">
          <w:rPr>
            <w:sz w:val="28"/>
            <w:szCs w:val="28"/>
          </w:rPr>
          <w:t>4.3 части 1 статьи 25.1</w:t>
        </w:r>
      </w:hyperlink>
      <w:r w:rsidRPr="00B4120B">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0F2718" w:rsidRPr="00B4120B" w:rsidRDefault="000F2718" w:rsidP="00B4120B">
      <w:pPr>
        <w:pStyle w:val="af0"/>
        <w:spacing w:after="0"/>
        <w:ind w:firstLine="709"/>
        <w:jc w:val="both"/>
        <w:rPr>
          <w:sz w:val="28"/>
          <w:szCs w:val="28"/>
        </w:rPr>
      </w:pPr>
    </w:p>
    <w:p w:rsidR="000F2718" w:rsidRPr="00B4120B" w:rsidRDefault="000F2718" w:rsidP="00B4120B">
      <w:pPr>
        <w:pStyle w:val="af8"/>
        <w:spacing w:before="0" w:beforeAutospacing="0" w:after="0" w:afterAutospacing="0"/>
        <w:ind w:firstLine="709"/>
        <w:jc w:val="both"/>
      </w:pPr>
      <w:r w:rsidRPr="00B4120B">
        <w:rPr>
          <w:b/>
          <w:sz w:val="28"/>
          <w:szCs w:val="28"/>
        </w:rPr>
        <w:t>19) дополнить статьей 60  следующего содержания</w:t>
      </w:r>
      <w:r w:rsidRPr="00B4120B">
        <w:rPr>
          <w:b/>
        </w:rPr>
        <w:t>:</w:t>
      </w:r>
      <w:r w:rsidRPr="00B4120B">
        <w:t xml:space="preserve">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«Статья 60. Муниципальный финансовый контроль</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 xml:space="preserve">Муниципальный финансовый контроль подразделяется на внешний и внутренний, предварительный и последующий.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lastRenderedPageBreak/>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0F2718" w:rsidRPr="00B4120B" w:rsidRDefault="000F2718" w:rsidP="00B4120B">
      <w:pPr>
        <w:pStyle w:val="af8"/>
        <w:spacing w:before="0" w:beforeAutospacing="0" w:after="0" w:afterAutospacing="0"/>
        <w:ind w:firstLine="709"/>
        <w:jc w:val="both"/>
        <w:rPr>
          <w:sz w:val="28"/>
          <w:szCs w:val="28"/>
        </w:rPr>
      </w:pPr>
      <w:r w:rsidRPr="00B4120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0F2718" w:rsidRPr="00B4120B" w:rsidRDefault="000F2718" w:rsidP="00B4120B">
      <w:pPr>
        <w:ind w:firstLine="540"/>
        <w:jc w:val="both"/>
        <w:rPr>
          <w:rFonts w:ascii="Times New Roman" w:hAnsi="Times New Roman" w:cs="Times New Roman"/>
          <w:sz w:val="28"/>
          <w:szCs w:val="28"/>
        </w:rPr>
      </w:pPr>
      <w:r w:rsidRPr="00B4120B">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0F2718" w:rsidRPr="00B4120B" w:rsidRDefault="000F2718" w:rsidP="00B4120B">
      <w:pPr>
        <w:overflowPunct w:val="0"/>
        <w:ind w:firstLine="709"/>
        <w:jc w:val="both"/>
        <w:rPr>
          <w:rFonts w:ascii="Times New Roman" w:hAnsi="Times New Roman" w:cs="Times New Roman"/>
          <w:sz w:val="28"/>
          <w:szCs w:val="28"/>
        </w:rPr>
      </w:pPr>
      <w:r w:rsidRPr="00B4120B">
        <w:rPr>
          <w:rFonts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F2718" w:rsidRPr="00B4120B" w:rsidRDefault="000F2718" w:rsidP="00B4120B">
      <w:pPr>
        <w:pStyle w:val="af0"/>
        <w:spacing w:after="0"/>
        <w:ind w:firstLine="709"/>
        <w:jc w:val="both"/>
        <w:rPr>
          <w:sz w:val="28"/>
          <w:szCs w:val="28"/>
        </w:rPr>
      </w:pPr>
    </w:p>
    <w:p w:rsidR="000F2718" w:rsidRPr="00B4120B" w:rsidRDefault="000F2718" w:rsidP="00B4120B">
      <w:pPr>
        <w:ind w:firstLine="709"/>
        <w:jc w:val="both"/>
        <w:rPr>
          <w:rFonts w:ascii="Times New Roman" w:hAnsi="Times New Roman" w:cs="Times New Roman"/>
          <w:sz w:val="28"/>
          <w:szCs w:val="28"/>
        </w:rPr>
      </w:pPr>
    </w:p>
    <w:p w:rsidR="000F2718" w:rsidRPr="00B4120B" w:rsidRDefault="000F2718" w:rsidP="00B4120B">
      <w:pPr>
        <w:overflowPunct w:val="0"/>
        <w:jc w:val="both"/>
        <w:rPr>
          <w:rFonts w:ascii="Times New Roman" w:hAnsi="Times New Roman" w:cs="Times New Roman"/>
          <w:szCs w:val="28"/>
        </w:rPr>
      </w:pPr>
    </w:p>
    <w:p w:rsidR="000F2718" w:rsidRPr="00B4120B" w:rsidRDefault="000F2718" w:rsidP="00B4120B">
      <w:pPr>
        <w:overflowPunct w:val="0"/>
        <w:jc w:val="both"/>
        <w:rPr>
          <w:rFonts w:ascii="Times New Roman" w:hAnsi="Times New Roman" w:cs="Times New Roman"/>
          <w:sz w:val="28"/>
          <w:szCs w:val="28"/>
        </w:rPr>
      </w:pPr>
      <w:r w:rsidRPr="00B4120B">
        <w:rPr>
          <w:rFonts w:ascii="Times New Roman" w:hAnsi="Times New Roman" w:cs="Times New Roman"/>
          <w:sz w:val="28"/>
          <w:szCs w:val="28"/>
        </w:rPr>
        <w:t>Глава городского поселения Инсар</w:t>
      </w:r>
    </w:p>
    <w:p w:rsidR="000F2718" w:rsidRPr="00B4120B" w:rsidRDefault="000F2718" w:rsidP="00B4120B">
      <w:pPr>
        <w:overflowPunct w:val="0"/>
        <w:jc w:val="both"/>
        <w:rPr>
          <w:rFonts w:ascii="Times New Roman" w:hAnsi="Times New Roman" w:cs="Times New Roman"/>
          <w:sz w:val="28"/>
          <w:szCs w:val="28"/>
        </w:rPr>
      </w:pPr>
      <w:r w:rsidRPr="00B4120B">
        <w:rPr>
          <w:rFonts w:ascii="Times New Roman" w:hAnsi="Times New Roman" w:cs="Times New Roman"/>
          <w:sz w:val="28"/>
          <w:szCs w:val="28"/>
        </w:rPr>
        <w:t>Инсарского муниципального района</w:t>
      </w:r>
    </w:p>
    <w:p w:rsidR="000F2718" w:rsidRPr="00B4120B" w:rsidRDefault="000F2718" w:rsidP="00B4120B">
      <w:pPr>
        <w:overflowPunct w:val="0"/>
        <w:jc w:val="both"/>
        <w:rPr>
          <w:rFonts w:ascii="Times New Roman" w:hAnsi="Times New Roman" w:cs="Times New Roman"/>
          <w:sz w:val="28"/>
          <w:szCs w:val="28"/>
        </w:rPr>
      </w:pPr>
      <w:r w:rsidRPr="00B4120B">
        <w:rPr>
          <w:rFonts w:ascii="Times New Roman" w:hAnsi="Times New Roman" w:cs="Times New Roman"/>
          <w:sz w:val="28"/>
          <w:szCs w:val="28"/>
        </w:rPr>
        <w:t>Республики Мордовия                                                           Н.И.ПАРШУТКИН</w:t>
      </w:r>
    </w:p>
    <w:p w:rsidR="000F2718" w:rsidRPr="00B4120B" w:rsidRDefault="000F2718" w:rsidP="00B4120B">
      <w:pPr>
        <w:ind w:firstLine="540"/>
        <w:jc w:val="both"/>
        <w:rPr>
          <w:rFonts w:ascii="Times New Roman" w:hAnsi="Times New Roman" w:cs="Times New Roman"/>
          <w:szCs w:val="28"/>
        </w:rPr>
      </w:pPr>
      <w:r w:rsidRPr="00B4120B">
        <w:rPr>
          <w:rFonts w:ascii="Times New Roman" w:hAnsi="Times New Roman" w:cs="Times New Roman"/>
          <w:szCs w:val="28"/>
        </w:rPr>
        <w:t xml:space="preserve"> </w:t>
      </w:r>
    </w:p>
    <w:p w:rsidR="000F2718" w:rsidRPr="00B4120B" w:rsidRDefault="000F2718" w:rsidP="00B4120B">
      <w:pPr>
        <w:jc w:val="both"/>
        <w:rPr>
          <w:rFonts w:ascii="Times New Roman" w:hAnsi="Times New Roman" w:cs="Times New Roman"/>
          <w:sz w:val="24"/>
          <w:szCs w:val="24"/>
        </w:rPr>
      </w:pPr>
    </w:p>
    <w:p w:rsidR="000F2718" w:rsidRPr="00B4120B" w:rsidRDefault="000F2718" w:rsidP="00B4120B">
      <w:pPr>
        <w:jc w:val="both"/>
        <w:rPr>
          <w:rFonts w:ascii="Times New Roman" w:hAnsi="Times New Roman" w:cs="Times New Roman"/>
          <w:b/>
          <w:bCs/>
          <w:sz w:val="24"/>
          <w:szCs w:val="24"/>
        </w:rPr>
      </w:pPr>
    </w:p>
    <w:p w:rsidR="008D2B41" w:rsidRPr="00B4120B" w:rsidRDefault="008D2B41" w:rsidP="00B4120B">
      <w:pPr>
        <w:jc w:val="both"/>
        <w:rPr>
          <w:rFonts w:ascii="Times New Roman" w:hAnsi="Times New Roman" w:cs="Times New Roman"/>
          <w:b/>
          <w:sz w:val="36"/>
          <w:szCs w:val="36"/>
        </w:rPr>
      </w:pPr>
    </w:p>
    <w:p w:rsidR="008D2B41" w:rsidRPr="00B4120B" w:rsidRDefault="008D2B41" w:rsidP="00B4120B">
      <w:pPr>
        <w:jc w:val="both"/>
        <w:rPr>
          <w:rFonts w:ascii="Times New Roman" w:hAnsi="Times New Roman" w:cs="Times New Roman"/>
          <w:b/>
          <w:szCs w:val="28"/>
        </w:rPr>
      </w:pPr>
    </w:p>
    <w:p w:rsidR="008D2B41" w:rsidRDefault="008D2B41"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Default="00EB1FC4" w:rsidP="00B4120B">
      <w:pPr>
        <w:jc w:val="both"/>
        <w:rPr>
          <w:rFonts w:ascii="Times New Roman" w:hAnsi="Times New Roman" w:cs="Times New Roman"/>
          <w:b/>
          <w:szCs w:val="28"/>
        </w:rPr>
      </w:pPr>
    </w:p>
    <w:p w:rsidR="00EB1FC4" w:rsidRPr="00B4120B" w:rsidRDefault="00EB1FC4" w:rsidP="00B4120B">
      <w:pPr>
        <w:jc w:val="both"/>
        <w:rPr>
          <w:rFonts w:ascii="Times New Roman" w:hAnsi="Times New Roman" w:cs="Times New Roman"/>
          <w:b/>
          <w:szCs w:val="28"/>
        </w:rPr>
      </w:pPr>
    </w:p>
    <w:p w:rsidR="008D2B41" w:rsidRPr="00B4120B" w:rsidRDefault="008D2B41" w:rsidP="00B4120B">
      <w:pPr>
        <w:jc w:val="both"/>
        <w:rPr>
          <w:rFonts w:ascii="Times New Roman" w:hAnsi="Times New Roman" w:cs="Times New Roman"/>
          <w:b/>
          <w:szCs w:val="28"/>
        </w:rPr>
      </w:pPr>
    </w:p>
    <w:p w:rsidR="008D2B41" w:rsidRPr="00B4120B" w:rsidRDefault="008D2B41" w:rsidP="00EB1FC4">
      <w:pPr>
        <w:jc w:val="center"/>
        <w:rPr>
          <w:rFonts w:ascii="Times New Roman" w:hAnsi="Times New Roman" w:cs="Times New Roman"/>
          <w:b/>
          <w:sz w:val="24"/>
          <w:szCs w:val="28"/>
        </w:rPr>
      </w:pPr>
      <w:r w:rsidRPr="00B4120B">
        <w:rPr>
          <w:rFonts w:ascii="Times New Roman" w:hAnsi="Times New Roman" w:cs="Times New Roman"/>
          <w:b/>
          <w:szCs w:val="28"/>
        </w:rPr>
        <w:lastRenderedPageBreak/>
        <w:t>РЕСПУБЛИКА МОРДОВИЯ</w:t>
      </w:r>
    </w:p>
    <w:p w:rsidR="008D2B41" w:rsidRPr="00B4120B" w:rsidRDefault="008D2B41" w:rsidP="00EB1FC4">
      <w:pPr>
        <w:jc w:val="center"/>
        <w:rPr>
          <w:rFonts w:ascii="Times New Roman" w:hAnsi="Times New Roman" w:cs="Times New Roman"/>
          <w:b/>
          <w:sz w:val="24"/>
        </w:rPr>
      </w:pPr>
      <w:r w:rsidRPr="00B4120B">
        <w:rPr>
          <w:rFonts w:ascii="Times New Roman" w:hAnsi="Times New Roman" w:cs="Times New Roman"/>
          <w:b/>
        </w:rPr>
        <w:t>ПЯТАЯ  СЕССИЯ  СОВЕТА ДЕПУТАТОВ ГОРОДСКОГО ПОСЕЛЕНИЯ ИНСАР   ИНСАРСКОГО  МУНИЦИПАЛЬНОГО  РАЙОНА</w:t>
      </w:r>
    </w:p>
    <w:p w:rsidR="008D2B41" w:rsidRPr="00B4120B" w:rsidRDefault="008D2B41" w:rsidP="00EB1FC4">
      <w:pPr>
        <w:jc w:val="center"/>
        <w:rPr>
          <w:rFonts w:ascii="Times New Roman" w:hAnsi="Times New Roman" w:cs="Times New Roman"/>
          <w:b/>
          <w:bCs/>
        </w:rPr>
      </w:pPr>
      <w:r w:rsidRPr="00B4120B">
        <w:rPr>
          <w:rFonts w:ascii="Times New Roman" w:hAnsi="Times New Roman" w:cs="Times New Roman"/>
          <w:b/>
          <w:bCs/>
        </w:rPr>
        <w:t>СЕДЬМОГО  СОЗЫВА</w:t>
      </w:r>
    </w:p>
    <w:p w:rsidR="008D2B41" w:rsidRPr="00B4120B" w:rsidRDefault="008D2B41" w:rsidP="00272E41">
      <w:pPr>
        <w:pStyle w:val="1"/>
        <w:numPr>
          <w:ilvl w:val="0"/>
          <w:numId w:val="1"/>
        </w:numPr>
        <w:suppressAutoHyphens/>
        <w:spacing w:before="360" w:after="240"/>
        <w:jc w:val="center"/>
        <w:rPr>
          <w:sz w:val="28"/>
          <w:szCs w:val="28"/>
        </w:rPr>
      </w:pPr>
      <w:r w:rsidRPr="00B4120B">
        <w:rPr>
          <w:sz w:val="28"/>
          <w:szCs w:val="28"/>
        </w:rPr>
        <w:t>РЕШЕНИЕ</w:t>
      </w:r>
    </w:p>
    <w:p w:rsidR="008D2B41" w:rsidRPr="00B4120B" w:rsidRDefault="008D2B41" w:rsidP="00272E41">
      <w:pPr>
        <w:widowControl/>
        <w:numPr>
          <w:ilvl w:val="0"/>
          <w:numId w:val="1"/>
        </w:numPr>
        <w:suppressAutoHyphens/>
        <w:autoSpaceDE/>
        <w:autoSpaceDN/>
        <w:adjustRightInd/>
        <w:jc w:val="center"/>
        <w:rPr>
          <w:rFonts w:ascii="Times New Roman" w:hAnsi="Times New Roman" w:cs="Times New Roman"/>
          <w:sz w:val="24"/>
          <w:szCs w:val="24"/>
        </w:rPr>
      </w:pPr>
      <w:r w:rsidRPr="00B4120B">
        <w:rPr>
          <w:rFonts w:ascii="Times New Roman" w:hAnsi="Times New Roman" w:cs="Times New Roman"/>
          <w:sz w:val="24"/>
          <w:szCs w:val="24"/>
        </w:rPr>
        <w:t>г. Инсар</w:t>
      </w:r>
    </w:p>
    <w:p w:rsidR="008D2B41" w:rsidRPr="00EB1FC4" w:rsidRDefault="008D2B41" w:rsidP="00EB1FC4">
      <w:pPr>
        <w:jc w:val="center"/>
        <w:rPr>
          <w:rFonts w:ascii="Times New Roman" w:hAnsi="Times New Roman" w:cs="Times New Roman"/>
          <w:sz w:val="28"/>
          <w:szCs w:val="28"/>
        </w:rPr>
      </w:pPr>
      <w:r w:rsidRPr="00EB1FC4">
        <w:rPr>
          <w:rFonts w:ascii="Times New Roman" w:hAnsi="Times New Roman" w:cs="Times New Roman"/>
          <w:sz w:val="28"/>
          <w:szCs w:val="28"/>
        </w:rPr>
        <w:t xml:space="preserve">от 18 февраля 2022 г.            </w:t>
      </w:r>
      <w:r w:rsidRPr="00EB1FC4">
        <w:rPr>
          <w:rFonts w:ascii="Times New Roman" w:hAnsi="Times New Roman" w:cs="Times New Roman"/>
          <w:sz w:val="28"/>
          <w:szCs w:val="28"/>
        </w:rPr>
        <w:tab/>
      </w:r>
      <w:r w:rsidRPr="00EB1FC4">
        <w:rPr>
          <w:rFonts w:ascii="Times New Roman" w:hAnsi="Times New Roman" w:cs="Times New Roman"/>
          <w:sz w:val="28"/>
          <w:szCs w:val="28"/>
        </w:rPr>
        <w:tab/>
        <w:t xml:space="preserve">                                                                № 6</w:t>
      </w:r>
    </w:p>
    <w:p w:rsidR="008D2B41" w:rsidRPr="00EB1FC4" w:rsidRDefault="008D2B41" w:rsidP="00EB1FC4">
      <w:pPr>
        <w:jc w:val="center"/>
        <w:rPr>
          <w:rStyle w:val="af1"/>
          <w:rFonts w:eastAsia="Lucida Sans Unicode"/>
          <w:b/>
          <w:color w:val="000000"/>
          <w:sz w:val="28"/>
          <w:szCs w:val="28"/>
        </w:rPr>
      </w:pPr>
    </w:p>
    <w:p w:rsidR="008D2B41" w:rsidRPr="00EB1FC4" w:rsidRDefault="008D2B41" w:rsidP="00B4120B">
      <w:pPr>
        <w:jc w:val="both"/>
        <w:rPr>
          <w:rFonts w:ascii="Times New Roman" w:hAnsi="Times New Roman" w:cs="Times New Roman"/>
          <w:b/>
          <w:bCs/>
          <w:sz w:val="28"/>
          <w:szCs w:val="28"/>
        </w:rPr>
      </w:pPr>
      <w:r w:rsidRPr="00EB1FC4">
        <w:rPr>
          <w:rFonts w:ascii="Times New Roman" w:hAnsi="Times New Roman" w:cs="Times New Roman"/>
          <w:b/>
          <w:bCs/>
          <w:sz w:val="28"/>
          <w:szCs w:val="28"/>
        </w:rPr>
        <w:t xml:space="preserve">Об утверждении стоимости и требований к качеству услуг, </w:t>
      </w:r>
    </w:p>
    <w:p w:rsidR="008D2B41" w:rsidRPr="00EB1FC4" w:rsidRDefault="008D2B41" w:rsidP="00B4120B">
      <w:pPr>
        <w:jc w:val="both"/>
        <w:rPr>
          <w:rFonts w:ascii="Times New Roman" w:hAnsi="Times New Roman" w:cs="Times New Roman"/>
          <w:b/>
          <w:bCs/>
          <w:sz w:val="28"/>
          <w:szCs w:val="28"/>
        </w:rPr>
      </w:pPr>
      <w:r w:rsidRPr="00EB1FC4">
        <w:rPr>
          <w:rFonts w:ascii="Times New Roman" w:hAnsi="Times New Roman" w:cs="Times New Roman"/>
          <w:b/>
          <w:bCs/>
          <w:sz w:val="28"/>
          <w:szCs w:val="28"/>
        </w:rPr>
        <w:t xml:space="preserve">предоставляемых  согласно  гарантированному перечню </w:t>
      </w:r>
    </w:p>
    <w:p w:rsidR="008D2B41" w:rsidRPr="00EB1FC4" w:rsidRDefault="008D2B41" w:rsidP="00B4120B">
      <w:pPr>
        <w:jc w:val="both"/>
        <w:rPr>
          <w:rFonts w:ascii="Times New Roman" w:hAnsi="Times New Roman" w:cs="Times New Roman"/>
          <w:b/>
          <w:bCs/>
          <w:sz w:val="28"/>
          <w:szCs w:val="28"/>
        </w:rPr>
      </w:pPr>
      <w:r w:rsidRPr="00EB1FC4">
        <w:rPr>
          <w:rFonts w:ascii="Times New Roman" w:hAnsi="Times New Roman" w:cs="Times New Roman"/>
          <w:b/>
          <w:bCs/>
          <w:sz w:val="28"/>
          <w:szCs w:val="28"/>
        </w:rPr>
        <w:t>услуг по погребению  на 2022 год</w:t>
      </w:r>
    </w:p>
    <w:p w:rsidR="008D2B41" w:rsidRPr="00EB1FC4" w:rsidRDefault="008D2B41" w:rsidP="00B4120B">
      <w:pPr>
        <w:pStyle w:val="ConsPlusNormal"/>
        <w:ind w:firstLine="540"/>
        <w:jc w:val="both"/>
        <w:rPr>
          <w:rFonts w:ascii="Times New Roman" w:hAnsi="Times New Roman" w:cs="Times New Roman"/>
          <w:sz w:val="28"/>
          <w:szCs w:val="28"/>
        </w:rPr>
      </w:pPr>
      <w:r w:rsidRPr="00EB1FC4">
        <w:rPr>
          <w:rFonts w:ascii="Times New Roman" w:hAnsi="Times New Roman" w:cs="Times New Roman"/>
          <w:sz w:val="28"/>
          <w:szCs w:val="28"/>
        </w:rPr>
        <w:t xml:space="preserve">        </w:t>
      </w:r>
    </w:p>
    <w:p w:rsidR="008D2B41" w:rsidRPr="00EB1FC4" w:rsidRDefault="008D2B41" w:rsidP="00B4120B">
      <w:pPr>
        <w:jc w:val="both"/>
        <w:rPr>
          <w:rFonts w:ascii="Times New Roman" w:eastAsia="Arial" w:hAnsi="Times New Roman" w:cs="Times New Roman"/>
          <w:sz w:val="28"/>
          <w:szCs w:val="28"/>
        </w:rPr>
      </w:pPr>
      <w:r w:rsidRPr="00EB1FC4">
        <w:rPr>
          <w:rFonts w:ascii="Times New Roman" w:eastAsia="Arial" w:hAnsi="Times New Roman" w:cs="Times New Roman"/>
          <w:sz w:val="28"/>
          <w:szCs w:val="28"/>
        </w:rPr>
        <w:t xml:space="preserve">                Руководствуясь пунктом 1 статьи 9 Федерального закона от 12.01.1996 № 8-ФЗ «</w:t>
      </w:r>
      <w:hyperlink r:id="rId31" w:history="1">
        <w:r w:rsidRPr="00EB1FC4">
          <w:rPr>
            <w:rFonts w:ascii="Times New Roman" w:eastAsia="Arial" w:hAnsi="Times New Roman" w:cs="Times New Roman"/>
            <w:sz w:val="28"/>
            <w:szCs w:val="28"/>
          </w:rPr>
          <w:t>О погребении и похоронном деле</w:t>
        </w:r>
      </w:hyperlink>
      <w:r w:rsidRPr="00EB1FC4">
        <w:rPr>
          <w:rFonts w:ascii="Times New Roman" w:eastAsia="Arial" w:hAnsi="Times New Roman" w:cs="Times New Roman"/>
          <w:sz w:val="28"/>
          <w:szCs w:val="28"/>
        </w:rPr>
        <w:t xml:space="preserve">», в соответствии с пунктом 22 части 1 статьи 14 </w:t>
      </w:r>
      <w:r w:rsidRPr="00EB1FC4">
        <w:rPr>
          <w:rFonts w:ascii="Times New Roman" w:eastAsia="Arial" w:hAnsi="Times New Roman" w:cs="Times New Roman"/>
          <w:sz w:val="28"/>
          <w:szCs w:val="28"/>
          <w:shd w:val="clear" w:color="auto" w:fill="FFFFFF"/>
        </w:rPr>
        <w:t>Федерального закона от 06.10.2003 № 131-ФЗ  «</w:t>
      </w:r>
      <w:hyperlink r:id="rId32" w:history="1">
        <w:r w:rsidRPr="00EB1FC4">
          <w:rPr>
            <w:rFonts w:ascii="Times New Roman" w:eastAsia="Arial" w:hAnsi="Times New Roman" w:cs="Times New Roman"/>
            <w:sz w:val="28"/>
            <w:szCs w:val="28"/>
          </w:rPr>
          <w:t>Об общих принципах организации местного самоуправления в Российской Федерации</w:t>
        </w:r>
      </w:hyperlink>
      <w:r w:rsidRPr="00EB1FC4">
        <w:rPr>
          <w:rFonts w:ascii="Times New Roman" w:eastAsia="Arial" w:hAnsi="Times New Roman" w:cs="Times New Roman"/>
          <w:sz w:val="28"/>
          <w:szCs w:val="28"/>
          <w:shd w:val="clear" w:color="auto" w:fill="FFFFFF"/>
        </w:rPr>
        <w:t xml:space="preserve">», </w:t>
      </w:r>
      <w:r w:rsidRPr="00EB1FC4">
        <w:rPr>
          <w:rFonts w:ascii="Times New Roman" w:eastAsia="Arial" w:hAnsi="Times New Roman" w:cs="Times New Roman"/>
          <w:sz w:val="28"/>
          <w:szCs w:val="28"/>
        </w:rPr>
        <w:t xml:space="preserve">Постановлением Правительства Российской Федерации от 27.01.2022года № 57 «Об утверждении коэффициента индексации выплат, пособий и компенсаций в 2022 году» и по согласованию с Республиканской службой по тарифам Республики Мордовия от 02.02.2022г. № 10-190, Государственным учреждением –Отделением Пенсионного фонда Российской Федерации по Республике Мордовия от 02.02.2022г. № 4101/2947, Государственным учреждением- региональным  отделением Фонда  социального страхования РФ по Республике Мордовия  от 04.02.2022г. </w:t>
      </w:r>
    </w:p>
    <w:p w:rsidR="008D2B41" w:rsidRPr="00EB1FC4" w:rsidRDefault="008D2B41" w:rsidP="00B4120B">
      <w:pPr>
        <w:jc w:val="both"/>
        <w:rPr>
          <w:rFonts w:ascii="Times New Roman" w:hAnsi="Times New Roman" w:cs="Times New Roman"/>
          <w:sz w:val="28"/>
          <w:szCs w:val="28"/>
        </w:rPr>
      </w:pPr>
    </w:p>
    <w:p w:rsidR="008D2B41" w:rsidRPr="00EB1FC4" w:rsidRDefault="008D2B41" w:rsidP="00B4120B">
      <w:pPr>
        <w:pStyle w:val="ConsPlusNormal"/>
        <w:widowControl/>
        <w:spacing w:line="232" w:lineRule="auto"/>
        <w:ind w:left="-180" w:firstLine="540"/>
        <w:jc w:val="both"/>
        <w:rPr>
          <w:rFonts w:ascii="Times New Roman" w:hAnsi="Times New Roman" w:cs="Times New Roman"/>
          <w:b/>
          <w:sz w:val="28"/>
          <w:szCs w:val="28"/>
        </w:rPr>
      </w:pPr>
      <w:r w:rsidRPr="00EB1FC4">
        <w:rPr>
          <w:rFonts w:ascii="Times New Roman" w:hAnsi="Times New Roman" w:cs="Times New Roman"/>
          <w:b/>
          <w:sz w:val="28"/>
          <w:szCs w:val="28"/>
        </w:rPr>
        <w:t>Совет депутатов  городского поселения Инсар    Р Е Ш А Е Т:</w:t>
      </w:r>
    </w:p>
    <w:p w:rsidR="008D2B41" w:rsidRPr="00EB1FC4" w:rsidRDefault="008D2B41" w:rsidP="00B4120B">
      <w:pPr>
        <w:jc w:val="both"/>
        <w:rPr>
          <w:rFonts w:ascii="Times New Roman" w:hAnsi="Times New Roman" w:cs="Times New Roman"/>
          <w:sz w:val="28"/>
          <w:szCs w:val="28"/>
        </w:rPr>
      </w:pPr>
    </w:p>
    <w:p w:rsidR="008D2B41" w:rsidRPr="00EB1FC4" w:rsidRDefault="008D2B41" w:rsidP="00272E41">
      <w:pPr>
        <w:widowControl/>
        <w:numPr>
          <w:ilvl w:val="0"/>
          <w:numId w:val="2"/>
        </w:numPr>
        <w:suppressAutoHyphens/>
        <w:autoSpaceDE/>
        <w:autoSpaceDN/>
        <w:adjustRightInd/>
        <w:jc w:val="both"/>
        <w:rPr>
          <w:rFonts w:ascii="Times New Roman" w:hAnsi="Times New Roman" w:cs="Times New Roman"/>
          <w:sz w:val="28"/>
          <w:szCs w:val="28"/>
        </w:rPr>
      </w:pPr>
      <w:r w:rsidRPr="00EB1FC4">
        <w:rPr>
          <w:rFonts w:ascii="Times New Roman" w:hAnsi="Times New Roman" w:cs="Times New Roman"/>
          <w:sz w:val="28"/>
          <w:szCs w:val="28"/>
        </w:rPr>
        <w:t xml:space="preserve"> Утвердить прилагаемые: </w:t>
      </w:r>
    </w:p>
    <w:p w:rsidR="008D2B41" w:rsidRPr="00EB1FC4" w:rsidRDefault="008D2B41" w:rsidP="00B4120B">
      <w:pPr>
        <w:jc w:val="both"/>
        <w:rPr>
          <w:rFonts w:ascii="Times New Roman" w:hAnsi="Times New Roman" w:cs="Times New Roman"/>
          <w:sz w:val="28"/>
          <w:szCs w:val="28"/>
        </w:rPr>
      </w:pPr>
      <w:r w:rsidRPr="00EB1FC4">
        <w:rPr>
          <w:rFonts w:ascii="Times New Roman" w:hAnsi="Times New Roman" w:cs="Times New Roman"/>
          <w:sz w:val="28"/>
          <w:szCs w:val="28"/>
        </w:rPr>
        <w:t xml:space="preserve">          – требования к  качеству услуг по погребению, предоставляемых населению муниципального образования городское поселение Инсар Инсарского муниципального района Республики Мордовия, в соответствии с гарантированным перечнем услуг по погребению  на 2022 год согласно приложению 1;</w:t>
      </w:r>
    </w:p>
    <w:p w:rsidR="008D2B41" w:rsidRPr="00EB1FC4" w:rsidRDefault="008D2B41" w:rsidP="00B4120B">
      <w:pPr>
        <w:tabs>
          <w:tab w:val="left" w:pos="1396"/>
        </w:tabs>
        <w:jc w:val="both"/>
        <w:rPr>
          <w:rFonts w:ascii="Times New Roman" w:hAnsi="Times New Roman" w:cs="Times New Roman"/>
          <w:sz w:val="28"/>
          <w:szCs w:val="28"/>
        </w:rPr>
      </w:pPr>
      <w:r w:rsidRPr="00EB1FC4">
        <w:rPr>
          <w:rFonts w:ascii="Times New Roman" w:hAnsi="Times New Roman" w:cs="Times New Roman"/>
          <w:sz w:val="28"/>
          <w:szCs w:val="28"/>
        </w:rPr>
        <w:t xml:space="preserve">          – стоимость услуг, предоставляемых согласно гарантированному перечню услуг по погребению  на 2022 год  в размере </w:t>
      </w:r>
      <w:r w:rsidRPr="00EB1FC4">
        <w:rPr>
          <w:rFonts w:ascii="Times New Roman" w:eastAsia="Arial" w:hAnsi="Times New Roman" w:cs="Times New Roman"/>
          <w:sz w:val="28"/>
          <w:szCs w:val="28"/>
        </w:rPr>
        <w:t xml:space="preserve">6964 руб.68 коп. (с учетом индексации 1,084 раза), исходя из индекса роста потребительских цен за 2021 год согласно приложению </w:t>
      </w:r>
      <w:r w:rsidRPr="00EB1FC4">
        <w:rPr>
          <w:rFonts w:ascii="Times New Roman" w:hAnsi="Times New Roman" w:cs="Times New Roman"/>
          <w:sz w:val="28"/>
          <w:szCs w:val="28"/>
        </w:rPr>
        <w:t>2.</w:t>
      </w:r>
    </w:p>
    <w:p w:rsidR="008D2B41" w:rsidRPr="00EB1FC4" w:rsidRDefault="008D2B41" w:rsidP="00272E41">
      <w:pPr>
        <w:pStyle w:val="af6"/>
        <w:widowControl/>
        <w:numPr>
          <w:ilvl w:val="0"/>
          <w:numId w:val="2"/>
        </w:numPr>
        <w:suppressAutoHyphens/>
        <w:autoSpaceDE/>
        <w:autoSpaceDN/>
        <w:adjustRightInd/>
        <w:jc w:val="both"/>
        <w:rPr>
          <w:rFonts w:ascii="Times New Roman" w:hAnsi="Times New Roman" w:cs="Times New Roman"/>
          <w:sz w:val="28"/>
          <w:szCs w:val="28"/>
        </w:rPr>
      </w:pPr>
      <w:r w:rsidRPr="00EB1FC4">
        <w:rPr>
          <w:rFonts w:ascii="Times New Roman" w:hAnsi="Times New Roman" w:cs="Times New Roman"/>
          <w:sz w:val="28"/>
          <w:szCs w:val="28"/>
        </w:rPr>
        <w:t xml:space="preserve">Настоящее решение вступает в силу после его официального  </w:t>
      </w:r>
    </w:p>
    <w:p w:rsidR="008D2B41" w:rsidRPr="00EB1FC4" w:rsidRDefault="008D2B41" w:rsidP="00B4120B">
      <w:pPr>
        <w:jc w:val="both"/>
        <w:rPr>
          <w:rFonts w:ascii="Times New Roman" w:hAnsi="Times New Roman" w:cs="Times New Roman"/>
          <w:sz w:val="28"/>
          <w:szCs w:val="28"/>
        </w:rPr>
      </w:pPr>
      <w:r w:rsidRPr="00EB1FC4">
        <w:rPr>
          <w:rFonts w:ascii="Times New Roman" w:hAnsi="Times New Roman" w:cs="Times New Roman"/>
          <w:sz w:val="28"/>
          <w:szCs w:val="28"/>
        </w:rPr>
        <w:t>опубликования и распространяется на правоотношения, возникшие с 1 февраля  2022 года.</w:t>
      </w:r>
    </w:p>
    <w:p w:rsidR="008D2B41" w:rsidRPr="00EB1FC4" w:rsidRDefault="008D2B41" w:rsidP="00B4120B">
      <w:pPr>
        <w:jc w:val="both"/>
        <w:rPr>
          <w:rFonts w:ascii="Times New Roman" w:hAnsi="Times New Roman" w:cs="Times New Roman"/>
          <w:sz w:val="28"/>
          <w:szCs w:val="28"/>
        </w:rPr>
      </w:pPr>
    </w:p>
    <w:p w:rsidR="008D2B41" w:rsidRPr="00EB1FC4" w:rsidRDefault="008D2B41" w:rsidP="00B4120B">
      <w:pPr>
        <w:jc w:val="both"/>
        <w:rPr>
          <w:rFonts w:ascii="Times New Roman" w:hAnsi="Times New Roman" w:cs="Times New Roman"/>
          <w:sz w:val="28"/>
          <w:szCs w:val="28"/>
        </w:rPr>
      </w:pPr>
      <w:r w:rsidRPr="00EB1FC4">
        <w:rPr>
          <w:rFonts w:ascii="Times New Roman" w:hAnsi="Times New Roman" w:cs="Times New Roman"/>
          <w:sz w:val="28"/>
          <w:szCs w:val="28"/>
        </w:rPr>
        <w:t>Глава городского поселения</w:t>
      </w:r>
    </w:p>
    <w:p w:rsidR="008D2B41" w:rsidRPr="00EB1FC4" w:rsidRDefault="008D2B41" w:rsidP="00B4120B">
      <w:pPr>
        <w:jc w:val="both"/>
        <w:rPr>
          <w:rFonts w:ascii="Times New Roman" w:hAnsi="Times New Roman" w:cs="Times New Roman"/>
          <w:sz w:val="28"/>
          <w:szCs w:val="28"/>
        </w:rPr>
      </w:pPr>
      <w:r w:rsidRPr="00EB1FC4">
        <w:rPr>
          <w:rFonts w:ascii="Times New Roman" w:hAnsi="Times New Roman" w:cs="Times New Roman"/>
          <w:sz w:val="28"/>
          <w:szCs w:val="28"/>
        </w:rPr>
        <w:t>Инсар Инсарского  муниципального</w:t>
      </w:r>
    </w:p>
    <w:p w:rsidR="008D2B41" w:rsidRPr="00EB1FC4" w:rsidRDefault="008D2B41" w:rsidP="00B4120B">
      <w:pPr>
        <w:jc w:val="both"/>
        <w:rPr>
          <w:rFonts w:ascii="Times New Roman" w:hAnsi="Times New Roman" w:cs="Times New Roman"/>
          <w:sz w:val="28"/>
          <w:szCs w:val="28"/>
        </w:rPr>
      </w:pPr>
      <w:r w:rsidRPr="00EB1FC4">
        <w:rPr>
          <w:rFonts w:ascii="Times New Roman" w:hAnsi="Times New Roman" w:cs="Times New Roman"/>
          <w:sz w:val="28"/>
          <w:szCs w:val="28"/>
        </w:rPr>
        <w:t>района  Республики  Мордовия                                              Н.И.ПАРШУТКИН</w:t>
      </w:r>
    </w:p>
    <w:p w:rsidR="008D2B41" w:rsidRPr="00EB1FC4" w:rsidRDefault="008D2B41" w:rsidP="00B4120B">
      <w:pPr>
        <w:pStyle w:val="31"/>
        <w:jc w:val="both"/>
        <w:rPr>
          <w:rFonts w:ascii="Times New Roman" w:hAnsi="Times New Roman" w:cs="Times New Roman"/>
          <w:sz w:val="28"/>
          <w:szCs w:val="28"/>
        </w:rPr>
      </w:pPr>
    </w:p>
    <w:p w:rsidR="008D2B41" w:rsidRPr="00EB1FC4" w:rsidRDefault="008D2B41" w:rsidP="00B4120B">
      <w:pPr>
        <w:pStyle w:val="31"/>
        <w:jc w:val="both"/>
        <w:rPr>
          <w:rFonts w:ascii="Times New Roman" w:hAnsi="Times New Roman" w:cs="Times New Roman"/>
          <w:sz w:val="24"/>
          <w:szCs w:val="24"/>
        </w:rPr>
      </w:pPr>
    </w:p>
    <w:p w:rsidR="008D2B41" w:rsidRPr="00EB1FC4" w:rsidRDefault="00EB1FC4" w:rsidP="00EB1FC4">
      <w:pPr>
        <w:pStyle w:val="31"/>
        <w:jc w:val="right"/>
        <w:rPr>
          <w:rFonts w:ascii="Times New Roman" w:hAnsi="Times New Roman" w:cs="Times New Roman"/>
          <w:sz w:val="24"/>
          <w:szCs w:val="24"/>
        </w:rPr>
      </w:pPr>
      <w:r>
        <w:rPr>
          <w:rFonts w:ascii="Times New Roman" w:hAnsi="Times New Roman" w:cs="Times New Roman"/>
          <w:sz w:val="24"/>
          <w:szCs w:val="24"/>
        </w:rPr>
        <w:lastRenderedPageBreak/>
        <w:t>П</w:t>
      </w:r>
      <w:r w:rsidR="008D2B41" w:rsidRPr="00EB1FC4">
        <w:rPr>
          <w:rFonts w:ascii="Times New Roman" w:hAnsi="Times New Roman" w:cs="Times New Roman"/>
          <w:sz w:val="24"/>
          <w:szCs w:val="24"/>
        </w:rPr>
        <w:t>риложение 1</w:t>
      </w:r>
    </w:p>
    <w:p w:rsidR="008D2B41" w:rsidRPr="00EB1FC4" w:rsidRDefault="008D2B41" w:rsidP="00EB1FC4">
      <w:pPr>
        <w:pStyle w:val="ConsPlusNormal"/>
        <w:ind w:firstLine="5595"/>
        <w:jc w:val="right"/>
        <w:rPr>
          <w:rFonts w:ascii="Times New Roman" w:hAnsi="Times New Roman" w:cs="Times New Roman"/>
          <w:sz w:val="24"/>
          <w:szCs w:val="24"/>
        </w:rPr>
      </w:pPr>
      <w:r w:rsidRPr="00EB1FC4">
        <w:rPr>
          <w:rFonts w:ascii="Times New Roman" w:hAnsi="Times New Roman" w:cs="Times New Roman"/>
          <w:sz w:val="24"/>
          <w:szCs w:val="24"/>
        </w:rPr>
        <w:t>к решению Совета  депутатов</w:t>
      </w:r>
    </w:p>
    <w:p w:rsidR="008D2B41" w:rsidRPr="00EB1FC4" w:rsidRDefault="008D2B41" w:rsidP="00EB1FC4">
      <w:pPr>
        <w:jc w:val="right"/>
        <w:rPr>
          <w:rFonts w:ascii="Times New Roman" w:hAnsi="Times New Roman" w:cs="Times New Roman"/>
          <w:sz w:val="24"/>
          <w:szCs w:val="24"/>
        </w:rPr>
      </w:pPr>
      <w:r w:rsidRPr="00EB1FC4">
        <w:rPr>
          <w:rFonts w:ascii="Times New Roman" w:hAnsi="Times New Roman" w:cs="Times New Roman"/>
          <w:sz w:val="24"/>
          <w:szCs w:val="24"/>
        </w:rPr>
        <w:t>городского  поселения Инсар</w:t>
      </w:r>
    </w:p>
    <w:p w:rsidR="008D2B41" w:rsidRPr="00EB1FC4" w:rsidRDefault="008D2B41" w:rsidP="00EB1FC4">
      <w:pPr>
        <w:pStyle w:val="ConsPlusNormal"/>
        <w:ind w:firstLine="5595"/>
        <w:jc w:val="right"/>
        <w:rPr>
          <w:rFonts w:ascii="Times New Roman" w:hAnsi="Times New Roman" w:cs="Times New Roman"/>
          <w:b/>
          <w:sz w:val="24"/>
          <w:szCs w:val="24"/>
        </w:rPr>
      </w:pPr>
      <w:r w:rsidRPr="00EB1FC4">
        <w:rPr>
          <w:rFonts w:ascii="Times New Roman" w:hAnsi="Times New Roman" w:cs="Times New Roman"/>
          <w:sz w:val="24"/>
          <w:szCs w:val="24"/>
        </w:rPr>
        <w:t xml:space="preserve">                        от 18 февраля  2022 г. № 6 </w:t>
      </w:r>
      <w:r w:rsidRPr="00EB1FC4">
        <w:rPr>
          <w:rFonts w:ascii="Times New Roman" w:hAnsi="Times New Roman" w:cs="Times New Roman"/>
          <w:b/>
          <w:sz w:val="24"/>
          <w:szCs w:val="24"/>
        </w:rPr>
        <w:t xml:space="preserve">  </w:t>
      </w:r>
    </w:p>
    <w:p w:rsidR="008D2B41" w:rsidRPr="00EB1FC4" w:rsidRDefault="008D2B41" w:rsidP="00B4120B">
      <w:pPr>
        <w:pStyle w:val="31"/>
        <w:jc w:val="both"/>
        <w:rPr>
          <w:rFonts w:ascii="Times New Roman" w:hAnsi="Times New Roman" w:cs="Times New Roman"/>
          <w:sz w:val="24"/>
          <w:szCs w:val="24"/>
        </w:rPr>
      </w:pPr>
    </w:p>
    <w:p w:rsidR="008D2B41" w:rsidRPr="00EB1FC4" w:rsidRDefault="008D2B41" w:rsidP="00EB1FC4">
      <w:pPr>
        <w:pStyle w:val="31"/>
        <w:jc w:val="center"/>
        <w:rPr>
          <w:rStyle w:val="1d"/>
          <w:rFonts w:ascii="Times New Roman" w:hAnsi="Times New Roman" w:cs="Times New Roman"/>
          <w:color w:val="000000"/>
          <w:sz w:val="24"/>
          <w:szCs w:val="24"/>
        </w:rPr>
      </w:pPr>
      <w:r w:rsidRPr="00EB1FC4">
        <w:rPr>
          <w:rStyle w:val="1d"/>
          <w:rFonts w:ascii="Times New Roman" w:hAnsi="Times New Roman" w:cs="Times New Roman"/>
          <w:color w:val="000000"/>
          <w:sz w:val="24"/>
          <w:szCs w:val="24"/>
        </w:rPr>
        <w:t>Требования</w:t>
      </w:r>
    </w:p>
    <w:p w:rsidR="008D2B41" w:rsidRPr="00EB1FC4" w:rsidRDefault="008D2B41" w:rsidP="00EB1FC4">
      <w:pPr>
        <w:pStyle w:val="31"/>
        <w:jc w:val="center"/>
        <w:rPr>
          <w:rFonts w:ascii="Times New Roman" w:hAnsi="Times New Roman" w:cs="Times New Roman"/>
          <w:sz w:val="24"/>
          <w:szCs w:val="24"/>
        </w:rPr>
      </w:pPr>
      <w:r w:rsidRPr="00EB1FC4">
        <w:rPr>
          <w:rStyle w:val="1d"/>
          <w:rFonts w:ascii="Times New Roman" w:hAnsi="Times New Roman" w:cs="Times New Roman"/>
          <w:color w:val="000000"/>
          <w:sz w:val="24"/>
          <w:szCs w:val="24"/>
        </w:rPr>
        <w:t xml:space="preserve">к стоимости </w:t>
      </w:r>
      <w:r w:rsidRPr="00EB1FC4">
        <w:rPr>
          <w:rFonts w:ascii="Times New Roman" w:hAnsi="Times New Roman" w:cs="Times New Roman"/>
          <w:sz w:val="24"/>
          <w:szCs w:val="24"/>
        </w:rPr>
        <w:t>услуг, предоставляемых  согласно гарантированному перечню услуг по погребению с 1 февраля 2022г на территории г.п. Инсар Инсарского муниципального района</w:t>
      </w:r>
    </w:p>
    <w:tbl>
      <w:tblPr>
        <w:tblStyle w:val="a9"/>
        <w:tblW w:w="0" w:type="auto"/>
        <w:tblInd w:w="283" w:type="dxa"/>
        <w:tblLayout w:type="fixed"/>
        <w:tblLook w:val="04A0"/>
      </w:tblPr>
      <w:tblGrid>
        <w:gridCol w:w="1008"/>
        <w:gridCol w:w="2078"/>
        <w:gridCol w:w="3685"/>
        <w:gridCol w:w="142"/>
        <w:gridCol w:w="1417"/>
        <w:gridCol w:w="1418"/>
      </w:tblGrid>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 п/п</w:t>
            </w:r>
          </w:p>
        </w:tc>
        <w:tc>
          <w:tcPr>
            <w:tcW w:w="2078" w:type="dxa"/>
          </w:tcPr>
          <w:p w:rsidR="008D2B41" w:rsidRPr="00EB1FC4" w:rsidRDefault="008D2B41" w:rsidP="00B4120B">
            <w:pPr>
              <w:pStyle w:val="31"/>
              <w:ind w:left="0"/>
              <w:jc w:val="both"/>
              <w:rPr>
                <w:rFonts w:ascii="Times New Roman" w:hAnsi="Times New Roman" w:cs="Times New Roman"/>
                <w:sz w:val="24"/>
                <w:szCs w:val="24"/>
              </w:rPr>
            </w:pPr>
            <w:r w:rsidRPr="00EB1FC4">
              <w:rPr>
                <w:rStyle w:val="211pt"/>
                <w:rFonts w:ascii="Times New Roman" w:hAnsi="Times New Roman" w:cs="Times New Roman"/>
                <w:color w:val="000000"/>
                <w:sz w:val="24"/>
                <w:szCs w:val="24"/>
              </w:rPr>
              <w:t>Гарантированный перечень услуг по погребению</w:t>
            </w:r>
          </w:p>
        </w:tc>
        <w:tc>
          <w:tcPr>
            <w:tcW w:w="3827" w:type="dxa"/>
            <w:gridSpan w:val="2"/>
          </w:tcPr>
          <w:p w:rsidR="008D2B41" w:rsidRPr="00EB1FC4" w:rsidRDefault="008D2B41" w:rsidP="00B4120B">
            <w:pPr>
              <w:pStyle w:val="31"/>
              <w:ind w:left="0"/>
              <w:jc w:val="both"/>
              <w:rPr>
                <w:rFonts w:ascii="Times New Roman" w:hAnsi="Times New Roman" w:cs="Times New Roman"/>
                <w:sz w:val="24"/>
                <w:szCs w:val="24"/>
              </w:rPr>
            </w:pPr>
            <w:r w:rsidRPr="00EB1FC4">
              <w:rPr>
                <w:rStyle w:val="211pt"/>
                <w:rFonts w:ascii="Times New Roman" w:hAnsi="Times New Roman" w:cs="Times New Roman"/>
                <w:color w:val="000000"/>
                <w:sz w:val="24"/>
                <w:szCs w:val="24"/>
              </w:rPr>
              <w:t>Требования к качеству и составу предоставляемых услуг</w:t>
            </w:r>
          </w:p>
        </w:tc>
        <w:tc>
          <w:tcPr>
            <w:tcW w:w="1417" w:type="dxa"/>
          </w:tcPr>
          <w:p w:rsidR="008D2B41" w:rsidRPr="00EB1FC4" w:rsidRDefault="008D2B41" w:rsidP="00B4120B">
            <w:pPr>
              <w:pStyle w:val="27"/>
              <w:shd w:val="clear" w:color="auto" w:fill="auto"/>
              <w:spacing w:before="0" w:after="180" w:line="220" w:lineRule="exact"/>
              <w:ind w:firstLine="0"/>
              <w:rPr>
                <w:rFonts w:ascii="Times New Roman" w:hAnsi="Times New Roman" w:cs="Times New Roman"/>
                <w:sz w:val="24"/>
                <w:szCs w:val="24"/>
              </w:rPr>
            </w:pPr>
            <w:r w:rsidRPr="00EB1FC4">
              <w:rPr>
                <w:rStyle w:val="211pt"/>
                <w:rFonts w:ascii="Times New Roman" w:hAnsi="Times New Roman" w:cs="Times New Roman"/>
                <w:color w:val="000000"/>
                <w:sz w:val="24"/>
                <w:szCs w:val="24"/>
              </w:rPr>
              <w:t>Единица измерения</w:t>
            </w:r>
          </w:p>
        </w:tc>
        <w:tc>
          <w:tcPr>
            <w:tcW w:w="1418" w:type="dxa"/>
          </w:tcPr>
          <w:p w:rsidR="008D2B41" w:rsidRPr="00EB1FC4" w:rsidRDefault="008D2B41" w:rsidP="00B4120B">
            <w:pPr>
              <w:pStyle w:val="27"/>
              <w:shd w:val="clear" w:color="auto" w:fill="auto"/>
              <w:spacing w:before="0" w:after="120" w:line="220" w:lineRule="exact"/>
              <w:ind w:left="160" w:firstLine="0"/>
              <w:rPr>
                <w:rFonts w:ascii="Times New Roman" w:hAnsi="Times New Roman" w:cs="Times New Roman"/>
                <w:sz w:val="24"/>
                <w:szCs w:val="24"/>
              </w:rPr>
            </w:pPr>
            <w:r w:rsidRPr="00EB1FC4">
              <w:rPr>
                <w:rStyle w:val="211pt"/>
                <w:rFonts w:ascii="Times New Roman" w:hAnsi="Times New Roman" w:cs="Times New Roman"/>
                <w:color w:val="000000"/>
                <w:sz w:val="24"/>
                <w:szCs w:val="24"/>
              </w:rPr>
              <w:t>Стоимость</w:t>
            </w:r>
          </w:p>
          <w:p w:rsidR="008D2B41" w:rsidRPr="00EB1FC4" w:rsidRDefault="008D2B41" w:rsidP="00B4120B">
            <w:pPr>
              <w:pStyle w:val="31"/>
              <w:ind w:left="0"/>
              <w:jc w:val="both"/>
              <w:rPr>
                <w:rFonts w:ascii="Times New Roman" w:hAnsi="Times New Roman" w:cs="Times New Roman"/>
                <w:sz w:val="24"/>
                <w:szCs w:val="24"/>
              </w:rPr>
            </w:pPr>
            <w:r w:rsidRPr="00EB1FC4">
              <w:rPr>
                <w:rStyle w:val="2100"/>
                <w:rFonts w:ascii="Times New Roman" w:hAnsi="Times New Roman" w:cs="Times New Roman"/>
                <w:color w:val="000000"/>
                <w:sz w:val="24"/>
                <w:szCs w:val="24"/>
              </w:rPr>
              <w:t>(руб.)</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1</w:t>
            </w:r>
          </w:p>
        </w:tc>
        <w:tc>
          <w:tcPr>
            <w:tcW w:w="207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2</w:t>
            </w:r>
          </w:p>
        </w:tc>
        <w:tc>
          <w:tcPr>
            <w:tcW w:w="3827" w:type="dxa"/>
            <w:gridSpan w:val="2"/>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3</w:t>
            </w:r>
          </w:p>
        </w:tc>
        <w:tc>
          <w:tcPr>
            <w:tcW w:w="1417"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4</w:t>
            </w: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5</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1</w:t>
            </w:r>
          </w:p>
        </w:tc>
        <w:tc>
          <w:tcPr>
            <w:tcW w:w="2078" w:type="dxa"/>
          </w:tcPr>
          <w:p w:rsidR="008D2B41" w:rsidRPr="00EB1FC4" w:rsidRDefault="008D2B41" w:rsidP="00B4120B">
            <w:pPr>
              <w:pStyle w:val="31"/>
              <w:ind w:left="0"/>
              <w:jc w:val="both"/>
              <w:rPr>
                <w:rFonts w:ascii="Times New Roman" w:hAnsi="Times New Roman" w:cs="Times New Roman"/>
                <w:sz w:val="24"/>
                <w:szCs w:val="24"/>
              </w:rPr>
            </w:pPr>
            <w:r w:rsidRPr="00EB1FC4">
              <w:rPr>
                <w:rStyle w:val="211pt"/>
                <w:rFonts w:ascii="Times New Roman" w:hAnsi="Times New Roman" w:cs="Times New Roman"/>
                <w:color w:val="000000"/>
                <w:sz w:val="24"/>
                <w:szCs w:val="24"/>
              </w:rPr>
              <w:t>Оформление документов, необходимых для погребения</w:t>
            </w:r>
          </w:p>
        </w:tc>
        <w:tc>
          <w:tcPr>
            <w:tcW w:w="3827" w:type="dxa"/>
            <w:gridSpan w:val="2"/>
          </w:tcPr>
          <w:p w:rsidR="008D2B41" w:rsidRPr="00EB1FC4" w:rsidRDefault="008D2B41" w:rsidP="00B4120B">
            <w:pPr>
              <w:pStyle w:val="31"/>
              <w:ind w:left="0"/>
              <w:jc w:val="both"/>
              <w:rPr>
                <w:rFonts w:ascii="Times New Roman" w:hAnsi="Times New Roman" w:cs="Times New Roman"/>
                <w:sz w:val="24"/>
                <w:szCs w:val="24"/>
              </w:rPr>
            </w:pPr>
            <w:r w:rsidRPr="00EB1FC4">
              <w:rPr>
                <w:rStyle w:val="211pt"/>
                <w:rFonts w:ascii="Times New Roman" w:hAnsi="Times New Roman" w:cs="Times New Roman"/>
                <w:color w:val="000000"/>
                <w:sz w:val="24"/>
                <w:szCs w:val="24"/>
              </w:rPr>
              <w:t>оформление свидетельства о смерти</w:t>
            </w:r>
          </w:p>
        </w:tc>
        <w:tc>
          <w:tcPr>
            <w:tcW w:w="1417" w:type="dxa"/>
          </w:tcPr>
          <w:p w:rsidR="008D2B41" w:rsidRPr="00EB1FC4" w:rsidRDefault="008D2B41" w:rsidP="00B4120B">
            <w:pPr>
              <w:pStyle w:val="27"/>
              <w:shd w:val="clear" w:color="auto" w:fill="auto"/>
              <w:spacing w:before="0" w:after="120"/>
              <w:ind w:firstLine="0"/>
              <w:rPr>
                <w:rFonts w:ascii="Times New Roman" w:hAnsi="Times New Roman" w:cs="Times New Roman"/>
                <w:sz w:val="24"/>
                <w:szCs w:val="24"/>
              </w:rPr>
            </w:pPr>
            <w:r w:rsidRPr="00EB1FC4">
              <w:rPr>
                <w:rStyle w:val="2CordiaUPC"/>
                <w:rFonts w:ascii="Times New Roman" w:hAnsi="Times New Roman" w:cs="Times New Roman"/>
                <w:color w:val="000000"/>
                <w:sz w:val="24"/>
                <w:szCs w:val="24"/>
              </w:rPr>
              <w:t>1</w:t>
            </w:r>
          </w:p>
          <w:p w:rsidR="008D2B41" w:rsidRPr="00EB1FC4" w:rsidRDefault="008D2B41" w:rsidP="00B4120B">
            <w:pPr>
              <w:pStyle w:val="31"/>
              <w:ind w:left="0"/>
              <w:jc w:val="both"/>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оформле-</w:t>
            </w:r>
          </w:p>
          <w:p w:rsidR="008D2B41" w:rsidRPr="00EB1FC4" w:rsidRDefault="008D2B41" w:rsidP="00B4120B">
            <w:pPr>
              <w:pStyle w:val="31"/>
              <w:ind w:left="0"/>
              <w:jc w:val="both"/>
              <w:rPr>
                <w:rFonts w:ascii="Times New Roman" w:hAnsi="Times New Roman" w:cs="Times New Roman"/>
                <w:sz w:val="24"/>
                <w:szCs w:val="24"/>
              </w:rPr>
            </w:pPr>
            <w:r w:rsidRPr="00EB1FC4">
              <w:rPr>
                <w:rStyle w:val="211pt"/>
                <w:rFonts w:ascii="Times New Roman" w:hAnsi="Times New Roman" w:cs="Times New Roman"/>
                <w:color w:val="000000"/>
                <w:sz w:val="24"/>
                <w:szCs w:val="24"/>
              </w:rPr>
              <w:t>ние</w:t>
            </w: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бесплатно</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2</w:t>
            </w:r>
          </w:p>
        </w:tc>
        <w:tc>
          <w:tcPr>
            <w:tcW w:w="2078" w:type="dxa"/>
          </w:tcPr>
          <w:p w:rsidR="008D2B41" w:rsidRPr="00EB1FC4" w:rsidRDefault="008D2B41" w:rsidP="00B4120B">
            <w:pPr>
              <w:pStyle w:val="31"/>
              <w:ind w:left="0"/>
              <w:jc w:val="both"/>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Предоставление гроба и других предметов, необходимых для погребения</w:t>
            </w:r>
          </w:p>
        </w:tc>
        <w:tc>
          <w:tcPr>
            <w:tcW w:w="3827" w:type="dxa"/>
            <w:gridSpan w:val="2"/>
          </w:tcPr>
          <w:p w:rsidR="008D2B41" w:rsidRPr="00EB1FC4" w:rsidRDefault="008D2B41" w:rsidP="00B4120B">
            <w:pPr>
              <w:pStyle w:val="31"/>
              <w:ind w:left="0"/>
              <w:jc w:val="both"/>
              <w:rPr>
                <w:rStyle w:val="211pt"/>
                <w:rFonts w:ascii="Times New Roman" w:hAnsi="Times New Roman" w:cs="Times New Roman"/>
                <w:color w:val="000000"/>
                <w:sz w:val="24"/>
                <w:szCs w:val="24"/>
              </w:rPr>
            </w:pPr>
          </w:p>
        </w:tc>
        <w:tc>
          <w:tcPr>
            <w:tcW w:w="1417" w:type="dxa"/>
          </w:tcPr>
          <w:p w:rsidR="008D2B41" w:rsidRPr="00EB1FC4" w:rsidRDefault="008D2B41" w:rsidP="00B4120B">
            <w:pPr>
              <w:pStyle w:val="27"/>
              <w:shd w:val="clear" w:color="auto" w:fill="auto"/>
              <w:spacing w:before="0" w:after="120"/>
              <w:ind w:left="180" w:firstLine="0"/>
              <w:rPr>
                <w:rStyle w:val="2CordiaUPC"/>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1 услуга</w:t>
            </w:r>
          </w:p>
        </w:tc>
        <w:tc>
          <w:tcPr>
            <w:tcW w:w="1418" w:type="dxa"/>
          </w:tcPr>
          <w:p w:rsidR="008D2B41" w:rsidRPr="00EB1FC4" w:rsidRDefault="008D2B41" w:rsidP="00B4120B">
            <w:pPr>
              <w:pStyle w:val="31"/>
              <w:ind w:left="0"/>
              <w:jc w:val="both"/>
              <w:rPr>
                <w:rFonts w:ascii="Times New Roman" w:hAnsi="Times New Roman" w:cs="Times New Roman"/>
                <w:b/>
                <w:sz w:val="24"/>
                <w:szCs w:val="24"/>
              </w:rPr>
            </w:pPr>
            <w:r w:rsidRPr="00EB1FC4">
              <w:rPr>
                <w:rFonts w:ascii="Times New Roman" w:hAnsi="Times New Roman" w:cs="Times New Roman"/>
                <w:b/>
                <w:sz w:val="24"/>
                <w:szCs w:val="24"/>
              </w:rPr>
              <w:t>4163,40</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p>
        </w:tc>
        <w:tc>
          <w:tcPr>
            <w:tcW w:w="2078" w:type="dxa"/>
          </w:tcPr>
          <w:p w:rsidR="008D2B41" w:rsidRPr="00EB1FC4" w:rsidRDefault="008D2B41" w:rsidP="00B4120B">
            <w:pPr>
              <w:pStyle w:val="31"/>
              <w:ind w:left="0"/>
              <w:jc w:val="both"/>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в том числе:</w:t>
            </w:r>
          </w:p>
        </w:tc>
        <w:tc>
          <w:tcPr>
            <w:tcW w:w="3827" w:type="dxa"/>
            <w:gridSpan w:val="2"/>
          </w:tcPr>
          <w:p w:rsidR="008D2B41" w:rsidRPr="00EB1FC4" w:rsidRDefault="008D2B41" w:rsidP="00B4120B">
            <w:pPr>
              <w:pStyle w:val="31"/>
              <w:ind w:left="0"/>
              <w:jc w:val="both"/>
              <w:rPr>
                <w:rStyle w:val="211pt"/>
                <w:rFonts w:ascii="Times New Roman" w:hAnsi="Times New Roman" w:cs="Times New Roman"/>
                <w:color w:val="000000"/>
                <w:sz w:val="24"/>
                <w:szCs w:val="24"/>
              </w:rPr>
            </w:pPr>
          </w:p>
        </w:tc>
        <w:tc>
          <w:tcPr>
            <w:tcW w:w="1417" w:type="dxa"/>
          </w:tcPr>
          <w:p w:rsidR="008D2B41" w:rsidRPr="00EB1FC4" w:rsidRDefault="008D2B41" w:rsidP="00B4120B">
            <w:pPr>
              <w:pStyle w:val="27"/>
              <w:shd w:val="clear" w:color="auto" w:fill="auto"/>
              <w:spacing w:before="0" w:after="120"/>
              <w:ind w:left="180" w:firstLine="0"/>
              <w:rPr>
                <w:rStyle w:val="211pt"/>
                <w:rFonts w:ascii="Times New Roman" w:hAnsi="Times New Roman" w:cs="Times New Roman"/>
                <w:color w:val="000000"/>
                <w:sz w:val="24"/>
                <w:szCs w:val="24"/>
              </w:rPr>
            </w:pPr>
          </w:p>
        </w:tc>
        <w:tc>
          <w:tcPr>
            <w:tcW w:w="1418" w:type="dxa"/>
          </w:tcPr>
          <w:p w:rsidR="008D2B41" w:rsidRPr="00EB1FC4" w:rsidRDefault="008D2B41" w:rsidP="00B4120B">
            <w:pPr>
              <w:pStyle w:val="31"/>
              <w:ind w:left="0"/>
              <w:jc w:val="both"/>
              <w:rPr>
                <w:rFonts w:ascii="Times New Roman" w:hAnsi="Times New Roman" w:cs="Times New Roman"/>
                <w:sz w:val="24"/>
                <w:szCs w:val="24"/>
              </w:rPr>
            </w:pP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2.1</w:t>
            </w:r>
          </w:p>
        </w:tc>
        <w:tc>
          <w:tcPr>
            <w:tcW w:w="2078" w:type="dxa"/>
          </w:tcPr>
          <w:p w:rsidR="008D2B41" w:rsidRPr="00EB1FC4" w:rsidRDefault="008D2B41" w:rsidP="00B4120B">
            <w:pPr>
              <w:pStyle w:val="27"/>
              <w:shd w:val="clear" w:color="auto" w:fill="auto"/>
              <w:spacing w:before="0" w:after="120" w:line="220" w:lineRule="exact"/>
              <w:ind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Предоставление гроба</w:t>
            </w:r>
          </w:p>
        </w:tc>
        <w:tc>
          <w:tcPr>
            <w:tcW w:w="3827" w:type="dxa"/>
            <w:gridSpan w:val="2"/>
          </w:tcPr>
          <w:p w:rsidR="008D2B41" w:rsidRPr="00EB1FC4" w:rsidRDefault="008D2B41" w:rsidP="00B4120B">
            <w:pPr>
              <w:pStyle w:val="27"/>
              <w:shd w:val="clear" w:color="auto" w:fill="auto"/>
              <w:spacing w:before="0" w:line="317" w:lineRule="exact"/>
              <w:ind w:firstLine="0"/>
              <w:rPr>
                <w:rFonts w:ascii="Times New Roman" w:hAnsi="Times New Roman" w:cs="Times New Roman"/>
                <w:sz w:val="24"/>
                <w:szCs w:val="24"/>
              </w:rPr>
            </w:pPr>
            <w:r w:rsidRPr="00EB1FC4">
              <w:rPr>
                <w:rStyle w:val="211pt"/>
                <w:rFonts w:ascii="Times New Roman" w:hAnsi="Times New Roman" w:cs="Times New Roman"/>
                <w:color w:val="000000"/>
                <w:sz w:val="24"/>
                <w:szCs w:val="24"/>
              </w:rPr>
              <w:t>гроб стандартный, из натуральных</w:t>
            </w:r>
          </w:p>
          <w:p w:rsidR="008D2B41" w:rsidRPr="00EB1FC4" w:rsidRDefault="008D2B41" w:rsidP="00B4120B">
            <w:pPr>
              <w:pStyle w:val="31"/>
              <w:ind w:left="0"/>
              <w:jc w:val="both"/>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пиломатериалов толщиной 25 – 32 мм, обитый снаружи и внутри хлопчатобумажной тканью, с ножками (размер 2,0 х 0,7 х 0,7 м)</w:t>
            </w:r>
          </w:p>
        </w:tc>
        <w:tc>
          <w:tcPr>
            <w:tcW w:w="1417" w:type="dxa"/>
          </w:tcPr>
          <w:p w:rsidR="008D2B41" w:rsidRPr="00EB1FC4" w:rsidRDefault="008D2B41" w:rsidP="00B4120B">
            <w:pPr>
              <w:pStyle w:val="27"/>
              <w:shd w:val="clear" w:color="auto" w:fill="auto"/>
              <w:spacing w:before="0" w:after="120"/>
              <w:ind w:left="180"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1 гроб</w:t>
            </w: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33371,47</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2.2</w:t>
            </w:r>
          </w:p>
        </w:tc>
        <w:tc>
          <w:tcPr>
            <w:tcW w:w="2078" w:type="dxa"/>
          </w:tcPr>
          <w:p w:rsidR="008D2B41" w:rsidRPr="00EB1FC4" w:rsidRDefault="008D2B41" w:rsidP="00B4120B">
            <w:pPr>
              <w:pStyle w:val="27"/>
              <w:shd w:val="clear" w:color="auto" w:fill="auto"/>
              <w:spacing w:before="0" w:after="120" w:line="220" w:lineRule="exact"/>
              <w:ind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Доставка гроба и других предметов, необходимых для погребения</w:t>
            </w:r>
          </w:p>
        </w:tc>
        <w:tc>
          <w:tcPr>
            <w:tcW w:w="3827" w:type="dxa"/>
            <w:gridSpan w:val="2"/>
          </w:tcPr>
          <w:p w:rsidR="008D2B41" w:rsidRPr="00EB1FC4" w:rsidRDefault="008D2B41" w:rsidP="00B4120B">
            <w:pPr>
              <w:pStyle w:val="27"/>
              <w:shd w:val="clear" w:color="auto" w:fill="auto"/>
              <w:spacing w:before="0" w:line="313" w:lineRule="exact"/>
              <w:ind w:firstLine="0"/>
              <w:rPr>
                <w:rFonts w:ascii="Times New Roman" w:hAnsi="Times New Roman" w:cs="Times New Roman"/>
                <w:sz w:val="24"/>
                <w:szCs w:val="24"/>
              </w:rPr>
            </w:pPr>
            <w:r w:rsidRPr="00EB1FC4">
              <w:rPr>
                <w:rStyle w:val="211pt"/>
                <w:rFonts w:ascii="Times New Roman" w:hAnsi="Times New Roman" w:cs="Times New Roman"/>
                <w:color w:val="000000"/>
                <w:sz w:val="24"/>
                <w:szCs w:val="24"/>
              </w:rPr>
              <w:t>погрузка в автокатафалк гроба и других предметов, необходимых для погребения, согласно счету- заказу. доставка гроба и других предметов, необходимых для погребения, в место нахождения тела (останков) умершего в назначенное время похорон и выгрузка (с подъемом предметов, необходимых для погребения, на первый этаж).</w:t>
            </w:r>
          </w:p>
          <w:p w:rsidR="008D2B41" w:rsidRPr="00EB1FC4" w:rsidRDefault="008D2B41" w:rsidP="00B4120B">
            <w:pPr>
              <w:pStyle w:val="27"/>
              <w:shd w:val="clear" w:color="auto" w:fill="auto"/>
              <w:spacing w:before="0" w:line="317" w:lineRule="exact"/>
              <w:ind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В стоимость доставки гроба и других предметов, необходимых для погребения, входит их доставка из салона-магазина в место нахождения тела (останков) умершего на расстояние до км с учетом холостого пробега</w:t>
            </w:r>
          </w:p>
        </w:tc>
        <w:tc>
          <w:tcPr>
            <w:tcW w:w="1417" w:type="dxa"/>
          </w:tcPr>
          <w:p w:rsidR="008D2B41" w:rsidRPr="00EB1FC4" w:rsidRDefault="008D2B41" w:rsidP="00B4120B">
            <w:pPr>
              <w:pStyle w:val="27"/>
              <w:shd w:val="clear" w:color="auto" w:fill="auto"/>
              <w:spacing w:before="0" w:after="120"/>
              <w:ind w:left="180" w:firstLine="0"/>
              <w:rPr>
                <w:rStyle w:val="211pt"/>
                <w:rFonts w:ascii="Times New Roman" w:hAnsi="Times New Roman" w:cs="Times New Roman"/>
                <w:color w:val="000000"/>
                <w:sz w:val="24"/>
                <w:szCs w:val="24"/>
              </w:rPr>
            </w:pP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791,93</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lastRenderedPageBreak/>
              <w:t>3</w:t>
            </w:r>
          </w:p>
        </w:tc>
        <w:tc>
          <w:tcPr>
            <w:tcW w:w="2078" w:type="dxa"/>
          </w:tcPr>
          <w:p w:rsidR="008D2B41" w:rsidRPr="00EB1FC4" w:rsidRDefault="008D2B41" w:rsidP="00B4120B">
            <w:pPr>
              <w:pStyle w:val="27"/>
              <w:shd w:val="clear" w:color="auto" w:fill="auto"/>
              <w:spacing w:before="0" w:after="120" w:line="220" w:lineRule="exact"/>
              <w:ind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Перевозка тела (останков) умершего на кладбище</w:t>
            </w:r>
          </w:p>
        </w:tc>
        <w:tc>
          <w:tcPr>
            <w:tcW w:w="3685" w:type="dxa"/>
          </w:tcPr>
          <w:p w:rsidR="008D2B41" w:rsidRPr="00EB1FC4" w:rsidRDefault="008D2B41" w:rsidP="00B4120B">
            <w:pPr>
              <w:pStyle w:val="27"/>
              <w:shd w:val="clear" w:color="auto" w:fill="auto"/>
              <w:spacing w:before="0" w:line="317" w:lineRule="exact"/>
              <w:ind w:firstLine="0"/>
              <w:rPr>
                <w:rFonts w:ascii="Times New Roman" w:hAnsi="Times New Roman" w:cs="Times New Roman"/>
                <w:sz w:val="24"/>
                <w:szCs w:val="24"/>
              </w:rPr>
            </w:pPr>
            <w:r w:rsidRPr="00EB1FC4">
              <w:rPr>
                <w:rStyle w:val="211pt"/>
                <w:rFonts w:ascii="Times New Roman" w:hAnsi="Times New Roman" w:cs="Times New Roman"/>
                <w:color w:val="000000"/>
                <w:sz w:val="24"/>
                <w:szCs w:val="24"/>
              </w:rPr>
              <w:t>вынос закрытого гроба с телом (останками) умершего рабочими специализированной службы ритуальных услуг (4 человека) из помещения морга или дома и установка в автокатафалк, перевозка тела (останков) умершего на кладбище с заездом на дом для кратковременного прощания (в случае необходимости), перенос гроба с телом (останками) умершего к месту захоронения.</w:t>
            </w:r>
          </w:p>
          <w:p w:rsidR="008D2B41" w:rsidRPr="00EB1FC4" w:rsidRDefault="008D2B41" w:rsidP="00B4120B">
            <w:pPr>
              <w:pStyle w:val="27"/>
              <w:shd w:val="clear" w:color="auto" w:fill="auto"/>
              <w:spacing w:before="0" w:line="313" w:lineRule="exact"/>
              <w:ind w:firstLine="0"/>
              <w:rPr>
                <w:rStyle w:val="211pt"/>
                <w:rFonts w:ascii="Times New Roman" w:hAnsi="Times New Roman" w:cs="Times New Roman"/>
                <w:color w:val="000000"/>
                <w:sz w:val="24"/>
                <w:szCs w:val="24"/>
              </w:rPr>
            </w:pPr>
          </w:p>
        </w:tc>
        <w:tc>
          <w:tcPr>
            <w:tcW w:w="1559" w:type="dxa"/>
            <w:gridSpan w:val="2"/>
          </w:tcPr>
          <w:p w:rsidR="008D2B41" w:rsidRPr="00EB1FC4" w:rsidRDefault="008D2B41" w:rsidP="00B4120B">
            <w:pPr>
              <w:pStyle w:val="27"/>
              <w:shd w:val="clear" w:color="auto" w:fill="auto"/>
              <w:spacing w:before="0" w:after="120"/>
              <w:ind w:firstLine="0"/>
              <w:rPr>
                <w:rStyle w:val="211pt"/>
                <w:rFonts w:ascii="Times New Roman" w:hAnsi="Times New Roman" w:cs="Times New Roman"/>
                <w:color w:val="000000"/>
                <w:sz w:val="24"/>
                <w:szCs w:val="24"/>
              </w:rPr>
            </w:pPr>
            <w:r w:rsidRPr="00EB1FC4">
              <w:rPr>
                <w:rStyle w:val="211pt"/>
                <w:rFonts w:ascii="Times New Roman" w:hAnsi="Times New Roman" w:cs="Times New Roman"/>
                <w:color w:val="000000"/>
                <w:sz w:val="24"/>
                <w:szCs w:val="24"/>
              </w:rPr>
              <w:t>1 перевозка</w:t>
            </w:r>
          </w:p>
        </w:tc>
        <w:tc>
          <w:tcPr>
            <w:tcW w:w="1418" w:type="dxa"/>
          </w:tcPr>
          <w:p w:rsidR="008D2B41" w:rsidRPr="00EB1FC4" w:rsidRDefault="008D2B41" w:rsidP="00B4120B">
            <w:pPr>
              <w:pStyle w:val="31"/>
              <w:ind w:left="0"/>
              <w:jc w:val="both"/>
              <w:rPr>
                <w:rFonts w:ascii="Times New Roman" w:hAnsi="Times New Roman" w:cs="Times New Roman"/>
                <w:b/>
                <w:sz w:val="24"/>
                <w:szCs w:val="24"/>
              </w:rPr>
            </w:pPr>
            <w:r w:rsidRPr="00EB1FC4">
              <w:rPr>
                <w:rFonts w:ascii="Times New Roman" w:hAnsi="Times New Roman" w:cs="Times New Roman"/>
                <w:b/>
                <w:sz w:val="24"/>
                <w:szCs w:val="24"/>
              </w:rPr>
              <w:t>1720,21</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4.</w:t>
            </w:r>
          </w:p>
        </w:tc>
        <w:tc>
          <w:tcPr>
            <w:tcW w:w="2078" w:type="dxa"/>
          </w:tcPr>
          <w:p w:rsidR="008D2B41" w:rsidRPr="00EB1FC4" w:rsidRDefault="008D2B41" w:rsidP="00B4120B">
            <w:pPr>
              <w:pStyle w:val="27"/>
              <w:shd w:val="clear" w:color="auto" w:fill="auto"/>
              <w:spacing w:before="0" w:after="120" w:line="220" w:lineRule="exact"/>
              <w:ind w:firstLine="0"/>
              <w:rPr>
                <w:rStyle w:val="211pt"/>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Погребение тела (останков) умершего</w:t>
            </w:r>
          </w:p>
        </w:tc>
        <w:tc>
          <w:tcPr>
            <w:tcW w:w="3685" w:type="dxa"/>
          </w:tcPr>
          <w:p w:rsidR="008D2B41" w:rsidRPr="00EB1FC4" w:rsidRDefault="008D2B41" w:rsidP="00B4120B">
            <w:pPr>
              <w:pStyle w:val="27"/>
              <w:shd w:val="clear" w:color="auto" w:fill="auto"/>
              <w:spacing w:before="0" w:line="317" w:lineRule="exact"/>
              <w:ind w:firstLine="0"/>
              <w:rPr>
                <w:rStyle w:val="211pt"/>
                <w:rFonts w:ascii="Times New Roman" w:hAnsi="Times New Roman" w:cs="Times New Roman"/>
                <w:color w:val="000000"/>
                <w:sz w:val="24"/>
                <w:szCs w:val="24"/>
              </w:rPr>
            </w:pPr>
          </w:p>
        </w:tc>
        <w:tc>
          <w:tcPr>
            <w:tcW w:w="1559" w:type="dxa"/>
            <w:gridSpan w:val="2"/>
          </w:tcPr>
          <w:p w:rsidR="008D2B41" w:rsidRPr="00EB1FC4" w:rsidRDefault="008D2B41" w:rsidP="00B4120B">
            <w:pPr>
              <w:pStyle w:val="27"/>
              <w:shd w:val="clear" w:color="auto" w:fill="auto"/>
              <w:spacing w:before="0" w:after="120"/>
              <w:ind w:firstLine="0"/>
              <w:rPr>
                <w:rStyle w:val="211pt"/>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1 погребение</w:t>
            </w:r>
          </w:p>
        </w:tc>
        <w:tc>
          <w:tcPr>
            <w:tcW w:w="1418" w:type="dxa"/>
          </w:tcPr>
          <w:p w:rsidR="008D2B41" w:rsidRPr="00EB1FC4" w:rsidRDefault="008D2B41" w:rsidP="00B4120B">
            <w:pPr>
              <w:pStyle w:val="31"/>
              <w:ind w:left="0"/>
              <w:jc w:val="both"/>
              <w:rPr>
                <w:rFonts w:ascii="Times New Roman" w:hAnsi="Times New Roman" w:cs="Times New Roman"/>
                <w:b/>
                <w:sz w:val="24"/>
                <w:szCs w:val="24"/>
              </w:rPr>
            </w:pPr>
            <w:r w:rsidRPr="00EB1FC4">
              <w:rPr>
                <w:rFonts w:ascii="Times New Roman" w:hAnsi="Times New Roman" w:cs="Times New Roman"/>
                <w:b/>
                <w:sz w:val="24"/>
                <w:szCs w:val="24"/>
              </w:rPr>
              <w:t>1081,07</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p>
        </w:tc>
        <w:tc>
          <w:tcPr>
            <w:tcW w:w="2078" w:type="dxa"/>
          </w:tcPr>
          <w:p w:rsidR="008D2B41" w:rsidRPr="00EB1FC4" w:rsidRDefault="008D2B41" w:rsidP="00B4120B">
            <w:pPr>
              <w:pStyle w:val="27"/>
              <w:shd w:val="clear" w:color="auto" w:fill="auto"/>
              <w:spacing w:before="0" w:after="120" w:line="220" w:lineRule="exact"/>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В том числе:</w:t>
            </w:r>
          </w:p>
        </w:tc>
        <w:tc>
          <w:tcPr>
            <w:tcW w:w="3685" w:type="dxa"/>
          </w:tcPr>
          <w:p w:rsidR="008D2B41" w:rsidRPr="00EB1FC4" w:rsidRDefault="008D2B41" w:rsidP="00B4120B">
            <w:pPr>
              <w:pStyle w:val="27"/>
              <w:shd w:val="clear" w:color="auto" w:fill="auto"/>
              <w:spacing w:before="0" w:line="317" w:lineRule="exact"/>
              <w:ind w:firstLine="0"/>
              <w:rPr>
                <w:rStyle w:val="211pt"/>
                <w:rFonts w:ascii="Times New Roman" w:hAnsi="Times New Roman" w:cs="Times New Roman"/>
                <w:color w:val="000000"/>
                <w:sz w:val="24"/>
                <w:szCs w:val="24"/>
              </w:rPr>
            </w:pPr>
          </w:p>
        </w:tc>
        <w:tc>
          <w:tcPr>
            <w:tcW w:w="1559" w:type="dxa"/>
            <w:gridSpan w:val="2"/>
          </w:tcPr>
          <w:p w:rsidR="008D2B41" w:rsidRPr="00EB1FC4" w:rsidRDefault="008D2B41" w:rsidP="00B4120B">
            <w:pPr>
              <w:pStyle w:val="27"/>
              <w:shd w:val="clear" w:color="auto" w:fill="auto"/>
              <w:spacing w:before="0" w:after="120"/>
              <w:ind w:firstLine="0"/>
              <w:rPr>
                <w:rStyle w:val="29"/>
                <w:rFonts w:ascii="Times New Roman" w:hAnsi="Times New Roman" w:cs="Times New Roman"/>
                <w:color w:val="000000"/>
                <w:sz w:val="24"/>
                <w:szCs w:val="24"/>
              </w:rPr>
            </w:pPr>
          </w:p>
        </w:tc>
        <w:tc>
          <w:tcPr>
            <w:tcW w:w="1418" w:type="dxa"/>
          </w:tcPr>
          <w:p w:rsidR="008D2B41" w:rsidRPr="00EB1FC4" w:rsidRDefault="008D2B41" w:rsidP="00B4120B">
            <w:pPr>
              <w:pStyle w:val="31"/>
              <w:ind w:left="0"/>
              <w:jc w:val="both"/>
              <w:rPr>
                <w:rFonts w:ascii="Times New Roman" w:hAnsi="Times New Roman" w:cs="Times New Roman"/>
                <w:sz w:val="24"/>
                <w:szCs w:val="24"/>
              </w:rPr>
            </w:pP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4.1.</w:t>
            </w:r>
          </w:p>
        </w:tc>
        <w:tc>
          <w:tcPr>
            <w:tcW w:w="2078" w:type="dxa"/>
          </w:tcPr>
          <w:p w:rsidR="008D2B41" w:rsidRPr="00EB1FC4" w:rsidRDefault="008D2B41" w:rsidP="00B4120B">
            <w:pPr>
              <w:pStyle w:val="27"/>
              <w:shd w:val="clear" w:color="auto" w:fill="auto"/>
              <w:spacing w:before="0" w:after="120" w:line="220" w:lineRule="exact"/>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Рытье стандартной могилы</w:t>
            </w:r>
          </w:p>
        </w:tc>
        <w:tc>
          <w:tcPr>
            <w:tcW w:w="3685" w:type="dxa"/>
          </w:tcPr>
          <w:p w:rsidR="008D2B41" w:rsidRPr="00EB1FC4" w:rsidRDefault="008D2B41" w:rsidP="00B4120B">
            <w:pPr>
              <w:pStyle w:val="27"/>
              <w:shd w:val="clear" w:color="auto" w:fill="auto"/>
              <w:spacing w:before="0" w:line="317" w:lineRule="exact"/>
              <w:ind w:firstLine="0"/>
              <w:rPr>
                <w:rStyle w:val="211pt"/>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расчистка и разметка места могилы, рытье могилы вручную или механизированным способом с последующей доработкой вручную (размер 2,0 х 1,0 х 1,5 м)</w:t>
            </w:r>
          </w:p>
        </w:tc>
        <w:tc>
          <w:tcPr>
            <w:tcW w:w="1559" w:type="dxa"/>
            <w:gridSpan w:val="2"/>
          </w:tcPr>
          <w:p w:rsidR="008D2B41" w:rsidRPr="00EB1FC4" w:rsidRDefault="008D2B41" w:rsidP="00B4120B">
            <w:pPr>
              <w:pStyle w:val="27"/>
              <w:shd w:val="clear" w:color="auto" w:fill="auto"/>
              <w:spacing w:before="0" w:after="120"/>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1 могила</w:t>
            </w: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849,14</w:t>
            </w:r>
          </w:p>
        </w:tc>
      </w:tr>
      <w:tr w:rsidR="008D2B41" w:rsidRPr="00EB1FC4" w:rsidTr="000F2718">
        <w:tc>
          <w:tcPr>
            <w:tcW w:w="100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4.2.</w:t>
            </w:r>
          </w:p>
        </w:tc>
        <w:tc>
          <w:tcPr>
            <w:tcW w:w="2078" w:type="dxa"/>
          </w:tcPr>
          <w:p w:rsidR="008D2B41" w:rsidRPr="00EB1FC4" w:rsidRDefault="008D2B41" w:rsidP="00B4120B">
            <w:pPr>
              <w:pStyle w:val="27"/>
              <w:shd w:val="clear" w:color="auto" w:fill="auto"/>
              <w:spacing w:before="0" w:after="120" w:line="220" w:lineRule="exact"/>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Захоронение</w:t>
            </w:r>
          </w:p>
        </w:tc>
        <w:tc>
          <w:tcPr>
            <w:tcW w:w="3685" w:type="dxa"/>
          </w:tcPr>
          <w:p w:rsidR="008D2B41" w:rsidRPr="00EB1FC4" w:rsidRDefault="008D2B41" w:rsidP="00B4120B">
            <w:pPr>
              <w:pStyle w:val="27"/>
              <w:shd w:val="clear" w:color="auto" w:fill="auto"/>
              <w:spacing w:before="0" w:line="317" w:lineRule="exact"/>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опускание гроба в могилу, засыпка могилы и устройство надмогильного холма, изготовление и установка регистрационной таблички</w:t>
            </w:r>
          </w:p>
        </w:tc>
        <w:tc>
          <w:tcPr>
            <w:tcW w:w="1559" w:type="dxa"/>
            <w:gridSpan w:val="2"/>
          </w:tcPr>
          <w:p w:rsidR="008D2B41" w:rsidRPr="00EB1FC4" w:rsidRDefault="008D2B41" w:rsidP="00B4120B">
            <w:pPr>
              <w:pStyle w:val="27"/>
              <w:shd w:val="clear" w:color="auto" w:fill="auto"/>
              <w:spacing w:before="0" w:after="120"/>
              <w:ind w:firstLine="0"/>
              <w:rPr>
                <w:rStyle w:val="29"/>
                <w:rFonts w:ascii="Times New Roman" w:hAnsi="Times New Roman" w:cs="Times New Roman"/>
                <w:color w:val="000000"/>
                <w:sz w:val="24"/>
                <w:szCs w:val="24"/>
              </w:rPr>
            </w:pPr>
            <w:r w:rsidRPr="00EB1FC4">
              <w:rPr>
                <w:rStyle w:val="29"/>
                <w:rFonts w:ascii="Times New Roman" w:hAnsi="Times New Roman" w:cs="Times New Roman"/>
                <w:color w:val="000000"/>
                <w:sz w:val="24"/>
                <w:szCs w:val="24"/>
              </w:rPr>
              <w:t>1 погребение</w:t>
            </w:r>
          </w:p>
        </w:tc>
        <w:tc>
          <w:tcPr>
            <w:tcW w:w="1418" w:type="dxa"/>
          </w:tcPr>
          <w:p w:rsidR="008D2B41" w:rsidRPr="00EB1FC4" w:rsidRDefault="008D2B41" w:rsidP="00B4120B">
            <w:pPr>
              <w:pStyle w:val="31"/>
              <w:ind w:left="0"/>
              <w:jc w:val="both"/>
              <w:rPr>
                <w:rFonts w:ascii="Times New Roman" w:hAnsi="Times New Roman" w:cs="Times New Roman"/>
                <w:sz w:val="24"/>
                <w:szCs w:val="24"/>
              </w:rPr>
            </w:pPr>
            <w:r w:rsidRPr="00EB1FC4">
              <w:rPr>
                <w:rFonts w:ascii="Times New Roman" w:hAnsi="Times New Roman" w:cs="Times New Roman"/>
                <w:sz w:val="24"/>
                <w:szCs w:val="24"/>
              </w:rPr>
              <w:t>231,93</w:t>
            </w:r>
          </w:p>
        </w:tc>
      </w:tr>
      <w:tr w:rsidR="008D2B41" w:rsidRPr="00EB1FC4" w:rsidTr="000F2718">
        <w:tc>
          <w:tcPr>
            <w:tcW w:w="6771" w:type="dxa"/>
            <w:gridSpan w:val="3"/>
          </w:tcPr>
          <w:p w:rsidR="008D2B41" w:rsidRPr="00EB1FC4" w:rsidRDefault="008D2B41" w:rsidP="00B4120B">
            <w:pPr>
              <w:pStyle w:val="27"/>
              <w:shd w:val="clear" w:color="auto" w:fill="auto"/>
              <w:spacing w:before="0" w:line="317" w:lineRule="exact"/>
              <w:ind w:firstLine="0"/>
              <w:rPr>
                <w:rStyle w:val="29"/>
                <w:rFonts w:ascii="Times New Roman" w:hAnsi="Times New Roman" w:cs="Times New Roman"/>
                <w:b/>
                <w:color w:val="000000"/>
                <w:sz w:val="24"/>
                <w:szCs w:val="24"/>
              </w:rPr>
            </w:pPr>
            <w:r w:rsidRPr="00EB1FC4">
              <w:rPr>
                <w:rStyle w:val="29"/>
                <w:rFonts w:ascii="Times New Roman" w:hAnsi="Times New Roman" w:cs="Times New Roman"/>
                <w:b/>
                <w:color w:val="000000"/>
                <w:sz w:val="24"/>
                <w:szCs w:val="24"/>
              </w:rPr>
              <w:t>Итого стоимость услуг, предоставляемых согласно гарантированному перечню услуг по погребению путем предания тела (останков) умершего земле (захоронение в</w:t>
            </w:r>
          </w:p>
        </w:tc>
        <w:tc>
          <w:tcPr>
            <w:tcW w:w="1559" w:type="dxa"/>
            <w:gridSpan w:val="2"/>
          </w:tcPr>
          <w:p w:rsidR="008D2B41" w:rsidRPr="00EB1FC4" w:rsidRDefault="008D2B41" w:rsidP="00B4120B">
            <w:pPr>
              <w:pStyle w:val="27"/>
              <w:shd w:val="clear" w:color="auto" w:fill="auto"/>
              <w:spacing w:before="0" w:after="120"/>
              <w:ind w:firstLine="0"/>
              <w:rPr>
                <w:rStyle w:val="29"/>
                <w:rFonts w:ascii="Times New Roman" w:hAnsi="Times New Roman" w:cs="Times New Roman"/>
                <w:b/>
                <w:color w:val="000000"/>
                <w:sz w:val="24"/>
                <w:szCs w:val="24"/>
              </w:rPr>
            </w:pPr>
            <w:r w:rsidRPr="00EB1FC4">
              <w:rPr>
                <w:rStyle w:val="29"/>
                <w:rFonts w:ascii="Times New Roman" w:hAnsi="Times New Roman" w:cs="Times New Roman"/>
                <w:b/>
                <w:color w:val="000000"/>
                <w:sz w:val="24"/>
                <w:szCs w:val="24"/>
              </w:rPr>
              <w:t>1 погребение</w:t>
            </w:r>
          </w:p>
        </w:tc>
        <w:tc>
          <w:tcPr>
            <w:tcW w:w="1418" w:type="dxa"/>
          </w:tcPr>
          <w:p w:rsidR="008D2B41" w:rsidRPr="00EB1FC4" w:rsidRDefault="008D2B41" w:rsidP="00B4120B">
            <w:pPr>
              <w:pStyle w:val="31"/>
              <w:ind w:left="0"/>
              <w:jc w:val="both"/>
              <w:rPr>
                <w:rFonts w:ascii="Times New Roman" w:hAnsi="Times New Roman" w:cs="Times New Roman"/>
                <w:b/>
                <w:sz w:val="24"/>
                <w:szCs w:val="24"/>
              </w:rPr>
            </w:pPr>
            <w:r w:rsidRPr="00EB1FC4">
              <w:rPr>
                <w:rFonts w:ascii="Times New Roman" w:eastAsia="Arial" w:hAnsi="Times New Roman" w:cs="Times New Roman"/>
                <w:b/>
                <w:sz w:val="24"/>
                <w:szCs w:val="24"/>
              </w:rPr>
              <w:t>6964,68</w:t>
            </w:r>
          </w:p>
        </w:tc>
      </w:tr>
    </w:tbl>
    <w:p w:rsidR="008D2B41" w:rsidRPr="00EB1FC4" w:rsidRDefault="008D2B41" w:rsidP="00B4120B">
      <w:pPr>
        <w:pStyle w:val="31"/>
        <w:jc w:val="both"/>
        <w:rPr>
          <w:rFonts w:ascii="Times New Roman" w:hAnsi="Times New Roman" w:cs="Times New Roman"/>
          <w:sz w:val="24"/>
          <w:szCs w:val="24"/>
        </w:rPr>
      </w:pPr>
    </w:p>
    <w:p w:rsidR="008D2B41" w:rsidRPr="00EB1FC4" w:rsidRDefault="008D2B41" w:rsidP="00B4120B">
      <w:pPr>
        <w:pStyle w:val="31"/>
        <w:jc w:val="both"/>
        <w:rPr>
          <w:rStyle w:val="1d"/>
          <w:rFonts w:ascii="Times New Roman" w:hAnsi="Times New Roman" w:cs="Times New Roman"/>
          <w:color w:val="000000"/>
          <w:sz w:val="24"/>
          <w:szCs w:val="24"/>
        </w:rPr>
      </w:pPr>
    </w:p>
    <w:p w:rsidR="008D2B41" w:rsidRPr="00EB1FC4" w:rsidRDefault="008D2B41" w:rsidP="00B4120B">
      <w:pPr>
        <w:pStyle w:val="31"/>
        <w:jc w:val="both"/>
        <w:rPr>
          <w:rStyle w:val="1d"/>
          <w:rFonts w:ascii="Times New Roman" w:hAnsi="Times New Roman" w:cs="Times New Roman"/>
          <w:color w:val="000000"/>
          <w:sz w:val="24"/>
          <w:szCs w:val="24"/>
        </w:rPr>
      </w:pPr>
    </w:p>
    <w:p w:rsidR="008D2B41" w:rsidRPr="00EB1FC4" w:rsidRDefault="008D2B41" w:rsidP="00B4120B">
      <w:pPr>
        <w:pStyle w:val="31"/>
        <w:jc w:val="both"/>
        <w:rPr>
          <w:rFonts w:ascii="Times New Roman" w:hAnsi="Times New Roman" w:cs="Times New Roman"/>
          <w:sz w:val="24"/>
          <w:szCs w:val="24"/>
        </w:rPr>
      </w:pPr>
    </w:p>
    <w:p w:rsidR="008D2B41" w:rsidRPr="00EB1FC4" w:rsidRDefault="008D2B41" w:rsidP="00B4120B">
      <w:pPr>
        <w:pStyle w:val="31"/>
        <w:jc w:val="both"/>
        <w:rPr>
          <w:rFonts w:ascii="Times New Roman" w:hAnsi="Times New Roman" w:cs="Times New Roman"/>
          <w:sz w:val="24"/>
          <w:szCs w:val="24"/>
        </w:rPr>
      </w:pPr>
    </w:p>
    <w:p w:rsidR="008D2B41" w:rsidRPr="00EB1FC4" w:rsidRDefault="008D2B41" w:rsidP="00B4120B">
      <w:pPr>
        <w:pStyle w:val="31"/>
        <w:jc w:val="both"/>
        <w:rPr>
          <w:rFonts w:ascii="Times New Roman" w:hAnsi="Times New Roman" w:cs="Times New Roman"/>
          <w:sz w:val="24"/>
          <w:szCs w:val="24"/>
        </w:rPr>
      </w:pPr>
    </w:p>
    <w:p w:rsidR="008D2B41" w:rsidRPr="00EB1FC4" w:rsidRDefault="008D2B41" w:rsidP="00B4120B">
      <w:pPr>
        <w:jc w:val="both"/>
        <w:rPr>
          <w:rFonts w:ascii="Times New Roman" w:hAnsi="Times New Roman" w:cs="Times New Roman"/>
          <w:sz w:val="24"/>
          <w:szCs w:val="24"/>
        </w:rPr>
      </w:pPr>
    </w:p>
    <w:p w:rsidR="008D2B41" w:rsidRPr="00EB1FC4" w:rsidRDefault="008D2B41" w:rsidP="00EB1FC4">
      <w:pPr>
        <w:pStyle w:val="ConsPlusNormal"/>
        <w:pageBreakBefore/>
        <w:ind w:firstLine="5595"/>
        <w:jc w:val="right"/>
        <w:rPr>
          <w:rFonts w:ascii="Times New Roman" w:hAnsi="Times New Roman" w:cs="Times New Roman"/>
          <w:sz w:val="24"/>
          <w:szCs w:val="24"/>
        </w:rPr>
      </w:pPr>
      <w:r w:rsidRPr="00EB1FC4">
        <w:rPr>
          <w:rFonts w:ascii="Times New Roman" w:hAnsi="Times New Roman" w:cs="Times New Roman"/>
          <w:sz w:val="24"/>
          <w:szCs w:val="24"/>
        </w:rPr>
        <w:lastRenderedPageBreak/>
        <w:t xml:space="preserve">Приложение № 2  </w:t>
      </w:r>
    </w:p>
    <w:p w:rsidR="008D2B41" w:rsidRPr="00EB1FC4" w:rsidRDefault="008D2B41" w:rsidP="00EB1FC4">
      <w:pPr>
        <w:pStyle w:val="ConsPlusNormal"/>
        <w:ind w:firstLine="5595"/>
        <w:jc w:val="right"/>
        <w:rPr>
          <w:rFonts w:ascii="Times New Roman" w:hAnsi="Times New Roman" w:cs="Times New Roman"/>
          <w:sz w:val="24"/>
          <w:szCs w:val="24"/>
        </w:rPr>
      </w:pPr>
      <w:r w:rsidRPr="00EB1FC4">
        <w:rPr>
          <w:rFonts w:ascii="Times New Roman" w:hAnsi="Times New Roman" w:cs="Times New Roman"/>
          <w:sz w:val="24"/>
          <w:szCs w:val="24"/>
        </w:rPr>
        <w:t>к решению Совета  депутатов</w:t>
      </w:r>
    </w:p>
    <w:p w:rsidR="008D2B41" w:rsidRPr="00EB1FC4" w:rsidRDefault="008D2B41" w:rsidP="00EB1FC4">
      <w:pPr>
        <w:jc w:val="right"/>
        <w:rPr>
          <w:rFonts w:ascii="Times New Roman" w:hAnsi="Times New Roman" w:cs="Times New Roman"/>
          <w:sz w:val="24"/>
          <w:szCs w:val="24"/>
        </w:rPr>
      </w:pPr>
      <w:r w:rsidRPr="00EB1FC4">
        <w:rPr>
          <w:rFonts w:ascii="Times New Roman" w:hAnsi="Times New Roman" w:cs="Times New Roman"/>
          <w:sz w:val="24"/>
          <w:szCs w:val="24"/>
        </w:rPr>
        <w:t>городского  поселения Инсар</w:t>
      </w:r>
    </w:p>
    <w:p w:rsidR="008D2B41" w:rsidRPr="00EB1FC4" w:rsidRDefault="008D2B41" w:rsidP="00EB1FC4">
      <w:pPr>
        <w:pStyle w:val="ConsPlusNormal"/>
        <w:ind w:firstLine="5595"/>
        <w:jc w:val="right"/>
        <w:rPr>
          <w:rFonts w:ascii="Times New Roman" w:hAnsi="Times New Roman" w:cs="Times New Roman"/>
          <w:b/>
          <w:sz w:val="24"/>
          <w:szCs w:val="24"/>
        </w:rPr>
      </w:pPr>
      <w:r w:rsidRPr="00EB1FC4">
        <w:rPr>
          <w:rFonts w:ascii="Times New Roman" w:hAnsi="Times New Roman" w:cs="Times New Roman"/>
          <w:sz w:val="24"/>
          <w:szCs w:val="24"/>
        </w:rPr>
        <w:t xml:space="preserve">                        от 18 февраля  2022 г. № 6 </w:t>
      </w:r>
      <w:r w:rsidRPr="00EB1FC4">
        <w:rPr>
          <w:rFonts w:ascii="Times New Roman" w:hAnsi="Times New Roman" w:cs="Times New Roman"/>
          <w:b/>
          <w:sz w:val="24"/>
          <w:szCs w:val="24"/>
        </w:rPr>
        <w:t xml:space="preserve">  </w:t>
      </w:r>
    </w:p>
    <w:p w:rsidR="008D2B41" w:rsidRPr="00EB1FC4" w:rsidRDefault="008D2B41" w:rsidP="00EB1FC4">
      <w:pPr>
        <w:jc w:val="right"/>
        <w:rPr>
          <w:rFonts w:ascii="Times New Roman" w:eastAsia="Lucida Sans Unicode" w:hAnsi="Times New Roman" w:cs="Times New Roman"/>
          <w:kern w:val="2"/>
          <w:sz w:val="24"/>
          <w:szCs w:val="24"/>
          <w:lang w:eastAsia="zh-CN" w:bidi="hi-IN"/>
        </w:rPr>
      </w:pPr>
      <w:r w:rsidRPr="00EB1FC4">
        <w:rPr>
          <w:rFonts w:ascii="Times New Roman" w:hAnsi="Times New Roman" w:cs="Times New Roman"/>
          <w:sz w:val="24"/>
          <w:szCs w:val="24"/>
        </w:rPr>
        <w:t xml:space="preserve">                                                                                          </w:t>
      </w:r>
    </w:p>
    <w:p w:rsidR="008D2B41" w:rsidRPr="00EB1FC4" w:rsidRDefault="008D2B41" w:rsidP="00B4120B">
      <w:pPr>
        <w:jc w:val="both"/>
        <w:rPr>
          <w:rFonts w:ascii="Times New Roman" w:eastAsia="Lucida Sans Unicode" w:hAnsi="Times New Roman" w:cs="Times New Roman"/>
          <w:kern w:val="2"/>
          <w:sz w:val="24"/>
          <w:szCs w:val="24"/>
          <w:lang w:eastAsia="zh-CN" w:bidi="hi-IN"/>
        </w:rPr>
      </w:pPr>
    </w:p>
    <w:p w:rsidR="008D2B41" w:rsidRPr="00EB1FC4" w:rsidRDefault="008D2B41" w:rsidP="00EB1FC4">
      <w:pPr>
        <w:jc w:val="center"/>
        <w:rPr>
          <w:rFonts w:ascii="Times New Roman" w:hAnsi="Times New Roman" w:cs="Times New Roman"/>
          <w:b/>
          <w:sz w:val="28"/>
          <w:szCs w:val="28"/>
        </w:rPr>
      </w:pPr>
      <w:r w:rsidRPr="00EB1FC4">
        <w:rPr>
          <w:rFonts w:ascii="Times New Roman" w:hAnsi="Times New Roman" w:cs="Times New Roman"/>
          <w:b/>
          <w:sz w:val="28"/>
          <w:szCs w:val="28"/>
        </w:rPr>
        <w:t>Стоимость услуг,</w:t>
      </w:r>
    </w:p>
    <w:p w:rsidR="008D2B41" w:rsidRPr="00EB1FC4" w:rsidRDefault="008D2B41" w:rsidP="00EB1FC4">
      <w:pPr>
        <w:jc w:val="center"/>
        <w:rPr>
          <w:rFonts w:ascii="Times New Roman" w:hAnsi="Times New Roman" w:cs="Times New Roman"/>
          <w:b/>
          <w:sz w:val="28"/>
          <w:szCs w:val="28"/>
        </w:rPr>
      </w:pPr>
      <w:r w:rsidRPr="00EB1FC4">
        <w:rPr>
          <w:rFonts w:ascii="Times New Roman" w:hAnsi="Times New Roman" w:cs="Times New Roman"/>
          <w:b/>
          <w:sz w:val="28"/>
          <w:szCs w:val="28"/>
        </w:rPr>
        <w:t>предоставленных по гарантированному перечню услуг по погребению</w:t>
      </w:r>
    </w:p>
    <w:p w:rsidR="008D2B41" w:rsidRPr="00EB1FC4" w:rsidRDefault="008D2B41" w:rsidP="00EB1FC4">
      <w:pPr>
        <w:jc w:val="center"/>
        <w:rPr>
          <w:rFonts w:ascii="Times New Roman" w:hAnsi="Times New Roman" w:cs="Times New Roman"/>
          <w:b/>
          <w:sz w:val="24"/>
          <w:szCs w:val="24"/>
        </w:rPr>
      </w:pPr>
      <w:r w:rsidRPr="00EB1FC4">
        <w:rPr>
          <w:rFonts w:ascii="Times New Roman" w:hAnsi="Times New Roman" w:cs="Times New Roman"/>
          <w:b/>
          <w:sz w:val="28"/>
          <w:szCs w:val="28"/>
        </w:rPr>
        <w:t>с 1 февраля 2022 года</w:t>
      </w:r>
    </w:p>
    <w:p w:rsidR="008D2B41" w:rsidRPr="00EB1FC4" w:rsidRDefault="008D2B41" w:rsidP="00B4120B">
      <w:pPr>
        <w:jc w:val="both"/>
        <w:rPr>
          <w:rFonts w:ascii="Times New Roman" w:hAnsi="Times New Roman" w:cs="Times New Roman"/>
          <w:sz w:val="24"/>
          <w:szCs w:val="24"/>
        </w:rPr>
      </w:pPr>
    </w:p>
    <w:p w:rsidR="008D2B41" w:rsidRPr="00EB1FC4" w:rsidRDefault="008D2B41" w:rsidP="00B4120B">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5400"/>
        <w:gridCol w:w="1920"/>
        <w:gridCol w:w="2045"/>
      </w:tblGrid>
      <w:tr w:rsidR="008D2B41" w:rsidRPr="00EB1FC4" w:rsidTr="000F2718">
        <w:tc>
          <w:tcPr>
            <w:tcW w:w="708"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 п/п</w:t>
            </w:r>
          </w:p>
        </w:tc>
        <w:tc>
          <w:tcPr>
            <w:tcW w:w="540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Вид услуги</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Ед.изм.</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Тариф в руб.</w:t>
            </w:r>
          </w:p>
        </w:tc>
      </w:tr>
      <w:tr w:rsidR="008D2B41" w:rsidRPr="00EB1FC4" w:rsidTr="000F2718">
        <w:tc>
          <w:tcPr>
            <w:tcW w:w="708"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1</w:t>
            </w:r>
          </w:p>
        </w:tc>
        <w:tc>
          <w:tcPr>
            <w:tcW w:w="540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Оформление документов, необходимых для погребения</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руб.</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бесплатно</w:t>
            </w:r>
          </w:p>
        </w:tc>
      </w:tr>
      <w:tr w:rsidR="008D2B41" w:rsidRPr="00EB1FC4" w:rsidTr="000F2718">
        <w:tc>
          <w:tcPr>
            <w:tcW w:w="708"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2</w:t>
            </w:r>
          </w:p>
        </w:tc>
        <w:tc>
          <w:tcPr>
            <w:tcW w:w="540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Предоставление и доставка гроба и других предметов, необходимых для погребения</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руб.</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4163,40</w:t>
            </w:r>
          </w:p>
        </w:tc>
      </w:tr>
      <w:tr w:rsidR="008D2B41" w:rsidRPr="00EB1FC4" w:rsidTr="000F2718">
        <w:tc>
          <w:tcPr>
            <w:tcW w:w="708"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3</w:t>
            </w:r>
          </w:p>
        </w:tc>
        <w:tc>
          <w:tcPr>
            <w:tcW w:w="540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Перевозка тела умершего на кладбище</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руб.</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color w:val="000000"/>
                <w:sz w:val="24"/>
                <w:szCs w:val="24"/>
              </w:rPr>
              <w:t>1720,21</w:t>
            </w:r>
          </w:p>
        </w:tc>
      </w:tr>
      <w:tr w:rsidR="008D2B41" w:rsidRPr="00EB1FC4" w:rsidTr="000F2718">
        <w:tc>
          <w:tcPr>
            <w:tcW w:w="708"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4</w:t>
            </w:r>
          </w:p>
        </w:tc>
        <w:tc>
          <w:tcPr>
            <w:tcW w:w="540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Погребение</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руб.</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sz w:val="24"/>
                <w:szCs w:val="24"/>
              </w:rPr>
            </w:pPr>
            <w:r w:rsidRPr="00EB1FC4">
              <w:rPr>
                <w:rFonts w:ascii="Times New Roman" w:hAnsi="Times New Roman" w:cs="Times New Roman"/>
                <w:sz w:val="24"/>
                <w:szCs w:val="24"/>
              </w:rPr>
              <w:t>1081,07</w:t>
            </w:r>
          </w:p>
        </w:tc>
      </w:tr>
      <w:tr w:rsidR="008D2B41" w:rsidRPr="00EB1FC4" w:rsidTr="000F2718">
        <w:tc>
          <w:tcPr>
            <w:tcW w:w="6108" w:type="dxa"/>
            <w:gridSpan w:val="2"/>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Итого стоимость услуг по погребению</w:t>
            </w:r>
          </w:p>
        </w:tc>
        <w:tc>
          <w:tcPr>
            <w:tcW w:w="1920"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руб.</w:t>
            </w:r>
          </w:p>
        </w:tc>
        <w:tc>
          <w:tcPr>
            <w:tcW w:w="2045" w:type="dxa"/>
            <w:tcBorders>
              <w:top w:val="single" w:sz="4" w:space="0" w:color="auto"/>
              <w:left w:val="single" w:sz="4" w:space="0" w:color="auto"/>
              <w:bottom w:val="single" w:sz="4" w:space="0" w:color="auto"/>
              <w:right w:val="single" w:sz="4" w:space="0" w:color="auto"/>
            </w:tcBorders>
            <w:hideMark/>
          </w:tcPr>
          <w:p w:rsidR="008D2B41" w:rsidRPr="00EB1FC4" w:rsidRDefault="008D2B41" w:rsidP="00B4120B">
            <w:pPr>
              <w:jc w:val="both"/>
              <w:rPr>
                <w:rFonts w:ascii="Times New Roman" w:hAnsi="Times New Roman" w:cs="Times New Roman"/>
                <w:b/>
                <w:sz w:val="24"/>
                <w:szCs w:val="24"/>
              </w:rPr>
            </w:pPr>
            <w:r w:rsidRPr="00EB1FC4">
              <w:rPr>
                <w:rFonts w:ascii="Times New Roman" w:hAnsi="Times New Roman" w:cs="Times New Roman"/>
                <w:b/>
                <w:sz w:val="24"/>
                <w:szCs w:val="24"/>
              </w:rPr>
              <w:t>6964,68</w:t>
            </w:r>
          </w:p>
        </w:tc>
      </w:tr>
    </w:tbl>
    <w:p w:rsidR="008D2B41" w:rsidRPr="00EB1FC4" w:rsidRDefault="008D2B41" w:rsidP="00B4120B">
      <w:pPr>
        <w:jc w:val="both"/>
        <w:rPr>
          <w:rFonts w:ascii="Times New Roman" w:eastAsia="Lucida Sans Unicode" w:hAnsi="Times New Roman" w:cs="Times New Roman"/>
          <w:kern w:val="2"/>
          <w:sz w:val="24"/>
          <w:szCs w:val="24"/>
          <w:lang w:eastAsia="zh-CN" w:bidi="hi-IN"/>
        </w:rPr>
      </w:pPr>
    </w:p>
    <w:p w:rsidR="008D2B41" w:rsidRPr="00EB1FC4" w:rsidRDefault="008D2B41" w:rsidP="00B4120B">
      <w:pPr>
        <w:jc w:val="both"/>
        <w:rPr>
          <w:rFonts w:ascii="Times New Roman" w:eastAsia="Lucida Sans Unicode" w:hAnsi="Times New Roman" w:cs="Times New Roman"/>
          <w:kern w:val="2"/>
          <w:sz w:val="24"/>
          <w:szCs w:val="24"/>
          <w:lang w:eastAsia="zh-CN" w:bidi="hi-IN"/>
        </w:rPr>
      </w:pPr>
      <w:r w:rsidRPr="00EB1FC4">
        <w:rPr>
          <w:rFonts w:ascii="Times New Roman" w:eastAsia="Lucida Sans Unicode" w:hAnsi="Times New Roman" w:cs="Times New Roman"/>
          <w:kern w:val="2"/>
          <w:sz w:val="24"/>
          <w:szCs w:val="24"/>
          <w:lang w:eastAsia="zh-CN" w:bidi="hi-IN"/>
        </w:rPr>
        <w:t xml:space="preserve">                                                                                                                                        </w:t>
      </w:r>
    </w:p>
    <w:p w:rsidR="008D2B41" w:rsidRPr="00EB1FC4" w:rsidRDefault="008D2B41" w:rsidP="00B4120B">
      <w:pPr>
        <w:jc w:val="both"/>
        <w:rPr>
          <w:rFonts w:ascii="Times New Roman" w:eastAsia="Lucida Sans Unicode" w:hAnsi="Times New Roman" w:cs="Times New Roman"/>
          <w:kern w:val="2"/>
          <w:sz w:val="24"/>
          <w:szCs w:val="24"/>
          <w:lang w:eastAsia="zh-CN" w:bidi="hi-IN"/>
        </w:rPr>
      </w:pPr>
    </w:p>
    <w:p w:rsidR="008D2B41" w:rsidRDefault="008D2B41"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EB1FC4" w:rsidRDefault="00EB1FC4" w:rsidP="00B4120B">
      <w:pPr>
        <w:jc w:val="both"/>
        <w:rPr>
          <w:rFonts w:ascii="Times New Roman" w:hAnsi="Times New Roman" w:cs="Times New Roman"/>
          <w:b/>
          <w:bCs/>
          <w:sz w:val="24"/>
          <w:szCs w:val="24"/>
        </w:rPr>
      </w:pPr>
    </w:p>
    <w:p w:rsidR="000F2718" w:rsidRPr="00EB1FC4" w:rsidRDefault="000F2718" w:rsidP="00EB1FC4">
      <w:pPr>
        <w:jc w:val="center"/>
        <w:rPr>
          <w:rFonts w:ascii="Times New Roman" w:hAnsi="Times New Roman" w:cs="Times New Roman"/>
          <w:b/>
          <w:sz w:val="24"/>
          <w:szCs w:val="24"/>
        </w:rPr>
      </w:pPr>
      <w:r w:rsidRPr="00EB1FC4">
        <w:rPr>
          <w:rFonts w:ascii="Times New Roman" w:hAnsi="Times New Roman" w:cs="Times New Roman"/>
          <w:b/>
          <w:sz w:val="24"/>
          <w:szCs w:val="24"/>
        </w:rPr>
        <w:lastRenderedPageBreak/>
        <w:t>РЕСПУБЛИКА МОРДОВИЯ</w:t>
      </w:r>
    </w:p>
    <w:p w:rsidR="000F2718" w:rsidRPr="00EB1FC4" w:rsidRDefault="000F2718" w:rsidP="00EB1FC4">
      <w:pPr>
        <w:jc w:val="center"/>
        <w:rPr>
          <w:rFonts w:ascii="Times New Roman" w:hAnsi="Times New Roman" w:cs="Times New Roman"/>
          <w:b/>
          <w:sz w:val="24"/>
          <w:szCs w:val="24"/>
        </w:rPr>
      </w:pPr>
      <w:r w:rsidRPr="00EB1FC4">
        <w:rPr>
          <w:rFonts w:ascii="Times New Roman" w:hAnsi="Times New Roman" w:cs="Times New Roman"/>
          <w:b/>
          <w:sz w:val="24"/>
          <w:szCs w:val="24"/>
        </w:rPr>
        <w:t>ПЯТАЯ  СЕССИЯ  СОВЕТА ДЕПУТАТОВ ГОРОДСКОГО ПОСЕЛЕНИЯ ИНСАР   ИНСАРСКОГО  МУНИЦИПАЛЬНОГО  РАЙОНА</w:t>
      </w:r>
    </w:p>
    <w:p w:rsidR="000F2718" w:rsidRPr="00EB1FC4" w:rsidRDefault="000F2718" w:rsidP="00EB1FC4">
      <w:pPr>
        <w:jc w:val="center"/>
        <w:rPr>
          <w:rFonts w:ascii="Times New Roman" w:hAnsi="Times New Roman" w:cs="Times New Roman"/>
          <w:b/>
          <w:bCs/>
          <w:sz w:val="24"/>
          <w:szCs w:val="24"/>
        </w:rPr>
      </w:pPr>
      <w:r w:rsidRPr="00EB1FC4">
        <w:rPr>
          <w:rFonts w:ascii="Times New Roman" w:hAnsi="Times New Roman" w:cs="Times New Roman"/>
          <w:b/>
          <w:bCs/>
          <w:sz w:val="24"/>
          <w:szCs w:val="24"/>
        </w:rPr>
        <w:t>СЕДЬМОГО  СОЗЫВА</w:t>
      </w:r>
    </w:p>
    <w:p w:rsidR="000F2718" w:rsidRPr="00EB1FC4" w:rsidRDefault="000F2718" w:rsidP="00272E41">
      <w:pPr>
        <w:pStyle w:val="1"/>
        <w:numPr>
          <w:ilvl w:val="0"/>
          <w:numId w:val="1"/>
        </w:numPr>
        <w:suppressAutoHyphens/>
        <w:spacing w:before="360" w:after="240"/>
        <w:jc w:val="center"/>
        <w:rPr>
          <w:sz w:val="28"/>
          <w:szCs w:val="28"/>
        </w:rPr>
      </w:pPr>
      <w:r w:rsidRPr="00EB1FC4">
        <w:rPr>
          <w:sz w:val="28"/>
          <w:szCs w:val="28"/>
        </w:rPr>
        <w:t>РЕШЕНИЕ</w:t>
      </w:r>
    </w:p>
    <w:p w:rsidR="000F2718" w:rsidRPr="00EB1FC4" w:rsidRDefault="000F2718" w:rsidP="00272E41">
      <w:pPr>
        <w:widowControl/>
        <w:numPr>
          <w:ilvl w:val="0"/>
          <w:numId w:val="1"/>
        </w:numPr>
        <w:suppressAutoHyphens/>
        <w:autoSpaceDE/>
        <w:autoSpaceDN/>
        <w:adjustRightInd/>
        <w:jc w:val="center"/>
        <w:rPr>
          <w:rFonts w:ascii="Times New Roman" w:hAnsi="Times New Roman" w:cs="Times New Roman"/>
          <w:sz w:val="28"/>
          <w:szCs w:val="28"/>
        </w:rPr>
      </w:pPr>
      <w:r w:rsidRPr="00EB1FC4">
        <w:rPr>
          <w:rFonts w:ascii="Times New Roman" w:hAnsi="Times New Roman" w:cs="Times New Roman"/>
          <w:sz w:val="28"/>
          <w:szCs w:val="28"/>
        </w:rPr>
        <w:t>г. Инсар</w:t>
      </w:r>
    </w:p>
    <w:p w:rsidR="000F2718" w:rsidRPr="00EB1FC4" w:rsidRDefault="000F2718" w:rsidP="00EB1FC4">
      <w:pPr>
        <w:jc w:val="center"/>
        <w:rPr>
          <w:rFonts w:ascii="Times New Roman" w:hAnsi="Times New Roman" w:cs="Times New Roman"/>
          <w:sz w:val="28"/>
          <w:szCs w:val="28"/>
        </w:rPr>
      </w:pPr>
      <w:r w:rsidRPr="00EB1FC4">
        <w:rPr>
          <w:rFonts w:ascii="Times New Roman" w:hAnsi="Times New Roman" w:cs="Times New Roman"/>
          <w:sz w:val="28"/>
          <w:szCs w:val="28"/>
        </w:rPr>
        <w:t xml:space="preserve">от 18 февраля 2022 г.            </w:t>
      </w:r>
      <w:r w:rsidRPr="00EB1FC4">
        <w:rPr>
          <w:rFonts w:ascii="Times New Roman" w:hAnsi="Times New Roman" w:cs="Times New Roman"/>
          <w:sz w:val="28"/>
          <w:szCs w:val="28"/>
        </w:rPr>
        <w:tab/>
      </w:r>
      <w:r w:rsidRPr="00EB1FC4">
        <w:rPr>
          <w:rFonts w:ascii="Times New Roman" w:hAnsi="Times New Roman" w:cs="Times New Roman"/>
          <w:sz w:val="28"/>
          <w:szCs w:val="28"/>
        </w:rPr>
        <w:tab/>
        <w:t xml:space="preserve">                                                                   № 7</w:t>
      </w:r>
    </w:p>
    <w:p w:rsidR="000F2718" w:rsidRPr="00EB1FC4" w:rsidRDefault="000F2718" w:rsidP="00EB1FC4">
      <w:pPr>
        <w:jc w:val="center"/>
        <w:rPr>
          <w:rStyle w:val="af1"/>
          <w:rFonts w:eastAsia="Lucida Sans Unicode"/>
          <w:b/>
          <w:color w:val="000000"/>
          <w:sz w:val="28"/>
          <w:szCs w:val="28"/>
        </w:rPr>
      </w:pP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b/>
          <w:sz w:val="28"/>
          <w:szCs w:val="28"/>
        </w:rPr>
        <w:t>О досрочном прекращении полномочий депутата</w:t>
      </w: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b/>
          <w:sz w:val="28"/>
          <w:szCs w:val="28"/>
        </w:rPr>
        <w:t xml:space="preserve">Совета депутатов городского поселения Инсар </w:t>
      </w: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b/>
          <w:sz w:val="28"/>
          <w:szCs w:val="28"/>
        </w:rPr>
        <w:t>Капкаева А.Х.</w:t>
      </w:r>
    </w:p>
    <w:p w:rsidR="000F2718" w:rsidRPr="00EB1FC4" w:rsidRDefault="000F2718" w:rsidP="00B4120B">
      <w:pPr>
        <w:jc w:val="both"/>
        <w:rPr>
          <w:rFonts w:ascii="Times New Roman" w:hAnsi="Times New Roman" w:cs="Times New Roman"/>
          <w:b/>
          <w:sz w:val="28"/>
          <w:szCs w:val="28"/>
        </w:rPr>
      </w:pPr>
    </w:p>
    <w:p w:rsidR="000F2718" w:rsidRPr="00EB1FC4" w:rsidRDefault="000F2718" w:rsidP="00B4120B">
      <w:pPr>
        <w:jc w:val="both"/>
        <w:rPr>
          <w:rFonts w:ascii="Times New Roman" w:hAnsi="Times New Roman" w:cs="Times New Roman"/>
          <w:b/>
          <w:sz w:val="28"/>
          <w:szCs w:val="28"/>
        </w:rPr>
      </w:pP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sz w:val="28"/>
          <w:szCs w:val="28"/>
        </w:rPr>
        <w:t xml:space="preserve">          Рассмотрев заявление  Капкаева Амира Халиловича о досрочном прекращении  депутатских полномочий, руководствуясь  ч. 10 ст. 40  Федерального  закона  от 06.10.2003г. № 131-Ф3 "Об общих принципах организации местного самоуправления в Российской Федерации", п.п.2 п.1 ст.24 Устава городского поселения Инсар,  </w:t>
      </w:r>
      <w:r w:rsidRPr="00EB1FC4">
        <w:rPr>
          <w:rFonts w:ascii="Times New Roman" w:hAnsi="Times New Roman" w:cs="Times New Roman"/>
          <w:b/>
          <w:sz w:val="28"/>
          <w:szCs w:val="28"/>
        </w:rPr>
        <w:t xml:space="preserve">   </w:t>
      </w: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b/>
          <w:sz w:val="28"/>
          <w:szCs w:val="28"/>
        </w:rPr>
        <w:t xml:space="preserve">               </w:t>
      </w:r>
    </w:p>
    <w:p w:rsidR="000F2718" w:rsidRPr="00EB1FC4" w:rsidRDefault="000F2718" w:rsidP="00B4120B">
      <w:pPr>
        <w:jc w:val="both"/>
        <w:rPr>
          <w:rFonts w:ascii="Times New Roman" w:hAnsi="Times New Roman" w:cs="Times New Roman"/>
          <w:b/>
          <w:sz w:val="28"/>
          <w:szCs w:val="28"/>
        </w:rPr>
      </w:pPr>
      <w:r w:rsidRPr="00EB1FC4">
        <w:rPr>
          <w:rFonts w:ascii="Times New Roman" w:hAnsi="Times New Roman" w:cs="Times New Roman"/>
          <w:b/>
          <w:sz w:val="28"/>
          <w:szCs w:val="28"/>
        </w:rPr>
        <w:t xml:space="preserve">          Совет депутатов  городского  поселения  Инсар  Р Е Ш И Л:</w:t>
      </w:r>
    </w:p>
    <w:p w:rsidR="000F2718" w:rsidRPr="00EB1FC4" w:rsidRDefault="000F2718" w:rsidP="00B4120B">
      <w:pPr>
        <w:jc w:val="both"/>
        <w:rPr>
          <w:rFonts w:ascii="Times New Roman" w:hAnsi="Times New Roman" w:cs="Times New Roman"/>
          <w:b/>
          <w:sz w:val="28"/>
          <w:szCs w:val="28"/>
        </w:rPr>
      </w:pPr>
    </w:p>
    <w:p w:rsidR="000F2718" w:rsidRPr="00EB1FC4" w:rsidRDefault="000F2718" w:rsidP="00272E41">
      <w:pPr>
        <w:numPr>
          <w:ilvl w:val="0"/>
          <w:numId w:val="4"/>
        </w:numPr>
        <w:jc w:val="both"/>
        <w:rPr>
          <w:rFonts w:ascii="Times New Roman" w:hAnsi="Times New Roman" w:cs="Times New Roman"/>
          <w:sz w:val="28"/>
          <w:szCs w:val="28"/>
        </w:rPr>
      </w:pPr>
      <w:r w:rsidRPr="00EB1FC4">
        <w:rPr>
          <w:rFonts w:ascii="Times New Roman" w:hAnsi="Times New Roman" w:cs="Times New Roman"/>
          <w:sz w:val="28"/>
          <w:szCs w:val="28"/>
        </w:rPr>
        <w:t xml:space="preserve">Прекратить досрочно  полномочия депутата Совета депутатов городского </w:t>
      </w:r>
    </w:p>
    <w:p w:rsidR="000F2718" w:rsidRPr="00EB1FC4" w:rsidRDefault="000F2718" w:rsidP="00B4120B">
      <w:pPr>
        <w:jc w:val="both"/>
        <w:rPr>
          <w:rFonts w:ascii="Times New Roman" w:hAnsi="Times New Roman" w:cs="Times New Roman"/>
          <w:sz w:val="28"/>
          <w:szCs w:val="28"/>
        </w:rPr>
      </w:pPr>
      <w:r w:rsidRPr="00EB1FC4">
        <w:rPr>
          <w:rFonts w:ascii="Times New Roman" w:hAnsi="Times New Roman" w:cs="Times New Roman"/>
          <w:sz w:val="28"/>
          <w:szCs w:val="28"/>
        </w:rPr>
        <w:t>поселения Инсар</w:t>
      </w:r>
      <w:r w:rsidRPr="00EB1FC4">
        <w:rPr>
          <w:rFonts w:ascii="Times New Roman" w:hAnsi="Times New Roman" w:cs="Times New Roman"/>
          <w:b/>
          <w:sz w:val="28"/>
          <w:szCs w:val="28"/>
        </w:rPr>
        <w:t xml:space="preserve">  </w:t>
      </w:r>
      <w:r w:rsidRPr="00EB1FC4">
        <w:rPr>
          <w:rFonts w:ascii="Times New Roman" w:hAnsi="Times New Roman" w:cs="Times New Roman"/>
          <w:sz w:val="28"/>
          <w:szCs w:val="28"/>
        </w:rPr>
        <w:t>по избирательному округу № 2  Капкаева Амира Халиловича в связи с отставкой по собственному желанию.</w:t>
      </w:r>
    </w:p>
    <w:p w:rsidR="000F2718" w:rsidRPr="00EB1FC4" w:rsidRDefault="000F2718" w:rsidP="00272E41">
      <w:pPr>
        <w:numPr>
          <w:ilvl w:val="0"/>
          <w:numId w:val="4"/>
        </w:numPr>
        <w:jc w:val="both"/>
        <w:rPr>
          <w:rFonts w:ascii="Times New Roman" w:hAnsi="Times New Roman" w:cs="Times New Roman"/>
          <w:sz w:val="28"/>
          <w:szCs w:val="28"/>
        </w:rPr>
      </w:pPr>
      <w:r w:rsidRPr="00EB1FC4">
        <w:rPr>
          <w:rFonts w:ascii="Times New Roman" w:hAnsi="Times New Roman" w:cs="Times New Roman"/>
          <w:sz w:val="28"/>
          <w:szCs w:val="28"/>
        </w:rPr>
        <w:t xml:space="preserve">Настоящее решение ступает в силу с  момента его  подписания и </w:t>
      </w:r>
    </w:p>
    <w:p w:rsidR="000F2718" w:rsidRPr="00EB1FC4" w:rsidRDefault="000F2718" w:rsidP="00B4120B">
      <w:pPr>
        <w:jc w:val="both"/>
        <w:rPr>
          <w:rFonts w:ascii="Times New Roman" w:hAnsi="Times New Roman" w:cs="Times New Roman"/>
          <w:sz w:val="28"/>
          <w:szCs w:val="28"/>
        </w:rPr>
      </w:pPr>
      <w:r w:rsidRPr="00EB1FC4">
        <w:rPr>
          <w:rFonts w:ascii="Times New Roman" w:hAnsi="Times New Roman" w:cs="Times New Roman"/>
          <w:sz w:val="28"/>
          <w:szCs w:val="28"/>
        </w:rPr>
        <w:t>подлежит официальному опубликованию.</w:t>
      </w:r>
    </w:p>
    <w:p w:rsidR="000F2718" w:rsidRPr="00EB1FC4" w:rsidRDefault="000F2718" w:rsidP="00B4120B">
      <w:pPr>
        <w:pStyle w:val="aa"/>
        <w:jc w:val="both"/>
        <w:rPr>
          <w:sz w:val="28"/>
          <w:szCs w:val="28"/>
        </w:rPr>
      </w:pPr>
    </w:p>
    <w:p w:rsidR="000F2718" w:rsidRPr="00EB1FC4" w:rsidRDefault="000F2718" w:rsidP="00B4120B">
      <w:pPr>
        <w:pStyle w:val="Standard"/>
        <w:tabs>
          <w:tab w:val="left" w:pos="1134"/>
        </w:tabs>
        <w:jc w:val="both"/>
        <w:rPr>
          <w:rFonts w:eastAsia="Arial Unicode MS"/>
          <w:color w:val="000000"/>
          <w:sz w:val="28"/>
          <w:szCs w:val="28"/>
          <w:lang w:val="ru-RU" w:eastAsia="hi-IN" w:bidi="hi-IN"/>
        </w:rPr>
      </w:pPr>
    </w:p>
    <w:p w:rsidR="000F2718" w:rsidRPr="00EB1FC4" w:rsidRDefault="000F2718" w:rsidP="00B4120B">
      <w:pPr>
        <w:pStyle w:val="Standard"/>
        <w:tabs>
          <w:tab w:val="left" w:pos="1134"/>
        </w:tabs>
        <w:jc w:val="both"/>
        <w:rPr>
          <w:rFonts w:eastAsia="Arial Unicode MS"/>
          <w:color w:val="000000"/>
          <w:sz w:val="28"/>
          <w:szCs w:val="28"/>
          <w:lang w:val="ru-RU" w:eastAsia="hi-IN" w:bidi="hi-IN"/>
        </w:rPr>
      </w:pPr>
      <w:r w:rsidRPr="00EB1FC4">
        <w:rPr>
          <w:rFonts w:eastAsia="Arial Unicode MS"/>
          <w:color w:val="000000"/>
          <w:sz w:val="28"/>
          <w:szCs w:val="28"/>
          <w:lang w:val="ru-RU" w:eastAsia="hi-IN" w:bidi="hi-IN"/>
        </w:rPr>
        <w:t>Глава городского поселения</w:t>
      </w:r>
    </w:p>
    <w:p w:rsidR="000F2718" w:rsidRPr="00EB1FC4" w:rsidRDefault="000F2718" w:rsidP="00B4120B">
      <w:pPr>
        <w:pStyle w:val="Standard"/>
        <w:tabs>
          <w:tab w:val="left" w:pos="1134"/>
        </w:tabs>
        <w:jc w:val="both"/>
        <w:rPr>
          <w:rFonts w:eastAsia="Arial Unicode MS"/>
          <w:color w:val="000000"/>
          <w:sz w:val="28"/>
          <w:szCs w:val="28"/>
          <w:lang w:val="ru-RU" w:eastAsia="hi-IN" w:bidi="hi-IN"/>
        </w:rPr>
      </w:pPr>
      <w:r w:rsidRPr="00EB1FC4">
        <w:rPr>
          <w:rFonts w:eastAsia="Arial Unicode MS"/>
          <w:color w:val="000000"/>
          <w:sz w:val="28"/>
          <w:szCs w:val="28"/>
          <w:lang w:val="ru-RU" w:eastAsia="hi-IN" w:bidi="hi-IN"/>
        </w:rPr>
        <w:t>Инсар Инсарского муниципального</w:t>
      </w:r>
    </w:p>
    <w:p w:rsidR="000F2718" w:rsidRPr="00EB1FC4" w:rsidRDefault="000F2718" w:rsidP="00B4120B">
      <w:pPr>
        <w:pStyle w:val="Standard"/>
        <w:tabs>
          <w:tab w:val="left" w:pos="1134"/>
        </w:tabs>
        <w:jc w:val="both"/>
        <w:rPr>
          <w:sz w:val="28"/>
          <w:szCs w:val="28"/>
        </w:rPr>
      </w:pPr>
      <w:r w:rsidRPr="00EB1FC4">
        <w:rPr>
          <w:rFonts w:eastAsia="Arial Unicode MS"/>
          <w:color w:val="000000"/>
          <w:sz w:val="28"/>
          <w:szCs w:val="28"/>
          <w:lang w:val="ru-RU" w:eastAsia="hi-IN" w:bidi="hi-IN"/>
        </w:rPr>
        <w:t>района Республики Мордовия                                                     Н.И.ПАРШУТКИН</w:t>
      </w:r>
    </w:p>
    <w:p w:rsidR="000F2718" w:rsidRPr="00EB1FC4" w:rsidRDefault="000F2718" w:rsidP="00B4120B">
      <w:pPr>
        <w:jc w:val="both"/>
        <w:rPr>
          <w:rFonts w:ascii="Times New Roman" w:hAnsi="Times New Roman" w:cs="Times New Roman"/>
          <w:b/>
          <w:bCs/>
          <w:sz w:val="28"/>
          <w:szCs w:val="28"/>
        </w:rPr>
      </w:pPr>
    </w:p>
    <w:p w:rsidR="008D2B41" w:rsidRPr="00EB1FC4" w:rsidRDefault="008D2B41" w:rsidP="00B4120B">
      <w:pPr>
        <w:jc w:val="both"/>
        <w:rPr>
          <w:rFonts w:ascii="Times New Roman" w:hAnsi="Times New Roman" w:cs="Times New Roman"/>
          <w:b/>
          <w:sz w:val="28"/>
          <w:szCs w:val="28"/>
        </w:rPr>
      </w:pPr>
    </w:p>
    <w:p w:rsidR="004E68D6" w:rsidRPr="00B4120B" w:rsidRDefault="004E68D6" w:rsidP="00B4120B">
      <w:pPr>
        <w:jc w:val="both"/>
        <w:rPr>
          <w:rFonts w:ascii="Times New Roman" w:hAnsi="Times New Roman" w:cs="Times New Roman"/>
          <w:b/>
          <w:sz w:val="36"/>
          <w:szCs w:val="36"/>
        </w:rPr>
      </w:pPr>
    </w:p>
    <w:p w:rsidR="004E68D6" w:rsidRPr="00B4120B" w:rsidRDefault="004E68D6" w:rsidP="00B4120B">
      <w:pPr>
        <w:jc w:val="both"/>
        <w:rPr>
          <w:rFonts w:ascii="Times New Roman" w:hAnsi="Times New Roman" w:cs="Times New Roman"/>
          <w:b/>
          <w:sz w:val="36"/>
          <w:szCs w:val="36"/>
        </w:rPr>
      </w:pPr>
    </w:p>
    <w:p w:rsidR="004E68D6" w:rsidRPr="00B4120B" w:rsidRDefault="004E68D6" w:rsidP="00B4120B">
      <w:pPr>
        <w:jc w:val="both"/>
        <w:rPr>
          <w:rFonts w:ascii="Times New Roman" w:hAnsi="Times New Roman" w:cs="Times New Roman"/>
          <w:b/>
          <w:sz w:val="36"/>
          <w:szCs w:val="36"/>
        </w:rPr>
      </w:pPr>
    </w:p>
    <w:p w:rsidR="004E68D6" w:rsidRPr="00B4120B" w:rsidRDefault="004E68D6" w:rsidP="00B4120B">
      <w:pPr>
        <w:jc w:val="both"/>
        <w:rPr>
          <w:rFonts w:ascii="Times New Roman" w:hAnsi="Times New Roman" w:cs="Times New Roman"/>
          <w:b/>
          <w:sz w:val="36"/>
          <w:szCs w:val="36"/>
        </w:rPr>
      </w:pPr>
    </w:p>
    <w:sectPr w:rsidR="004E68D6" w:rsidRPr="00B4120B" w:rsidSect="008D2B41">
      <w:headerReference w:type="default" r:id="rId33"/>
      <w:pgSz w:w="11900" w:h="16800"/>
      <w:pgMar w:top="851" w:right="567" w:bottom="624" w:left="1134" w:header="720"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2E41" w:rsidRDefault="00272E41" w:rsidP="00F26C5E">
      <w:r>
        <w:separator/>
      </w:r>
    </w:p>
  </w:endnote>
  <w:endnote w:type="continuationSeparator" w:id="0">
    <w:p w:rsidR="00272E41" w:rsidRDefault="00272E41" w:rsidP="00F26C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Andale Sans UI">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2E41" w:rsidRDefault="00272E41" w:rsidP="00F26C5E">
      <w:r>
        <w:separator/>
      </w:r>
    </w:p>
  </w:footnote>
  <w:footnote w:type="continuationSeparator" w:id="0">
    <w:p w:rsidR="00272E41" w:rsidRDefault="00272E41"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84413"/>
      <w:docPartObj>
        <w:docPartGallery w:val="Page Numbers (Top of Page)"/>
        <w:docPartUnique/>
      </w:docPartObj>
    </w:sdtPr>
    <w:sdtContent>
      <w:p w:rsidR="006C0970" w:rsidRDefault="006C0970">
        <w:pPr>
          <w:pStyle w:val="a3"/>
          <w:jc w:val="right"/>
        </w:pPr>
        <w:fldSimple w:instr=" PAGE   \* MERGEFORMAT ">
          <w:r w:rsidR="00EB1FC4">
            <w:rPr>
              <w:noProof/>
            </w:rPr>
            <w:t>2</w:t>
          </w:r>
        </w:fldSimple>
      </w:p>
    </w:sdtContent>
  </w:sdt>
  <w:p w:rsidR="00B4120B" w:rsidRDefault="00B4120B">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284399"/>
      <w:docPartObj>
        <w:docPartGallery w:val="Page Numbers (Top of Page)"/>
        <w:docPartUnique/>
      </w:docPartObj>
    </w:sdtPr>
    <w:sdtContent>
      <w:p w:rsidR="00C877F3" w:rsidRDefault="00C877F3">
        <w:pPr>
          <w:pStyle w:val="a3"/>
          <w:jc w:val="right"/>
        </w:pPr>
        <w:fldSimple w:instr=" PAGE   \* MERGEFORMAT ">
          <w:r w:rsidR="00EB1FC4">
            <w:rPr>
              <w:noProof/>
            </w:rPr>
            <w:t>63</w:t>
          </w:r>
        </w:fldSimple>
      </w:p>
    </w:sdtContent>
  </w:sdt>
  <w:p w:rsidR="00C877F3" w:rsidRDefault="00C877F3">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2">
    <w:nsid w:val="212B1F47"/>
    <w:multiLevelType w:val="hybridMultilevel"/>
    <w:tmpl w:val="D1008498"/>
    <w:lvl w:ilvl="0" w:tplc="4426F1B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6FF72837"/>
    <w:multiLevelType w:val="hybridMultilevel"/>
    <w:tmpl w:val="866C51DC"/>
    <w:lvl w:ilvl="0" w:tplc="0A86F9D8">
      <w:start w:val="1"/>
      <w:numFmt w:val="decimal"/>
      <w:lvlText w:val="%1."/>
      <w:lvlJc w:val="left"/>
      <w:pPr>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E732E"/>
    <w:rsid w:val="00016616"/>
    <w:rsid w:val="00017781"/>
    <w:rsid w:val="00022FD1"/>
    <w:rsid w:val="00052E81"/>
    <w:rsid w:val="00062D8E"/>
    <w:rsid w:val="0007095A"/>
    <w:rsid w:val="000846D4"/>
    <w:rsid w:val="00086149"/>
    <w:rsid w:val="000A0A3C"/>
    <w:rsid w:val="000E5723"/>
    <w:rsid w:val="000F2718"/>
    <w:rsid w:val="00100601"/>
    <w:rsid w:val="00112ADE"/>
    <w:rsid w:val="00116F9C"/>
    <w:rsid w:val="00130DD5"/>
    <w:rsid w:val="001400E3"/>
    <w:rsid w:val="00150997"/>
    <w:rsid w:val="00157264"/>
    <w:rsid w:val="00171EAE"/>
    <w:rsid w:val="001C6509"/>
    <w:rsid w:val="001C718C"/>
    <w:rsid w:val="001D605D"/>
    <w:rsid w:val="001F1D48"/>
    <w:rsid w:val="002264CD"/>
    <w:rsid w:val="00232479"/>
    <w:rsid w:val="002423FE"/>
    <w:rsid w:val="0026694E"/>
    <w:rsid w:val="00272E41"/>
    <w:rsid w:val="002819F7"/>
    <w:rsid w:val="00282CEC"/>
    <w:rsid w:val="0029037E"/>
    <w:rsid w:val="002D1655"/>
    <w:rsid w:val="002E3B5C"/>
    <w:rsid w:val="002F13FD"/>
    <w:rsid w:val="00300D28"/>
    <w:rsid w:val="003161A9"/>
    <w:rsid w:val="00333D9B"/>
    <w:rsid w:val="00337383"/>
    <w:rsid w:val="0039447E"/>
    <w:rsid w:val="003A46C9"/>
    <w:rsid w:val="003B3067"/>
    <w:rsid w:val="003C0E47"/>
    <w:rsid w:val="003D123F"/>
    <w:rsid w:val="003D6E90"/>
    <w:rsid w:val="003E119E"/>
    <w:rsid w:val="003E4FB8"/>
    <w:rsid w:val="003F4E93"/>
    <w:rsid w:val="00413EBF"/>
    <w:rsid w:val="00431209"/>
    <w:rsid w:val="004628C4"/>
    <w:rsid w:val="00475AA8"/>
    <w:rsid w:val="00495BE0"/>
    <w:rsid w:val="00496434"/>
    <w:rsid w:val="004C7FF4"/>
    <w:rsid w:val="004E331E"/>
    <w:rsid w:val="004E68D6"/>
    <w:rsid w:val="004F5DB3"/>
    <w:rsid w:val="004F613F"/>
    <w:rsid w:val="005066D4"/>
    <w:rsid w:val="005249B5"/>
    <w:rsid w:val="00525CF8"/>
    <w:rsid w:val="00535C63"/>
    <w:rsid w:val="00540478"/>
    <w:rsid w:val="00580497"/>
    <w:rsid w:val="00580D95"/>
    <w:rsid w:val="005866B3"/>
    <w:rsid w:val="005B26E5"/>
    <w:rsid w:val="005B5E7F"/>
    <w:rsid w:val="005D0312"/>
    <w:rsid w:val="005E55EF"/>
    <w:rsid w:val="005E6B1F"/>
    <w:rsid w:val="005E7E54"/>
    <w:rsid w:val="00601DE0"/>
    <w:rsid w:val="00604E24"/>
    <w:rsid w:val="00611DC3"/>
    <w:rsid w:val="00616338"/>
    <w:rsid w:val="00635625"/>
    <w:rsid w:val="006520F3"/>
    <w:rsid w:val="00653F6C"/>
    <w:rsid w:val="00694170"/>
    <w:rsid w:val="00697274"/>
    <w:rsid w:val="006B2C47"/>
    <w:rsid w:val="006C0970"/>
    <w:rsid w:val="006C4BED"/>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732E"/>
    <w:rsid w:val="007F2BBD"/>
    <w:rsid w:val="00802157"/>
    <w:rsid w:val="0082591F"/>
    <w:rsid w:val="00830196"/>
    <w:rsid w:val="00843C2D"/>
    <w:rsid w:val="00861F21"/>
    <w:rsid w:val="008709E5"/>
    <w:rsid w:val="008829B0"/>
    <w:rsid w:val="00884139"/>
    <w:rsid w:val="008A7605"/>
    <w:rsid w:val="008B7824"/>
    <w:rsid w:val="008B7F00"/>
    <w:rsid w:val="008D2913"/>
    <w:rsid w:val="008D2B41"/>
    <w:rsid w:val="008D3C68"/>
    <w:rsid w:val="008E45F6"/>
    <w:rsid w:val="008F2518"/>
    <w:rsid w:val="008F4A61"/>
    <w:rsid w:val="00933DEE"/>
    <w:rsid w:val="009510E3"/>
    <w:rsid w:val="00956AE9"/>
    <w:rsid w:val="00962D3B"/>
    <w:rsid w:val="00992BD3"/>
    <w:rsid w:val="009A00AE"/>
    <w:rsid w:val="009A1210"/>
    <w:rsid w:val="009A15DC"/>
    <w:rsid w:val="009A3086"/>
    <w:rsid w:val="009B038A"/>
    <w:rsid w:val="009C0651"/>
    <w:rsid w:val="009C4DDB"/>
    <w:rsid w:val="009F047E"/>
    <w:rsid w:val="009F1C9F"/>
    <w:rsid w:val="009F65CA"/>
    <w:rsid w:val="00A04F0A"/>
    <w:rsid w:val="00A06187"/>
    <w:rsid w:val="00A32126"/>
    <w:rsid w:val="00A44A6C"/>
    <w:rsid w:val="00A70449"/>
    <w:rsid w:val="00A728CE"/>
    <w:rsid w:val="00AB1635"/>
    <w:rsid w:val="00AB19C9"/>
    <w:rsid w:val="00AB314C"/>
    <w:rsid w:val="00AC63C4"/>
    <w:rsid w:val="00AC7306"/>
    <w:rsid w:val="00AD1B6D"/>
    <w:rsid w:val="00AD48D9"/>
    <w:rsid w:val="00AE65A9"/>
    <w:rsid w:val="00AF3676"/>
    <w:rsid w:val="00B4120B"/>
    <w:rsid w:val="00BD20B8"/>
    <w:rsid w:val="00BE3AD2"/>
    <w:rsid w:val="00BE662D"/>
    <w:rsid w:val="00BE72CE"/>
    <w:rsid w:val="00C10FE7"/>
    <w:rsid w:val="00C12057"/>
    <w:rsid w:val="00C477AC"/>
    <w:rsid w:val="00C73109"/>
    <w:rsid w:val="00C7348D"/>
    <w:rsid w:val="00C8397A"/>
    <w:rsid w:val="00C877F3"/>
    <w:rsid w:val="00CA0490"/>
    <w:rsid w:val="00CA41E5"/>
    <w:rsid w:val="00CC3A76"/>
    <w:rsid w:val="00CF678D"/>
    <w:rsid w:val="00CF7555"/>
    <w:rsid w:val="00D04D51"/>
    <w:rsid w:val="00D2199C"/>
    <w:rsid w:val="00D27851"/>
    <w:rsid w:val="00D324F9"/>
    <w:rsid w:val="00D34A98"/>
    <w:rsid w:val="00D50C5C"/>
    <w:rsid w:val="00D557BE"/>
    <w:rsid w:val="00D568F5"/>
    <w:rsid w:val="00D621B1"/>
    <w:rsid w:val="00D66141"/>
    <w:rsid w:val="00D81DDB"/>
    <w:rsid w:val="00D94E5D"/>
    <w:rsid w:val="00DA0003"/>
    <w:rsid w:val="00DA60EC"/>
    <w:rsid w:val="00DB0E7F"/>
    <w:rsid w:val="00DB4D93"/>
    <w:rsid w:val="00DB5A1E"/>
    <w:rsid w:val="00DD2905"/>
    <w:rsid w:val="00DF433D"/>
    <w:rsid w:val="00E234E8"/>
    <w:rsid w:val="00E7143D"/>
    <w:rsid w:val="00E82B8D"/>
    <w:rsid w:val="00E9089C"/>
    <w:rsid w:val="00E90D9D"/>
    <w:rsid w:val="00E97179"/>
    <w:rsid w:val="00EA639D"/>
    <w:rsid w:val="00EA7ED9"/>
    <w:rsid w:val="00EB1FC4"/>
    <w:rsid w:val="00EB578F"/>
    <w:rsid w:val="00EB697B"/>
    <w:rsid w:val="00ED464B"/>
    <w:rsid w:val="00EE3021"/>
    <w:rsid w:val="00EF2EDD"/>
    <w:rsid w:val="00F028D3"/>
    <w:rsid w:val="00F26C5E"/>
    <w:rsid w:val="00F42DCF"/>
    <w:rsid w:val="00F86C09"/>
    <w:rsid w:val="00FB0745"/>
    <w:rsid w:val="00FC2352"/>
    <w:rsid w:val="00FD1550"/>
    <w:rsid w:val="00FE039B"/>
    <w:rsid w:val="00FE3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nhideWhenUsed/>
    <w:rsid w:val="00F26C5E"/>
    <w:rPr>
      <w:rFonts w:ascii="Tahoma" w:hAnsi="Tahoma" w:cs="Tahoma"/>
      <w:sz w:val="16"/>
      <w:szCs w:val="16"/>
    </w:rPr>
  </w:style>
  <w:style w:type="character" w:customStyle="1" w:styleId="a8">
    <w:name w:val="Текст выноски Знак"/>
    <w:basedOn w:val="a0"/>
    <w:link w:val="a7"/>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uiPriority w:val="99"/>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link w:val="af9"/>
    <w:uiPriority w:val="99"/>
    <w:unhideWhenUsed/>
    <w:qFormat/>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a">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b">
    <w:name w:val="Заголовок таблицы"/>
    <w:basedOn w:val="afa"/>
    <w:rsid w:val="00AB314C"/>
    <w:pPr>
      <w:jc w:val="center"/>
    </w:pPr>
    <w:rPr>
      <w:b/>
      <w:bCs/>
      <w:i/>
      <w:iCs/>
    </w:rPr>
  </w:style>
  <w:style w:type="paragraph" w:customStyle="1" w:styleId="afc">
    <w:name w:val="Нормальный (таблица)"/>
    <w:basedOn w:val="a"/>
    <w:next w:val="a"/>
    <w:uiPriority w:val="99"/>
    <w:rsid w:val="00116F9C"/>
    <w:pPr>
      <w:jc w:val="both"/>
    </w:pPr>
    <w:rPr>
      <w:sz w:val="24"/>
      <w:szCs w:val="24"/>
    </w:rPr>
  </w:style>
  <w:style w:type="character" w:customStyle="1" w:styleId="afd">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e">
    <w:name w:val="Текст примечания Знак"/>
    <w:basedOn w:val="a0"/>
    <w:link w:val="aff"/>
    <w:uiPriority w:val="99"/>
    <w:semiHidden/>
    <w:rsid w:val="00EE3021"/>
    <w:rPr>
      <w:rFonts w:ascii="Calibri" w:eastAsia="Times New Roman" w:hAnsi="Calibri" w:cs="Times New Roman"/>
      <w:sz w:val="20"/>
      <w:szCs w:val="20"/>
    </w:rPr>
  </w:style>
  <w:style w:type="paragraph" w:styleId="aff">
    <w:name w:val="annotation text"/>
    <w:basedOn w:val="a"/>
    <w:link w:val="afe"/>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f"/>
    <w:uiPriority w:val="99"/>
    <w:semiHidden/>
    <w:rsid w:val="00EE3021"/>
    <w:rPr>
      <w:rFonts w:ascii="Arial" w:eastAsia="Times New Roman" w:hAnsi="Arial" w:cs="Arial"/>
      <w:sz w:val="20"/>
      <w:szCs w:val="20"/>
      <w:lang w:eastAsia="ru-RU"/>
    </w:rPr>
  </w:style>
  <w:style w:type="character" w:customStyle="1" w:styleId="aff0">
    <w:name w:val="Тема примечания Знак"/>
    <w:basedOn w:val="afe"/>
    <w:link w:val="aff1"/>
    <w:uiPriority w:val="99"/>
    <w:semiHidden/>
    <w:rsid w:val="00EE3021"/>
    <w:rPr>
      <w:b/>
      <w:bCs/>
    </w:rPr>
  </w:style>
  <w:style w:type="paragraph" w:styleId="aff1">
    <w:name w:val="annotation subject"/>
    <w:basedOn w:val="aff"/>
    <w:next w:val="aff"/>
    <w:link w:val="aff0"/>
    <w:uiPriority w:val="99"/>
    <w:semiHidden/>
    <w:unhideWhenUsed/>
    <w:rsid w:val="00EE3021"/>
    <w:rPr>
      <w:b/>
      <w:bCs/>
    </w:rPr>
  </w:style>
  <w:style w:type="character" w:customStyle="1" w:styleId="15">
    <w:name w:val="Тема примечания Знак1"/>
    <w:basedOn w:val="14"/>
    <w:link w:val="aff1"/>
    <w:uiPriority w:val="99"/>
    <w:semiHidden/>
    <w:rsid w:val="00EE3021"/>
    <w:rPr>
      <w:b/>
      <w:bCs/>
    </w:rPr>
  </w:style>
  <w:style w:type="character" w:customStyle="1" w:styleId="aff2">
    <w:name w:val="Схема документа Знак"/>
    <w:basedOn w:val="a0"/>
    <w:link w:val="aff3"/>
    <w:uiPriority w:val="99"/>
    <w:semiHidden/>
    <w:rsid w:val="00EE3021"/>
    <w:rPr>
      <w:rFonts w:ascii="Tahoma" w:eastAsia="Times New Roman" w:hAnsi="Tahoma" w:cs="Times New Roman"/>
      <w:sz w:val="16"/>
      <w:szCs w:val="16"/>
      <w:lang w:eastAsia="ru-RU"/>
    </w:rPr>
  </w:style>
  <w:style w:type="paragraph" w:styleId="aff3">
    <w:name w:val="Document Map"/>
    <w:basedOn w:val="a"/>
    <w:link w:val="aff2"/>
    <w:uiPriority w:val="99"/>
    <w:semiHidden/>
    <w:unhideWhenUsed/>
    <w:rsid w:val="00EE3021"/>
    <w:pPr>
      <w:widowControl/>
      <w:autoSpaceDE/>
      <w:autoSpaceDN/>
      <w:adjustRightInd/>
    </w:pPr>
    <w:rPr>
      <w:rFonts w:ascii="Tahoma" w:hAnsi="Tahoma" w:cs="Times New Roman"/>
      <w:sz w:val="16"/>
      <w:szCs w:val="16"/>
    </w:rPr>
  </w:style>
  <w:style w:type="character" w:customStyle="1" w:styleId="aff4">
    <w:name w:val="Текст сноски Знак"/>
    <w:basedOn w:val="a0"/>
    <w:link w:val="aff5"/>
    <w:uiPriority w:val="99"/>
    <w:semiHidden/>
    <w:rsid w:val="00EE3021"/>
    <w:rPr>
      <w:rFonts w:ascii="Calibri" w:eastAsia="Times New Roman" w:hAnsi="Calibri" w:cs="Times New Roman"/>
      <w:sz w:val="20"/>
      <w:szCs w:val="20"/>
    </w:rPr>
  </w:style>
  <w:style w:type="paragraph" w:styleId="aff5">
    <w:name w:val="footnote text"/>
    <w:basedOn w:val="a"/>
    <w:link w:val="aff4"/>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5"/>
    <w:uiPriority w:val="99"/>
    <w:semiHidden/>
    <w:rsid w:val="00EE3021"/>
    <w:rPr>
      <w:rFonts w:ascii="Arial" w:eastAsia="Times New Roman" w:hAnsi="Arial" w:cs="Arial"/>
      <w:sz w:val="20"/>
      <w:szCs w:val="20"/>
      <w:lang w:eastAsia="ru-RU"/>
    </w:rPr>
  </w:style>
  <w:style w:type="character" w:styleId="aff6">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7">
    <w:name w:val="Strong"/>
    <w:basedOn w:val="a0"/>
    <w:qFormat/>
    <w:rsid w:val="00604E24"/>
    <w:rPr>
      <w:b/>
      <w:bCs/>
    </w:rPr>
  </w:style>
  <w:style w:type="paragraph" w:customStyle="1" w:styleId="aff8">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9">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a">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b">
    <w:name w:val="Цветовое выделение"/>
    <w:uiPriority w:val="99"/>
    <w:rsid w:val="00AD1B6D"/>
    <w:rPr>
      <w:b/>
      <w:bCs/>
      <w:color w:val="26282F"/>
    </w:rPr>
  </w:style>
  <w:style w:type="paragraph" w:customStyle="1" w:styleId="affc">
    <w:name w:val="Таблицы (моноширинный)"/>
    <w:basedOn w:val="a"/>
    <w:next w:val="a"/>
    <w:uiPriority w:val="99"/>
    <w:rsid w:val="00AD1B6D"/>
    <w:rPr>
      <w:rFonts w:ascii="Courier New" w:hAnsi="Courier New" w:cs="Courier New"/>
      <w:sz w:val="24"/>
      <w:szCs w:val="24"/>
    </w:rPr>
  </w:style>
  <w:style w:type="character" w:customStyle="1" w:styleId="affd">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Standard">
    <w:name w:val="Standard"/>
    <w:rsid w:val="000F2718"/>
    <w:pPr>
      <w:widowControl w:val="0"/>
      <w:suppressAutoHyphens/>
      <w:spacing w:after="0" w:line="240" w:lineRule="auto"/>
    </w:pPr>
    <w:rPr>
      <w:rFonts w:ascii="Times New Roman" w:eastAsia="Andale Sans UI" w:hAnsi="Times New Roman" w:cs="Times New Roman"/>
      <w:kern w:val="2"/>
      <w:sz w:val="24"/>
      <w:szCs w:val="24"/>
      <w:lang w:val="de-DE" w:eastAsia="fa-IR" w:bidi="fa-IR"/>
    </w:rPr>
  </w:style>
  <w:style w:type="character" w:customStyle="1" w:styleId="af9">
    <w:name w:val="Обычный (веб) Знак"/>
    <w:link w:val="af8"/>
    <w:uiPriority w:val="99"/>
    <w:locked/>
    <w:rsid w:val="000F2718"/>
    <w:rPr>
      <w:rFonts w:ascii="Times New Roman" w:eastAsia="Times New Roman" w:hAnsi="Times New Roman" w:cs="Times New Roman"/>
      <w:sz w:val="24"/>
      <w:szCs w:val="24"/>
      <w:lang w:eastAsia="ru-RU"/>
    </w:rPr>
  </w:style>
  <w:style w:type="paragraph" w:customStyle="1" w:styleId="caption">
    <w:name w:val="caption"/>
    <w:basedOn w:val="a"/>
    <w:rsid w:val="000F271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0F2718"/>
  </w:style>
  <w:style w:type="paragraph" w:customStyle="1" w:styleId="chapter">
    <w:name w:val="chapter"/>
    <w:basedOn w:val="a"/>
    <w:rsid w:val="000F271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fe">
    <w:name w:val=" Знак Знак Знак Знак"/>
    <w:basedOn w:val="a"/>
    <w:next w:val="a"/>
    <w:semiHidden/>
    <w:rsid w:val="00B4120B"/>
    <w:pPr>
      <w:widowControl/>
      <w:autoSpaceDE/>
      <w:autoSpaceDN/>
      <w:adjustRightInd/>
      <w:spacing w:after="160" w:line="240" w:lineRule="exact"/>
    </w:pPr>
    <w:rPr>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460C749BFC4FEAC4F8EEA5947CA2EAAC99ED256DCD2BE53CE33E06A312EF40AD2C4BA9AD7C4B8B72C8FDE2D0D5FAA4767A27D35659245E59aCqAM" TargetMode="External"/><Relationship Id="rId18" Type="http://schemas.openxmlformats.org/officeDocument/2006/relationships/hyperlink" Target="consultantplus://offline/ref=C9BF07F65B6BF58847C538241BF0F0959780AEAD0092DCB330A4AB74D4E4AB2DDF07B109D978000CBA6A8BD4565193180F9E880FAC8C589FD1bEG"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6BD9C137A05875409C47CDCE6BC115646F7B156B69B30BB958F597E87DCB841DB69F9737DCC321D14C96525B6E41FF39F20218EE1FC77C0DTCx8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460C749BFC4FEAC4F8EEA5947CA2EAAC98ED2B69C57AB23EB26B08A61ABF1ABD3A02A5AA624B836CCFF6B4a8q0M" TargetMode="External"/><Relationship Id="rId17" Type="http://schemas.openxmlformats.org/officeDocument/2006/relationships/hyperlink" Target="consultantplus://offline/ref=C9BF07F65B6BF58847C538241BF0F0959780AEAD0092DCB330A4AB74D4E4AB2DDF07B109D9780003BB6A8BD4565193180F9E880FAC8C589FD1bEG" TargetMode="External"/><Relationship Id="rId25" Type="http://schemas.openxmlformats.org/officeDocument/2006/relationships/hyperlink" Target="consultantplus://offline/ref=4474AB01D24E91E41F761AA495CD72827F71FE405550317A7CF8143F5CA440492273F7F3A10BA8E020E605B333W4QDK"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pravo-search.minjust.ru:8080/bigs/showDocument.html?id=6785A26F-52A6-439E-A2E4-93801511E564" TargetMode="External"/><Relationship Id="rId20" Type="http://schemas.openxmlformats.org/officeDocument/2006/relationships/hyperlink" Target="consultantplus://offline/ref=8B4811C51038BDB6C230AC0533F9B4137AACE85291A77B3FFF9CD1CBCCF4CDDDAA0AD961B7B695FBFB891EF42133442012A5E55F70C8CBEFvFgDG" TargetMode="External"/><Relationship Id="rId29" Type="http://schemas.openxmlformats.org/officeDocument/2006/relationships/hyperlink" Target="consultantplus://offline/ref=A5F49694AAF0F2E8E2A5E8545539AB603722CBEF47F8010B4024BB6C2D8935B8711E02DD339A554A3B4E89AD0A3A7905120B6688BACFFF82lCA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content\ngr\RUMO130200900011.doc" TargetMode="External"/><Relationship Id="rId24" Type="http://schemas.openxmlformats.org/officeDocument/2006/relationships/hyperlink" Target="consultantplus://offline/ref=9EE0E73ACD283503F39FBE66F82E6B4E1723DC7409E4C1FE4027FA6F180D79F3E65EBD21C0D83C29BDCA12953F226474301BD9176ChDlDH" TargetMode="External"/><Relationship Id="rId32" Type="http://schemas.openxmlformats.org/officeDocument/2006/relationships/hyperlink" Target="http://nla-service.minjust.ru:8080/rnla-links/ws/content/act/96e20c02-1b12-465a-b64c-24aa92270007.html" TargetMode="External"/><Relationship Id="rId5" Type="http://schemas.openxmlformats.org/officeDocument/2006/relationships/webSettings" Target="webSettings.xml"/><Relationship Id="rId15" Type="http://schemas.openxmlformats.org/officeDocument/2006/relationships/hyperlink" Target="consultantplus://offline/ref=78E174973973EF8FFDEAC7FFB4433D61CE837F54A0291254AC393389BDB649F237993FA26BF2439AD6366874EF6C6ABD0FE003B7331277XCM" TargetMode="External"/><Relationship Id="rId23" Type="http://schemas.openxmlformats.org/officeDocument/2006/relationships/hyperlink" Target="consultantplus://offline/ref=6BD9C137A05875409C47CDCE6BC115646F7B156B69B30BB958F597E87DCB841DB69F9737DCC321DB4496525B6E41FF39F20218EE1FC77C0DTCx8G" TargetMode="External"/><Relationship Id="rId28" Type="http://schemas.openxmlformats.org/officeDocument/2006/relationships/hyperlink" Target="consultantplus://offline/ref=A5F49694AAF0F2E8E2A5E8545539AB603722CBEF47F8010B4024BB6C2D8935B8711E02D9379E5A1E6F0188F14E676A051D0B648FA6lCACH" TargetMode="External"/><Relationship Id="rId36" Type="http://schemas.openxmlformats.org/officeDocument/2006/relationships/theme" Target="theme/theme1.xml"/><Relationship Id="rId10" Type="http://schemas.openxmlformats.org/officeDocument/2006/relationships/hyperlink" Target="file:///C:\content\ngr\RUMO130200800186.doc" TargetMode="External"/><Relationship Id="rId19" Type="http://schemas.openxmlformats.org/officeDocument/2006/relationships/hyperlink" Target="consultantplus://offline/ref=8B4811C51038BDB6C230AC0533F9B4137AACE85291A77B3FFF9CD1CBCCF4CDDDAA0AD961B7B694F2F2891EF42133442012A5E55F70C8CBEFvFgDG" TargetMode="External"/><Relationship Id="rId31" Type="http://schemas.openxmlformats.org/officeDocument/2006/relationships/hyperlink" Target="http://nla-service.minjust.ru:8080/rnla-links/ws/content/act/cf2e301d-5638-4586-b75c-5b5d87b09eeb.html" TargetMode="External"/><Relationship Id="rId4" Type="http://schemas.openxmlformats.org/officeDocument/2006/relationships/settings" Target="settings.xml"/><Relationship Id="rId9" Type="http://schemas.openxmlformats.org/officeDocument/2006/relationships/hyperlink" Target="file:///C:\content\ngr\RUMO130200700100.doc" TargetMode="External"/><Relationship Id="rId14" Type="http://schemas.openxmlformats.org/officeDocument/2006/relationships/hyperlink" Target="consultantplus://offline/ref=6BFD3FB564CE0E08968CB1A34A98459D5213D7897D4F5C45DF698CC6AE390B91FB4D28896568E0E262F6765A6Es2nEI" TargetMode="External"/><Relationship Id="rId22" Type="http://schemas.openxmlformats.org/officeDocument/2006/relationships/hyperlink" Target="consultantplus://offline/ref=6BD9C137A05875409C47CDCE6BC115646F7B156B69B30BB958F597E87DCB841DB69F9732DDC8778801C80B0A220AF23EE41E18EBT0x0G" TargetMode="External"/><Relationship Id="rId27" Type="http://schemas.openxmlformats.org/officeDocument/2006/relationships/hyperlink" Target="http://&#1087;&#1088;&#1072;&#1074;&#1086;-&#1084;&#1080;&#1085;&#1102;&#1089;&#1090;.&#1088;&#1092;" TargetMode="External"/><Relationship Id="rId30" Type="http://schemas.openxmlformats.org/officeDocument/2006/relationships/hyperlink" Target="consultantplus://offline/ref=A5F49694AAF0F2E8E2A5E8545539AB603722CBEF47F8010B4024BB6C2D8935B8711E02D5349A5A1E6F0188F14E676A051D0B648FA6lCACH"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Andale Sans UI">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C3641F"/>
    <w:rsid w:val="00A76836"/>
    <w:rsid w:val="00C364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34DA986D834A93A1D85464524BF9CC">
    <w:name w:val="C734DA986D834A93A1D85464524BF9CC"/>
    <w:rsid w:val="00C3641F"/>
  </w:style>
  <w:style w:type="paragraph" w:customStyle="1" w:styleId="A2CBA2E3A1434E4D8E87AEE0FB416A8C">
    <w:name w:val="A2CBA2E3A1434E4D8E87AEE0FB416A8C"/>
    <w:rsid w:val="00C3641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8633A-81B0-481D-BCC8-A09591D67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24271</Words>
  <Characters>138350</Characters>
  <Application>Microsoft Office Word</Application>
  <DocSecurity>0</DocSecurity>
  <Lines>1152</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2022-02-03T13:45:00Z</cp:lastPrinted>
  <dcterms:created xsi:type="dcterms:W3CDTF">2022-02-21T12:29:00Z</dcterms:created>
  <dcterms:modified xsi:type="dcterms:W3CDTF">2022-03-04T12:09:00Z</dcterms:modified>
</cp:coreProperties>
</file>