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DA0003">
        <w:rPr>
          <w:rFonts w:ascii="Times New Roman" w:hAnsi="Times New Roman" w:cs="Times New Roman"/>
          <w:b/>
          <w:sz w:val="44"/>
          <w:szCs w:val="44"/>
        </w:rPr>
        <w:t>1</w:t>
      </w:r>
      <w:r w:rsidR="00FE3201">
        <w:rPr>
          <w:rFonts w:ascii="Times New Roman" w:hAnsi="Times New Roman" w:cs="Times New Roman"/>
          <w:b/>
          <w:sz w:val="44"/>
          <w:szCs w:val="44"/>
        </w:rPr>
        <w:t>9</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29</w:t>
      </w:r>
      <w:r w:rsidR="00FB0745">
        <w:rPr>
          <w:rFonts w:ascii="Times New Roman" w:hAnsi="Times New Roman" w:cs="Times New Roman"/>
          <w:b/>
          <w:sz w:val="44"/>
          <w:szCs w:val="44"/>
        </w:rPr>
        <w:t xml:space="preserve"> </w:t>
      </w:r>
      <w:r w:rsidR="009C4DDB">
        <w:rPr>
          <w:rFonts w:ascii="Times New Roman" w:hAnsi="Times New Roman" w:cs="Times New Roman"/>
          <w:b/>
          <w:sz w:val="44"/>
          <w:szCs w:val="44"/>
        </w:rPr>
        <w:t xml:space="preserve"> </w:t>
      </w:r>
      <w:r w:rsidR="0007095A">
        <w:rPr>
          <w:rFonts w:ascii="Times New Roman" w:hAnsi="Times New Roman" w:cs="Times New Roman"/>
          <w:b/>
          <w:sz w:val="44"/>
          <w:szCs w:val="44"/>
        </w:rPr>
        <w:t>дека</w:t>
      </w:r>
      <w:r w:rsidR="00604E24">
        <w:rPr>
          <w:rFonts w:ascii="Times New Roman" w:hAnsi="Times New Roman" w:cs="Times New Roman"/>
          <w:b/>
          <w:sz w:val="44"/>
          <w:szCs w:val="44"/>
        </w:rPr>
        <w:t xml:space="preserve">бря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100601">
        <w:rPr>
          <w:rFonts w:ascii="Times New Roman" w:hAnsi="Times New Roman" w:cs="Times New Roman"/>
          <w:b/>
          <w:sz w:val="44"/>
          <w:szCs w:val="44"/>
        </w:rPr>
        <w:t>1</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6C4BED" w:rsidRDefault="006C4BED" w:rsidP="007E732E">
      <w:pPr>
        <w:rPr>
          <w:rFonts w:ascii="Times New Roman" w:hAnsi="Times New Roman" w:cs="Times New Roman"/>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7650"/>
        <w:gridCol w:w="1948"/>
      </w:tblGrid>
      <w:tr w:rsidR="006C4BED" w:rsidTr="00992BD3">
        <w:tc>
          <w:tcPr>
            <w:tcW w:w="817" w:type="dxa"/>
          </w:tcPr>
          <w:p w:rsidR="006C4BED" w:rsidRPr="00A32126" w:rsidRDefault="00A32126" w:rsidP="007E732E">
            <w:pPr>
              <w:rPr>
                <w:rFonts w:ascii="Times New Roman" w:hAnsi="Times New Roman" w:cs="Times New Roman"/>
                <w:sz w:val="28"/>
                <w:szCs w:val="28"/>
              </w:rPr>
            </w:pPr>
            <w:r w:rsidRPr="00A32126">
              <w:rPr>
                <w:rFonts w:ascii="Times New Roman" w:hAnsi="Times New Roman" w:cs="Times New Roman"/>
                <w:sz w:val="28"/>
                <w:szCs w:val="28"/>
              </w:rPr>
              <w:t>1</w:t>
            </w:r>
          </w:p>
        </w:tc>
        <w:tc>
          <w:tcPr>
            <w:tcW w:w="7650" w:type="dxa"/>
          </w:tcPr>
          <w:p w:rsidR="006C4BED" w:rsidRDefault="00A32126" w:rsidP="00A32126">
            <w:pPr>
              <w:jc w:val="both"/>
              <w:rPr>
                <w:rFonts w:ascii="Times New Roman" w:hAnsi="Times New Roman" w:cs="Times New Roman"/>
                <w:sz w:val="28"/>
                <w:szCs w:val="28"/>
              </w:rPr>
            </w:pPr>
            <w:r w:rsidRPr="00A32126">
              <w:rPr>
                <w:rFonts w:ascii="Times New Roman" w:hAnsi="Times New Roman" w:cs="Times New Roman"/>
                <w:sz w:val="28"/>
                <w:szCs w:val="28"/>
              </w:rPr>
              <w:t>Решение Совета депутатов городского поселения Инсар № 15 от 27.12.2021г. «О внесении изменений и дополнений в решение Совета</w:t>
            </w:r>
            <w:r>
              <w:rPr>
                <w:rFonts w:ascii="Times New Roman" w:hAnsi="Times New Roman" w:cs="Times New Roman"/>
                <w:sz w:val="28"/>
                <w:szCs w:val="28"/>
              </w:rPr>
              <w:t xml:space="preserve"> </w:t>
            </w:r>
            <w:r w:rsidRPr="00A32126">
              <w:rPr>
                <w:rFonts w:ascii="Times New Roman" w:hAnsi="Times New Roman" w:cs="Times New Roman"/>
                <w:sz w:val="28"/>
                <w:szCs w:val="28"/>
              </w:rPr>
              <w:t>депутатов городского поселения Инсар от 25.12.2020 года №</w:t>
            </w:r>
            <w:r>
              <w:rPr>
                <w:rFonts w:ascii="Times New Roman" w:hAnsi="Times New Roman" w:cs="Times New Roman"/>
                <w:sz w:val="28"/>
                <w:szCs w:val="28"/>
              </w:rPr>
              <w:t xml:space="preserve"> </w:t>
            </w:r>
            <w:r w:rsidRPr="00A32126">
              <w:rPr>
                <w:rFonts w:ascii="Times New Roman" w:hAnsi="Times New Roman" w:cs="Times New Roman"/>
                <w:sz w:val="28"/>
                <w:szCs w:val="28"/>
              </w:rPr>
              <w:t>35</w:t>
            </w:r>
            <w:r>
              <w:rPr>
                <w:rFonts w:ascii="Times New Roman" w:hAnsi="Times New Roman" w:cs="Times New Roman"/>
                <w:sz w:val="28"/>
                <w:szCs w:val="28"/>
              </w:rPr>
              <w:t xml:space="preserve"> </w:t>
            </w:r>
            <w:r w:rsidRPr="00A32126">
              <w:rPr>
                <w:rFonts w:ascii="Times New Roman" w:hAnsi="Times New Roman" w:cs="Times New Roman"/>
                <w:sz w:val="28"/>
                <w:szCs w:val="28"/>
              </w:rPr>
              <w:t>«О бюджете  городского поселения Инсар Инсарского муниципального района Республики Мордовия на 2021 год и плановый  период 2022</w:t>
            </w:r>
            <w:r>
              <w:rPr>
                <w:rFonts w:ascii="Times New Roman" w:hAnsi="Times New Roman" w:cs="Times New Roman"/>
                <w:sz w:val="28"/>
                <w:szCs w:val="28"/>
              </w:rPr>
              <w:t xml:space="preserve"> </w:t>
            </w:r>
            <w:r w:rsidRPr="00A32126">
              <w:rPr>
                <w:rFonts w:ascii="Times New Roman" w:hAnsi="Times New Roman" w:cs="Times New Roman"/>
                <w:sz w:val="28"/>
                <w:szCs w:val="28"/>
              </w:rPr>
              <w:t>и 2023 годов»</w:t>
            </w:r>
          </w:p>
          <w:p w:rsidR="00884139" w:rsidRDefault="00884139" w:rsidP="00A32126">
            <w:pPr>
              <w:jc w:val="both"/>
              <w:rPr>
                <w:rFonts w:ascii="Times New Roman" w:hAnsi="Times New Roman" w:cs="Times New Roman"/>
                <w:b/>
                <w:sz w:val="36"/>
                <w:szCs w:val="36"/>
              </w:rPr>
            </w:pPr>
          </w:p>
        </w:tc>
        <w:tc>
          <w:tcPr>
            <w:tcW w:w="1948" w:type="dxa"/>
          </w:tcPr>
          <w:p w:rsidR="006C4BED" w:rsidRPr="00A32126" w:rsidRDefault="00A32126" w:rsidP="00884139">
            <w:pPr>
              <w:rPr>
                <w:rFonts w:ascii="Times New Roman" w:hAnsi="Times New Roman" w:cs="Times New Roman"/>
                <w:sz w:val="28"/>
                <w:szCs w:val="28"/>
              </w:rPr>
            </w:pPr>
            <w:r w:rsidRPr="00A32126">
              <w:rPr>
                <w:rFonts w:ascii="Times New Roman" w:hAnsi="Times New Roman" w:cs="Times New Roman"/>
                <w:sz w:val="28"/>
                <w:szCs w:val="28"/>
              </w:rPr>
              <w:t>Стр.</w:t>
            </w:r>
            <w:r w:rsidR="00884139">
              <w:rPr>
                <w:rFonts w:ascii="Times New Roman" w:hAnsi="Times New Roman" w:cs="Times New Roman"/>
                <w:sz w:val="28"/>
                <w:szCs w:val="28"/>
              </w:rPr>
              <w:t>3</w:t>
            </w:r>
            <w:r>
              <w:rPr>
                <w:rFonts w:ascii="Times New Roman" w:hAnsi="Times New Roman" w:cs="Times New Roman"/>
                <w:sz w:val="28"/>
                <w:szCs w:val="28"/>
              </w:rPr>
              <w:t>-6</w:t>
            </w:r>
            <w:r w:rsidR="009A3086">
              <w:rPr>
                <w:rFonts w:ascii="Times New Roman" w:hAnsi="Times New Roman" w:cs="Times New Roman"/>
                <w:sz w:val="28"/>
                <w:szCs w:val="28"/>
              </w:rPr>
              <w:t>0</w:t>
            </w:r>
          </w:p>
        </w:tc>
      </w:tr>
      <w:tr w:rsidR="009A3086" w:rsidRPr="00A32126" w:rsidTr="00992BD3">
        <w:tc>
          <w:tcPr>
            <w:tcW w:w="817" w:type="dxa"/>
          </w:tcPr>
          <w:p w:rsidR="009A3086" w:rsidRPr="009A3086" w:rsidRDefault="009A3086" w:rsidP="007E732E">
            <w:pPr>
              <w:rPr>
                <w:rFonts w:ascii="Times New Roman" w:hAnsi="Times New Roman" w:cs="Times New Roman"/>
                <w:sz w:val="28"/>
                <w:szCs w:val="28"/>
              </w:rPr>
            </w:pPr>
            <w:r w:rsidRPr="009A3086">
              <w:rPr>
                <w:rFonts w:ascii="Times New Roman" w:hAnsi="Times New Roman" w:cs="Times New Roman"/>
                <w:sz w:val="28"/>
                <w:szCs w:val="28"/>
              </w:rPr>
              <w:t>2</w:t>
            </w:r>
          </w:p>
        </w:tc>
        <w:tc>
          <w:tcPr>
            <w:tcW w:w="7650" w:type="dxa"/>
          </w:tcPr>
          <w:p w:rsidR="009A3086" w:rsidRPr="009A3086" w:rsidRDefault="009A3086" w:rsidP="009A3086">
            <w:pPr>
              <w:spacing w:line="264" w:lineRule="auto"/>
              <w:jc w:val="both"/>
              <w:rPr>
                <w:rFonts w:ascii="Times New Roman" w:hAnsi="Times New Roman" w:cs="Times New Roman"/>
                <w:sz w:val="28"/>
                <w:szCs w:val="28"/>
              </w:rPr>
            </w:pPr>
            <w:r w:rsidRPr="00A32126">
              <w:rPr>
                <w:rFonts w:ascii="Times New Roman" w:hAnsi="Times New Roman" w:cs="Times New Roman"/>
                <w:sz w:val="28"/>
                <w:szCs w:val="28"/>
              </w:rPr>
              <w:t>Решение Совета депутатов городского поселения Инсар № 1</w:t>
            </w:r>
            <w:r>
              <w:rPr>
                <w:rFonts w:ascii="Times New Roman" w:hAnsi="Times New Roman" w:cs="Times New Roman"/>
                <w:sz w:val="28"/>
                <w:szCs w:val="28"/>
              </w:rPr>
              <w:t>6</w:t>
            </w:r>
            <w:r w:rsidRPr="00A32126">
              <w:rPr>
                <w:rFonts w:ascii="Times New Roman" w:hAnsi="Times New Roman" w:cs="Times New Roman"/>
                <w:sz w:val="28"/>
                <w:szCs w:val="28"/>
              </w:rPr>
              <w:t xml:space="preserve"> от 27.12.2021г. </w:t>
            </w:r>
            <w:r>
              <w:rPr>
                <w:rFonts w:ascii="Times New Roman" w:hAnsi="Times New Roman" w:cs="Times New Roman"/>
                <w:sz w:val="28"/>
                <w:szCs w:val="28"/>
              </w:rPr>
              <w:t>«</w:t>
            </w:r>
            <w:r w:rsidRPr="009A3086">
              <w:rPr>
                <w:rFonts w:ascii="Times New Roman" w:hAnsi="Times New Roman" w:cs="Times New Roman"/>
                <w:sz w:val="28"/>
                <w:szCs w:val="28"/>
              </w:rPr>
              <w:t>О бюджете  городского поселения Инсар Инсарского муниципального района Республики Мордовия на 2022 год и на плановый период 2023 и 2024 годов</w:t>
            </w:r>
            <w:r>
              <w:rPr>
                <w:rFonts w:ascii="Times New Roman" w:hAnsi="Times New Roman" w:cs="Times New Roman"/>
                <w:sz w:val="28"/>
                <w:szCs w:val="28"/>
              </w:rPr>
              <w:t>»</w:t>
            </w:r>
          </w:p>
          <w:p w:rsidR="009A3086" w:rsidRPr="00A32126" w:rsidRDefault="009A3086" w:rsidP="007E732E">
            <w:pPr>
              <w:rPr>
                <w:rFonts w:ascii="Times New Roman" w:hAnsi="Times New Roman" w:cs="Times New Roman"/>
                <w:b/>
                <w:sz w:val="28"/>
                <w:szCs w:val="28"/>
              </w:rPr>
            </w:pPr>
          </w:p>
        </w:tc>
        <w:tc>
          <w:tcPr>
            <w:tcW w:w="1948" w:type="dxa"/>
          </w:tcPr>
          <w:p w:rsidR="009A3086" w:rsidRPr="00A32126" w:rsidRDefault="009A3086" w:rsidP="00884139">
            <w:pPr>
              <w:rPr>
                <w:rFonts w:ascii="Times New Roman" w:hAnsi="Times New Roman" w:cs="Times New Roman"/>
                <w:sz w:val="28"/>
                <w:szCs w:val="28"/>
              </w:rPr>
            </w:pPr>
            <w:r w:rsidRPr="00A32126">
              <w:rPr>
                <w:rFonts w:ascii="Times New Roman" w:hAnsi="Times New Roman" w:cs="Times New Roman"/>
                <w:sz w:val="28"/>
                <w:szCs w:val="28"/>
              </w:rPr>
              <w:t>Стр.</w:t>
            </w:r>
            <w:r>
              <w:rPr>
                <w:rFonts w:ascii="Times New Roman" w:hAnsi="Times New Roman" w:cs="Times New Roman"/>
                <w:sz w:val="28"/>
                <w:szCs w:val="28"/>
              </w:rPr>
              <w:t>6</w:t>
            </w:r>
            <w:r w:rsidR="00884139">
              <w:rPr>
                <w:rFonts w:ascii="Times New Roman" w:hAnsi="Times New Roman" w:cs="Times New Roman"/>
                <w:sz w:val="28"/>
                <w:szCs w:val="28"/>
              </w:rPr>
              <w:t>2</w:t>
            </w:r>
            <w:r>
              <w:rPr>
                <w:rFonts w:ascii="Times New Roman" w:hAnsi="Times New Roman" w:cs="Times New Roman"/>
                <w:sz w:val="28"/>
                <w:szCs w:val="28"/>
              </w:rPr>
              <w:t>-108</w:t>
            </w:r>
          </w:p>
        </w:tc>
      </w:tr>
      <w:tr w:rsidR="009A3086" w:rsidRPr="00A32126" w:rsidTr="00992BD3">
        <w:tc>
          <w:tcPr>
            <w:tcW w:w="817" w:type="dxa"/>
          </w:tcPr>
          <w:p w:rsidR="009A3086" w:rsidRPr="00FE3201" w:rsidRDefault="009A3086" w:rsidP="007E732E">
            <w:pPr>
              <w:rPr>
                <w:rFonts w:ascii="Times New Roman" w:hAnsi="Times New Roman" w:cs="Times New Roman"/>
                <w:sz w:val="28"/>
                <w:szCs w:val="28"/>
              </w:rPr>
            </w:pPr>
            <w:r w:rsidRPr="00FE3201">
              <w:rPr>
                <w:rFonts w:ascii="Times New Roman" w:hAnsi="Times New Roman" w:cs="Times New Roman"/>
                <w:sz w:val="28"/>
                <w:szCs w:val="28"/>
              </w:rPr>
              <w:t>3</w:t>
            </w:r>
          </w:p>
        </w:tc>
        <w:tc>
          <w:tcPr>
            <w:tcW w:w="7650" w:type="dxa"/>
          </w:tcPr>
          <w:p w:rsidR="00AD1B6D" w:rsidRPr="00FE3201" w:rsidRDefault="00AD1B6D" w:rsidP="00AD1B6D">
            <w:pPr>
              <w:rPr>
                <w:rFonts w:ascii="Times New Roman" w:hAnsi="Times New Roman" w:cs="Times New Roman"/>
                <w:sz w:val="28"/>
                <w:szCs w:val="28"/>
              </w:rPr>
            </w:pPr>
            <w:r w:rsidRPr="00FE3201">
              <w:rPr>
                <w:rFonts w:ascii="Times New Roman" w:hAnsi="Times New Roman" w:cs="Times New Roman"/>
                <w:sz w:val="28"/>
                <w:szCs w:val="28"/>
              </w:rPr>
              <w:t>Решение Совета депутатов городского поселения Инсар № 17 от 27.12.2021г. «О прогнозном</w:t>
            </w:r>
            <w:r w:rsidRPr="00FE3201">
              <w:rPr>
                <w:rFonts w:ascii="Times New Roman" w:hAnsi="Times New Roman" w:cs="Times New Roman"/>
                <w:i/>
                <w:sz w:val="28"/>
                <w:szCs w:val="28"/>
              </w:rPr>
              <w:t xml:space="preserve"> </w:t>
            </w:r>
            <w:r w:rsidRPr="00FE3201">
              <w:rPr>
                <w:rFonts w:ascii="Times New Roman" w:hAnsi="Times New Roman" w:cs="Times New Roman"/>
                <w:sz w:val="28"/>
                <w:szCs w:val="28"/>
              </w:rPr>
              <w:t xml:space="preserve">плане приватизации </w:t>
            </w:r>
          </w:p>
          <w:p w:rsidR="009A3086" w:rsidRDefault="00AD1B6D" w:rsidP="00FE3201">
            <w:pPr>
              <w:rPr>
                <w:rFonts w:ascii="Times New Roman" w:hAnsi="Times New Roman" w:cs="Times New Roman"/>
                <w:sz w:val="28"/>
                <w:szCs w:val="28"/>
              </w:rPr>
            </w:pPr>
            <w:r w:rsidRPr="00FE3201">
              <w:rPr>
                <w:rFonts w:ascii="Times New Roman" w:hAnsi="Times New Roman" w:cs="Times New Roman"/>
                <w:sz w:val="28"/>
                <w:szCs w:val="28"/>
              </w:rPr>
              <w:t>муниципального имущества городского поселения Инсар на 2022 год</w:t>
            </w:r>
          </w:p>
          <w:p w:rsidR="00FE3201" w:rsidRPr="00FE3201" w:rsidRDefault="00FE3201" w:rsidP="00FE3201">
            <w:pPr>
              <w:rPr>
                <w:rFonts w:ascii="Times New Roman" w:hAnsi="Times New Roman" w:cs="Times New Roman"/>
                <w:sz w:val="28"/>
                <w:szCs w:val="28"/>
              </w:rPr>
            </w:pPr>
          </w:p>
        </w:tc>
        <w:tc>
          <w:tcPr>
            <w:tcW w:w="1948" w:type="dxa"/>
          </w:tcPr>
          <w:p w:rsidR="009A3086" w:rsidRPr="00A32126" w:rsidRDefault="00884139" w:rsidP="00884139">
            <w:pPr>
              <w:rPr>
                <w:rFonts w:ascii="Times New Roman" w:hAnsi="Times New Roman" w:cs="Times New Roman"/>
                <w:sz w:val="28"/>
                <w:szCs w:val="28"/>
              </w:rPr>
            </w:pPr>
            <w:r>
              <w:rPr>
                <w:rFonts w:ascii="Times New Roman" w:hAnsi="Times New Roman" w:cs="Times New Roman"/>
                <w:sz w:val="28"/>
                <w:szCs w:val="28"/>
              </w:rPr>
              <w:t>Стр. 109</w:t>
            </w:r>
          </w:p>
        </w:tc>
      </w:tr>
      <w:tr w:rsidR="009A3086" w:rsidRPr="00A32126" w:rsidTr="00992BD3">
        <w:tc>
          <w:tcPr>
            <w:tcW w:w="817" w:type="dxa"/>
          </w:tcPr>
          <w:p w:rsidR="009A3086" w:rsidRPr="00FE3201" w:rsidRDefault="00FE3201" w:rsidP="007E732E">
            <w:pPr>
              <w:rPr>
                <w:rFonts w:ascii="Times New Roman" w:hAnsi="Times New Roman" w:cs="Times New Roman"/>
                <w:sz w:val="28"/>
                <w:szCs w:val="28"/>
              </w:rPr>
            </w:pPr>
            <w:r>
              <w:rPr>
                <w:rFonts w:ascii="Times New Roman" w:hAnsi="Times New Roman" w:cs="Times New Roman"/>
                <w:sz w:val="28"/>
                <w:szCs w:val="28"/>
              </w:rPr>
              <w:t>4</w:t>
            </w:r>
          </w:p>
        </w:tc>
        <w:tc>
          <w:tcPr>
            <w:tcW w:w="7650" w:type="dxa"/>
          </w:tcPr>
          <w:p w:rsidR="009A3086" w:rsidRDefault="00AD1B6D" w:rsidP="00FE3201">
            <w:pPr>
              <w:rPr>
                <w:rFonts w:ascii="Times New Roman" w:hAnsi="Times New Roman" w:cs="Times New Roman"/>
                <w:color w:val="000000"/>
                <w:sz w:val="28"/>
                <w:szCs w:val="28"/>
              </w:rPr>
            </w:pPr>
            <w:r w:rsidRPr="00FE3201">
              <w:rPr>
                <w:rFonts w:ascii="Times New Roman" w:hAnsi="Times New Roman" w:cs="Times New Roman"/>
                <w:sz w:val="28"/>
                <w:szCs w:val="28"/>
              </w:rPr>
              <w:t>Решение Совета депутатов городского поселения Инсар № 20 от 27.12.2021г. «</w:t>
            </w:r>
            <w:r w:rsidRPr="00FE3201">
              <w:rPr>
                <w:rFonts w:ascii="Times New Roman" w:hAnsi="Times New Roman" w:cs="Times New Roman"/>
                <w:color w:val="000000"/>
                <w:sz w:val="28"/>
                <w:szCs w:val="28"/>
              </w:rPr>
              <w:t>Об утверждении Положения  по  осуществлению муниципального</w:t>
            </w:r>
            <w:r w:rsidR="00FE3201">
              <w:rPr>
                <w:rFonts w:ascii="Times New Roman" w:hAnsi="Times New Roman" w:cs="Times New Roman"/>
                <w:color w:val="000000"/>
                <w:sz w:val="28"/>
                <w:szCs w:val="28"/>
              </w:rPr>
              <w:t xml:space="preserve"> </w:t>
            </w:r>
            <w:r w:rsidRPr="00FE3201">
              <w:rPr>
                <w:rFonts w:ascii="Times New Roman" w:hAnsi="Times New Roman" w:cs="Times New Roman"/>
                <w:color w:val="000000"/>
                <w:sz w:val="28"/>
                <w:szCs w:val="28"/>
              </w:rPr>
              <w:t>земельного контроля на территории городского поселения Инсар»</w:t>
            </w:r>
          </w:p>
          <w:p w:rsidR="00FE3201" w:rsidRPr="00FE3201" w:rsidRDefault="00FE3201" w:rsidP="00FE3201">
            <w:pPr>
              <w:rPr>
                <w:rFonts w:ascii="Times New Roman" w:hAnsi="Times New Roman" w:cs="Times New Roman"/>
                <w:sz w:val="28"/>
                <w:szCs w:val="28"/>
              </w:rPr>
            </w:pPr>
          </w:p>
        </w:tc>
        <w:tc>
          <w:tcPr>
            <w:tcW w:w="1948" w:type="dxa"/>
          </w:tcPr>
          <w:p w:rsidR="009A3086" w:rsidRPr="00A32126" w:rsidRDefault="00884139" w:rsidP="007E732E">
            <w:pPr>
              <w:rPr>
                <w:rFonts w:ascii="Times New Roman" w:hAnsi="Times New Roman" w:cs="Times New Roman"/>
                <w:sz w:val="28"/>
                <w:szCs w:val="28"/>
              </w:rPr>
            </w:pPr>
            <w:r>
              <w:rPr>
                <w:rFonts w:ascii="Times New Roman" w:hAnsi="Times New Roman" w:cs="Times New Roman"/>
                <w:sz w:val="28"/>
                <w:szCs w:val="28"/>
              </w:rPr>
              <w:t>Стр.110-148</w:t>
            </w:r>
          </w:p>
        </w:tc>
      </w:tr>
      <w:tr w:rsidR="00FE3201" w:rsidRPr="00A32126" w:rsidTr="00992BD3">
        <w:tc>
          <w:tcPr>
            <w:tcW w:w="817" w:type="dxa"/>
          </w:tcPr>
          <w:p w:rsidR="00FE3201" w:rsidRPr="00FE3201" w:rsidRDefault="00FE3201" w:rsidP="007E732E">
            <w:pPr>
              <w:rPr>
                <w:rFonts w:ascii="Times New Roman" w:hAnsi="Times New Roman" w:cs="Times New Roman"/>
                <w:sz w:val="28"/>
                <w:szCs w:val="28"/>
              </w:rPr>
            </w:pPr>
            <w:r>
              <w:rPr>
                <w:rFonts w:ascii="Times New Roman" w:hAnsi="Times New Roman" w:cs="Times New Roman"/>
                <w:sz w:val="28"/>
                <w:szCs w:val="28"/>
              </w:rPr>
              <w:t>5</w:t>
            </w:r>
          </w:p>
        </w:tc>
        <w:tc>
          <w:tcPr>
            <w:tcW w:w="7650" w:type="dxa"/>
          </w:tcPr>
          <w:p w:rsidR="00FE3201" w:rsidRPr="00FE3201" w:rsidRDefault="00FE3201" w:rsidP="00FE3201">
            <w:pPr>
              <w:rPr>
                <w:rFonts w:ascii="Times New Roman" w:hAnsi="Times New Roman" w:cs="Times New Roman"/>
                <w:sz w:val="28"/>
                <w:szCs w:val="28"/>
              </w:rPr>
            </w:pPr>
            <w:r w:rsidRPr="00FE3201">
              <w:rPr>
                <w:rFonts w:ascii="Times New Roman" w:hAnsi="Times New Roman" w:cs="Times New Roman"/>
                <w:sz w:val="28"/>
                <w:szCs w:val="28"/>
              </w:rPr>
              <w:t>Решение Совета депутатов городского поселения Инсар № 21 от 27.12.2021г. «</w:t>
            </w:r>
            <w:r w:rsidRPr="00FE3201">
              <w:rPr>
                <w:rFonts w:ascii="Times New Roman" w:hAnsi="Times New Roman" w:cs="Times New Roman"/>
                <w:bCs/>
                <w:color w:val="000000"/>
                <w:sz w:val="28"/>
                <w:szCs w:val="28"/>
              </w:rPr>
              <w:t>Об утверждении Положения по осуществлению муниципального</w:t>
            </w:r>
            <w:r>
              <w:rPr>
                <w:rFonts w:ascii="Times New Roman" w:hAnsi="Times New Roman" w:cs="Times New Roman"/>
                <w:bCs/>
                <w:color w:val="000000"/>
                <w:sz w:val="28"/>
                <w:szCs w:val="28"/>
              </w:rPr>
              <w:t xml:space="preserve"> </w:t>
            </w:r>
            <w:r w:rsidRPr="00FE3201">
              <w:rPr>
                <w:rFonts w:ascii="Times New Roman" w:hAnsi="Times New Roman" w:cs="Times New Roman"/>
                <w:bCs/>
                <w:color w:val="000000"/>
                <w:sz w:val="28"/>
                <w:szCs w:val="28"/>
              </w:rPr>
              <w:t xml:space="preserve"> контроля в сфере благоустройства на территории городского поселения Инсар»</w:t>
            </w:r>
          </w:p>
          <w:p w:rsidR="00FE3201" w:rsidRPr="00FE3201" w:rsidRDefault="00FE3201" w:rsidP="00FE3201">
            <w:pPr>
              <w:rPr>
                <w:rFonts w:ascii="Times New Roman" w:hAnsi="Times New Roman" w:cs="Times New Roman"/>
                <w:sz w:val="28"/>
                <w:szCs w:val="28"/>
              </w:rPr>
            </w:pPr>
          </w:p>
        </w:tc>
        <w:tc>
          <w:tcPr>
            <w:tcW w:w="1948" w:type="dxa"/>
          </w:tcPr>
          <w:p w:rsidR="00FE3201" w:rsidRPr="00A32126" w:rsidRDefault="00884139" w:rsidP="00884139">
            <w:pPr>
              <w:rPr>
                <w:rFonts w:ascii="Times New Roman" w:hAnsi="Times New Roman" w:cs="Times New Roman"/>
                <w:sz w:val="28"/>
                <w:szCs w:val="28"/>
              </w:rPr>
            </w:pPr>
            <w:r>
              <w:rPr>
                <w:rFonts w:ascii="Times New Roman" w:hAnsi="Times New Roman" w:cs="Times New Roman"/>
                <w:sz w:val="28"/>
                <w:szCs w:val="28"/>
              </w:rPr>
              <w:t>Стр.156-170</w:t>
            </w:r>
          </w:p>
        </w:tc>
      </w:tr>
      <w:tr w:rsidR="009A3086" w:rsidRPr="00A32126" w:rsidTr="00992BD3">
        <w:tc>
          <w:tcPr>
            <w:tcW w:w="817" w:type="dxa"/>
          </w:tcPr>
          <w:p w:rsidR="009A3086" w:rsidRPr="00FE3201" w:rsidRDefault="004E68D6" w:rsidP="007E732E">
            <w:pPr>
              <w:rPr>
                <w:rFonts w:ascii="Times New Roman" w:hAnsi="Times New Roman" w:cs="Times New Roman"/>
                <w:sz w:val="28"/>
                <w:szCs w:val="28"/>
              </w:rPr>
            </w:pPr>
            <w:r>
              <w:rPr>
                <w:rFonts w:ascii="Times New Roman" w:hAnsi="Times New Roman" w:cs="Times New Roman"/>
                <w:sz w:val="28"/>
                <w:szCs w:val="28"/>
              </w:rPr>
              <w:t>6</w:t>
            </w:r>
          </w:p>
        </w:tc>
        <w:tc>
          <w:tcPr>
            <w:tcW w:w="7650" w:type="dxa"/>
          </w:tcPr>
          <w:p w:rsidR="00FE3201" w:rsidRDefault="00AD1B6D" w:rsidP="00FE3201">
            <w:pPr>
              <w:jc w:val="center"/>
              <w:rPr>
                <w:rFonts w:ascii="Times New Roman" w:hAnsi="Times New Roman" w:cs="Times New Roman"/>
                <w:sz w:val="28"/>
                <w:szCs w:val="28"/>
              </w:rPr>
            </w:pPr>
            <w:r w:rsidRPr="00FE3201">
              <w:rPr>
                <w:rFonts w:ascii="Times New Roman" w:hAnsi="Times New Roman" w:cs="Times New Roman"/>
                <w:sz w:val="28"/>
                <w:szCs w:val="28"/>
              </w:rPr>
              <w:t>Решение Совета депутатов городского поселения Инсар № 22</w:t>
            </w:r>
          </w:p>
          <w:p w:rsidR="009A3086" w:rsidRPr="00FE3201" w:rsidRDefault="00AD1B6D" w:rsidP="00FE3201">
            <w:pPr>
              <w:rPr>
                <w:rFonts w:ascii="Times New Roman" w:hAnsi="Times New Roman" w:cs="Times New Roman"/>
                <w:sz w:val="28"/>
                <w:szCs w:val="28"/>
              </w:rPr>
            </w:pPr>
            <w:r w:rsidRPr="00FE3201">
              <w:rPr>
                <w:rFonts w:ascii="Times New Roman" w:hAnsi="Times New Roman" w:cs="Times New Roman"/>
                <w:sz w:val="28"/>
                <w:szCs w:val="28"/>
              </w:rPr>
              <w:t>от 27.12.2021г. «</w:t>
            </w:r>
            <w:r w:rsidR="00FE3201" w:rsidRPr="00FE3201">
              <w:rPr>
                <w:rFonts w:ascii="Times New Roman" w:hAnsi="Times New Roman" w:cs="Times New Roman"/>
                <w:color w:val="000000"/>
                <w:sz w:val="28"/>
                <w:szCs w:val="28"/>
              </w:rPr>
              <w:t xml:space="preserve">Об утверждении Положения  по  </w:t>
            </w:r>
            <w:r w:rsidR="00FE3201" w:rsidRPr="00FE3201">
              <w:rPr>
                <w:rFonts w:ascii="Times New Roman" w:hAnsi="Times New Roman" w:cs="Times New Roman"/>
                <w:color w:val="000000"/>
                <w:sz w:val="28"/>
                <w:szCs w:val="28"/>
              </w:rPr>
              <w:lastRenderedPageBreak/>
              <w:t>осуществлению муниципального</w:t>
            </w:r>
            <w:r w:rsidR="00FE3201">
              <w:rPr>
                <w:rFonts w:ascii="Times New Roman" w:hAnsi="Times New Roman" w:cs="Times New Roman"/>
                <w:color w:val="000000"/>
                <w:sz w:val="28"/>
                <w:szCs w:val="28"/>
              </w:rPr>
              <w:t xml:space="preserve"> </w:t>
            </w:r>
            <w:r w:rsidR="00FE3201" w:rsidRPr="00FE3201">
              <w:rPr>
                <w:rFonts w:ascii="Times New Roman" w:hAnsi="Times New Roman" w:cs="Times New Roman"/>
                <w:color w:val="000000"/>
                <w:sz w:val="28"/>
                <w:szCs w:val="28"/>
              </w:rPr>
              <w:t>жилищного  контроля на территории городского поселения Инсар»</w:t>
            </w:r>
          </w:p>
        </w:tc>
        <w:tc>
          <w:tcPr>
            <w:tcW w:w="1948" w:type="dxa"/>
          </w:tcPr>
          <w:p w:rsidR="009A3086" w:rsidRPr="00A32126" w:rsidRDefault="00884139" w:rsidP="007E732E">
            <w:pPr>
              <w:rPr>
                <w:rFonts w:ascii="Times New Roman" w:hAnsi="Times New Roman" w:cs="Times New Roman"/>
                <w:sz w:val="28"/>
                <w:szCs w:val="28"/>
              </w:rPr>
            </w:pPr>
            <w:r>
              <w:rPr>
                <w:rFonts w:ascii="Times New Roman" w:hAnsi="Times New Roman" w:cs="Times New Roman"/>
                <w:sz w:val="28"/>
                <w:szCs w:val="28"/>
              </w:rPr>
              <w:lastRenderedPageBreak/>
              <w:t>Стр.171-200</w:t>
            </w:r>
          </w:p>
        </w:tc>
      </w:tr>
      <w:tr w:rsidR="00AD1B6D" w:rsidRPr="00A32126" w:rsidTr="00992BD3">
        <w:tc>
          <w:tcPr>
            <w:tcW w:w="817" w:type="dxa"/>
          </w:tcPr>
          <w:p w:rsidR="00AD1B6D" w:rsidRPr="00FE3201" w:rsidRDefault="004E68D6" w:rsidP="007E732E">
            <w:pPr>
              <w:rPr>
                <w:rFonts w:ascii="Times New Roman" w:hAnsi="Times New Roman" w:cs="Times New Roman"/>
                <w:sz w:val="28"/>
                <w:szCs w:val="28"/>
              </w:rPr>
            </w:pPr>
            <w:r>
              <w:rPr>
                <w:rFonts w:ascii="Times New Roman" w:hAnsi="Times New Roman" w:cs="Times New Roman"/>
                <w:sz w:val="28"/>
                <w:szCs w:val="28"/>
              </w:rPr>
              <w:lastRenderedPageBreak/>
              <w:t>7</w:t>
            </w:r>
          </w:p>
        </w:tc>
        <w:tc>
          <w:tcPr>
            <w:tcW w:w="7650" w:type="dxa"/>
          </w:tcPr>
          <w:p w:rsidR="00FE3201" w:rsidRDefault="00AD1B6D" w:rsidP="00FE3201">
            <w:pPr>
              <w:jc w:val="center"/>
              <w:rPr>
                <w:rFonts w:ascii="Times New Roman" w:hAnsi="Times New Roman" w:cs="Times New Roman"/>
                <w:sz w:val="28"/>
                <w:szCs w:val="28"/>
              </w:rPr>
            </w:pPr>
            <w:r w:rsidRPr="00FE3201">
              <w:rPr>
                <w:rFonts w:ascii="Times New Roman" w:hAnsi="Times New Roman" w:cs="Times New Roman"/>
                <w:sz w:val="28"/>
                <w:szCs w:val="28"/>
              </w:rPr>
              <w:t>Решение Совета депутатов городского поселения Инсар № 20</w:t>
            </w:r>
          </w:p>
          <w:p w:rsidR="00FE3201" w:rsidRPr="00FE3201" w:rsidRDefault="00AD1B6D" w:rsidP="00FE3201">
            <w:pPr>
              <w:rPr>
                <w:rFonts w:ascii="Times New Roman" w:hAnsi="Times New Roman" w:cs="Times New Roman"/>
                <w:color w:val="000000"/>
                <w:sz w:val="28"/>
                <w:szCs w:val="28"/>
              </w:rPr>
            </w:pPr>
            <w:r w:rsidRPr="00FE3201">
              <w:rPr>
                <w:rFonts w:ascii="Times New Roman" w:hAnsi="Times New Roman" w:cs="Times New Roman"/>
                <w:sz w:val="28"/>
                <w:szCs w:val="28"/>
              </w:rPr>
              <w:t>от 27.12.2021г. «</w:t>
            </w:r>
            <w:r w:rsidR="00FE3201" w:rsidRPr="00FE3201">
              <w:rPr>
                <w:rFonts w:ascii="Times New Roman" w:hAnsi="Times New Roman" w:cs="Times New Roman"/>
                <w:bCs/>
                <w:color w:val="000000"/>
                <w:sz w:val="28"/>
                <w:szCs w:val="28"/>
              </w:rPr>
              <w:t>Об утверждении Положения по осуществлению муниципального</w:t>
            </w:r>
            <w:r w:rsidR="00FE3201">
              <w:rPr>
                <w:rFonts w:ascii="Times New Roman" w:hAnsi="Times New Roman" w:cs="Times New Roman"/>
                <w:bCs/>
                <w:color w:val="000000"/>
                <w:sz w:val="28"/>
                <w:szCs w:val="28"/>
              </w:rPr>
              <w:t xml:space="preserve"> </w:t>
            </w:r>
            <w:r w:rsidR="00FE3201" w:rsidRPr="00FE3201">
              <w:rPr>
                <w:rFonts w:ascii="Times New Roman" w:hAnsi="Times New Roman" w:cs="Times New Roman"/>
                <w:color w:val="000000"/>
                <w:sz w:val="28"/>
                <w:szCs w:val="28"/>
              </w:rPr>
              <w:t xml:space="preserve">контроля </w:t>
            </w:r>
            <w:r w:rsidR="00FE3201" w:rsidRPr="00FE3201">
              <w:rPr>
                <w:rStyle w:val="afc"/>
                <w:rFonts w:ascii="Times New Roman" w:hAnsi="Times New Roman" w:cs="Times New Roman"/>
                <w:b w:val="0"/>
                <w:sz w:val="28"/>
                <w:szCs w:val="28"/>
              </w:rPr>
              <w:t>за обеспечением сохранности автомобильных дорог местного значения</w:t>
            </w:r>
            <w:r w:rsidR="00FE3201" w:rsidRPr="00FE3201">
              <w:rPr>
                <w:rStyle w:val="afc"/>
                <w:rFonts w:ascii="Times New Roman" w:hAnsi="Times New Roman" w:cs="Times New Roman"/>
                <w:sz w:val="28"/>
                <w:szCs w:val="28"/>
              </w:rPr>
              <w:t xml:space="preserve"> </w:t>
            </w:r>
            <w:r w:rsidR="00FE3201" w:rsidRPr="00FE3201">
              <w:rPr>
                <w:rFonts w:ascii="Times New Roman" w:hAnsi="Times New Roman" w:cs="Times New Roman"/>
                <w:color w:val="000000"/>
                <w:sz w:val="28"/>
                <w:szCs w:val="28"/>
              </w:rPr>
              <w:t>на территории городского поселения Инсар»</w:t>
            </w:r>
          </w:p>
          <w:p w:rsidR="00AD1B6D" w:rsidRPr="00FE3201" w:rsidRDefault="00AD1B6D" w:rsidP="00AD1B6D">
            <w:pPr>
              <w:rPr>
                <w:rFonts w:ascii="Times New Roman" w:hAnsi="Times New Roman" w:cs="Times New Roman"/>
                <w:sz w:val="28"/>
                <w:szCs w:val="28"/>
              </w:rPr>
            </w:pPr>
          </w:p>
        </w:tc>
        <w:tc>
          <w:tcPr>
            <w:tcW w:w="1948" w:type="dxa"/>
          </w:tcPr>
          <w:p w:rsidR="00AD1B6D" w:rsidRPr="00A32126" w:rsidRDefault="00884139" w:rsidP="007E732E">
            <w:pPr>
              <w:rPr>
                <w:rFonts w:ascii="Times New Roman" w:hAnsi="Times New Roman" w:cs="Times New Roman"/>
                <w:sz w:val="28"/>
                <w:szCs w:val="28"/>
              </w:rPr>
            </w:pPr>
            <w:r>
              <w:rPr>
                <w:rFonts w:ascii="Times New Roman" w:hAnsi="Times New Roman" w:cs="Times New Roman"/>
                <w:sz w:val="28"/>
                <w:szCs w:val="28"/>
              </w:rPr>
              <w:t>Стр.201-206</w:t>
            </w:r>
          </w:p>
        </w:tc>
      </w:tr>
      <w:tr w:rsidR="00AD1B6D" w:rsidRPr="00A32126" w:rsidTr="00992BD3">
        <w:tc>
          <w:tcPr>
            <w:tcW w:w="817" w:type="dxa"/>
          </w:tcPr>
          <w:p w:rsidR="00AD1B6D" w:rsidRPr="00A32126" w:rsidRDefault="00AD1B6D" w:rsidP="007E732E">
            <w:pPr>
              <w:rPr>
                <w:rFonts w:ascii="Times New Roman" w:hAnsi="Times New Roman" w:cs="Times New Roman"/>
                <w:b/>
                <w:sz w:val="28"/>
                <w:szCs w:val="28"/>
              </w:rPr>
            </w:pPr>
          </w:p>
        </w:tc>
        <w:tc>
          <w:tcPr>
            <w:tcW w:w="7650" w:type="dxa"/>
          </w:tcPr>
          <w:p w:rsidR="00AD1B6D" w:rsidRPr="00A32126" w:rsidRDefault="00AD1B6D" w:rsidP="00AD1B6D">
            <w:pPr>
              <w:rPr>
                <w:rFonts w:ascii="Times New Roman" w:hAnsi="Times New Roman" w:cs="Times New Roman"/>
                <w:sz w:val="28"/>
                <w:szCs w:val="28"/>
              </w:rPr>
            </w:pPr>
          </w:p>
        </w:tc>
        <w:tc>
          <w:tcPr>
            <w:tcW w:w="1948" w:type="dxa"/>
          </w:tcPr>
          <w:p w:rsidR="00AD1B6D" w:rsidRPr="00A32126" w:rsidRDefault="00AD1B6D" w:rsidP="007E732E">
            <w:pPr>
              <w:rPr>
                <w:rFonts w:ascii="Times New Roman" w:hAnsi="Times New Roman" w:cs="Times New Roman"/>
                <w:sz w:val="28"/>
                <w:szCs w:val="28"/>
              </w:rPr>
            </w:pPr>
          </w:p>
        </w:tc>
      </w:tr>
    </w:tbl>
    <w:p w:rsidR="006C4BED" w:rsidRPr="00A32126" w:rsidRDefault="006C4BED" w:rsidP="007E732E">
      <w:pPr>
        <w:rPr>
          <w:rFonts w:ascii="Times New Roman" w:hAnsi="Times New Roman" w:cs="Times New Roman"/>
          <w:b/>
          <w:sz w:val="28"/>
          <w:szCs w:val="28"/>
        </w:rPr>
      </w:pPr>
    </w:p>
    <w:p w:rsidR="00A32126" w:rsidRPr="00A32126" w:rsidRDefault="00A32126" w:rsidP="007E732E">
      <w:pPr>
        <w:rPr>
          <w:rFonts w:ascii="Times New Roman" w:hAnsi="Times New Roman" w:cs="Times New Roman"/>
          <w:b/>
          <w:sz w:val="28"/>
          <w:szCs w:val="28"/>
        </w:rPr>
      </w:pPr>
    </w:p>
    <w:p w:rsidR="00A32126" w:rsidRDefault="00A32126" w:rsidP="007E732E">
      <w:pPr>
        <w:rPr>
          <w:rFonts w:ascii="Times New Roman" w:hAnsi="Times New Roman" w:cs="Times New Roman"/>
          <w:b/>
          <w:sz w:val="36"/>
          <w:szCs w:val="36"/>
        </w:rPr>
      </w:pPr>
    </w:p>
    <w:p w:rsidR="00A32126" w:rsidRDefault="00A3212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Default="004E68D6" w:rsidP="007E732E">
      <w:pPr>
        <w:rPr>
          <w:rFonts w:ascii="Times New Roman" w:hAnsi="Times New Roman" w:cs="Times New Roman"/>
          <w:b/>
          <w:sz w:val="36"/>
          <w:szCs w:val="36"/>
        </w:rPr>
      </w:pPr>
    </w:p>
    <w:p w:rsidR="004E68D6" w:rsidRPr="004E68D6" w:rsidRDefault="004E68D6" w:rsidP="007E732E">
      <w:pPr>
        <w:rPr>
          <w:rFonts w:ascii="Times New Roman" w:hAnsi="Times New Roman" w:cs="Times New Roman"/>
          <w:b/>
          <w:sz w:val="24"/>
          <w:szCs w:val="24"/>
        </w:rPr>
      </w:pPr>
    </w:p>
    <w:p w:rsidR="004E68D6" w:rsidRPr="004E68D6" w:rsidRDefault="004E68D6" w:rsidP="004E68D6">
      <w:pPr>
        <w:pStyle w:val="1"/>
        <w:jc w:val="center"/>
        <w:rPr>
          <w:b/>
          <w:sz w:val="28"/>
          <w:szCs w:val="28"/>
        </w:rPr>
      </w:pPr>
      <w:r w:rsidRPr="004E68D6">
        <w:rPr>
          <w:b/>
          <w:sz w:val="28"/>
          <w:szCs w:val="28"/>
        </w:rPr>
        <w:t>РЕСПУБЛИКА МОРДОВИЯ</w:t>
      </w:r>
    </w:p>
    <w:p w:rsidR="004E68D6" w:rsidRPr="004E68D6" w:rsidRDefault="004E68D6" w:rsidP="004E68D6">
      <w:pPr>
        <w:jc w:val="center"/>
        <w:rPr>
          <w:rFonts w:ascii="Times New Roman" w:hAnsi="Times New Roman" w:cs="Times New Roman"/>
          <w:b/>
          <w:bCs/>
          <w:sz w:val="28"/>
          <w:szCs w:val="28"/>
        </w:rPr>
      </w:pPr>
      <w:r w:rsidRPr="004E68D6">
        <w:rPr>
          <w:rFonts w:ascii="Times New Roman" w:hAnsi="Times New Roman" w:cs="Times New Roman"/>
          <w:b/>
          <w:bCs/>
          <w:sz w:val="28"/>
          <w:szCs w:val="28"/>
        </w:rPr>
        <w:t xml:space="preserve">  ЧЕТВЕРТАЯ СЕССИЯ  СОВЕТА ДЕПУТАТОВ ГОРОДСКОГО ПОСЕЛЕНИЯ ИНСАР   ИНСАРСКОГО  МУНИЦИПАЛЬНОГО  РАЙОНА </w:t>
      </w:r>
    </w:p>
    <w:p w:rsidR="004E68D6" w:rsidRPr="004E68D6" w:rsidRDefault="004E68D6" w:rsidP="004E68D6">
      <w:pPr>
        <w:jc w:val="center"/>
        <w:rPr>
          <w:rFonts w:ascii="Times New Roman" w:hAnsi="Times New Roman" w:cs="Times New Roman"/>
          <w:b/>
          <w:bCs/>
          <w:sz w:val="28"/>
          <w:szCs w:val="28"/>
        </w:rPr>
      </w:pPr>
      <w:r w:rsidRPr="004E68D6">
        <w:rPr>
          <w:rFonts w:ascii="Times New Roman" w:hAnsi="Times New Roman" w:cs="Times New Roman"/>
          <w:b/>
          <w:bCs/>
          <w:sz w:val="28"/>
          <w:szCs w:val="28"/>
        </w:rPr>
        <w:t>СЕДЬМОГО  СОЗЫВА</w:t>
      </w:r>
    </w:p>
    <w:p w:rsidR="004E68D6" w:rsidRPr="004E68D6" w:rsidRDefault="004E68D6" w:rsidP="004E68D6">
      <w:pPr>
        <w:jc w:val="center"/>
        <w:rPr>
          <w:rFonts w:ascii="Times New Roman" w:hAnsi="Times New Roman" w:cs="Times New Roman"/>
          <w:b/>
          <w:bCs/>
          <w:sz w:val="28"/>
          <w:szCs w:val="28"/>
        </w:rPr>
      </w:pPr>
    </w:p>
    <w:p w:rsidR="004E68D6" w:rsidRPr="004E68D6" w:rsidRDefault="004E68D6" w:rsidP="004E68D6">
      <w:pPr>
        <w:pStyle w:val="1"/>
        <w:jc w:val="center"/>
        <w:rPr>
          <w:b/>
          <w:sz w:val="28"/>
          <w:szCs w:val="28"/>
        </w:rPr>
      </w:pPr>
      <w:r w:rsidRPr="004E68D6">
        <w:rPr>
          <w:b/>
          <w:sz w:val="28"/>
          <w:szCs w:val="28"/>
        </w:rPr>
        <w:t>РЕШЕНИЕ</w:t>
      </w:r>
    </w:p>
    <w:p w:rsidR="004E68D6" w:rsidRPr="00802157" w:rsidRDefault="004E68D6" w:rsidP="004E68D6">
      <w:pPr>
        <w:jc w:val="center"/>
        <w:rPr>
          <w:rFonts w:ascii="Times New Roman" w:hAnsi="Times New Roman" w:cs="Times New Roman"/>
          <w:sz w:val="24"/>
          <w:szCs w:val="24"/>
        </w:rPr>
      </w:pPr>
      <w:r w:rsidRPr="00802157">
        <w:rPr>
          <w:rFonts w:ascii="Times New Roman" w:hAnsi="Times New Roman" w:cs="Times New Roman"/>
          <w:sz w:val="24"/>
          <w:szCs w:val="24"/>
        </w:rPr>
        <w:t>г. Инсар</w:t>
      </w:r>
    </w:p>
    <w:p w:rsidR="004E68D6" w:rsidRPr="004E68D6" w:rsidRDefault="004E68D6" w:rsidP="004E68D6">
      <w:pPr>
        <w:jc w:val="center"/>
        <w:rPr>
          <w:rFonts w:ascii="Times New Roman" w:hAnsi="Times New Roman" w:cs="Times New Roman"/>
          <w:sz w:val="28"/>
          <w:szCs w:val="28"/>
        </w:rPr>
      </w:pPr>
    </w:p>
    <w:p w:rsidR="004E68D6" w:rsidRPr="004E68D6" w:rsidRDefault="004E68D6" w:rsidP="004E68D6">
      <w:pPr>
        <w:jc w:val="center"/>
        <w:rPr>
          <w:rFonts w:ascii="Times New Roman" w:hAnsi="Times New Roman" w:cs="Times New Roman"/>
          <w:sz w:val="28"/>
          <w:szCs w:val="28"/>
        </w:rPr>
      </w:pPr>
      <w:r w:rsidRPr="004E68D6">
        <w:rPr>
          <w:rFonts w:ascii="Times New Roman" w:hAnsi="Times New Roman" w:cs="Times New Roman"/>
          <w:sz w:val="28"/>
          <w:szCs w:val="28"/>
        </w:rPr>
        <w:t xml:space="preserve">от 27  декабря 2021 г.            </w:t>
      </w:r>
      <w:r w:rsidRPr="004E68D6">
        <w:rPr>
          <w:rFonts w:ascii="Times New Roman" w:hAnsi="Times New Roman" w:cs="Times New Roman"/>
          <w:sz w:val="28"/>
          <w:szCs w:val="28"/>
        </w:rPr>
        <w:tab/>
      </w:r>
      <w:r w:rsidRPr="004E68D6">
        <w:rPr>
          <w:rFonts w:ascii="Times New Roman" w:hAnsi="Times New Roman" w:cs="Times New Roman"/>
          <w:sz w:val="28"/>
          <w:szCs w:val="28"/>
        </w:rPr>
        <w:tab/>
        <w:t xml:space="preserve">                                                                № 15</w:t>
      </w:r>
    </w:p>
    <w:p w:rsidR="004E68D6" w:rsidRPr="004E68D6" w:rsidRDefault="004E68D6" w:rsidP="004E68D6">
      <w:pPr>
        <w:jc w:val="center"/>
        <w:rPr>
          <w:rFonts w:ascii="Times New Roman" w:hAnsi="Times New Roman" w:cs="Times New Roman"/>
          <w:b/>
          <w:sz w:val="28"/>
          <w:szCs w:val="28"/>
        </w:rPr>
      </w:pPr>
    </w:p>
    <w:p w:rsidR="004E68D6" w:rsidRPr="004E68D6" w:rsidRDefault="004E68D6" w:rsidP="004E68D6">
      <w:pPr>
        <w:rPr>
          <w:rFonts w:ascii="Times New Roman" w:hAnsi="Times New Roman" w:cs="Times New Roman"/>
          <w:b/>
          <w:sz w:val="28"/>
          <w:szCs w:val="28"/>
        </w:rPr>
      </w:pPr>
      <w:r w:rsidRPr="004E68D6">
        <w:rPr>
          <w:rFonts w:ascii="Times New Roman" w:hAnsi="Times New Roman" w:cs="Times New Roman"/>
          <w:b/>
          <w:sz w:val="28"/>
          <w:szCs w:val="28"/>
        </w:rPr>
        <w:t>О внесении изменений и дополнений в решение Совета</w:t>
      </w:r>
    </w:p>
    <w:p w:rsidR="004E68D6" w:rsidRPr="004E68D6" w:rsidRDefault="004E68D6" w:rsidP="004E68D6">
      <w:pPr>
        <w:rPr>
          <w:rFonts w:ascii="Times New Roman" w:hAnsi="Times New Roman" w:cs="Times New Roman"/>
          <w:b/>
          <w:sz w:val="28"/>
          <w:szCs w:val="28"/>
        </w:rPr>
      </w:pPr>
      <w:r w:rsidRPr="004E68D6">
        <w:rPr>
          <w:rFonts w:ascii="Times New Roman" w:hAnsi="Times New Roman" w:cs="Times New Roman"/>
          <w:b/>
          <w:sz w:val="28"/>
          <w:szCs w:val="28"/>
        </w:rPr>
        <w:t>депутатов городского поселения Инсар от 25.12.2020 года  №35</w:t>
      </w:r>
    </w:p>
    <w:p w:rsidR="004E68D6" w:rsidRPr="004E68D6" w:rsidRDefault="004E68D6" w:rsidP="004E68D6">
      <w:pPr>
        <w:rPr>
          <w:rFonts w:ascii="Times New Roman" w:hAnsi="Times New Roman" w:cs="Times New Roman"/>
          <w:b/>
          <w:sz w:val="28"/>
          <w:szCs w:val="28"/>
        </w:rPr>
      </w:pPr>
      <w:r w:rsidRPr="004E68D6">
        <w:rPr>
          <w:rFonts w:ascii="Times New Roman" w:hAnsi="Times New Roman" w:cs="Times New Roman"/>
          <w:b/>
          <w:sz w:val="28"/>
          <w:szCs w:val="28"/>
        </w:rPr>
        <w:t xml:space="preserve">«О бюджете  городского поселения Инсар Инсарского </w:t>
      </w:r>
    </w:p>
    <w:p w:rsidR="004E68D6" w:rsidRPr="004E68D6" w:rsidRDefault="004E68D6" w:rsidP="004E68D6">
      <w:pPr>
        <w:rPr>
          <w:rFonts w:ascii="Times New Roman" w:hAnsi="Times New Roman" w:cs="Times New Roman"/>
          <w:b/>
          <w:sz w:val="28"/>
          <w:szCs w:val="28"/>
        </w:rPr>
      </w:pPr>
      <w:r w:rsidRPr="004E68D6">
        <w:rPr>
          <w:rFonts w:ascii="Times New Roman" w:hAnsi="Times New Roman" w:cs="Times New Roman"/>
          <w:b/>
          <w:sz w:val="28"/>
          <w:szCs w:val="28"/>
        </w:rPr>
        <w:t xml:space="preserve">муниципального района Республики Мордовия на 2021 год </w:t>
      </w:r>
    </w:p>
    <w:p w:rsidR="004E68D6" w:rsidRPr="004E68D6" w:rsidRDefault="004E68D6" w:rsidP="004E68D6">
      <w:pPr>
        <w:rPr>
          <w:rFonts w:ascii="Times New Roman" w:hAnsi="Times New Roman" w:cs="Times New Roman"/>
          <w:b/>
          <w:sz w:val="28"/>
          <w:szCs w:val="28"/>
        </w:rPr>
      </w:pPr>
      <w:r w:rsidRPr="004E68D6">
        <w:rPr>
          <w:rFonts w:ascii="Times New Roman" w:hAnsi="Times New Roman" w:cs="Times New Roman"/>
          <w:b/>
          <w:sz w:val="28"/>
          <w:szCs w:val="28"/>
        </w:rPr>
        <w:t>и плановый  период 2022 и 2023 годов»</w:t>
      </w:r>
    </w:p>
    <w:p w:rsidR="004E68D6" w:rsidRPr="004E68D6" w:rsidRDefault="004E68D6" w:rsidP="004E68D6">
      <w:pPr>
        <w:rPr>
          <w:rFonts w:ascii="Times New Roman" w:hAnsi="Times New Roman" w:cs="Times New Roman"/>
          <w:b/>
          <w:sz w:val="28"/>
          <w:szCs w:val="28"/>
        </w:rPr>
      </w:pPr>
    </w:p>
    <w:p w:rsidR="004E68D6" w:rsidRPr="004E68D6" w:rsidRDefault="004E68D6" w:rsidP="004E68D6">
      <w:pPr>
        <w:pStyle w:val="ConsPlusNormal"/>
        <w:widowControl/>
        <w:spacing w:line="233" w:lineRule="auto"/>
        <w:ind w:left="-180" w:firstLine="540"/>
        <w:jc w:val="both"/>
        <w:rPr>
          <w:rFonts w:ascii="Times New Roman" w:hAnsi="Times New Roman" w:cs="Times New Roman"/>
          <w:sz w:val="28"/>
          <w:szCs w:val="28"/>
        </w:rPr>
      </w:pPr>
      <w:r w:rsidRPr="004E68D6">
        <w:rPr>
          <w:rFonts w:ascii="Times New Roman" w:hAnsi="Times New Roman" w:cs="Times New Roman"/>
          <w:sz w:val="28"/>
          <w:szCs w:val="28"/>
        </w:rPr>
        <w:t xml:space="preserve">     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2021 год и плановый период  2022 и 2023 годов и на основании прогноза социально-экономического развития городского поселения Инсар на 2021 год и плановый  период 2022 и 2023 годов</w:t>
      </w:r>
    </w:p>
    <w:p w:rsidR="004E68D6" w:rsidRPr="004E68D6" w:rsidRDefault="004E68D6" w:rsidP="004E68D6">
      <w:pPr>
        <w:pStyle w:val="ConsPlusNormal"/>
        <w:widowControl/>
        <w:spacing w:line="233" w:lineRule="auto"/>
        <w:ind w:left="-180" w:firstLine="540"/>
        <w:jc w:val="both"/>
        <w:rPr>
          <w:rFonts w:ascii="Times New Roman" w:hAnsi="Times New Roman" w:cs="Times New Roman"/>
          <w:sz w:val="28"/>
          <w:szCs w:val="28"/>
        </w:rPr>
      </w:pPr>
    </w:p>
    <w:p w:rsidR="004E68D6" w:rsidRPr="004E68D6" w:rsidRDefault="004E68D6" w:rsidP="004E68D6">
      <w:pPr>
        <w:pStyle w:val="ConsPlusNormal"/>
        <w:widowControl/>
        <w:spacing w:line="233" w:lineRule="auto"/>
        <w:ind w:left="-180" w:firstLine="540"/>
        <w:jc w:val="both"/>
        <w:rPr>
          <w:rFonts w:ascii="Times New Roman" w:hAnsi="Times New Roman" w:cs="Times New Roman"/>
          <w:b/>
          <w:sz w:val="28"/>
          <w:szCs w:val="28"/>
        </w:rPr>
      </w:pPr>
      <w:r w:rsidRPr="004E68D6">
        <w:rPr>
          <w:rFonts w:ascii="Times New Roman" w:hAnsi="Times New Roman" w:cs="Times New Roman"/>
          <w:b/>
          <w:sz w:val="28"/>
          <w:szCs w:val="28"/>
        </w:rPr>
        <w:t xml:space="preserve">         Совет депутатов  городского поселения Инсар    Р Е Ш А Е Т:</w:t>
      </w:r>
    </w:p>
    <w:p w:rsidR="004E68D6" w:rsidRPr="004E68D6" w:rsidRDefault="004E68D6" w:rsidP="004E68D6">
      <w:pPr>
        <w:tabs>
          <w:tab w:val="left" w:pos="6884"/>
        </w:tabs>
        <w:jc w:val="both"/>
        <w:rPr>
          <w:rFonts w:ascii="Times New Roman" w:hAnsi="Times New Roman" w:cs="Times New Roman"/>
          <w:sz w:val="28"/>
          <w:szCs w:val="28"/>
        </w:rPr>
      </w:pPr>
    </w:p>
    <w:p w:rsidR="004E68D6" w:rsidRPr="004E68D6" w:rsidRDefault="004E68D6" w:rsidP="004E68D6">
      <w:pPr>
        <w:tabs>
          <w:tab w:val="left" w:pos="6884"/>
        </w:tabs>
        <w:jc w:val="both"/>
        <w:rPr>
          <w:rFonts w:ascii="Times New Roman" w:hAnsi="Times New Roman" w:cs="Times New Roman"/>
          <w:sz w:val="28"/>
          <w:szCs w:val="28"/>
        </w:rPr>
      </w:pPr>
      <w:r w:rsidRPr="004E68D6">
        <w:rPr>
          <w:rFonts w:ascii="Times New Roman" w:hAnsi="Times New Roman" w:cs="Times New Roman"/>
          <w:sz w:val="28"/>
          <w:szCs w:val="28"/>
        </w:rPr>
        <w:t xml:space="preserve">         1.  Внести в решение  Совета депутатов городского поселения Инсар от 25.12.2020г. №35 «О бюджете  городского поселения Инсар Инсарского муниципального района  Республики Мордовия на 2021 год и плановый период  2022 и 2023 годов» следующие изменения и дополнения:</w:t>
      </w:r>
    </w:p>
    <w:p w:rsidR="004E68D6" w:rsidRPr="004E68D6" w:rsidRDefault="004E68D6" w:rsidP="004E68D6">
      <w:pPr>
        <w:tabs>
          <w:tab w:val="left" w:pos="6884"/>
        </w:tabs>
        <w:jc w:val="both"/>
        <w:rPr>
          <w:rFonts w:ascii="Times New Roman" w:hAnsi="Times New Roman" w:cs="Times New Roman"/>
          <w:sz w:val="28"/>
          <w:szCs w:val="28"/>
        </w:rPr>
      </w:pPr>
      <w:r w:rsidRPr="004E68D6">
        <w:rPr>
          <w:rFonts w:ascii="Times New Roman" w:hAnsi="Times New Roman" w:cs="Times New Roman"/>
          <w:sz w:val="28"/>
          <w:szCs w:val="28"/>
        </w:rPr>
        <w:t xml:space="preserve">       п. 1  статьи 1 решения изложить в следующей редакции:</w:t>
      </w:r>
    </w:p>
    <w:p w:rsidR="004E68D6" w:rsidRPr="004E68D6" w:rsidRDefault="004E68D6" w:rsidP="004E68D6">
      <w:pPr>
        <w:ind w:firstLine="708"/>
        <w:jc w:val="both"/>
        <w:rPr>
          <w:rFonts w:ascii="Times New Roman" w:hAnsi="Times New Roman" w:cs="Times New Roman"/>
          <w:b/>
          <w:sz w:val="28"/>
          <w:szCs w:val="28"/>
        </w:rPr>
      </w:pPr>
      <w:r w:rsidRPr="004E68D6">
        <w:rPr>
          <w:rFonts w:ascii="Times New Roman" w:hAnsi="Times New Roman" w:cs="Times New Roman"/>
          <w:sz w:val="28"/>
          <w:szCs w:val="28"/>
        </w:rPr>
        <w:t>«1.Утвердить бюджет городского поселения Инсар Инсарского муниципального района Республики Мордовия</w:t>
      </w:r>
      <w:r w:rsidRPr="004E68D6">
        <w:rPr>
          <w:rFonts w:ascii="Times New Roman" w:hAnsi="Times New Roman" w:cs="Times New Roman"/>
          <w:b/>
          <w:sz w:val="28"/>
          <w:szCs w:val="28"/>
        </w:rPr>
        <w:t xml:space="preserve"> </w:t>
      </w:r>
      <w:r w:rsidRPr="004E68D6">
        <w:rPr>
          <w:rFonts w:ascii="Times New Roman" w:hAnsi="Times New Roman" w:cs="Times New Roman"/>
          <w:sz w:val="28"/>
          <w:szCs w:val="28"/>
        </w:rPr>
        <w:t>на 2021 год по доходам в сумме 59452,64657 тыс.рублей и по расходам в сумме 62490,57975 тыс. рублей, с превышением расходов над доходами в сумме  3037,93318 тыс. рублей, исходя из уровня инфляции, не превышающего 4,0 процентов (декабрь 2021 года к декабрю 2020 года).</w:t>
      </w:r>
    </w:p>
    <w:p w:rsidR="004E68D6" w:rsidRPr="004E68D6" w:rsidRDefault="004E68D6" w:rsidP="004E68D6">
      <w:pPr>
        <w:ind w:firstLine="708"/>
        <w:jc w:val="both"/>
        <w:rPr>
          <w:rFonts w:ascii="Times New Roman" w:hAnsi="Times New Roman" w:cs="Times New Roman"/>
          <w:sz w:val="28"/>
          <w:szCs w:val="28"/>
        </w:rPr>
      </w:pPr>
      <w:r w:rsidRPr="004E68D6">
        <w:rPr>
          <w:rFonts w:ascii="Times New Roman" w:hAnsi="Times New Roman" w:cs="Times New Roman"/>
          <w:sz w:val="28"/>
          <w:szCs w:val="28"/>
        </w:rPr>
        <w:t>2. В связи с внесением изменений и дополнений в расходную части бюджета городского поселения Инсар приложения 4,5,6,7 к решению от 25.12.2020г. №35 изложить в новой редакции согласно приложеням 1,2,3,4 (прилагаются).</w:t>
      </w:r>
    </w:p>
    <w:p w:rsidR="004E68D6" w:rsidRPr="004E68D6" w:rsidRDefault="004E68D6" w:rsidP="004E68D6">
      <w:pPr>
        <w:tabs>
          <w:tab w:val="left" w:pos="6884"/>
        </w:tabs>
        <w:ind w:firstLine="709"/>
        <w:jc w:val="both"/>
        <w:rPr>
          <w:rFonts w:ascii="Times New Roman" w:hAnsi="Times New Roman" w:cs="Times New Roman"/>
          <w:sz w:val="28"/>
          <w:szCs w:val="28"/>
        </w:rPr>
      </w:pPr>
      <w:r w:rsidRPr="004E68D6">
        <w:rPr>
          <w:rFonts w:ascii="Times New Roman" w:hAnsi="Times New Roman" w:cs="Times New Roman"/>
          <w:sz w:val="28"/>
          <w:szCs w:val="28"/>
        </w:rPr>
        <w:t>3. Настоящее решение вступает в силу со дня принятия и подлежит официальному опубликованию.</w:t>
      </w:r>
    </w:p>
    <w:p w:rsidR="004E68D6" w:rsidRPr="004E68D6" w:rsidRDefault="004E68D6" w:rsidP="004E68D6">
      <w:pPr>
        <w:pStyle w:val="ConsPlusNormal"/>
        <w:widowControl/>
        <w:ind w:firstLine="0"/>
        <w:jc w:val="both"/>
        <w:rPr>
          <w:rFonts w:ascii="Times New Roman" w:hAnsi="Times New Roman" w:cs="Times New Roman"/>
          <w:sz w:val="28"/>
          <w:szCs w:val="28"/>
        </w:rPr>
      </w:pPr>
    </w:p>
    <w:p w:rsidR="004E68D6" w:rsidRPr="004E68D6" w:rsidRDefault="004E68D6" w:rsidP="004E68D6">
      <w:pPr>
        <w:rPr>
          <w:rFonts w:ascii="Times New Roman" w:hAnsi="Times New Roman" w:cs="Times New Roman"/>
          <w:sz w:val="28"/>
          <w:szCs w:val="28"/>
        </w:rPr>
      </w:pPr>
      <w:r w:rsidRPr="004E68D6">
        <w:rPr>
          <w:rFonts w:ascii="Times New Roman" w:hAnsi="Times New Roman" w:cs="Times New Roman"/>
          <w:sz w:val="28"/>
          <w:szCs w:val="28"/>
        </w:rPr>
        <w:t>Глава городского поселения Инсар</w:t>
      </w:r>
    </w:p>
    <w:p w:rsidR="004E68D6" w:rsidRPr="004E68D6" w:rsidRDefault="004E68D6" w:rsidP="004E68D6">
      <w:pPr>
        <w:rPr>
          <w:rFonts w:ascii="Times New Roman" w:hAnsi="Times New Roman" w:cs="Times New Roman"/>
          <w:sz w:val="28"/>
          <w:szCs w:val="28"/>
        </w:rPr>
      </w:pPr>
      <w:r w:rsidRPr="004E68D6">
        <w:rPr>
          <w:rFonts w:ascii="Times New Roman" w:hAnsi="Times New Roman" w:cs="Times New Roman"/>
          <w:sz w:val="28"/>
          <w:szCs w:val="28"/>
        </w:rPr>
        <w:t>Инсарского муниципального района</w:t>
      </w:r>
    </w:p>
    <w:p w:rsidR="004E68D6" w:rsidRPr="004E68D6" w:rsidRDefault="004E68D6" w:rsidP="004E68D6">
      <w:pPr>
        <w:rPr>
          <w:rFonts w:ascii="Times New Roman" w:hAnsi="Times New Roman" w:cs="Times New Roman"/>
          <w:sz w:val="28"/>
          <w:szCs w:val="28"/>
        </w:rPr>
      </w:pPr>
      <w:r w:rsidRPr="004E68D6">
        <w:rPr>
          <w:rFonts w:ascii="Times New Roman" w:hAnsi="Times New Roman" w:cs="Times New Roman"/>
          <w:sz w:val="28"/>
          <w:szCs w:val="28"/>
        </w:rPr>
        <w:t>Республики Мордовия                                                                      Н.И.ПАРШУТКИН</w:t>
      </w:r>
    </w:p>
    <w:p w:rsidR="004E68D6" w:rsidRPr="004E68D6" w:rsidRDefault="004E68D6" w:rsidP="004E68D6">
      <w:pPr>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Приложение №1</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к решению Совета депутатов</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 xml:space="preserve"> городского поселения Инсар  «О бюджете городского</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 xml:space="preserve"> поселения Инсар на 2021 год и плановый </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период 2022 и 2023 годов»</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 xml:space="preserve"> от 27декабря 2021 года №15</w:t>
      </w: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Приложение №4</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к решению Совета депутатов</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 xml:space="preserve"> городского поселения Инсар  «О бюджете городского</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 xml:space="preserve"> поселения Инсар на 2021 год и плановый </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период 2022 и 2023 годов»</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 xml:space="preserve"> от 25 декабря 2020 года №35</w:t>
      </w: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center"/>
        <w:rPr>
          <w:rFonts w:ascii="Times New Roman" w:hAnsi="Times New Roman" w:cs="Times New Roman"/>
          <w:sz w:val="24"/>
          <w:szCs w:val="24"/>
        </w:rPr>
      </w:pPr>
      <w:r w:rsidRPr="004E68D6">
        <w:rPr>
          <w:rFonts w:ascii="Times New Roman" w:hAnsi="Times New Roman" w:cs="Times New Roman"/>
          <w:sz w:val="24"/>
          <w:szCs w:val="24"/>
        </w:rPr>
        <w:t xml:space="preserve">РАСПРЕДЕЛЕНИЕ </w:t>
      </w:r>
    </w:p>
    <w:p w:rsidR="004E68D6" w:rsidRPr="004E68D6" w:rsidRDefault="004E68D6" w:rsidP="004E68D6">
      <w:pPr>
        <w:jc w:val="center"/>
        <w:rPr>
          <w:rFonts w:ascii="Times New Roman" w:hAnsi="Times New Roman" w:cs="Times New Roman"/>
          <w:sz w:val="24"/>
          <w:szCs w:val="24"/>
        </w:rPr>
      </w:pPr>
      <w:r w:rsidRPr="004E68D6">
        <w:rPr>
          <w:rFonts w:ascii="Times New Roman" w:hAnsi="Times New Roman" w:cs="Times New Roman"/>
          <w:sz w:val="24"/>
          <w:szCs w:val="24"/>
        </w:rPr>
        <w:t>РАСХОДОВ БЮДЖЕТА ГОРОДСКОГО ПОСЕЛЕНИЯ ИНСАР ПО РАЗДЕЛАМ, ПОДРАЗДЕЛАМ, ЦЕЛЕВЫМ СТАТЬЯМ И ВИДАМ РАСХОДОВ НА 2021 ГОД И НА ПЛАНОВЫЙ ПЕРИОД</w:t>
      </w:r>
      <w:r>
        <w:rPr>
          <w:rFonts w:ascii="Times New Roman" w:hAnsi="Times New Roman" w:cs="Times New Roman"/>
          <w:sz w:val="24"/>
          <w:szCs w:val="24"/>
        </w:rPr>
        <w:t xml:space="preserve">  </w:t>
      </w:r>
      <w:r w:rsidRPr="004E68D6">
        <w:rPr>
          <w:rFonts w:ascii="Times New Roman" w:hAnsi="Times New Roman" w:cs="Times New Roman"/>
          <w:sz w:val="24"/>
          <w:szCs w:val="24"/>
        </w:rPr>
        <w:t xml:space="preserve">2022 И 2023 ГОДОВ </w:t>
      </w:r>
    </w:p>
    <w:tbl>
      <w:tblPr>
        <w:tblW w:w="10794" w:type="dxa"/>
        <w:tblInd w:w="87" w:type="dxa"/>
        <w:tblLayout w:type="fixed"/>
        <w:tblLook w:val="04A0"/>
      </w:tblPr>
      <w:tblGrid>
        <w:gridCol w:w="3423"/>
        <w:gridCol w:w="567"/>
        <w:gridCol w:w="567"/>
        <w:gridCol w:w="567"/>
        <w:gridCol w:w="426"/>
        <w:gridCol w:w="470"/>
        <w:gridCol w:w="830"/>
        <w:gridCol w:w="684"/>
        <w:gridCol w:w="1134"/>
        <w:gridCol w:w="1134"/>
        <w:gridCol w:w="425"/>
        <w:gridCol w:w="401"/>
        <w:gridCol w:w="166"/>
      </w:tblGrid>
      <w:tr w:rsidR="004E68D6" w:rsidRPr="004E68D6" w:rsidTr="004E68D6">
        <w:trPr>
          <w:trHeight w:val="330"/>
        </w:trPr>
        <w:tc>
          <w:tcPr>
            <w:tcW w:w="10227" w:type="dxa"/>
            <w:gridSpan w:val="11"/>
            <w:tcBorders>
              <w:top w:val="nil"/>
              <w:left w:val="nil"/>
              <w:bottom w:val="nil"/>
              <w:right w:val="nil"/>
            </w:tcBorders>
            <w:shd w:val="clear" w:color="auto" w:fill="auto"/>
            <w:hideMark/>
          </w:tcPr>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ТЫС РУБЛЕй</w:t>
            </w:r>
          </w:p>
        </w:tc>
        <w:tc>
          <w:tcPr>
            <w:tcW w:w="567" w:type="dxa"/>
            <w:gridSpan w:val="2"/>
            <w:tcBorders>
              <w:top w:val="nil"/>
              <w:left w:val="nil"/>
              <w:bottom w:val="nil"/>
              <w:right w:val="nil"/>
            </w:tcBorders>
            <w:shd w:val="clear" w:color="auto" w:fill="auto"/>
            <w:hideMark/>
          </w:tcPr>
          <w:p w:rsidR="004E68D6" w:rsidRPr="004E68D6" w:rsidRDefault="004E68D6" w:rsidP="004E68D6">
            <w:pPr>
              <w:rPr>
                <w:rFonts w:ascii="Times New Roman" w:hAnsi="Times New Roman" w:cs="Times New Roman"/>
                <w:sz w:val="24"/>
                <w:szCs w:val="24"/>
              </w:rPr>
            </w:pPr>
          </w:p>
        </w:tc>
      </w:tr>
      <w:tr w:rsidR="004E68D6" w:rsidRPr="004E68D6" w:rsidTr="004E68D6">
        <w:trPr>
          <w:gridAfter w:val="1"/>
          <w:wAfter w:w="166" w:type="dxa"/>
          <w:trHeight w:val="405"/>
        </w:trPr>
        <w:tc>
          <w:tcPr>
            <w:tcW w:w="34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Прз</w:t>
            </w:r>
          </w:p>
        </w:tc>
        <w:tc>
          <w:tcPr>
            <w:tcW w:w="229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Цср</w:t>
            </w:r>
          </w:p>
        </w:tc>
        <w:tc>
          <w:tcPr>
            <w:tcW w:w="68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Вр</w:t>
            </w:r>
          </w:p>
        </w:tc>
        <w:tc>
          <w:tcPr>
            <w:tcW w:w="3094" w:type="dxa"/>
            <w:gridSpan w:val="4"/>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Сумма</w:t>
            </w:r>
          </w:p>
        </w:tc>
      </w:tr>
      <w:tr w:rsidR="004E68D6" w:rsidRPr="004E68D6" w:rsidTr="004E68D6">
        <w:trPr>
          <w:gridAfter w:val="1"/>
          <w:wAfter w:w="166" w:type="dxa"/>
          <w:trHeight w:val="405"/>
        </w:trPr>
        <w:tc>
          <w:tcPr>
            <w:tcW w:w="3423" w:type="dxa"/>
            <w:vMerge/>
            <w:tcBorders>
              <w:top w:val="single" w:sz="4" w:space="0" w:color="000000"/>
              <w:left w:val="single" w:sz="4" w:space="0" w:color="000000"/>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2293" w:type="dxa"/>
            <w:gridSpan w:val="4"/>
            <w:vMerge/>
            <w:tcBorders>
              <w:top w:val="single" w:sz="4" w:space="0" w:color="000000"/>
              <w:left w:val="single" w:sz="4" w:space="0" w:color="000000"/>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684" w:type="dxa"/>
            <w:vMerge/>
            <w:tcBorders>
              <w:top w:val="single" w:sz="4" w:space="0" w:color="000000"/>
              <w:left w:val="single" w:sz="4" w:space="0" w:color="000000"/>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1134" w:type="dxa"/>
            <w:tcBorders>
              <w:top w:val="nil"/>
              <w:left w:val="nil"/>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2021год</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2022 год</w:t>
            </w:r>
          </w:p>
        </w:tc>
        <w:tc>
          <w:tcPr>
            <w:tcW w:w="826" w:type="dxa"/>
            <w:gridSpan w:val="2"/>
            <w:tcBorders>
              <w:top w:val="nil"/>
              <w:left w:val="nil"/>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2023 год</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4</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5</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6</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7</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8</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9</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10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11</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ВСЕГО</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62489,93981</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56716,620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17502,600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4649,27773</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4161,800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3961,800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4527,80765</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3951,800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3951,800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2021-2023 годы</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4527,60765</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3951,80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3951,80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567"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1134"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826" w:type="dxa"/>
            <w:gridSpan w:val="2"/>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3654,98480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3209,800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3209,800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3652,68480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3207,5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3207,5</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982,49271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929,5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929,5</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88,02030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88,02030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533,35041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533,35041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361,122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уплата налогов,сборов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361,122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Резервный фонд администрации городского поселения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111,47008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111,47008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111,47008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684" w:type="dxa"/>
            <w:tcBorders>
              <w:top w:val="single" w:sz="4" w:space="0" w:color="auto"/>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1134" w:type="dxa"/>
            <w:tcBorders>
              <w:top w:val="single" w:sz="4" w:space="0" w:color="auto"/>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826" w:type="dxa"/>
            <w:gridSpan w:val="2"/>
            <w:tcBorders>
              <w:top w:val="single" w:sz="4" w:space="0" w:color="auto"/>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68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1134" w:type="dxa"/>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684"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1134" w:type="dxa"/>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826" w:type="dxa"/>
            <w:gridSpan w:val="2"/>
            <w:tcBorders>
              <w:top w:val="nil"/>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Проведение выборов депутатов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12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1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20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254,4</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254,4</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r>
      <w:tr w:rsidR="004E68D6" w:rsidRPr="004E68D6" w:rsidTr="004E68D6">
        <w:trPr>
          <w:gridAfter w:val="1"/>
          <w:wAfter w:w="166" w:type="dxa"/>
          <w:trHeight w:val="2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Национальная безопасность и правоохранительная деятельность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27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2021-2023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18868,46666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2485,700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18850,46666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2485,700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18650,46666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2285,7</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684"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18412,41666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2285,700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2682,90666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2285,700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Оформление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gridAfter w:val="1"/>
          <w:wAfter w:w="166" w:type="dxa"/>
          <w:trHeight w:val="28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Закупка товаров, работ,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капитальный ремонт и ремонт автомобильных дорог общего пользования местного значения (за счет резервного фонда Правительства РФ)</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24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Мероприятие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36869,14660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46860,12032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8141,30000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27547,79744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40824,63132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27253,65508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40556,23132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2 Финансирование в строительстве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27053,65508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39856,23132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Переселение граждан из аварийного жилищного фонда  за счет средств республиканского бюджетажного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4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294,14236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 на приобретение</w:t>
            </w:r>
            <w:r w:rsidRPr="004E68D6">
              <w:rPr>
                <w:rFonts w:ascii="Times New Roman" w:hAnsi="Times New Roman" w:cs="Times New Roman"/>
                <w:sz w:val="20"/>
                <w:szCs w:val="20"/>
              </w:rPr>
              <w:br w:type="page"/>
              <w:t>объектов недвижимого имущества в государственную</w:t>
            </w:r>
            <w:r w:rsidRPr="004E68D6">
              <w:rPr>
                <w:rFonts w:ascii="Times New Roman" w:hAnsi="Times New Roman" w:cs="Times New Roman"/>
                <w:sz w:val="20"/>
                <w:szCs w:val="20"/>
              </w:rPr>
              <w:br w:type="page"/>
              <w:t>(муниципальную)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294,14236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294,14236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Взнос на капитальный ремонт  общего имущества в многоквартирном доме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в области жилищно-коммунального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Комунальное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455,03168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120,97068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2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120,97068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120,97068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разработке схем теплоснабжения,водоснабжения водоотведения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в области жилищно-коммунального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Региональный проект "Жилье"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Проекто-изыскательские работы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8866,31748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4777,10100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7862,40000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7267,267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4677,101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7762,400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7267,267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4677,101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7762,400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684"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1554,18238</w:t>
            </w:r>
          </w:p>
        </w:tc>
        <w:tc>
          <w:tcPr>
            <w:tcW w:w="1134" w:type="dxa"/>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1429,86900</w:t>
            </w:r>
          </w:p>
        </w:tc>
        <w:tc>
          <w:tcPr>
            <w:tcW w:w="826" w:type="dxa"/>
            <w:gridSpan w:val="2"/>
            <w:tcBorders>
              <w:top w:val="single" w:sz="4" w:space="0" w:color="auto"/>
              <w:left w:val="nil"/>
              <w:bottom w:val="single" w:sz="4" w:space="0" w:color="auto"/>
              <w:right w:val="single" w:sz="4" w:space="0" w:color="000000"/>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энергосбережению и повышению энергоэффективности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Проекто-изыскательские работы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31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благоустройству территорий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5713,085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3247,232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6332,531</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Уличное освещение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Озеленение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Организация и содержание мест захоронения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gridAfter w:val="1"/>
          <w:wAfter w:w="166" w:type="dxa"/>
          <w:trHeight w:val="26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Прочие мероприятия по благоустройству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3559,9858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2840,9266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2840,9266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719,05925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уплата налогов,сборов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719,05925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2021 год"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1599,05000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"Формирование комфортной городской среды"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Благоустройство дворовых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Прочие мероприятия по благоустройству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2021-2023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41000</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color w:val="008000"/>
                <w:sz w:val="20"/>
                <w:szCs w:val="20"/>
              </w:rPr>
            </w:pPr>
            <w:r w:rsidRPr="004E68D6">
              <w:rPr>
                <w:rFonts w:ascii="Times New Roman" w:hAnsi="Times New Roman" w:cs="Times New Roman"/>
                <w:color w:val="008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color w:val="008000"/>
                <w:sz w:val="20"/>
                <w:szCs w:val="20"/>
              </w:rPr>
            </w:pPr>
            <w:r w:rsidRPr="004E68D6">
              <w:rPr>
                <w:rFonts w:ascii="Times New Roman" w:hAnsi="Times New Roman" w:cs="Times New Roman"/>
                <w:color w:val="008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color w:val="800080"/>
                <w:sz w:val="20"/>
                <w:szCs w:val="20"/>
              </w:rPr>
            </w:pPr>
            <w:r w:rsidRPr="004E68D6">
              <w:rPr>
                <w:rFonts w:ascii="Times New Roman" w:hAnsi="Times New Roman" w:cs="Times New Roman"/>
                <w:color w:val="80008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color w:val="800080"/>
                <w:sz w:val="20"/>
                <w:szCs w:val="20"/>
              </w:rPr>
            </w:pPr>
            <w:r w:rsidRPr="004E68D6">
              <w:rPr>
                <w:rFonts w:ascii="Times New Roman" w:hAnsi="Times New Roman" w:cs="Times New Roman"/>
                <w:color w:val="80008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bl>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Приложение №2</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к решению Совета депутатов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городского поселения Инсар  «О бюджете городского</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поселения Инсар на 2021 год и плановый </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период 2022 и 2023 годов»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от 27 лекабря 2021 года №15</w:t>
      </w: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Приложение №5</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к решению Совета депутатов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городского поселения Инсар  «О бюджете городского</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поселения Инсар на 2021 год и плановый </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период 2022 и 2023 годов»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от 25 декабря 2020 года №35</w:t>
      </w: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 xml:space="preserve">ВЕДОМСТВЕННАЯ СТРУКТУРА </w:t>
      </w:r>
    </w:p>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РАСХОДОВ БЮДЖЕТА ГОРОДСКОГО ПОСЕЛЕНИЯ ИНСАР ИНСАРСКОГО МУНИЦИПАЛЬНОГО РАЙОНА РЕСПУБЛИКИ МОРДОВИЯ НА 2021 ГОД И НА ПЛАНОВЫЙ ПЕРИОД 2022 И 2023 ГОДОВ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тыс, рублей</w:t>
      </w:r>
    </w:p>
    <w:tbl>
      <w:tblPr>
        <w:tblW w:w="10842" w:type="dxa"/>
        <w:tblInd w:w="-34" w:type="dxa"/>
        <w:tblLayout w:type="fixed"/>
        <w:tblLook w:val="04A0"/>
      </w:tblPr>
      <w:tblGrid>
        <w:gridCol w:w="2698"/>
        <w:gridCol w:w="675"/>
        <w:gridCol w:w="460"/>
        <w:gridCol w:w="633"/>
        <w:gridCol w:w="456"/>
        <w:gridCol w:w="336"/>
        <w:gridCol w:w="470"/>
        <w:gridCol w:w="935"/>
        <w:gridCol w:w="709"/>
        <w:gridCol w:w="1134"/>
        <w:gridCol w:w="1134"/>
        <w:gridCol w:w="1202"/>
      </w:tblGrid>
      <w:tr w:rsidR="004E68D6" w:rsidRPr="004E68D6" w:rsidTr="004E68D6">
        <w:trPr>
          <w:trHeight w:val="375"/>
        </w:trPr>
        <w:tc>
          <w:tcPr>
            <w:tcW w:w="26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Наименование</w:t>
            </w:r>
          </w:p>
        </w:tc>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Адм</w:t>
            </w:r>
          </w:p>
        </w:tc>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Рз</w:t>
            </w:r>
          </w:p>
        </w:tc>
        <w:tc>
          <w:tcPr>
            <w:tcW w:w="6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Прз</w:t>
            </w:r>
          </w:p>
        </w:tc>
        <w:tc>
          <w:tcPr>
            <w:tcW w:w="219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Цср</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Вр</w:t>
            </w:r>
          </w:p>
        </w:tc>
        <w:tc>
          <w:tcPr>
            <w:tcW w:w="3470" w:type="dxa"/>
            <w:gridSpan w:val="3"/>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Сумма</w:t>
            </w:r>
          </w:p>
        </w:tc>
      </w:tr>
      <w:tr w:rsidR="004E68D6" w:rsidRPr="004E68D6" w:rsidTr="004E68D6">
        <w:trPr>
          <w:trHeight w:val="315"/>
        </w:trPr>
        <w:tc>
          <w:tcPr>
            <w:tcW w:w="2698" w:type="dxa"/>
            <w:vMerge/>
            <w:tcBorders>
              <w:top w:val="single" w:sz="4" w:space="0" w:color="auto"/>
              <w:left w:val="single" w:sz="4" w:space="0" w:color="auto"/>
              <w:bottom w:val="single" w:sz="4" w:space="0" w:color="auto"/>
              <w:right w:val="single" w:sz="4" w:space="0" w:color="auto"/>
            </w:tcBorders>
            <w:vAlign w:val="center"/>
            <w:hideMark/>
          </w:tcPr>
          <w:p w:rsidR="004E68D6" w:rsidRPr="004E68D6" w:rsidRDefault="004E68D6" w:rsidP="004E68D6">
            <w:pPr>
              <w:rPr>
                <w:rFonts w:ascii="Times New Roman" w:hAnsi="Times New Roman" w:cs="Times New Roman"/>
                <w:b/>
                <w:bCs/>
                <w:sz w:val="20"/>
                <w:szCs w:val="20"/>
              </w:rPr>
            </w:pPr>
          </w:p>
        </w:tc>
        <w:tc>
          <w:tcPr>
            <w:tcW w:w="675" w:type="dxa"/>
            <w:vMerge/>
            <w:tcBorders>
              <w:top w:val="single" w:sz="4" w:space="0" w:color="auto"/>
              <w:left w:val="single" w:sz="4" w:space="0" w:color="auto"/>
              <w:bottom w:val="single" w:sz="4" w:space="0" w:color="auto"/>
              <w:right w:val="single" w:sz="4" w:space="0" w:color="auto"/>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2197" w:type="dxa"/>
            <w:gridSpan w:val="4"/>
            <w:vMerge/>
            <w:tcBorders>
              <w:top w:val="single" w:sz="4" w:space="0" w:color="auto"/>
              <w:left w:val="single" w:sz="4" w:space="0" w:color="auto"/>
              <w:bottom w:val="single" w:sz="4" w:space="0" w:color="auto"/>
              <w:right w:val="single" w:sz="4" w:space="0" w:color="auto"/>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1134" w:type="dxa"/>
            <w:tcBorders>
              <w:top w:val="nil"/>
              <w:left w:val="nil"/>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2021 год</w:t>
            </w:r>
          </w:p>
        </w:tc>
        <w:tc>
          <w:tcPr>
            <w:tcW w:w="1134" w:type="dxa"/>
            <w:tcBorders>
              <w:top w:val="nil"/>
              <w:left w:val="nil"/>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2022 год</w:t>
            </w:r>
          </w:p>
        </w:tc>
        <w:tc>
          <w:tcPr>
            <w:tcW w:w="1202" w:type="dxa"/>
            <w:tcBorders>
              <w:top w:val="nil"/>
              <w:left w:val="nil"/>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2023 год</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1</w:t>
            </w:r>
          </w:p>
        </w:tc>
        <w:tc>
          <w:tcPr>
            <w:tcW w:w="67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3</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4</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5</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6</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7</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8</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9</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10</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11</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12</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ВСЕГО</w:t>
            </w:r>
          </w:p>
        </w:tc>
        <w:tc>
          <w:tcPr>
            <w:tcW w:w="675" w:type="dxa"/>
            <w:tcBorders>
              <w:top w:val="nil"/>
              <w:left w:val="nil"/>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62489,93981</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56716,620</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17502,600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67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4649,27773</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4161,800</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3961,800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4527,80765</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3951,800</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3951,800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2021-2023 годы</w:t>
            </w:r>
          </w:p>
        </w:tc>
        <w:tc>
          <w:tcPr>
            <w:tcW w:w="67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67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67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67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7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4527,60765</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3951,80</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3951,80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3654,98480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3209,800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3209,800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3652,68480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3207,5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3207,5</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Расходы на обеспечение функций органов местного самоуправления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982,49271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929,5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929,5</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88,02030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88,02030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533,35041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533,35041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бюджетные ассигнования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361,122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уплата налогов,сборов и иных платежей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361,122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Резервные фонды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Резервный фонд администрации городского поселения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бюджетные ассигнования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Резервные средства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870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Другие общегосударственные вопросы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111,47008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111,47008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111,47008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85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Проведение выборов депутатов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203"/>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266"/>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оборона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Мобилизационная и вневойсковая подготовка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236,2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254,4</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236,2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254,4</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Национальная безопасность и правоохранительная деятельность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Резервные фонды местных администраций</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2021-2023 годы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48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18868,46666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2485,700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18850,46666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2485,700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18650,46666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2285,7</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18412,41666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2285,700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2682,90666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2285,700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Оформление дорог общего пользования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trHeight w:val="296"/>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Закупка товаров, работ,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капитальный ремонт и ремонт автомобильных дорог общего пользования местного значения (за счет резервного фонда Правительства РФ)</w:t>
            </w:r>
          </w:p>
        </w:tc>
        <w:tc>
          <w:tcPr>
            <w:tcW w:w="67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709"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1134"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nil"/>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Другие вопросы в области национальной экономики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Мероприятие по землеустройству и землепользованию</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36869,14660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46860,12032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8141,30000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Жилищное хозяйство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27547,79744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40824,63132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27253,65508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40556,23132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2 Финансирование в строительстве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27053,65508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39856,23132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Переселение граждан из аварийного жилищного фонда  за счет средств республиканского бюджетажного жилищного строительства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24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294,14236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 на приобретение</w:t>
            </w:r>
            <w:r w:rsidRPr="004E68D6">
              <w:rPr>
                <w:rFonts w:ascii="Times New Roman" w:hAnsi="Times New Roman" w:cs="Times New Roman"/>
                <w:sz w:val="20"/>
                <w:szCs w:val="20"/>
              </w:rPr>
              <w:br/>
              <w:t>объектов недвижимого имущества в государственную</w:t>
            </w:r>
            <w:r w:rsidRPr="004E68D6">
              <w:rPr>
                <w:rFonts w:ascii="Times New Roman" w:hAnsi="Times New Roman" w:cs="Times New Roman"/>
                <w:sz w:val="20"/>
                <w:szCs w:val="20"/>
              </w:rPr>
              <w:br/>
              <w:t>(муниципальную) собственность</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294,14236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294,14236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Взнос на капитальный ремонт  общего имущества в многоквартирном доме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в области жилищно-коммунального хозяйства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24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Комунальное хозяйство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455,03168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120,97068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120,97068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120,97068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разработке схем теплоснабжения,водоснабжения водоотведения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в области жилищно-коммунального хозяйства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Региональный проект "Жилье"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Проекто-изыскательские работы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Благоустройство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8866,31748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4777,10100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7862,40000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7267,267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4677,101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7762,400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7267,267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4677,101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7762,400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1554,18238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энергосбережению и повышению энергоэффективности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Проекто-изыскательские работы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благоустройству территорий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5713,085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3247,232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6332,531</w:t>
            </w:r>
          </w:p>
        </w:tc>
      </w:tr>
      <w:tr w:rsidR="004E68D6" w:rsidRPr="004E68D6" w:rsidTr="004E68D6">
        <w:trPr>
          <w:trHeight w:val="32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Уличное освещение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Озеленение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Организация и содержание мест захоронения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Прочие мероприятия по благоустройству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3559,9858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2840,9266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2840,9266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бюджетные ассигнования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719,05925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уплата налогов,сборов и иных платежей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719,05925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2021 год"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1599,05000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"Формирование комфортной городской среды"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Благоустройство дворовых территорий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Прочие мероприятия по благоустройству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Социальная политика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Пенсионное  обеспечение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Доплаты к пенсиям муниципальных служащих Республики Мордовия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Социальное обеспечение и иные выплаты населению</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Публичные нормативные социальные выплаты гражданам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Физическая культура и спорт</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Физическая культура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2021-2023 годы"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Субсидии бюджетным учреждениям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Условно утвержденные расходы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Условно утвержденные расходы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41000</w:t>
            </w:r>
          </w:p>
        </w:tc>
        <w:tc>
          <w:tcPr>
            <w:tcW w:w="709"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ind w:firstLineChars="300" w:firstLine="600"/>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Условно утвержденные расходы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709"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color w:val="008000"/>
                <w:sz w:val="20"/>
                <w:szCs w:val="20"/>
              </w:rPr>
            </w:pPr>
            <w:r w:rsidRPr="004E68D6">
              <w:rPr>
                <w:rFonts w:ascii="Times New Roman" w:hAnsi="Times New Roman" w:cs="Times New Roman"/>
                <w:color w:val="008000"/>
                <w:sz w:val="20"/>
                <w:szCs w:val="20"/>
              </w:rPr>
              <w:t> </w:t>
            </w:r>
          </w:p>
        </w:tc>
        <w:tc>
          <w:tcPr>
            <w:tcW w:w="1134"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color w:val="008000"/>
                <w:sz w:val="20"/>
                <w:szCs w:val="20"/>
              </w:rPr>
            </w:pPr>
            <w:r w:rsidRPr="004E68D6">
              <w:rPr>
                <w:rFonts w:ascii="Times New Roman" w:hAnsi="Times New Roman" w:cs="Times New Roman"/>
                <w:color w:val="008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Иные бюджетные ассигнования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800</w:t>
            </w:r>
          </w:p>
        </w:tc>
        <w:tc>
          <w:tcPr>
            <w:tcW w:w="1134"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color w:val="800080"/>
                <w:sz w:val="20"/>
                <w:szCs w:val="20"/>
              </w:rPr>
            </w:pPr>
            <w:r w:rsidRPr="004E68D6">
              <w:rPr>
                <w:rFonts w:ascii="Times New Roman" w:hAnsi="Times New Roman" w:cs="Times New Roman"/>
                <w:color w:val="80008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Резервные средства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870</w:t>
            </w:r>
          </w:p>
        </w:tc>
        <w:tc>
          <w:tcPr>
            <w:tcW w:w="1134" w:type="dxa"/>
            <w:tcBorders>
              <w:top w:val="single" w:sz="4" w:space="0" w:color="auto"/>
              <w:left w:val="nil"/>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color w:val="800080"/>
                <w:sz w:val="20"/>
                <w:szCs w:val="20"/>
              </w:rPr>
            </w:pPr>
            <w:r w:rsidRPr="004E68D6">
              <w:rPr>
                <w:rFonts w:ascii="Times New Roman" w:hAnsi="Times New Roman" w:cs="Times New Roman"/>
                <w:color w:val="80008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bl>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Приложение №3</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к решению Совета депутатов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городского поселения Инсар  «О бюджете городского</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поселения Инсар на 2021 год и плановый </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период 2022 и 2023 годов»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от 27 декабря 2021 года №15</w:t>
      </w: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Приложение №6</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к решению Совета депутатов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городского поселения Инсар  «О бюджете городского</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поселения Инсар на 2021 год и плановый </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период 2022 и 2023 годов»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от 25 декабря 2020 года №35</w:t>
      </w: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 xml:space="preserve">РАСПРЕДЕЛЕНИЕ </w:t>
      </w:r>
    </w:p>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БЮДЖЕТНЫХ АССИГНОВАНИЙ БЮДЖЕТА ГОРОДСКОГО ПОСЕЛЕНИЯ ИНСАР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тыс, рублей</w:t>
      </w:r>
    </w:p>
    <w:tbl>
      <w:tblPr>
        <w:tblW w:w="10476" w:type="dxa"/>
        <w:tblInd w:w="87" w:type="dxa"/>
        <w:tblLayout w:type="fixed"/>
        <w:tblLook w:val="04A0"/>
      </w:tblPr>
      <w:tblGrid>
        <w:gridCol w:w="2431"/>
        <w:gridCol w:w="526"/>
        <w:gridCol w:w="332"/>
        <w:gridCol w:w="560"/>
        <w:gridCol w:w="850"/>
        <w:gridCol w:w="709"/>
        <w:gridCol w:w="567"/>
        <w:gridCol w:w="567"/>
        <w:gridCol w:w="709"/>
        <w:gridCol w:w="1134"/>
        <w:gridCol w:w="992"/>
        <w:gridCol w:w="1099"/>
      </w:tblGrid>
      <w:tr w:rsidR="004E68D6" w:rsidRPr="004E68D6" w:rsidTr="004E68D6">
        <w:trPr>
          <w:trHeight w:val="315"/>
        </w:trPr>
        <w:tc>
          <w:tcPr>
            <w:tcW w:w="2431"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наименование</w:t>
            </w:r>
          </w:p>
        </w:tc>
        <w:tc>
          <w:tcPr>
            <w:tcW w:w="226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Цср</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ВР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Прз</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Адм</w:t>
            </w:r>
          </w:p>
        </w:tc>
        <w:tc>
          <w:tcPr>
            <w:tcW w:w="3225" w:type="dxa"/>
            <w:gridSpan w:val="3"/>
            <w:tcBorders>
              <w:top w:val="single" w:sz="4" w:space="0" w:color="auto"/>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Сумма</w:t>
            </w:r>
          </w:p>
        </w:tc>
      </w:tr>
      <w:tr w:rsidR="004E68D6" w:rsidRPr="004E68D6" w:rsidTr="004E68D6">
        <w:trPr>
          <w:trHeight w:val="360"/>
        </w:trPr>
        <w:tc>
          <w:tcPr>
            <w:tcW w:w="2431" w:type="dxa"/>
            <w:vMerge/>
            <w:tcBorders>
              <w:top w:val="single" w:sz="4" w:space="0" w:color="auto"/>
              <w:left w:val="single" w:sz="4" w:space="0" w:color="auto"/>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sz w:val="20"/>
                <w:szCs w:val="20"/>
              </w:rPr>
            </w:pPr>
          </w:p>
        </w:tc>
        <w:tc>
          <w:tcPr>
            <w:tcW w:w="2268" w:type="dxa"/>
            <w:gridSpan w:val="4"/>
            <w:vMerge/>
            <w:tcBorders>
              <w:top w:val="single" w:sz="4" w:space="0" w:color="000000"/>
              <w:left w:val="single" w:sz="4" w:space="0" w:color="000000"/>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4E68D6" w:rsidRPr="004E68D6" w:rsidRDefault="004E68D6" w:rsidP="004E68D6">
            <w:pPr>
              <w:rPr>
                <w:rFonts w:ascii="Times New Roman" w:hAnsi="Times New Roman" w:cs="Times New Roman"/>
                <w:b/>
                <w:bCs/>
                <w:color w:val="000000"/>
                <w:sz w:val="20"/>
                <w:szCs w:val="20"/>
              </w:rPr>
            </w:pPr>
          </w:p>
        </w:tc>
        <w:tc>
          <w:tcPr>
            <w:tcW w:w="1134" w:type="dxa"/>
            <w:tcBorders>
              <w:top w:val="nil"/>
              <w:left w:val="nil"/>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2021 год</w:t>
            </w:r>
          </w:p>
        </w:tc>
        <w:tc>
          <w:tcPr>
            <w:tcW w:w="992" w:type="dxa"/>
            <w:tcBorders>
              <w:top w:val="nil"/>
              <w:left w:val="nil"/>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2022 год</w:t>
            </w:r>
          </w:p>
        </w:tc>
        <w:tc>
          <w:tcPr>
            <w:tcW w:w="1099" w:type="dxa"/>
            <w:tcBorders>
              <w:top w:val="nil"/>
              <w:left w:val="nil"/>
              <w:bottom w:val="single" w:sz="4" w:space="0" w:color="000000"/>
              <w:right w:val="single" w:sz="4" w:space="0" w:color="000000"/>
            </w:tcBorders>
            <w:shd w:val="clear" w:color="auto" w:fill="auto"/>
            <w:vAlign w:val="center"/>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2023год</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1</w:t>
            </w:r>
          </w:p>
        </w:tc>
        <w:tc>
          <w:tcPr>
            <w:tcW w:w="526"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2</w:t>
            </w:r>
          </w:p>
        </w:tc>
        <w:tc>
          <w:tcPr>
            <w:tcW w:w="332"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3</w:t>
            </w:r>
          </w:p>
        </w:tc>
        <w:tc>
          <w:tcPr>
            <w:tcW w:w="560"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4</w:t>
            </w:r>
          </w:p>
        </w:tc>
        <w:tc>
          <w:tcPr>
            <w:tcW w:w="850"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5</w:t>
            </w:r>
          </w:p>
        </w:tc>
        <w:tc>
          <w:tcPr>
            <w:tcW w:w="709"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6</w:t>
            </w:r>
          </w:p>
        </w:tc>
        <w:tc>
          <w:tcPr>
            <w:tcW w:w="567"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7</w:t>
            </w:r>
          </w:p>
        </w:tc>
        <w:tc>
          <w:tcPr>
            <w:tcW w:w="567"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8</w:t>
            </w:r>
          </w:p>
        </w:tc>
        <w:tc>
          <w:tcPr>
            <w:tcW w:w="709"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9</w:t>
            </w:r>
          </w:p>
        </w:tc>
        <w:tc>
          <w:tcPr>
            <w:tcW w:w="1134"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10</w:t>
            </w:r>
          </w:p>
        </w:tc>
        <w:tc>
          <w:tcPr>
            <w:tcW w:w="992"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11</w:t>
            </w:r>
          </w:p>
        </w:tc>
        <w:tc>
          <w:tcPr>
            <w:tcW w:w="1099" w:type="dxa"/>
            <w:tcBorders>
              <w:top w:val="nil"/>
              <w:left w:val="nil"/>
              <w:bottom w:val="single" w:sz="4" w:space="0" w:color="auto"/>
              <w:right w:val="single" w:sz="4" w:space="0" w:color="000000"/>
            </w:tcBorders>
            <w:shd w:val="clear" w:color="auto" w:fill="auto"/>
            <w:hideMark/>
          </w:tcPr>
          <w:p w:rsidR="004E68D6" w:rsidRPr="004E68D6" w:rsidRDefault="004E68D6" w:rsidP="004E68D6">
            <w:pPr>
              <w:jc w:val="center"/>
              <w:rPr>
                <w:rFonts w:ascii="Times New Roman" w:hAnsi="Times New Roman" w:cs="Times New Roman"/>
                <w:b/>
                <w:bCs/>
                <w:color w:val="000000"/>
                <w:sz w:val="20"/>
                <w:szCs w:val="20"/>
              </w:rPr>
            </w:pPr>
            <w:r w:rsidRPr="004E68D6">
              <w:rPr>
                <w:rFonts w:ascii="Times New Roman" w:hAnsi="Times New Roman" w:cs="Times New Roman"/>
                <w:b/>
                <w:bCs/>
                <w:color w:val="000000"/>
                <w:sz w:val="20"/>
                <w:szCs w:val="20"/>
              </w:rPr>
              <w:t>12</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ВСЕГО по программам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49781,48710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46324,61932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4195,70000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2021-2023 годы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2021-2023 годы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Прочая закупка товаров, работ и услуг для обеспечения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18650,46666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2285,700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18412,41666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2285,700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2285,700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Оформление дорог общегопользования местного значения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1285,700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6403,810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капитальный ремонт и ремонт автомобильных дорог общего пользования местного значения (за счет резервного фонда Правительства РФ)</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L390F</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9325,700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27253,65508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40556,23132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27253,65508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40556,23132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38903,18212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Переселение граждан из аварийного жилищного фонда  за счет средств республиканского бюджетажного жилищного строительства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793,94249</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Региональный проект "Жилье"</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Проекто-изыскательские работы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Комунальное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инвестиции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Комунальное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50213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1258,38800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2021-2023 год"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1599,05000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"Формирование комфортной городской среды"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Благоустройство дворовых территорий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Прочие мероприятия по благоустройству городских округов и поселений (проектные работы)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Прочая закупка товаров, работ и услуг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2021-2023 годы"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Субсидии бюджетным учреждениям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Физическая культура и спорт</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Физическая культура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1734,05436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872,62285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742,0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3654,98480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3209,800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3209,800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3652,68480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3207,5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3207,5</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2670,19209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2278,0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621,37071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88,02030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88,02030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88,02030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88,02030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88,02030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533,35041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533,35041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533,35041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533,35041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533,35041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бюджетные ассигнования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361,12200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уплата налогов,сборов и иных платежей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361,12200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361,12200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361,12200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361,12200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329,5</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8180,84511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6440,2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9355,1</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8180,84511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6440,20100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9355,10000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Резервный фонд администрации городского поселения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бюджетные ассигнования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Резервные средства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870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870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Резервные фонды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870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870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связанные с муниципальным управлением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Проведение выборов депутатов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Другие 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Другие 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в сфере муниципального 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Другие 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83,47008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оценки недвижимости, признанию прав и регулированию отношений по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Другие 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землеустройству и землепользованию</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Другие 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242,2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256,2</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254,4</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254,4</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254,4</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Мобилизационная и вневойсковая подготовка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254,4</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236,2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240,4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254,4</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Мобилизационная и вневойсковая подготовка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Резервные фонды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Мероприятие по землеустройству и землепользованию</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Другие вопросы в области национальной экономики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294,14236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Взнос на капитальный ремонт  общего имущества в многоквартирном доме</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253,06060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278,9</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в области жилищно-коммунального хозяйства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41,08176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в области жилищно-коммунального хозяйства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Комунальное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59,97068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Проекто-изыскательские работы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энергосбережению и повышению энергоэффективности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1524,18238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1429,8690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Мероприятия по разработке схем теплоснабжения,водоснабжения водоотведения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Мероприятия по благоустройству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5713,08515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3247,232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6332,531</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содержание уличного освещения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Благоустройство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1219,02700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Озеленение</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483,51250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Организация и содержание мест захоронения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450,5598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Прочие мероприятия по благоустройству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3559,98585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бюджетные ассигнования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719,05925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уплата налогов,сборов и иных платежей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719,05925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719,05925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Благоустройство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719,05925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719,05925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2840,9266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2840,9266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2840,9266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xml:space="preserve">Благоустройство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2840,9266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2840,9266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1747,232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5232,531</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Доплаты к пенсиям муниципальных служащих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Социальное обеспечение и иные выплаты населению</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Публичные нормативные социальные выплаты гражданам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Социальная политика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Пенсионное  обеспечение</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310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92,66446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147,6</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Условно утвержденные расходы</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900,000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Иные бюджетные ассигнования</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Резервные средства</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Условно утвержденные расходы</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Условно утвержденные расходы</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870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rPr>
                <w:rFonts w:ascii="Times New Roman" w:hAnsi="Times New Roman" w:cs="Times New Roman"/>
                <w:color w:val="000000"/>
                <w:sz w:val="20"/>
                <w:szCs w:val="20"/>
              </w:rPr>
            </w:pPr>
            <w:r w:rsidRPr="004E68D6">
              <w:rPr>
                <w:rFonts w:ascii="Times New Roman" w:hAnsi="Times New Roman" w:cs="Times New Roman"/>
                <w:color w:val="000000"/>
                <w:sz w:val="20"/>
                <w:szCs w:val="20"/>
              </w:rPr>
              <w:t>99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E68D6" w:rsidRDefault="004E68D6" w:rsidP="004E68D6">
            <w:pPr>
              <w:jc w:val="right"/>
              <w:rPr>
                <w:rFonts w:ascii="Times New Roman" w:hAnsi="Times New Roman" w:cs="Times New Roman"/>
                <w:color w:val="000000"/>
                <w:sz w:val="20"/>
                <w:szCs w:val="20"/>
              </w:rPr>
            </w:pPr>
            <w:r w:rsidRPr="004E68D6">
              <w:rPr>
                <w:rFonts w:ascii="Times New Roman" w:hAnsi="Times New Roman" w:cs="Times New Roman"/>
                <w:color w:val="000000"/>
                <w:sz w:val="20"/>
                <w:szCs w:val="20"/>
              </w:rPr>
              <w:t>900,0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ИТОГО расходов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62489,9399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56716,620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17502,600</w:t>
            </w:r>
          </w:p>
        </w:tc>
      </w:tr>
      <w:tr w:rsidR="004E68D6" w:rsidRPr="004E68D6" w:rsidTr="004E68D6">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ВСЕГО по программам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b/>
                <w:bCs/>
                <w:sz w:val="20"/>
                <w:szCs w:val="20"/>
              </w:rPr>
            </w:pPr>
            <w:r w:rsidRPr="004E68D6">
              <w:rPr>
                <w:rFonts w:ascii="Times New Roman" w:hAnsi="Times New Roman" w:cs="Times New Roman"/>
                <w:b/>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49781,48710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46324,61932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jc w:val="right"/>
              <w:rPr>
                <w:rFonts w:ascii="Times New Roman" w:hAnsi="Times New Roman" w:cs="Times New Roman"/>
                <w:b/>
                <w:bCs/>
                <w:sz w:val="20"/>
                <w:szCs w:val="20"/>
              </w:rPr>
            </w:pPr>
            <w:r w:rsidRPr="004E68D6">
              <w:rPr>
                <w:rFonts w:ascii="Times New Roman" w:hAnsi="Times New Roman" w:cs="Times New Roman"/>
                <w:b/>
                <w:bCs/>
                <w:sz w:val="20"/>
                <w:szCs w:val="20"/>
              </w:rPr>
              <w:t>4195,70000</w:t>
            </w:r>
          </w:p>
        </w:tc>
      </w:tr>
    </w:tbl>
    <w:p w:rsidR="004E68D6" w:rsidRPr="004E68D6" w:rsidRDefault="004E68D6" w:rsidP="004E68D6">
      <w:pPr>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Приложение №4</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к решению Совета депутатов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городского поселения Инсар  «О бюджете городского</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поселения Инсар на 2021 год и плановый </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период 2022 и 2023 годов»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от 27 декабря 2021 года №15</w:t>
      </w: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Приложение №7 </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к решению Совета депутатов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городского поселения Инсар  «О бюджете городского</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поселения Инсар на 2021 год и плановый </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период 2022 и 2023 годов»</w:t>
      </w:r>
    </w:p>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 xml:space="preserve"> от 25 декабря 2020 года №35</w:t>
      </w:r>
    </w:p>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 xml:space="preserve">ИСТОЧНИКИ </w:t>
      </w:r>
    </w:p>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ВНУТРЕННЕГО ФИНАНСИРОВАНИЯ ДЕФИЦИТА БЮДЖЕТА ГОРОДСКОГО ПОСЕЛЕНИЯ ИНСАР ИНСАРСКОГО МУНИЦИПАЛЬНОГО РАЙОНА РЕСПУБЛИКИ МОРДОВИЯ НА 2021ГОД И НА ПЛАНОВЫЙ ПЕРИОД 2022 и 2023ГОДОВ</w:t>
      </w:r>
    </w:p>
    <w:tbl>
      <w:tblPr>
        <w:tblW w:w="10227" w:type="dxa"/>
        <w:tblInd w:w="87" w:type="dxa"/>
        <w:tblLook w:val="04A0"/>
      </w:tblPr>
      <w:tblGrid>
        <w:gridCol w:w="3140"/>
        <w:gridCol w:w="2835"/>
        <w:gridCol w:w="1417"/>
        <w:gridCol w:w="1418"/>
        <w:gridCol w:w="1417"/>
      </w:tblGrid>
      <w:tr w:rsidR="004E68D6" w:rsidRPr="004E68D6" w:rsidTr="004E68D6">
        <w:trPr>
          <w:trHeight w:val="315"/>
        </w:trPr>
        <w:tc>
          <w:tcPr>
            <w:tcW w:w="31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Код</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252" w:type="dxa"/>
            <w:gridSpan w:val="3"/>
            <w:tcBorders>
              <w:top w:val="single" w:sz="4" w:space="0" w:color="auto"/>
              <w:left w:val="nil"/>
              <w:bottom w:val="single" w:sz="4" w:space="0" w:color="auto"/>
              <w:right w:val="single" w:sz="4" w:space="0" w:color="auto"/>
            </w:tcBorders>
            <w:shd w:val="clear" w:color="auto" w:fill="auto"/>
            <w:noWrap/>
            <w:vAlign w:val="center"/>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Сумма (тыс. руб.)</w:t>
            </w:r>
          </w:p>
        </w:tc>
      </w:tr>
      <w:tr w:rsidR="004E68D6" w:rsidRPr="004E68D6" w:rsidTr="004E68D6">
        <w:trPr>
          <w:trHeight w:val="4515"/>
        </w:trPr>
        <w:tc>
          <w:tcPr>
            <w:tcW w:w="3140" w:type="dxa"/>
            <w:vMerge/>
            <w:tcBorders>
              <w:top w:val="single" w:sz="4" w:space="0" w:color="auto"/>
              <w:left w:val="single" w:sz="4" w:space="0" w:color="auto"/>
              <w:bottom w:val="single" w:sz="4" w:space="0" w:color="auto"/>
              <w:right w:val="single" w:sz="4" w:space="0" w:color="auto"/>
            </w:tcBorders>
            <w:vAlign w:val="center"/>
            <w:hideMark/>
          </w:tcPr>
          <w:p w:rsidR="004E68D6" w:rsidRPr="004E68D6" w:rsidRDefault="004E68D6" w:rsidP="004E68D6">
            <w:pPr>
              <w:rPr>
                <w:rFonts w:ascii="Times New Roman" w:hAnsi="Times New Roman" w:cs="Times New Roman"/>
                <w:b/>
                <w:bCs/>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E68D6" w:rsidRPr="004E68D6" w:rsidRDefault="004E68D6" w:rsidP="004E68D6">
            <w:pP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2021 год</w:t>
            </w:r>
          </w:p>
        </w:tc>
        <w:tc>
          <w:tcPr>
            <w:tcW w:w="1418" w:type="dxa"/>
            <w:tcBorders>
              <w:top w:val="nil"/>
              <w:left w:val="nil"/>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2022 год</w:t>
            </w:r>
          </w:p>
        </w:tc>
        <w:tc>
          <w:tcPr>
            <w:tcW w:w="1417" w:type="dxa"/>
            <w:tcBorders>
              <w:top w:val="nil"/>
              <w:left w:val="nil"/>
              <w:bottom w:val="single" w:sz="4" w:space="0" w:color="auto"/>
              <w:right w:val="single" w:sz="4" w:space="0" w:color="auto"/>
            </w:tcBorders>
            <w:shd w:val="clear" w:color="auto" w:fill="auto"/>
            <w:vAlign w:val="center"/>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2023 год</w:t>
            </w:r>
          </w:p>
        </w:tc>
      </w:tr>
      <w:tr w:rsidR="004E68D6" w:rsidRPr="004E68D6" w:rsidTr="004E68D6">
        <w:trPr>
          <w:trHeight w:val="315"/>
        </w:trPr>
        <w:tc>
          <w:tcPr>
            <w:tcW w:w="3140" w:type="dxa"/>
            <w:tcBorders>
              <w:top w:val="nil"/>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1</w:t>
            </w:r>
          </w:p>
        </w:tc>
        <w:tc>
          <w:tcPr>
            <w:tcW w:w="2835" w:type="dxa"/>
            <w:tcBorders>
              <w:top w:val="nil"/>
              <w:left w:val="nil"/>
              <w:bottom w:val="single" w:sz="4" w:space="0" w:color="auto"/>
              <w:right w:val="single" w:sz="4" w:space="0" w:color="auto"/>
            </w:tcBorders>
            <w:shd w:val="clear" w:color="auto" w:fill="auto"/>
            <w:noWrap/>
            <w:vAlign w:val="bottom"/>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2</w:t>
            </w:r>
          </w:p>
        </w:tc>
        <w:tc>
          <w:tcPr>
            <w:tcW w:w="1417" w:type="dxa"/>
            <w:tcBorders>
              <w:top w:val="nil"/>
              <w:left w:val="nil"/>
              <w:bottom w:val="single" w:sz="4" w:space="0" w:color="auto"/>
              <w:right w:val="single" w:sz="4" w:space="0" w:color="auto"/>
            </w:tcBorders>
            <w:shd w:val="clear" w:color="auto" w:fill="auto"/>
            <w:noWrap/>
            <w:vAlign w:val="bottom"/>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3</w:t>
            </w:r>
          </w:p>
        </w:tc>
        <w:tc>
          <w:tcPr>
            <w:tcW w:w="1418" w:type="dxa"/>
            <w:tcBorders>
              <w:top w:val="nil"/>
              <w:left w:val="nil"/>
              <w:bottom w:val="single" w:sz="4" w:space="0" w:color="auto"/>
              <w:right w:val="single" w:sz="4" w:space="0" w:color="auto"/>
            </w:tcBorders>
            <w:shd w:val="clear" w:color="auto" w:fill="auto"/>
            <w:noWrap/>
            <w:vAlign w:val="bottom"/>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4</w:t>
            </w:r>
          </w:p>
        </w:tc>
        <w:tc>
          <w:tcPr>
            <w:tcW w:w="1417" w:type="dxa"/>
            <w:tcBorders>
              <w:top w:val="nil"/>
              <w:left w:val="nil"/>
              <w:bottom w:val="single" w:sz="4" w:space="0" w:color="auto"/>
              <w:right w:val="single" w:sz="4" w:space="0" w:color="auto"/>
            </w:tcBorders>
            <w:shd w:val="clear" w:color="auto" w:fill="auto"/>
            <w:noWrap/>
            <w:vAlign w:val="bottom"/>
            <w:hideMark/>
          </w:tcPr>
          <w:p w:rsidR="004E68D6" w:rsidRPr="004E68D6" w:rsidRDefault="004E68D6" w:rsidP="004E68D6">
            <w:pPr>
              <w:jc w:val="center"/>
              <w:rPr>
                <w:rFonts w:ascii="Times New Roman" w:hAnsi="Times New Roman" w:cs="Times New Roman"/>
                <w:b/>
                <w:bCs/>
                <w:sz w:val="20"/>
                <w:szCs w:val="20"/>
              </w:rPr>
            </w:pPr>
            <w:r w:rsidRPr="004E68D6">
              <w:rPr>
                <w:rFonts w:ascii="Times New Roman" w:hAnsi="Times New Roman" w:cs="Times New Roman"/>
                <w:b/>
                <w:bCs/>
                <w:sz w:val="20"/>
                <w:szCs w:val="20"/>
              </w:rPr>
              <w:t>5</w:t>
            </w:r>
          </w:p>
        </w:tc>
      </w:tr>
      <w:tr w:rsidR="004E68D6" w:rsidRPr="004E68D6" w:rsidTr="004E68D6">
        <w:trPr>
          <w:trHeight w:val="417"/>
        </w:trPr>
        <w:tc>
          <w:tcPr>
            <w:tcW w:w="3140" w:type="dxa"/>
            <w:tcBorders>
              <w:top w:val="nil"/>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911 90 00 00 00 00 0000 000</w:t>
            </w:r>
          </w:p>
        </w:tc>
        <w:tc>
          <w:tcPr>
            <w:tcW w:w="2835" w:type="dxa"/>
            <w:tcBorders>
              <w:top w:val="nil"/>
              <w:left w:val="nil"/>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Источники финансирования дефицита бюджета - всего</w:t>
            </w:r>
          </w:p>
        </w:tc>
        <w:tc>
          <w:tcPr>
            <w:tcW w:w="1417" w:type="dxa"/>
            <w:tcBorders>
              <w:top w:val="nil"/>
              <w:left w:val="nil"/>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3037,29324</w:t>
            </w:r>
          </w:p>
        </w:tc>
        <w:tc>
          <w:tcPr>
            <w:tcW w:w="1418" w:type="dxa"/>
            <w:tcBorders>
              <w:top w:val="nil"/>
              <w:left w:val="nil"/>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c>
          <w:tcPr>
            <w:tcW w:w="1417" w:type="dxa"/>
            <w:tcBorders>
              <w:top w:val="nil"/>
              <w:left w:val="nil"/>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-100,000</w:t>
            </w:r>
          </w:p>
        </w:tc>
      </w:tr>
      <w:tr w:rsidR="004E68D6" w:rsidRPr="004E68D6" w:rsidTr="004E68D6">
        <w:trPr>
          <w:trHeight w:val="934"/>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911 01 00 00 00 00 0000 000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ИСТОЧНИКИ ВНУТРЕННЕГО ФИНАНСИРОВАНИЯ ДЕФИЦИТОВ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0,000</w:t>
            </w:r>
          </w:p>
        </w:tc>
      </w:tr>
      <w:tr w:rsidR="004E68D6" w:rsidRPr="004E68D6" w:rsidTr="004E68D6">
        <w:trPr>
          <w:trHeight w:val="944"/>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911 01 03 00 00 00 0000 000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r>
      <w:tr w:rsidR="004E68D6" w:rsidRPr="004E68D6" w:rsidTr="004E68D6">
        <w:trPr>
          <w:trHeight w:val="125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911 01 03 00 00 00 0000 700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Получение бюджетных кредитов от других бюжетов бюджетной системы Российской Федерации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r>
      <w:tr w:rsidR="004E68D6" w:rsidRPr="004E68D6" w:rsidTr="004E68D6">
        <w:trPr>
          <w:trHeight w:val="1306"/>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911 01 03 01 00 13 0000 710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Получение бюджетных кредитов от других бюджетов бюджетной системы Российской Федерации бюджетами поселений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r>
      <w:tr w:rsidR="004E68D6" w:rsidRPr="004E68D6" w:rsidTr="004E68D6">
        <w:trPr>
          <w:trHeight w:val="1117"/>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911 01 03 00 00 00 0000 800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r>
      <w:tr w:rsidR="004E68D6" w:rsidRPr="004E68D6" w:rsidTr="004E68D6">
        <w:trPr>
          <w:trHeight w:val="125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911 01 03 00 00 13 0000 810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Погашение бюджетами поселений кредитов полученных от других бюджетов бюджетной системы Российской Федерации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0,00</w:t>
            </w:r>
          </w:p>
        </w:tc>
      </w:tr>
      <w:tr w:rsidR="004E68D6" w:rsidRPr="004E68D6" w:rsidTr="004E68D6">
        <w:trPr>
          <w:trHeight w:val="583"/>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911 01 05 00 00 00 000 000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Изменение остатков средств на счетах по учету средств бюджета</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3037,29324</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-100,00</w:t>
            </w:r>
          </w:p>
        </w:tc>
      </w:tr>
      <w:tr w:rsidR="004E68D6" w:rsidRPr="004E68D6" w:rsidTr="004E68D6">
        <w:trPr>
          <w:trHeight w:val="55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911 01 05 00 00 00 0000 500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Увеличение остатков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-59452,64657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-56716,62</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-17602,600</w:t>
            </w:r>
          </w:p>
        </w:tc>
      </w:tr>
      <w:tr w:rsidR="004E68D6" w:rsidRPr="004E68D6" w:rsidTr="004E68D6">
        <w:trPr>
          <w:trHeight w:val="473"/>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911 01 05 02 00 00 0000 510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Увеличение прочих остатков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-59452,64657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-56716,62</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-17602,600</w:t>
            </w:r>
          </w:p>
        </w:tc>
      </w:tr>
      <w:tr w:rsidR="004E68D6" w:rsidRPr="004E68D6" w:rsidTr="004E68D6">
        <w:trPr>
          <w:trHeight w:val="39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911 01 05 02 01 00 0000 510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Увеличение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-59452,64657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-56716,62</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-17602,600</w:t>
            </w:r>
          </w:p>
        </w:tc>
      </w:tr>
      <w:tr w:rsidR="004E68D6" w:rsidRPr="004E68D6" w:rsidTr="004E68D6">
        <w:trPr>
          <w:trHeight w:val="62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911 01 05 02 01 13 0000 510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Увеличение  прочих остатков денежных средств  городских поселений</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-59452,64657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-56716,62</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-17602,600</w:t>
            </w:r>
          </w:p>
        </w:tc>
      </w:tr>
      <w:tr w:rsidR="004E68D6" w:rsidRPr="004E68D6" w:rsidTr="004E68D6">
        <w:trPr>
          <w:trHeight w:val="54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911 01 05 00 00 00 0000 600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Уменьшение остатков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62489,93981</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56816,62</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17502,600</w:t>
            </w:r>
          </w:p>
        </w:tc>
      </w:tr>
      <w:tr w:rsidR="004E68D6" w:rsidRPr="004E68D6" w:rsidTr="004E68D6">
        <w:trPr>
          <w:trHeight w:val="51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911 01 05 02 00 00 0000 610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62489,93981</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56616,62</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17502,600</w:t>
            </w:r>
          </w:p>
        </w:tc>
      </w:tr>
      <w:tr w:rsidR="004E68D6" w:rsidRPr="004E68D6" w:rsidTr="004E68D6">
        <w:trPr>
          <w:trHeight w:val="39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911 01 05 02 01 00 0000 610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62489,93981</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56616,62</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17502,600</w:t>
            </w:r>
          </w:p>
        </w:tc>
      </w:tr>
      <w:tr w:rsidR="004E68D6" w:rsidRPr="004E68D6" w:rsidTr="004E68D6">
        <w:trPr>
          <w:trHeight w:val="803"/>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center"/>
              <w:rPr>
                <w:rFonts w:ascii="Times New Roman" w:hAnsi="Times New Roman" w:cs="Times New Roman"/>
                <w:sz w:val="20"/>
                <w:szCs w:val="20"/>
              </w:rPr>
            </w:pPr>
            <w:r w:rsidRPr="004E68D6">
              <w:rPr>
                <w:rFonts w:ascii="Times New Roman" w:hAnsi="Times New Roman" w:cs="Times New Roman"/>
                <w:sz w:val="20"/>
                <w:szCs w:val="20"/>
              </w:rPr>
              <w:t>911 01 05 02 01 13 0000 610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4E68D6" w:rsidRPr="004E68D6" w:rsidRDefault="004E68D6" w:rsidP="004E68D6">
            <w:pPr>
              <w:rPr>
                <w:rFonts w:ascii="Times New Roman" w:hAnsi="Times New Roman" w:cs="Times New Roman"/>
                <w:sz w:val="20"/>
                <w:szCs w:val="20"/>
              </w:rPr>
            </w:pPr>
            <w:r w:rsidRPr="004E68D6">
              <w:rPr>
                <w:rFonts w:ascii="Times New Roman" w:hAnsi="Times New Roman" w:cs="Times New Roman"/>
                <w:sz w:val="20"/>
                <w:szCs w:val="20"/>
              </w:rPr>
              <w:t>Уменьшение прочих остатков денежных средств  городских поселений</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62489,93981</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56616,62</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E68D6" w:rsidRDefault="004E68D6" w:rsidP="004E68D6">
            <w:pPr>
              <w:jc w:val="right"/>
              <w:rPr>
                <w:rFonts w:ascii="Times New Roman" w:hAnsi="Times New Roman" w:cs="Times New Roman"/>
                <w:sz w:val="20"/>
                <w:szCs w:val="20"/>
              </w:rPr>
            </w:pPr>
            <w:r w:rsidRPr="004E68D6">
              <w:rPr>
                <w:rFonts w:ascii="Times New Roman" w:hAnsi="Times New Roman" w:cs="Times New Roman"/>
                <w:sz w:val="20"/>
                <w:szCs w:val="20"/>
              </w:rPr>
              <w:t>17502,600</w:t>
            </w:r>
          </w:p>
        </w:tc>
      </w:tr>
    </w:tbl>
    <w:p w:rsidR="004E68D6" w:rsidRPr="004E68D6" w:rsidRDefault="004E68D6" w:rsidP="004E68D6">
      <w:pPr>
        <w:jc w:val="right"/>
        <w:rPr>
          <w:rFonts w:ascii="Times New Roman" w:hAnsi="Times New Roman" w:cs="Times New Roman"/>
          <w:sz w:val="20"/>
          <w:szCs w:val="20"/>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pStyle w:val="1"/>
        <w:jc w:val="center"/>
        <w:rPr>
          <w:b/>
          <w:szCs w:val="24"/>
        </w:rPr>
      </w:pPr>
      <w:r w:rsidRPr="004E68D6">
        <w:rPr>
          <w:b/>
          <w:szCs w:val="24"/>
        </w:rPr>
        <w:t>РЕСПУБЛИКА МОРДОВИЯ</w:t>
      </w:r>
    </w:p>
    <w:p w:rsidR="004E68D6" w:rsidRPr="004E68D6" w:rsidRDefault="004E68D6" w:rsidP="004E68D6">
      <w:pPr>
        <w:jc w:val="center"/>
        <w:rPr>
          <w:rFonts w:ascii="Times New Roman" w:hAnsi="Times New Roman" w:cs="Times New Roman"/>
          <w:sz w:val="24"/>
          <w:szCs w:val="24"/>
        </w:rPr>
      </w:pPr>
    </w:p>
    <w:p w:rsidR="004E68D6" w:rsidRPr="004E68D6" w:rsidRDefault="004E68D6" w:rsidP="004E68D6">
      <w:pPr>
        <w:jc w:val="center"/>
        <w:rPr>
          <w:rFonts w:ascii="Times New Roman" w:hAnsi="Times New Roman" w:cs="Times New Roman"/>
          <w:b/>
          <w:bCs/>
          <w:sz w:val="24"/>
          <w:szCs w:val="24"/>
        </w:rPr>
      </w:pPr>
      <w:r w:rsidRPr="004E68D6">
        <w:rPr>
          <w:rFonts w:ascii="Times New Roman" w:hAnsi="Times New Roman" w:cs="Times New Roman"/>
          <w:b/>
          <w:bCs/>
          <w:sz w:val="24"/>
          <w:szCs w:val="24"/>
        </w:rPr>
        <w:t xml:space="preserve">   ЧЕТВЕРТАЯ  СЕССИЯ  СОВЕТА ДЕПУТАТОВ ГОРОДСКОГО ПОСЕЛЕНИЯ ИНСАР   ИНСАРСКОГО  МУНИЦИПАЛЬНОГО  РАЙОНА СЕДЬМОГО  СОЗЫВА</w:t>
      </w:r>
    </w:p>
    <w:p w:rsidR="004E68D6" w:rsidRPr="004E68D6" w:rsidRDefault="004E68D6" w:rsidP="004E68D6">
      <w:pPr>
        <w:jc w:val="center"/>
        <w:rPr>
          <w:rFonts w:ascii="Times New Roman" w:hAnsi="Times New Roman" w:cs="Times New Roman"/>
          <w:b/>
          <w:bCs/>
          <w:sz w:val="24"/>
          <w:szCs w:val="24"/>
        </w:rPr>
      </w:pPr>
    </w:p>
    <w:p w:rsidR="004E68D6" w:rsidRPr="004E68D6" w:rsidRDefault="004E68D6" w:rsidP="004E68D6">
      <w:pPr>
        <w:pStyle w:val="1"/>
        <w:jc w:val="center"/>
        <w:rPr>
          <w:b/>
          <w:szCs w:val="24"/>
        </w:rPr>
      </w:pPr>
      <w:r w:rsidRPr="004E68D6">
        <w:rPr>
          <w:b/>
          <w:szCs w:val="24"/>
        </w:rPr>
        <w:t>РЕШЕНИЕ</w:t>
      </w:r>
    </w:p>
    <w:p w:rsidR="004E68D6" w:rsidRPr="004E68D6" w:rsidRDefault="004E68D6" w:rsidP="004E68D6">
      <w:pPr>
        <w:jc w:val="center"/>
        <w:rPr>
          <w:rFonts w:ascii="Times New Roman" w:hAnsi="Times New Roman" w:cs="Times New Roman"/>
          <w:sz w:val="24"/>
          <w:szCs w:val="24"/>
        </w:rPr>
      </w:pPr>
    </w:p>
    <w:p w:rsidR="004E68D6" w:rsidRPr="004E68D6" w:rsidRDefault="004E68D6" w:rsidP="004E68D6">
      <w:pPr>
        <w:jc w:val="center"/>
        <w:rPr>
          <w:rFonts w:ascii="Times New Roman" w:hAnsi="Times New Roman" w:cs="Times New Roman"/>
          <w:sz w:val="24"/>
          <w:szCs w:val="24"/>
        </w:rPr>
      </w:pPr>
      <w:r w:rsidRPr="004E68D6">
        <w:rPr>
          <w:rFonts w:ascii="Times New Roman" w:hAnsi="Times New Roman" w:cs="Times New Roman"/>
          <w:sz w:val="24"/>
          <w:szCs w:val="24"/>
        </w:rPr>
        <w:t>г. Инсар</w:t>
      </w:r>
    </w:p>
    <w:p w:rsidR="004E68D6" w:rsidRPr="004E68D6" w:rsidRDefault="004E68D6" w:rsidP="004E68D6">
      <w:pPr>
        <w:jc w:val="center"/>
        <w:rPr>
          <w:rFonts w:ascii="Times New Roman" w:hAnsi="Times New Roman" w:cs="Times New Roman"/>
          <w:sz w:val="24"/>
          <w:szCs w:val="24"/>
        </w:rPr>
      </w:pPr>
    </w:p>
    <w:p w:rsidR="004E68D6" w:rsidRPr="004E68D6" w:rsidRDefault="004E68D6" w:rsidP="004E68D6">
      <w:pPr>
        <w:jc w:val="center"/>
        <w:rPr>
          <w:rFonts w:ascii="Times New Roman" w:hAnsi="Times New Roman" w:cs="Times New Roman"/>
          <w:b/>
          <w:sz w:val="24"/>
          <w:szCs w:val="24"/>
        </w:rPr>
      </w:pPr>
      <w:r w:rsidRPr="004E68D6">
        <w:rPr>
          <w:rFonts w:ascii="Times New Roman" w:hAnsi="Times New Roman" w:cs="Times New Roman"/>
          <w:sz w:val="24"/>
          <w:szCs w:val="24"/>
        </w:rPr>
        <w:t xml:space="preserve">от 27 декабря 2021 г.            </w:t>
      </w:r>
      <w:r w:rsidRPr="004E68D6">
        <w:rPr>
          <w:rFonts w:ascii="Times New Roman" w:hAnsi="Times New Roman" w:cs="Times New Roman"/>
          <w:sz w:val="24"/>
          <w:szCs w:val="24"/>
        </w:rPr>
        <w:tab/>
      </w:r>
      <w:r w:rsidRPr="004E68D6">
        <w:rPr>
          <w:rFonts w:ascii="Times New Roman" w:hAnsi="Times New Roman" w:cs="Times New Roman"/>
          <w:sz w:val="24"/>
          <w:szCs w:val="24"/>
        </w:rPr>
        <w:tab/>
      </w:r>
      <w:r>
        <w:rPr>
          <w:rFonts w:ascii="Times New Roman" w:hAnsi="Times New Roman" w:cs="Times New Roman"/>
          <w:sz w:val="24"/>
          <w:szCs w:val="24"/>
        </w:rPr>
        <w:t xml:space="preserve">        </w:t>
      </w:r>
      <w:r w:rsidRPr="004E68D6">
        <w:rPr>
          <w:rFonts w:ascii="Times New Roman" w:hAnsi="Times New Roman" w:cs="Times New Roman"/>
          <w:sz w:val="24"/>
          <w:szCs w:val="24"/>
        </w:rPr>
        <w:t xml:space="preserve">                                                                № 16</w:t>
      </w:r>
    </w:p>
    <w:p w:rsidR="004E68D6" w:rsidRPr="004E68D6" w:rsidRDefault="004E68D6" w:rsidP="004E68D6">
      <w:pPr>
        <w:jc w:val="center"/>
        <w:rPr>
          <w:rFonts w:ascii="Times New Roman" w:hAnsi="Times New Roman" w:cs="Times New Roman"/>
          <w:sz w:val="24"/>
          <w:szCs w:val="24"/>
        </w:rPr>
      </w:pPr>
    </w:p>
    <w:p w:rsidR="004E68D6" w:rsidRPr="004E68D6" w:rsidRDefault="004E68D6" w:rsidP="004E68D6">
      <w:pPr>
        <w:spacing w:line="264" w:lineRule="auto"/>
        <w:jc w:val="center"/>
        <w:rPr>
          <w:rFonts w:ascii="Times New Roman" w:hAnsi="Times New Roman" w:cs="Times New Roman"/>
          <w:b/>
          <w:sz w:val="24"/>
          <w:szCs w:val="24"/>
        </w:rPr>
      </w:pPr>
      <w:r w:rsidRPr="004E68D6">
        <w:rPr>
          <w:rFonts w:ascii="Times New Roman" w:hAnsi="Times New Roman" w:cs="Times New Roman"/>
          <w:b/>
          <w:sz w:val="24"/>
          <w:szCs w:val="24"/>
        </w:rPr>
        <w:t>О бюджете  городского поселения Инсар Инсарского муниципального района Республики Мордовия на 2022 год и на плановый период 2023 и 2024 годов</w:t>
      </w:r>
    </w:p>
    <w:p w:rsidR="004E68D6" w:rsidRPr="004E68D6" w:rsidRDefault="004E68D6" w:rsidP="004E68D6">
      <w:pPr>
        <w:jc w:val="center"/>
        <w:rPr>
          <w:rFonts w:ascii="Times New Roman" w:hAnsi="Times New Roman" w:cs="Times New Roman"/>
          <w:b/>
          <w:sz w:val="24"/>
          <w:szCs w:val="24"/>
        </w:rPr>
      </w:pPr>
    </w:p>
    <w:p w:rsidR="004E68D6" w:rsidRPr="004E68D6" w:rsidRDefault="004E68D6" w:rsidP="004E68D6">
      <w:pPr>
        <w:pStyle w:val="ConsPlusNormal"/>
        <w:widowControl/>
        <w:spacing w:line="233" w:lineRule="auto"/>
        <w:ind w:left="-180" w:firstLine="540"/>
        <w:jc w:val="both"/>
        <w:rPr>
          <w:rFonts w:ascii="Times New Roman" w:hAnsi="Times New Roman" w:cs="Times New Roman"/>
          <w:sz w:val="24"/>
          <w:szCs w:val="24"/>
        </w:rPr>
      </w:pPr>
      <w:r w:rsidRPr="004E68D6">
        <w:rPr>
          <w:rFonts w:ascii="Times New Roman" w:hAnsi="Times New Roman" w:cs="Times New Roman"/>
          <w:sz w:val="24"/>
          <w:szCs w:val="24"/>
        </w:rPr>
        <w:t>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2022 год и плановый период  2023 и 2024 годов и на основании прогноза социально-экономического развития  городского поселения Инсар на 2022 год и плановый  период 2023 и 2024 годов</w:t>
      </w:r>
    </w:p>
    <w:p w:rsidR="004E68D6" w:rsidRPr="004E68D6" w:rsidRDefault="004E68D6" w:rsidP="004E68D6">
      <w:pPr>
        <w:pStyle w:val="ConsPlusNormal"/>
        <w:widowControl/>
        <w:spacing w:line="233" w:lineRule="auto"/>
        <w:ind w:left="-180" w:firstLine="540"/>
        <w:jc w:val="both"/>
        <w:rPr>
          <w:rFonts w:ascii="Times New Roman" w:hAnsi="Times New Roman" w:cs="Times New Roman"/>
          <w:sz w:val="24"/>
          <w:szCs w:val="24"/>
        </w:rPr>
      </w:pPr>
    </w:p>
    <w:p w:rsidR="004E68D6" w:rsidRPr="004E68D6" w:rsidRDefault="004E68D6" w:rsidP="004E68D6">
      <w:pPr>
        <w:pStyle w:val="ConsPlusNormal"/>
        <w:widowControl/>
        <w:spacing w:line="233" w:lineRule="auto"/>
        <w:ind w:left="-180" w:firstLine="540"/>
        <w:jc w:val="both"/>
        <w:rPr>
          <w:rFonts w:ascii="Times New Roman" w:hAnsi="Times New Roman" w:cs="Times New Roman"/>
          <w:b/>
          <w:sz w:val="24"/>
          <w:szCs w:val="24"/>
        </w:rPr>
      </w:pPr>
      <w:r w:rsidRPr="004E68D6">
        <w:rPr>
          <w:rFonts w:ascii="Times New Roman" w:hAnsi="Times New Roman" w:cs="Times New Roman"/>
          <w:b/>
          <w:sz w:val="24"/>
          <w:szCs w:val="24"/>
        </w:rPr>
        <w:t xml:space="preserve">         Совет депутатов  городского поселения Инсар    Р Е Ш А Е Т:</w:t>
      </w:r>
    </w:p>
    <w:p w:rsidR="004E68D6" w:rsidRPr="004E68D6" w:rsidRDefault="004E68D6" w:rsidP="004E68D6">
      <w:pPr>
        <w:rPr>
          <w:rFonts w:ascii="Times New Roman" w:hAnsi="Times New Roman" w:cs="Times New Roman"/>
          <w:sz w:val="24"/>
          <w:szCs w:val="24"/>
        </w:rPr>
      </w:pPr>
    </w:p>
    <w:p w:rsidR="004E68D6" w:rsidRPr="004E68D6" w:rsidRDefault="004E68D6" w:rsidP="004E68D6">
      <w:pPr>
        <w:ind w:firstLine="720"/>
        <w:jc w:val="both"/>
        <w:rPr>
          <w:rFonts w:ascii="Times New Roman" w:hAnsi="Times New Roman" w:cs="Times New Roman"/>
          <w:b/>
          <w:sz w:val="24"/>
          <w:szCs w:val="24"/>
        </w:rPr>
      </w:pPr>
      <w:r w:rsidRPr="004E68D6">
        <w:rPr>
          <w:rFonts w:ascii="Times New Roman" w:hAnsi="Times New Roman" w:cs="Times New Roman"/>
          <w:b/>
          <w:sz w:val="24"/>
          <w:szCs w:val="24"/>
        </w:rPr>
        <w:t>Статья 1. Основные характеристики бюджета городского поселения Инсар Инсарского муниципального района Республики Мордовия</w:t>
      </w:r>
    </w:p>
    <w:p w:rsidR="004E68D6" w:rsidRPr="004E68D6" w:rsidRDefault="004E68D6" w:rsidP="004E68D6">
      <w:pPr>
        <w:ind w:firstLine="708"/>
        <w:jc w:val="both"/>
        <w:rPr>
          <w:rFonts w:ascii="Times New Roman" w:hAnsi="Times New Roman" w:cs="Times New Roman"/>
          <w:b/>
          <w:sz w:val="24"/>
          <w:szCs w:val="24"/>
        </w:rPr>
      </w:pPr>
      <w:r w:rsidRPr="004E68D6">
        <w:rPr>
          <w:rFonts w:ascii="Times New Roman" w:hAnsi="Times New Roman" w:cs="Times New Roman"/>
          <w:sz w:val="24"/>
          <w:szCs w:val="24"/>
        </w:rPr>
        <w:t>1.Утвердить бюджет городского поселения Инсар Инсарского муниципального района Республики Мордовия</w:t>
      </w:r>
      <w:r w:rsidRPr="004E68D6">
        <w:rPr>
          <w:rFonts w:ascii="Times New Roman" w:hAnsi="Times New Roman" w:cs="Times New Roman"/>
          <w:b/>
          <w:sz w:val="24"/>
          <w:szCs w:val="24"/>
        </w:rPr>
        <w:t xml:space="preserve"> </w:t>
      </w:r>
      <w:r w:rsidRPr="004E68D6">
        <w:rPr>
          <w:rFonts w:ascii="Times New Roman" w:hAnsi="Times New Roman" w:cs="Times New Roman"/>
          <w:sz w:val="24"/>
          <w:szCs w:val="24"/>
        </w:rPr>
        <w:t>на 2022год по доходам в сумме 58139,025 тыс. рублей и по расходам в сумме 58139,025 тыс. рублей, исходя из уровня инфляции, не превышающего 4,0 процентов (декабрь 2022 года к декабрю 2021года).</w:t>
      </w:r>
    </w:p>
    <w:p w:rsidR="004E68D6" w:rsidRPr="004E68D6" w:rsidRDefault="004E68D6" w:rsidP="004E68D6">
      <w:pPr>
        <w:ind w:firstLine="720"/>
        <w:jc w:val="both"/>
        <w:rPr>
          <w:rFonts w:ascii="Times New Roman" w:hAnsi="Times New Roman" w:cs="Times New Roman"/>
          <w:sz w:val="24"/>
          <w:szCs w:val="24"/>
        </w:rPr>
      </w:pPr>
      <w:r w:rsidRPr="004E68D6">
        <w:rPr>
          <w:rFonts w:ascii="Times New Roman" w:hAnsi="Times New Roman" w:cs="Times New Roman"/>
          <w:sz w:val="24"/>
          <w:szCs w:val="24"/>
        </w:rPr>
        <w:t>2.Утвердить бюджет городского поселения Инсар Инсарского муниципального района Республики Мордовия на 2023 год по доходам в сумме 18971,3тыс. рублей и по расходам в сумме 18971,3 тыс. рублей, в том числе по  условно утверждаемым расходам в сумме 900,0 тыс.рублей.  исходя из уровня инфляции, не превышающего 3,8 процента (декабрь 2023 года к декабрю 2022 года).</w:t>
      </w:r>
    </w:p>
    <w:p w:rsidR="004E68D6" w:rsidRPr="004E68D6" w:rsidRDefault="004E68D6" w:rsidP="004E68D6">
      <w:pPr>
        <w:ind w:firstLine="720"/>
        <w:jc w:val="both"/>
        <w:rPr>
          <w:rFonts w:ascii="Times New Roman" w:hAnsi="Times New Roman" w:cs="Times New Roman"/>
          <w:sz w:val="24"/>
          <w:szCs w:val="24"/>
        </w:rPr>
      </w:pPr>
      <w:r w:rsidRPr="004E68D6">
        <w:rPr>
          <w:rFonts w:ascii="Times New Roman" w:hAnsi="Times New Roman" w:cs="Times New Roman"/>
          <w:sz w:val="24"/>
          <w:szCs w:val="24"/>
        </w:rPr>
        <w:t>3.Утвердить бюджет городского поселения Инсар Инсарского муниципального района Республики Мордовия на 2023 год по доходам в сумме 19568,0 тыс. рублей и по расходам в сумме 19568,0 тыс. рублей, в том числе по  условно утверждаемым расходам в сумме 900,0 тыс.рублей. исходя из уровня инфляции, не превышающего 4,0 процента (декабрь 2024 года к декабрю 2023 года).</w:t>
      </w:r>
    </w:p>
    <w:p w:rsidR="004E68D6" w:rsidRPr="004E68D6" w:rsidRDefault="004E68D6" w:rsidP="004E68D6">
      <w:pPr>
        <w:pStyle w:val="ConsPlusNormal"/>
        <w:widowControl/>
        <w:spacing w:line="230" w:lineRule="auto"/>
        <w:ind w:left="-180" w:firstLine="540"/>
        <w:jc w:val="both"/>
        <w:rPr>
          <w:rFonts w:ascii="Times New Roman" w:hAnsi="Times New Roman" w:cs="Times New Roman"/>
          <w:b/>
          <w:color w:val="000000"/>
          <w:sz w:val="24"/>
          <w:szCs w:val="24"/>
        </w:rPr>
      </w:pPr>
    </w:p>
    <w:p w:rsidR="004E68D6" w:rsidRPr="004E68D6" w:rsidRDefault="004E68D6" w:rsidP="004E68D6">
      <w:pPr>
        <w:pStyle w:val="ConsPlusNormal"/>
        <w:widowControl/>
        <w:spacing w:line="230" w:lineRule="auto"/>
        <w:ind w:left="-180" w:firstLine="540"/>
        <w:jc w:val="both"/>
        <w:rPr>
          <w:rFonts w:ascii="Times New Roman" w:hAnsi="Times New Roman" w:cs="Times New Roman"/>
          <w:b/>
          <w:color w:val="000000"/>
          <w:sz w:val="24"/>
          <w:szCs w:val="24"/>
        </w:rPr>
      </w:pPr>
      <w:r w:rsidRPr="004E68D6">
        <w:rPr>
          <w:rFonts w:ascii="Times New Roman" w:hAnsi="Times New Roman" w:cs="Times New Roman"/>
          <w:b/>
          <w:color w:val="000000"/>
          <w:sz w:val="24"/>
          <w:szCs w:val="24"/>
        </w:rPr>
        <w:t>Статья 3. 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w:t>
      </w:r>
    </w:p>
    <w:p w:rsidR="004E68D6" w:rsidRPr="004E68D6" w:rsidRDefault="004E68D6" w:rsidP="004E68D6">
      <w:pPr>
        <w:ind w:firstLine="720"/>
        <w:jc w:val="both"/>
        <w:rPr>
          <w:rFonts w:ascii="Times New Roman" w:hAnsi="Times New Roman" w:cs="Times New Roman"/>
          <w:sz w:val="24"/>
          <w:szCs w:val="24"/>
        </w:rPr>
      </w:pPr>
      <w:r w:rsidRPr="004E68D6">
        <w:rPr>
          <w:rFonts w:ascii="Times New Roman" w:hAnsi="Times New Roman" w:cs="Times New Roman"/>
          <w:sz w:val="24"/>
          <w:szCs w:val="24"/>
        </w:rPr>
        <w:t xml:space="preserve">1.Утвердить 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 Инсарского муниципального района Республики Мордовия, согласно приложению 1 к настоящему Решению. </w:t>
      </w:r>
    </w:p>
    <w:p w:rsidR="004E68D6" w:rsidRPr="004E68D6" w:rsidRDefault="004E68D6" w:rsidP="004E68D6">
      <w:pPr>
        <w:ind w:firstLine="720"/>
        <w:jc w:val="both"/>
        <w:rPr>
          <w:rFonts w:ascii="Times New Roman" w:hAnsi="Times New Roman" w:cs="Times New Roman"/>
          <w:sz w:val="24"/>
          <w:szCs w:val="24"/>
        </w:rPr>
      </w:pPr>
    </w:p>
    <w:p w:rsidR="004E68D6" w:rsidRPr="004E68D6" w:rsidRDefault="004E68D6" w:rsidP="004E68D6">
      <w:pPr>
        <w:pStyle w:val="ConsPlusNormal"/>
        <w:widowControl/>
        <w:tabs>
          <w:tab w:val="left" w:pos="-142"/>
        </w:tabs>
        <w:ind w:firstLine="0"/>
        <w:jc w:val="both"/>
        <w:rPr>
          <w:rFonts w:ascii="Times New Roman" w:hAnsi="Times New Roman" w:cs="Times New Roman"/>
          <w:b/>
          <w:bCs/>
          <w:sz w:val="24"/>
          <w:szCs w:val="24"/>
        </w:rPr>
      </w:pPr>
      <w:r w:rsidRPr="004E68D6">
        <w:rPr>
          <w:rFonts w:ascii="Times New Roman" w:hAnsi="Times New Roman" w:cs="Times New Roman"/>
          <w:sz w:val="24"/>
          <w:szCs w:val="24"/>
        </w:rPr>
        <w:tab/>
      </w:r>
      <w:r w:rsidRPr="004E68D6">
        <w:rPr>
          <w:rFonts w:ascii="Times New Roman" w:hAnsi="Times New Roman" w:cs="Times New Roman"/>
          <w:b/>
          <w:bCs/>
          <w:sz w:val="24"/>
          <w:szCs w:val="24"/>
        </w:rPr>
        <w:t xml:space="preserve">Статья 3. Безвозмездные поступления в бюджет </w:t>
      </w:r>
      <w:r w:rsidRPr="004E68D6">
        <w:rPr>
          <w:rFonts w:ascii="Times New Roman" w:hAnsi="Times New Roman" w:cs="Times New Roman"/>
          <w:b/>
          <w:sz w:val="24"/>
          <w:szCs w:val="24"/>
        </w:rPr>
        <w:t>городского поселения Инсар Инсарского муниципального района</w:t>
      </w:r>
      <w:r w:rsidRPr="004E68D6">
        <w:rPr>
          <w:rFonts w:ascii="Times New Roman" w:hAnsi="Times New Roman" w:cs="Times New Roman"/>
          <w:b/>
          <w:bCs/>
          <w:sz w:val="24"/>
          <w:szCs w:val="24"/>
        </w:rPr>
        <w:t xml:space="preserve"> Республики Мордовия</w:t>
      </w:r>
    </w:p>
    <w:p w:rsidR="004E68D6" w:rsidRPr="004E68D6" w:rsidRDefault="004E68D6" w:rsidP="004E68D6">
      <w:pPr>
        <w:ind w:firstLine="720"/>
        <w:jc w:val="both"/>
        <w:rPr>
          <w:rFonts w:ascii="Times New Roman" w:hAnsi="Times New Roman" w:cs="Times New Roman"/>
          <w:bCs/>
          <w:sz w:val="24"/>
          <w:szCs w:val="24"/>
        </w:rPr>
      </w:pPr>
      <w:r w:rsidRPr="004E68D6">
        <w:rPr>
          <w:rFonts w:ascii="Times New Roman" w:hAnsi="Times New Roman" w:cs="Times New Roman"/>
          <w:bCs/>
          <w:sz w:val="24"/>
          <w:szCs w:val="24"/>
        </w:rPr>
        <w:t xml:space="preserve">Утвердить объем безвозмездных поступлений в бюджет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 на 2022 год и на плановый период 2023 и 2024 годов согласно приложению 2 к настоящему Решению.</w:t>
      </w:r>
    </w:p>
    <w:p w:rsidR="004E68D6" w:rsidRPr="004E68D6" w:rsidRDefault="004E68D6" w:rsidP="004E68D6">
      <w:pPr>
        <w:ind w:firstLine="720"/>
        <w:jc w:val="both"/>
        <w:rPr>
          <w:rFonts w:ascii="Times New Roman" w:hAnsi="Times New Roman" w:cs="Times New Roman"/>
          <w:bCs/>
          <w:sz w:val="24"/>
          <w:szCs w:val="24"/>
        </w:rPr>
      </w:pPr>
    </w:p>
    <w:p w:rsidR="004E68D6" w:rsidRPr="004E68D6" w:rsidRDefault="004E68D6" w:rsidP="004E68D6">
      <w:pPr>
        <w:ind w:firstLine="720"/>
        <w:jc w:val="both"/>
        <w:rPr>
          <w:rFonts w:ascii="Times New Roman" w:hAnsi="Times New Roman" w:cs="Times New Roman"/>
          <w:b/>
          <w:bCs/>
          <w:sz w:val="24"/>
          <w:szCs w:val="24"/>
        </w:rPr>
      </w:pPr>
      <w:r w:rsidRPr="004E68D6">
        <w:rPr>
          <w:rFonts w:ascii="Times New Roman" w:hAnsi="Times New Roman" w:cs="Times New Roman"/>
          <w:b/>
          <w:bCs/>
          <w:sz w:val="24"/>
          <w:szCs w:val="24"/>
        </w:rPr>
        <w:t xml:space="preserve">Статья 4. </w:t>
      </w:r>
      <w:r w:rsidRPr="004E68D6">
        <w:rPr>
          <w:rFonts w:ascii="Times New Roman" w:hAnsi="Times New Roman" w:cs="Times New Roman"/>
          <w:b/>
          <w:sz w:val="24"/>
          <w:szCs w:val="24"/>
        </w:rPr>
        <w:t>Распределение расходов городского поселения Инсар Инсарского муниципального района Республики Мордовия</w:t>
      </w:r>
    </w:p>
    <w:p w:rsidR="004E68D6" w:rsidRPr="004E68D6" w:rsidRDefault="004E68D6" w:rsidP="004E68D6">
      <w:pPr>
        <w:ind w:firstLine="720"/>
        <w:jc w:val="both"/>
        <w:rPr>
          <w:rFonts w:ascii="Times New Roman" w:hAnsi="Times New Roman" w:cs="Times New Roman"/>
          <w:bCs/>
          <w:sz w:val="24"/>
          <w:szCs w:val="24"/>
        </w:rPr>
      </w:pPr>
      <w:r w:rsidRPr="004E68D6">
        <w:rPr>
          <w:rFonts w:ascii="Times New Roman" w:hAnsi="Times New Roman" w:cs="Times New Roman"/>
          <w:bCs/>
          <w:sz w:val="24"/>
          <w:szCs w:val="24"/>
        </w:rPr>
        <w:t>Утвердить:</w:t>
      </w:r>
    </w:p>
    <w:p w:rsidR="004E68D6" w:rsidRPr="004E68D6" w:rsidRDefault="004E68D6" w:rsidP="004E68D6">
      <w:pPr>
        <w:ind w:firstLine="720"/>
        <w:jc w:val="both"/>
        <w:rPr>
          <w:rFonts w:ascii="Times New Roman" w:hAnsi="Times New Roman" w:cs="Times New Roman"/>
          <w:sz w:val="24"/>
          <w:szCs w:val="24"/>
        </w:rPr>
      </w:pPr>
      <w:r w:rsidRPr="004E68D6">
        <w:rPr>
          <w:rFonts w:ascii="Times New Roman" w:hAnsi="Times New Roman" w:cs="Times New Roman"/>
          <w:bCs/>
          <w:sz w:val="24"/>
          <w:szCs w:val="24"/>
        </w:rPr>
        <w:t xml:space="preserve">ведомственную структуру </w:t>
      </w:r>
      <w:r w:rsidRPr="004E68D6">
        <w:rPr>
          <w:rFonts w:ascii="Times New Roman" w:hAnsi="Times New Roman" w:cs="Times New Roman"/>
          <w:sz w:val="24"/>
          <w:szCs w:val="24"/>
        </w:rPr>
        <w:t xml:space="preserve">расходов бюджета городского поселения Инсар Инсарского муниципального района Республики Мордовия </w:t>
      </w:r>
      <w:r w:rsidRPr="004E68D6">
        <w:rPr>
          <w:rFonts w:ascii="Times New Roman" w:hAnsi="Times New Roman" w:cs="Times New Roman"/>
          <w:bCs/>
          <w:sz w:val="24"/>
          <w:szCs w:val="24"/>
        </w:rPr>
        <w:t>на 2022 год и на плановый период 2023 и 2024 годов</w:t>
      </w:r>
      <w:r w:rsidRPr="004E68D6">
        <w:rPr>
          <w:rFonts w:ascii="Times New Roman" w:hAnsi="Times New Roman" w:cs="Times New Roman"/>
          <w:sz w:val="24"/>
          <w:szCs w:val="24"/>
        </w:rPr>
        <w:t xml:space="preserve"> согласно приложению 3 к настоящему Решению;</w:t>
      </w:r>
    </w:p>
    <w:p w:rsidR="004E68D6" w:rsidRPr="004E68D6" w:rsidRDefault="004E68D6" w:rsidP="004E68D6">
      <w:pPr>
        <w:ind w:firstLine="720"/>
        <w:jc w:val="both"/>
        <w:rPr>
          <w:rFonts w:ascii="Times New Roman" w:hAnsi="Times New Roman" w:cs="Times New Roman"/>
          <w:sz w:val="24"/>
          <w:szCs w:val="24"/>
        </w:rPr>
      </w:pPr>
      <w:r w:rsidRPr="004E68D6">
        <w:rPr>
          <w:rFonts w:ascii="Times New Roman" w:hAnsi="Times New Roman" w:cs="Times New Roman"/>
          <w:sz w:val="24"/>
          <w:szCs w:val="24"/>
        </w:rPr>
        <w:t>распределение бюджетных ассигнований бюджета городского поселения Инсар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4E68D6">
        <w:rPr>
          <w:rFonts w:ascii="Times New Roman" w:hAnsi="Times New Roman" w:cs="Times New Roman"/>
          <w:bCs/>
          <w:sz w:val="24"/>
          <w:szCs w:val="24"/>
        </w:rPr>
        <w:t xml:space="preserve"> </w:t>
      </w:r>
      <w:r w:rsidRPr="004E68D6">
        <w:rPr>
          <w:rFonts w:ascii="Times New Roman" w:hAnsi="Times New Roman" w:cs="Times New Roman"/>
          <w:sz w:val="24"/>
          <w:szCs w:val="24"/>
        </w:rPr>
        <w:t xml:space="preserve">классификации расходов бюджетов Российской Федерации </w:t>
      </w:r>
      <w:r w:rsidRPr="004E68D6">
        <w:rPr>
          <w:rFonts w:ascii="Times New Roman" w:hAnsi="Times New Roman" w:cs="Times New Roman"/>
          <w:bCs/>
          <w:sz w:val="24"/>
          <w:szCs w:val="24"/>
        </w:rPr>
        <w:t>на 2022 год и на плановый период 2023 и 2024 годов</w:t>
      </w:r>
      <w:r w:rsidRPr="004E68D6">
        <w:rPr>
          <w:rFonts w:ascii="Times New Roman" w:hAnsi="Times New Roman" w:cs="Times New Roman"/>
          <w:sz w:val="24"/>
          <w:szCs w:val="24"/>
        </w:rPr>
        <w:t xml:space="preserve"> согласно приложению 4 к настоящему Решению; </w:t>
      </w:r>
    </w:p>
    <w:p w:rsidR="004E68D6" w:rsidRPr="004E68D6" w:rsidRDefault="004E68D6" w:rsidP="004E68D6">
      <w:pPr>
        <w:ind w:firstLine="720"/>
        <w:jc w:val="both"/>
        <w:rPr>
          <w:rFonts w:ascii="Times New Roman" w:hAnsi="Times New Roman" w:cs="Times New Roman"/>
          <w:bCs/>
          <w:sz w:val="24"/>
          <w:szCs w:val="24"/>
        </w:rPr>
      </w:pPr>
      <w:r w:rsidRPr="004E68D6">
        <w:rPr>
          <w:rFonts w:ascii="Times New Roman" w:hAnsi="Times New Roman" w:cs="Times New Roman"/>
          <w:bCs/>
          <w:sz w:val="24"/>
          <w:szCs w:val="24"/>
        </w:rPr>
        <w:t xml:space="preserve">распределение бюджетных ассигнований бюджета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w:t>
      </w:r>
      <w:r w:rsidRPr="004E68D6">
        <w:rPr>
          <w:rFonts w:ascii="Times New Roman" w:hAnsi="Times New Roman" w:cs="Times New Roman"/>
          <w:sz w:val="24"/>
          <w:szCs w:val="24"/>
        </w:rPr>
        <w:t xml:space="preserve">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sidRPr="004E68D6">
        <w:rPr>
          <w:rFonts w:ascii="Times New Roman" w:hAnsi="Times New Roman" w:cs="Times New Roman"/>
          <w:bCs/>
          <w:sz w:val="24"/>
          <w:szCs w:val="24"/>
        </w:rPr>
        <w:t>на 2022 год и на плановый период 2023 и 2024 годов согласно приложению 5 к настоящему Решению.</w:t>
      </w:r>
    </w:p>
    <w:p w:rsidR="004E68D6" w:rsidRPr="004E68D6" w:rsidRDefault="004E68D6" w:rsidP="004E68D6">
      <w:pPr>
        <w:ind w:firstLine="540"/>
        <w:jc w:val="both"/>
        <w:rPr>
          <w:rFonts w:ascii="Times New Roman" w:hAnsi="Times New Roman" w:cs="Times New Roman"/>
          <w:sz w:val="24"/>
          <w:szCs w:val="24"/>
        </w:rPr>
      </w:pPr>
    </w:p>
    <w:p w:rsidR="004E68D6" w:rsidRPr="004E68D6" w:rsidRDefault="004E68D6" w:rsidP="004E68D6">
      <w:pPr>
        <w:ind w:firstLine="720"/>
        <w:jc w:val="both"/>
        <w:outlineLvl w:val="2"/>
        <w:rPr>
          <w:rFonts w:ascii="Times New Roman" w:hAnsi="Times New Roman" w:cs="Times New Roman"/>
          <w:b/>
          <w:sz w:val="24"/>
          <w:szCs w:val="24"/>
        </w:rPr>
      </w:pPr>
      <w:r w:rsidRPr="004E68D6">
        <w:rPr>
          <w:rFonts w:ascii="Times New Roman" w:hAnsi="Times New Roman" w:cs="Times New Roman"/>
          <w:b/>
          <w:sz w:val="24"/>
          <w:szCs w:val="24"/>
        </w:rPr>
        <w:t>Статья 5. Бюджетные ассигнования на обеспечение деятельности муниципальных учреждений городского поселения Инсар Инсарского муниципального района Республики Мордовия</w:t>
      </w:r>
    </w:p>
    <w:p w:rsidR="004E68D6" w:rsidRPr="004E68D6" w:rsidRDefault="004E68D6" w:rsidP="004E68D6">
      <w:pPr>
        <w:ind w:firstLine="720"/>
        <w:jc w:val="both"/>
        <w:outlineLvl w:val="2"/>
        <w:rPr>
          <w:rFonts w:ascii="Times New Roman" w:hAnsi="Times New Roman" w:cs="Times New Roman"/>
          <w:sz w:val="24"/>
          <w:szCs w:val="24"/>
        </w:rPr>
      </w:pPr>
      <w:r w:rsidRPr="004E68D6">
        <w:rPr>
          <w:rFonts w:ascii="Times New Roman" w:hAnsi="Times New Roman" w:cs="Times New Roman"/>
          <w:sz w:val="24"/>
          <w:szCs w:val="24"/>
        </w:rPr>
        <w:t>1.Из бюджета городского поселения Инсар Инсарского муниципального района  Республики Мордовия казенным учреждениям городского поселения Инсар Инсарского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4E68D6" w:rsidRPr="004E68D6" w:rsidRDefault="004E68D6" w:rsidP="004E68D6">
      <w:pPr>
        <w:ind w:firstLine="720"/>
        <w:jc w:val="both"/>
        <w:outlineLvl w:val="2"/>
        <w:rPr>
          <w:rFonts w:ascii="Times New Roman" w:hAnsi="Times New Roman" w:cs="Times New Roman"/>
          <w:sz w:val="24"/>
          <w:szCs w:val="24"/>
        </w:rPr>
      </w:pPr>
      <w:r w:rsidRPr="004E68D6">
        <w:rPr>
          <w:rFonts w:ascii="Times New Roman" w:hAnsi="Times New Roman" w:cs="Times New Roman"/>
          <w:sz w:val="24"/>
          <w:szCs w:val="24"/>
        </w:rPr>
        <w:t>2.Из бюджета городского поселения Инсар Инсарского муниципального района  Республики Мордовия бюджетным и автономным учреждениям городского поселения Инсар Инсарского муниципального района Республики Мордовия предоставляются субсидии:</w:t>
      </w:r>
    </w:p>
    <w:p w:rsidR="004E68D6" w:rsidRPr="004E68D6" w:rsidRDefault="004E68D6" w:rsidP="004E68D6">
      <w:pPr>
        <w:ind w:firstLine="720"/>
        <w:jc w:val="both"/>
        <w:outlineLvl w:val="2"/>
        <w:rPr>
          <w:rFonts w:ascii="Times New Roman" w:hAnsi="Times New Roman" w:cs="Times New Roman"/>
          <w:sz w:val="24"/>
          <w:szCs w:val="24"/>
        </w:rPr>
      </w:pPr>
      <w:r w:rsidRPr="004E68D6">
        <w:rPr>
          <w:rFonts w:ascii="Times New Roman" w:hAnsi="Times New Roman" w:cs="Times New Roman"/>
          <w:sz w:val="24"/>
          <w:szCs w:val="24"/>
        </w:rPr>
        <w:t>на финансовое обеспечение выполнения ими государственного задания;</w:t>
      </w:r>
    </w:p>
    <w:p w:rsidR="004E68D6" w:rsidRPr="004E68D6" w:rsidRDefault="004E68D6" w:rsidP="004E68D6">
      <w:pPr>
        <w:ind w:firstLine="720"/>
        <w:jc w:val="both"/>
        <w:outlineLvl w:val="2"/>
        <w:rPr>
          <w:rFonts w:ascii="Times New Roman" w:hAnsi="Times New Roman" w:cs="Times New Roman"/>
          <w:sz w:val="24"/>
          <w:szCs w:val="24"/>
        </w:rPr>
      </w:pPr>
      <w:r w:rsidRPr="004E68D6">
        <w:rPr>
          <w:rFonts w:ascii="Times New Roman" w:hAnsi="Times New Roman" w:cs="Times New Roman"/>
          <w:sz w:val="24"/>
          <w:szCs w:val="24"/>
        </w:rPr>
        <w:t>на иные цели.</w:t>
      </w:r>
    </w:p>
    <w:p w:rsidR="004E68D6" w:rsidRPr="004E68D6" w:rsidRDefault="004E68D6" w:rsidP="004E68D6">
      <w:pPr>
        <w:ind w:firstLine="720"/>
        <w:jc w:val="both"/>
        <w:outlineLvl w:val="2"/>
        <w:rPr>
          <w:rFonts w:ascii="Times New Roman" w:hAnsi="Times New Roman" w:cs="Times New Roman"/>
          <w:sz w:val="24"/>
          <w:szCs w:val="24"/>
        </w:rPr>
      </w:pPr>
    </w:p>
    <w:p w:rsidR="004E68D6" w:rsidRPr="004E68D6" w:rsidRDefault="004E68D6" w:rsidP="004E68D6">
      <w:pPr>
        <w:spacing w:line="232" w:lineRule="auto"/>
        <w:ind w:left="-180" w:firstLine="540"/>
        <w:jc w:val="center"/>
        <w:rPr>
          <w:rFonts w:ascii="Times New Roman" w:hAnsi="Times New Roman" w:cs="Times New Roman"/>
          <w:b/>
          <w:sz w:val="24"/>
          <w:szCs w:val="24"/>
        </w:rPr>
      </w:pPr>
      <w:r w:rsidRPr="004E68D6">
        <w:rPr>
          <w:rFonts w:ascii="Times New Roman" w:hAnsi="Times New Roman" w:cs="Times New Roman"/>
          <w:b/>
          <w:sz w:val="24"/>
          <w:szCs w:val="24"/>
        </w:rPr>
        <w:t>Статья 6. Бюджетные ассигнования на социальное обеспечение населения, связанные с предоставлением мер социальной поддержки</w:t>
      </w:r>
    </w:p>
    <w:p w:rsidR="004E68D6" w:rsidRPr="004E68D6" w:rsidRDefault="004E68D6" w:rsidP="004E68D6">
      <w:pPr>
        <w:spacing w:line="232" w:lineRule="auto"/>
        <w:ind w:firstLine="708"/>
        <w:jc w:val="both"/>
        <w:rPr>
          <w:rFonts w:ascii="Times New Roman" w:hAnsi="Times New Roman" w:cs="Times New Roman"/>
          <w:sz w:val="24"/>
          <w:szCs w:val="24"/>
        </w:rPr>
      </w:pPr>
      <w:r w:rsidRPr="004E68D6">
        <w:rPr>
          <w:rFonts w:ascii="Times New Roman" w:hAnsi="Times New Roman" w:cs="Times New Roman"/>
          <w:sz w:val="24"/>
          <w:szCs w:val="24"/>
        </w:rPr>
        <w:t>Установить, что из городского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и нормативными правовыми актами городского поселения.</w:t>
      </w:r>
    </w:p>
    <w:p w:rsidR="004E68D6" w:rsidRPr="004E68D6" w:rsidRDefault="004E68D6" w:rsidP="004E68D6">
      <w:pPr>
        <w:spacing w:line="232" w:lineRule="auto"/>
        <w:ind w:firstLine="360"/>
        <w:jc w:val="both"/>
        <w:rPr>
          <w:rFonts w:ascii="Times New Roman" w:hAnsi="Times New Roman" w:cs="Times New Roman"/>
          <w:sz w:val="24"/>
          <w:szCs w:val="24"/>
        </w:rPr>
      </w:pPr>
    </w:p>
    <w:p w:rsidR="004E68D6" w:rsidRPr="004E68D6" w:rsidRDefault="004E68D6" w:rsidP="004E68D6">
      <w:pPr>
        <w:spacing w:line="232" w:lineRule="auto"/>
        <w:ind w:left="-180" w:firstLine="540"/>
        <w:jc w:val="center"/>
        <w:rPr>
          <w:rFonts w:ascii="Times New Roman" w:hAnsi="Times New Roman" w:cs="Times New Roman"/>
          <w:b/>
          <w:sz w:val="24"/>
          <w:szCs w:val="24"/>
        </w:rPr>
      </w:pPr>
      <w:r w:rsidRPr="004E68D6">
        <w:rPr>
          <w:rFonts w:ascii="Times New Roman" w:hAnsi="Times New Roman" w:cs="Times New Roman"/>
          <w:b/>
          <w:sz w:val="24"/>
          <w:szCs w:val="24"/>
        </w:rPr>
        <w:t>Статья 7. Бюджетные ассигнования на социальное обеспечение населения, не связанные с предоставлением мер социальной поддержки</w:t>
      </w:r>
    </w:p>
    <w:p w:rsidR="004E68D6" w:rsidRPr="004E68D6" w:rsidRDefault="004E68D6" w:rsidP="004E68D6">
      <w:pPr>
        <w:spacing w:line="232" w:lineRule="auto"/>
        <w:ind w:firstLine="708"/>
        <w:jc w:val="both"/>
        <w:rPr>
          <w:rFonts w:ascii="Times New Roman" w:hAnsi="Times New Roman" w:cs="Times New Roman"/>
          <w:sz w:val="24"/>
          <w:szCs w:val="24"/>
        </w:rPr>
      </w:pPr>
      <w:r w:rsidRPr="004E68D6">
        <w:rPr>
          <w:rFonts w:ascii="Times New Roman" w:hAnsi="Times New Roman" w:cs="Times New Roman"/>
          <w:sz w:val="24"/>
          <w:szCs w:val="24"/>
        </w:rPr>
        <w:t xml:space="preserve">Установить, что из бюджета городского поселения Инсар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4E68D6" w:rsidRPr="004E68D6" w:rsidRDefault="004E68D6" w:rsidP="004E68D6">
      <w:pPr>
        <w:spacing w:line="232" w:lineRule="auto"/>
        <w:ind w:firstLine="708"/>
        <w:jc w:val="both"/>
        <w:rPr>
          <w:rFonts w:ascii="Times New Roman" w:hAnsi="Times New Roman" w:cs="Times New Roman"/>
          <w:sz w:val="24"/>
          <w:szCs w:val="24"/>
        </w:rPr>
      </w:pPr>
      <w:r w:rsidRPr="004E68D6">
        <w:rPr>
          <w:rFonts w:ascii="Times New Roman" w:hAnsi="Times New Roman" w:cs="Times New Roman"/>
          <w:sz w:val="24"/>
          <w:szCs w:val="24"/>
        </w:rPr>
        <w:t>пенсия за выслугу лет лицам, замещавшим муниципальные и иные должности, муниципальным служащим;</w:t>
      </w:r>
    </w:p>
    <w:p w:rsidR="004E68D6" w:rsidRPr="004E68D6" w:rsidRDefault="004E68D6" w:rsidP="004E68D6">
      <w:pPr>
        <w:spacing w:line="232" w:lineRule="auto"/>
        <w:ind w:firstLine="708"/>
        <w:jc w:val="both"/>
        <w:rPr>
          <w:rFonts w:ascii="Times New Roman" w:hAnsi="Times New Roman" w:cs="Times New Roman"/>
          <w:sz w:val="24"/>
          <w:szCs w:val="24"/>
        </w:rPr>
      </w:pPr>
      <w:r w:rsidRPr="004E68D6">
        <w:rPr>
          <w:rFonts w:ascii="Times New Roman" w:hAnsi="Times New Roman" w:cs="Times New Roman"/>
          <w:sz w:val="24"/>
          <w:szCs w:val="24"/>
        </w:rPr>
        <w:t>иные выплаты в соответствии с законодательством Республики Мордовия и нормативными правовыми актами городского поселения.</w:t>
      </w:r>
    </w:p>
    <w:p w:rsidR="004E68D6" w:rsidRPr="004E68D6" w:rsidRDefault="004E68D6" w:rsidP="004E68D6">
      <w:pPr>
        <w:ind w:firstLine="720"/>
        <w:jc w:val="both"/>
        <w:outlineLvl w:val="2"/>
        <w:rPr>
          <w:rFonts w:ascii="Times New Roman" w:hAnsi="Times New Roman" w:cs="Times New Roman"/>
          <w:sz w:val="24"/>
          <w:szCs w:val="24"/>
        </w:rPr>
      </w:pPr>
    </w:p>
    <w:p w:rsidR="004E68D6" w:rsidRPr="004E68D6" w:rsidRDefault="004E68D6" w:rsidP="004E68D6">
      <w:pPr>
        <w:ind w:firstLine="720"/>
        <w:jc w:val="both"/>
        <w:rPr>
          <w:rFonts w:ascii="Times New Roman" w:hAnsi="Times New Roman" w:cs="Times New Roman"/>
          <w:b/>
          <w:sz w:val="24"/>
          <w:szCs w:val="24"/>
        </w:rPr>
      </w:pPr>
      <w:r w:rsidRPr="004E68D6">
        <w:rPr>
          <w:rFonts w:ascii="Times New Roman" w:hAnsi="Times New Roman" w:cs="Times New Roman"/>
          <w:b/>
          <w:sz w:val="24"/>
          <w:szCs w:val="24"/>
        </w:rPr>
        <w:t>Статья 8. 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w:t>
      </w:r>
    </w:p>
    <w:p w:rsidR="004E68D6" w:rsidRPr="004E68D6" w:rsidRDefault="004E68D6" w:rsidP="004E68D6">
      <w:pPr>
        <w:ind w:firstLine="720"/>
        <w:jc w:val="both"/>
        <w:rPr>
          <w:rFonts w:ascii="Times New Roman" w:hAnsi="Times New Roman" w:cs="Times New Roman"/>
          <w:bCs/>
          <w:sz w:val="24"/>
          <w:szCs w:val="24"/>
        </w:rPr>
      </w:pPr>
      <w:r w:rsidRPr="004E68D6">
        <w:rPr>
          <w:rFonts w:ascii="Times New Roman" w:hAnsi="Times New Roman" w:cs="Times New Roman"/>
          <w:bCs/>
          <w:sz w:val="24"/>
          <w:szCs w:val="24"/>
        </w:rPr>
        <w:t xml:space="preserve">1.Субсидии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 предоставляются в случаях, установленных в приложениях 3 – 4 к настоящему Решению, и в порядке, установленном Администрацией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w:t>
      </w:r>
    </w:p>
    <w:p w:rsidR="004E68D6" w:rsidRPr="004E68D6" w:rsidRDefault="004E68D6" w:rsidP="004E68D6">
      <w:pPr>
        <w:ind w:firstLine="720"/>
        <w:jc w:val="both"/>
        <w:rPr>
          <w:rFonts w:ascii="Times New Roman" w:hAnsi="Times New Roman" w:cs="Times New Roman"/>
          <w:b/>
          <w:bCs/>
          <w:sz w:val="24"/>
          <w:szCs w:val="24"/>
        </w:rPr>
      </w:pPr>
    </w:p>
    <w:p w:rsidR="004E68D6" w:rsidRPr="004E68D6" w:rsidRDefault="004E68D6" w:rsidP="004E68D6">
      <w:pPr>
        <w:ind w:firstLine="720"/>
        <w:jc w:val="both"/>
        <w:rPr>
          <w:rFonts w:ascii="Times New Roman" w:hAnsi="Times New Roman" w:cs="Times New Roman"/>
          <w:bCs/>
          <w:sz w:val="24"/>
          <w:szCs w:val="24"/>
        </w:rPr>
      </w:pPr>
      <w:r w:rsidRPr="004E68D6">
        <w:rPr>
          <w:rFonts w:ascii="Times New Roman" w:hAnsi="Times New Roman" w:cs="Times New Roman"/>
          <w:b/>
          <w:bCs/>
          <w:sz w:val="24"/>
          <w:szCs w:val="24"/>
        </w:rPr>
        <w:t xml:space="preserve">Статья 9. Бюджетные ассигнования Дорожного фонда </w:t>
      </w:r>
      <w:r w:rsidRPr="004E68D6">
        <w:rPr>
          <w:rFonts w:ascii="Times New Roman" w:hAnsi="Times New Roman" w:cs="Times New Roman"/>
          <w:b/>
          <w:sz w:val="24"/>
          <w:szCs w:val="24"/>
        </w:rPr>
        <w:t>городского поселения Инсар Инсарского муниципального района Республики Мордовия</w:t>
      </w:r>
    </w:p>
    <w:p w:rsidR="004E68D6" w:rsidRPr="004E68D6" w:rsidRDefault="004E68D6" w:rsidP="004E68D6">
      <w:pPr>
        <w:ind w:firstLine="720"/>
        <w:jc w:val="both"/>
        <w:rPr>
          <w:rFonts w:ascii="Times New Roman" w:hAnsi="Times New Roman" w:cs="Times New Roman"/>
          <w:bCs/>
          <w:sz w:val="24"/>
          <w:szCs w:val="24"/>
        </w:rPr>
      </w:pPr>
      <w:r w:rsidRPr="004E68D6">
        <w:rPr>
          <w:rFonts w:ascii="Times New Roman" w:hAnsi="Times New Roman" w:cs="Times New Roman"/>
          <w:bCs/>
          <w:sz w:val="24"/>
          <w:szCs w:val="24"/>
        </w:rPr>
        <w:t xml:space="preserve">1.Утвердить объем бюджетных ассигнований Дорожного фонда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 на </w:t>
      </w:r>
      <w:r w:rsidRPr="004E68D6">
        <w:rPr>
          <w:rFonts w:ascii="Times New Roman" w:hAnsi="Times New Roman" w:cs="Times New Roman"/>
          <w:sz w:val="24"/>
          <w:szCs w:val="24"/>
        </w:rPr>
        <w:t>2022</w:t>
      </w:r>
      <w:r w:rsidRPr="004E68D6">
        <w:rPr>
          <w:rFonts w:ascii="Times New Roman" w:hAnsi="Times New Roman" w:cs="Times New Roman"/>
          <w:bCs/>
          <w:sz w:val="24"/>
          <w:szCs w:val="24"/>
        </w:rPr>
        <w:t xml:space="preserve"> год составляет 2392,9 тыс. рублей, на 2023 год – 2422,7 тыс. рублей, на 2024 год – 2574,8 тыс. рублей.</w:t>
      </w:r>
    </w:p>
    <w:p w:rsidR="004E68D6" w:rsidRPr="004E68D6" w:rsidRDefault="004E68D6" w:rsidP="004E68D6">
      <w:pPr>
        <w:ind w:firstLine="720"/>
        <w:jc w:val="both"/>
        <w:rPr>
          <w:rFonts w:ascii="Times New Roman" w:hAnsi="Times New Roman" w:cs="Times New Roman"/>
          <w:bCs/>
          <w:sz w:val="24"/>
          <w:szCs w:val="24"/>
        </w:rPr>
      </w:pPr>
      <w:r w:rsidRPr="004E68D6">
        <w:rPr>
          <w:rFonts w:ascii="Times New Roman" w:hAnsi="Times New Roman" w:cs="Times New Roman"/>
          <w:bCs/>
          <w:sz w:val="24"/>
          <w:szCs w:val="24"/>
        </w:rPr>
        <w:t xml:space="preserve"> 2.Направления расходования бюджетных ассигнований Дорожного фонда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 определяются в соответствии с порядком формирования и использования бюджетных ассигнований Дорожного фонда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 установленным Советом депутатов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w:t>
      </w:r>
    </w:p>
    <w:p w:rsidR="004E68D6" w:rsidRPr="004E68D6" w:rsidRDefault="004E68D6" w:rsidP="004E68D6">
      <w:pPr>
        <w:pStyle w:val="ConsPlusNormal"/>
        <w:jc w:val="both"/>
        <w:rPr>
          <w:rFonts w:ascii="Times New Roman" w:hAnsi="Times New Roman" w:cs="Times New Roman"/>
          <w:sz w:val="24"/>
          <w:szCs w:val="24"/>
        </w:rPr>
      </w:pPr>
    </w:p>
    <w:p w:rsidR="004E68D6" w:rsidRPr="004E68D6" w:rsidRDefault="004E68D6" w:rsidP="004E68D6">
      <w:pPr>
        <w:pStyle w:val="ConsNormal"/>
        <w:ind w:right="0"/>
        <w:jc w:val="both"/>
        <w:rPr>
          <w:rFonts w:ascii="Times New Roman" w:hAnsi="Times New Roman" w:cs="Times New Roman"/>
          <w:b/>
          <w:sz w:val="24"/>
          <w:szCs w:val="24"/>
        </w:rPr>
      </w:pPr>
      <w:r w:rsidRPr="004E68D6">
        <w:rPr>
          <w:rFonts w:ascii="Times New Roman" w:hAnsi="Times New Roman" w:cs="Times New Roman"/>
          <w:b/>
          <w:sz w:val="24"/>
          <w:szCs w:val="24"/>
        </w:rPr>
        <w:t>Статья 10. Резервный фонд Администрации городского поселения Инсар Инсарского муниципального района Республики Мордовия</w:t>
      </w:r>
    </w:p>
    <w:p w:rsidR="004E68D6" w:rsidRPr="004E68D6" w:rsidRDefault="004E68D6" w:rsidP="004E68D6">
      <w:pPr>
        <w:pStyle w:val="ConsNormal"/>
        <w:ind w:right="0"/>
        <w:jc w:val="both"/>
        <w:rPr>
          <w:rFonts w:ascii="Times New Roman" w:hAnsi="Times New Roman" w:cs="Times New Roman"/>
          <w:sz w:val="24"/>
          <w:szCs w:val="24"/>
        </w:rPr>
      </w:pPr>
      <w:r w:rsidRPr="004E68D6">
        <w:rPr>
          <w:rFonts w:ascii="Times New Roman" w:hAnsi="Times New Roman" w:cs="Times New Roman"/>
          <w:sz w:val="24"/>
          <w:szCs w:val="24"/>
        </w:rPr>
        <w:t>1.Установить размер Резервного фонда Администрации городского поселения Инсар Инсарского муниципального района Республики Мордовия на 2022 год в сумме 10,0 тыс. рублей, на 2023 год – 10,0 тыс. рублей и на 2024 год –  10,0 тыс. рублей.</w:t>
      </w:r>
    </w:p>
    <w:p w:rsidR="004E68D6" w:rsidRPr="004E68D6" w:rsidRDefault="004E68D6" w:rsidP="004E68D6">
      <w:pPr>
        <w:pStyle w:val="ConsPlusNormal"/>
        <w:widowControl/>
        <w:tabs>
          <w:tab w:val="left" w:pos="-142"/>
        </w:tabs>
        <w:ind w:firstLine="708"/>
        <w:jc w:val="both"/>
        <w:rPr>
          <w:rFonts w:ascii="Times New Roman" w:hAnsi="Times New Roman" w:cs="Times New Roman"/>
          <w:sz w:val="24"/>
          <w:szCs w:val="24"/>
        </w:rPr>
      </w:pPr>
      <w:r w:rsidRPr="004E68D6">
        <w:rPr>
          <w:rFonts w:ascii="Times New Roman" w:hAnsi="Times New Roman" w:cs="Times New Roman"/>
          <w:sz w:val="24"/>
          <w:szCs w:val="24"/>
        </w:rPr>
        <w:t>2.Средства Резервного фонда администрации городского поселения Инсар расходуются на финансовое обеспечение непредвиденных расходов, в том числе на проведение аварийно - восстановительных  работ и иных мероприятий, связанных с ликвидацией последствий стихийных бедствий и других чрезвычайных ситуаций.</w:t>
      </w:r>
    </w:p>
    <w:p w:rsidR="004E68D6" w:rsidRPr="004E68D6" w:rsidRDefault="004E68D6" w:rsidP="004E68D6">
      <w:pPr>
        <w:pStyle w:val="ConsPlusNormal"/>
        <w:widowControl/>
        <w:tabs>
          <w:tab w:val="left" w:pos="-142"/>
        </w:tabs>
        <w:ind w:firstLine="708"/>
        <w:jc w:val="both"/>
        <w:rPr>
          <w:rFonts w:ascii="Times New Roman" w:hAnsi="Times New Roman" w:cs="Times New Roman"/>
          <w:sz w:val="24"/>
          <w:szCs w:val="24"/>
        </w:rPr>
      </w:pPr>
      <w:r w:rsidRPr="004E68D6">
        <w:rPr>
          <w:rFonts w:ascii="Times New Roman" w:hAnsi="Times New Roman" w:cs="Times New Roman"/>
          <w:sz w:val="24"/>
          <w:szCs w:val="24"/>
        </w:rPr>
        <w:t xml:space="preserve">3.Средства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       </w:t>
      </w:r>
    </w:p>
    <w:p w:rsidR="004E68D6" w:rsidRPr="004E68D6" w:rsidRDefault="004E68D6" w:rsidP="004E68D6">
      <w:pPr>
        <w:pStyle w:val="ConsPlusNormal"/>
        <w:widowControl/>
        <w:tabs>
          <w:tab w:val="left" w:pos="-142"/>
        </w:tabs>
        <w:ind w:firstLine="0"/>
        <w:jc w:val="both"/>
        <w:rPr>
          <w:rFonts w:ascii="Times New Roman" w:hAnsi="Times New Roman" w:cs="Times New Roman"/>
          <w:sz w:val="24"/>
          <w:szCs w:val="24"/>
        </w:rPr>
      </w:pPr>
      <w:r w:rsidRPr="004E68D6">
        <w:rPr>
          <w:rFonts w:ascii="Times New Roman" w:hAnsi="Times New Roman" w:cs="Times New Roman"/>
          <w:sz w:val="24"/>
          <w:szCs w:val="24"/>
        </w:rPr>
        <w:tab/>
      </w:r>
    </w:p>
    <w:p w:rsidR="004E68D6" w:rsidRPr="004E68D6" w:rsidRDefault="004E68D6" w:rsidP="004E68D6">
      <w:pPr>
        <w:ind w:firstLine="720"/>
        <w:jc w:val="both"/>
        <w:outlineLvl w:val="0"/>
        <w:rPr>
          <w:rFonts w:ascii="Times New Roman" w:hAnsi="Times New Roman" w:cs="Times New Roman"/>
          <w:b/>
          <w:sz w:val="24"/>
          <w:szCs w:val="24"/>
        </w:rPr>
      </w:pPr>
      <w:r w:rsidRPr="004E68D6">
        <w:rPr>
          <w:rFonts w:ascii="Times New Roman" w:hAnsi="Times New Roman" w:cs="Times New Roman"/>
          <w:b/>
          <w:sz w:val="24"/>
          <w:szCs w:val="24"/>
        </w:rPr>
        <w:t>Статья 11. Объем бюджетных ассигнований на исполнение публичных нормативных обязательств</w:t>
      </w:r>
    </w:p>
    <w:p w:rsidR="004E68D6" w:rsidRPr="004E68D6" w:rsidRDefault="004E68D6" w:rsidP="004E68D6">
      <w:pPr>
        <w:ind w:firstLine="720"/>
        <w:jc w:val="both"/>
        <w:rPr>
          <w:rFonts w:ascii="Times New Roman" w:hAnsi="Times New Roman" w:cs="Times New Roman"/>
          <w:sz w:val="24"/>
          <w:szCs w:val="24"/>
        </w:rPr>
      </w:pPr>
      <w:r w:rsidRPr="004E68D6">
        <w:rPr>
          <w:rFonts w:ascii="Times New Roman" w:hAnsi="Times New Roman" w:cs="Times New Roman"/>
          <w:sz w:val="24"/>
          <w:szCs w:val="24"/>
        </w:rPr>
        <w:t>Утвердить объем бюджетных ассигнований, направляемых на исполнение публичных нормативных обязательств, предусмотренных настоящим Решением, на 2022 год в сумме 0 тыс. рублей, на 2023 год – 0 тыс. рублей, на 2024 год – 0 тыс. рублей.</w:t>
      </w:r>
    </w:p>
    <w:p w:rsidR="004E68D6" w:rsidRPr="004E68D6" w:rsidRDefault="004E68D6" w:rsidP="004E68D6">
      <w:pPr>
        <w:pStyle w:val="ConsNonformat"/>
        <w:ind w:right="0" w:firstLine="720"/>
        <w:jc w:val="both"/>
        <w:rPr>
          <w:rFonts w:ascii="Times New Roman" w:hAnsi="Times New Roman" w:cs="Times New Roman"/>
        </w:rPr>
      </w:pPr>
    </w:p>
    <w:p w:rsidR="004E68D6" w:rsidRPr="004E68D6" w:rsidRDefault="004E68D6" w:rsidP="004E68D6">
      <w:pPr>
        <w:ind w:firstLine="720"/>
        <w:jc w:val="both"/>
        <w:outlineLvl w:val="0"/>
        <w:rPr>
          <w:rFonts w:ascii="Times New Roman" w:hAnsi="Times New Roman" w:cs="Times New Roman"/>
          <w:b/>
          <w:sz w:val="24"/>
          <w:szCs w:val="24"/>
        </w:rPr>
      </w:pPr>
      <w:r w:rsidRPr="004E68D6">
        <w:rPr>
          <w:rFonts w:ascii="Times New Roman" w:hAnsi="Times New Roman" w:cs="Times New Roman"/>
          <w:b/>
          <w:sz w:val="24"/>
          <w:szCs w:val="24"/>
        </w:rPr>
        <w:t>Статья 12. Расходы на исполнение судебных актов по искам к городского поселения Инсар Инсарского муниципального района Республики Мордовия</w:t>
      </w:r>
    </w:p>
    <w:p w:rsidR="004E68D6" w:rsidRPr="004E68D6" w:rsidRDefault="004E68D6" w:rsidP="004E68D6">
      <w:pPr>
        <w:ind w:firstLine="720"/>
        <w:jc w:val="both"/>
        <w:rPr>
          <w:rFonts w:ascii="Times New Roman" w:hAnsi="Times New Roman" w:cs="Times New Roman"/>
          <w:sz w:val="24"/>
          <w:szCs w:val="24"/>
        </w:rPr>
      </w:pPr>
      <w:r w:rsidRPr="004E68D6">
        <w:rPr>
          <w:rFonts w:ascii="Times New Roman" w:hAnsi="Times New Roman" w:cs="Times New Roman"/>
          <w:sz w:val="24"/>
          <w:szCs w:val="24"/>
        </w:rPr>
        <w:t>Из бюджета городского поселения Инсар Инсарского муниципального района  Республики Мордовия предоставляются бюджетные ассигнования на исполнение судебных актов по искам к городского поселения Инсар Инсарского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городского поселения Инсар Инсарского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городского поселения Инсар Инсарского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городского поселения Инсар Инсарского муниципального района  Республики Мордовия.</w:t>
      </w:r>
    </w:p>
    <w:p w:rsidR="004E68D6" w:rsidRPr="004E68D6" w:rsidRDefault="004E68D6" w:rsidP="004E68D6">
      <w:pPr>
        <w:ind w:firstLine="720"/>
        <w:jc w:val="both"/>
        <w:outlineLvl w:val="0"/>
        <w:rPr>
          <w:rFonts w:ascii="Times New Roman" w:hAnsi="Times New Roman" w:cs="Times New Roman"/>
          <w:b/>
          <w:bCs/>
          <w:sz w:val="24"/>
          <w:szCs w:val="24"/>
        </w:rPr>
      </w:pPr>
    </w:p>
    <w:p w:rsidR="004E68D6" w:rsidRPr="004E68D6" w:rsidRDefault="004E68D6" w:rsidP="004E68D6">
      <w:pPr>
        <w:ind w:firstLine="720"/>
        <w:jc w:val="both"/>
        <w:outlineLvl w:val="0"/>
        <w:rPr>
          <w:rFonts w:ascii="Times New Roman" w:hAnsi="Times New Roman" w:cs="Times New Roman"/>
          <w:b/>
          <w:bCs/>
          <w:sz w:val="24"/>
          <w:szCs w:val="24"/>
        </w:rPr>
      </w:pPr>
      <w:r w:rsidRPr="004E68D6">
        <w:rPr>
          <w:rFonts w:ascii="Times New Roman" w:hAnsi="Times New Roman" w:cs="Times New Roman"/>
          <w:b/>
          <w:bCs/>
          <w:sz w:val="24"/>
          <w:szCs w:val="24"/>
        </w:rPr>
        <w:t xml:space="preserve">Статья 13. Муниципальные внутренние заимствования </w:t>
      </w:r>
      <w:r w:rsidRPr="004E68D6">
        <w:rPr>
          <w:rFonts w:ascii="Times New Roman" w:hAnsi="Times New Roman" w:cs="Times New Roman"/>
          <w:b/>
          <w:sz w:val="24"/>
          <w:szCs w:val="24"/>
        </w:rPr>
        <w:t xml:space="preserve">городского поселения Инсар Инсарского муниципального района </w:t>
      </w:r>
      <w:r w:rsidRPr="004E68D6">
        <w:rPr>
          <w:rFonts w:ascii="Times New Roman" w:hAnsi="Times New Roman" w:cs="Times New Roman"/>
          <w:b/>
          <w:bCs/>
          <w:sz w:val="24"/>
          <w:szCs w:val="24"/>
        </w:rPr>
        <w:t xml:space="preserve">Республики Мордовия, муниципальный долг </w:t>
      </w:r>
      <w:r w:rsidRPr="004E68D6">
        <w:rPr>
          <w:rFonts w:ascii="Times New Roman" w:hAnsi="Times New Roman" w:cs="Times New Roman"/>
          <w:b/>
          <w:sz w:val="24"/>
          <w:szCs w:val="24"/>
        </w:rPr>
        <w:t>городского поселения Инсар Инсарского муниципального района</w:t>
      </w:r>
      <w:r w:rsidRPr="004E68D6">
        <w:rPr>
          <w:rFonts w:ascii="Times New Roman" w:hAnsi="Times New Roman" w:cs="Times New Roman"/>
          <w:b/>
          <w:bCs/>
          <w:sz w:val="24"/>
          <w:szCs w:val="24"/>
        </w:rPr>
        <w:t xml:space="preserve"> Республики Мордовия и предоставление муниципальных гарантий </w:t>
      </w:r>
      <w:r w:rsidRPr="004E68D6">
        <w:rPr>
          <w:rFonts w:ascii="Times New Roman" w:hAnsi="Times New Roman" w:cs="Times New Roman"/>
          <w:b/>
          <w:sz w:val="24"/>
          <w:szCs w:val="24"/>
        </w:rPr>
        <w:t xml:space="preserve">городского поселения Инсар Инсарского муниципального района </w:t>
      </w:r>
      <w:r w:rsidRPr="004E68D6">
        <w:rPr>
          <w:rFonts w:ascii="Times New Roman" w:hAnsi="Times New Roman" w:cs="Times New Roman"/>
          <w:b/>
          <w:bCs/>
          <w:sz w:val="24"/>
          <w:szCs w:val="24"/>
        </w:rPr>
        <w:t>Республики Мордовия</w:t>
      </w:r>
    </w:p>
    <w:p w:rsidR="004E68D6" w:rsidRPr="004E68D6" w:rsidRDefault="004E68D6" w:rsidP="004E68D6">
      <w:pPr>
        <w:ind w:firstLine="720"/>
        <w:jc w:val="both"/>
        <w:rPr>
          <w:rFonts w:ascii="Times New Roman" w:hAnsi="Times New Roman" w:cs="Times New Roman"/>
          <w:bCs/>
          <w:sz w:val="24"/>
          <w:szCs w:val="24"/>
        </w:rPr>
      </w:pPr>
      <w:bookmarkStart w:id="0" w:name="Par2"/>
      <w:bookmarkEnd w:id="0"/>
      <w:r w:rsidRPr="004E68D6">
        <w:rPr>
          <w:rFonts w:ascii="Times New Roman" w:hAnsi="Times New Roman" w:cs="Times New Roman"/>
          <w:bCs/>
          <w:sz w:val="24"/>
          <w:szCs w:val="24"/>
        </w:rPr>
        <w:t xml:space="preserve">1.Право осуществления от имени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 муниципальных внутренних заимствований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 принадлежит администрации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 </w:t>
      </w:r>
    </w:p>
    <w:p w:rsidR="004E68D6" w:rsidRPr="004E68D6" w:rsidRDefault="004E68D6" w:rsidP="004E68D6">
      <w:pPr>
        <w:ind w:firstLine="720"/>
        <w:jc w:val="both"/>
        <w:rPr>
          <w:rFonts w:ascii="Times New Roman" w:hAnsi="Times New Roman" w:cs="Times New Roman"/>
          <w:bCs/>
          <w:sz w:val="24"/>
          <w:szCs w:val="24"/>
        </w:rPr>
      </w:pPr>
      <w:r w:rsidRPr="004E68D6">
        <w:rPr>
          <w:rFonts w:ascii="Times New Roman" w:hAnsi="Times New Roman" w:cs="Times New Roman"/>
          <w:bCs/>
          <w:sz w:val="24"/>
          <w:szCs w:val="24"/>
        </w:rPr>
        <w:t xml:space="preserve">2.Утвердить </w:t>
      </w:r>
      <w:hyperlink r:id="rId8" w:history="1">
        <w:r w:rsidRPr="004E68D6">
          <w:rPr>
            <w:rFonts w:ascii="Times New Roman" w:hAnsi="Times New Roman" w:cs="Times New Roman"/>
            <w:bCs/>
            <w:sz w:val="24"/>
            <w:szCs w:val="24"/>
          </w:rPr>
          <w:t>источники</w:t>
        </w:r>
      </w:hyperlink>
      <w:r w:rsidRPr="004E68D6">
        <w:rPr>
          <w:rFonts w:ascii="Times New Roman" w:hAnsi="Times New Roman" w:cs="Times New Roman"/>
          <w:bCs/>
          <w:sz w:val="24"/>
          <w:szCs w:val="24"/>
        </w:rPr>
        <w:t xml:space="preserve"> внутреннего финансирования дефицита бюджета </w:t>
      </w:r>
      <w:r w:rsidRPr="004E68D6">
        <w:rPr>
          <w:rFonts w:ascii="Times New Roman" w:hAnsi="Times New Roman" w:cs="Times New Roman"/>
          <w:sz w:val="24"/>
          <w:szCs w:val="24"/>
        </w:rPr>
        <w:t>городского поселения Инсар Инсарского муниципального района</w:t>
      </w:r>
      <w:r w:rsidRPr="004E68D6">
        <w:rPr>
          <w:rFonts w:ascii="Times New Roman" w:hAnsi="Times New Roman" w:cs="Times New Roman"/>
          <w:bCs/>
          <w:sz w:val="24"/>
          <w:szCs w:val="24"/>
        </w:rPr>
        <w:t xml:space="preserve"> Республики Мордовия на 2022 год и на плановый период 2023 и 2024 годов согласно приложению 6 к настоящему Решению. </w:t>
      </w:r>
    </w:p>
    <w:p w:rsidR="004E68D6" w:rsidRPr="004E68D6" w:rsidRDefault="004E68D6" w:rsidP="004E68D6">
      <w:pPr>
        <w:ind w:firstLine="720"/>
        <w:jc w:val="both"/>
        <w:rPr>
          <w:rFonts w:ascii="Times New Roman" w:hAnsi="Times New Roman" w:cs="Times New Roman"/>
          <w:sz w:val="24"/>
          <w:szCs w:val="24"/>
        </w:rPr>
      </w:pPr>
      <w:r w:rsidRPr="004E68D6">
        <w:rPr>
          <w:rFonts w:ascii="Times New Roman" w:hAnsi="Times New Roman" w:cs="Times New Roman"/>
          <w:sz w:val="24"/>
          <w:szCs w:val="24"/>
        </w:rPr>
        <w:t>3.Муниципальные  заимствования городским поселением Инсар Инсарского муниципального района Республики Мордовия на 2022 год не запланированы.</w:t>
      </w:r>
    </w:p>
    <w:p w:rsidR="004E68D6" w:rsidRPr="004E68D6" w:rsidRDefault="004E68D6" w:rsidP="004E68D6">
      <w:pPr>
        <w:ind w:firstLine="720"/>
        <w:jc w:val="both"/>
        <w:rPr>
          <w:rFonts w:ascii="Times New Roman" w:hAnsi="Times New Roman" w:cs="Times New Roman"/>
          <w:sz w:val="24"/>
          <w:szCs w:val="24"/>
        </w:rPr>
      </w:pPr>
      <w:r w:rsidRPr="004E68D6">
        <w:rPr>
          <w:rFonts w:ascii="Times New Roman" w:hAnsi="Times New Roman" w:cs="Times New Roman"/>
          <w:sz w:val="24"/>
          <w:szCs w:val="24"/>
        </w:rPr>
        <w:t xml:space="preserve">4.Установить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2023 года в сумме 18192,5 тыс. рублей, на 1 января 2024 года – 18713,7 тыс. рублей, на 1 января 2025 года – 19301,2 тыс. рублей. </w:t>
      </w:r>
    </w:p>
    <w:p w:rsidR="004E68D6" w:rsidRPr="004E68D6" w:rsidRDefault="004E68D6" w:rsidP="004E68D6">
      <w:pPr>
        <w:pStyle w:val="ConsNonformat"/>
        <w:ind w:right="0" w:firstLine="720"/>
        <w:jc w:val="both"/>
        <w:rPr>
          <w:rFonts w:ascii="Times New Roman" w:hAnsi="Times New Roman" w:cs="Times New Roman"/>
        </w:rPr>
      </w:pPr>
      <w:r w:rsidRPr="004E68D6">
        <w:rPr>
          <w:rFonts w:ascii="Times New Roman" w:hAnsi="Times New Roman" w:cs="Times New Roman"/>
        </w:rPr>
        <w:t>5. Муниципальные гарантии городским поселением Инсар Инсарского муниципального района Республики Мордовия на 2022 год не предоставляются.</w:t>
      </w:r>
    </w:p>
    <w:p w:rsidR="004E68D6" w:rsidRPr="004E68D6" w:rsidRDefault="004E68D6" w:rsidP="004E68D6">
      <w:pPr>
        <w:rPr>
          <w:rFonts w:ascii="Times New Roman" w:hAnsi="Times New Roman" w:cs="Times New Roman"/>
          <w:sz w:val="24"/>
          <w:szCs w:val="24"/>
        </w:rPr>
      </w:pPr>
    </w:p>
    <w:p w:rsidR="004E68D6" w:rsidRPr="004E68D6" w:rsidRDefault="004E68D6" w:rsidP="004E68D6">
      <w:pPr>
        <w:ind w:firstLine="708"/>
        <w:outlineLvl w:val="1"/>
        <w:rPr>
          <w:rFonts w:ascii="Times New Roman" w:hAnsi="Times New Roman" w:cs="Times New Roman"/>
          <w:b/>
          <w:sz w:val="24"/>
          <w:szCs w:val="24"/>
        </w:rPr>
      </w:pPr>
      <w:r w:rsidRPr="004E68D6">
        <w:rPr>
          <w:rFonts w:ascii="Times New Roman" w:hAnsi="Times New Roman" w:cs="Times New Roman"/>
          <w:b/>
          <w:sz w:val="24"/>
          <w:szCs w:val="24"/>
        </w:rPr>
        <w:t>Статья 14. Покрытие временных кассовых разрывов в текущем финансовом году</w:t>
      </w:r>
    </w:p>
    <w:p w:rsidR="004E68D6" w:rsidRPr="004E68D6" w:rsidRDefault="004E68D6" w:rsidP="004E68D6">
      <w:pPr>
        <w:ind w:firstLine="708"/>
        <w:jc w:val="both"/>
        <w:outlineLvl w:val="1"/>
        <w:rPr>
          <w:rFonts w:ascii="Times New Roman" w:hAnsi="Times New Roman" w:cs="Times New Roman"/>
          <w:sz w:val="24"/>
          <w:szCs w:val="24"/>
        </w:rPr>
      </w:pPr>
      <w:r w:rsidRPr="004E68D6">
        <w:rPr>
          <w:rFonts w:ascii="Times New Roman" w:hAnsi="Times New Roman" w:cs="Times New Roman"/>
          <w:sz w:val="24"/>
          <w:szCs w:val="24"/>
        </w:rPr>
        <w:t>Определить, что на покрытие временных кассовых разрывов в текущем финансовом году направляются остатки средств бюджета городского поселения в полном объеме, сложившиеся на начало текущего финансового года.</w:t>
      </w:r>
    </w:p>
    <w:p w:rsidR="004E68D6" w:rsidRPr="004E68D6" w:rsidRDefault="004E68D6" w:rsidP="004E68D6">
      <w:pPr>
        <w:ind w:firstLine="720"/>
        <w:rPr>
          <w:rFonts w:ascii="Times New Roman" w:hAnsi="Times New Roman" w:cs="Times New Roman"/>
          <w:sz w:val="24"/>
          <w:szCs w:val="24"/>
        </w:rPr>
      </w:pPr>
    </w:p>
    <w:p w:rsidR="004E68D6" w:rsidRPr="004E68D6" w:rsidRDefault="004E68D6" w:rsidP="004E68D6">
      <w:pPr>
        <w:spacing w:line="252" w:lineRule="auto"/>
        <w:ind w:firstLine="720"/>
        <w:jc w:val="both"/>
        <w:rPr>
          <w:rFonts w:ascii="Times New Roman" w:hAnsi="Times New Roman" w:cs="Times New Roman"/>
          <w:b/>
          <w:bCs/>
          <w:sz w:val="24"/>
          <w:szCs w:val="24"/>
        </w:rPr>
      </w:pPr>
      <w:r w:rsidRPr="004E68D6">
        <w:rPr>
          <w:rFonts w:ascii="Times New Roman" w:hAnsi="Times New Roman" w:cs="Times New Roman"/>
          <w:b/>
          <w:bCs/>
          <w:sz w:val="24"/>
          <w:szCs w:val="24"/>
        </w:rPr>
        <w:t>Статья 15. Вступление настоящего Решения в силу</w:t>
      </w:r>
    </w:p>
    <w:p w:rsidR="004E68D6" w:rsidRPr="004E68D6" w:rsidRDefault="004E68D6" w:rsidP="004E68D6">
      <w:pPr>
        <w:spacing w:line="252" w:lineRule="auto"/>
        <w:ind w:firstLine="720"/>
        <w:jc w:val="both"/>
        <w:rPr>
          <w:rFonts w:ascii="Times New Roman" w:hAnsi="Times New Roman" w:cs="Times New Roman"/>
          <w:bCs/>
          <w:sz w:val="24"/>
          <w:szCs w:val="24"/>
        </w:rPr>
      </w:pPr>
      <w:r w:rsidRPr="004E68D6">
        <w:rPr>
          <w:rFonts w:ascii="Times New Roman" w:hAnsi="Times New Roman" w:cs="Times New Roman"/>
          <w:bCs/>
          <w:sz w:val="24"/>
          <w:szCs w:val="24"/>
        </w:rPr>
        <w:t>Настоящее Решение вступает в силу с 1 января 2022 года.</w:t>
      </w:r>
    </w:p>
    <w:p w:rsidR="004E68D6" w:rsidRPr="004E68D6" w:rsidRDefault="004E68D6" w:rsidP="004E68D6">
      <w:pPr>
        <w:spacing w:line="252" w:lineRule="auto"/>
        <w:ind w:firstLine="720"/>
        <w:jc w:val="both"/>
        <w:rPr>
          <w:rFonts w:ascii="Times New Roman" w:hAnsi="Times New Roman" w:cs="Times New Roman"/>
          <w:bCs/>
          <w:sz w:val="24"/>
          <w:szCs w:val="24"/>
          <w:highlight w:val="yellow"/>
        </w:rPr>
      </w:pPr>
    </w:p>
    <w:p w:rsidR="004E68D6" w:rsidRPr="004E68D6" w:rsidRDefault="004E68D6" w:rsidP="004E68D6">
      <w:pPr>
        <w:spacing w:line="252" w:lineRule="auto"/>
        <w:ind w:firstLine="720"/>
        <w:jc w:val="both"/>
        <w:rPr>
          <w:rFonts w:ascii="Times New Roman" w:hAnsi="Times New Roman" w:cs="Times New Roman"/>
          <w:b/>
          <w:bCs/>
          <w:sz w:val="24"/>
          <w:szCs w:val="24"/>
          <w:highlight w:val="yellow"/>
        </w:rPr>
      </w:pPr>
      <w:r w:rsidRPr="004E68D6">
        <w:rPr>
          <w:rFonts w:ascii="Times New Roman" w:hAnsi="Times New Roman" w:cs="Times New Roman"/>
          <w:b/>
          <w:bCs/>
          <w:sz w:val="24"/>
          <w:szCs w:val="24"/>
        </w:rPr>
        <w:t xml:space="preserve">Статья 16. Действие нормативных правовых актов </w:t>
      </w:r>
      <w:r w:rsidRPr="004E68D6">
        <w:rPr>
          <w:rFonts w:ascii="Times New Roman" w:hAnsi="Times New Roman" w:cs="Times New Roman"/>
          <w:b/>
          <w:sz w:val="24"/>
          <w:szCs w:val="24"/>
        </w:rPr>
        <w:t>городского поселения Инсар Инсарского муниципального района Республики Мордовия</w:t>
      </w:r>
    </w:p>
    <w:p w:rsidR="004E68D6" w:rsidRPr="004E68D6" w:rsidRDefault="004E68D6" w:rsidP="004E68D6">
      <w:pPr>
        <w:spacing w:line="252" w:lineRule="auto"/>
        <w:ind w:firstLine="720"/>
        <w:jc w:val="both"/>
        <w:rPr>
          <w:rFonts w:ascii="Times New Roman" w:hAnsi="Times New Roman" w:cs="Times New Roman"/>
          <w:i/>
          <w:sz w:val="24"/>
          <w:szCs w:val="24"/>
        </w:rPr>
      </w:pPr>
      <w:r w:rsidRPr="004E68D6">
        <w:rPr>
          <w:rFonts w:ascii="Times New Roman" w:hAnsi="Times New Roman" w:cs="Times New Roman"/>
          <w:sz w:val="24"/>
          <w:szCs w:val="24"/>
        </w:rPr>
        <w:t xml:space="preserve">Установить, что нормативные правовые акты городского поселения Инсар Инсарского муниципального района Республики Мордовия, принятые на основе и во исполнение Решений Совета депутатов 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2019 год и на плановый период 2020 и 2021 годов», «О бюджете городского поселения Инсар Инсарского муниципального района Республики Мордовия на 2020 год и на плановый период 2021 и 2022 годов», «О бюджете городского поселения Инсар Инсарского муниципального района Республики Мордовия на 2021 год и на плановый период 2022 и 2023 годов», действуют в части, не противоречащей настоящему Решению. </w:t>
      </w: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Глава городского поселения Инсар</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Инсарского муниципального района</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 xml:space="preserve">Республики Мордовия                                                      </w:t>
      </w:r>
      <w:r w:rsidR="00475AA8">
        <w:rPr>
          <w:rFonts w:ascii="Times New Roman" w:hAnsi="Times New Roman" w:cs="Times New Roman"/>
          <w:sz w:val="24"/>
          <w:szCs w:val="24"/>
        </w:rPr>
        <w:t xml:space="preserve">                   </w:t>
      </w:r>
      <w:r w:rsidRPr="004E68D6">
        <w:rPr>
          <w:rFonts w:ascii="Times New Roman" w:hAnsi="Times New Roman" w:cs="Times New Roman"/>
          <w:sz w:val="24"/>
          <w:szCs w:val="24"/>
        </w:rPr>
        <w:t xml:space="preserve">                      Н.И.ПАРШУТКИН</w:t>
      </w: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p>
    <w:tbl>
      <w:tblPr>
        <w:tblW w:w="10068" w:type="dxa"/>
        <w:tblInd w:w="-3" w:type="dxa"/>
        <w:tblLayout w:type="fixed"/>
        <w:tblLook w:val="0000"/>
      </w:tblPr>
      <w:tblGrid>
        <w:gridCol w:w="4770"/>
        <w:gridCol w:w="713"/>
        <w:gridCol w:w="695"/>
        <w:gridCol w:w="3890"/>
      </w:tblGrid>
      <w:tr w:rsidR="004E68D6" w:rsidRPr="004E68D6" w:rsidTr="00475AA8">
        <w:trPr>
          <w:trHeight w:val="1399"/>
        </w:trPr>
        <w:tc>
          <w:tcPr>
            <w:tcW w:w="4770" w:type="dxa"/>
            <w:tcMar>
              <w:top w:w="0" w:type="dxa"/>
              <w:left w:w="0" w:type="dxa"/>
              <w:bottom w:w="0" w:type="dxa"/>
              <w:right w:w="0" w:type="dxa"/>
            </w:tcMar>
          </w:tcPr>
          <w:p w:rsidR="004E68D6" w:rsidRPr="004E68D6" w:rsidRDefault="004E68D6" w:rsidP="004E68D6">
            <w:pPr>
              <w:rPr>
                <w:rFonts w:ascii="Times New Roman" w:hAnsi="Times New Roman" w:cs="Times New Roman"/>
                <w:sz w:val="24"/>
                <w:szCs w:val="24"/>
              </w:rPr>
            </w:pPr>
          </w:p>
        </w:tc>
        <w:tc>
          <w:tcPr>
            <w:tcW w:w="713" w:type="dxa"/>
            <w:tcMar>
              <w:top w:w="0" w:type="dxa"/>
              <w:left w:w="0" w:type="dxa"/>
              <w:bottom w:w="0" w:type="dxa"/>
              <w:right w:w="0" w:type="dxa"/>
            </w:tcMar>
          </w:tcPr>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p>
        </w:tc>
        <w:tc>
          <w:tcPr>
            <w:tcW w:w="695" w:type="dxa"/>
            <w:tcMar>
              <w:top w:w="0" w:type="dxa"/>
              <w:left w:w="0" w:type="dxa"/>
              <w:bottom w:w="0" w:type="dxa"/>
              <w:right w:w="0" w:type="dxa"/>
            </w:tcMar>
          </w:tcPr>
          <w:p w:rsidR="004E68D6" w:rsidRPr="004E68D6" w:rsidRDefault="004E68D6" w:rsidP="004E68D6">
            <w:pPr>
              <w:rPr>
                <w:rFonts w:ascii="Times New Roman" w:hAnsi="Times New Roman" w:cs="Times New Roman"/>
                <w:sz w:val="24"/>
                <w:szCs w:val="24"/>
              </w:rPr>
            </w:pPr>
          </w:p>
        </w:tc>
        <w:tc>
          <w:tcPr>
            <w:tcW w:w="3890" w:type="dxa"/>
            <w:tcMar>
              <w:top w:w="0" w:type="dxa"/>
              <w:left w:w="0" w:type="dxa"/>
              <w:bottom w:w="0" w:type="dxa"/>
              <w:right w:w="0" w:type="dxa"/>
            </w:tcMar>
          </w:tcPr>
          <w:p w:rsidR="004E68D6" w:rsidRPr="004E68D6" w:rsidRDefault="004E68D6" w:rsidP="004E68D6">
            <w:pPr>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Приложение 1 </w:t>
            </w:r>
          </w:p>
          <w:p w:rsidR="004E68D6" w:rsidRPr="004E68D6" w:rsidRDefault="004E68D6" w:rsidP="004E68D6">
            <w:pPr>
              <w:rPr>
                <w:rFonts w:ascii="Times New Roman" w:hAnsi="Times New Roman" w:cs="Times New Roman"/>
                <w:color w:val="000000"/>
                <w:sz w:val="24"/>
                <w:szCs w:val="24"/>
              </w:rPr>
            </w:pPr>
            <w:r w:rsidRPr="004E68D6">
              <w:rPr>
                <w:rFonts w:ascii="Times New Roman" w:hAnsi="Times New Roman" w:cs="Times New Roman"/>
                <w:color w:val="000000"/>
                <w:sz w:val="24"/>
                <w:szCs w:val="24"/>
              </w:rPr>
              <w:t>к решению  Совета депутатов</w:t>
            </w:r>
          </w:p>
          <w:p w:rsidR="004E68D6" w:rsidRPr="004E68D6" w:rsidRDefault="004E68D6" w:rsidP="00475AA8">
            <w:pPr>
              <w:rPr>
                <w:rFonts w:ascii="Times New Roman" w:hAnsi="Times New Roman" w:cs="Times New Roman"/>
                <w:sz w:val="24"/>
                <w:szCs w:val="24"/>
              </w:rPr>
            </w:pPr>
            <w:r w:rsidRPr="004E68D6">
              <w:rPr>
                <w:rFonts w:ascii="Times New Roman" w:hAnsi="Times New Roman" w:cs="Times New Roman"/>
                <w:color w:val="000000"/>
                <w:sz w:val="24"/>
                <w:szCs w:val="24"/>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w:t>
            </w:r>
            <w:r w:rsidR="00475AA8">
              <w:rPr>
                <w:rFonts w:ascii="Times New Roman" w:hAnsi="Times New Roman" w:cs="Times New Roman"/>
                <w:color w:val="000000"/>
                <w:sz w:val="24"/>
                <w:szCs w:val="24"/>
              </w:rPr>
              <w:t xml:space="preserve"> </w:t>
            </w:r>
            <w:r w:rsidRPr="004E68D6">
              <w:rPr>
                <w:rFonts w:ascii="Times New Roman" w:hAnsi="Times New Roman" w:cs="Times New Roman"/>
                <w:color w:val="000000"/>
                <w:sz w:val="24"/>
                <w:szCs w:val="24"/>
              </w:rPr>
              <w:t xml:space="preserve"> от  27 декабря  2021 года  № 16</w:t>
            </w:r>
          </w:p>
        </w:tc>
      </w:tr>
      <w:tr w:rsidR="004E68D6" w:rsidRPr="00475AA8" w:rsidTr="00475AA8">
        <w:trPr>
          <w:trHeight w:val="735"/>
        </w:trPr>
        <w:tc>
          <w:tcPr>
            <w:tcW w:w="10068" w:type="dxa"/>
            <w:gridSpan w:val="4"/>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sz w:val="20"/>
                <w:szCs w:val="20"/>
              </w:rPr>
              <w:t>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 Инсарского муниципального района Республики Мордовия в 2022 году и на плановый период 2023 и 2024гг.</w:t>
            </w:r>
          </w:p>
        </w:tc>
      </w:tr>
    </w:tbl>
    <w:p w:rsidR="004E68D6" w:rsidRPr="00475AA8" w:rsidRDefault="004E68D6" w:rsidP="004E68D6">
      <w:pPr>
        <w:outlineLvl w:val="0"/>
        <w:rPr>
          <w:rFonts w:ascii="Times New Roman" w:hAnsi="Times New Roman" w:cs="Times New Roman"/>
          <w:sz w:val="20"/>
          <w:szCs w:val="20"/>
        </w:rPr>
      </w:pPr>
    </w:p>
    <w:tbl>
      <w:tblPr>
        <w:tblpPr w:leftFromText="180" w:rightFromText="180" w:vertAnchor="text" w:tblpY="1"/>
        <w:tblOverlap w:val="never"/>
        <w:tblW w:w="10086" w:type="dxa"/>
        <w:tblInd w:w="87" w:type="dxa"/>
        <w:tblLook w:val="04A0"/>
      </w:tblPr>
      <w:tblGrid>
        <w:gridCol w:w="7251"/>
        <w:gridCol w:w="2835"/>
      </w:tblGrid>
      <w:tr w:rsidR="004E68D6" w:rsidRPr="00475AA8" w:rsidTr="004E68D6">
        <w:trPr>
          <w:trHeight w:val="547"/>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Наименование дохода</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Бюджет городского поселения Инсар</w:t>
            </w:r>
          </w:p>
        </w:tc>
      </w:tr>
      <w:tr w:rsidR="004E68D6" w:rsidRPr="00475AA8" w:rsidTr="004E68D6">
        <w:trPr>
          <w:trHeight w:val="456"/>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p>
          <w:p w:rsidR="004E68D6" w:rsidRPr="00475AA8" w:rsidRDefault="004E68D6" w:rsidP="004E68D6">
            <w:pPr>
              <w:tabs>
                <w:tab w:val="left" w:pos="967"/>
              </w:tabs>
              <w:rPr>
                <w:rFonts w:ascii="Times New Roman" w:hAnsi="Times New Roman" w:cs="Times New Roman"/>
                <w:b/>
                <w:sz w:val="20"/>
                <w:szCs w:val="20"/>
              </w:rPr>
            </w:pPr>
            <w:r w:rsidRPr="00475AA8">
              <w:rPr>
                <w:rFonts w:ascii="Times New Roman" w:hAnsi="Times New Roman" w:cs="Times New Roman"/>
                <w:sz w:val="20"/>
                <w:szCs w:val="20"/>
              </w:rPr>
              <w:tab/>
            </w:r>
            <w:r w:rsidRPr="00475AA8">
              <w:rPr>
                <w:rFonts w:ascii="Times New Roman" w:hAnsi="Times New Roman" w:cs="Times New Roman"/>
                <w:b/>
                <w:sz w:val="20"/>
                <w:szCs w:val="20"/>
              </w:rPr>
              <w:t>Доходы от федеральных налогов и сборов</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p>
        </w:tc>
      </w:tr>
      <w:tr w:rsidR="004E68D6" w:rsidRPr="00475AA8" w:rsidTr="004E68D6">
        <w:trPr>
          <w:trHeight w:val="592"/>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b/>
                <w:color w:val="2D2D2D"/>
                <w:sz w:val="20"/>
                <w:szCs w:val="20"/>
              </w:rPr>
            </w:pPr>
            <w:r w:rsidRPr="00475AA8">
              <w:rPr>
                <w:rFonts w:ascii="Times New Roman" w:hAnsi="Times New Roman" w:cs="Times New Roman"/>
                <w:b/>
                <w:color w:val="2D2D2D"/>
                <w:sz w:val="20"/>
                <w:szCs w:val="20"/>
              </w:rPr>
              <w:t>В части погашения задолженности и перерасчетов по отмененным налогам, сборам и иным обязательным платежам</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p>
        </w:tc>
      </w:tr>
      <w:tr w:rsidR="004E68D6" w:rsidRPr="00475AA8" w:rsidTr="004E68D6">
        <w:trPr>
          <w:trHeight w:val="558"/>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Земельный налог (по обязательствам, возникшим до 1 января 2006 года), мобилизуемый на территориях поселений </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100</w:t>
            </w:r>
          </w:p>
        </w:tc>
      </w:tr>
      <w:tr w:rsidR="004E68D6" w:rsidRPr="00475AA8" w:rsidTr="004E68D6">
        <w:trPr>
          <w:trHeight w:val="524"/>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b/>
                <w:color w:val="2D2D2D"/>
                <w:sz w:val="20"/>
                <w:szCs w:val="20"/>
              </w:rPr>
            </w:pPr>
            <w:r w:rsidRPr="00475AA8">
              <w:rPr>
                <w:rFonts w:ascii="Times New Roman" w:hAnsi="Times New Roman" w:cs="Times New Roman"/>
                <w:b/>
                <w:color w:val="2D2D2D"/>
                <w:sz w:val="20"/>
                <w:szCs w:val="20"/>
              </w:rPr>
              <w:t>В части доходов от оказания платных услуг (работ) и компенсации затрат государства</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p>
        </w:tc>
      </w:tr>
      <w:tr w:rsidR="004E68D6" w:rsidRPr="00475AA8" w:rsidTr="004E68D6">
        <w:trPr>
          <w:trHeight w:val="546"/>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Прочие доходы от оказания платных услуг (работ) получателями средств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100</w:t>
            </w:r>
          </w:p>
        </w:tc>
      </w:tr>
      <w:tr w:rsidR="004E68D6" w:rsidRPr="00475AA8" w:rsidTr="004E68D6">
        <w:trPr>
          <w:trHeight w:val="242"/>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Прочие доходы от компенсации затрат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100</w:t>
            </w:r>
          </w:p>
        </w:tc>
      </w:tr>
      <w:tr w:rsidR="004E68D6" w:rsidRPr="00475AA8" w:rsidTr="004E68D6">
        <w:trPr>
          <w:trHeight w:val="36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b/>
                <w:color w:val="2D2D2D"/>
                <w:sz w:val="20"/>
                <w:szCs w:val="20"/>
              </w:rPr>
            </w:pPr>
            <w:r w:rsidRPr="00475AA8">
              <w:rPr>
                <w:rFonts w:ascii="Times New Roman" w:hAnsi="Times New Roman" w:cs="Times New Roman"/>
                <w:b/>
                <w:color w:val="2D2D2D"/>
                <w:sz w:val="20"/>
                <w:szCs w:val="20"/>
              </w:rPr>
              <w:t>В части административных платежей и сборов</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p>
        </w:tc>
      </w:tr>
      <w:tr w:rsidR="004E68D6" w:rsidRPr="00475AA8" w:rsidTr="004E68D6">
        <w:trPr>
          <w:trHeight w:val="56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Платежи, взимаемые органами местного самоуправления (организациями) поселений за выполнение определенных функций</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100</w:t>
            </w:r>
          </w:p>
        </w:tc>
      </w:tr>
      <w:tr w:rsidR="004E68D6" w:rsidRPr="00475AA8" w:rsidTr="004E68D6">
        <w:trPr>
          <w:trHeight w:val="27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b/>
                <w:color w:val="2D2D2D"/>
                <w:sz w:val="20"/>
                <w:szCs w:val="20"/>
              </w:rPr>
            </w:pPr>
            <w:r w:rsidRPr="00475AA8">
              <w:rPr>
                <w:rFonts w:ascii="Times New Roman" w:hAnsi="Times New Roman" w:cs="Times New Roman"/>
                <w:b/>
                <w:color w:val="2D2D2D"/>
                <w:sz w:val="20"/>
                <w:szCs w:val="20"/>
              </w:rPr>
              <w:t>В части штрафов, санкций, возмещение ущерба</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p>
        </w:tc>
      </w:tr>
      <w:tr w:rsidR="004E68D6" w:rsidRPr="00475AA8" w:rsidTr="004E68D6">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100</w:t>
            </w:r>
          </w:p>
        </w:tc>
      </w:tr>
      <w:tr w:rsidR="004E68D6" w:rsidRPr="00475AA8" w:rsidTr="004E68D6">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100</w:t>
            </w:r>
          </w:p>
        </w:tc>
      </w:tr>
      <w:tr w:rsidR="004E68D6" w:rsidRPr="00475AA8" w:rsidTr="004E68D6">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100</w:t>
            </w:r>
          </w:p>
        </w:tc>
      </w:tr>
      <w:tr w:rsidR="004E68D6" w:rsidRPr="00475AA8" w:rsidTr="004E68D6">
        <w:trPr>
          <w:trHeight w:val="541"/>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Прочие поступления от денежных взысканий (штрафов) и иных сумм в возмещение ущерба,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100</w:t>
            </w:r>
          </w:p>
        </w:tc>
      </w:tr>
      <w:tr w:rsidR="004E68D6" w:rsidRPr="00475AA8" w:rsidTr="004E68D6">
        <w:trPr>
          <w:trHeight w:val="251"/>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b/>
                <w:color w:val="2D2D2D"/>
                <w:sz w:val="20"/>
                <w:szCs w:val="20"/>
              </w:rPr>
            </w:pPr>
            <w:r w:rsidRPr="00475AA8">
              <w:rPr>
                <w:rFonts w:ascii="Times New Roman" w:hAnsi="Times New Roman" w:cs="Times New Roman"/>
                <w:b/>
                <w:color w:val="2D2D2D"/>
                <w:sz w:val="20"/>
                <w:szCs w:val="20"/>
              </w:rPr>
              <w:t>В части прочих неналоговых доходов</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p>
        </w:tc>
      </w:tr>
      <w:tr w:rsidR="004E68D6" w:rsidRPr="00475AA8" w:rsidTr="004E68D6">
        <w:trPr>
          <w:trHeight w:val="40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Невыясненные поступления,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100</w:t>
            </w:r>
          </w:p>
        </w:tc>
      </w:tr>
      <w:tr w:rsidR="004E68D6" w:rsidRPr="00475AA8" w:rsidTr="004E68D6">
        <w:trPr>
          <w:trHeight w:val="247"/>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Прочие неналоговые доходы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100</w:t>
            </w:r>
          </w:p>
        </w:tc>
      </w:tr>
      <w:tr w:rsidR="004E68D6" w:rsidRPr="00475AA8" w:rsidTr="004E68D6">
        <w:trPr>
          <w:trHeight w:val="565"/>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b/>
                <w:color w:val="2D2D2D"/>
                <w:sz w:val="20"/>
                <w:szCs w:val="20"/>
              </w:rPr>
            </w:pPr>
            <w:r w:rsidRPr="00475AA8">
              <w:rPr>
                <w:rFonts w:ascii="Times New Roman" w:hAnsi="Times New Roman" w:cs="Times New Roman"/>
                <w:b/>
                <w:color w:val="2D2D2D"/>
                <w:sz w:val="20"/>
                <w:szCs w:val="20"/>
              </w:rPr>
              <w:t>В части платы по соглашениям об установлении сервитута в отношении земельных участков</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p>
        </w:tc>
      </w:tr>
      <w:tr w:rsidR="004E68D6" w:rsidRPr="00475AA8" w:rsidTr="004E68D6">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4E68D6" w:rsidRPr="00475AA8" w:rsidRDefault="004E68D6" w:rsidP="004E68D6">
            <w:pPr>
              <w:jc w:val="center"/>
              <w:rPr>
                <w:rFonts w:ascii="Times New Roman" w:hAnsi="Times New Roman" w:cs="Times New Roman"/>
                <w:color w:val="2D2D2D"/>
                <w:sz w:val="20"/>
                <w:szCs w:val="20"/>
              </w:rPr>
            </w:pPr>
            <w:r w:rsidRPr="00475AA8">
              <w:rPr>
                <w:rFonts w:ascii="Times New Roman" w:hAnsi="Times New Roman" w:cs="Times New Roman"/>
                <w:color w:val="2D2D2D"/>
                <w:sz w:val="20"/>
                <w:szCs w:val="20"/>
              </w:rPr>
              <w:t>50</w:t>
            </w:r>
          </w:p>
        </w:tc>
      </w:tr>
    </w:tbl>
    <w:p w:rsidR="004E68D6" w:rsidRPr="00475AA8" w:rsidRDefault="004E68D6" w:rsidP="004E68D6">
      <w:pPr>
        <w:jc w:val="right"/>
        <w:outlineLvl w:val="0"/>
        <w:rPr>
          <w:rFonts w:ascii="Times New Roman" w:hAnsi="Times New Roman" w:cs="Times New Roman"/>
          <w:sz w:val="20"/>
          <w:szCs w:val="20"/>
        </w:rPr>
      </w:pPr>
    </w:p>
    <w:tbl>
      <w:tblPr>
        <w:tblW w:w="10915" w:type="dxa"/>
        <w:tblInd w:w="-709" w:type="dxa"/>
        <w:tblLayout w:type="fixed"/>
        <w:tblLook w:val="0000"/>
      </w:tblPr>
      <w:tblGrid>
        <w:gridCol w:w="687"/>
        <w:gridCol w:w="19"/>
        <w:gridCol w:w="2977"/>
        <w:gridCol w:w="1793"/>
        <w:gridCol w:w="713"/>
        <w:gridCol w:w="695"/>
        <w:gridCol w:w="1051"/>
        <w:gridCol w:w="80"/>
        <w:gridCol w:w="65"/>
        <w:gridCol w:w="1134"/>
        <w:gridCol w:w="851"/>
        <w:gridCol w:w="709"/>
        <w:gridCol w:w="141"/>
      </w:tblGrid>
      <w:tr w:rsidR="004E68D6" w:rsidRPr="00475AA8" w:rsidTr="00475AA8">
        <w:trPr>
          <w:gridBefore w:val="2"/>
          <w:gridAfter w:val="1"/>
          <w:wBefore w:w="706" w:type="dxa"/>
          <w:wAfter w:w="141" w:type="dxa"/>
          <w:trHeight w:val="1399"/>
        </w:trPr>
        <w:tc>
          <w:tcPr>
            <w:tcW w:w="4770" w:type="dxa"/>
            <w:gridSpan w:val="2"/>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713"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tc>
        <w:tc>
          <w:tcPr>
            <w:tcW w:w="695"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890" w:type="dxa"/>
            <w:gridSpan w:val="6"/>
            <w:tcMar>
              <w:top w:w="0" w:type="dxa"/>
              <w:left w:w="0" w:type="dxa"/>
              <w:bottom w:w="0" w:type="dxa"/>
              <w:right w:w="0" w:type="dxa"/>
            </w:tcMar>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xml:space="preserve">Приложение 2 </w:t>
            </w: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к решению  Совета депутатов</w:t>
            </w: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w:t>
            </w:r>
          </w:p>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color w:val="000000"/>
                <w:sz w:val="20"/>
                <w:szCs w:val="20"/>
              </w:rPr>
              <w:t xml:space="preserve"> от   27 декабря  2021 года № 16</w:t>
            </w:r>
          </w:p>
        </w:tc>
      </w:tr>
      <w:tr w:rsidR="004E68D6" w:rsidRPr="00475AA8" w:rsidTr="00475AA8">
        <w:trPr>
          <w:gridBefore w:val="2"/>
          <w:gridAfter w:val="1"/>
          <w:wBefore w:w="706" w:type="dxa"/>
          <w:wAfter w:w="141" w:type="dxa"/>
          <w:trHeight w:val="735"/>
        </w:trPr>
        <w:tc>
          <w:tcPr>
            <w:tcW w:w="10068" w:type="dxa"/>
            <w:gridSpan w:val="10"/>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 xml:space="preserve">ОБЪЕМ </w:t>
            </w:r>
          </w:p>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sz w:val="20"/>
                <w:szCs w:val="20"/>
              </w:rPr>
              <w:t>БЕЗВОЗМЕЗДНЫХ ПОСТУПЛЕНИЙ В БЮДЖЕТ ГОРОДСКОГО ПОСЕЛЕНИЯ ИНСАР ИНСАРСКОГО МУНИЦИПАЛЬНОГО РАЙОНА РЕСПУБЛИКИ МОРДОВИЯ НА 2022ГОД И НА ПЛАНОВЫЙ ПЕРИОД 2023 И 2024 ГОДОВ</w:t>
            </w:r>
          </w:p>
        </w:tc>
      </w:tr>
      <w:tr w:rsidR="004E68D6" w:rsidRPr="00475AA8" w:rsidTr="004E68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PrEx>
        <w:trPr>
          <w:trHeight w:val="209"/>
        </w:trPr>
        <w:tc>
          <w:tcPr>
            <w:tcW w:w="3683" w:type="dxa"/>
            <w:gridSpan w:val="3"/>
            <w:tcBorders>
              <w:top w:val="nil"/>
              <w:left w:val="nil"/>
              <w:bottom w:val="nil"/>
              <w:right w:val="nil"/>
            </w:tcBorders>
            <w:shd w:val="solid" w:color="FFFFFF" w:fill="auto"/>
          </w:tcPr>
          <w:p w:rsidR="004E68D6" w:rsidRPr="00475AA8" w:rsidRDefault="004E68D6" w:rsidP="004E68D6">
            <w:pPr>
              <w:rPr>
                <w:rFonts w:ascii="Times New Roman" w:hAnsi="Times New Roman" w:cs="Times New Roman"/>
                <w:b/>
                <w:bCs/>
                <w:color w:val="000000"/>
                <w:sz w:val="20"/>
                <w:szCs w:val="20"/>
              </w:rPr>
            </w:pPr>
          </w:p>
        </w:tc>
        <w:tc>
          <w:tcPr>
            <w:tcW w:w="4252" w:type="dxa"/>
            <w:gridSpan w:val="4"/>
            <w:tcBorders>
              <w:top w:val="nil"/>
              <w:left w:val="nil"/>
              <w:bottom w:val="nil"/>
              <w:right w:val="nil"/>
            </w:tcBorders>
            <w:shd w:val="solid" w:color="FFFFFF" w:fill="auto"/>
          </w:tcPr>
          <w:p w:rsidR="004E68D6" w:rsidRPr="00475AA8" w:rsidRDefault="004E68D6" w:rsidP="004E68D6">
            <w:pPr>
              <w:jc w:val="center"/>
              <w:rPr>
                <w:rFonts w:ascii="Times New Roman" w:hAnsi="Times New Roman" w:cs="Times New Roman"/>
                <w:b/>
                <w:bCs/>
                <w:color w:val="000000"/>
                <w:sz w:val="20"/>
                <w:szCs w:val="20"/>
              </w:rPr>
            </w:pPr>
          </w:p>
        </w:tc>
        <w:tc>
          <w:tcPr>
            <w:tcW w:w="80" w:type="dxa"/>
            <w:tcBorders>
              <w:top w:val="nil"/>
              <w:left w:val="nil"/>
              <w:bottom w:val="nil"/>
              <w:right w:val="nil"/>
            </w:tcBorders>
            <w:shd w:val="solid" w:color="FFFFFF" w:fill="auto"/>
          </w:tcPr>
          <w:p w:rsidR="004E68D6" w:rsidRPr="00475AA8" w:rsidRDefault="004E68D6" w:rsidP="004E68D6">
            <w:pPr>
              <w:jc w:val="center"/>
              <w:rPr>
                <w:rFonts w:ascii="Times New Roman" w:hAnsi="Times New Roman" w:cs="Times New Roman"/>
                <w:b/>
                <w:bCs/>
                <w:color w:val="000000"/>
                <w:sz w:val="20"/>
                <w:szCs w:val="20"/>
              </w:rPr>
            </w:pPr>
          </w:p>
        </w:tc>
        <w:tc>
          <w:tcPr>
            <w:tcW w:w="2900" w:type="dxa"/>
            <w:gridSpan w:val="5"/>
            <w:tcBorders>
              <w:top w:val="nil"/>
              <w:left w:val="nil"/>
              <w:bottom w:val="nil"/>
              <w:right w:val="nil"/>
            </w:tcBorders>
            <w:shd w:val="solid" w:color="FFFFFF" w:fill="auto"/>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(тыс. рублей)</w:t>
            </w:r>
          </w:p>
        </w:tc>
      </w:tr>
      <w:tr w:rsidR="004E68D6" w:rsidRPr="00475AA8" w:rsidTr="004E68D6">
        <w:tblPrEx>
          <w:tblLook w:val="04A0"/>
        </w:tblPrEx>
        <w:trPr>
          <w:gridBefore w:val="1"/>
          <w:wBefore w:w="687" w:type="dxa"/>
          <w:trHeight w:val="345"/>
        </w:trPr>
        <w:tc>
          <w:tcPr>
            <w:tcW w:w="29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 xml:space="preserve">Код бюджетной классификации доходов бюджета </w:t>
            </w:r>
          </w:p>
        </w:tc>
        <w:tc>
          <w:tcPr>
            <w:tcW w:w="4397"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 xml:space="preserve"> Наименование </w:t>
            </w:r>
          </w:p>
        </w:tc>
        <w:tc>
          <w:tcPr>
            <w:tcW w:w="2835" w:type="dxa"/>
            <w:gridSpan w:val="4"/>
            <w:tcBorders>
              <w:top w:val="single" w:sz="4" w:space="0" w:color="auto"/>
              <w:left w:val="nil"/>
              <w:bottom w:val="single" w:sz="4" w:space="0" w:color="auto"/>
              <w:right w:val="single" w:sz="4" w:space="0" w:color="auto"/>
            </w:tcBorders>
            <w:shd w:val="clear" w:color="auto" w:fill="auto"/>
            <w:noWrap/>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Сумма</w:t>
            </w:r>
          </w:p>
        </w:tc>
      </w:tr>
      <w:tr w:rsidR="004E68D6" w:rsidRPr="00475AA8" w:rsidTr="004E68D6">
        <w:tblPrEx>
          <w:tblLook w:val="04A0"/>
        </w:tblPrEx>
        <w:trPr>
          <w:gridBefore w:val="1"/>
          <w:wBefore w:w="687" w:type="dxa"/>
          <w:trHeight w:val="555"/>
        </w:trPr>
        <w:tc>
          <w:tcPr>
            <w:tcW w:w="2996" w:type="dxa"/>
            <w:gridSpan w:val="2"/>
            <w:vMerge/>
            <w:tcBorders>
              <w:top w:val="single" w:sz="4" w:space="0" w:color="auto"/>
              <w:left w:val="single" w:sz="4" w:space="0" w:color="auto"/>
              <w:bottom w:val="single" w:sz="4" w:space="0" w:color="auto"/>
              <w:right w:val="single" w:sz="4" w:space="0" w:color="auto"/>
            </w:tcBorders>
            <w:vAlign w:val="center"/>
            <w:hideMark/>
          </w:tcPr>
          <w:p w:rsidR="004E68D6" w:rsidRPr="00475AA8" w:rsidRDefault="004E68D6" w:rsidP="004E68D6">
            <w:pPr>
              <w:rPr>
                <w:rFonts w:ascii="Times New Roman" w:hAnsi="Times New Roman" w:cs="Times New Roman"/>
                <w:b/>
                <w:bCs/>
                <w:sz w:val="20"/>
                <w:szCs w:val="20"/>
              </w:rPr>
            </w:pPr>
          </w:p>
        </w:tc>
        <w:tc>
          <w:tcPr>
            <w:tcW w:w="4397" w:type="dxa"/>
            <w:gridSpan w:val="6"/>
            <w:vMerge/>
            <w:tcBorders>
              <w:top w:val="single" w:sz="4" w:space="0" w:color="auto"/>
              <w:left w:val="single" w:sz="4" w:space="0" w:color="auto"/>
              <w:bottom w:val="single" w:sz="4" w:space="0" w:color="auto"/>
              <w:right w:val="single" w:sz="4" w:space="0" w:color="auto"/>
            </w:tcBorders>
            <w:vAlign w:val="center"/>
            <w:hideMark/>
          </w:tcPr>
          <w:p w:rsidR="004E68D6" w:rsidRPr="00475AA8" w:rsidRDefault="004E68D6" w:rsidP="004E68D6">
            <w:pPr>
              <w:rPr>
                <w:rFonts w:ascii="Times New Roman" w:hAnsi="Times New Roman" w:cs="Times New Roman"/>
                <w:b/>
                <w:bCs/>
                <w:sz w:val="20"/>
                <w:szCs w:val="20"/>
              </w:rPr>
            </w:pPr>
          </w:p>
        </w:tc>
        <w:tc>
          <w:tcPr>
            <w:tcW w:w="1134" w:type="dxa"/>
            <w:tcBorders>
              <w:top w:val="nil"/>
              <w:left w:val="nil"/>
              <w:bottom w:val="single" w:sz="4" w:space="0" w:color="auto"/>
              <w:right w:val="single" w:sz="4" w:space="0" w:color="auto"/>
            </w:tcBorders>
            <w:shd w:val="clear" w:color="auto" w:fill="auto"/>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2022 год</w:t>
            </w:r>
          </w:p>
        </w:tc>
        <w:tc>
          <w:tcPr>
            <w:tcW w:w="851" w:type="dxa"/>
            <w:tcBorders>
              <w:top w:val="nil"/>
              <w:left w:val="nil"/>
              <w:bottom w:val="single" w:sz="4" w:space="0" w:color="auto"/>
              <w:right w:val="single" w:sz="4" w:space="0" w:color="auto"/>
            </w:tcBorders>
            <w:shd w:val="clear" w:color="auto" w:fill="auto"/>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2023</w:t>
            </w:r>
          </w:p>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год</w:t>
            </w:r>
          </w:p>
        </w:tc>
        <w:tc>
          <w:tcPr>
            <w:tcW w:w="850" w:type="dxa"/>
            <w:gridSpan w:val="2"/>
            <w:tcBorders>
              <w:top w:val="nil"/>
              <w:left w:val="nil"/>
              <w:bottom w:val="single" w:sz="4" w:space="0" w:color="auto"/>
              <w:right w:val="single" w:sz="4" w:space="0" w:color="auto"/>
            </w:tcBorders>
            <w:shd w:val="clear" w:color="auto" w:fill="auto"/>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2024 год</w:t>
            </w:r>
          </w:p>
        </w:tc>
      </w:tr>
      <w:tr w:rsidR="004E68D6" w:rsidRPr="00475AA8" w:rsidTr="004E68D6">
        <w:tblPrEx>
          <w:tblLook w:val="04A0"/>
        </w:tblPrEx>
        <w:trPr>
          <w:gridBefore w:val="1"/>
          <w:wBefore w:w="687" w:type="dxa"/>
          <w:trHeight w:val="255"/>
        </w:trPr>
        <w:tc>
          <w:tcPr>
            <w:tcW w:w="2996" w:type="dxa"/>
            <w:gridSpan w:val="2"/>
            <w:tcBorders>
              <w:top w:val="nil"/>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1</w:t>
            </w:r>
          </w:p>
        </w:tc>
        <w:tc>
          <w:tcPr>
            <w:tcW w:w="4397" w:type="dxa"/>
            <w:gridSpan w:val="6"/>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3</w:t>
            </w:r>
          </w:p>
        </w:tc>
        <w:tc>
          <w:tcPr>
            <w:tcW w:w="851"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4</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5</w:t>
            </w:r>
          </w:p>
        </w:tc>
      </w:tr>
      <w:tr w:rsidR="004E68D6" w:rsidRPr="00475AA8" w:rsidTr="004E68D6">
        <w:tblPrEx>
          <w:tblLook w:val="04A0"/>
        </w:tblPrEx>
        <w:trPr>
          <w:gridBefore w:val="1"/>
          <w:wBefore w:w="687" w:type="dxa"/>
          <w:trHeight w:val="405"/>
        </w:trPr>
        <w:tc>
          <w:tcPr>
            <w:tcW w:w="2996" w:type="dxa"/>
            <w:gridSpan w:val="2"/>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000 2 00 00000 00 0000 000</w:t>
            </w:r>
          </w:p>
        </w:tc>
        <w:tc>
          <w:tcPr>
            <w:tcW w:w="4397" w:type="dxa"/>
            <w:gridSpan w:val="6"/>
            <w:tcBorders>
              <w:top w:val="nil"/>
              <w:left w:val="nil"/>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БЕЗВОЗМЕЗДНЫЕ ПОСТУПЛЕНИЯ</w:t>
            </w:r>
          </w:p>
        </w:tc>
        <w:tc>
          <w:tcPr>
            <w:tcW w:w="1134" w:type="dxa"/>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249,4</w:t>
            </w:r>
          </w:p>
        </w:tc>
        <w:tc>
          <w:tcPr>
            <w:tcW w:w="851" w:type="dxa"/>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257,6</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266,8</w:t>
            </w:r>
          </w:p>
        </w:tc>
      </w:tr>
      <w:tr w:rsidR="004E68D6" w:rsidRPr="00475AA8" w:rsidTr="004E68D6">
        <w:tblPrEx>
          <w:tblLook w:val="04A0"/>
        </w:tblPrEx>
        <w:trPr>
          <w:gridBefore w:val="1"/>
          <w:wBefore w:w="687" w:type="dxa"/>
          <w:trHeight w:val="795"/>
        </w:trPr>
        <w:tc>
          <w:tcPr>
            <w:tcW w:w="2996" w:type="dxa"/>
            <w:gridSpan w:val="2"/>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000 2 02 00000 00 0000 000</w:t>
            </w:r>
          </w:p>
        </w:tc>
        <w:tc>
          <w:tcPr>
            <w:tcW w:w="4397" w:type="dxa"/>
            <w:gridSpan w:val="6"/>
            <w:tcBorders>
              <w:top w:val="nil"/>
              <w:left w:val="nil"/>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249,4</w:t>
            </w:r>
          </w:p>
        </w:tc>
        <w:tc>
          <w:tcPr>
            <w:tcW w:w="851" w:type="dxa"/>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257,6</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266,8</w:t>
            </w:r>
          </w:p>
        </w:tc>
      </w:tr>
      <w:tr w:rsidR="004E68D6" w:rsidRPr="00475AA8" w:rsidTr="004E68D6">
        <w:tblPrEx>
          <w:tblLook w:val="04A0"/>
        </w:tblPrEx>
        <w:trPr>
          <w:gridBefore w:val="1"/>
          <w:wBefore w:w="687" w:type="dxa"/>
          <w:trHeight w:val="570"/>
        </w:trPr>
        <w:tc>
          <w:tcPr>
            <w:tcW w:w="2996" w:type="dxa"/>
            <w:gridSpan w:val="2"/>
            <w:tcBorders>
              <w:top w:val="nil"/>
              <w:left w:val="single" w:sz="4" w:space="0" w:color="auto"/>
              <w:bottom w:val="single" w:sz="4" w:space="0" w:color="auto"/>
              <w:right w:val="single" w:sz="4" w:space="0" w:color="auto"/>
            </w:tcBorders>
            <w:shd w:val="clear" w:color="000000" w:fill="FFFFFF"/>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911 202 20299 13 0000 150</w:t>
            </w:r>
          </w:p>
        </w:tc>
        <w:tc>
          <w:tcPr>
            <w:tcW w:w="4397" w:type="dxa"/>
            <w:gridSpan w:val="6"/>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both"/>
              <w:rPr>
                <w:rFonts w:ascii="Times New Roman" w:hAnsi="Times New Roman" w:cs="Times New Roman"/>
                <w:sz w:val="20"/>
                <w:szCs w:val="20"/>
              </w:rPr>
            </w:pPr>
            <w:r w:rsidRPr="00475AA8">
              <w:rPr>
                <w:rFonts w:ascii="Times New Roman" w:hAnsi="Times New Roman" w:cs="Times New Roman"/>
                <w:sz w:val="20"/>
                <w:szCs w:val="20"/>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c>
          <w:tcPr>
            <w:tcW w:w="1134" w:type="dxa"/>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38903,18212</w:t>
            </w:r>
          </w:p>
        </w:tc>
        <w:tc>
          <w:tcPr>
            <w:tcW w:w="851" w:type="dxa"/>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r>
      <w:tr w:rsidR="004E68D6" w:rsidRPr="00475AA8" w:rsidTr="004E68D6">
        <w:tblPrEx>
          <w:tblLook w:val="04A0"/>
        </w:tblPrEx>
        <w:trPr>
          <w:gridBefore w:val="1"/>
          <w:wBefore w:w="687" w:type="dxa"/>
          <w:trHeight w:val="780"/>
        </w:trPr>
        <w:tc>
          <w:tcPr>
            <w:tcW w:w="2996" w:type="dxa"/>
            <w:gridSpan w:val="2"/>
            <w:tcBorders>
              <w:top w:val="nil"/>
              <w:left w:val="single" w:sz="4" w:space="0" w:color="auto"/>
              <w:bottom w:val="single" w:sz="4" w:space="0" w:color="auto"/>
              <w:right w:val="single" w:sz="4" w:space="0" w:color="auto"/>
            </w:tcBorders>
            <w:shd w:val="clear" w:color="000000" w:fill="FFFFFF"/>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911 202  20302 13 0000 150</w:t>
            </w:r>
          </w:p>
        </w:tc>
        <w:tc>
          <w:tcPr>
            <w:tcW w:w="4397" w:type="dxa"/>
            <w:gridSpan w:val="6"/>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both"/>
              <w:rPr>
                <w:rFonts w:ascii="Times New Roman" w:hAnsi="Times New Roman" w:cs="Times New Roman"/>
                <w:sz w:val="20"/>
                <w:szCs w:val="20"/>
              </w:rPr>
            </w:pPr>
            <w:r w:rsidRPr="00475AA8">
              <w:rPr>
                <w:rFonts w:ascii="Times New Roman" w:hAnsi="Times New Roman" w:cs="Times New Roman"/>
                <w:sz w:val="20"/>
                <w:szCs w:val="20"/>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793,94249</w:t>
            </w:r>
          </w:p>
        </w:tc>
        <w:tc>
          <w:tcPr>
            <w:tcW w:w="851" w:type="dxa"/>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r>
      <w:tr w:rsidR="004E68D6" w:rsidRPr="00475AA8" w:rsidTr="004E68D6">
        <w:tblPrEx>
          <w:tblLook w:val="04A0"/>
        </w:tblPrEx>
        <w:trPr>
          <w:gridBefore w:val="1"/>
          <w:wBefore w:w="687" w:type="dxa"/>
          <w:trHeight w:val="765"/>
        </w:trPr>
        <w:tc>
          <w:tcPr>
            <w:tcW w:w="2996" w:type="dxa"/>
            <w:gridSpan w:val="2"/>
            <w:tcBorders>
              <w:top w:val="nil"/>
              <w:left w:val="single" w:sz="4" w:space="0" w:color="auto"/>
              <w:bottom w:val="single" w:sz="4" w:space="0" w:color="auto"/>
              <w:right w:val="single" w:sz="4" w:space="0" w:color="auto"/>
            </w:tcBorders>
            <w:shd w:val="clear" w:color="000000" w:fill="FFFFFF"/>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911 202  25555 13 0000 150</w:t>
            </w:r>
          </w:p>
        </w:tc>
        <w:tc>
          <w:tcPr>
            <w:tcW w:w="4397" w:type="dxa"/>
            <w:gridSpan w:val="6"/>
            <w:tcBorders>
              <w:top w:val="nil"/>
              <w:left w:val="nil"/>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Субсидии бюджетам городских поселений на реализацию программ формирования современной городской среды</w:t>
            </w:r>
          </w:p>
        </w:tc>
        <w:tc>
          <w:tcPr>
            <w:tcW w:w="1134"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r>
      <w:tr w:rsidR="004E68D6" w:rsidRPr="00475AA8" w:rsidTr="004E68D6">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000 2 02 30000 00 0000 150</w:t>
            </w:r>
          </w:p>
        </w:tc>
        <w:tc>
          <w:tcPr>
            <w:tcW w:w="4397" w:type="dxa"/>
            <w:gridSpan w:val="6"/>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Субвенции бюджетам субъектов Российской Федерации и муниципальных образований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249,4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257,6</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266,8</w:t>
            </w:r>
          </w:p>
        </w:tc>
      </w:tr>
      <w:tr w:rsidR="004E68D6" w:rsidRPr="00475AA8" w:rsidTr="004E68D6">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911 2 02 30024 000000 150</w:t>
            </w:r>
          </w:p>
        </w:tc>
        <w:tc>
          <w:tcPr>
            <w:tcW w:w="4397" w:type="dxa"/>
            <w:gridSpan w:val="6"/>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Субвенции местным бюджетам на выполнение передаваемых полномочий субъектов Российской Федерации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911 2 02 30024 13 0000 150</w:t>
            </w:r>
          </w:p>
        </w:tc>
        <w:tc>
          <w:tcPr>
            <w:tcW w:w="4397" w:type="dxa"/>
            <w:gridSpan w:val="6"/>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 xml:space="preserve"> 911 202  35118 00 0000 150</w:t>
            </w:r>
          </w:p>
        </w:tc>
        <w:tc>
          <w:tcPr>
            <w:tcW w:w="4397" w:type="dxa"/>
            <w:gridSpan w:val="6"/>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Субвенция бюджетам на осуществление первичного воинского учета на территориях, где отсутствуют военные комиссариаты</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 xml:space="preserve"> 911 202  35118 13 0000 150</w:t>
            </w:r>
          </w:p>
        </w:tc>
        <w:tc>
          <w:tcPr>
            <w:tcW w:w="4397" w:type="dxa"/>
            <w:gridSpan w:val="6"/>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1134"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851"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850" w:type="dxa"/>
            <w:gridSpan w:val="2"/>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bl>
    <w:p w:rsidR="004E68D6" w:rsidRPr="00475AA8" w:rsidRDefault="004E68D6" w:rsidP="004E68D6">
      <w:pPr>
        <w:outlineLvl w:val="0"/>
        <w:rPr>
          <w:rFonts w:ascii="Times New Roman" w:hAnsi="Times New Roman" w:cs="Times New Roman"/>
          <w:sz w:val="20"/>
          <w:szCs w:val="20"/>
        </w:rPr>
      </w:pPr>
    </w:p>
    <w:tbl>
      <w:tblPr>
        <w:tblW w:w="11338" w:type="dxa"/>
        <w:tblInd w:w="-426" w:type="dxa"/>
        <w:tblLayout w:type="fixed"/>
        <w:tblLook w:val="0000"/>
      </w:tblPr>
      <w:tblGrid>
        <w:gridCol w:w="284"/>
        <w:gridCol w:w="120"/>
        <w:gridCol w:w="3231"/>
        <w:gridCol w:w="50"/>
        <w:gridCol w:w="548"/>
        <w:gridCol w:w="19"/>
        <w:gridCol w:w="400"/>
        <w:gridCol w:w="25"/>
        <w:gridCol w:w="539"/>
        <w:gridCol w:w="397"/>
        <w:gridCol w:w="19"/>
        <w:gridCol w:w="277"/>
        <w:gridCol w:w="39"/>
        <w:gridCol w:w="62"/>
        <w:gridCol w:w="366"/>
        <w:gridCol w:w="31"/>
        <w:gridCol w:w="215"/>
        <w:gridCol w:w="41"/>
        <w:gridCol w:w="441"/>
        <w:gridCol w:w="213"/>
        <w:gridCol w:w="605"/>
        <w:gridCol w:w="1166"/>
        <w:gridCol w:w="1166"/>
        <w:gridCol w:w="95"/>
        <w:gridCol w:w="709"/>
        <w:gridCol w:w="280"/>
      </w:tblGrid>
      <w:tr w:rsidR="004E68D6" w:rsidRPr="00475AA8" w:rsidTr="004E68D6">
        <w:trPr>
          <w:gridBefore w:val="1"/>
          <w:gridAfter w:val="1"/>
          <w:wBefore w:w="284" w:type="dxa"/>
          <w:wAfter w:w="280" w:type="dxa"/>
          <w:trHeight w:val="1399"/>
        </w:trPr>
        <w:tc>
          <w:tcPr>
            <w:tcW w:w="5625" w:type="dxa"/>
            <w:gridSpan w:val="11"/>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jc w:val="right"/>
              <w:rPr>
                <w:rFonts w:ascii="Times New Roman" w:hAnsi="Times New Roman" w:cs="Times New Roman"/>
                <w:sz w:val="20"/>
                <w:szCs w:val="20"/>
              </w:rPr>
            </w:pPr>
          </w:p>
        </w:tc>
        <w:tc>
          <w:tcPr>
            <w:tcW w:w="713" w:type="dxa"/>
            <w:gridSpan w:val="5"/>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ind w:left="-5483"/>
              <w:rPr>
                <w:rFonts w:ascii="Times New Roman" w:hAnsi="Times New Roman" w:cs="Times New Roman"/>
                <w:sz w:val="20"/>
                <w:szCs w:val="20"/>
              </w:rPr>
            </w:pPr>
          </w:p>
        </w:tc>
        <w:tc>
          <w:tcPr>
            <w:tcW w:w="695" w:type="dxa"/>
            <w:gridSpan w:val="3"/>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741" w:type="dxa"/>
            <w:gridSpan w:val="5"/>
            <w:tcMar>
              <w:top w:w="0" w:type="dxa"/>
              <w:left w:w="0" w:type="dxa"/>
              <w:bottom w:w="0" w:type="dxa"/>
              <w:right w:w="0" w:type="dxa"/>
            </w:tcMar>
          </w:tcPr>
          <w:p w:rsidR="004E68D6" w:rsidRPr="00475AA8" w:rsidRDefault="004E68D6" w:rsidP="004E68D6">
            <w:pPr>
              <w:rPr>
                <w:rFonts w:ascii="Times New Roman" w:hAnsi="Times New Roman" w:cs="Times New Roman"/>
                <w:color w:val="000000"/>
                <w:sz w:val="20"/>
                <w:szCs w:val="20"/>
              </w:rPr>
            </w:pPr>
          </w:p>
          <w:p w:rsidR="004E68D6" w:rsidRPr="00475AA8" w:rsidRDefault="004E68D6" w:rsidP="004E68D6">
            <w:pPr>
              <w:rPr>
                <w:rFonts w:ascii="Times New Roman" w:hAnsi="Times New Roman" w:cs="Times New Roman"/>
                <w:color w:val="000000"/>
                <w:sz w:val="20"/>
                <w:szCs w:val="20"/>
              </w:rPr>
            </w:pP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xml:space="preserve">Приложение 3 </w:t>
            </w: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к решению  Совета депутатов</w:t>
            </w: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color w:val="000000"/>
                <w:sz w:val="20"/>
                <w:szCs w:val="20"/>
              </w:rPr>
              <w:t>от   27 декабря  2021 года № 16</w:t>
            </w:r>
          </w:p>
        </w:tc>
      </w:tr>
      <w:tr w:rsidR="004E68D6" w:rsidRPr="00475AA8" w:rsidTr="004E68D6">
        <w:trPr>
          <w:gridAfter w:val="2"/>
          <w:wAfter w:w="989" w:type="dxa"/>
          <w:trHeight w:val="697"/>
        </w:trPr>
        <w:tc>
          <w:tcPr>
            <w:tcW w:w="10349" w:type="dxa"/>
            <w:gridSpan w:val="24"/>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 xml:space="preserve">ВЕДОМСТВЕННАЯ СТРУКТУРА </w:t>
            </w:r>
          </w:p>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РАСХОДОВ БЮДЖЕТА МУНИЦИПАЛЬНОГО РАЙОНА (ГОРОДСКОГО ОКРУГА) РЕСПУБЛИКИ МОРДОВИЯ НА 2022 ГОД И НА ПЛАНОВЫЙ ПЕРИОД 2023 И 2024 ГОДОВ</w:t>
            </w:r>
          </w:p>
        </w:tc>
      </w:tr>
      <w:tr w:rsidR="004E68D6" w:rsidRPr="00475AA8" w:rsidTr="004E68D6">
        <w:trPr>
          <w:gridAfter w:val="2"/>
          <w:wAfter w:w="989" w:type="dxa"/>
          <w:trHeight w:val="299"/>
        </w:trPr>
        <w:tc>
          <w:tcPr>
            <w:tcW w:w="3685" w:type="dxa"/>
            <w:gridSpan w:val="4"/>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567" w:type="dxa"/>
            <w:gridSpan w:val="2"/>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425" w:type="dxa"/>
            <w:gridSpan w:val="2"/>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539"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gridSpan w:val="4"/>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gridSpan w:val="2"/>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256" w:type="dxa"/>
            <w:gridSpan w:val="2"/>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686" w:type="dxa"/>
            <w:gridSpan w:val="6"/>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color w:val="000000"/>
                <w:sz w:val="20"/>
                <w:szCs w:val="20"/>
              </w:rPr>
              <w:t>(тыс. рублей)</w:t>
            </w:r>
          </w:p>
        </w:tc>
      </w:tr>
      <w:tr w:rsidR="004E68D6" w:rsidRPr="00475AA8" w:rsidTr="004E68D6">
        <w:tblPrEx>
          <w:tblLook w:val="04A0"/>
        </w:tblPrEx>
        <w:trPr>
          <w:gridBefore w:val="2"/>
          <w:wBefore w:w="404" w:type="dxa"/>
          <w:trHeight w:val="270"/>
        </w:trPr>
        <w:tc>
          <w:tcPr>
            <w:tcW w:w="32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Наименование</w:t>
            </w:r>
          </w:p>
        </w:tc>
        <w:tc>
          <w:tcPr>
            <w:tcW w:w="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Адм</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Прз</w:t>
            </w:r>
          </w:p>
        </w:tc>
        <w:tc>
          <w:tcPr>
            <w:tcW w:w="1888"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Цср</w:t>
            </w:r>
          </w:p>
        </w:tc>
        <w:tc>
          <w:tcPr>
            <w:tcW w:w="8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Вр</w:t>
            </w:r>
          </w:p>
        </w:tc>
        <w:tc>
          <w:tcPr>
            <w:tcW w:w="3416" w:type="dxa"/>
            <w:gridSpan w:val="5"/>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Сумма</w:t>
            </w:r>
          </w:p>
        </w:tc>
      </w:tr>
      <w:tr w:rsidR="004E68D6" w:rsidRPr="00475AA8" w:rsidTr="004E68D6">
        <w:tblPrEx>
          <w:tblLook w:val="04A0"/>
        </w:tblPrEx>
        <w:trPr>
          <w:gridBefore w:val="2"/>
          <w:wBefore w:w="404" w:type="dxa"/>
          <w:trHeight w:val="405"/>
        </w:trPr>
        <w:tc>
          <w:tcPr>
            <w:tcW w:w="3231" w:type="dxa"/>
            <w:vMerge/>
            <w:tcBorders>
              <w:top w:val="single" w:sz="4" w:space="0" w:color="000000"/>
              <w:left w:val="single" w:sz="4" w:space="0" w:color="000000"/>
              <w:bottom w:val="single" w:sz="4" w:space="0" w:color="000000"/>
              <w:right w:val="single" w:sz="4" w:space="0" w:color="000000"/>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598" w:type="dxa"/>
            <w:gridSpan w:val="2"/>
            <w:vMerge/>
            <w:tcBorders>
              <w:top w:val="single" w:sz="4" w:space="0" w:color="auto"/>
              <w:left w:val="single" w:sz="4" w:space="0" w:color="auto"/>
              <w:bottom w:val="single" w:sz="4" w:space="0" w:color="auto"/>
              <w:right w:val="single" w:sz="4" w:space="0" w:color="auto"/>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1888" w:type="dxa"/>
            <w:gridSpan w:val="10"/>
            <w:vMerge/>
            <w:tcBorders>
              <w:top w:val="single" w:sz="4" w:space="0" w:color="000000"/>
              <w:left w:val="single" w:sz="4" w:space="0" w:color="000000"/>
              <w:bottom w:val="single" w:sz="4" w:space="0" w:color="000000"/>
              <w:right w:val="single" w:sz="4" w:space="0" w:color="000000"/>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818" w:type="dxa"/>
            <w:gridSpan w:val="2"/>
            <w:vMerge/>
            <w:tcBorders>
              <w:top w:val="single" w:sz="4" w:space="0" w:color="000000"/>
              <w:left w:val="single" w:sz="4" w:space="0" w:color="000000"/>
              <w:bottom w:val="single" w:sz="4" w:space="0" w:color="000000"/>
              <w:right w:val="single" w:sz="4" w:space="0" w:color="000000"/>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2022 год</w:t>
            </w:r>
          </w:p>
        </w:tc>
        <w:tc>
          <w:tcPr>
            <w:tcW w:w="1166" w:type="dxa"/>
            <w:tcBorders>
              <w:top w:val="nil"/>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2023 год</w:t>
            </w:r>
          </w:p>
        </w:tc>
        <w:tc>
          <w:tcPr>
            <w:tcW w:w="1084" w:type="dxa"/>
            <w:gridSpan w:val="3"/>
            <w:tcBorders>
              <w:top w:val="nil"/>
              <w:left w:val="nil"/>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2024 год</w:t>
            </w:r>
          </w:p>
        </w:tc>
      </w:tr>
      <w:tr w:rsidR="004E68D6" w:rsidRPr="00475AA8" w:rsidTr="004E68D6">
        <w:tblPrEx>
          <w:tblLook w:val="04A0"/>
        </w:tblPrEx>
        <w:trPr>
          <w:gridBefore w:val="2"/>
          <w:wBefore w:w="404" w:type="dxa"/>
          <w:trHeight w:val="270"/>
        </w:trPr>
        <w:tc>
          <w:tcPr>
            <w:tcW w:w="3231" w:type="dxa"/>
            <w:tcBorders>
              <w:top w:val="single" w:sz="4" w:space="0" w:color="auto"/>
              <w:left w:val="single" w:sz="4" w:space="0" w:color="auto"/>
              <w:bottom w:val="nil"/>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1</w:t>
            </w:r>
          </w:p>
        </w:tc>
        <w:tc>
          <w:tcPr>
            <w:tcW w:w="598" w:type="dxa"/>
            <w:gridSpan w:val="2"/>
            <w:tcBorders>
              <w:top w:val="nil"/>
              <w:left w:val="nil"/>
              <w:bottom w:val="nil"/>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2</w:t>
            </w:r>
          </w:p>
        </w:tc>
        <w:tc>
          <w:tcPr>
            <w:tcW w:w="419"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4</w:t>
            </w:r>
          </w:p>
        </w:tc>
        <w:tc>
          <w:tcPr>
            <w:tcW w:w="416"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6</w:t>
            </w:r>
          </w:p>
        </w:tc>
        <w:tc>
          <w:tcPr>
            <w:tcW w:w="428"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7</w:t>
            </w:r>
          </w:p>
        </w:tc>
        <w:tc>
          <w:tcPr>
            <w:tcW w:w="728" w:type="dxa"/>
            <w:gridSpan w:val="4"/>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8</w:t>
            </w:r>
          </w:p>
        </w:tc>
        <w:tc>
          <w:tcPr>
            <w:tcW w:w="818"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10</w:t>
            </w:r>
          </w:p>
        </w:tc>
        <w:tc>
          <w:tcPr>
            <w:tcW w:w="1166" w:type="dxa"/>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11</w:t>
            </w:r>
          </w:p>
        </w:tc>
        <w:tc>
          <w:tcPr>
            <w:tcW w:w="1084" w:type="dxa"/>
            <w:gridSpan w:val="3"/>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12</w:t>
            </w:r>
          </w:p>
        </w:tc>
      </w:tr>
      <w:tr w:rsidR="004E68D6" w:rsidRPr="00475AA8" w:rsidTr="004E68D6">
        <w:tblPrEx>
          <w:tblLook w:val="04A0"/>
        </w:tblPrEx>
        <w:trPr>
          <w:gridBefore w:val="2"/>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ВСЕГО</w:t>
            </w:r>
          </w:p>
        </w:tc>
        <w:tc>
          <w:tcPr>
            <w:tcW w:w="598" w:type="dxa"/>
            <w:gridSpan w:val="2"/>
            <w:tcBorders>
              <w:top w:val="single" w:sz="4" w:space="0" w:color="auto"/>
              <w:left w:val="nil"/>
              <w:bottom w:val="single" w:sz="4" w:space="0" w:color="auto"/>
              <w:right w:val="single" w:sz="4" w:space="0" w:color="auto"/>
            </w:tcBorders>
            <w:shd w:val="clear" w:color="000000" w:fill="FFFF00"/>
            <w:hideMark/>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818" w:type="dxa"/>
            <w:gridSpan w:val="2"/>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4E68D6" w:rsidRPr="00475AA8" w:rsidRDefault="004E68D6" w:rsidP="004E68D6">
            <w:pPr>
              <w:jc w:val="right"/>
              <w:rPr>
                <w:rFonts w:ascii="Times New Roman" w:hAnsi="Times New Roman" w:cs="Times New Roman"/>
                <w:b/>
                <w:bCs/>
                <w:sz w:val="20"/>
                <w:szCs w:val="20"/>
              </w:rPr>
            </w:pPr>
            <w:r w:rsidRPr="00475AA8">
              <w:rPr>
                <w:rFonts w:ascii="Times New Roman" w:hAnsi="Times New Roman" w:cs="Times New Roman"/>
                <w:b/>
                <w:bCs/>
                <w:sz w:val="20"/>
                <w:szCs w:val="20"/>
              </w:rPr>
              <w:t>58139,025</w:t>
            </w:r>
          </w:p>
        </w:tc>
        <w:tc>
          <w:tcPr>
            <w:tcW w:w="1166" w:type="dxa"/>
            <w:tcBorders>
              <w:top w:val="nil"/>
              <w:left w:val="single" w:sz="4" w:space="0" w:color="auto"/>
              <w:bottom w:val="single" w:sz="4" w:space="0" w:color="auto"/>
              <w:right w:val="single" w:sz="4" w:space="0" w:color="auto"/>
            </w:tcBorders>
            <w:shd w:val="clear" w:color="000000" w:fill="FFFF00"/>
            <w:noWrap/>
            <w:vAlign w:val="bottom"/>
            <w:hideMark/>
          </w:tcPr>
          <w:p w:rsidR="004E68D6" w:rsidRPr="00475AA8" w:rsidRDefault="004E68D6" w:rsidP="004E68D6">
            <w:pPr>
              <w:jc w:val="right"/>
              <w:rPr>
                <w:rFonts w:ascii="Times New Roman" w:hAnsi="Times New Roman" w:cs="Times New Roman"/>
                <w:b/>
                <w:bCs/>
                <w:sz w:val="20"/>
                <w:szCs w:val="20"/>
              </w:rPr>
            </w:pPr>
            <w:r w:rsidRPr="00475AA8">
              <w:rPr>
                <w:rFonts w:ascii="Times New Roman" w:hAnsi="Times New Roman" w:cs="Times New Roman"/>
                <w:b/>
                <w:bCs/>
                <w:sz w:val="20"/>
                <w:szCs w:val="20"/>
              </w:rPr>
              <w:t>18971,300</w:t>
            </w:r>
          </w:p>
        </w:tc>
        <w:tc>
          <w:tcPr>
            <w:tcW w:w="1084" w:type="dxa"/>
            <w:gridSpan w:val="3"/>
            <w:tcBorders>
              <w:top w:val="nil"/>
              <w:left w:val="nil"/>
              <w:bottom w:val="single" w:sz="4" w:space="0" w:color="auto"/>
              <w:right w:val="single" w:sz="4" w:space="0" w:color="auto"/>
            </w:tcBorders>
            <w:shd w:val="clear" w:color="000000" w:fill="FFFF00"/>
            <w:noWrap/>
            <w:vAlign w:val="bottom"/>
            <w:hideMark/>
          </w:tcPr>
          <w:p w:rsidR="004E68D6" w:rsidRPr="00475AA8" w:rsidRDefault="004E68D6" w:rsidP="004E68D6">
            <w:pPr>
              <w:jc w:val="right"/>
              <w:rPr>
                <w:rFonts w:ascii="Times New Roman" w:hAnsi="Times New Roman" w:cs="Times New Roman"/>
                <w:b/>
                <w:bCs/>
                <w:sz w:val="20"/>
                <w:szCs w:val="20"/>
              </w:rPr>
            </w:pPr>
            <w:r w:rsidRPr="00475AA8">
              <w:rPr>
                <w:rFonts w:ascii="Times New Roman" w:hAnsi="Times New Roman" w:cs="Times New Roman"/>
                <w:b/>
                <w:bCs/>
                <w:sz w:val="20"/>
                <w:szCs w:val="20"/>
              </w:rPr>
              <w:t>19568,000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000000" w:fill="B8F7A7"/>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w:t>
            </w:r>
          </w:p>
        </w:tc>
        <w:tc>
          <w:tcPr>
            <w:tcW w:w="59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4881,000</w:t>
            </w:r>
          </w:p>
        </w:tc>
        <w:tc>
          <w:tcPr>
            <w:tcW w:w="1166" w:type="dxa"/>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4391,800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4391,800</w:t>
            </w:r>
          </w:p>
        </w:tc>
      </w:tr>
      <w:tr w:rsidR="004E68D6" w:rsidRPr="00475AA8" w:rsidTr="004E68D6">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59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4881,000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4391,800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4391,800</w:t>
            </w:r>
          </w:p>
        </w:tc>
      </w:tr>
      <w:tr w:rsidR="004E68D6" w:rsidRPr="00475AA8" w:rsidTr="004E68D6">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4521,000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4381,800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4381,800</w:t>
            </w:r>
          </w:p>
        </w:tc>
      </w:tr>
      <w:tr w:rsidR="004E68D6" w:rsidRPr="00475AA8" w:rsidTr="004E68D6">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59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blPrEx>
          <w:tblLook w:val="04A0"/>
        </w:tblPrEx>
        <w:trPr>
          <w:gridBefore w:val="2"/>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6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4511,00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4381,80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4381,80</w:t>
            </w:r>
          </w:p>
        </w:tc>
      </w:tr>
      <w:tr w:rsidR="004E68D6" w:rsidRPr="00475AA8" w:rsidTr="004E68D6">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blPrEx>
          <w:tblLook w:val="04A0"/>
        </w:tblPrEx>
        <w:trPr>
          <w:gridBefore w:val="2"/>
          <w:wBefore w:w="404" w:type="dxa"/>
          <w:trHeight w:val="6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blPrEx>
          <w:tblLook w:val="04A0"/>
        </w:tblPrEx>
        <w:trPr>
          <w:gridBefore w:val="2"/>
          <w:wBefore w:w="404" w:type="dxa"/>
          <w:trHeight w:val="7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3661,000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3531,800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3531,800</w:t>
            </w:r>
          </w:p>
        </w:tc>
      </w:tr>
      <w:tr w:rsidR="004E68D6" w:rsidRPr="00475AA8" w:rsidTr="004E68D6">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CCFF99"/>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818"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3658,8</w:t>
            </w:r>
          </w:p>
        </w:tc>
        <w:tc>
          <w:tcPr>
            <w:tcW w:w="1166" w:type="dxa"/>
            <w:tcBorders>
              <w:top w:val="nil"/>
              <w:left w:val="single" w:sz="4" w:space="0" w:color="auto"/>
              <w:bottom w:val="single" w:sz="4" w:space="0" w:color="auto"/>
              <w:right w:val="single" w:sz="4" w:space="0" w:color="auto"/>
            </w:tcBorders>
            <w:shd w:val="clear" w:color="auto" w:fill="CCFF99"/>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3529,6</w:t>
            </w:r>
          </w:p>
        </w:tc>
        <w:tc>
          <w:tcPr>
            <w:tcW w:w="1084" w:type="dxa"/>
            <w:gridSpan w:val="3"/>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3529,6</w:t>
            </w:r>
          </w:p>
        </w:tc>
      </w:tr>
      <w:tr w:rsidR="004E68D6" w:rsidRPr="00475AA8" w:rsidTr="004E68D6">
        <w:tblPrEx>
          <w:tblLook w:val="04A0"/>
        </w:tblPrEx>
        <w:trPr>
          <w:gridBefore w:val="2"/>
          <w:wBefore w:w="404" w:type="dxa"/>
          <w:trHeight w:val="3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blPrEx>
          <w:tblLook w:val="04A0"/>
        </w:tblPrEx>
        <w:trPr>
          <w:gridBefore w:val="2"/>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blPrEx>
          <w:tblLook w:val="04A0"/>
        </w:tblPrEx>
        <w:trPr>
          <w:gridBefore w:val="2"/>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Расходы на обеспечение функций органов местного самоуправления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1158,8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1029,6</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1029,6</w:t>
            </w:r>
          </w:p>
        </w:tc>
      </w:tr>
      <w:tr w:rsidR="004E68D6" w:rsidRPr="00475AA8" w:rsidTr="004E68D6">
        <w:tblPrEx>
          <w:tblLook w:val="04A0"/>
        </w:tblPrEx>
        <w:trPr>
          <w:gridBefore w:val="2"/>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93,2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93,2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1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r>
      <w:tr w:rsidR="004E68D6" w:rsidRPr="00475AA8" w:rsidTr="004E68D6">
        <w:tblPrEx>
          <w:tblLook w:val="04A0"/>
        </w:tblPrEx>
        <w:trPr>
          <w:gridBefore w:val="2"/>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r>
      <w:tr w:rsidR="004E68D6" w:rsidRPr="00475AA8" w:rsidTr="004E68D6">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r>
      <w:tr w:rsidR="004E68D6" w:rsidRPr="00475AA8" w:rsidTr="004E68D6">
        <w:tblPrEx>
          <w:tblLook w:val="04A0"/>
        </w:tblPrEx>
        <w:trPr>
          <w:gridBefore w:val="2"/>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уплата налогов,сборов и иных платежей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r>
      <w:tr w:rsidR="004E68D6" w:rsidRPr="00475AA8" w:rsidTr="004E68D6">
        <w:tblPrEx>
          <w:tblLook w:val="04A0"/>
        </w:tblPrEx>
        <w:trPr>
          <w:gridBefore w:val="2"/>
          <w:wBefore w:w="404" w:type="dxa"/>
          <w:trHeight w:val="48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77000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blPrEx>
          <w:tblLook w:val="04A0"/>
        </w:tblPrEx>
        <w:trPr>
          <w:gridBefore w:val="2"/>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blPrEx>
          <w:tblLook w:val="04A0"/>
        </w:tblPrEx>
        <w:trPr>
          <w:gridBefore w:val="2"/>
          <w:wBefore w:w="404" w:type="dxa"/>
          <w:trHeight w:val="2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Резервные фонды</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2"/>
          <w:wBefore w:w="404" w:type="dxa"/>
          <w:trHeight w:val="6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2"/>
          <w:wBefore w:w="404" w:type="dxa"/>
          <w:trHeight w:val="6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2"/>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Резервный фонд администрации городского поселения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2"/>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2"/>
          <w:wBefore w:w="404" w:type="dxa"/>
          <w:trHeight w:val="43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870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Другие общегосударственные вопросы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4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5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81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9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523"/>
        </w:trPr>
        <w:tc>
          <w:tcPr>
            <w:tcW w:w="3231" w:type="dxa"/>
            <w:tcBorders>
              <w:top w:val="single" w:sz="4" w:space="0" w:color="auto"/>
              <w:left w:val="single" w:sz="4" w:space="0" w:color="auto"/>
              <w:bottom w:val="single" w:sz="4" w:space="0" w:color="auto"/>
              <w:right w:val="single" w:sz="4" w:space="0" w:color="auto"/>
            </w:tcBorders>
            <w:shd w:val="clear" w:color="auto" w:fill="CCFF99"/>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2"/>
            <w:tcBorders>
              <w:top w:val="nil"/>
              <w:left w:val="nil"/>
              <w:bottom w:val="single" w:sz="4" w:space="0" w:color="auto"/>
              <w:right w:val="single" w:sz="4" w:space="0" w:color="auto"/>
            </w:tcBorders>
            <w:shd w:val="clear" w:color="auto" w:fill="CCFF99"/>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CCFF99"/>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1166" w:type="dxa"/>
            <w:tcBorders>
              <w:top w:val="nil"/>
              <w:left w:val="single" w:sz="4" w:space="0" w:color="auto"/>
              <w:bottom w:val="single" w:sz="4" w:space="0" w:color="auto"/>
              <w:right w:val="single" w:sz="4" w:space="0" w:color="auto"/>
            </w:tcBorders>
            <w:shd w:val="clear" w:color="auto" w:fill="CCFF99"/>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CCFF99"/>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103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оборона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2"/>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Мобилизационная и вневойсковая подготовка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2"/>
          <w:wBefore w:w="404" w:type="dxa"/>
          <w:trHeight w:val="54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2"/>
          <w:wBefore w:w="404" w:type="dxa"/>
          <w:trHeight w:val="5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245,4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253,6</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262,8</w:t>
            </w:r>
          </w:p>
        </w:tc>
      </w:tr>
      <w:tr w:rsidR="004E68D6" w:rsidRPr="00475AA8" w:rsidTr="004E68D6">
        <w:tblPrEx>
          <w:tblLook w:val="04A0"/>
        </w:tblPrEx>
        <w:trPr>
          <w:gridBefore w:val="2"/>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245,4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253,6</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262,8</w:t>
            </w:r>
          </w:p>
        </w:tc>
      </w:tr>
      <w:tr w:rsidR="004E68D6" w:rsidRPr="00475AA8" w:rsidTr="004E68D6">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r>
      <w:tr w:rsidR="004E68D6" w:rsidRPr="00475AA8" w:rsidTr="004E68D6">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r>
      <w:tr w:rsidR="004E68D6" w:rsidRPr="00475AA8" w:rsidTr="004E68D6">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Национальная безопасность и правоохранительная деятельность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Резервные фонды местных администраций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7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5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w:t>
            </w:r>
          </w:p>
        </w:tc>
      </w:tr>
      <w:tr w:rsidR="004E68D6" w:rsidRPr="00475AA8" w:rsidTr="004E68D6">
        <w:tblPrEx>
          <w:tblLook w:val="04A0"/>
        </w:tblPrEx>
        <w:trPr>
          <w:gridBefore w:val="2"/>
          <w:wBefore w:w="404" w:type="dxa"/>
          <w:trHeight w:val="11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blPrEx>
          <w:tblLook w:val="04A0"/>
        </w:tblPrEx>
        <w:trPr>
          <w:gridBefore w:val="2"/>
          <w:wBefore w:w="404" w:type="dxa"/>
          <w:trHeight w:val="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blPrEx>
          <w:tblLook w:val="04A0"/>
        </w:tblPrEx>
        <w:trPr>
          <w:gridBefore w:val="2"/>
          <w:wBefore w:w="404" w:type="dxa"/>
          <w:trHeight w:val="6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4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83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10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3442,900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6334,010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blPrEx>
          <w:tblLook w:val="04A0"/>
        </w:tblPrEx>
        <w:trPr>
          <w:gridBefore w:val="2"/>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3192,900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blPrEx>
          <w:tblLook w:val="04A0"/>
        </w:tblPrEx>
        <w:trPr>
          <w:gridBefore w:val="2"/>
          <w:wBefore w:w="404" w:type="dxa"/>
          <w:trHeight w:val="9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2992,9</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w:t>
            </w:r>
          </w:p>
        </w:tc>
      </w:tr>
      <w:tr w:rsidR="004E68D6" w:rsidRPr="00475AA8" w:rsidTr="004E68D6">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2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95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6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2792,900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blPrEx>
          <w:tblLook w:val="04A0"/>
        </w:tblPrEx>
        <w:trPr>
          <w:gridBefore w:val="2"/>
          <w:wBefore w:w="404" w:type="dxa"/>
          <w:trHeight w:val="7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2792,900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blPrEx>
          <w:tblLook w:val="04A0"/>
        </w:tblPrEx>
        <w:trPr>
          <w:gridBefore w:val="2"/>
          <w:wBefore w:w="404" w:type="dxa"/>
          <w:trHeight w:val="62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blPrEx>
          <w:tblLook w:val="04A0"/>
        </w:tblPrEx>
        <w:trPr>
          <w:gridBefore w:val="2"/>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9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blPrEx>
          <w:tblLook w:val="04A0"/>
        </w:tblPrEx>
        <w:trPr>
          <w:gridBefore w:val="2"/>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blPrEx>
          <w:tblLook w:val="04A0"/>
        </w:tblPrEx>
        <w:trPr>
          <w:gridBefore w:val="2"/>
          <w:wBefore w:w="404" w:type="dxa"/>
          <w:trHeight w:val="2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Закупка товаров, работ, услуг </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7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r>
      <w:tr w:rsidR="004E68D6" w:rsidRPr="00475AA8" w:rsidTr="004E68D6">
        <w:tblPrEx>
          <w:tblLook w:val="04A0"/>
        </w:tblPrEx>
        <w:trPr>
          <w:gridBefore w:val="2"/>
          <w:wBefore w:w="404" w:type="dxa"/>
          <w:trHeight w:val="10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70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2022-2024 года""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9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3906,31000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Региональный проект "Жилье"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3906,31000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3906,310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3906,310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3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3867,250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Другие вопросы в области национальной экономики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75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Мероприятие по землеустройству и землепользованию</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D6E3BC"/>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D6E3BC"/>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D6E3BC"/>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D6E3BC"/>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D6E3BC"/>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D6E3BC"/>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D6E3BC"/>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D6E3BC"/>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D6E3BC"/>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D6E3B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47707,02500</w:t>
            </w:r>
          </w:p>
        </w:tc>
        <w:tc>
          <w:tcPr>
            <w:tcW w:w="1166" w:type="dxa"/>
            <w:tcBorders>
              <w:top w:val="single" w:sz="4" w:space="0" w:color="auto"/>
              <w:left w:val="single" w:sz="4" w:space="0" w:color="auto"/>
              <w:bottom w:val="single" w:sz="4" w:space="0" w:color="auto"/>
              <w:right w:val="single" w:sz="4" w:space="0" w:color="auto"/>
            </w:tcBorders>
            <w:shd w:val="clear" w:color="auto" w:fill="D6E3B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5228,69000</w:t>
            </w:r>
          </w:p>
        </w:tc>
        <w:tc>
          <w:tcPr>
            <w:tcW w:w="1084" w:type="dxa"/>
            <w:gridSpan w:val="3"/>
            <w:tcBorders>
              <w:top w:val="single" w:sz="4" w:space="0" w:color="auto"/>
              <w:left w:val="nil"/>
              <w:bottom w:val="single" w:sz="4" w:space="0" w:color="auto"/>
              <w:right w:val="single" w:sz="4" w:space="0" w:color="auto"/>
            </w:tcBorders>
            <w:shd w:val="clear" w:color="auto" w:fill="D6E3B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8061,80000</w:t>
            </w:r>
          </w:p>
        </w:tc>
      </w:tr>
      <w:tr w:rsidR="004E68D6" w:rsidRPr="00475AA8" w:rsidTr="004E68D6">
        <w:tblPrEx>
          <w:tblLook w:val="04A0"/>
        </w:tblPrEx>
        <w:trPr>
          <w:gridBefore w:val="2"/>
          <w:wBefore w:w="404" w:type="dxa"/>
          <w:trHeight w:val="3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40384,77797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278,900</w:t>
            </w:r>
          </w:p>
        </w:tc>
      </w:tr>
      <w:tr w:rsidR="004E68D6" w:rsidRPr="00475AA8" w:rsidTr="004E68D6">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39976,67797</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57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2 Финансирование в строительстве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39776,67797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Переселение граждан из аварийного жилищного фонда  за счет средств республиканского бюджета  жилищного строительства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4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2"/>
          <w:wBefore w:w="404" w:type="dxa"/>
          <w:trHeight w:val="56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 на приобретение</w:t>
            </w:r>
            <w:r w:rsidRPr="00475AA8">
              <w:rPr>
                <w:rFonts w:ascii="Times New Roman" w:hAnsi="Times New Roman" w:cs="Times New Roman"/>
                <w:sz w:val="20"/>
                <w:szCs w:val="20"/>
              </w:rPr>
              <w:br/>
              <w:t>объектов недвижимого имущества в государственную</w:t>
            </w:r>
            <w:r w:rsidRPr="00475AA8">
              <w:rPr>
                <w:rFonts w:ascii="Times New Roman" w:hAnsi="Times New Roman" w:cs="Times New Roman"/>
                <w:sz w:val="20"/>
                <w:szCs w:val="20"/>
              </w:rPr>
              <w:br/>
              <w:t>(муниципальную) собственность</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Взнос на капитальный ремонт  общего имущества в многоквартирном доме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2"/>
          <w:wBefore w:w="404" w:type="dxa"/>
          <w:trHeight w:val="30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2"/>
          <w:wBefore w:w="404" w:type="dxa"/>
          <w:trHeight w:val="4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2"/>
          <w:wBefore w:w="404" w:type="dxa"/>
          <w:trHeight w:val="5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Комунальное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Региональный проект "Жилье"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53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7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1245,804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41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Благоустройство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6063,85903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4960,29000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7782,90000</w:t>
            </w:r>
          </w:p>
        </w:tc>
      </w:tr>
      <w:tr w:rsidR="004E68D6" w:rsidRPr="00475AA8" w:rsidTr="004E68D6">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5963,859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4960,290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7782,900</w:t>
            </w:r>
          </w:p>
        </w:tc>
      </w:tr>
      <w:tr w:rsidR="004E68D6" w:rsidRPr="00475AA8" w:rsidTr="004E68D6">
        <w:tblPrEx>
          <w:tblLook w:val="04A0"/>
        </w:tblPrEx>
        <w:trPr>
          <w:gridBefore w:val="2"/>
          <w:wBefore w:w="404" w:type="dxa"/>
          <w:trHeight w:val="78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5963,859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4960,290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7782,900</w:t>
            </w:r>
          </w:p>
        </w:tc>
      </w:tr>
      <w:tr w:rsidR="004E68D6" w:rsidRPr="00475AA8" w:rsidTr="004E68D6">
        <w:tblPrEx>
          <w:tblLook w:val="04A0"/>
        </w:tblPrEx>
        <w:trPr>
          <w:gridBefore w:val="2"/>
          <w:wBefore w:w="404" w:type="dxa"/>
          <w:trHeight w:val="7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энергосбережению и повышению энергоэффективности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blPrEx>
          <w:tblLook w:val="04A0"/>
        </w:tblPrEx>
        <w:trPr>
          <w:gridBefore w:val="2"/>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blPrEx>
          <w:tblLook w:val="04A0"/>
        </w:tblPrEx>
        <w:trPr>
          <w:gridBefore w:val="2"/>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благоустройству территорий городских округов и поселений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4533,98994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3530,42091</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6353,03091</w:t>
            </w:r>
          </w:p>
        </w:tc>
      </w:tr>
      <w:tr w:rsidR="004E68D6" w:rsidRPr="00475AA8" w:rsidTr="004E68D6">
        <w:tblPrEx>
          <w:tblLook w:val="04A0"/>
        </w:tblPrEx>
        <w:trPr>
          <w:gridBefore w:val="2"/>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Уличное освещение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r>
      <w:tr w:rsidR="004E68D6" w:rsidRPr="00475AA8" w:rsidTr="004E68D6">
        <w:tblPrEx>
          <w:tblLook w:val="04A0"/>
        </w:tblPrEx>
        <w:trPr>
          <w:gridBefore w:val="2"/>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r>
      <w:tr w:rsidR="004E68D6" w:rsidRPr="00475AA8" w:rsidTr="004E68D6">
        <w:tblPrEx>
          <w:tblLook w:val="04A0"/>
        </w:tblPrEx>
        <w:trPr>
          <w:gridBefore w:val="2"/>
          <w:wBefore w:w="404" w:type="dxa"/>
          <w:trHeight w:val="3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r>
      <w:tr w:rsidR="004E68D6" w:rsidRPr="00475AA8" w:rsidTr="004E68D6">
        <w:tblPrEx>
          <w:tblLook w:val="04A0"/>
        </w:tblPrEx>
        <w:trPr>
          <w:gridBefore w:val="2"/>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Озеленение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blPrEx>
          <w:tblLook w:val="04A0"/>
        </w:tblPrEx>
        <w:trPr>
          <w:gridBefore w:val="2"/>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Организация и содержание мест захоронения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blPrEx>
          <w:tblLook w:val="04A0"/>
        </w:tblPrEx>
        <w:trPr>
          <w:gridBefore w:val="2"/>
          <w:wBefore w:w="404" w:type="dxa"/>
          <w:trHeight w:val="23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blPrEx>
          <w:tblLook w:val="04A0"/>
        </w:tblPrEx>
        <w:trPr>
          <w:gridBefore w:val="2"/>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Прочие мероприятия по благоустройству городских округов и поселений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blPrEx>
          <w:tblLook w:val="04A0"/>
        </w:tblPrEx>
        <w:trPr>
          <w:gridBefore w:val="2"/>
          <w:wBefore w:w="404" w:type="dxa"/>
          <w:trHeight w:val="40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blPrEx>
          <w:tblLook w:val="04A0"/>
        </w:tblPrEx>
        <w:trPr>
          <w:gridBefore w:val="2"/>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2018- 2024 г.г."</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"Формирование комфортной городской среды"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49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Благоустройство дворовых территорий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2"/>
          <w:wBefore w:w="404" w:type="dxa"/>
          <w:trHeight w:val="2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Прочие мероприятия по благоустройству городских округов и поселений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Социальная политика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Пенсионное  обеспечение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2"/>
          <w:wBefore w:w="404" w:type="dxa"/>
          <w:trHeight w:val="29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Доплаты к пенсиям муниципальных служащих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2"/>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Социальное обеспечение и иные выплаты населению</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300</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2"/>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Публичные нормативные социальные выплаты гражданам</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310</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Физическая культура и спорт</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Физическая культура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2"/>
          <w:wBefore w:w="404" w:type="dxa"/>
          <w:trHeight w:val="4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w:t>
            </w:r>
          </w:p>
        </w:tc>
      </w:tr>
      <w:tr w:rsidR="004E68D6" w:rsidRPr="00475AA8" w:rsidTr="004E68D6">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2"/>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Субсидии бюджетным учреждениям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2"/>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2"/>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818" w:type="dxa"/>
            <w:gridSpan w:val="2"/>
            <w:tcBorders>
              <w:top w:val="nil"/>
              <w:left w:val="nil"/>
              <w:bottom w:val="single" w:sz="4" w:space="0" w:color="auto"/>
              <w:right w:val="single" w:sz="4" w:space="0" w:color="auto"/>
            </w:tcBorders>
            <w:shd w:val="clear" w:color="auto" w:fill="auto"/>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Расходы,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41000</w:t>
            </w:r>
          </w:p>
        </w:tc>
        <w:tc>
          <w:tcPr>
            <w:tcW w:w="818" w:type="dxa"/>
            <w:gridSpan w:val="2"/>
            <w:tcBorders>
              <w:top w:val="nil"/>
              <w:left w:val="nil"/>
              <w:bottom w:val="single" w:sz="4" w:space="0" w:color="auto"/>
              <w:right w:val="single" w:sz="4" w:space="0" w:color="auto"/>
            </w:tcBorders>
            <w:shd w:val="clear" w:color="auto" w:fill="auto"/>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084" w:type="dxa"/>
            <w:gridSpan w:val="3"/>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2"/>
          <w:wBefore w:w="404" w:type="dxa"/>
          <w:trHeight w:val="335"/>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Условно утвержденные расходы</w:t>
            </w:r>
          </w:p>
        </w:tc>
        <w:tc>
          <w:tcPr>
            <w:tcW w:w="59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41990</w:t>
            </w:r>
          </w:p>
        </w:tc>
        <w:tc>
          <w:tcPr>
            <w:tcW w:w="818" w:type="dxa"/>
            <w:gridSpan w:val="2"/>
            <w:tcBorders>
              <w:top w:val="nil"/>
              <w:left w:val="nil"/>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color w:val="008000"/>
                <w:sz w:val="20"/>
                <w:szCs w:val="20"/>
              </w:rPr>
            </w:pPr>
            <w:r w:rsidRPr="00475AA8">
              <w:rPr>
                <w:rFonts w:ascii="Times New Roman" w:hAnsi="Times New Roman" w:cs="Times New Roman"/>
                <w:color w:val="008000"/>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color w:val="008000"/>
                <w:sz w:val="20"/>
                <w:szCs w:val="20"/>
              </w:rPr>
            </w:pPr>
            <w:r w:rsidRPr="00475AA8">
              <w:rPr>
                <w:rFonts w:ascii="Times New Roman" w:hAnsi="Times New Roman" w:cs="Times New Roman"/>
                <w:color w:val="008000"/>
                <w:sz w:val="20"/>
                <w:szCs w:val="20"/>
              </w:rPr>
              <w:t> </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2"/>
          <w:wBefore w:w="404" w:type="dxa"/>
          <w:trHeight w:val="547"/>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41990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800</w:t>
            </w:r>
          </w:p>
        </w:tc>
        <w:tc>
          <w:tcPr>
            <w:tcW w:w="116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color w:val="800080"/>
                <w:sz w:val="20"/>
                <w:szCs w:val="20"/>
              </w:rPr>
            </w:pPr>
            <w:r w:rsidRPr="00475AA8">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bl>
    <w:p w:rsidR="004E68D6" w:rsidRPr="00475AA8" w:rsidRDefault="004E68D6" w:rsidP="004E68D6">
      <w:pPr>
        <w:outlineLvl w:val="0"/>
        <w:rPr>
          <w:rFonts w:ascii="Times New Roman" w:hAnsi="Times New Roman" w:cs="Times New Roman"/>
          <w:sz w:val="20"/>
          <w:szCs w:val="20"/>
        </w:rPr>
      </w:pPr>
    </w:p>
    <w:p w:rsidR="004E68D6" w:rsidRPr="00475AA8" w:rsidRDefault="004E68D6" w:rsidP="004E68D6">
      <w:pPr>
        <w:outlineLvl w:val="0"/>
        <w:rPr>
          <w:rFonts w:ascii="Times New Roman" w:hAnsi="Times New Roman" w:cs="Times New Roman"/>
          <w:sz w:val="20"/>
          <w:szCs w:val="20"/>
        </w:rPr>
      </w:pPr>
    </w:p>
    <w:p w:rsidR="004E68D6" w:rsidRPr="00475AA8" w:rsidRDefault="004E68D6" w:rsidP="004E68D6">
      <w:pPr>
        <w:outlineLvl w:val="0"/>
        <w:rPr>
          <w:rFonts w:ascii="Times New Roman" w:hAnsi="Times New Roman" w:cs="Times New Roman"/>
          <w:sz w:val="20"/>
          <w:szCs w:val="20"/>
        </w:rPr>
      </w:pPr>
    </w:p>
    <w:p w:rsidR="004E68D6" w:rsidRPr="00475AA8" w:rsidRDefault="004E68D6" w:rsidP="004E68D6">
      <w:pPr>
        <w:outlineLvl w:val="0"/>
        <w:rPr>
          <w:rFonts w:ascii="Times New Roman" w:hAnsi="Times New Roman" w:cs="Times New Roman"/>
          <w:sz w:val="20"/>
          <w:szCs w:val="20"/>
        </w:rPr>
      </w:pPr>
    </w:p>
    <w:p w:rsidR="004E68D6" w:rsidRPr="00475AA8" w:rsidRDefault="004E68D6" w:rsidP="004E68D6">
      <w:pPr>
        <w:outlineLvl w:val="0"/>
        <w:rPr>
          <w:rFonts w:ascii="Times New Roman" w:hAnsi="Times New Roman" w:cs="Times New Roman"/>
          <w:sz w:val="20"/>
          <w:szCs w:val="20"/>
        </w:rPr>
      </w:pPr>
    </w:p>
    <w:tbl>
      <w:tblPr>
        <w:tblW w:w="10801" w:type="dxa"/>
        <w:tblInd w:w="-142" w:type="dxa"/>
        <w:tblLayout w:type="fixed"/>
        <w:tblLook w:val="0000"/>
      </w:tblPr>
      <w:tblGrid>
        <w:gridCol w:w="121"/>
        <w:gridCol w:w="3493"/>
        <w:gridCol w:w="214"/>
        <w:gridCol w:w="205"/>
        <w:gridCol w:w="504"/>
        <w:gridCol w:w="60"/>
        <w:gridCol w:w="416"/>
        <w:gridCol w:w="91"/>
        <w:gridCol w:w="225"/>
        <w:gridCol w:w="296"/>
        <w:gridCol w:w="132"/>
        <w:gridCol w:w="197"/>
        <w:gridCol w:w="384"/>
        <w:gridCol w:w="42"/>
        <w:gridCol w:w="105"/>
        <w:gridCol w:w="320"/>
        <w:gridCol w:w="228"/>
        <w:gridCol w:w="55"/>
        <w:gridCol w:w="215"/>
        <w:gridCol w:w="1166"/>
        <w:gridCol w:w="1166"/>
        <w:gridCol w:w="1139"/>
        <w:gridCol w:w="27"/>
      </w:tblGrid>
      <w:tr w:rsidR="004E68D6" w:rsidRPr="00475AA8" w:rsidTr="004E68D6">
        <w:trPr>
          <w:gridAfter w:val="1"/>
          <w:wAfter w:w="27" w:type="dxa"/>
          <w:trHeight w:val="1399"/>
        </w:trPr>
        <w:tc>
          <w:tcPr>
            <w:tcW w:w="5625" w:type="dxa"/>
            <w:gridSpan w:val="10"/>
            <w:tcMar>
              <w:top w:w="0" w:type="dxa"/>
              <w:left w:w="0" w:type="dxa"/>
              <w:bottom w:w="0" w:type="dxa"/>
              <w:right w:w="0" w:type="dxa"/>
            </w:tcMar>
          </w:tcPr>
          <w:p w:rsidR="004E68D6" w:rsidRPr="00475AA8" w:rsidRDefault="004E68D6" w:rsidP="004E68D6">
            <w:pPr>
              <w:ind w:left="567" w:firstLine="284"/>
              <w:rPr>
                <w:rFonts w:ascii="Times New Roman" w:hAnsi="Times New Roman" w:cs="Times New Roman"/>
                <w:sz w:val="20"/>
                <w:szCs w:val="20"/>
              </w:rPr>
            </w:pPr>
          </w:p>
        </w:tc>
        <w:tc>
          <w:tcPr>
            <w:tcW w:w="713" w:type="dxa"/>
            <w:gridSpan w:val="3"/>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695" w:type="dxa"/>
            <w:gridSpan w:val="4"/>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741" w:type="dxa"/>
            <w:gridSpan w:val="5"/>
            <w:tcMar>
              <w:top w:w="0" w:type="dxa"/>
              <w:left w:w="0" w:type="dxa"/>
              <w:bottom w:w="0" w:type="dxa"/>
              <w:right w:w="0" w:type="dxa"/>
            </w:tcMar>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xml:space="preserve">Приложение 4 </w:t>
            </w: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к решению  Совета депутатов</w:t>
            </w: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color w:val="000000"/>
                <w:sz w:val="20"/>
                <w:szCs w:val="20"/>
              </w:rPr>
              <w:t>от   27 декабря  2021 года № 16</w:t>
            </w:r>
          </w:p>
        </w:tc>
      </w:tr>
      <w:tr w:rsidR="004E68D6" w:rsidRPr="00475AA8" w:rsidTr="004E68D6">
        <w:trPr>
          <w:gridAfter w:val="1"/>
          <w:wAfter w:w="27" w:type="dxa"/>
          <w:trHeight w:val="1433"/>
        </w:trPr>
        <w:tc>
          <w:tcPr>
            <w:tcW w:w="10774" w:type="dxa"/>
            <w:gridSpan w:val="22"/>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b/>
                <w:sz w:val="20"/>
                <w:szCs w:val="20"/>
              </w:rPr>
            </w:pPr>
          </w:p>
          <w:p w:rsidR="004E68D6" w:rsidRPr="00475AA8" w:rsidRDefault="004E68D6" w:rsidP="004E68D6">
            <w:pPr>
              <w:jc w:val="center"/>
              <w:rPr>
                <w:rFonts w:ascii="Times New Roman" w:hAnsi="Times New Roman" w:cs="Times New Roman"/>
                <w:b/>
                <w:sz w:val="20"/>
                <w:szCs w:val="20"/>
              </w:rPr>
            </w:pPr>
          </w:p>
          <w:p w:rsidR="004E68D6" w:rsidRPr="00475AA8" w:rsidRDefault="004E68D6" w:rsidP="004E68D6">
            <w:pPr>
              <w:jc w:val="center"/>
              <w:rPr>
                <w:rFonts w:ascii="Times New Roman" w:hAnsi="Times New Roman" w:cs="Times New Roman"/>
                <w:b/>
                <w:sz w:val="20"/>
                <w:szCs w:val="20"/>
              </w:rPr>
            </w:pPr>
            <w:r w:rsidRPr="00475AA8">
              <w:rPr>
                <w:rFonts w:ascii="Times New Roman" w:hAnsi="Times New Roman" w:cs="Times New Roman"/>
                <w:b/>
                <w:sz w:val="20"/>
                <w:szCs w:val="20"/>
              </w:rPr>
              <w:t>РАСПРЕДЕЛЕНИЕ</w:t>
            </w:r>
          </w:p>
          <w:p w:rsidR="004E68D6" w:rsidRPr="00475AA8" w:rsidRDefault="004E68D6" w:rsidP="004E68D6">
            <w:pPr>
              <w:jc w:val="center"/>
              <w:rPr>
                <w:rFonts w:ascii="Times New Roman" w:hAnsi="Times New Roman" w:cs="Times New Roman"/>
                <w:b/>
                <w:sz w:val="20"/>
                <w:szCs w:val="20"/>
              </w:rPr>
            </w:pPr>
            <w:r w:rsidRPr="00475AA8">
              <w:rPr>
                <w:rFonts w:ascii="Times New Roman" w:hAnsi="Times New Roman" w:cs="Times New Roman"/>
                <w:b/>
                <w:sz w:val="20"/>
                <w:szCs w:val="20"/>
              </w:rPr>
              <w:t>РАСХОДОВ БЮДЖЕТА ГОРОДСКОГО ПОСЕЛЕНИЯ ИНСАР ПО РАЗДЕЛАМ, ПОДРАЗДЕЛАМ, ЦЕЛЕВЫМ СТАТЬЯМ И ВИДАМ РАСХОДОВ НА 2022ГОД И НА ПЛАНОВЫЙ ПЕРИОД</w:t>
            </w:r>
          </w:p>
          <w:p w:rsidR="004E68D6" w:rsidRPr="00475AA8" w:rsidRDefault="004E68D6" w:rsidP="004E68D6">
            <w:pPr>
              <w:jc w:val="center"/>
              <w:rPr>
                <w:rFonts w:ascii="Times New Roman" w:hAnsi="Times New Roman" w:cs="Times New Roman"/>
                <w:b/>
                <w:sz w:val="20"/>
                <w:szCs w:val="20"/>
              </w:rPr>
            </w:pPr>
            <w:r w:rsidRPr="00475AA8">
              <w:rPr>
                <w:rFonts w:ascii="Times New Roman" w:hAnsi="Times New Roman" w:cs="Times New Roman"/>
                <w:b/>
                <w:sz w:val="20"/>
                <w:szCs w:val="20"/>
              </w:rPr>
              <w:t>2023 И 2024 ГОДОВ</w:t>
            </w:r>
          </w:p>
          <w:p w:rsidR="004E68D6" w:rsidRPr="00475AA8" w:rsidRDefault="004E68D6" w:rsidP="004E68D6">
            <w:pPr>
              <w:jc w:val="center"/>
              <w:rPr>
                <w:rFonts w:ascii="Times New Roman" w:hAnsi="Times New Roman" w:cs="Times New Roman"/>
                <w:b/>
                <w:sz w:val="20"/>
                <w:szCs w:val="20"/>
              </w:rPr>
            </w:pPr>
          </w:p>
        </w:tc>
      </w:tr>
      <w:tr w:rsidR="004E68D6" w:rsidRPr="00475AA8" w:rsidTr="004E68D6">
        <w:trPr>
          <w:gridAfter w:val="1"/>
          <w:wAfter w:w="27" w:type="dxa"/>
          <w:trHeight w:val="299"/>
        </w:trPr>
        <w:tc>
          <w:tcPr>
            <w:tcW w:w="3828" w:type="dxa"/>
            <w:gridSpan w:val="3"/>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709" w:type="dxa"/>
            <w:gridSpan w:val="2"/>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567" w:type="dxa"/>
            <w:gridSpan w:val="3"/>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850" w:type="dxa"/>
            <w:gridSpan w:val="4"/>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426" w:type="dxa"/>
            <w:gridSpan w:val="2"/>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425" w:type="dxa"/>
            <w:gridSpan w:val="2"/>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283" w:type="dxa"/>
            <w:gridSpan w:val="2"/>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686" w:type="dxa"/>
            <w:gridSpan w:val="4"/>
            <w:tcMar>
              <w:top w:w="0" w:type="dxa"/>
              <w:left w:w="0" w:type="dxa"/>
              <w:bottom w:w="0" w:type="dxa"/>
              <w:right w:w="0" w:type="dxa"/>
            </w:tcMar>
          </w:tcPr>
          <w:p w:rsidR="004E68D6" w:rsidRPr="00475AA8" w:rsidRDefault="004E68D6" w:rsidP="004E68D6">
            <w:pPr>
              <w:jc w:val="right"/>
              <w:rPr>
                <w:rFonts w:ascii="Times New Roman" w:hAnsi="Times New Roman" w:cs="Times New Roman"/>
                <w:b/>
                <w:sz w:val="20"/>
                <w:szCs w:val="20"/>
              </w:rPr>
            </w:pPr>
            <w:r w:rsidRPr="00475AA8">
              <w:rPr>
                <w:rFonts w:ascii="Times New Roman" w:hAnsi="Times New Roman" w:cs="Times New Roman"/>
                <w:b/>
                <w:color w:val="000000"/>
                <w:sz w:val="20"/>
                <w:szCs w:val="20"/>
              </w:rPr>
              <w:t>(тыс. рублей)</w:t>
            </w:r>
          </w:p>
        </w:tc>
      </w:tr>
      <w:tr w:rsidR="004E68D6" w:rsidRPr="00475AA8" w:rsidTr="004E68D6">
        <w:tblPrEx>
          <w:tblLook w:val="04A0"/>
        </w:tblPrEx>
        <w:trPr>
          <w:gridBefore w:val="1"/>
          <w:wBefore w:w="121" w:type="dxa"/>
          <w:trHeight w:val="285"/>
        </w:trPr>
        <w:tc>
          <w:tcPr>
            <w:tcW w:w="34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Наименование</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Прз</w:t>
            </w:r>
          </w:p>
        </w:tc>
        <w:tc>
          <w:tcPr>
            <w:tcW w:w="1888"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Цср</w:t>
            </w:r>
          </w:p>
        </w:tc>
        <w:tc>
          <w:tcPr>
            <w:tcW w:w="81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Вр</w:t>
            </w:r>
          </w:p>
        </w:tc>
        <w:tc>
          <w:tcPr>
            <w:tcW w:w="3498" w:type="dxa"/>
            <w:gridSpan w:val="4"/>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Сумма</w:t>
            </w:r>
          </w:p>
        </w:tc>
      </w:tr>
      <w:tr w:rsidR="004E68D6" w:rsidRPr="00475AA8" w:rsidTr="004E68D6">
        <w:tblPrEx>
          <w:tblLook w:val="04A0"/>
        </w:tblPrEx>
        <w:trPr>
          <w:gridBefore w:val="1"/>
          <w:wBefore w:w="121" w:type="dxa"/>
          <w:trHeight w:val="405"/>
        </w:trPr>
        <w:tc>
          <w:tcPr>
            <w:tcW w:w="3493" w:type="dxa"/>
            <w:vMerge/>
            <w:tcBorders>
              <w:top w:val="single" w:sz="4" w:space="0" w:color="000000"/>
              <w:left w:val="single" w:sz="4" w:space="0" w:color="000000"/>
              <w:bottom w:val="single" w:sz="4" w:space="0" w:color="000000"/>
              <w:right w:val="single" w:sz="4" w:space="0" w:color="000000"/>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1888" w:type="dxa"/>
            <w:gridSpan w:val="9"/>
            <w:vMerge/>
            <w:tcBorders>
              <w:top w:val="single" w:sz="4" w:space="0" w:color="000000"/>
              <w:left w:val="single" w:sz="4" w:space="0" w:color="000000"/>
              <w:bottom w:val="single" w:sz="4" w:space="0" w:color="000000"/>
              <w:right w:val="single" w:sz="4" w:space="0" w:color="000000"/>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818" w:type="dxa"/>
            <w:gridSpan w:val="4"/>
            <w:vMerge/>
            <w:tcBorders>
              <w:top w:val="single" w:sz="4" w:space="0" w:color="000000"/>
              <w:left w:val="single" w:sz="4" w:space="0" w:color="000000"/>
              <w:bottom w:val="single" w:sz="4" w:space="0" w:color="000000"/>
              <w:right w:val="single" w:sz="4" w:space="0" w:color="000000"/>
            </w:tcBorders>
            <w:vAlign w:val="center"/>
            <w:hideMark/>
          </w:tcPr>
          <w:p w:rsidR="004E68D6" w:rsidRPr="00475AA8" w:rsidRDefault="004E68D6" w:rsidP="004E68D6">
            <w:pPr>
              <w:rPr>
                <w:rFonts w:ascii="Times New Roman" w:hAnsi="Times New Roman" w:cs="Times New Roman"/>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2022 год</w:t>
            </w:r>
          </w:p>
        </w:tc>
        <w:tc>
          <w:tcPr>
            <w:tcW w:w="1166" w:type="dxa"/>
            <w:tcBorders>
              <w:top w:val="nil"/>
              <w:left w:val="nil"/>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2023 год</w:t>
            </w:r>
          </w:p>
        </w:tc>
        <w:tc>
          <w:tcPr>
            <w:tcW w:w="1166" w:type="dxa"/>
            <w:gridSpan w:val="2"/>
            <w:tcBorders>
              <w:top w:val="nil"/>
              <w:left w:val="nil"/>
              <w:bottom w:val="single" w:sz="4" w:space="0" w:color="000000"/>
              <w:right w:val="single" w:sz="4" w:space="0" w:color="000000"/>
            </w:tcBorders>
            <w:shd w:val="clear" w:color="auto" w:fill="auto"/>
            <w:vAlign w:val="center"/>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2024 год</w:t>
            </w:r>
          </w:p>
        </w:tc>
      </w:tr>
      <w:tr w:rsidR="004E68D6" w:rsidRPr="00475AA8" w:rsidTr="004E68D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1</w:t>
            </w:r>
          </w:p>
        </w:tc>
        <w:tc>
          <w:tcPr>
            <w:tcW w:w="419"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3</w:t>
            </w:r>
          </w:p>
        </w:tc>
        <w:tc>
          <w:tcPr>
            <w:tcW w:w="416" w:type="dxa"/>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5</w:t>
            </w:r>
          </w:p>
        </w:tc>
        <w:tc>
          <w:tcPr>
            <w:tcW w:w="428"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6</w:t>
            </w:r>
          </w:p>
        </w:tc>
        <w:tc>
          <w:tcPr>
            <w:tcW w:w="728" w:type="dxa"/>
            <w:gridSpan w:val="4"/>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7</w:t>
            </w:r>
          </w:p>
        </w:tc>
        <w:tc>
          <w:tcPr>
            <w:tcW w:w="818" w:type="dxa"/>
            <w:gridSpan w:val="4"/>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8</w:t>
            </w:r>
          </w:p>
        </w:tc>
        <w:tc>
          <w:tcPr>
            <w:tcW w:w="1166" w:type="dxa"/>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10</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11</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ВСЕГО</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416" w:type="dxa"/>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818" w:type="dxa"/>
            <w:gridSpan w:val="4"/>
            <w:tcBorders>
              <w:top w:val="nil"/>
              <w:left w:val="nil"/>
              <w:bottom w:val="single" w:sz="4" w:space="0" w:color="000000"/>
              <w:right w:val="single" w:sz="4" w:space="0" w:color="000000"/>
            </w:tcBorders>
            <w:shd w:val="clear" w:color="000000" w:fill="FFFF00"/>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4E68D6" w:rsidRPr="00475AA8" w:rsidRDefault="004E68D6" w:rsidP="004E68D6">
            <w:pPr>
              <w:jc w:val="right"/>
              <w:rPr>
                <w:rFonts w:ascii="Times New Roman" w:hAnsi="Times New Roman" w:cs="Times New Roman"/>
                <w:b/>
                <w:bCs/>
                <w:sz w:val="20"/>
                <w:szCs w:val="20"/>
              </w:rPr>
            </w:pPr>
            <w:r w:rsidRPr="00475AA8">
              <w:rPr>
                <w:rFonts w:ascii="Times New Roman" w:hAnsi="Times New Roman" w:cs="Times New Roman"/>
                <w:b/>
                <w:bCs/>
                <w:sz w:val="20"/>
                <w:szCs w:val="20"/>
              </w:rPr>
              <w:t>58139,025</w:t>
            </w:r>
          </w:p>
        </w:tc>
        <w:tc>
          <w:tcPr>
            <w:tcW w:w="1166" w:type="dxa"/>
            <w:tcBorders>
              <w:top w:val="nil"/>
              <w:left w:val="nil"/>
              <w:bottom w:val="single" w:sz="4" w:space="0" w:color="auto"/>
              <w:right w:val="single" w:sz="4" w:space="0" w:color="auto"/>
            </w:tcBorders>
            <w:shd w:val="clear" w:color="000000" w:fill="FFFF00"/>
            <w:noWrap/>
            <w:vAlign w:val="bottom"/>
            <w:hideMark/>
          </w:tcPr>
          <w:p w:rsidR="004E68D6" w:rsidRPr="00475AA8" w:rsidRDefault="004E68D6" w:rsidP="004E68D6">
            <w:pPr>
              <w:jc w:val="right"/>
              <w:rPr>
                <w:rFonts w:ascii="Times New Roman" w:hAnsi="Times New Roman" w:cs="Times New Roman"/>
                <w:b/>
                <w:bCs/>
                <w:sz w:val="20"/>
                <w:szCs w:val="20"/>
              </w:rPr>
            </w:pPr>
            <w:r w:rsidRPr="00475AA8">
              <w:rPr>
                <w:rFonts w:ascii="Times New Roman" w:hAnsi="Times New Roman" w:cs="Times New Roman"/>
                <w:b/>
                <w:bCs/>
                <w:sz w:val="20"/>
                <w:szCs w:val="20"/>
              </w:rPr>
              <w:t>18971,300</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4E68D6" w:rsidRPr="00475AA8" w:rsidRDefault="004E68D6" w:rsidP="004E68D6">
            <w:pPr>
              <w:jc w:val="right"/>
              <w:rPr>
                <w:rFonts w:ascii="Times New Roman" w:hAnsi="Times New Roman" w:cs="Times New Roman"/>
                <w:b/>
                <w:bCs/>
                <w:sz w:val="20"/>
                <w:szCs w:val="20"/>
              </w:rPr>
            </w:pPr>
            <w:r w:rsidRPr="00475AA8">
              <w:rPr>
                <w:rFonts w:ascii="Times New Roman" w:hAnsi="Times New Roman" w:cs="Times New Roman"/>
                <w:b/>
                <w:bCs/>
                <w:sz w:val="20"/>
                <w:szCs w:val="20"/>
              </w:rPr>
              <w:t>19568,000</w:t>
            </w:r>
          </w:p>
        </w:tc>
      </w:tr>
      <w:tr w:rsidR="004E68D6" w:rsidRPr="00475AA8" w:rsidTr="004E68D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000000" w:fill="B8F7A7"/>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000000" w:fill="B8F7A7"/>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4881,000</w:t>
            </w:r>
          </w:p>
        </w:tc>
        <w:tc>
          <w:tcPr>
            <w:tcW w:w="1166" w:type="dxa"/>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4391,800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4391,800</w:t>
            </w:r>
          </w:p>
        </w:tc>
      </w:tr>
      <w:tr w:rsidR="004E68D6" w:rsidRPr="00475AA8" w:rsidTr="004E68D6">
        <w:tblPrEx>
          <w:tblLook w:val="04A0"/>
        </w:tblPrEx>
        <w:trPr>
          <w:gridBefore w:val="1"/>
          <w:wBefore w:w="121" w:type="dxa"/>
          <w:trHeight w:val="449"/>
        </w:trPr>
        <w:tc>
          <w:tcPr>
            <w:tcW w:w="3493" w:type="dxa"/>
            <w:tcBorders>
              <w:top w:val="single" w:sz="4" w:space="0" w:color="auto"/>
              <w:left w:val="single" w:sz="4" w:space="0" w:color="auto"/>
              <w:bottom w:val="single" w:sz="4" w:space="0" w:color="auto"/>
              <w:right w:val="single" w:sz="4" w:space="0" w:color="auto"/>
            </w:tcBorders>
            <w:shd w:val="clear" w:color="000000" w:fill="CCFFCC"/>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419"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000000" w:fill="CCFFCC"/>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4881,000</w:t>
            </w:r>
          </w:p>
        </w:tc>
        <w:tc>
          <w:tcPr>
            <w:tcW w:w="1166" w:type="dxa"/>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4391,800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4391,800</w:t>
            </w:r>
          </w:p>
        </w:tc>
      </w:tr>
      <w:tr w:rsidR="004E68D6" w:rsidRPr="00475AA8" w:rsidTr="004E68D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4521</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4381,8</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4381,8</w:t>
            </w:r>
          </w:p>
        </w:tc>
      </w:tr>
      <w:tr w:rsidR="004E68D6" w:rsidRPr="00475AA8" w:rsidTr="004E68D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4511,00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4381,80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4381,80</w:t>
            </w:r>
          </w:p>
        </w:tc>
      </w:tr>
      <w:tr w:rsidR="004E68D6" w:rsidRPr="00475AA8" w:rsidTr="004E68D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blPrEx>
          <w:tblLook w:val="04A0"/>
        </w:tblPrEx>
        <w:trPr>
          <w:gridBefore w:val="1"/>
          <w:wBefore w:w="121" w:type="dxa"/>
          <w:trHeight w:val="5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blPrEx>
          <w:tblLook w:val="04A0"/>
        </w:tblPrEx>
        <w:trPr>
          <w:gridBefore w:val="1"/>
          <w:wBefore w:w="121" w:type="dxa"/>
          <w:trHeight w:val="7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blPrEx>
          <w:tblLook w:val="04A0"/>
        </w:tblPrEx>
        <w:trPr>
          <w:gridBefore w:val="1"/>
          <w:wBefore w:w="121" w:type="dxa"/>
          <w:trHeight w:val="6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3661,000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3531,800</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3531,800</w:t>
            </w:r>
          </w:p>
        </w:tc>
      </w:tr>
      <w:tr w:rsidR="004E68D6" w:rsidRPr="00475AA8" w:rsidTr="004E68D6">
        <w:tblPrEx>
          <w:tblLook w:val="04A0"/>
        </w:tblPrEx>
        <w:trPr>
          <w:gridBefore w:val="1"/>
          <w:wBefore w:w="121" w:type="dxa"/>
          <w:trHeight w:val="5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3658,8</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3529,6</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3529,6</w:t>
            </w:r>
          </w:p>
        </w:tc>
      </w:tr>
      <w:tr w:rsidR="004E68D6" w:rsidRPr="00475AA8" w:rsidTr="004E68D6">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16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blPrEx>
          <w:tblLook w:val="04A0"/>
        </w:tblPrEx>
        <w:trPr>
          <w:gridBefore w:val="1"/>
          <w:wBefore w:w="121" w:type="dxa"/>
          <w:trHeight w:val="5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Расходы на обеспечение функций органов местного самоуправления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1158,8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1029,6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1029,6</w:t>
            </w:r>
          </w:p>
        </w:tc>
      </w:tr>
      <w:tr w:rsidR="004E68D6" w:rsidRPr="00475AA8" w:rsidTr="004E68D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93,2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93,2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4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r>
      <w:tr w:rsidR="004E68D6" w:rsidRPr="00475AA8" w:rsidTr="004E68D6">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r>
      <w:tr w:rsidR="004E68D6" w:rsidRPr="00475AA8" w:rsidTr="004E68D6">
        <w:tblPrEx>
          <w:tblLook w:val="04A0"/>
        </w:tblPrEx>
        <w:trPr>
          <w:gridBefore w:val="1"/>
          <w:wBefore w:w="121" w:type="dxa"/>
          <w:trHeight w:val="2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r>
      <w:tr w:rsidR="004E68D6" w:rsidRPr="00475AA8" w:rsidTr="004E68D6">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уплата налогов,сборов и иных платежей </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r>
      <w:tr w:rsidR="004E68D6" w:rsidRPr="00475AA8" w:rsidTr="004E68D6">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Резервные фонды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1"/>
          <w:wBefore w:w="121" w:type="dxa"/>
          <w:trHeight w:val="56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Резервный фонд администрации городского поселения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1"/>
          <w:wBefore w:w="121" w:type="dxa"/>
          <w:trHeight w:val="38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Резервные средства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1"/>
          <w:wBefore w:w="121" w:type="dxa"/>
          <w:trHeight w:val="5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Другие общегосударственные вопросы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49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5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4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8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4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Мобилизационная и вневойсковая подготовка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blPrEx>
          <w:tblLook w:val="04A0"/>
        </w:tblPrEx>
        <w:trPr>
          <w:gridBefore w:val="1"/>
          <w:wBefore w:w="121" w:type="dxa"/>
          <w:trHeight w:val="45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818" w:type="dxa"/>
            <w:gridSpan w:val="4"/>
            <w:tcBorders>
              <w:top w:val="nil"/>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245,4</w:t>
            </w:r>
          </w:p>
        </w:tc>
        <w:tc>
          <w:tcPr>
            <w:tcW w:w="116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253,6</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262,8</w:t>
            </w:r>
          </w:p>
        </w:tc>
      </w:tr>
      <w:tr w:rsidR="004E68D6" w:rsidRPr="00475AA8" w:rsidTr="004E68D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245,4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253,6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262,8</w:t>
            </w:r>
          </w:p>
        </w:tc>
      </w:tr>
      <w:tr w:rsidR="004E68D6" w:rsidRPr="00475AA8" w:rsidTr="004E68D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r>
      <w:tr w:rsidR="004E68D6" w:rsidRPr="00475AA8" w:rsidTr="004E68D6">
        <w:tblPrEx>
          <w:tblLook w:val="04A0"/>
        </w:tblPrEx>
        <w:trPr>
          <w:gridBefore w:val="1"/>
          <w:wBefore w:w="121" w:type="dxa"/>
          <w:trHeight w:val="8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Национальная безопасность и правоохранительная деятельность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Резервные фонды местных администраций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0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w:t>
            </w:r>
          </w:p>
        </w:tc>
      </w:tr>
      <w:tr w:rsidR="004E68D6" w:rsidRPr="00475AA8" w:rsidTr="004E68D6">
        <w:tblPrEx>
          <w:tblLook w:val="04A0"/>
        </w:tblPrEx>
        <w:trPr>
          <w:gridBefore w:val="1"/>
          <w:wBefore w:w="121" w:type="dxa"/>
          <w:trHeight w:val="8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blPrEx>
          <w:tblLook w:val="04A0"/>
        </w:tblPrEx>
        <w:trPr>
          <w:gridBefore w:val="1"/>
          <w:wBefore w:w="121" w:type="dxa"/>
          <w:trHeight w:val="5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blPrEx>
          <w:tblLook w:val="04A0"/>
        </w:tblPrEx>
        <w:trPr>
          <w:gridBefore w:val="1"/>
          <w:wBefore w:w="121" w:type="dxa"/>
          <w:trHeight w:val="6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6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60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2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7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8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8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blPrEx>
          <w:tblLook w:val="04A0"/>
        </w:tblPrEx>
        <w:trPr>
          <w:gridBefore w:val="1"/>
          <w:wBefore w:w="121" w:type="dxa"/>
          <w:trHeight w:val="3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3442,900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6334,010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3192,900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blPrEx>
          <w:tblLook w:val="04A0"/>
        </w:tblPrEx>
        <w:trPr>
          <w:gridBefore w:val="1"/>
          <w:wBefore w:w="121" w:type="dxa"/>
          <w:trHeight w:val="8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2992,9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w:t>
            </w:r>
          </w:p>
        </w:tc>
      </w:tr>
      <w:tr w:rsidR="004E68D6" w:rsidRPr="00475AA8" w:rsidTr="004E68D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8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2792,900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2792,900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blPrEx>
          <w:tblLook w:val="04A0"/>
        </w:tblPrEx>
        <w:trPr>
          <w:gridBefore w:val="1"/>
          <w:wBefore w:w="121" w:type="dxa"/>
          <w:trHeight w:val="1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blPrEx>
          <w:tblLook w:val="04A0"/>
        </w:tblPrEx>
        <w:trPr>
          <w:gridBefore w:val="1"/>
          <w:wBefore w:w="121" w:type="dxa"/>
          <w:trHeight w:val="6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7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blPrEx>
          <w:tblLook w:val="04A0"/>
        </w:tblPrEx>
        <w:trPr>
          <w:gridBefore w:val="1"/>
          <w:wBefore w:w="121" w:type="dxa"/>
          <w:trHeight w:val="40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Закупка товаров, работ, услуг </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r>
      <w:tr w:rsidR="004E68D6" w:rsidRPr="00475AA8" w:rsidTr="004E68D6">
        <w:tblPrEx>
          <w:tblLook w:val="04A0"/>
        </w:tblPrEx>
        <w:trPr>
          <w:gridBefore w:val="1"/>
          <w:wBefore w:w="121" w:type="dxa"/>
          <w:trHeight w:val="8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69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5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2022-2024 года""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7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8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3906,31000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3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Региональный проект "Жилье"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3906,31000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3867,250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Другие вопросы в области национальной экономики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Мероприятие по землеустройству и землепользованию</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8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7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47707,02500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5228,69000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8061,80000</w:t>
            </w:r>
          </w:p>
        </w:tc>
      </w:tr>
      <w:tr w:rsidR="004E68D6" w:rsidRPr="00475AA8" w:rsidTr="004E68D6">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40384,77797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278,900</w:t>
            </w:r>
          </w:p>
        </w:tc>
      </w:tr>
      <w:tr w:rsidR="004E68D6" w:rsidRPr="00475AA8" w:rsidTr="004E68D6">
        <w:tblPrEx>
          <w:tblLook w:val="04A0"/>
        </w:tblPrEx>
        <w:trPr>
          <w:gridBefore w:val="1"/>
          <w:wBefore w:w="121" w:type="dxa"/>
          <w:trHeight w:val="6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39976,67797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4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4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2 Финансирование в строительстве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39776,67797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4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2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Переселение граждан из аварийного жилищного фонда  за счет средств республиканского бюджета  жилищного строительства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39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1"/>
          <w:wBefore w:w="121" w:type="dxa"/>
          <w:trHeight w:val="5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 на приобретение</w:t>
            </w:r>
            <w:r w:rsidRPr="00475AA8">
              <w:rPr>
                <w:rFonts w:ascii="Times New Roman" w:hAnsi="Times New Roman" w:cs="Times New Roman"/>
                <w:sz w:val="20"/>
                <w:szCs w:val="20"/>
              </w:rPr>
              <w:br/>
              <w:t>объектов недвижимого имущества в государственную</w:t>
            </w:r>
            <w:r w:rsidRPr="00475AA8">
              <w:rPr>
                <w:rFonts w:ascii="Times New Roman" w:hAnsi="Times New Roman" w:cs="Times New Roman"/>
                <w:sz w:val="20"/>
                <w:szCs w:val="20"/>
              </w:rPr>
              <w:br/>
              <w:t>(муниципальную) собственность</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1"/>
          <w:wBefore w:w="121" w:type="dxa"/>
          <w:trHeight w:val="3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Взнос на капитальный ремонт  общего имущества в многоквартирном доме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1"/>
          <w:wBefore w:w="121" w:type="dxa"/>
          <w:trHeight w:val="3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1"/>
          <w:wBefore w:w="121" w:type="dxa"/>
          <w:trHeight w:val="36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blPrEx>
          <w:tblLook w:val="04A0"/>
        </w:tblPrEx>
        <w:trPr>
          <w:gridBefore w:val="1"/>
          <w:wBefore w:w="121" w:type="dxa"/>
          <w:trHeight w:val="5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в области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5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Комунальное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33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Региональный проект "Жилье"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4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1245,804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4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Благоустройство</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6063,85903</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4960,29000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7782,90000</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5963,859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4960,290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7782,900</w:t>
            </w:r>
          </w:p>
        </w:tc>
      </w:tr>
      <w:tr w:rsidR="004E68D6" w:rsidRPr="00475AA8" w:rsidTr="004E68D6">
        <w:tblPrEx>
          <w:tblLook w:val="04A0"/>
        </w:tblPrEx>
        <w:trPr>
          <w:gridBefore w:val="1"/>
          <w:wBefore w:w="121" w:type="dxa"/>
          <w:trHeight w:val="85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5963,859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4960,290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7782,900</w:t>
            </w:r>
          </w:p>
        </w:tc>
      </w:tr>
      <w:tr w:rsidR="004E68D6" w:rsidRPr="00475AA8" w:rsidTr="004E68D6">
        <w:tblPrEx>
          <w:tblLook w:val="04A0"/>
        </w:tblPrEx>
        <w:trPr>
          <w:gridBefore w:val="1"/>
          <w:wBefore w:w="121" w:type="dxa"/>
          <w:trHeight w:val="6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энергосбережению и повышению энергоэффективности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blPrEx>
          <w:tblLook w:val="04A0"/>
        </w:tblPrEx>
        <w:trPr>
          <w:gridBefore w:val="1"/>
          <w:wBefore w:w="121" w:type="dxa"/>
          <w:trHeight w:val="5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blPrEx>
          <w:tblLook w:val="04A0"/>
        </w:tblPrEx>
        <w:trPr>
          <w:gridBefore w:val="1"/>
          <w:wBefore w:w="121" w:type="dxa"/>
          <w:trHeight w:val="44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благоустройству территорий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4533,98994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3530,42091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6353,03091</w:t>
            </w:r>
          </w:p>
        </w:tc>
      </w:tr>
      <w:tr w:rsidR="004E68D6" w:rsidRPr="00475AA8" w:rsidTr="004E68D6">
        <w:tblPrEx>
          <w:tblLook w:val="04A0"/>
        </w:tblPrEx>
        <w:trPr>
          <w:gridBefore w:val="1"/>
          <w:wBefore w:w="121" w:type="dxa"/>
          <w:trHeight w:val="3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Уличное освещение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r>
      <w:tr w:rsidR="004E68D6" w:rsidRPr="00475AA8" w:rsidTr="004E68D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r>
      <w:tr w:rsidR="004E68D6" w:rsidRPr="00475AA8" w:rsidTr="004E68D6">
        <w:tblPrEx>
          <w:tblLook w:val="04A0"/>
        </w:tblPrEx>
        <w:trPr>
          <w:gridBefore w:val="1"/>
          <w:wBefore w:w="121" w:type="dxa"/>
          <w:trHeight w:val="4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1500,000</w:t>
            </w:r>
          </w:p>
        </w:tc>
      </w:tr>
      <w:tr w:rsidR="004E68D6" w:rsidRPr="00475AA8" w:rsidTr="004E68D6">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Озеленение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Организация и содержание мест захоронения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blPrEx>
          <w:tblLook w:val="04A0"/>
        </w:tblPrEx>
        <w:trPr>
          <w:gridBefore w:val="1"/>
          <w:wBefore w:w="121" w:type="dxa"/>
          <w:trHeight w:val="35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Прочие мероприятия по благоустройству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blPrEx>
          <w:tblLook w:val="04A0"/>
        </w:tblPrEx>
        <w:trPr>
          <w:gridBefore w:val="1"/>
          <w:wBefore w:w="121" w:type="dxa"/>
          <w:trHeight w:val="56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blPrEx>
          <w:tblLook w:val="04A0"/>
        </w:tblPrEx>
        <w:trPr>
          <w:gridBefore w:val="1"/>
          <w:wBefore w:w="121" w:type="dxa"/>
          <w:trHeight w:val="6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2018- 2024 г.г."</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"Формирование комфортной городской среды"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43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Благоустройство дворовых территорий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Прочие мероприятия по благоустройству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4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Социальная политика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Пенсионное  обеспечение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1"/>
          <w:wBefore w:w="121" w:type="dxa"/>
          <w:trHeight w:val="32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Доплаты к пенсиям муниципальных служащих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1"/>
          <w:wBefore w:w="121" w:type="dxa"/>
          <w:trHeight w:val="5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Физическая культура и спорт</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Физическая культура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1"/>
          <w:wBefore w:w="121" w:type="dxa"/>
          <w:trHeight w:val="38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 годы"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w:t>
            </w:r>
          </w:p>
        </w:tc>
      </w:tr>
      <w:tr w:rsidR="004E68D6" w:rsidRPr="00475AA8" w:rsidTr="004E68D6">
        <w:tblPrEx>
          <w:tblLook w:val="04A0"/>
        </w:tblPrEx>
        <w:trPr>
          <w:gridBefore w:val="1"/>
          <w:wBefore w:w="121" w:type="dxa"/>
          <w:trHeight w:val="5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1"/>
          <w:wBefore w:w="121" w:type="dxa"/>
          <w:trHeight w:val="28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Субсидии бюджетным учреждениям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blPrEx>
          <w:tblLook w:val="04A0"/>
        </w:tblPrEx>
        <w:trPr>
          <w:gridBefore w:val="1"/>
          <w:wBefore w:w="121" w:type="dxa"/>
          <w:trHeight w:val="2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1"/>
          <w:wBefore w:w="121" w:type="dxa"/>
          <w:trHeight w:val="259"/>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Расходы,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41000</w:t>
            </w:r>
          </w:p>
        </w:tc>
        <w:tc>
          <w:tcPr>
            <w:tcW w:w="818" w:type="dxa"/>
            <w:gridSpan w:val="4"/>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75AA8">
            <w:pPr>
              <w:ind w:firstLineChars="300" w:firstLine="600"/>
              <w:rPr>
                <w:rFonts w:ascii="Times New Roman" w:hAnsi="Times New Roman" w:cs="Times New Roman"/>
                <w:sz w:val="20"/>
                <w:szCs w:val="20"/>
              </w:rPr>
            </w:pPr>
            <w:r w:rsidRPr="00475AA8">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1"/>
          <w:wBefore w:w="121" w:type="dxa"/>
          <w:trHeight w:val="40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41990</w:t>
            </w:r>
          </w:p>
        </w:tc>
        <w:tc>
          <w:tcPr>
            <w:tcW w:w="818" w:type="dxa"/>
            <w:gridSpan w:val="4"/>
            <w:tcBorders>
              <w:top w:val="single" w:sz="4" w:space="0" w:color="auto"/>
              <w:left w:val="nil"/>
              <w:bottom w:val="single" w:sz="4" w:space="0" w:color="auto"/>
              <w:right w:val="single" w:sz="4" w:space="0" w:color="auto"/>
            </w:tcBorders>
            <w:shd w:val="clear" w:color="auto" w:fill="auto"/>
            <w:hideMark/>
          </w:tcPr>
          <w:p w:rsidR="004E68D6" w:rsidRPr="00475AA8" w:rsidRDefault="004E68D6" w:rsidP="004E68D6">
            <w:pPr>
              <w:rPr>
                <w:rFonts w:ascii="Times New Roman" w:hAnsi="Times New Roman" w:cs="Times New Roman"/>
                <w:color w:val="008000"/>
                <w:sz w:val="20"/>
                <w:szCs w:val="20"/>
              </w:rPr>
            </w:pPr>
            <w:r w:rsidRPr="00475AA8">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color w:val="008000"/>
                <w:sz w:val="20"/>
                <w:szCs w:val="20"/>
              </w:rPr>
            </w:pPr>
            <w:r w:rsidRPr="00475AA8">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41990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800</w:t>
            </w:r>
          </w:p>
        </w:tc>
        <w:tc>
          <w:tcPr>
            <w:tcW w:w="116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color w:val="800080"/>
                <w:sz w:val="20"/>
                <w:szCs w:val="20"/>
              </w:rPr>
            </w:pPr>
            <w:r w:rsidRPr="00475AA8">
              <w:rPr>
                <w:rFonts w:ascii="Times New Roman" w:hAnsi="Times New Roman" w:cs="Times New Roman"/>
                <w:color w:val="80008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bl>
    <w:p w:rsidR="004E68D6" w:rsidRPr="00475AA8" w:rsidRDefault="004E68D6" w:rsidP="004E68D6">
      <w:pPr>
        <w:outlineLvl w:val="0"/>
        <w:rPr>
          <w:rFonts w:ascii="Times New Roman" w:hAnsi="Times New Roman" w:cs="Times New Roman"/>
          <w:sz w:val="20"/>
          <w:szCs w:val="20"/>
        </w:rPr>
      </w:pPr>
    </w:p>
    <w:p w:rsidR="004E68D6" w:rsidRPr="00475AA8" w:rsidRDefault="004E68D6" w:rsidP="004E68D6">
      <w:pPr>
        <w:outlineLvl w:val="0"/>
        <w:rPr>
          <w:rFonts w:ascii="Times New Roman" w:hAnsi="Times New Roman" w:cs="Times New Roman"/>
          <w:sz w:val="20"/>
          <w:szCs w:val="20"/>
        </w:rPr>
      </w:pPr>
    </w:p>
    <w:p w:rsidR="004E68D6" w:rsidRPr="00475AA8" w:rsidRDefault="004E68D6" w:rsidP="004E68D6">
      <w:pPr>
        <w:outlineLvl w:val="0"/>
        <w:rPr>
          <w:rFonts w:ascii="Times New Roman" w:hAnsi="Times New Roman" w:cs="Times New Roman"/>
          <w:sz w:val="20"/>
          <w:szCs w:val="20"/>
        </w:rPr>
      </w:pPr>
    </w:p>
    <w:p w:rsidR="004E68D6" w:rsidRPr="00475AA8" w:rsidRDefault="004E68D6" w:rsidP="004E68D6">
      <w:pPr>
        <w:outlineLvl w:val="0"/>
        <w:rPr>
          <w:rFonts w:ascii="Times New Roman" w:hAnsi="Times New Roman" w:cs="Times New Roman"/>
          <w:sz w:val="20"/>
          <w:szCs w:val="20"/>
        </w:rPr>
      </w:pPr>
    </w:p>
    <w:tbl>
      <w:tblPr>
        <w:tblW w:w="10491" w:type="dxa"/>
        <w:tblInd w:w="-426" w:type="dxa"/>
        <w:tblLayout w:type="fixed"/>
        <w:tblLook w:val="0000"/>
      </w:tblPr>
      <w:tblGrid>
        <w:gridCol w:w="3884"/>
        <w:gridCol w:w="397"/>
        <w:gridCol w:w="397"/>
        <w:gridCol w:w="397"/>
        <w:gridCol w:w="652"/>
        <w:gridCol w:w="397"/>
        <w:gridCol w:w="397"/>
        <w:gridCol w:w="425"/>
        <w:gridCol w:w="510"/>
        <w:gridCol w:w="908"/>
        <w:gridCol w:w="993"/>
        <w:gridCol w:w="1134"/>
      </w:tblGrid>
      <w:tr w:rsidR="004E68D6" w:rsidRPr="00475AA8" w:rsidTr="004E68D6">
        <w:trPr>
          <w:trHeight w:val="1400"/>
        </w:trPr>
        <w:tc>
          <w:tcPr>
            <w:tcW w:w="3884"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652"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p w:rsidR="004E68D6" w:rsidRPr="00475AA8" w:rsidRDefault="004E68D6" w:rsidP="004E68D6">
            <w:pPr>
              <w:rPr>
                <w:rFonts w:ascii="Times New Roman" w:hAnsi="Times New Roman" w:cs="Times New Roman"/>
                <w:sz w:val="20"/>
                <w:szCs w:val="20"/>
              </w:rPr>
            </w:pPr>
          </w:p>
        </w:tc>
        <w:tc>
          <w:tcPr>
            <w:tcW w:w="425"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545" w:type="dxa"/>
            <w:gridSpan w:val="4"/>
            <w:tcMar>
              <w:top w:w="0" w:type="dxa"/>
              <w:left w:w="0" w:type="dxa"/>
              <w:bottom w:w="0" w:type="dxa"/>
              <w:right w:w="0" w:type="dxa"/>
            </w:tcMar>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Приложение 5</w:t>
            </w: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к решению  Совета депутатов</w:t>
            </w: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color w:val="000000"/>
                <w:sz w:val="20"/>
                <w:szCs w:val="20"/>
              </w:rPr>
              <w:t>от   27 декабря  2021 года № 16</w:t>
            </w:r>
          </w:p>
        </w:tc>
      </w:tr>
      <w:tr w:rsidR="004E68D6" w:rsidRPr="00475AA8" w:rsidTr="004E68D6">
        <w:trPr>
          <w:trHeight w:val="544"/>
        </w:trPr>
        <w:tc>
          <w:tcPr>
            <w:tcW w:w="10491" w:type="dxa"/>
            <w:gridSpan w:val="12"/>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b/>
                <w:bCs/>
                <w:color w:val="000000"/>
                <w:sz w:val="20"/>
                <w:szCs w:val="20"/>
              </w:rPr>
            </w:pPr>
            <w:r w:rsidRPr="00475AA8">
              <w:rPr>
                <w:rFonts w:ascii="Times New Roman" w:hAnsi="Times New Roman" w:cs="Times New Roman"/>
                <w:b/>
                <w:bCs/>
                <w:color w:val="000000"/>
                <w:sz w:val="20"/>
                <w:szCs w:val="20"/>
              </w:rPr>
              <w:t xml:space="preserve">РАСПРЕДЕЛЕНИЕ </w:t>
            </w:r>
          </w:p>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БЮДЖЕТНЫХ АССИГНОВАНИЙ БЮДЖЕТА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2022 ГОД И НА ПЛАНОВЫЙ ПЕРИОД 2023 И 2024 ГОДОВ</w:t>
            </w:r>
          </w:p>
        </w:tc>
      </w:tr>
      <w:tr w:rsidR="004E68D6" w:rsidRPr="00475AA8" w:rsidTr="004E68D6">
        <w:trPr>
          <w:trHeight w:val="299"/>
        </w:trPr>
        <w:tc>
          <w:tcPr>
            <w:tcW w:w="3884"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652"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425" w:type="dxa"/>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545" w:type="dxa"/>
            <w:gridSpan w:val="4"/>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color w:val="000000"/>
                <w:sz w:val="20"/>
                <w:szCs w:val="20"/>
              </w:rPr>
              <w:t>(тыс. рублей)</w:t>
            </w:r>
          </w:p>
        </w:tc>
      </w:tr>
      <w:tr w:rsidR="004E68D6" w:rsidRPr="00475AA8" w:rsidTr="004E68D6">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Адм</w:t>
            </w:r>
          </w:p>
        </w:tc>
        <w:tc>
          <w:tcPr>
            <w:tcW w:w="30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Сумма</w:t>
            </w:r>
          </w:p>
        </w:tc>
      </w:tr>
      <w:tr w:rsidR="004E68D6" w:rsidRPr="00475AA8" w:rsidTr="004E68D6">
        <w:trPr>
          <w:trHeight w:val="297"/>
        </w:trPr>
        <w:tc>
          <w:tcPr>
            <w:tcW w:w="388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rPr>
                <w:rFonts w:ascii="Times New Roman" w:hAnsi="Times New Roman" w:cs="Times New Roman"/>
                <w:sz w:val="20"/>
                <w:szCs w:val="20"/>
              </w:rPr>
            </w:pPr>
          </w:p>
        </w:tc>
        <w:tc>
          <w:tcPr>
            <w:tcW w:w="1843"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rPr>
                <w:rFonts w:ascii="Times New Roman" w:hAnsi="Times New Roman" w:cs="Times New Roman"/>
                <w:sz w:val="20"/>
                <w:szCs w:val="20"/>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rPr>
                <w:rFonts w:ascii="Times New Roman" w:hAnsi="Times New Roman" w:cs="Times New Roman"/>
                <w:sz w:val="20"/>
                <w:szCs w:val="20"/>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rPr>
                <w:rFonts w:ascii="Times New Roman" w:hAnsi="Times New Roman" w:cs="Times New Roman"/>
                <w:sz w:val="20"/>
                <w:szCs w:val="20"/>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rPr>
                <w:rFonts w:ascii="Times New Roman" w:hAnsi="Times New Roman" w:cs="Times New Roman"/>
                <w:sz w:val="20"/>
                <w:szCs w:val="20"/>
              </w:rPr>
            </w:pPr>
          </w:p>
        </w:tc>
        <w:tc>
          <w:tcPr>
            <w:tcW w:w="51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rPr>
                <w:rFonts w:ascii="Times New Roman" w:hAnsi="Times New Roman" w:cs="Times New Roman"/>
                <w:sz w:val="20"/>
                <w:szCs w:val="20"/>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2022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2023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2024 год</w:t>
            </w:r>
          </w:p>
        </w:tc>
      </w:tr>
    </w:tbl>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br/>
      </w:r>
    </w:p>
    <w:tbl>
      <w:tblPr>
        <w:tblW w:w="10491" w:type="dxa"/>
        <w:tblInd w:w="-416" w:type="dxa"/>
        <w:tblLayout w:type="fixed"/>
        <w:tblLook w:val="0000"/>
      </w:tblPr>
      <w:tblGrid>
        <w:gridCol w:w="3884"/>
        <w:gridCol w:w="397"/>
        <w:gridCol w:w="397"/>
        <w:gridCol w:w="397"/>
        <w:gridCol w:w="652"/>
        <w:gridCol w:w="397"/>
        <w:gridCol w:w="397"/>
        <w:gridCol w:w="425"/>
        <w:gridCol w:w="510"/>
        <w:gridCol w:w="1050"/>
        <w:gridCol w:w="992"/>
        <w:gridCol w:w="993"/>
      </w:tblGrid>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11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b/>
                <w:bCs/>
                <w:color w:val="000000"/>
                <w:sz w:val="20"/>
                <w:szCs w:val="20"/>
              </w:rPr>
              <w:t>12</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jc w:val="right"/>
              <w:rPr>
                <w:rFonts w:ascii="Times New Roman" w:hAnsi="Times New Roman" w:cs="Times New Roman"/>
                <w:b/>
                <w:bCs/>
                <w:sz w:val="20"/>
                <w:szCs w:val="20"/>
              </w:rPr>
            </w:pPr>
            <w:r w:rsidRPr="00475AA8">
              <w:rPr>
                <w:rFonts w:ascii="Times New Roman" w:hAnsi="Times New Roman" w:cs="Times New Roman"/>
                <w:b/>
                <w:bCs/>
                <w:sz w:val="20"/>
                <w:szCs w:val="20"/>
              </w:rPr>
              <w:t>46247,96597</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jc w:val="right"/>
              <w:rPr>
                <w:rFonts w:ascii="Times New Roman" w:hAnsi="Times New Roman" w:cs="Times New Roman"/>
                <w:b/>
                <w:bCs/>
                <w:sz w:val="20"/>
                <w:szCs w:val="20"/>
              </w:rPr>
            </w:pPr>
            <w:r w:rsidRPr="00475AA8">
              <w:rPr>
                <w:rFonts w:ascii="Times New Roman" w:hAnsi="Times New Roman" w:cs="Times New Roman"/>
                <w:b/>
                <w:bCs/>
                <w:sz w:val="20"/>
                <w:szCs w:val="20"/>
              </w:rPr>
              <w:t>8044,01000</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4E68D6" w:rsidRPr="00475AA8" w:rsidRDefault="004E68D6" w:rsidP="004E68D6">
            <w:pPr>
              <w:jc w:val="right"/>
              <w:rPr>
                <w:rFonts w:ascii="Times New Roman" w:hAnsi="Times New Roman" w:cs="Times New Roman"/>
                <w:b/>
                <w:bCs/>
                <w:sz w:val="20"/>
                <w:szCs w:val="20"/>
              </w:rPr>
            </w:pPr>
            <w:r w:rsidRPr="00475AA8">
              <w:rPr>
                <w:rFonts w:ascii="Times New Roman" w:hAnsi="Times New Roman" w:cs="Times New Roman"/>
                <w:b/>
                <w:bCs/>
                <w:sz w:val="20"/>
                <w:szCs w:val="20"/>
              </w:rPr>
              <w:t>5784,80000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2022-2024годы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2992,900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2992,900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2992,900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Оформление дорог общегопользования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4074,800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1174,8</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2022-2024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3906,3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39976,67797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Переселение граждан из аварийного жилищного фонда  за счет средств республиканского бюджетажного жилищного строительства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Cs/>
                <w:sz w:val="20"/>
                <w:szCs w:val="20"/>
              </w:rPr>
            </w:pPr>
            <w:r w:rsidRPr="00475AA8">
              <w:rPr>
                <w:rFonts w:ascii="Times New Roman" w:hAnsi="Times New Roman" w:cs="Times New Roman"/>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1258,38800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"Формирование современной городской среды на территории городского поселения Инсар на 2018- 2024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"Формирование комфортной городской среды"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Благоустройство дворовых территорий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55552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Прочие мероприятия по благоустройству городских округов и поселений (проектные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Прочая закупка товаров, работ и услуг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2021-2023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Субсидии бюджетным учреждениям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bCs/>
                <w:sz w:val="20"/>
                <w:szCs w:val="20"/>
              </w:rPr>
            </w:pPr>
            <w:r w:rsidRPr="00475AA8">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3531,800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3529,6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3661,000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3531,800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уплата налогов,сборов и иных платежей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329,5</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365,2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329,5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8501,4</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8501,4</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7380,1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5645,5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7380,1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5645,5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264,6</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Мероприятие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278,9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Мероприятия по энергосбережению и повышению энергоэффективности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6353,03091</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4533,98994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3530,42091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4053,03091</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2148,98994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1230,42091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165</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900,0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900,0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900,0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900,0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900,0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4E68D6" w:rsidRPr="00475AA8" w:rsidRDefault="004E68D6" w:rsidP="004E68D6">
            <w:pPr>
              <w:jc w:val="right"/>
              <w:rPr>
                <w:rFonts w:ascii="Times New Roman" w:hAnsi="Times New Roman" w:cs="Times New Roman"/>
                <w:color w:val="000000"/>
                <w:sz w:val="20"/>
                <w:szCs w:val="20"/>
              </w:rPr>
            </w:pPr>
            <w:r w:rsidRPr="00475AA8">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19568,000</w:t>
            </w:r>
          </w:p>
        </w:tc>
      </w:tr>
      <w:tr w:rsidR="004E68D6" w:rsidRPr="00475AA8" w:rsidTr="004E68D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sz w:val="20"/>
                <w:szCs w:val="20"/>
              </w:rPr>
            </w:pPr>
            <w:r w:rsidRPr="00475AA8">
              <w:rPr>
                <w:rFonts w:ascii="Times New Roman" w:hAnsi="Times New Roman" w:cs="Times New Roman"/>
                <w:b/>
                <w:sz w:val="20"/>
                <w:szCs w:val="20"/>
              </w:rPr>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sz w:val="20"/>
                <w:szCs w:val="20"/>
              </w:rPr>
            </w:pPr>
            <w:r w:rsidRPr="00475AA8">
              <w:rPr>
                <w:rFonts w:ascii="Times New Roman" w:hAnsi="Times New Roman" w:cs="Times New Roman"/>
                <w:b/>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sz w:val="20"/>
                <w:szCs w:val="20"/>
              </w:rPr>
            </w:pPr>
            <w:r w:rsidRPr="00475AA8">
              <w:rPr>
                <w:rFonts w:ascii="Times New Roman" w:hAnsi="Times New Roman" w:cs="Times New Roman"/>
                <w:b/>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sz w:val="20"/>
                <w:szCs w:val="20"/>
              </w:rPr>
            </w:pPr>
            <w:r w:rsidRPr="00475AA8">
              <w:rPr>
                <w:rFonts w:ascii="Times New Roman" w:hAnsi="Times New Roman" w:cs="Times New Roman"/>
                <w:b/>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sz w:val="20"/>
                <w:szCs w:val="20"/>
              </w:rPr>
            </w:pPr>
            <w:r w:rsidRPr="00475AA8">
              <w:rPr>
                <w:rFonts w:ascii="Times New Roman" w:hAnsi="Times New Roman" w:cs="Times New Roman"/>
                <w:b/>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sz w:val="20"/>
                <w:szCs w:val="20"/>
              </w:rPr>
            </w:pPr>
            <w:r w:rsidRPr="00475AA8">
              <w:rPr>
                <w:rFonts w:ascii="Times New Roman" w:hAnsi="Times New Roman" w:cs="Times New Roman"/>
                <w:b/>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sz w:val="20"/>
                <w:szCs w:val="20"/>
              </w:rPr>
            </w:pPr>
            <w:r w:rsidRPr="00475AA8">
              <w:rPr>
                <w:rFonts w:ascii="Times New Roman" w:hAnsi="Times New Roman" w:cs="Times New Roman"/>
                <w:b/>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sz w:val="20"/>
                <w:szCs w:val="20"/>
              </w:rPr>
            </w:pPr>
            <w:r w:rsidRPr="00475AA8">
              <w:rPr>
                <w:rFonts w:ascii="Times New Roman" w:hAnsi="Times New Roman" w:cs="Times New Roman"/>
                <w:b/>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rPr>
                <w:rFonts w:ascii="Times New Roman" w:hAnsi="Times New Roman" w:cs="Times New Roman"/>
                <w:b/>
                <w:sz w:val="20"/>
                <w:szCs w:val="20"/>
              </w:rPr>
            </w:pPr>
            <w:r w:rsidRPr="00475AA8">
              <w:rPr>
                <w:rFonts w:ascii="Times New Roman" w:hAnsi="Times New Roman" w:cs="Times New Roman"/>
                <w:b/>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b/>
                <w:sz w:val="20"/>
                <w:szCs w:val="20"/>
              </w:rPr>
            </w:pPr>
            <w:r w:rsidRPr="00475AA8">
              <w:rPr>
                <w:rFonts w:ascii="Times New Roman" w:hAnsi="Times New Roman" w:cs="Times New Roman"/>
                <w:b/>
                <w:sz w:val="20"/>
                <w:szCs w:val="20"/>
              </w:rPr>
              <w:t>58139,025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b/>
                <w:sz w:val="20"/>
                <w:szCs w:val="20"/>
              </w:rPr>
            </w:pPr>
            <w:r w:rsidRPr="00475AA8">
              <w:rPr>
                <w:rFonts w:ascii="Times New Roman" w:hAnsi="Times New Roman" w:cs="Times New Roman"/>
                <w:b/>
                <w:sz w:val="20"/>
                <w:szCs w:val="20"/>
              </w:rPr>
              <w:t>18971,300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4E68D6" w:rsidRPr="00475AA8" w:rsidRDefault="004E68D6" w:rsidP="004E68D6">
            <w:pPr>
              <w:jc w:val="right"/>
              <w:rPr>
                <w:rFonts w:ascii="Times New Roman" w:hAnsi="Times New Roman" w:cs="Times New Roman"/>
                <w:b/>
                <w:sz w:val="20"/>
                <w:szCs w:val="20"/>
              </w:rPr>
            </w:pPr>
            <w:r w:rsidRPr="00475AA8">
              <w:rPr>
                <w:rFonts w:ascii="Times New Roman" w:hAnsi="Times New Roman" w:cs="Times New Roman"/>
                <w:b/>
                <w:sz w:val="20"/>
                <w:szCs w:val="20"/>
              </w:rPr>
              <w:t>19568,000</w:t>
            </w:r>
          </w:p>
        </w:tc>
      </w:tr>
    </w:tbl>
    <w:p w:rsidR="004E68D6" w:rsidRPr="00475AA8" w:rsidRDefault="004E68D6" w:rsidP="004E68D6">
      <w:pPr>
        <w:outlineLvl w:val="0"/>
        <w:rPr>
          <w:rFonts w:ascii="Times New Roman" w:hAnsi="Times New Roman" w:cs="Times New Roman"/>
          <w:sz w:val="20"/>
          <w:szCs w:val="20"/>
        </w:rPr>
      </w:pPr>
    </w:p>
    <w:p w:rsidR="004E68D6" w:rsidRPr="00475AA8" w:rsidRDefault="004E68D6" w:rsidP="004E68D6">
      <w:pPr>
        <w:outlineLvl w:val="0"/>
        <w:rPr>
          <w:rFonts w:ascii="Times New Roman" w:hAnsi="Times New Roman" w:cs="Times New Roman"/>
          <w:sz w:val="20"/>
          <w:szCs w:val="20"/>
        </w:rPr>
      </w:pPr>
    </w:p>
    <w:tbl>
      <w:tblPr>
        <w:tblW w:w="10632" w:type="dxa"/>
        <w:tblInd w:w="-318" w:type="dxa"/>
        <w:tblLayout w:type="fixed"/>
        <w:tblLook w:val="04A0"/>
      </w:tblPr>
      <w:tblGrid>
        <w:gridCol w:w="3261"/>
        <w:gridCol w:w="490"/>
        <w:gridCol w:w="3054"/>
        <w:gridCol w:w="1276"/>
        <w:gridCol w:w="1276"/>
        <w:gridCol w:w="1275"/>
      </w:tblGrid>
      <w:tr w:rsidR="004E68D6" w:rsidRPr="00475AA8" w:rsidTr="004E68D6">
        <w:trPr>
          <w:trHeight w:val="315"/>
        </w:trPr>
        <w:tc>
          <w:tcPr>
            <w:tcW w:w="3751" w:type="dxa"/>
            <w:gridSpan w:val="2"/>
            <w:tcBorders>
              <w:top w:val="nil"/>
              <w:left w:val="nil"/>
              <w:bottom w:val="nil"/>
              <w:right w:val="nil"/>
            </w:tcBorders>
            <w:shd w:val="clear" w:color="auto" w:fill="auto"/>
            <w:noWrap/>
            <w:vAlign w:val="bottom"/>
            <w:hideMark/>
          </w:tcPr>
          <w:p w:rsidR="004E68D6" w:rsidRPr="00475AA8" w:rsidRDefault="004E68D6" w:rsidP="004E68D6">
            <w:pPr>
              <w:rPr>
                <w:rFonts w:ascii="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4E68D6" w:rsidRPr="00475AA8" w:rsidRDefault="004E68D6" w:rsidP="004E68D6">
            <w:pPr>
              <w:rPr>
                <w:rFonts w:ascii="Times New Roman" w:hAnsi="Times New Roman" w:cs="Times New Roman"/>
                <w:sz w:val="20"/>
                <w:szCs w:val="20"/>
              </w:rPr>
            </w:pPr>
          </w:p>
        </w:tc>
        <w:tc>
          <w:tcPr>
            <w:tcW w:w="3827" w:type="dxa"/>
            <w:gridSpan w:val="3"/>
            <w:vMerge w:val="restart"/>
            <w:tcBorders>
              <w:top w:val="nil"/>
              <w:left w:val="nil"/>
              <w:right w:val="nil"/>
            </w:tcBorders>
            <w:shd w:val="clear" w:color="auto" w:fill="auto"/>
            <w:noWrap/>
            <w:vAlign w:val="bottom"/>
          </w:tcPr>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Приложение 6</w:t>
            </w: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к решению  Совета депутатов</w:t>
            </w:r>
          </w:p>
          <w:p w:rsidR="004E68D6" w:rsidRPr="00475AA8" w:rsidRDefault="004E68D6" w:rsidP="004E68D6">
            <w:pPr>
              <w:rPr>
                <w:rFonts w:ascii="Times New Roman" w:hAnsi="Times New Roman" w:cs="Times New Roman"/>
                <w:color w:val="000000"/>
                <w:sz w:val="20"/>
                <w:szCs w:val="20"/>
              </w:rPr>
            </w:pPr>
            <w:r w:rsidRPr="00475AA8">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color w:val="000000"/>
                <w:sz w:val="20"/>
                <w:szCs w:val="20"/>
              </w:rPr>
              <w:t>от   27 декабря  2021 года № 16</w:t>
            </w:r>
          </w:p>
        </w:tc>
      </w:tr>
      <w:tr w:rsidR="004E68D6" w:rsidRPr="00475AA8" w:rsidTr="004E68D6">
        <w:trPr>
          <w:trHeight w:val="315"/>
        </w:trPr>
        <w:tc>
          <w:tcPr>
            <w:tcW w:w="3751" w:type="dxa"/>
            <w:gridSpan w:val="2"/>
            <w:tcBorders>
              <w:top w:val="nil"/>
              <w:left w:val="nil"/>
              <w:bottom w:val="nil"/>
              <w:right w:val="nil"/>
            </w:tcBorders>
            <w:shd w:val="clear" w:color="auto" w:fill="auto"/>
            <w:vAlign w:val="bottom"/>
            <w:hideMark/>
          </w:tcPr>
          <w:p w:rsidR="004E68D6" w:rsidRPr="00475AA8" w:rsidRDefault="004E68D6" w:rsidP="004E68D6">
            <w:pPr>
              <w:rPr>
                <w:rFonts w:ascii="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4E68D6" w:rsidRPr="00475AA8" w:rsidRDefault="004E68D6" w:rsidP="004E68D6">
            <w:pPr>
              <w:rPr>
                <w:rFonts w:ascii="Times New Roman" w:hAnsi="Times New Roman" w:cs="Times New Roman"/>
                <w:b/>
                <w:bCs/>
                <w:sz w:val="20"/>
                <w:szCs w:val="20"/>
              </w:rPr>
            </w:pPr>
          </w:p>
        </w:tc>
        <w:tc>
          <w:tcPr>
            <w:tcW w:w="3827" w:type="dxa"/>
            <w:gridSpan w:val="3"/>
            <w:vMerge/>
            <w:tcBorders>
              <w:left w:val="nil"/>
              <w:right w:val="nil"/>
            </w:tcBorders>
            <w:shd w:val="clear" w:color="auto" w:fill="auto"/>
            <w:noWrap/>
            <w:vAlign w:val="bottom"/>
          </w:tcPr>
          <w:p w:rsidR="004E68D6" w:rsidRPr="00475AA8" w:rsidRDefault="004E68D6" w:rsidP="004E68D6">
            <w:pPr>
              <w:rPr>
                <w:rFonts w:ascii="Times New Roman" w:hAnsi="Times New Roman" w:cs="Times New Roman"/>
                <w:sz w:val="20"/>
                <w:szCs w:val="20"/>
              </w:rPr>
            </w:pPr>
          </w:p>
        </w:tc>
      </w:tr>
      <w:tr w:rsidR="004E68D6" w:rsidRPr="00475AA8" w:rsidTr="004E68D6">
        <w:trPr>
          <w:trHeight w:val="315"/>
        </w:trPr>
        <w:tc>
          <w:tcPr>
            <w:tcW w:w="3751" w:type="dxa"/>
            <w:gridSpan w:val="2"/>
            <w:tcBorders>
              <w:top w:val="nil"/>
              <w:left w:val="nil"/>
              <w:bottom w:val="nil"/>
              <w:right w:val="nil"/>
            </w:tcBorders>
            <w:shd w:val="clear" w:color="auto" w:fill="auto"/>
            <w:noWrap/>
            <w:vAlign w:val="bottom"/>
            <w:hideMark/>
          </w:tcPr>
          <w:p w:rsidR="004E68D6" w:rsidRPr="00475AA8" w:rsidRDefault="004E68D6" w:rsidP="004E68D6">
            <w:pPr>
              <w:rPr>
                <w:rFonts w:ascii="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4E68D6" w:rsidRPr="00475AA8" w:rsidRDefault="004E68D6" w:rsidP="004E68D6">
            <w:pPr>
              <w:rPr>
                <w:rFonts w:ascii="Times New Roman" w:hAnsi="Times New Roman" w:cs="Times New Roman"/>
                <w:b/>
                <w:bCs/>
                <w:sz w:val="20"/>
                <w:szCs w:val="20"/>
              </w:rPr>
            </w:pPr>
          </w:p>
        </w:tc>
        <w:tc>
          <w:tcPr>
            <w:tcW w:w="3827" w:type="dxa"/>
            <w:gridSpan w:val="3"/>
            <w:vMerge/>
            <w:tcBorders>
              <w:left w:val="nil"/>
              <w:right w:val="nil"/>
            </w:tcBorders>
            <w:shd w:val="clear" w:color="auto" w:fill="auto"/>
            <w:noWrap/>
            <w:vAlign w:val="bottom"/>
          </w:tcPr>
          <w:p w:rsidR="004E68D6" w:rsidRPr="00475AA8" w:rsidRDefault="004E68D6" w:rsidP="004E68D6">
            <w:pPr>
              <w:rPr>
                <w:rFonts w:ascii="Times New Roman" w:hAnsi="Times New Roman" w:cs="Times New Roman"/>
                <w:sz w:val="20"/>
                <w:szCs w:val="20"/>
              </w:rPr>
            </w:pPr>
          </w:p>
        </w:tc>
      </w:tr>
      <w:tr w:rsidR="004E68D6" w:rsidRPr="00475AA8" w:rsidTr="004E68D6">
        <w:trPr>
          <w:trHeight w:val="315"/>
        </w:trPr>
        <w:tc>
          <w:tcPr>
            <w:tcW w:w="3751" w:type="dxa"/>
            <w:gridSpan w:val="2"/>
            <w:tcBorders>
              <w:top w:val="nil"/>
              <w:left w:val="nil"/>
              <w:bottom w:val="nil"/>
              <w:right w:val="nil"/>
            </w:tcBorders>
            <w:shd w:val="clear" w:color="auto" w:fill="auto"/>
            <w:noWrap/>
            <w:vAlign w:val="bottom"/>
            <w:hideMark/>
          </w:tcPr>
          <w:p w:rsidR="004E68D6" w:rsidRPr="00475AA8" w:rsidRDefault="004E68D6" w:rsidP="004E68D6">
            <w:pPr>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4E68D6" w:rsidRPr="00475AA8" w:rsidRDefault="004E68D6" w:rsidP="004E68D6">
            <w:pPr>
              <w:rPr>
                <w:rFonts w:ascii="Times New Roman" w:hAnsi="Times New Roman" w:cs="Times New Roman"/>
                <w:sz w:val="20"/>
                <w:szCs w:val="20"/>
              </w:rPr>
            </w:pPr>
          </w:p>
        </w:tc>
        <w:tc>
          <w:tcPr>
            <w:tcW w:w="3827" w:type="dxa"/>
            <w:gridSpan w:val="3"/>
            <w:vMerge/>
            <w:tcBorders>
              <w:left w:val="nil"/>
              <w:right w:val="nil"/>
            </w:tcBorders>
            <w:shd w:val="clear" w:color="auto" w:fill="auto"/>
            <w:vAlign w:val="bottom"/>
          </w:tcPr>
          <w:p w:rsidR="004E68D6" w:rsidRPr="00475AA8" w:rsidRDefault="004E68D6" w:rsidP="004E68D6">
            <w:pPr>
              <w:rPr>
                <w:rFonts w:ascii="Times New Roman" w:hAnsi="Times New Roman" w:cs="Times New Roman"/>
                <w:sz w:val="20"/>
                <w:szCs w:val="20"/>
              </w:rPr>
            </w:pPr>
          </w:p>
        </w:tc>
      </w:tr>
      <w:tr w:rsidR="004E68D6" w:rsidRPr="00475AA8" w:rsidTr="004E68D6">
        <w:trPr>
          <w:trHeight w:val="315"/>
        </w:trPr>
        <w:tc>
          <w:tcPr>
            <w:tcW w:w="3751" w:type="dxa"/>
            <w:gridSpan w:val="2"/>
            <w:tcBorders>
              <w:top w:val="nil"/>
              <w:left w:val="nil"/>
              <w:bottom w:val="nil"/>
              <w:right w:val="nil"/>
            </w:tcBorders>
            <w:shd w:val="clear" w:color="auto" w:fill="auto"/>
            <w:noWrap/>
            <w:vAlign w:val="bottom"/>
            <w:hideMark/>
          </w:tcPr>
          <w:p w:rsidR="004E68D6" w:rsidRPr="00475AA8" w:rsidRDefault="004E68D6" w:rsidP="004E68D6">
            <w:pPr>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4E68D6" w:rsidRPr="00475AA8" w:rsidRDefault="004E68D6" w:rsidP="004E68D6">
            <w:pPr>
              <w:rPr>
                <w:rFonts w:ascii="Times New Roman" w:hAnsi="Times New Roman" w:cs="Times New Roman"/>
                <w:sz w:val="20"/>
                <w:szCs w:val="20"/>
              </w:rPr>
            </w:pPr>
          </w:p>
        </w:tc>
        <w:tc>
          <w:tcPr>
            <w:tcW w:w="3827" w:type="dxa"/>
            <w:gridSpan w:val="3"/>
            <w:vMerge/>
            <w:tcBorders>
              <w:left w:val="nil"/>
              <w:right w:val="nil"/>
            </w:tcBorders>
            <w:shd w:val="clear" w:color="auto" w:fill="auto"/>
            <w:vAlign w:val="bottom"/>
          </w:tcPr>
          <w:p w:rsidR="004E68D6" w:rsidRPr="00475AA8" w:rsidRDefault="004E68D6" w:rsidP="004E68D6">
            <w:pPr>
              <w:rPr>
                <w:rFonts w:ascii="Times New Roman" w:hAnsi="Times New Roman" w:cs="Times New Roman"/>
                <w:sz w:val="20"/>
                <w:szCs w:val="20"/>
              </w:rPr>
            </w:pPr>
          </w:p>
        </w:tc>
      </w:tr>
      <w:tr w:rsidR="004E68D6" w:rsidRPr="00475AA8" w:rsidTr="004E68D6">
        <w:trPr>
          <w:trHeight w:val="255"/>
        </w:trPr>
        <w:tc>
          <w:tcPr>
            <w:tcW w:w="3751" w:type="dxa"/>
            <w:gridSpan w:val="2"/>
            <w:tcBorders>
              <w:top w:val="nil"/>
              <w:left w:val="nil"/>
              <w:bottom w:val="nil"/>
              <w:right w:val="nil"/>
            </w:tcBorders>
            <w:shd w:val="clear" w:color="auto" w:fill="auto"/>
            <w:vAlign w:val="bottom"/>
            <w:hideMark/>
          </w:tcPr>
          <w:p w:rsidR="004E68D6" w:rsidRPr="00475AA8" w:rsidRDefault="004E68D6" w:rsidP="004E68D6">
            <w:pPr>
              <w:jc w:val="center"/>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4E68D6" w:rsidRPr="00475AA8" w:rsidRDefault="004E68D6" w:rsidP="004E68D6">
            <w:pPr>
              <w:rPr>
                <w:rFonts w:ascii="Times New Roman" w:hAnsi="Times New Roman" w:cs="Times New Roman"/>
                <w:sz w:val="20"/>
                <w:szCs w:val="20"/>
              </w:rPr>
            </w:pPr>
          </w:p>
        </w:tc>
        <w:tc>
          <w:tcPr>
            <w:tcW w:w="3827" w:type="dxa"/>
            <w:gridSpan w:val="3"/>
            <w:vMerge/>
            <w:tcBorders>
              <w:left w:val="nil"/>
              <w:bottom w:val="nil"/>
              <w:right w:val="nil"/>
            </w:tcBorders>
            <w:shd w:val="clear" w:color="auto" w:fill="auto"/>
            <w:vAlign w:val="bottom"/>
          </w:tcPr>
          <w:p w:rsidR="004E68D6" w:rsidRPr="00475AA8" w:rsidRDefault="004E68D6" w:rsidP="004E68D6">
            <w:pPr>
              <w:rPr>
                <w:rFonts w:ascii="Times New Roman" w:hAnsi="Times New Roman" w:cs="Times New Roman"/>
                <w:sz w:val="20"/>
                <w:szCs w:val="20"/>
              </w:rPr>
            </w:pPr>
          </w:p>
        </w:tc>
      </w:tr>
      <w:tr w:rsidR="004E68D6" w:rsidRPr="00475AA8" w:rsidTr="004E68D6">
        <w:trPr>
          <w:trHeight w:val="825"/>
        </w:trPr>
        <w:tc>
          <w:tcPr>
            <w:tcW w:w="10632" w:type="dxa"/>
            <w:gridSpan w:val="6"/>
            <w:tcBorders>
              <w:top w:val="nil"/>
              <w:left w:val="nil"/>
              <w:bottom w:val="nil"/>
              <w:right w:val="nil"/>
            </w:tcBorders>
            <w:shd w:val="clear" w:color="auto" w:fill="auto"/>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 xml:space="preserve">      ИСТОЧНИКИ </w:t>
            </w:r>
          </w:p>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ВНУТРЕННЕГО ФИНАНСИРОВАНИЯ ДЕФИЦИТА БЮДЖЕТА МУНИЦИПАЛЬНОГО РАЙОНА (ГОРОДСКОГО ОКРУГА) РЕСПУБЛИКИ МОРДОВИЯ НА 2022ГОД И НА ПЛАНОВЫЙ ПЕРИОД 2023 и 2024 ГОДОВ</w:t>
            </w:r>
          </w:p>
        </w:tc>
      </w:tr>
      <w:tr w:rsidR="004E68D6" w:rsidRPr="00475AA8" w:rsidTr="004E68D6">
        <w:trPr>
          <w:trHeight w:val="510"/>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Код</w:t>
            </w:r>
          </w:p>
        </w:tc>
        <w:tc>
          <w:tcPr>
            <w:tcW w:w="354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2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Сумма (тыс. руб.)</w:t>
            </w:r>
          </w:p>
        </w:tc>
      </w:tr>
      <w:tr w:rsidR="004E68D6" w:rsidRPr="00475AA8" w:rsidTr="004E68D6">
        <w:trPr>
          <w:trHeight w:val="1350"/>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4E68D6" w:rsidRPr="00475AA8" w:rsidRDefault="004E68D6" w:rsidP="004E68D6">
            <w:pPr>
              <w:rPr>
                <w:rFonts w:ascii="Times New Roman" w:hAnsi="Times New Roman" w:cs="Times New Roman"/>
                <w:b/>
                <w:bCs/>
                <w:sz w:val="20"/>
                <w:szCs w:val="20"/>
              </w:rPr>
            </w:pPr>
          </w:p>
        </w:tc>
        <w:tc>
          <w:tcPr>
            <w:tcW w:w="3544" w:type="dxa"/>
            <w:gridSpan w:val="2"/>
            <w:vMerge/>
            <w:tcBorders>
              <w:top w:val="single" w:sz="4" w:space="0" w:color="auto"/>
              <w:left w:val="single" w:sz="4" w:space="0" w:color="auto"/>
              <w:bottom w:val="single" w:sz="4" w:space="0" w:color="auto"/>
              <w:right w:val="single" w:sz="4" w:space="0" w:color="auto"/>
            </w:tcBorders>
            <w:vAlign w:val="center"/>
            <w:hideMark/>
          </w:tcPr>
          <w:p w:rsidR="004E68D6" w:rsidRPr="00475AA8" w:rsidRDefault="004E68D6" w:rsidP="004E68D6">
            <w:pPr>
              <w:rPr>
                <w:rFonts w:ascii="Times New Roman" w:hAnsi="Times New Roman" w:cs="Times New Roman"/>
                <w:b/>
                <w:bCs/>
                <w:sz w:val="20"/>
                <w:szCs w:val="20"/>
              </w:rPr>
            </w:pPr>
          </w:p>
        </w:tc>
        <w:tc>
          <w:tcPr>
            <w:tcW w:w="1276" w:type="dxa"/>
            <w:tcBorders>
              <w:top w:val="nil"/>
              <w:left w:val="nil"/>
              <w:bottom w:val="single" w:sz="4" w:space="0" w:color="auto"/>
              <w:right w:val="single" w:sz="4" w:space="0" w:color="auto"/>
            </w:tcBorders>
            <w:shd w:val="clear" w:color="auto" w:fill="auto"/>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 xml:space="preserve">2022 год </w:t>
            </w:r>
          </w:p>
        </w:tc>
        <w:tc>
          <w:tcPr>
            <w:tcW w:w="1276" w:type="dxa"/>
            <w:tcBorders>
              <w:top w:val="nil"/>
              <w:left w:val="nil"/>
              <w:bottom w:val="single" w:sz="4" w:space="0" w:color="auto"/>
              <w:right w:val="single" w:sz="4" w:space="0" w:color="auto"/>
            </w:tcBorders>
            <w:shd w:val="clear" w:color="auto" w:fill="auto"/>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2023 год</w:t>
            </w:r>
          </w:p>
        </w:tc>
        <w:tc>
          <w:tcPr>
            <w:tcW w:w="1275" w:type="dxa"/>
            <w:tcBorders>
              <w:top w:val="nil"/>
              <w:left w:val="nil"/>
              <w:bottom w:val="single" w:sz="4" w:space="0" w:color="auto"/>
              <w:right w:val="single" w:sz="4" w:space="0" w:color="auto"/>
            </w:tcBorders>
            <w:shd w:val="clear" w:color="auto" w:fill="auto"/>
            <w:vAlign w:val="center"/>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2024 год</w:t>
            </w:r>
          </w:p>
        </w:tc>
      </w:tr>
      <w:tr w:rsidR="004E68D6" w:rsidRPr="00475AA8" w:rsidTr="004E68D6">
        <w:trPr>
          <w:trHeight w:val="221"/>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1</w:t>
            </w:r>
          </w:p>
        </w:tc>
        <w:tc>
          <w:tcPr>
            <w:tcW w:w="3544" w:type="dxa"/>
            <w:gridSpan w:val="2"/>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2</w:t>
            </w:r>
          </w:p>
        </w:tc>
        <w:tc>
          <w:tcPr>
            <w:tcW w:w="127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3</w:t>
            </w:r>
          </w:p>
        </w:tc>
        <w:tc>
          <w:tcPr>
            <w:tcW w:w="1276"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4</w:t>
            </w:r>
          </w:p>
        </w:tc>
        <w:tc>
          <w:tcPr>
            <w:tcW w:w="1275" w:type="dxa"/>
            <w:tcBorders>
              <w:top w:val="nil"/>
              <w:left w:val="nil"/>
              <w:bottom w:val="single" w:sz="4" w:space="0" w:color="auto"/>
              <w:right w:val="single" w:sz="4" w:space="0" w:color="auto"/>
            </w:tcBorders>
            <w:shd w:val="clear" w:color="auto" w:fill="auto"/>
            <w:noWrap/>
            <w:vAlign w:val="bottom"/>
            <w:hideMark/>
          </w:tcPr>
          <w:p w:rsidR="004E68D6" w:rsidRPr="00475AA8" w:rsidRDefault="004E68D6" w:rsidP="004E68D6">
            <w:pPr>
              <w:jc w:val="center"/>
              <w:rPr>
                <w:rFonts w:ascii="Times New Roman" w:hAnsi="Times New Roman" w:cs="Times New Roman"/>
                <w:b/>
                <w:bCs/>
                <w:sz w:val="20"/>
                <w:szCs w:val="20"/>
              </w:rPr>
            </w:pPr>
            <w:r w:rsidRPr="00475AA8">
              <w:rPr>
                <w:rFonts w:ascii="Times New Roman" w:hAnsi="Times New Roman" w:cs="Times New Roman"/>
                <w:b/>
                <w:bCs/>
                <w:sz w:val="20"/>
                <w:szCs w:val="20"/>
              </w:rPr>
              <w:t>5</w:t>
            </w:r>
          </w:p>
        </w:tc>
      </w:tr>
      <w:tr w:rsidR="004E68D6" w:rsidRPr="00475AA8" w:rsidTr="004E68D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911 90 00 00 00 00 0000 000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Источники финансирования дефицита бюджета - всего</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275"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911 01 00 00 00 00 0000 000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ИСТОЧНИКИ ВНУТРЕННЕГО ФИНАНСИРОВАНИЯ ДЕФИЦИТОВ  БЮДЖЕТОВ</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c>
          <w:tcPr>
            <w:tcW w:w="1275"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0,000</w:t>
            </w:r>
          </w:p>
        </w:tc>
      </w:tr>
      <w:tr w:rsidR="004E68D6" w:rsidRPr="00475AA8" w:rsidTr="004E68D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911 01 03 00 00 00 0000 000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5"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r>
      <w:tr w:rsidR="004E68D6" w:rsidRPr="00475AA8" w:rsidTr="004E68D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911 01 03 00 00 00 0000 700</w:t>
            </w:r>
          </w:p>
        </w:tc>
        <w:tc>
          <w:tcPr>
            <w:tcW w:w="3544" w:type="dxa"/>
            <w:gridSpan w:val="2"/>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Получение бюджетных кредитов от других бюжетов бюджетной системы Российской Федерации в валюте РФ</w:t>
            </w:r>
          </w:p>
        </w:tc>
        <w:tc>
          <w:tcPr>
            <w:tcW w:w="127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r>
      <w:tr w:rsidR="004E68D6" w:rsidRPr="00475AA8" w:rsidTr="004E68D6">
        <w:trPr>
          <w:trHeight w:val="634"/>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911 01 03 01 00 13 0000 710</w:t>
            </w:r>
          </w:p>
        </w:tc>
        <w:tc>
          <w:tcPr>
            <w:tcW w:w="3544" w:type="dxa"/>
            <w:gridSpan w:val="2"/>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Получение бюджетных кредитов от других бюджетов бюджетной системы Российской Федерации бюджетами поселений в валюте РФ</w:t>
            </w:r>
          </w:p>
        </w:tc>
        <w:tc>
          <w:tcPr>
            <w:tcW w:w="127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r>
      <w:tr w:rsidR="004E68D6" w:rsidRPr="00475AA8" w:rsidTr="004E68D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911 01 03 00 00 00 0000 800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РФ</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r>
      <w:tr w:rsidR="004E68D6" w:rsidRPr="00475AA8" w:rsidTr="004E68D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911 01 03 00 00 13 0000 810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Погашение бюджетами поселений кредитов полученных от других бюджетов бюджетной системы Российской Федерации в валюте РФ</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r>
      <w:tr w:rsidR="004E68D6" w:rsidRPr="00475AA8" w:rsidTr="004E68D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911 01 05 00 00 00 000 000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Изменение остатков средств на счетах по учету средств бюджета</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0,00</w:t>
            </w:r>
          </w:p>
        </w:tc>
      </w:tr>
      <w:tr w:rsidR="004E68D6" w:rsidRPr="00475AA8" w:rsidTr="004E68D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911 01 05 00 00 00 0000 500</w:t>
            </w:r>
          </w:p>
        </w:tc>
        <w:tc>
          <w:tcPr>
            <w:tcW w:w="3544" w:type="dxa"/>
            <w:gridSpan w:val="2"/>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Увеличение остатков средств бюджетов</w:t>
            </w:r>
          </w:p>
        </w:tc>
        <w:tc>
          <w:tcPr>
            <w:tcW w:w="127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-58139,025</w:t>
            </w:r>
          </w:p>
        </w:tc>
        <w:tc>
          <w:tcPr>
            <w:tcW w:w="1276"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-18971,300</w:t>
            </w:r>
          </w:p>
        </w:tc>
        <w:tc>
          <w:tcPr>
            <w:tcW w:w="1275" w:type="dxa"/>
            <w:tcBorders>
              <w:top w:val="single" w:sz="4" w:space="0" w:color="auto"/>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-19568,000</w:t>
            </w:r>
          </w:p>
        </w:tc>
      </w:tr>
      <w:tr w:rsidR="004E68D6" w:rsidRPr="00475AA8" w:rsidTr="004E68D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911 01 05 02 00 00 0000 510</w:t>
            </w:r>
          </w:p>
        </w:tc>
        <w:tc>
          <w:tcPr>
            <w:tcW w:w="3544"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Увеличение прочих остатков средств бюджетов</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-58139,025</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-18971,300</w:t>
            </w:r>
          </w:p>
        </w:tc>
        <w:tc>
          <w:tcPr>
            <w:tcW w:w="1275"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-19568,000</w:t>
            </w:r>
          </w:p>
        </w:tc>
      </w:tr>
      <w:tr w:rsidR="004E68D6" w:rsidRPr="00475AA8" w:rsidTr="004E68D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911 01 05 02 01 00 0000 510</w:t>
            </w:r>
          </w:p>
        </w:tc>
        <w:tc>
          <w:tcPr>
            <w:tcW w:w="3544"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Увеличение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-58139,025</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-18971,300</w:t>
            </w:r>
          </w:p>
        </w:tc>
        <w:tc>
          <w:tcPr>
            <w:tcW w:w="1275"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-19568,000</w:t>
            </w:r>
          </w:p>
        </w:tc>
      </w:tr>
      <w:tr w:rsidR="004E68D6" w:rsidRPr="00475AA8" w:rsidTr="004E68D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911 01 05 02 01 13 0000 510</w:t>
            </w:r>
          </w:p>
        </w:tc>
        <w:tc>
          <w:tcPr>
            <w:tcW w:w="3544"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Увеличение  прочих остатков денежных средств  городских поселений</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-58139,025</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-18971,300</w:t>
            </w:r>
          </w:p>
        </w:tc>
        <w:tc>
          <w:tcPr>
            <w:tcW w:w="1275"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-19568,000</w:t>
            </w:r>
          </w:p>
        </w:tc>
      </w:tr>
      <w:tr w:rsidR="004E68D6" w:rsidRPr="00475AA8" w:rsidTr="004E68D6">
        <w:trPr>
          <w:trHeight w:val="299"/>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911 01 05 00 00 00 0000 600</w:t>
            </w:r>
          </w:p>
        </w:tc>
        <w:tc>
          <w:tcPr>
            <w:tcW w:w="3544"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Уменьшение остатков средств бюджетов</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58139,025</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18971,300</w:t>
            </w:r>
          </w:p>
        </w:tc>
        <w:tc>
          <w:tcPr>
            <w:tcW w:w="1275"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19568,000</w:t>
            </w:r>
          </w:p>
        </w:tc>
      </w:tr>
      <w:tr w:rsidR="004E68D6" w:rsidRPr="00475AA8" w:rsidTr="004E68D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911 01 05 02 00 00 0000 610</w:t>
            </w:r>
          </w:p>
        </w:tc>
        <w:tc>
          <w:tcPr>
            <w:tcW w:w="3544"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Уменьшение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58139,025</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18971,300</w:t>
            </w:r>
          </w:p>
        </w:tc>
        <w:tc>
          <w:tcPr>
            <w:tcW w:w="1275"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19568,000</w:t>
            </w:r>
          </w:p>
        </w:tc>
      </w:tr>
      <w:tr w:rsidR="004E68D6" w:rsidRPr="00475AA8" w:rsidTr="004E68D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911 01 05 02 01 00 0000 610</w:t>
            </w:r>
          </w:p>
        </w:tc>
        <w:tc>
          <w:tcPr>
            <w:tcW w:w="3544"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Уменьшение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58139,025</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18971,300</w:t>
            </w:r>
          </w:p>
        </w:tc>
        <w:tc>
          <w:tcPr>
            <w:tcW w:w="1275"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19568,000</w:t>
            </w:r>
          </w:p>
        </w:tc>
      </w:tr>
      <w:tr w:rsidR="004E68D6" w:rsidRPr="00475AA8" w:rsidTr="004E68D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4E68D6" w:rsidRPr="00475AA8" w:rsidRDefault="004E68D6" w:rsidP="004E68D6">
            <w:pPr>
              <w:jc w:val="center"/>
              <w:rPr>
                <w:rFonts w:ascii="Times New Roman" w:hAnsi="Times New Roman" w:cs="Times New Roman"/>
                <w:sz w:val="20"/>
                <w:szCs w:val="20"/>
              </w:rPr>
            </w:pPr>
            <w:r w:rsidRPr="00475AA8">
              <w:rPr>
                <w:rFonts w:ascii="Times New Roman" w:hAnsi="Times New Roman" w:cs="Times New Roman"/>
                <w:sz w:val="20"/>
                <w:szCs w:val="20"/>
              </w:rPr>
              <w:t>911 01 05 02 01 13 0000 610</w:t>
            </w:r>
          </w:p>
        </w:tc>
        <w:tc>
          <w:tcPr>
            <w:tcW w:w="3544" w:type="dxa"/>
            <w:gridSpan w:val="2"/>
            <w:tcBorders>
              <w:top w:val="nil"/>
              <w:left w:val="nil"/>
              <w:bottom w:val="single" w:sz="4" w:space="0" w:color="auto"/>
              <w:right w:val="single" w:sz="4" w:space="0" w:color="auto"/>
            </w:tcBorders>
            <w:shd w:val="clear" w:color="auto" w:fill="auto"/>
            <w:noWrap/>
            <w:hideMark/>
          </w:tcPr>
          <w:p w:rsidR="004E68D6" w:rsidRPr="00475AA8" w:rsidRDefault="004E68D6" w:rsidP="004E68D6">
            <w:pPr>
              <w:rPr>
                <w:rFonts w:ascii="Times New Roman" w:hAnsi="Times New Roman" w:cs="Times New Roman"/>
                <w:sz w:val="20"/>
                <w:szCs w:val="20"/>
              </w:rPr>
            </w:pPr>
            <w:r w:rsidRPr="00475AA8">
              <w:rPr>
                <w:rFonts w:ascii="Times New Roman" w:hAnsi="Times New Roman" w:cs="Times New Roman"/>
                <w:sz w:val="20"/>
                <w:szCs w:val="20"/>
              </w:rPr>
              <w:t>Уменьшение прочих остатков денежных средств  городских поселений</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58139,025</w:t>
            </w:r>
          </w:p>
        </w:tc>
        <w:tc>
          <w:tcPr>
            <w:tcW w:w="1276"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18971,300</w:t>
            </w:r>
          </w:p>
        </w:tc>
        <w:tc>
          <w:tcPr>
            <w:tcW w:w="1275" w:type="dxa"/>
            <w:tcBorders>
              <w:top w:val="nil"/>
              <w:left w:val="nil"/>
              <w:bottom w:val="single" w:sz="4" w:space="0" w:color="auto"/>
              <w:right w:val="single" w:sz="4" w:space="0" w:color="auto"/>
            </w:tcBorders>
            <w:shd w:val="clear" w:color="auto" w:fill="auto"/>
            <w:noWrap/>
            <w:hideMark/>
          </w:tcPr>
          <w:p w:rsidR="004E68D6" w:rsidRPr="00475AA8" w:rsidRDefault="004E68D6" w:rsidP="004E68D6">
            <w:pPr>
              <w:jc w:val="right"/>
              <w:rPr>
                <w:rFonts w:ascii="Times New Roman" w:hAnsi="Times New Roman" w:cs="Times New Roman"/>
                <w:sz w:val="20"/>
                <w:szCs w:val="20"/>
              </w:rPr>
            </w:pPr>
            <w:r w:rsidRPr="00475AA8">
              <w:rPr>
                <w:rFonts w:ascii="Times New Roman" w:hAnsi="Times New Roman" w:cs="Times New Roman"/>
                <w:sz w:val="20"/>
                <w:szCs w:val="20"/>
              </w:rPr>
              <w:t>19568,000</w:t>
            </w:r>
          </w:p>
        </w:tc>
      </w:tr>
    </w:tbl>
    <w:p w:rsidR="004E68D6" w:rsidRPr="00475AA8" w:rsidRDefault="004E68D6" w:rsidP="004E68D6">
      <w:pPr>
        <w:outlineLvl w:val="0"/>
        <w:rPr>
          <w:rFonts w:ascii="Times New Roman" w:hAnsi="Times New Roman" w:cs="Times New Roman"/>
          <w:sz w:val="20"/>
          <w:szCs w:val="20"/>
        </w:rPr>
      </w:pPr>
    </w:p>
    <w:p w:rsidR="004E68D6" w:rsidRPr="004E68D6" w:rsidRDefault="004E68D6" w:rsidP="007E732E">
      <w:pPr>
        <w:rPr>
          <w:rFonts w:ascii="Times New Roman" w:hAnsi="Times New Roman" w:cs="Times New Roman"/>
          <w:b/>
          <w:sz w:val="24"/>
          <w:szCs w:val="24"/>
        </w:rPr>
      </w:pPr>
    </w:p>
    <w:p w:rsidR="004E68D6" w:rsidRPr="004E68D6" w:rsidRDefault="004E68D6" w:rsidP="007E732E">
      <w:pPr>
        <w:rPr>
          <w:rFonts w:ascii="Times New Roman" w:hAnsi="Times New Roman" w:cs="Times New Roman"/>
          <w:b/>
          <w:sz w:val="24"/>
          <w:szCs w:val="24"/>
        </w:rPr>
      </w:pPr>
    </w:p>
    <w:p w:rsidR="004E68D6" w:rsidRPr="004E68D6" w:rsidRDefault="004E68D6" w:rsidP="007E732E">
      <w:pPr>
        <w:rPr>
          <w:rFonts w:ascii="Times New Roman" w:hAnsi="Times New Roman" w:cs="Times New Roman"/>
          <w:b/>
          <w:sz w:val="24"/>
          <w:szCs w:val="24"/>
        </w:rPr>
      </w:pPr>
    </w:p>
    <w:p w:rsidR="004E68D6" w:rsidRPr="00475AA8" w:rsidRDefault="004E68D6" w:rsidP="00475AA8">
      <w:pPr>
        <w:pStyle w:val="1"/>
        <w:jc w:val="center"/>
        <w:rPr>
          <w:b/>
          <w:color w:val="000000"/>
          <w:szCs w:val="24"/>
        </w:rPr>
      </w:pPr>
      <w:bookmarkStart w:id="1" w:name="sub_1000"/>
      <w:r w:rsidRPr="00475AA8">
        <w:rPr>
          <w:b/>
          <w:color w:val="000000"/>
          <w:szCs w:val="24"/>
        </w:rPr>
        <w:t>РЕСПУБЛИКА МОРДОВИЯ</w:t>
      </w:r>
    </w:p>
    <w:p w:rsidR="004E68D6" w:rsidRPr="004E68D6" w:rsidRDefault="004E68D6" w:rsidP="004E68D6">
      <w:pPr>
        <w:jc w:val="center"/>
        <w:rPr>
          <w:rFonts w:ascii="Times New Roman" w:hAnsi="Times New Roman" w:cs="Times New Roman"/>
          <w:b/>
          <w:bCs/>
          <w:sz w:val="24"/>
          <w:szCs w:val="24"/>
        </w:rPr>
      </w:pPr>
      <w:r w:rsidRPr="004E68D6">
        <w:rPr>
          <w:rFonts w:ascii="Times New Roman" w:hAnsi="Times New Roman" w:cs="Times New Roman"/>
          <w:b/>
          <w:bCs/>
          <w:sz w:val="24"/>
          <w:szCs w:val="24"/>
        </w:rPr>
        <w:t>ЧЕТВЕРТАЯ СЕССИЯ  СОВЕТА  ДЕПУТАТОВ  ГОРОДСКОГО ПОСЕЛЕНИЯ  ИНСАР ИНСАРСКОГО  МУНИЦИПАЛЬНОГО  РАЙОНА СЕДЬМОГО  СОЗЫВА</w:t>
      </w:r>
    </w:p>
    <w:p w:rsidR="004E68D6" w:rsidRPr="004E68D6" w:rsidRDefault="004E68D6" w:rsidP="004E68D6">
      <w:pPr>
        <w:jc w:val="center"/>
        <w:rPr>
          <w:rFonts w:ascii="Times New Roman" w:hAnsi="Times New Roman" w:cs="Times New Roman"/>
          <w:b/>
          <w:bCs/>
          <w:sz w:val="24"/>
          <w:szCs w:val="24"/>
        </w:rPr>
      </w:pPr>
    </w:p>
    <w:p w:rsidR="004E68D6" w:rsidRPr="00475AA8" w:rsidRDefault="004E68D6" w:rsidP="00475AA8">
      <w:pPr>
        <w:pStyle w:val="1"/>
        <w:jc w:val="center"/>
        <w:rPr>
          <w:b/>
          <w:szCs w:val="24"/>
        </w:rPr>
      </w:pPr>
      <w:r w:rsidRPr="00475AA8">
        <w:rPr>
          <w:b/>
          <w:szCs w:val="24"/>
        </w:rPr>
        <w:t>РЕШЕНИЕ</w:t>
      </w:r>
    </w:p>
    <w:p w:rsidR="004E68D6" w:rsidRPr="004E68D6" w:rsidRDefault="004E68D6" w:rsidP="00475AA8">
      <w:pPr>
        <w:jc w:val="center"/>
        <w:rPr>
          <w:rFonts w:ascii="Times New Roman" w:hAnsi="Times New Roman" w:cs="Times New Roman"/>
          <w:sz w:val="24"/>
          <w:szCs w:val="24"/>
        </w:rPr>
      </w:pPr>
      <w:r w:rsidRPr="004E68D6">
        <w:rPr>
          <w:rFonts w:ascii="Times New Roman" w:hAnsi="Times New Roman" w:cs="Times New Roman"/>
          <w:sz w:val="24"/>
          <w:szCs w:val="24"/>
        </w:rPr>
        <w:t>г. Инсар</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от   27 декабря  2021 г.</w:t>
      </w:r>
      <w:r w:rsidRPr="004E68D6">
        <w:rPr>
          <w:rFonts w:ascii="Times New Roman" w:hAnsi="Times New Roman" w:cs="Times New Roman"/>
          <w:sz w:val="24"/>
          <w:szCs w:val="24"/>
        </w:rPr>
        <w:tab/>
      </w:r>
      <w:r w:rsidRPr="004E68D6">
        <w:rPr>
          <w:rFonts w:ascii="Times New Roman" w:hAnsi="Times New Roman" w:cs="Times New Roman"/>
          <w:sz w:val="24"/>
          <w:szCs w:val="24"/>
        </w:rPr>
        <w:tab/>
      </w:r>
      <w:r w:rsidRPr="004E68D6">
        <w:rPr>
          <w:rFonts w:ascii="Times New Roman" w:hAnsi="Times New Roman" w:cs="Times New Roman"/>
          <w:sz w:val="24"/>
          <w:szCs w:val="24"/>
        </w:rPr>
        <w:tab/>
        <w:t xml:space="preserve">                                       </w:t>
      </w:r>
      <w:r w:rsidR="00475AA8">
        <w:rPr>
          <w:rFonts w:ascii="Times New Roman" w:hAnsi="Times New Roman" w:cs="Times New Roman"/>
          <w:sz w:val="24"/>
          <w:szCs w:val="24"/>
        </w:rPr>
        <w:t xml:space="preserve">                </w:t>
      </w:r>
      <w:r w:rsidRPr="004E68D6">
        <w:rPr>
          <w:rFonts w:ascii="Times New Roman" w:hAnsi="Times New Roman" w:cs="Times New Roman"/>
          <w:sz w:val="24"/>
          <w:szCs w:val="24"/>
        </w:rPr>
        <w:t xml:space="preserve">                             № 19</w:t>
      </w: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b/>
          <w:sz w:val="24"/>
          <w:szCs w:val="24"/>
        </w:rPr>
      </w:pPr>
      <w:r w:rsidRPr="004E68D6">
        <w:rPr>
          <w:rFonts w:ascii="Times New Roman" w:hAnsi="Times New Roman" w:cs="Times New Roman"/>
          <w:b/>
          <w:sz w:val="24"/>
          <w:szCs w:val="24"/>
        </w:rPr>
        <w:t>О прогнозном</w:t>
      </w:r>
      <w:r w:rsidRPr="004E68D6">
        <w:rPr>
          <w:rFonts w:ascii="Times New Roman" w:hAnsi="Times New Roman" w:cs="Times New Roman"/>
          <w:b/>
          <w:i/>
          <w:sz w:val="24"/>
          <w:szCs w:val="24"/>
        </w:rPr>
        <w:t xml:space="preserve"> </w:t>
      </w:r>
      <w:r w:rsidRPr="004E68D6">
        <w:rPr>
          <w:rFonts w:ascii="Times New Roman" w:hAnsi="Times New Roman" w:cs="Times New Roman"/>
          <w:b/>
          <w:sz w:val="24"/>
          <w:szCs w:val="24"/>
        </w:rPr>
        <w:t xml:space="preserve">плане приватизации </w:t>
      </w:r>
    </w:p>
    <w:p w:rsidR="004E68D6" w:rsidRPr="004E68D6" w:rsidRDefault="004E68D6" w:rsidP="004E68D6">
      <w:pPr>
        <w:rPr>
          <w:rFonts w:ascii="Times New Roman" w:hAnsi="Times New Roman" w:cs="Times New Roman"/>
          <w:b/>
          <w:sz w:val="24"/>
          <w:szCs w:val="24"/>
        </w:rPr>
      </w:pPr>
      <w:r w:rsidRPr="004E68D6">
        <w:rPr>
          <w:rFonts w:ascii="Times New Roman" w:hAnsi="Times New Roman" w:cs="Times New Roman"/>
          <w:b/>
          <w:sz w:val="24"/>
          <w:szCs w:val="24"/>
        </w:rPr>
        <w:t xml:space="preserve">муниципального имущества городского </w:t>
      </w:r>
    </w:p>
    <w:p w:rsidR="00475AA8" w:rsidRDefault="004E68D6" w:rsidP="004E68D6">
      <w:pPr>
        <w:rPr>
          <w:rFonts w:ascii="Times New Roman" w:hAnsi="Times New Roman" w:cs="Times New Roman"/>
          <w:b/>
          <w:sz w:val="24"/>
          <w:szCs w:val="24"/>
        </w:rPr>
      </w:pPr>
      <w:r w:rsidRPr="004E68D6">
        <w:rPr>
          <w:rFonts w:ascii="Times New Roman" w:hAnsi="Times New Roman" w:cs="Times New Roman"/>
          <w:b/>
          <w:sz w:val="24"/>
          <w:szCs w:val="24"/>
        </w:rPr>
        <w:t xml:space="preserve">поселения Инсар на 2022 год </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 xml:space="preserve">                                                                            </w:t>
      </w:r>
    </w:p>
    <w:p w:rsidR="004E68D6" w:rsidRPr="004E68D6" w:rsidRDefault="004E68D6" w:rsidP="004E68D6">
      <w:pPr>
        <w:pStyle w:val="31"/>
        <w:ind w:left="57"/>
        <w:jc w:val="both"/>
        <w:rPr>
          <w:rFonts w:ascii="Times New Roman" w:hAnsi="Times New Roman" w:cs="Times New Roman"/>
          <w:sz w:val="24"/>
          <w:szCs w:val="24"/>
        </w:rPr>
      </w:pPr>
      <w:r w:rsidRPr="004E68D6">
        <w:rPr>
          <w:rFonts w:ascii="Times New Roman" w:hAnsi="Times New Roman" w:cs="Times New Roman"/>
          <w:sz w:val="24"/>
          <w:szCs w:val="24"/>
        </w:rPr>
        <w:t xml:space="preserve">               В целях пополнения доходной части бюджета городского поселения Инсар Инсарского муниципального района Республики Мордовия  и в соответствии с Федеральным законом от 21.12.2001 г. № 178-ФЗ «О приватизации государственного и муниципального имущества»,   Уставом городского поселения Инсар и решением Совета депутатов городского поселения Инсар  от 15.10.2009 г. № 29 «Об утверждении Положения о приватизации муниципального имущества городского поселения Инсар»</w:t>
      </w:r>
    </w:p>
    <w:p w:rsidR="004E68D6" w:rsidRPr="004E68D6" w:rsidRDefault="004E68D6" w:rsidP="004E68D6">
      <w:pPr>
        <w:pStyle w:val="31"/>
        <w:ind w:left="57"/>
        <w:jc w:val="both"/>
        <w:rPr>
          <w:rFonts w:ascii="Times New Roman" w:hAnsi="Times New Roman" w:cs="Times New Roman"/>
          <w:b/>
          <w:sz w:val="24"/>
          <w:szCs w:val="24"/>
        </w:rPr>
      </w:pPr>
      <w:r w:rsidRPr="004E68D6">
        <w:rPr>
          <w:rFonts w:ascii="Times New Roman" w:hAnsi="Times New Roman" w:cs="Times New Roman"/>
          <w:sz w:val="24"/>
          <w:szCs w:val="24"/>
        </w:rPr>
        <w:t xml:space="preserve">                       </w:t>
      </w:r>
      <w:r w:rsidRPr="004E68D6">
        <w:rPr>
          <w:rFonts w:ascii="Times New Roman" w:hAnsi="Times New Roman" w:cs="Times New Roman"/>
          <w:b/>
          <w:sz w:val="24"/>
          <w:szCs w:val="24"/>
        </w:rPr>
        <w:t xml:space="preserve">  Совет депутатов городского поселения Инсар РЕШИЛ:</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ab/>
        <w:t>1.  Утвердить прилагаемый прогнозный план  приватизации   муниципального  имущества городского поселения Инсар на  2022 год.</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ab/>
        <w:t>2. Настоящее решение подлежит официальному опубликованию  вступает в законную силу с 1 января 2022 года.</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 xml:space="preserve"> </w:t>
      </w:r>
    </w:p>
    <w:p w:rsidR="004E68D6" w:rsidRPr="004E68D6" w:rsidRDefault="004E68D6" w:rsidP="004E68D6">
      <w:pPr>
        <w:pStyle w:val="aa"/>
        <w:jc w:val="both"/>
        <w:rPr>
          <w:sz w:val="24"/>
          <w:szCs w:val="24"/>
        </w:rPr>
      </w:pPr>
      <w:r w:rsidRPr="004E68D6">
        <w:rPr>
          <w:sz w:val="24"/>
          <w:szCs w:val="24"/>
        </w:rPr>
        <w:t>Глава городского поселения Инсар</w:t>
      </w:r>
    </w:p>
    <w:p w:rsidR="004E68D6" w:rsidRPr="004E68D6" w:rsidRDefault="004E68D6" w:rsidP="004E68D6">
      <w:pPr>
        <w:pStyle w:val="aa"/>
        <w:jc w:val="both"/>
        <w:rPr>
          <w:sz w:val="24"/>
          <w:szCs w:val="24"/>
        </w:rPr>
      </w:pPr>
      <w:r w:rsidRPr="004E68D6">
        <w:rPr>
          <w:sz w:val="24"/>
          <w:szCs w:val="24"/>
        </w:rPr>
        <w:t>Инсарского муниципального района</w:t>
      </w:r>
    </w:p>
    <w:p w:rsidR="004E68D6" w:rsidRPr="004E68D6" w:rsidRDefault="004E68D6" w:rsidP="004E68D6">
      <w:pPr>
        <w:pStyle w:val="aa"/>
        <w:jc w:val="both"/>
        <w:rPr>
          <w:sz w:val="24"/>
          <w:szCs w:val="24"/>
        </w:rPr>
      </w:pPr>
      <w:r w:rsidRPr="004E68D6">
        <w:rPr>
          <w:sz w:val="24"/>
          <w:szCs w:val="24"/>
        </w:rPr>
        <w:t>Республики Мордовия                                                                 Н.И.ПАРШУТКИН</w:t>
      </w:r>
    </w:p>
    <w:p w:rsidR="004E68D6" w:rsidRPr="004E68D6" w:rsidRDefault="004E68D6" w:rsidP="004E68D6">
      <w:pPr>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Приложение</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к решению Совета депутатов</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городского поселения Инсар</w:t>
      </w:r>
    </w:p>
    <w:p w:rsidR="004E68D6" w:rsidRPr="004E68D6" w:rsidRDefault="004E68D6" w:rsidP="004E68D6">
      <w:pPr>
        <w:jc w:val="right"/>
        <w:rPr>
          <w:rFonts w:ascii="Times New Roman" w:hAnsi="Times New Roman" w:cs="Times New Roman"/>
          <w:sz w:val="24"/>
          <w:szCs w:val="24"/>
        </w:rPr>
      </w:pPr>
      <w:r w:rsidRPr="004E68D6">
        <w:rPr>
          <w:rFonts w:ascii="Times New Roman" w:hAnsi="Times New Roman" w:cs="Times New Roman"/>
          <w:sz w:val="24"/>
          <w:szCs w:val="24"/>
        </w:rPr>
        <w:t>от 27 декабря 2021 г. № 19</w:t>
      </w:r>
    </w:p>
    <w:p w:rsidR="004E68D6" w:rsidRPr="004E68D6" w:rsidRDefault="004E68D6" w:rsidP="004E68D6">
      <w:pPr>
        <w:jc w:val="center"/>
        <w:rPr>
          <w:rFonts w:ascii="Times New Roman" w:hAnsi="Times New Roman" w:cs="Times New Roman"/>
          <w:b/>
          <w:sz w:val="24"/>
          <w:szCs w:val="24"/>
        </w:rPr>
      </w:pPr>
    </w:p>
    <w:p w:rsidR="004E68D6" w:rsidRPr="004E68D6" w:rsidRDefault="004E68D6" w:rsidP="004E68D6">
      <w:pPr>
        <w:jc w:val="center"/>
        <w:rPr>
          <w:rFonts w:ascii="Times New Roman" w:hAnsi="Times New Roman" w:cs="Times New Roman"/>
          <w:b/>
          <w:sz w:val="24"/>
          <w:szCs w:val="24"/>
        </w:rPr>
      </w:pPr>
      <w:r w:rsidRPr="004E68D6">
        <w:rPr>
          <w:rFonts w:ascii="Times New Roman" w:hAnsi="Times New Roman" w:cs="Times New Roman"/>
          <w:b/>
          <w:sz w:val="24"/>
          <w:szCs w:val="24"/>
        </w:rPr>
        <w:t>ПРОГНОЗНЫЙ ПЛАН</w:t>
      </w:r>
    </w:p>
    <w:p w:rsidR="004E68D6" w:rsidRPr="004E68D6" w:rsidRDefault="004E68D6" w:rsidP="004E68D6">
      <w:pPr>
        <w:jc w:val="center"/>
        <w:rPr>
          <w:rFonts w:ascii="Times New Roman" w:hAnsi="Times New Roman" w:cs="Times New Roman"/>
          <w:b/>
          <w:sz w:val="24"/>
          <w:szCs w:val="24"/>
        </w:rPr>
      </w:pPr>
      <w:r w:rsidRPr="004E68D6">
        <w:rPr>
          <w:rFonts w:ascii="Times New Roman" w:hAnsi="Times New Roman" w:cs="Times New Roman"/>
          <w:b/>
          <w:sz w:val="24"/>
          <w:szCs w:val="24"/>
        </w:rPr>
        <w:t xml:space="preserve">приватизации муниципального имущества </w:t>
      </w:r>
    </w:p>
    <w:p w:rsidR="004E68D6" w:rsidRPr="004E68D6" w:rsidRDefault="004E68D6" w:rsidP="004E68D6">
      <w:pPr>
        <w:jc w:val="center"/>
        <w:rPr>
          <w:rFonts w:ascii="Times New Roman" w:hAnsi="Times New Roman" w:cs="Times New Roman"/>
          <w:b/>
          <w:sz w:val="24"/>
          <w:szCs w:val="24"/>
        </w:rPr>
      </w:pPr>
      <w:r w:rsidRPr="004E68D6">
        <w:rPr>
          <w:rFonts w:ascii="Times New Roman" w:hAnsi="Times New Roman" w:cs="Times New Roman"/>
          <w:b/>
          <w:sz w:val="24"/>
          <w:szCs w:val="24"/>
        </w:rPr>
        <w:t>городского поселения Инсар на 2022 год</w:t>
      </w:r>
    </w:p>
    <w:p w:rsidR="004E68D6" w:rsidRPr="004E68D6" w:rsidRDefault="004E68D6" w:rsidP="004E68D6">
      <w:pPr>
        <w:jc w:val="center"/>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2689"/>
        <w:gridCol w:w="5106"/>
        <w:gridCol w:w="1695"/>
      </w:tblGrid>
      <w:tr w:rsidR="004E68D6" w:rsidRPr="004E68D6" w:rsidTr="004E68D6">
        <w:tc>
          <w:tcPr>
            <w:tcW w:w="541"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jc w:val="center"/>
              <w:rPr>
                <w:rFonts w:ascii="Times New Roman" w:hAnsi="Times New Roman" w:cs="Times New Roman"/>
                <w:sz w:val="24"/>
                <w:szCs w:val="24"/>
              </w:rPr>
            </w:pPr>
            <w:r w:rsidRPr="004E68D6">
              <w:rPr>
                <w:rFonts w:ascii="Times New Roman" w:hAnsi="Times New Roman" w:cs="Times New Roman"/>
                <w:sz w:val="24"/>
                <w:szCs w:val="24"/>
              </w:rPr>
              <w:t>№</w:t>
            </w:r>
          </w:p>
          <w:p w:rsidR="004E68D6" w:rsidRPr="004E68D6" w:rsidRDefault="004E68D6" w:rsidP="004E68D6">
            <w:pPr>
              <w:jc w:val="center"/>
              <w:rPr>
                <w:rFonts w:ascii="Times New Roman" w:hAnsi="Times New Roman" w:cs="Times New Roman"/>
                <w:sz w:val="24"/>
                <w:szCs w:val="24"/>
              </w:rPr>
            </w:pPr>
            <w:r w:rsidRPr="004E68D6">
              <w:rPr>
                <w:rFonts w:ascii="Times New Roman" w:hAnsi="Times New Roman" w:cs="Times New Roman"/>
                <w:sz w:val="24"/>
                <w:szCs w:val="24"/>
              </w:rPr>
              <w:t>п/п</w:t>
            </w:r>
          </w:p>
        </w:tc>
        <w:tc>
          <w:tcPr>
            <w:tcW w:w="2689"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Наименование имущества, адрес</w:t>
            </w:r>
          </w:p>
        </w:tc>
        <w:tc>
          <w:tcPr>
            <w:tcW w:w="5106"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Индивидуальные  характеристики объекта</w:t>
            </w:r>
          </w:p>
        </w:tc>
        <w:tc>
          <w:tcPr>
            <w:tcW w:w="1695"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Реквизиты правоустанавливающих документов</w:t>
            </w:r>
          </w:p>
        </w:tc>
      </w:tr>
      <w:tr w:rsidR="004E68D6" w:rsidRPr="004E68D6" w:rsidTr="004E68D6">
        <w:tc>
          <w:tcPr>
            <w:tcW w:w="541"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1</w:t>
            </w:r>
          </w:p>
        </w:tc>
        <w:tc>
          <w:tcPr>
            <w:tcW w:w="2689"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 xml:space="preserve">Нежилое  здание, </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Республика Мордовия, г. Инсар, ул.Советская, зд.64Б</w:t>
            </w:r>
          </w:p>
          <w:p w:rsidR="004E68D6" w:rsidRPr="004E68D6" w:rsidRDefault="004E68D6" w:rsidP="004E68D6">
            <w:pPr>
              <w:rPr>
                <w:rFonts w:ascii="Times New Roman" w:hAnsi="Times New Roman" w:cs="Times New Roman"/>
                <w:sz w:val="24"/>
                <w:szCs w:val="24"/>
              </w:rPr>
            </w:pPr>
          </w:p>
        </w:tc>
        <w:tc>
          <w:tcPr>
            <w:tcW w:w="5106"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Кадастровый № 13:09:0101005:389, площадь 171,2 кв.м.</w:t>
            </w:r>
          </w:p>
          <w:p w:rsidR="004E68D6" w:rsidRPr="004E68D6" w:rsidRDefault="004E68D6" w:rsidP="004E68D6">
            <w:pPr>
              <w:rPr>
                <w:rFonts w:ascii="Times New Roman" w:hAnsi="Times New Roman" w:cs="Times New Roman"/>
                <w:sz w:val="24"/>
                <w:szCs w:val="24"/>
              </w:rPr>
            </w:pPr>
          </w:p>
        </w:tc>
        <w:tc>
          <w:tcPr>
            <w:tcW w:w="1695"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 xml:space="preserve">Решение Инсарского районного суда от 31.07.2021г  </w:t>
            </w:r>
          </w:p>
        </w:tc>
      </w:tr>
      <w:tr w:rsidR="004E68D6" w:rsidRPr="004E68D6" w:rsidTr="004E68D6">
        <w:tc>
          <w:tcPr>
            <w:tcW w:w="541"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2</w:t>
            </w:r>
          </w:p>
        </w:tc>
        <w:tc>
          <w:tcPr>
            <w:tcW w:w="2689"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Земельный участок Республика Мордовия, г. Инсар, ул.Советская, з.у.64Б</w:t>
            </w:r>
          </w:p>
          <w:p w:rsidR="004E68D6" w:rsidRPr="004E68D6" w:rsidRDefault="004E68D6" w:rsidP="004E68D6">
            <w:pPr>
              <w:rPr>
                <w:rFonts w:ascii="Times New Roman" w:hAnsi="Times New Roman" w:cs="Times New Roman"/>
                <w:sz w:val="24"/>
                <w:szCs w:val="24"/>
              </w:rPr>
            </w:pPr>
          </w:p>
        </w:tc>
        <w:tc>
          <w:tcPr>
            <w:tcW w:w="5106"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Кадастровый № 13:09:0117016:281</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Площадь 636 кв.м.</w:t>
            </w:r>
          </w:p>
        </w:tc>
        <w:tc>
          <w:tcPr>
            <w:tcW w:w="1695" w:type="dxa"/>
            <w:tcBorders>
              <w:top w:val="single" w:sz="4" w:space="0" w:color="auto"/>
              <w:left w:val="single" w:sz="4" w:space="0" w:color="auto"/>
              <w:bottom w:val="single" w:sz="4" w:space="0" w:color="auto"/>
              <w:right w:val="single" w:sz="4" w:space="0" w:color="auto"/>
            </w:tcBorders>
            <w:hideMark/>
          </w:tcPr>
          <w:p w:rsidR="004E68D6" w:rsidRPr="004E68D6" w:rsidRDefault="004E68D6" w:rsidP="004E68D6">
            <w:pPr>
              <w:rPr>
                <w:rFonts w:ascii="Times New Roman" w:hAnsi="Times New Roman" w:cs="Times New Roman"/>
                <w:sz w:val="24"/>
                <w:szCs w:val="24"/>
              </w:rPr>
            </w:pPr>
          </w:p>
        </w:tc>
      </w:tr>
    </w:tbl>
    <w:bookmarkEnd w:id="1"/>
    <w:p w:rsidR="004E68D6" w:rsidRPr="00475AA8" w:rsidRDefault="004E68D6" w:rsidP="00475AA8">
      <w:pPr>
        <w:pStyle w:val="1"/>
        <w:jc w:val="center"/>
        <w:rPr>
          <w:b/>
          <w:color w:val="000000"/>
          <w:szCs w:val="24"/>
        </w:rPr>
      </w:pPr>
      <w:r w:rsidRPr="00475AA8">
        <w:rPr>
          <w:b/>
          <w:color w:val="000000"/>
          <w:szCs w:val="24"/>
        </w:rPr>
        <w:t>РЕСПУБЛИКА МОРДОВИЯ</w:t>
      </w:r>
    </w:p>
    <w:p w:rsidR="004E68D6" w:rsidRPr="004E68D6" w:rsidRDefault="004E68D6" w:rsidP="004E68D6">
      <w:pPr>
        <w:jc w:val="center"/>
        <w:rPr>
          <w:rFonts w:ascii="Times New Roman" w:hAnsi="Times New Roman" w:cs="Times New Roman"/>
          <w:b/>
          <w:bCs/>
          <w:sz w:val="24"/>
          <w:szCs w:val="24"/>
        </w:rPr>
      </w:pPr>
      <w:r w:rsidRPr="004E68D6">
        <w:rPr>
          <w:rFonts w:ascii="Times New Roman" w:hAnsi="Times New Roman" w:cs="Times New Roman"/>
          <w:b/>
          <w:bCs/>
          <w:sz w:val="24"/>
          <w:szCs w:val="24"/>
        </w:rPr>
        <w:t>ЧЕТВЕРТАЯ СЕССИЯ  СОВЕТА  ДЕПУТАТОВ  ГОРОДСКОГО ПОСЕЛЕНИЯ  ИНСАР ИНСАРСКОГО  МУНИЦИПАЛЬНОГО  РАЙОНА СЕДЬМОГО  СОЗЫВА</w:t>
      </w:r>
    </w:p>
    <w:p w:rsidR="004E68D6" w:rsidRPr="004E68D6" w:rsidRDefault="004E68D6" w:rsidP="004E68D6">
      <w:pPr>
        <w:jc w:val="center"/>
        <w:rPr>
          <w:rFonts w:ascii="Times New Roman" w:hAnsi="Times New Roman" w:cs="Times New Roman"/>
          <w:b/>
          <w:bCs/>
          <w:sz w:val="24"/>
          <w:szCs w:val="24"/>
        </w:rPr>
      </w:pPr>
    </w:p>
    <w:p w:rsidR="004E68D6" w:rsidRPr="004E68D6" w:rsidRDefault="004E68D6" w:rsidP="004E68D6">
      <w:pPr>
        <w:jc w:val="center"/>
        <w:rPr>
          <w:rFonts w:ascii="Times New Roman" w:hAnsi="Times New Roman" w:cs="Times New Roman"/>
          <w:b/>
          <w:bCs/>
          <w:sz w:val="24"/>
          <w:szCs w:val="24"/>
        </w:rPr>
      </w:pPr>
    </w:p>
    <w:p w:rsidR="004E68D6" w:rsidRPr="00475AA8" w:rsidRDefault="004E68D6" w:rsidP="00475AA8">
      <w:pPr>
        <w:pStyle w:val="1"/>
        <w:jc w:val="center"/>
        <w:rPr>
          <w:b/>
          <w:szCs w:val="24"/>
        </w:rPr>
      </w:pPr>
      <w:r w:rsidRPr="00475AA8">
        <w:rPr>
          <w:b/>
          <w:szCs w:val="24"/>
        </w:rPr>
        <w:t>РЕШЕНИЕ</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 xml:space="preserve">                                                  г. Инсар</w:t>
      </w:r>
    </w:p>
    <w:p w:rsidR="004E68D6" w:rsidRPr="004E68D6" w:rsidRDefault="004E68D6" w:rsidP="004E68D6">
      <w:pPr>
        <w:rPr>
          <w:rFonts w:ascii="Times New Roman" w:hAnsi="Times New Roman" w:cs="Times New Roman"/>
          <w:sz w:val="24"/>
          <w:szCs w:val="24"/>
        </w:rPr>
      </w:pP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от   27 декабря  2021 г.</w:t>
      </w:r>
      <w:r w:rsidRPr="004E68D6">
        <w:rPr>
          <w:rFonts w:ascii="Times New Roman" w:hAnsi="Times New Roman" w:cs="Times New Roman"/>
          <w:sz w:val="24"/>
          <w:szCs w:val="24"/>
        </w:rPr>
        <w:tab/>
      </w:r>
      <w:r w:rsidRPr="004E68D6">
        <w:rPr>
          <w:rFonts w:ascii="Times New Roman" w:hAnsi="Times New Roman" w:cs="Times New Roman"/>
          <w:sz w:val="24"/>
          <w:szCs w:val="24"/>
        </w:rPr>
        <w:tab/>
      </w:r>
      <w:r w:rsidRPr="004E68D6">
        <w:rPr>
          <w:rFonts w:ascii="Times New Roman" w:hAnsi="Times New Roman" w:cs="Times New Roman"/>
          <w:sz w:val="24"/>
          <w:szCs w:val="24"/>
        </w:rPr>
        <w:tab/>
        <w:t xml:space="preserve">                                                                    № 20</w:t>
      </w:r>
    </w:p>
    <w:p w:rsidR="004E68D6" w:rsidRPr="004E68D6" w:rsidRDefault="004E68D6" w:rsidP="004E68D6">
      <w:pPr>
        <w:tabs>
          <w:tab w:val="left" w:pos="1060"/>
          <w:tab w:val="center" w:pos="5102"/>
        </w:tabs>
        <w:jc w:val="center"/>
        <w:rPr>
          <w:rFonts w:ascii="Times New Roman" w:hAnsi="Times New Roman" w:cs="Times New Roman"/>
          <w:b/>
          <w:color w:val="000000"/>
          <w:sz w:val="24"/>
          <w:szCs w:val="24"/>
        </w:rPr>
      </w:pPr>
    </w:p>
    <w:p w:rsidR="004E68D6" w:rsidRPr="004E68D6" w:rsidRDefault="004E68D6" w:rsidP="004E68D6">
      <w:pPr>
        <w:jc w:val="center"/>
        <w:rPr>
          <w:rFonts w:ascii="Times New Roman" w:hAnsi="Times New Roman" w:cs="Times New Roman"/>
          <w:b/>
          <w:color w:val="000000"/>
          <w:sz w:val="24"/>
          <w:szCs w:val="24"/>
        </w:rPr>
      </w:pPr>
      <w:r w:rsidRPr="004E68D6">
        <w:rPr>
          <w:rFonts w:ascii="Times New Roman" w:hAnsi="Times New Roman" w:cs="Times New Roman"/>
          <w:b/>
          <w:color w:val="000000"/>
          <w:sz w:val="24"/>
          <w:szCs w:val="24"/>
        </w:rPr>
        <w:t>Об утверждении Положения  по  осуществлению муниципального</w:t>
      </w:r>
    </w:p>
    <w:p w:rsidR="004E68D6" w:rsidRPr="004E68D6" w:rsidRDefault="004E68D6" w:rsidP="004E68D6">
      <w:pPr>
        <w:jc w:val="center"/>
        <w:rPr>
          <w:rFonts w:ascii="Times New Roman" w:hAnsi="Times New Roman" w:cs="Times New Roman"/>
          <w:b/>
          <w:color w:val="000000"/>
          <w:sz w:val="24"/>
          <w:szCs w:val="24"/>
        </w:rPr>
      </w:pPr>
      <w:r w:rsidRPr="004E68D6">
        <w:rPr>
          <w:rFonts w:ascii="Times New Roman" w:hAnsi="Times New Roman" w:cs="Times New Roman"/>
          <w:b/>
          <w:color w:val="000000"/>
          <w:sz w:val="24"/>
          <w:szCs w:val="24"/>
        </w:rPr>
        <w:t>земельного контроля на территории городского поселения Инсар</w:t>
      </w:r>
    </w:p>
    <w:p w:rsidR="004E68D6" w:rsidRPr="004E68D6" w:rsidRDefault="004E68D6" w:rsidP="004E68D6">
      <w:pPr>
        <w:pStyle w:val="31"/>
        <w:spacing w:after="0"/>
        <w:ind w:left="57" w:firstLine="651"/>
        <w:jc w:val="both"/>
        <w:rPr>
          <w:rFonts w:ascii="Times New Roman" w:hAnsi="Times New Roman" w:cs="Times New Roman"/>
          <w:color w:val="000000"/>
          <w:sz w:val="24"/>
          <w:szCs w:val="24"/>
        </w:rPr>
      </w:pPr>
    </w:p>
    <w:p w:rsidR="004E68D6" w:rsidRPr="004E68D6" w:rsidRDefault="004E68D6" w:rsidP="004E68D6">
      <w:pPr>
        <w:pStyle w:val="31"/>
        <w:spacing w:after="0"/>
        <w:ind w:left="57" w:firstLine="651"/>
        <w:jc w:val="both"/>
        <w:rPr>
          <w:rFonts w:ascii="Times New Roman" w:hAnsi="Times New Roman" w:cs="Times New Roman"/>
          <w:color w:val="000000"/>
          <w:sz w:val="24"/>
          <w:szCs w:val="24"/>
        </w:rPr>
      </w:pPr>
    </w:p>
    <w:p w:rsidR="004E68D6" w:rsidRPr="004E68D6" w:rsidRDefault="004E68D6" w:rsidP="004E68D6">
      <w:pPr>
        <w:ind w:firstLine="708"/>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В соответствии со статьей 72 Земельного кодекса Российской Федерации, Федеральными законами от 06.10.2003 г. № 131-ФЗ «Об общих принципах организации местного самоуправления в Российской Федерации», от 31.07.2020 г. № 248-ФЗ «О государственном контроле (надзоре) и муниципальном контроле в Российской Федерации», и руководствуясь  Уставом городского поселения  Инсар Инсарского муниципального района Республики Мордовия,  </w:t>
      </w:r>
    </w:p>
    <w:p w:rsidR="004E68D6" w:rsidRPr="004E68D6" w:rsidRDefault="004E68D6" w:rsidP="004E68D6">
      <w:pPr>
        <w:ind w:firstLine="708"/>
        <w:rPr>
          <w:rFonts w:ascii="Times New Roman" w:hAnsi="Times New Roman" w:cs="Times New Roman"/>
          <w:color w:val="000000"/>
          <w:sz w:val="24"/>
          <w:szCs w:val="24"/>
        </w:rPr>
      </w:pPr>
    </w:p>
    <w:p w:rsidR="004E68D6" w:rsidRPr="004E68D6" w:rsidRDefault="004E68D6" w:rsidP="004E68D6">
      <w:pPr>
        <w:ind w:firstLine="708"/>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Совет депутатов городского поселения Инсар РЕШИЛ:</w:t>
      </w:r>
    </w:p>
    <w:p w:rsidR="004E68D6" w:rsidRPr="004E68D6" w:rsidRDefault="004E68D6" w:rsidP="004E68D6">
      <w:pPr>
        <w:ind w:firstLine="708"/>
        <w:rPr>
          <w:rFonts w:ascii="Times New Roman" w:hAnsi="Times New Roman" w:cs="Times New Roman"/>
          <w:color w:val="000000"/>
          <w:sz w:val="24"/>
          <w:szCs w:val="24"/>
        </w:rPr>
      </w:pPr>
    </w:p>
    <w:p w:rsidR="004E68D6" w:rsidRPr="004E68D6" w:rsidRDefault="004E68D6" w:rsidP="004E68D6">
      <w:pPr>
        <w:ind w:firstLine="708"/>
        <w:rPr>
          <w:rFonts w:ascii="Times New Roman" w:hAnsi="Times New Roman" w:cs="Times New Roman"/>
          <w:color w:val="000000"/>
          <w:sz w:val="24"/>
          <w:szCs w:val="24"/>
        </w:rPr>
      </w:pPr>
      <w:r w:rsidRPr="004E68D6">
        <w:rPr>
          <w:rFonts w:ascii="Times New Roman" w:hAnsi="Times New Roman" w:cs="Times New Roman"/>
          <w:color w:val="000000"/>
          <w:sz w:val="24"/>
          <w:szCs w:val="24"/>
        </w:rPr>
        <w:t>1.  Утвердить  прилагаемое  Положение по осуществлению муниципального земельного контроля на территории городского поселения Инсар Инсарского муниципального района Республики Мордовия.</w:t>
      </w:r>
    </w:p>
    <w:p w:rsidR="004E68D6" w:rsidRPr="004E68D6" w:rsidRDefault="004E68D6" w:rsidP="004E68D6">
      <w:pPr>
        <w:rPr>
          <w:rFonts w:ascii="Times New Roman" w:hAnsi="Times New Roman" w:cs="Times New Roman"/>
          <w:color w:val="000000"/>
          <w:sz w:val="24"/>
          <w:szCs w:val="24"/>
        </w:rPr>
      </w:pPr>
      <w:r w:rsidRPr="004E68D6">
        <w:rPr>
          <w:rFonts w:ascii="Times New Roman" w:hAnsi="Times New Roman" w:cs="Times New Roman"/>
          <w:color w:val="000000"/>
          <w:sz w:val="24"/>
          <w:szCs w:val="24"/>
        </w:rPr>
        <w:t>2. Настоящее решение вступает в законную силу со дня его официального опубликования.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 xml:space="preserve">Глава городского поселения </w:t>
      </w:r>
    </w:p>
    <w:p w:rsidR="004E68D6" w:rsidRPr="004E68D6" w:rsidRDefault="004E68D6" w:rsidP="004E68D6">
      <w:pPr>
        <w:rPr>
          <w:rFonts w:ascii="Times New Roman" w:hAnsi="Times New Roman" w:cs="Times New Roman"/>
          <w:sz w:val="24"/>
          <w:szCs w:val="24"/>
        </w:rPr>
      </w:pPr>
      <w:r w:rsidRPr="004E68D6">
        <w:rPr>
          <w:rFonts w:ascii="Times New Roman" w:hAnsi="Times New Roman" w:cs="Times New Roman"/>
          <w:sz w:val="24"/>
          <w:szCs w:val="24"/>
        </w:rPr>
        <w:t>Инсар Инсарского муниципального</w:t>
      </w:r>
    </w:p>
    <w:p w:rsidR="004E68D6" w:rsidRPr="004E68D6" w:rsidRDefault="004E68D6" w:rsidP="004E68D6">
      <w:pPr>
        <w:rPr>
          <w:rFonts w:ascii="Times New Roman" w:hAnsi="Times New Roman" w:cs="Times New Roman"/>
          <w:b/>
          <w:bCs/>
          <w:sz w:val="24"/>
          <w:szCs w:val="24"/>
        </w:rPr>
      </w:pPr>
      <w:r w:rsidRPr="004E68D6">
        <w:rPr>
          <w:rFonts w:ascii="Times New Roman" w:hAnsi="Times New Roman" w:cs="Times New Roman"/>
          <w:sz w:val="24"/>
          <w:szCs w:val="24"/>
        </w:rPr>
        <w:t xml:space="preserve">района Республики Мордовия                                            </w:t>
      </w:r>
      <w:r w:rsidR="00475AA8">
        <w:rPr>
          <w:rFonts w:ascii="Times New Roman" w:hAnsi="Times New Roman" w:cs="Times New Roman"/>
          <w:sz w:val="24"/>
          <w:szCs w:val="24"/>
        </w:rPr>
        <w:t xml:space="preserve">                         </w:t>
      </w:r>
      <w:r w:rsidRPr="004E68D6">
        <w:rPr>
          <w:rFonts w:ascii="Times New Roman" w:hAnsi="Times New Roman" w:cs="Times New Roman"/>
          <w:sz w:val="24"/>
          <w:szCs w:val="24"/>
        </w:rPr>
        <w:t xml:space="preserve">       Н.И.ПАРШУТКИН</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spacing w:line="360" w:lineRule="auto"/>
        <w:rPr>
          <w:rFonts w:ascii="Times New Roman" w:hAnsi="Times New Roman" w:cs="Times New Roman"/>
          <w:color w:val="000000"/>
          <w:sz w:val="24"/>
          <w:szCs w:val="24"/>
        </w:rPr>
      </w:pPr>
    </w:p>
    <w:p w:rsidR="004E68D6" w:rsidRPr="004E68D6" w:rsidRDefault="004E68D6" w:rsidP="004E68D6">
      <w:pPr>
        <w:spacing w:line="360" w:lineRule="auto"/>
        <w:rPr>
          <w:rFonts w:ascii="Times New Roman" w:hAnsi="Times New Roman" w:cs="Times New Roman"/>
          <w:color w:val="000000"/>
          <w:sz w:val="24"/>
          <w:szCs w:val="24"/>
        </w:rPr>
      </w:pPr>
    </w:p>
    <w:p w:rsidR="004E68D6" w:rsidRPr="004E68D6" w:rsidRDefault="004E68D6" w:rsidP="004E68D6">
      <w:pPr>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w:t>
      </w:r>
    </w:p>
    <w:p w:rsidR="004E68D6" w:rsidRPr="004E68D6" w:rsidRDefault="004E68D6" w:rsidP="004E68D6">
      <w:pPr>
        <w:jc w:val="right"/>
        <w:rPr>
          <w:rFonts w:ascii="Times New Roman" w:hAnsi="Times New Roman" w:cs="Times New Roman"/>
          <w:color w:val="000000"/>
          <w:sz w:val="24"/>
          <w:szCs w:val="24"/>
        </w:rPr>
      </w:pPr>
      <w:r w:rsidRPr="004E68D6">
        <w:rPr>
          <w:rFonts w:ascii="Times New Roman" w:hAnsi="Times New Roman" w:cs="Times New Roman"/>
          <w:color w:val="000000"/>
          <w:sz w:val="24"/>
          <w:szCs w:val="24"/>
        </w:rPr>
        <w:t>Приложение</w:t>
      </w:r>
    </w:p>
    <w:p w:rsidR="004E68D6" w:rsidRPr="004E68D6" w:rsidRDefault="004E68D6" w:rsidP="004E68D6">
      <w:pPr>
        <w:jc w:val="right"/>
        <w:rPr>
          <w:rStyle w:val="affa"/>
          <w:rFonts w:ascii="Times New Roman" w:hAnsi="Times New Roman" w:cs="Times New Roman"/>
          <w:b w:val="0"/>
          <w:bCs w:val="0"/>
          <w:color w:val="000000"/>
          <w:sz w:val="24"/>
          <w:szCs w:val="24"/>
        </w:rPr>
      </w:pPr>
      <w:r w:rsidRPr="004E68D6">
        <w:rPr>
          <w:rFonts w:ascii="Times New Roman" w:hAnsi="Times New Roman" w:cs="Times New Roman"/>
          <w:color w:val="000000"/>
          <w:sz w:val="24"/>
          <w:szCs w:val="24"/>
        </w:rPr>
        <w:t xml:space="preserve">                                                                         </w:t>
      </w:r>
      <w:r w:rsidRPr="004E68D6">
        <w:rPr>
          <w:rStyle w:val="affa"/>
          <w:rFonts w:ascii="Times New Roman" w:hAnsi="Times New Roman" w:cs="Times New Roman"/>
          <w:b w:val="0"/>
          <w:bCs w:val="0"/>
          <w:color w:val="000000"/>
          <w:sz w:val="24"/>
          <w:szCs w:val="24"/>
        </w:rPr>
        <w:t>к</w:t>
      </w:r>
      <w:r w:rsidRPr="004E68D6">
        <w:rPr>
          <w:rStyle w:val="affa"/>
          <w:rFonts w:ascii="Times New Roman" w:hAnsi="Times New Roman" w:cs="Times New Roman"/>
          <w:bCs w:val="0"/>
          <w:color w:val="000000"/>
          <w:sz w:val="24"/>
          <w:szCs w:val="24"/>
        </w:rPr>
        <w:t xml:space="preserve"> </w:t>
      </w:r>
      <w:r w:rsidRPr="004E68D6">
        <w:rPr>
          <w:rFonts w:ascii="Times New Roman" w:hAnsi="Times New Roman" w:cs="Times New Roman"/>
          <w:b/>
          <w:color w:val="000000"/>
          <w:sz w:val="24"/>
          <w:szCs w:val="24"/>
        </w:rPr>
        <w:t xml:space="preserve"> </w:t>
      </w:r>
      <w:r w:rsidRPr="004E68D6">
        <w:rPr>
          <w:rFonts w:ascii="Times New Roman" w:hAnsi="Times New Roman" w:cs="Times New Roman"/>
          <w:color w:val="000000"/>
          <w:sz w:val="24"/>
          <w:szCs w:val="24"/>
        </w:rPr>
        <w:t>решению</w:t>
      </w:r>
      <w:r w:rsidRPr="004E68D6">
        <w:rPr>
          <w:rFonts w:ascii="Times New Roman" w:hAnsi="Times New Roman" w:cs="Times New Roman"/>
          <w:b/>
          <w:color w:val="000000"/>
          <w:sz w:val="24"/>
          <w:szCs w:val="24"/>
        </w:rPr>
        <w:t xml:space="preserve"> </w:t>
      </w:r>
      <w:r w:rsidRPr="004E68D6">
        <w:rPr>
          <w:rStyle w:val="affa"/>
          <w:rFonts w:ascii="Times New Roman" w:hAnsi="Times New Roman" w:cs="Times New Roman"/>
          <w:b w:val="0"/>
          <w:bCs w:val="0"/>
          <w:color w:val="000000"/>
          <w:sz w:val="24"/>
          <w:szCs w:val="24"/>
        </w:rPr>
        <w:t>Совета депутатов Инсарского</w:t>
      </w:r>
    </w:p>
    <w:p w:rsidR="004E68D6" w:rsidRPr="004E68D6" w:rsidRDefault="004E68D6" w:rsidP="004E68D6">
      <w:pPr>
        <w:jc w:val="right"/>
        <w:rPr>
          <w:rStyle w:val="affa"/>
          <w:rFonts w:ascii="Times New Roman" w:hAnsi="Times New Roman" w:cs="Times New Roman"/>
          <w:b w:val="0"/>
          <w:bCs w:val="0"/>
          <w:color w:val="000000"/>
          <w:sz w:val="24"/>
          <w:szCs w:val="24"/>
        </w:rPr>
      </w:pPr>
      <w:r w:rsidRPr="004E68D6">
        <w:rPr>
          <w:rStyle w:val="affa"/>
          <w:rFonts w:ascii="Times New Roman" w:hAnsi="Times New Roman" w:cs="Times New Roman"/>
          <w:b w:val="0"/>
          <w:bCs w:val="0"/>
          <w:color w:val="000000"/>
          <w:sz w:val="24"/>
          <w:szCs w:val="24"/>
        </w:rPr>
        <w:t xml:space="preserve">                                                                         муниципального района Республики Мордовия  </w:t>
      </w:r>
    </w:p>
    <w:p w:rsidR="004E68D6" w:rsidRPr="004E68D6" w:rsidRDefault="004E68D6" w:rsidP="004E68D6">
      <w:pPr>
        <w:jc w:val="right"/>
        <w:rPr>
          <w:rStyle w:val="affa"/>
          <w:rFonts w:ascii="Times New Roman" w:hAnsi="Times New Roman" w:cs="Times New Roman"/>
          <w:b w:val="0"/>
          <w:bCs w:val="0"/>
          <w:color w:val="000000"/>
          <w:sz w:val="24"/>
          <w:szCs w:val="24"/>
        </w:rPr>
      </w:pPr>
      <w:r w:rsidRPr="004E68D6">
        <w:rPr>
          <w:rStyle w:val="affa"/>
          <w:rFonts w:ascii="Times New Roman" w:hAnsi="Times New Roman" w:cs="Times New Roman"/>
          <w:b w:val="0"/>
          <w:bCs w:val="0"/>
          <w:color w:val="000000"/>
          <w:sz w:val="24"/>
          <w:szCs w:val="24"/>
        </w:rPr>
        <w:t xml:space="preserve">                                                                         от  27 декабря  2021 г.  № 20</w:t>
      </w:r>
    </w:p>
    <w:p w:rsidR="004E68D6" w:rsidRPr="004E68D6" w:rsidRDefault="004E68D6" w:rsidP="004E68D6">
      <w:pPr>
        <w:jc w:val="right"/>
        <w:rPr>
          <w:rStyle w:val="affa"/>
          <w:rFonts w:ascii="Times New Roman" w:hAnsi="Times New Roman" w:cs="Times New Roman"/>
          <w:b w:val="0"/>
          <w:bCs w:val="0"/>
          <w:color w:val="000000"/>
          <w:sz w:val="24"/>
          <w:szCs w:val="24"/>
        </w:rPr>
      </w:pPr>
      <w:r w:rsidRPr="004E68D6">
        <w:rPr>
          <w:rStyle w:val="affa"/>
          <w:rFonts w:ascii="Times New Roman" w:hAnsi="Times New Roman" w:cs="Times New Roman"/>
          <w:b w:val="0"/>
          <w:bCs w:val="0"/>
          <w:color w:val="000000"/>
          <w:sz w:val="24"/>
          <w:szCs w:val="24"/>
        </w:rPr>
        <w:t xml:space="preserve">  </w:t>
      </w:r>
    </w:p>
    <w:p w:rsidR="004E68D6" w:rsidRPr="004E68D6" w:rsidRDefault="004E68D6" w:rsidP="004E68D6">
      <w:pPr>
        <w:spacing w:line="360" w:lineRule="auto"/>
        <w:jc w:val="center"/>
        <w:rPr>
          <w:rStyle w:val="affa"/>
          <w:rFonts w:ascii="Times New Roman" w:hAnsi="Times New Roman" w:cs="Times New Roman"/>
          <w:bCs w:val="0"/>
          <w:color w:val="000000"/>
          <w:sz w:val="24"/>
          <w:szCs w:val="24"/>
        </w:rPr>
      </w:pPr>
    </w:p>
    <w:p w:rsidR="004E68D6" w:rsidRPr="004E68D6" w:rsidRDefault="0039447E" w:rsidP="004E68D6">
      <w:pPr>
        <w:spacing w:line="360" w:lineRule="auto"/>
        <w:jc w:val="center"/>
        <w:rPr>
          <w:rStyle w:val="affa"/>
          <w:rFonts w:ascii="Times New Roman" w:hAnsi="Times New Roman" w:cs="Times New Roman"/>
          <w:bCs w:val="0"/>
          <w:color w:val="000000"/>
          <w:sz w:val="24"/>
          <w:szCs w:val="24"/>
        </w:rPr>
      </w:pPr>
      <w:r>
        <w:rPr>
          <w:rStyle w:val="affa"/>
          <w:rFonts w:ascii="Times New Roman" w:hAnsi="Times New Roman" w:cs="Times New Roman"/>
          <w:bCs w:val="0"/>
          <w:color w:val="000000"/>
          <w:sz w:val="24"/>
          <w:szCs w:val="24"/>
        </w:rPr>
        <w:t>П</w:t>
      </w:r>
      <w:r w:rsidR="004E68D6" w:rsidRPr="004E68D6">
        <w:rPr>
          <w:rStyle w:val="affa"/>
          <w:rFonts w:ascii="Times New Roman" w:hAnsi="Times New Roman" w:cs="Times New Roman"/>
          <w:bCs w:val="0"/>
          <w:color w:val="000000"/>
          <w:sz w:val="24"/>
          <w:szCs w:val="24"/>
        </w:rPr>
        <w:t>оложение</w:t>
      </w:r>
    </w:p>
    <w:p w:rsidR="004E68D6" w:rsidRPr="004E68D6" w:rsidRDefault="004E68D6" w:rsidP="004E68D6">
      <w:pPr>
        <w:spacing w:line="360" w:lineRule="auto"/>
        <w:jc w:val="center"/>
        <w:rPr>
          <w:rStyle w:val="affa"/>
          <w:rFonts w:ascii="Times New Roman" w:hAnsi="Times New Roman" w:cs="Times New Roman"/>
          <w:bCs w:val="0"/>
          <w:color w:val="000000"/>
          <w:sz w:val="24"/>
          <w:szCs w:val="24"/>
        </w:rPr>
      </w:pPr>
      <w:r w:rsidRPr="004E68D6">
        <w:rPr>
          <w:rStyle w:val="affa"/>
          <w:rFonts w:ascii="Times New Roman" w:hAnsi="Times New Roman" w:cs="Times New Roman"/>
          <w:bCs w:val="0"/>
          <w:color w:val="000000"/>
          <w:sz w:val="24"/>
          <w:szCs w:val="24"/>
        </w:rPr>
        <w:t>по осуществлению муниципального земельного контроля на территории городского поселения Инсар Инсарского муниципального района Республики Мордовия</w:t>
      </w:r>
    </w:p>
    <w:p w:rsidR="004E68D6" w:rsidRPr="004E68D6" w:rsidRDefault="004E68D6" w:rsidP="004E68D6">
      <w:pPr>
        <w:spacing w:line="360" w:lineRule="auto"/>
        <w:rPr>
          <w:rFonts w:ascii="Times New Roman" w:hAnsi="Times New Roman" w:cs="Times New Roman"/>
          <w:color w:val="000000"/>
          <w:sz w:val="24"/>
          <w:szCs w:val="24"/>
        </w:rPr>
      </w:pPr>
      <w:r w:rsidRPr="004E68D6">
        <w:rPr>
          <w:rStyle w:val="affa"/>
          <w:rFonts w:ascii="Times New Roman" w:hAnsi="Times New Roman" w:cs="Times New Roman"/>
          <w:b w:val="0"/>
          <w:bCs w:val="0"/>
          <w:color w:val="000000"/>
          <w:sz w:val="24"/>
          <w:szCs w:val="24"/>
        </w:rPr>
        <w:t xml:space="preserve">             </w:t>
      </w:r>
    </w:p>
    <w:p w:rsidR="004E68D6" w:rsidRPr="004E68D6" w:rsidRDefault="004E68D6" w:rsidP="009510E3">
      <w:pPr>
        <w:pStyle w:val="1"/>
        <w:jc w:val="both"/>
        <w:rPr>
          <w:color w:val="000000"/>
          <w:szCs w:val="24"/>
        </w:rPr>
      </w:pPr>
      <w:bookmarkStart w:id="2" w:name="sub_100"/>
      <w:r w:rsidRPr="004E68D6">
        <w:rPr>
          <w:color w:val="000000"/>
          <w:szCs w:val="24"/>
        </w:rPr>
        <w:t>Раздел 1. Общие положения</w:t>
      </w:r>
      <w:bookmarkEnd w:id="2"/>
    </w:p>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color w:val="000000"/>
          <w:sz w:val="24"/>
          <w:szCs w:val="24"/>
        </w:rPr>
      </w:pPr>
      <w:bookmarkStart w:id="3" w:name="sub_11"/>
      <w:r w:rsidRPr="004E68D6">
        <w:rPr>
          <w:rFonts w:ascii="Times New Roman" w:hAnsi="Times New Roman" w:cs="Times New Roman"/>
          <w:color w:val="000000"/>
          <w:sz w:val="24"/>
          <w:szCs w:val="24"/>
        </w:rPr>
        <w:t>1.1. Положение по осуществлению муниципального земельного контроля на территории городского поселения Инсар Инсарского муниципального района Республики Мордовия (далее - Положение) определяет порядок организации и осуществления муниципального земельного контроля, сроки, последовательность действий и перечень должностных лиц Администрации городского поселения Инсар Инсарского муниципального района Республики Мордовия и ее территориальных органов (далее - должностных лиц, уполномоченных осуществлять муниципальный земельный контроль), а также формы внутриведомственного контроля за осуществлением указанной функции.</w:t>
      </w:r>
      <w:bookmarkStart w:id="4" w:name="sub_12"/>
      <w:bookmarkEnd w:id="3"/>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1.2. Муниципальный земельный контроль представляет собой деятельность Администрации  городского поселения Инсар Инсарского муниципального района Республики Мордовия и ее органов (далее - Администрация городского поселения Инсар), направленную на предупреждение, выявление и пресечение нарушений обязательных требований </w:t>
      </w:r>
      <w:hyperlink r:id="rId9"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xml:space="preserve">, осуществляемую в пределах полномочий Администрации городского поселения Инсар Инсарского муниципального района Республики Мордовия. </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Муниципальный земельный контроль осуществляется посредством профилактики рисков причинения вреда (ущерба) охраняемым законом ценностям, оценки соблюдения гражданами, 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(далее - контролируемые лица), требований земельного законодательства, выявления их нарушений, принятия предусмотренных законодательством Российской Федерации мер по пресечению выявленных нарушений требований земельного законодательства, устранению их последствий и (или) восстановлению правового положения, существовавшего до возникновения таких нарушений.</w:t>
      </w:r>
    </w:p>
    <w:p w:rsidR="004E68D6" w:rsidRPr="004E68D6" w:rsidRDefault="004E68D6" w:rsidP="009510E3">
      <w:pPr>
        <w:jc w:val="both"/>
        <w:rPr>
          <w:rFonts w:ascii="Times New Roman" w:hAnsi="Times New Roman" w:cs="Times New Roman"/>
          <w:color w:val="000000"/>
          <w:sz w:val="24"/>
          <w:szCs w:val="24"/>
        </w:rPr>
      </w:pPr>
      <w:bookmarkStart w:id="5" w:name="sub_13"/>
      <w:bookmarkEnd w:id="4"/>
      <w:r w:rsidRPr="004E68D6">
        <w:rPr>
          <w:rFonts w:ascii="Times New Roman" w:hAnsi="Times New Roman" w:cs="Times New Roman"/>
          <w:color w:val="000000"/>
          <w:sz w:val="24"/>
          <w:szCs w:val="24"/>
        </w:rPr>
        <w:t xml:space="preserve">1.3. Муниципальный земельный контроль осуществляется в отношении расположенных в границах городского поселения Инсар Инсарского муниципального района Республики Мордовия объектов земельного контроля и направлен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требований </w:t>
      </w:r>
      <w:hyperlink r:id="rId10"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w:t>
      </w:r>
    </w:p>
    <w:bookmarkEnd w:id="5"/>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 (далее также - проверка).</w:t>
      </w:r>
    </w:p>
    <w:p w:rsidR="004E68D6" w:rsidRPr="004E68D6" w:rsidRDefault="004E68D6" w:rsidP="009510E3">
      <w:pPr>
        <w:jc w:val="both"/>
        <w:rPr>
          <w:rFonts w:ascii="Times New Roman" w:hAnsi="Times New Roman" w:cs="Times New Roman"/>
          <w:color w:val="000000"/>
          <w:sz w:val="24"/>
          <w:szCs w:val="24"/>
        </w:rPr>
      </w:pPr>
      <w:bookmarkStart w:id="6" w:name="sub_14"/>
      <w:r w:rsidRPr="004E68D6">
        <w:rPr>
          <w:rFonts w:ascii="Times New Roman" w:hAnsi="Times New Roman" w:cs="Times New Roman"/>
          <w:color w:val="000000"/>
          <w:sz w:val="24"/>
          <w:szCs w:val="24"/>
        </w:rPr>
        <w:t>1.4. Положение не распространяется на правоотношения по использованию земельных участков, находящихся в собственности Российской Федерации, Республики Мордовия, Инсарского муниципального  района и контролируемых лиц, которыми не затрагиваются интересы городского поселения Инсар Инсарского муниципального района Республики Мордовия, а также на правоотношения по использованию ими земельных участков, если Администрацией городского поселения Инсар на них не возлагаются обязанности по предоставлению информации и (или) исполнению требований (предписаний).</w:t>
      </w:r>
    </w:p>
    <w:bookmarkEnd w:id="6"/>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К муниципальному земельному контролю не относится исполнение постановлений по делам об административных правонарушениях, расследование причин возникновения причинения вреда (ущерба) окружающей среде, имуществу, находящемуся в собственности Российской Федерации, Республики Мордовия, Инсарского муниципального района и контролируемых лиц, а также контроль за деятельностью региональных операторов по обращению с твердыми коммунальными отходами.</w:t>
      </w:r>
    </w:p>
    <w:p w:rsidR="004E68D6" w:rsidRPr="004E68D6" w:rsidRDefault="004E68D6" w:rsidP="009510E3">
      <w:pPr>
        <w:jc w:val="both"/>
        <w:rPr>
          <w:rFonts w:ascii="Times New Roman" w:hAnsi="Times New Roman" w:cs="Times New Roman"/>
          <w:color w:val="000000"/>
          <w:sz w:val="24"/>
          <w:szCs w:val="24"/>
        </w:rPr>
      </w:pPr>
      <w:bookmarkStart w:id="7" w:name="sub_15"/>
      <w:r w:rsidRPr="004E68D6">
        <w:rPr>
          <w:rFonts w:ascii="Times New Roman" w:hAnsi="Times New Roman" w:cs="Times New Roman"/>
          <w:color w:val="000000"/>
          <w:sz w:val="24"/>
          <w:szCs w:val="24"/>
        </w:rPr>
        <w:t xml:space="preserve">1.5. Администрация городского поселения Инсар не предоставляет по запросам третьих лиц информацию, ставшую известной в ходе проведения контрольных мероприятий, акты проверок соблюдения требований </w:t>
      </w:r>
      <w:hyperlink r:id="rId11"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а также выданные по их итогам предписания об устранении нарушения земельного законодательства, если в ходе контрольных мероприятий не было выявлено нарушений требований земельного законодательства или если не затронуты права обратившегося в Администрацию городского поселения Инсар лица.</w:t>
      </w:r>
    </w:p>
    <w:p w:rsidR="004E68D6" w:rsidRPr="004E68D6" w:rsidRDefault="004E68D6" w:rsidP="009510E3">
      <w:pPr>
        <w:jc w:val="both"/>
        <w:rPr>
          <w:rFonts w:ascii="Times New Roman" w:hAnsi="Times New Roman" w:cs="Times New Roman"/>
          <w:color w:val="000000"/>
          <w:sz w:val="24"/>
          <w:szCs w:val="24"/>
        </w:rPr>
      </w:pPr>
      <w:bookmarkStart w:id="8" w:name="sub_16"/>
      <w:bookmarkEnd w:id="7"/>
      <w:r w:rsidRPr="004E68D6">
        <w:rPr>
          <w:rFonts w:ascii="Times New Roman" w:hAnsi="Times New Roman" w:cs="Times New Roman"/>
          <w:color w:val="000000"/>
          <w:sz w:val="24"/>
          <w:szCs w:val="24"/>
        </w:rPr>
        <w:t xml:space="preserve">1.6. Предметом муниципального земельного контроля является соблюдение контролируемыми лицами требований </w:t>
      </w:r>
      <w:hyperlink r:id="rId12"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установленных нормативными правовыми актами, требований документов, исполнение которых является необходимым в соответствии с законодательством Российской Федерации и исполнение решений, принимаемых по результатам контрольных мероприятий.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Под контролируемыми лицами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предпринимательскую деятельности, признаются контролируемыми лицами в случае владения и (или) пользования производственными объектами, являющимися объектами контроля, за исключением жилых помещений, если иное регулирование в отношении жилых помещений не предусмотрено федеральным законом о виде контроля;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объектами, являющимися объектами муниципального земельного контроля.</w:t>
      </w:r>
    </w:p>
    <w:p w:rsidR="004E68D6" w:rsidRPr="004E68D6" w:rsidRDefault="004E68D6" w:rsidP="009510E3">
      <w:pPr>
        <w:jc w:val="both"/>
        <w:rPr>
          <w:rFonts w:ascii="Times New Roman" w:hAnsi="Times New Roman" w:cs="Times New Roman"/>
          <w:color w:val="000000"/>
          <w:sz w:val="24"/>
          <w:szCs w:val="24"/>
        </w:rPr>
      </w:pPr>
      <w:bookmarkStart w:id="9" w:name="sub_17"/>
      <w:bookmarkEnd w:id="8"/>
      <w:r w:rsidRPr="004E68D6">
        <w:rPr>
          <w:rFonts w:ascii="Times New Roman" w:hAnsi="Times New Roman" w:cs="Times New Roman"/>
          <w:color w:val="000000"/>
          <w:sz w:val="24"/>
          <w:szCs w:val="24"/>
        </w:rPr>
        <w:t xml:space="preserve">1.7. Объектом муниципального земельного контроля являются земельные участки, которыми контролируемые лица владеют и (или) пользуются и к которым предъявляются требования </w:t>
      </w:r>
      <w:hyperlink r:id="rId13"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а также их деятельность, действия (бездействие) в рамках которых должны соблюдаться требования земельного законодательства.</w:t>
      </w:r>
    </w:p>
    <w:p w:rsidR="004E68D6" w:rsidRPr="004E68D6" w:rsidRDefault="004E68D6" w:rsidP="009510E3">
      <w:pPr>
        <w:jc w:val="both"/>
        <w:rPr>
          <w:rFonts w:ascii="Times New Roman" w:hAnsi="Times New Roman" w:cs="Times New Roman"/>
          <w:color w:val="000000"/>
          <w:sz w:val="24"/>
          <w:szCs w:val="24"/>
        </w:rPr>
      </w:pPr>
      <w:bookmarkStart w:id="10" w:name="sub_18"/>
      <w:bookmarkEnd w:id="9"/>
      <w:r w:rsidRPr="004E68D6">
        <w:rPr>
          <w:rFonts w:ascii="Times New Roman" w:hAnsi="Times New Roman" w:cs="Times New Roman"/>
          <w:color w:val="000000"/>
          <w:sz w:val="24"/>
          <w:szCs w:val="24"/>
        </w:rPr>
        <w:t xml:space="preserve">1.8. Муниципальный земельный контроль осуществляется на основе управления рисками причинения вреда (ущерба), определяющего выбор профилактических и контрольных мероприятий, а также их содержание (в том числе объем проверяемых требований </w:t>
      </w:r>
      <w:hyperlink r:id="rId14"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интенсивность и результаты.</w:t>
      </w:r>
    </w:p>
    <w:bookmarkEnd w:id="10"/>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Под риском причинения вреда (ущерба)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Под оценкой риска причинения вреда (ущерба) понимается деятельность Администрации городского поселения Инсар  по определению вероятности возникновения риска и масштаба вреда (ущерба) для охраняемых законом ценностей.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Под управлением риском причинения вреда (ущерба) понимается осуществление на основе оценки рисков причинения вреда (ущерба) профилактических и контрольных мероприятий в целях обеспечения допустимого уровня риска причинения вреда (ущерба).</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Под индикаторами риска нарушения требований </w:t>
      </w:r>
      <w:hyperlink r:id="rId15"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xml:space="preserve">, установленными </w:t>
      </w:r>
      <w:hyperlink w:anchor="sub_10112" w:history="1">
        <w:r w:rsidRPr="004E68D6">
          <w:rPr>
            <w:rStyle w:val="afc"/>
            <w:rFonts w:ascii="Times New Roman" w:hAnsi="Times New Roman" w:cs="Times New Roman"/>
            <w:sz w:val="24"/>
            <w:szCs w:val="24"/>
          </w:rPr>
          <w:t>приложением 12</w:t>
        </w:r>
      </w:hyperlink>
      <w:r w:rsidRPr="004E68D6">
        <w:rPr>
          <w:rFonts w:ascii="Times New Roman" w:hAnsi="Times New Roman" w:cs="Times New Roman"/>
          <w:color w:val="000000"/>
          <w:sz w:val="24"/>
          <w:szCs w:val="24"/>
        </w:rPr>
        <w:t xml:space="preserve"> к настоящему Положению, понимается соответствие или отклонение от параметров объекта земельного контроля, которые сами по себе не являются нарушениями требований земельного законодательства, но с высокой степенью вероятности свидетельствуют о наличии таких нарушений и риска причинения вреда (ущерба) охраняемым законом ценностям.</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Для оценки и управления рисками причинения вреда (ущерба) Администрацией городского поселения Инсар обеспечивается организация постоянного мониторинга (сбора, обработки, анализа и учета) сведений.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Общие требования к порядку организации оценки риска причинения вреда (ущерба) при осуществлении муниципального земельного контроля, в том числе к установлению критериев и категорий риска, порядку отнесения объектов земельного контроля к категориям риска, установлению индикаторов риска нарушения требований </w:t>
      </w:r>
      <w:hyperlink r:id="rId16"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порядку их выявления, источникам сведений, используемых при оценке риска причинения вреда (ущерба), и порядку их сбора, обработки, анализа и учета, порядку информирования, отнесении объектов земельного контроля к категориям риска, периодичности проведения плановых контрольных мероприятий в зависимости от категории риска, определяются Правительством Российской Федерации.</w:t>
      </w:r>
    </w:p>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39447E">
      <w:pPr>
        <w:jc w:val="center"/>
        <w:rPr>
          <w:rFonts w:ascii="Times New Roman" w:hAnsi="Times New Roman" w:cs="Times New Roman"/>
          <w:b/>
          <w:color w:val="000000"/>
          <w:sz w:val="24"/>
          <w:szCs w:val="24"/>
        </w:rPr>
      </w:pPr>
      <w:bookmarkStart w:id="11" w:name="sub_200"/>
      <w:bookmarkEnd w:id="11"/>
      <w:r w:rsidRPr="004E68D6">
        <w:rPr>
          <w:rFonts w:ascii="Times New Roman" w:hAnsi="Times New Roman" w:cs="Times New Roman"/>
          <w:b/>
          <w:color w:val="000000"/>
          <w:sz w:val="24"/>
          <w:szCs w:val="24"/>
        </w:rPr>
        <w:t>Раздел 2. Должностные лица, уполномоченные</w:t>
      </w:r>
    </w:p>
    <w:p w:rsidR="004E68D6" w:rsidRPr="004E68D6" w:rsidRDefault="004E68D6" w:rsidP="0039447E">
      <w:pPr>
        <w:jc w:val="center"/>
        <w:rPr>
          <w:rFonts w:ascii="Times New Roman" w:hAnsi="Times New Roman" w:cs="Times New Roman"/>
          <w:b/>
          <w:color w:val="000000"/>
          <w:sz w:val="24"/>
          <w:szCs w:val="24"/>
        </w:rPr>
      </w:pPr>
      <w:r w:rsidRPr="004E68D6">
        <w:rPr>
          <w:rFonts w:ascii="Times New Roman" w:hAnsi="Times New Roman" w:cs="Times New Roman"/>
          <w:b/>
          <w:color w:val="000000"/>
          <w:sz w:val="24"/>
          <w:szCs w:val="24"/>
        </w:rPr>
        <w:t>осуществлять муниципальный земельный контроль</w:t>
      </w:r>
    </w:p>
    <w:p w:rsidR="004E68D6" w:rsidRPr="004E68D6" w:rsidRDefault="004E68D6" w:rsidP="009510E3">
      <w:pPr>
        <w:ind w:firstLine="540"/>
        <w:jc w:val="both"/>
        <w:rPr>
          <w:rFonts w:ascii="Times New Roman" w:hAnsi="Times New Roman" w:cs="Times New Roman"/>
          <w:color w:val="000000"/>
          <w:sz w:val="24"/>
          <w:szCs w:val="24"/>
        </w:rPr>
      </w:pPr>
    </w:p>
    <w:p w:rsidR="004E68D6" w:rsidRPr="004E68D6" w:rsidRDefault="004E68D6" w:rsidP="009510E3">
      <w:pPr>
        <w:suppressAutoHyphens/>
        <w:ind w:firstLine="709"/>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2.1.Муниципальный земельный контроль осуществляют уполномоченные Главой администрации городского  поселения Инсар должностные лица администрации городского поселения Инсар, замещающие должности муниципальных служащих.</w:t>
      </w:r>
    </w:p>
    <w:p w:rsidR="004E68D6" w:rsidRPr="004E68D6" w:rsidRDefault="004E68D6" w:rsidP="009510E3">
      <w:pPr>
        <w:suppressAutoHyphens/>
        <w:ind w:firstLine="709"/>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Должностными лицами, уполномоченными осуществлять муниципальный земельный контроль, являются:</w:t>
      </w:r>
    </w:p>
    <w:p w:rsidR="004E68D6" w:rsidRPr="004E68D6" w:rsidRDefault="004E68D6" w:rsidP="009510E3">
      <w:pPr>
        <w:suppressAutoHyphens/>
        <w:ind w:firstLine="709"/>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а) Заместитель главы администрации городского поселения Инсар или главный специалист администрации, являющийся по должности муниципальным инспектором городского поселения Инсар по использованию и охране земель. </w:t>
      </w:r>
    </w:p>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pStyle w:val="1"/>
        <w:jc w:val="both"/>
        <w:rPr>
          <w:color w:val="000000"/>
          <w:szCs w:val="24"/>
        </w:rPr>
      </w:pPr>
      <w:bookmarkStart w:id="12" w:name="sub_300"/>
      <w:r w:rsidRPr="004E68D6">
        <w:rPr>
          <w:color w:val="000000"/>
          <w:szCs w:val="24"/>
        </w:rPr>
        <w:t>Раздел 3. Информирование, консультирование по вопросам осуществления муниципального земельного контроля</w:t>
      </w:r>
      <w:bookmarkEnd w:id="12"/>
    </w:p>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color w:val="000000"/>
          <w:sz w:val="24"/>
          <w:szCs w:val="24"/>
        </w:rPr>
      </w:pPr>
      <w:bookmarkStart w:id="13" w:name="sub_31"/>
      <w:r w:rsidRPr="004E68D6">
        <w:rPr>
          <w:rFonts w:ascii="Times New Roman" w:hAnsi="Times New Roman" w:cs="Times New Roman"/>
          <w:color w:val="000000"/>
          <w:sz w:val="24"/>
          <w:szCs w:val="24"/>
        </w:rPr>
        <w:t>3.1. Информирование, консультирование по вопросам осуществления Администрацией городского поселения Инсар муниципального земельного контроля проводится непосредственно должностными лицами, уполномоченными осуществлять муниципальный земельный контроль:</w:t>
      </w:r>
      <w:bookmarkEnd w:id="13"/>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посредством размещения на официальном сайте Администрации городского поселения Инсар в информационно-телекоммуникационной сети "Интернет" и на информационных стендах Администрации городского поселения  и ее территориальных органах;</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в иных средствах массовой информации, брошюрах, буклетах, руководствах и т.п.;</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путем устного консультирования контролируемых лиц и (или) их представителей на личном приеме;</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по телефону, электронной почте, письмами с ответами по существу поступивших обращений (заявлений);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5) посредством размещения сведений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и (или) портала государственных и муниципальных услуг Республики Мордовия".</w:t>
      </w:r>
    </w:p>
    <w:p w:rsidR="004E68D6" w:rsidRPr="004E68D6" w:rsidRDefault="004E68D6" w:rsidP="009510E3">
      <w:pPr>
        <w:jc w:val="both"/>
        <w:rPr>
          <w:rFonts w:ascii="Times New Roman" w:hAnsi="Times New Roman" w:cs="Times New Roman"/>
          <w:color w:val="000000"/>
          <w:sz w:val="24"/>
          <w:szCs w:val="24"/>
        </w:rPr>
      </w:pPr>
      <w:bookmarkStart w:id="14" w:name="sub_32"/>
      <w:r w:rsidRPr="004E68D6">
        <w:rPr>
          <w:rFonts w:ascii="Times New Roman" w:hAnsi="Times New Roman" w:cs="Times New Roman"/>
          <w:color w:val="000000"/>
          <w:sz w:val="24"/>
          <w:szCs w:val="24"/>
        </w:rPr>
        <w:t>3.2. По телефону предоставляется следующая информация:</w:t>
      </w:r>
    </w:p>
    <w:bookmarkEnd w:id="14"/>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о графике (режиме) работы Администрации городского поселения Инсар и ее территориальных органов;</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о решении по конкретному обращению (заявлению).</w:t>
      </w:r>
    </w:p>
    <w:p w:rsidR="004E68D6" w:rsidRPr="004E68D6" w:rsidRDefault="004E68D6" w:rsidP="009510E3">
      <w:pPr>
        <w:jc w:val="both"/>
        <w:rPr>
          <w:rFonts w:ascii="Times New Roman" w:hAnsi="Times New Roman" w:cs="Times New Roman"/>
          <w:color w:val="000000"/>
          <w:sz w:val="24"/>
          <w:szCs w:val="24"/>
        </w:rPr>
      </w:pPr>
      <w:bookmarkStart w:id="15" w:name="sub_33"/>
      <w:r w:rsidRPr="004E68D6">
        <w:rPr>
          <w:rFonts w:ascii="Times New Roman" w:hAnsi="Times New Roman" w:cs="Times New Roman"/>
          <w:color w:val="000000"/>
          <w:sz w:val="24"/>
          <w:szCs w:val="24"/>
        </w:rPr>
        <w:t>3.3. Посредством размещения на официальном сайте Администрации городского поселения Инсар предоставляется следующая информация:</w:t>
      </w:r>
    </w:p>
    <w:bookmarkEnd w:id="15"/>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о месте нахождения, контактных телефонах, адресах электронной почты Администрации городского поселения Инсар и ее территориальных органов;</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о графике (режиме) работы Администрации городского поселения Инсар и ее территориальных органов, порядке и времени личного приема контролируемых лиц и (или) их представителей;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о нормативных правовых актах по вопросам осуществления муниципального земельного контроля;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о планах проведения плановых проверок контролируемых лиц;</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5) о результатах проведенных Администрацией городского поселения Инсар и ее территориальными органами контрольных мероприятий;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6) об индикаторах риска нарушения требований </w:t>
      </w:r>
      <w:hyperlink r:id="rId17"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7) о критериях отнесения земельных участков к определенной категории риска;</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8) о порядке досудебного обжалования решений, действий (бездействия) должностных лиц, уполномоченных осуществлять муниципальный земельный контроль.</w:t>
      </w:r>
    </w:p>
    <w:p w:rsidR="004E68D6" w:rsidRPr="004E68D6" w:rsidRDefault="004E68D6" w:rsidP="009510E3">
      <w:pPr>
        <w:jc w:val="both"/>
        <w:rPr>
          <w:rFonts w:ascii="Times New Roman" w:hAnsi="Times New Roman" w:cs="Times New Roman"/>
          <w:color w:val="000000"/>
          <w:sz w:val="24"/>
          <w:szCs w:val="24"/>
        </w:rPr>
      </w:pPr>
      <w:bookmarkStart w:id="16" w:name="sub_34"/>
      <w:r w:rsidRPr="004E68D6">
        <w:rPr>
          <w:rFonts w:ascii="Times New Roman" w:hAnsi="Times New Roman" w:cs="Times New Roman"/>
          <w:color w:val="000000"/>
          <w:sz w:val="24"/>
          <w:szCs w:val="24"/>
        </w:rPr>
        <w:t>3.4. Посредством размещения на информационных стендах в Администрации городского поселения Инсар и ее территориальных органах предоставляется следующая информация:</w:t>
      </w:r>
    </w:p>
    <w:bookmarkEnd w:id="16"/>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о графике (режиме) работы Администрации городского поселения Инсар и ее территориальных органов, порядке и времени личного приема контролируемых лиц и (или) их представителей;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о номерах кабинетов, фамилии, имени, отчестве, должностях должностных лиц, уполномоченных осуществлять муниципальный земельный контроль.</w:t>
      </w:r>
    </w:p>
    <w:p w:rsidR="004E68D6" w:rsidRPr="004E68D6" w:rsidRDefault="004E68D6" w:rsidP="009510E3">
      <w:pPr>
        <w:jc w:val="both"/>
        <w:rPr>
          <w:rFonts w:ascii="Times New Roman" w:hAnsi="Times New Roman" w:cs="Times New Roman"/>
          <w:color w:val="000000"/>
          <w:sz w:val="24"/>
          <w:szCs w:val="24"/>
        </w:rPr>
      </w:pPr>
      <w:bookmarkStart w:id="17" w:name="sub_35"/>
      <w:r w:rsidRPr="004E68D6">
        <w:rPr>
          <w:rFonts w:ascii="Times New Roman" w:hAnsi="Times New Roman" w:cs="Times New Roman"/>
          <w:color w:val="000000"/>
          <w:sz w:val="24"/>
          <w:szCs w:val="24"/>
        </w:rPr>
        <w:t>3.5. Ответственными за обобщение информации о муниципальном земельном контроле, ее размещение и своевременную актуализацию в соответствующем тематическом разделе, новостном блоке на официальном сайте Администрации городского поселения Инсар и на информационных стендах в Администрации городского поселения Инсар и ее территориальных органах являются заместитель главы администрации городского поселения Инсар.</w:t>
      </w:r>
    </w:p>
    <w:bookmarkEnd w:id="17"/>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3.6. Информация о местонахождении Администрации (почтовом адресе для направления обращений (заявлений), иных документов, адресе электронной почты   и контактные телефоны:</w:t>
      </w:r>
    </w:p>
    <w:p w:rsidR="004E68D6" w:rsidRPr="004E68D6" w:rsidRDefault="004E68D6" w:rsidP="009510E3">
      <w:pPr>
        <w:ind w:right="-2"/>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Местонахождение Администрации городского поселения Инсар Инсарского муниципального района: Республика Мордовия, Инсарский район, г. Инсар, ул. Гагарина, дом 28;</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Почтовый адрес для направления документов и обращений: 431430, Республика Мордовия, Инсарский район, г. Инсар, ул. Гагарина, дом 28;</w:t>
      </w:r>
    </w:p>
    <w:p w:rsidR="004E68D6" w:rsidRPr="004E68D6" w:rsidRDefault="004E68D6" w:rsidP="009510E3">
      <w:pPr>
        <w:ind w:firstLine="567"/>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Телефон: 8(83449)2-17-41;</w:t>
      </w:r>
    </w:p>
    <w:p w:rsidR="004E68D6" w:rsidRPr="004E68D6" w:rsidRDefault="004E68D6" w:rsidP="009510E3">
      <w:pPr>
        <w:ind w:firstLine="567"/>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Официальный сайт Администрации городского поселения Инсар Инсарского муниципального района Республики Мордовия: </w:t>
      </w:r>
      <w:r w:rsidRPr="004E68D6">
        <w:rPr>
          <w:rFonts w:ascii="Times New Roman" w:hAnsi="Times New Roman" w:cs="Times New Roman"/>
          <w:color w:val="000000"/>
          <w:sz w:val="24"/>
          <w:szCs w:val="24"/>
          <w:lang w:val="en-US"/>
        </w:rPr>
        <w:t>www</w:t>
      </w:r>
      <w:r w:rsidRPr="004E68D6">
        <w:rPr>
          <w:rFonts w:ascii="Times New Roman" w:hAnsi="Times New Roman" w:cs="Times New Roman"/>
          <w:color w:val="000000"/>
          <w:sz w:val="24"/>
          <w:szCs w:val="24"/>
        </w:rPr>
        <w:t>. insar.e-mordovia.ru;</w:t>
      </w:r>
    </w:p>
    <w:p w:rsidR="004E68D6" w:rsidRPr="004E68D6" w:rsidRDefault="004E68D6" w:rsidP="009510E3">
      <w:pPr>
        <w:tabs>
          <w:tab w:val="left" w:pos="567"/>
        </w:tabs>
        <w:ind w:firstLine="567"/>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Электронный адреса для обращений в Администрацию городского поселения Инсар:  </w:t>
      </w:r>
      <w:r w:rsidRPr="004E68D6">
        <w:rPr>
          <w:rFonts w:ascii="Times New Roman" w:hAnsi="Times New Roman" w:cs="Times New Roman"/>
          <w:color w:val="000000"/>
          <w:sz w:val="24"/>
          <w:szCs w:val="24"/>
          <w:lang w:val="en-US"/>
        </w:rPr>
        <w:t>e</w:t>
      </w:r>
      <w:r w:rsidRPr="004E68D6">
        <w:rPr>
          <w:rFonts w:ascii="Times New Roman" w:hAnsi="Times New Roman" w:cs="Times New Roman"/>
          <w:color w:val="000000"/>
          <w:sz w:val="24"/>
          <w:szCs w:val="24"/>
        </w:rPr>
        <w:t>-</w:t>
      </w:r>
      <w:r w:rsidRPr="004E68D6">
        <w:rPr>
          <w:rFonts w:ascii="Times New Roman" w:hAnsi="Times New Roman" w:cs="Times New Roman"/>
          <w:color w:val="000000"/>
          <w:sz w:val="24"/>
          <w:szCs w:val="24"/>
          <w:lang w:val="en-US"/>
        </w:rPr>
        <w:t>mail</w:t>
      </w:r>
      <w:r w:rsidRPr="004E68D6">
        <w:rPr>
          <w:rFonts w:ascii="Times New Roman" w:hAnsi="Times New Roman" w:cs="Times New Roman"/>
          <w:color w:val="000000"/>
          <w:sz w:val="24"/>
          <w:szCs w:val="24"/>
        </w:rPr>
        <w:t xml:space="preserve">: </w:t>
      </w:r>
      <w:r w:rsidRPr="004E68D6">
        <w:rPr>
          <w:rFonts w:ascii="Times New Roman" w:hAnsi="Times New Roman" w:cs="Times New Roman"/>
          <w:color w:val="000000"/>
          <w:sz w:val="24"/>
          <w:szCs w:val="24"/>
          <w:lang w:val="en-US"/>
        </w:rPr>
        <w:t>moinsar</w:t>
      </w:r>
      <w:r w:rsidRPr="004E68D6">
        <w:rPr>
          <w:rFonts w:ascii="Times New Roman" w:hAnsi="Times New Roman" w:cs="Times New Roman"/>
          <w:color w:val="000000"/>
          <w:sz w:val="24"/>
          <w:szCs w:val="24"/>
        </w:rPr>
        <w:t>@</w:t>
      </w:r>
      <w:r w:rsidRPr="004E68D6">
        <w:rPr>
          <w:rFonts w:ascii="Times New Roman" w:hAnsi="Times New Roman" w:cs="Times New Roman"/>
          <w:color w:val="000000"/>
          <w:sz w:val="24"/>
          <w:szCs w:val="24"/>
          <w:lang w:val="en-US"/>
        </w:rPr>
        <w:t>yandex</w:t>
      </w:r>
      <w:r w:rsidRPr="004E68D6">
        <w:rPr>
          <w:rFonts w:ascii="Times New Roman" w:hAnsi="Times New Roman" w:cs="Times New Roman"/>
          <w:color w:val="000000"/>
          <w:sz w:val="24"/>
          <w:szCs w:val="24"/>
        </w:rPr>
        <w:t>.</w:t>
      </w:r>
      <w:r w:rsidRPr="004E68D6">
        <w:rPr>
          <w:rFonts w:ascii="Times New Roman" w:hAnsi="Times New Roman" w:cs="Times New Roman"/>
          <w:color w:val="000000"/>
          <w:sz w:val="24"/>
          <w:szCs w:val="24"/>
          <w:lang w:val="en-US"/>
        </w:rPr>
        <w:t>ru</w:t>
      </w:r>
      <w:r w:rsidRPr="004E68D6">
        <w:rPr>
          <w:rFonts w:ascii="Times New Roman" w:hAnsi="Times New Roman" w:cs="Times New Roman"/>
          <w:color w:val="000000"/>
          <w:sz w:val="24"/>
          <w:szCs w:val="24"/>
        </w:rPr>
        <w:t>.</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3.7. График работы Администрации городского поселения Инсар Инсарского муниципального района: понедельник - пятница с 08.00 до 17.00 с перерывом на обед с 12.00 до 13.00, суббота, воскресенье - выходные дни.</w:t>
      </w:r>
      <w:bookmarkStart w:id="18" w:name="sub_38"/>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3.8. Предоставление разъяснений по вопросам проведения контрольных мероприятий осуществляется должностными лицами, уполномоченными осуществлять муниципальный земельный контроль, во время исполнения служебных обязанностей на личном приеме контролируемых лиц и (или) их представителей, а также по телефону.</w:t>
      </w:r>
    </w:p>
    <w:bookmarkEnd w:id="18"/>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pStyle w:val="1"/>
        <w:jc w:val="both"/>
        <w:rPr>
          <w:color w:val="000000"/>
          <w:szCs w:val="24"/>
        </w:rPr>
      </w:pPr>
      <w:bookmarkStart w:id="19" w:name="sub_400"/>
      <w:r w:rsidRPr="004E68D6">
        <w:rPr>
          <w:color w:val="000000"/>
          <w:szCs w:val="24"/>
        </w:rPr>
        <w:t>Раздел 4. Порядок организации проверки и основные понятия, используемые в Положении</w:t>
      </w:r>
    </w:p>
    <w:bookmarkEnd w:id="19"/>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color w:val="000000"/>
          <w:sz w:val="24"/>
          <w:szCs w:val="24"/>
        </w:rPr>
      </w:pPr>
      <w:bookmarkStart w:id="20" w:name="sub_41"/>
      <w:r w:rsidRPr="004E68D6">
        <w:rPr>
          <w:rFonts w:ascii="Times New Roman" w:hAnsi="Times New Roman" w:cs="Times New Roman"/>
          <w:color w:val="000000"/>
          <w:sz w:val="24"/>
          <w:szCs w:val="24"/>
        </w:rPr>
        <w:t xml:space="preserve">4.1. Муниципальный земельный контроль осуществляется в форме плановых (в соответствии с планом) и внеплановых проверок соблюдения требований </w:t>
      </w:r>
      <w:hyperlink r:id="rId18"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которые могут быть документарными и выездными.</w:t>
      </w:r>
    </w:p>
    <w:p w:rsidR="004E68D6" w:rsidRPr="004E68D6" w:rsidRDefault="004E68D6" w:rsidP="009510E3">
      <w:pPr>
        <w:jc w:val="both"/>
        <w:rPr>
          <w:rFonts w:ascii="Times New Roman" w:hAnsi="Times New Roman" w:cs="Times New Roman"/>
          <w:color w:val="000000"/>
          <w:sz w:val="24"/>
          <w:szCs w:val="24"/>
        </w:rPr>
      </w:pPr>
      <w:bookmarkStart w:id="21" w:name="sub_42"/>
      <w:bookmarkEnd w:id="20"/>
      <w:r w:rsidRPr="004E68D6">
        <w:rPr>
          <w:rFonts w:ascii="Times New Roman" w:hAnsi="Times New Roman" w:cs="Times New Roman"/>
          <w:color w:val="000000"/>
          <w:sz w:val="24"/>
          <w:szCs w:val="24"/>
        </w:rPr>
        <w:t>4.2. Планы проведения плановых проверок составляются отдельно в отношении юридических лиц и индивидуальных предпринимателей, а также в отношении граждан, не осуществляющих предпринимательскую деятельность, и утверждаются Главой администрации городского поселения Инсар.</w:t>
      </w:r>
    </w:p>
    <w:bookmarkEnd w:id="21"/>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сопоставления сведений Единого государственного реестра недвижимости (далее - ЕГРН) о правообладателях на земельные участки и прочно связанные с ними здания, строения и сооружения, с использованием, при необходимости, сведений государственного мониторинга земель, документов, включенных в состав государственного фонда данных, полученных в результате проведения землеустройства, актов предыдущих проверок и иных доступных сведений, полученных с помощью межведомственного взаимодействия.</w:t>
      </w:r>
    </w:p>
    <w:p w:rsidR="004E68D6" w:rsidRPr="004E68D6" w:rsidRDefault="004E68D6" w:rsidP="009510E3">
      <w:pPr>
        <w:jc w:val="both"/>
        <w:rPr>
          <w:rFonts w:ascii="Times New Roman" w:hAnsi="Times New Roman" w:cs="Times New Roman"/>
          <w:color w:val="000000"/>
          <w:sz w:val="24"/>
          <w:szCs w:val="24"/>
        </w:rPr>
      </w:pPr>
      <w:bookmarkStart w:id="22" w:name="sub_43"/>
      <w:r w:rsidRPr="004E68D6">
        <w:rPr>
          <w:rFonts w:ascii="Times New Roman" w:hAnsi="Times New Roman" w:cs="Times New Roman"/>
          <w:color w:val="000000"/>
          <w:sz w:val="24"/>
          <w:szCs w:val="24"/>
        </w:rPr>
        <w:t xml:space="preserve">4.3. Предметом плановой проверки является проведение мероприятий по пресечению причинении вреда (ущерба) охраняемым законом ценностям либо соблюдение контролируемыми лицами требований </w:t>
      </w:r>
      <w:hyperlink r:id="rId19"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xml:space="preserve"> в отношении объектов земельного контроля.</w:t>
      </w:r>
    </w:p>
    <w:p w:rsidR="004E68D6" w:rsidRPr="004E68D6" w:rsidRDefault="004E68D6" w:rsidP="009510E3">
      <w:pPr>
        <w:jc w:val="both"/>
        <w:rPr>
          <w:rFonts w:ascii="Times New Roman" w:hAnsi="Times New Roman" w:cs="Times New Roman"/>
          <w:color w:val="000000"/>
          <w:sz w:val="24"/>
          <w:szCs w:val="24"/>
        </w:rPr>
      </w:pPr>
      <w:bookmarkStart w:id="23" w:name="sub_44"/>
      <w:bookmarkEnd w:id="22"/>
      <w:r w:rsidRPr="004E68D6">
        <w:rPr>
          <w:rFonts w:ascii="Times New Roman" w:hAnsi="Times New Roman" w:cs="Times New Roman"/>
          <w:color w:val="000000"/>
          <w:sz w:val="24"/>
          <w:szCs w:val="24"/>
        </w:rPr>
        <w:t xml:space="preserve">4.4. Предметом внеплановой проверки является проведение мероприятий по пресечению причинении вреда (ущерба) охраняемым законом ценностям либо соблюдение контролируемыми лицами требований </w:t>
      </w:r>
      <w:hyperlink r:id="rId20"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xml:space="preserve"> в отношении объектов земельного контроля, а также исполнение контролируемыми лицами обязанности по предоставлению информации в адрес Администрации городского поселения Инсар и (или) исполнению ее требований (предписаний).</w:t>
      </w:r>
    </w:p>
    <w:p w:rsidR="004E68D6" w:rsidRPr="004E68D6" w:rsidRDefault="004E68D6" w:rsidP="009510E3">
      <w:pPr>
        <w:jc w:val="both"/>
        <w:rPr>
          <w:rFonts w:ascii="Times New Roman" w:hAnsi="Times New Roman" w:cs="Times New Roman"/>
          <w:color w:val="000000"/>
          <w:sz w:val="24"/>
          <w:szCs w:val="24"/>
        </w:rPr>
      </w:pPr>
      <w:bookmarkStart w:id="24" w:name="sub_45"/>
      <w:bookmarkEnd w:id="23"/>
      <w:r w:rsidRPr="004E68D6">
        <w:rPr>
          <w:rFonts w:ascii="Times New Roman" w:hAnsi="Times New Roman" w:cs="Times New Roman"/>
          <w:color w:val="000000"/>
          <w:sz w:val="24"/>
          <w:szCs w:val="24"/>
        </w:rPr>
        <w:t>4.5. Основанием для проведения внеплановой проверки является:</w:t>
      </w:r>
    </w:p>
    <w:bookmarkEnd w:id="24"/>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истечение срока исполнения контролируемым лицом предоставления информации в адрес Администрации городского поселения Инсар  и (или) исполнения требований (предписаний) в отношении объектов земельного контроля;</w:t>
      </w:r>
    </w:p>
    <w:p w:rsidR="004E68D6" w:rsidRPr="004E68D6" w:rsidRDefault="004E68D6" w:rsidP="009510E3">
      <w:pPr>
        <w:jc w:val="both"/>
        <w:rPr>
          <w:rFonts w:ascii="Times New Roman" w:hAnsi="Times New Roman" w:cs="Times New Roman"/>
          <w:color w:val="000000"/>
          <w:sz w:val="24"/>
          <w:szCs w:val="24"/>
        </w:rPr>
      </w:pPr>
      <w:bookmarkStart w:id="25" w:name="sub_452"/>
      <w:r w:rsidRPr="004E68D6">
        <w:rPr>
          <w:rFonts w:ascii="Times New Roman" w:hAnsi="Times New Roman" w:cs="Times New Roman"/>
          <w:color w:val="000000"/>
          <w:sz w:val="24"/>
          <w:szCs w:val="24"/>
        </w:rPr>
        <w:t>2) наличие у Администрации городского поселения Инсар сведений о причинении вреда (ущерба) или об угрозе причинения вреда (ущерба) охраняемым законом ценностям либо выявление соответствия объекта земельного контроля параметрам, утвержденным индикаторами риска нарушения обязательных требований, или отклонения объекта земельного контроля от таких параметров;</w:t>
      </w:r>
    </w:p>
    <w:bookmarkEnd w:id="25"/>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поручение Президента Российской Федерации, поручение Правительства Российской Федерации о проведении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требование прокурора о проведении проверки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4E68D6" w:rsidRPr="004E68D6" w:rsidRDefault="004E68D6" w:rsidP="009510E3">
      <w:pPr>
        <w:jc w:val="both"/>
        <w:rPr>
          <w:rFonts w:ascii="Times New Roman" w:hAnsi="Times New Roman" w:cs="Times New Roman"/>
          <w:color w:val="000000"/>
          <w:sz w:val="24"/>
          <w:szCs w:val="24"/>
        </w:rPr>
      </w:pPr>
      <w:bookmarkStart w:id="26" w:name="sub_46"/>
      <w:r w:rsidRPr="004E68D6">
        <w:rPr>
          <w:rFonts w:ascii="Times New Roman" w:hAnsi="Times New Roman" w:cs="Times New Roman"/>
          <w:color w:val="000000"/>
          <w:sz w:val="24"/>
          <w:szCs w:val="24"/>
        </w:rPr>
        <w:t>4.6. Сведения о причинении вреда (ущерба) или об угрозе причинения вреда (ущерба) охраняемым законом ценностям Администрация городского поселения Инсар получает:</w:t>
      </w:r>
    </w:p>
    <w:bookmarkEnd w:id="26"/>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при поступлении обращений (заявлений) контролируемых лиц, информации от органов государственной власти Республики Мордовия, средств массовой информации;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при непосредственном проведении контрольных мероприятий.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контролируемых лиц, информации от органов государственной власти Республики Мордовия, из средств массовой информации, должностным лицом, уполномоченным осуществлять муниципальный земельный контроль проводится оценка их достоверности.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уполномоченное осуществлять муниципальный земельный контроль, при необходимости: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запрашивает дополнительные сведения и материалы (в том числе в устной форме);</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запрашивает пояснения в отношении указанных сведений, однако представление таких пояснений и иных документов не является обязательным;</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3) обеспечивает, в том числе по решению Главы администрации городского поселения Инсар, проведение контрольного мероприятия без взаимодействия (наблюдение за соблюдением требований </w:t>
      </w:r>
      <w:hyperlink r:id="rId21"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Администрация городского поселения Инсар вправе обратиться в суд с иском о взыскании с контролируемых лиц, со средства массовой информации понесенных расходов, в связи с рассмотрением их обращения (заявления), информации указанных лиц, если в них были указаны заведомо ложные сведения.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По итогам рассмотрения сведений о причинении вреда (ущерба) или об угрозе причинения вреда (ущерба) охраняемым законом ценностям должностное лицо, уполномоченное осуществлять муниципальный земельный контроль, направляет Главе администрации городского поселения Инсар:</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при подтверждении достоверности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 мотивированное представление о проведении контрольного мероприятия;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определения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 мотивированное представление о направлении предостережения о недопустимости нарушения обязательных требований;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при невозможности подтвердить личность контролируемого лица,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мероприятия.</w:t>
      </w:r>
    </w:p>
    <w:p w:rsidR="004E68D6" w:rsidRPr="004E68D6" w:rsidRDefault="004E68D6" w:rsidP="009510E3">
      <w:pPr>
        <w:jc w:val="both"/>
        <w:rPr>
          <w:rFonts w:ascii="Times New Roman" w:hAnsi="Times New Roman" w:cs="Times New Roman"/>
          <w:color w:val="000000"/>
          <w:sz w:val="24"/>
          <w:szCs w:val="24"/>
        </w:rPr>
      </w:pPr>
      <w:bookmarkStart w:id="27" w:name="sub_47"/>
      <w:r w:rsidRPr="004E68D6">
        <w:rPr>
          <w:rFonts w:ascii="Times New Roman" w:hAnsi="Times New Roman" w:cs="Times New Roman"/>
          <w:color w:val="000000"/>
          <w:sz w:val="24"/>
          <w:szCs w:val="24"/>
        </w:rPr>
        <w:t xml:space="preserve">4.7. Предметом документарной проверки являются исключительно сведения, содержащиеся в документах контролируемого лица, связанные с соблюдением требований </w:t>
      </w:r>
      <w:hyperlink r:id="rId22"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а также с исполнением обязанности по предоставлению информации в адрес Администрации городского поселения Инсар  и (или) исполнению требований (предписаний).</w:t>
      </w:r>
    </w:p>
    <w:bookmarkEnd w:id="27"/>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Документарная проверка проводится в служебном помещении должностного лица, уполномоченного осуществлять муниципальный земельный контроль.</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процессе проведения документарной проверки должностными лицами, уполномоченными осуществлять муниципальный земельный контроль, в первую очередь рассматриваются документы контролируемых лиц, имеющиеся в распоряжении, акты предыдущих проверок, материалы дел об административных правонарушениях и другие документы, полученные с помощью межведомственного взаимодействия.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В случае если достоверность сведений содержащихся в этих документах, вызывает обоснованные сомнения,  либо эти сведения не позволяют оценить исполнение контролируемым лицом требований </w:t>
      </w:r>
      <w:hyperlink r:id="rId23"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должностное лицо, уполномоченное осуществлять муниципальный земельный контроль, направляет мотивированный запрос с предложением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Главы Инсарского муниципального района о проведении документарной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течение 10 (десяти) рабочих дней со дня получения мотивированного запроса контролируемое лицо обязано направить указанные в запросе копии документов, заверенные печатью (при ее наличии) и подписью или подписью своего уполномоченного представителя, руководителя, иного должностного лица организации либо в форме электронных документов в порядке, определяемом Правительством Российской Федерации.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При проведении документарной проверки должностное лицо, уполномоченное осуществлять муниципальный земельный контроль,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им получены самостоятельно с помощью межведомственного взаимодействия.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случае, если в ходе документарной проверки выявлены ошибки и (или) противоречия в представленных контролируемым лицом документах, либо несоответствие сведений, содержащихся в этих документах, сведениям, содержащимся в имеющихся у должностного лица, уполномоченного осуществлять муниципальный земельный контроль документах, информация об этом направляется контролируемому лицу с требованием представить в течение 10 (десяти) рабочих дней необходимые пояснения (объяснения) в письменной форме.</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Контролируемые лица, представляющие соответствующие пояснения (объяснения) относительно выявленных ошибок и (или) противоречий в представленных документах, вправе представить дополнительные документы, подтверждающие достоверность ранее представленных документов.</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Должностное лицо, уполномоченное осуществлять муниципальный земельный контроль, обязано рассмотреть представленные документы, подтверждающие достоверность ранее представленных документов.</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В случае если после рассмотрения представленных пояснений (объяснений) и документов, либо при отсутствии пояснений будут установлены признаки нарушения требований </w:t>
      </w:r>
      <w:hyperlink r:id="rId24"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должностное лицо, уполномоченное осуществлять муниципальный земельный контроль, вправе провести выездную проверку.</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Контролируемое лицо вправе представить в Администрацию городского поселения Инсар информацию о невозможности присутствия при проведении контрольного мероприятия, в связи с чем проведение контрольного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4E68D6" w:rsidRPr="004E68D6" w:rsidRDefault="004E68D6" w:rsidP="009510E3">
      <w:pPr>
        <w:jc w:val="both"/>
        <w:rPr>
          <w:rFonts w:ascii="Times New Roman" w:hAnsi="Times New Roman" w:cs="Times New Roman"/>
          <w:color w:val="000000"/>
          <w:sz w:val="24"/>
          <w:szCs w:val="24"/>
        </w:rPr>
      </w:pPr>
      <w:bookmarkStart w:id="28" w:name="sub_48"/>
      <w:r w:rsidRPr="004E68D6">
        <w:rPr>
          <w:rFonts w:ascii="Times New Roman" w:hAnsi="Times New Roman" w:cs="Times New Roman"/>
          <w:color w:val="000000"/>
          <w:sz w:val="24"/>
          <w:szCs w:val="24"/>
        </w:rPr>
        <w:t xml:space="preserve">4.8. Предметом выездной проверки являются содержащиеся в документах контролируемого лица сведения, а также состояние используемых земельных участков в целях оценки соблюдения требований </w:t>
      </w:r>
      <w:hyperlink r:id="rId25"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xml:space="preserve"> и принимаемых мер по исполнению обязанности по предоставлению информации в адрес Администрации городского поселения Инсар и (или) исполнению требований (предписаний).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Внеплановая выездная проверка может проводиться только по согласованию с органами прокуратуры.</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её начала. </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которая проводится  на основании плана проверок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bookmarkEnd w:id="28"/>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Выездная проверка проводится по месту нахождения земельного участка контролируемого лица и (или) по месту фактического осуществления его деятельности.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Выездная проверка проводится в случае, если при документарной проверке не представляется возможным:</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удостовериться в полноте и достоверности сведений и иных имеющихся в распоряжении Администрации Инсарского муниципального района документах контролируемого лица;</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2) оценить соответствие деятельности контролируемого лица требованиям </w:t>
      </w:r>
      <w:hyperlink r:id="rId26"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без проведения соответствующего контрольного мероприятия (выездной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Выездная проверка начинается с предъявления служебного удостоверения должностным лицом, уполномоченным осуществлять муниципальный земельный контроль, обязательного ознакомления контролируемого лица, его уполномоченного представителя, руководителя, иного должностного лица организации, с распоряжением Главы администрации городского поселения Инсар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контрольного мероприятия, составом экспертов, представителями экспертных организаций, привлекаемых к выездной проверке, со сроками и с условиями ее проведения, сообщением учетного номер контрольного мероприятия в едином реестре контрольных (надзорных) мероприятий.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Контролируемое лицо и (или) его представитель, руководитель, иное должностное лицо организации обязаны предоставить должностному лицу, уполномоченному осуществлять муниципальный земельный контроль,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проводящего выездную проверку должностного лица и участвующих в выездной проверке экспертов, представителей экспертных организаций на используемый земельный участок.</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При проведении выездной проверки с целью получения фактических характеристик земельного участка должностное лицо, уполномоченное осуществлять муниципальный земельный контроль, производит инструментальные измерения границ и площади земельного участка (составляет схематический чертеж) и фототаблицу (фотосъемку) по формам, установленным </w:t>
      </w:r>
      <w:hyperlink w:anchor="sub_1900" w:history="1">
        <w:r w:rsidRPr="004E68D6">
          <w:rPr>
            <w:rStyle w:val="afc"/>
            <w:rFonts w:ascii="Times New Roman" w:hAnsi="Times New Roman" w:cs="Times New Roman"/>
            <w:sz w:val="24"/>
            <w:szCs w:val="24"/>
          </w:rPr>
          <w:t>приложениями 9</w:t>
        </w:r>
      </w:hyperlink>
      <w:r w:rsidRPr="004E68D6">
        <w:rPr>
          <w:rFonts w:ascii="Times New Roman" w:hAnsi="Times New Roman" w:cs="Times New Roman"/>
          <w:color w:val="000000"/>
          <w:sz w:val="24"/>
          <w:szCs w:val="24"/>
        </w:rPr>
        <w:t xml:space="preserve"> и </w:t>
      </w:r>
      <w:hyperlink w:anchor="sub_10100" w:history="1">
        <w:r w:rsidRPr="004E68D6">
          <w:rPr>
            <w:rStyle w:val="afc"/>
            <w:rFonts w:ascii="Times New Roman" w:hAnsi="Times New Roman" w:cs="Times New Roman"/>
            <w:sz w:val="24"/>
            <w:szCs w:val="24"/>
          </w:rPr>
          <w:t>10</w:t>
        </w:r>
      </w:hyperlink>
      <w:r w:rsidRPr="004E68D6">
        <w:rPr>
          <w:rFonts w:ascii="Times New Roman" w:hAnsi="Times New Roman" w:cs="Times New Roman"/>
          <w:color w:val="000000"/>
          <w:sz w:val="24"/>
          <w:szCs w:val="24"/>
        </w:rPr>
        <w:t xml:space="preserve"> к настоящему Положению, а также в случае необходимости, осуществляет видеосъемку имеющих значение элементов, подтверждающих соблюдение (нарушение) требований </w:t>
      </w:r>
      <w:hyperlink r:id="rId27"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должностное лицо, уполномоченное осуществлять муниципальный земельный контроль,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установленном </w:t>
      </w:r>
      <w:hyperlink w:anchor="sub_75" w:history="1">
        <w:r w:rsidRPr="004E68D6">
          <w:rPr>
            <w:rStyle w:val="afc"/>
            <w:rFonts w:ascii="Times New Roman" w:hAnsi="Times New Roman" w:cs="Times New Roman"/>
            <w:sz w:val="24"/>
            <w:szCs w:val="24"/>
          </w:rPr>
          <w:t>пунктом 7.5</w:t>
        </w:r>
      </w:hyperlink>
      <w:r w:rsidRPr="004E68D6">
        <w:rPr>
          <w:rFonts w:ascii="Times New Roman" w:hAnsi="Times New Roman" w:cs="Times New Roman"/>
          <w:color w:val="000000"/>
          <w:sz w:val="24"/>
          <w:szCs w:val="24"/>
        </w:rPr>
        <w:t xml:space="preserve"> настоящего Положения. В этом случае должностное лицо, уполномоченное осуществлять муниципальный земельный контроль вправе совершить контрольные действия в рамках указанного контрольного мероприятия в любое время до его завершения. </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В целях снижения рисков причинения вреда (ущерба) на объектах контроля и оптимизации проведения контрольных мероприятий при проведении выездной проверки Администрация городского поселения Инсар формирует проверочный лист (список контрольных вопросов, ответы на которые свидетельствуют о соблюдении или несоблюдении контролируемым лицом требований </w:t>
      </w:r>
      <w:hyperlink r:id="rId28"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xml:space="preserve">), установленный </w:t>
      </w:r>
      <w:hyperlink w:anchor="sub_10114" w:history="1">
        <w:r w:rsidRPr="004E68D6">
          <w:rPr>
            <w:rStyle w:val="afc"/>
            <w:rFonts w:ascii="Times New Roman" w:hAnsi="Times New Roman" w:cs="Times New Roman"/>
            <w:sz w:val="24"/>
            <w:szCs w:val="24"/>
          </w:rPr>
          <w:t>приложением 14</w:t>
        </w:r>
      </w:hyperlink>
      <w:r w:rsidRPr="004E68D6">
        <w:rPr>
          <w:rFonts w:ascii="Times New Roman" w:hAnsi="Times New Roman" w:cs="Times New Roman"/>
          <w:color w:val="000000"/>
          <w:sz w:val="24"/>
          <w:szCs w:val="24"/>
        </w:rPr>
        <w:t xml:space="preserve"> к настоящему Положению.</w:t>
      </w:r>
    </w:p>
    <w:p w:rsidR="004E68D6" w:rsidRPr="004E68D6" w:rsidRDefault="004E68D6" w:rsidP="009510E3">
      <w:pPr>
        <w:jc w:val="both"/>
        <w:rPr>
          <w:rFonts w:ascii="Times New Roman" w:hAnsi="Times New Roman" w:cs="Times New Roman"/>
          <w:color w:val="000000"/>
          <w:sz w:val="24"/>
          <w:szCs w:val="24"/>
        </w:rPr>
      </w:pPr>
      <w:bookmarkStart w:id="29" w:name="sub_49"/>
      <w:r w:rsidRPr="004E68D6">
        <w:rPr>
          <w:rFonts w:ascii="Times New Roman" w:hAnsi="Times New Roman" w:cs="Times New Roman"/>
          <w:color w:val="000000"/>
          <w:sz w:val="24"/>
          <w:szCs w:val="24"/>
        </w:rPr>
        <w:t>4.9. К проведению проверок Администрацией городского поселения Инсар могут быть привлечены эксперты, экспертные организации, не состоящие в гражданско-правовых и трудовых отношениях с контролируемыми лицам, в отношении которых проводится проверка, и не являющиеся их аффилированными лицами.</w:t>
      </w:r>
    </w:p>
    <w:bookmarkEnd w:id="29"/>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Юридические лица и индивидуальные предприниматели, в свою очередь, вправе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Республике Мордовия (за исключением контрольных мероприятий, при проведении которых не требуется взаимодействие Администрации городского поселения Инсар с контролируемыми лицами).</w:t>
      </w:r>
    </w:p>
    <w:p w:rsidR="004E68D6" w:rsidRPr="004E68D6" w:rsidRDefault="004E68D6" w:rsidP="009510E3">
      <w:pPr>
        <w:jc w:val="both"/>
        <w:rPr>
          <w:rFonts w:ascii="Times New Roman" w:hAnsi="Times New Roman" w:cs="Times New Roman"/>
          <w:color w:val="000000"/>
          <w:sz w:val="24"/>
          <w:szCs w:val="24"/>
        </w:rPr>
      </w:pPr>
      <w:bookmarkStart w:id="30" w:name="sub_410"/>
      <w:r w:rsidRPr="004E68D6">
        <w:rPr>
          <w:rFonts w:ascii="Times New Roman" w:hAnsi="Times New Roman" w:cs="Times New Roman"/>
          <w:color w:val="000000"/>
          <w:sz w:val="24"/>
          <w:szCs w:val="24"/>
        </w:rPr>
        <w:t xml:space="preserve">4.10. В целях предупреждения нарушений требований </w:t>
      </w:r>
      <w:hyperlink r:id="rId29"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устранения причин, факторов и условий способствующих их совершению, Администрация городского поселения Инсар осуществляет мероприятия по профилактике вышеуказанных нарушений в соответствии с ежегодно утверждаемой программой профилактики рисков причинения вреда (ущерба) охраняемым законом ценностям.</w:t>
      </w:r>
    </w:p>
    <w:bookmarkEnd w:id="30"/>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Администрация городского поселения Инсар проводит следующие профилактические мероприятия: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информирование;</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консультирование;</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самообследование;</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объявление предостережения;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5) обобщение правоприменительной практики;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6) меры стимулирования добросовестности;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7) профилактический визит.</w:t>
      </w:r>
    </w:p>
    <w:p w:rsidR="004E68D6" w:rsidRPr="004E68D6" w:rsidRDefault="004E68D6" w:rsidP="009510E3">
      <w:pPr>
        <w:jc w:val="both"/>
        <w:rPr>
          <w:rFonts w:ascii="Times New Roman" w:hAnsi="Times New Roman" w:cs="Times New Roman"/>
          <w:color w:val="000000"/>
          <w:sz w:val="24"/>
          <w:szCs w:val="24"/>
        </w:rPr>
      </w:pPr>
      <w:bookmarkStart w:id="31" w:name="sub_411"/>
      <w:r w:rsidRPr="004E68D6">
        <w:rPr>
          <w:rFonts w:ascii="Times New Roman" w:hAnsi="Times New Roman" w:cs="Times New Roman"/>
          <w:color w:val="000000"/>
          <w:sz w:val="24"/>
          <w:szCs w:val="24"/>
        </w:rPr>
        <w:t xml:space="preserve">4.11. При наличии у Администрации городского поселения Инсар сведений о готовящихся или возможных нарушениях требований </w:t>
      </w:r>
      <w:hyperlink r:id="rId30"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а также о непосредственных нарушениях требований земельного законодательства, полученных в ходе реализации мероприятий по контролю, осуществляемых без взаимодействия (наблюдение за соблюдением требований земельного законодательства)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из средств массовой информации в случаях, если отсутствуют подтвержденные данные о том, что нарушение требований земельного законодательства причинило вред (ущерб) охраняемым законом ценностям и если юридическое лицо, индивидуальный предприниматель ранее не привлекались к ответственности за нарушение соответствующих требований, Администрация городского поселения Инсар объявляет юридическому лицу, индивидуальному предпринимателю предостережение, по форме, установленной </w:t>
      </w:r>
      <w:hyperlink w:anchor="sub_10116" w:history="1">
        <w:r w:rsidRPr="004E68D6">
          <w:rPr>
            <w:rStyle w:val="afc"/>
            <w:rFonts w:ascii="Times New Roman" w:hAnsi="Times New Roman" w:cs="Times New Roman"/>
            <w:sz w:val="24"/>
            <w:szCs w:val="24"/>
          </w:rPr>
          <w:t>приложением 16</w:t>
        </w:r>
      </w:hyperlink>
      <w:r w:rsidRPr="004E68D6">
        <w:rPr>
          <w:rFonts w:ascii="Times New Roman" w:hAnsi="Times New Roman" w:cs="Times New Roman"/>
          <w:color w:val="000000"/>
          <w:sz w:val="24"/>
          <w:szCs w:val="24"/>
        </w:rPr>
        <w:t xml:space="preserve"> к настоящему Положению и предлагает принять меры по обеспечению соблюдения соответствующих требований и уведомить об этом в установленный в таком предостережении срок Администрацию городского поселения Инсар.</w:t>
      </w:r>
    </w:p>
    <w:bookmarkEnd w:id="31"/>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Предостережение должно содержать указания на соответствующие требования,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Порядок составления и направления предостережения,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w:t>
      </w:r>
      <w:hyperlink r:id="rId31" w:history="1">
        <w:r w:rsidRPr="004E68D6">
          <w:rPr>
            <w:rStyle w:val="afc"/>
            <w:rFonts w:ascii="Times New Roman" w:hAnsi="Times New Roman" w:cs="Times New Roman"/>
            <w:sz w:val="24"/>
            <w:szCs w:val="24"/>
          </w:rPr>
          <w:t>постановлением</w:t>
        </w:r>
      </w:hyperlink>
      <w:r w:rsidRPr="004E68D6">
        <w:rPr>
          <w:rFonts w:ascii="Times New Roman" w:hAnsi="Times New Roman" w:cs="Times New Roman"/>
          <w:color w:val="000000"/>
          <w:sz w:val="24"/>
          <w:szCs w:val="24"/>
        </w:rPr>
        <w:t xml:space="preserve"> Правительства Российской Федерации от 10 февраля 2017 года N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4E68D6" w:rsidRPr="004E68D6" w:rsidRDefault="004E68D6" w:rsidP="009510E3">
      <w:pPr>
        <w:jc w:val="both"/>
        <w:rPr>
          <w:rFonts w:ascii="Times New Roman" w:hAnsi="Times New Roman" w:cs="Times New Roman"/>
          <w:color w:val="000000"/>
          <w:sz w:val="24"/>
          <w:szCs w:val="24"/>
        </w:rPr>
      </w:pPr>
      <w:bookmarkStart w:id="32" w:name="sub_412"/>
      <w:r w:rsidRPr="004E68D6">
        <w:rPr>
          <w:rFonts w:ascii="Times New Roman" w:hAnsi="Times New Roman" w:cs="Times New Roman"/>
          <w:color w:val="000000"/>
          <w:sz w:val="24"/>
          <w:szCs w:val="24"/>
        </w:rPr>
        <w:t xml:space="preserve">4.12. Одновременно с предостережением контролируемому лицу в целях проведения им самообследования соблюдения требований </w:t>
      </w:r>
      <w:hyperlink r:id="rId32"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направляется ссылка с адресом на соответствующий тематический раздел Администрации городского поселения Инсар в информационно-телекоммуникационной сети "Интернет", позволяющий пройти такое самообследование в автоматизированном режиме посредством формы проверочного листа (списка контрольных вопросов).</w:t>
      </w:r>
    </w:p>
    <w:p w:rsidR="004E68D6" w:rsidRPr="004E68D6" w:rsidRDefault="004E68D6" w:rsidP="009510E3">
      <w:pPr>
        <w:jc w:val="both"/>
        <w:rPr>
          <w:rFonts w:ascii="Times New Roman" w:hAnsi="Times New Roman" w:cs="Times New Roman"/>
          <w:color w:val="000000"/>
          <w:sz w:val="24"/>
          <w:szCs w:val="24"/>
        </w:rPr>
      </w:pPr>
      <w:bookmarkStart w:id="33" w:name="sub_413"/>
      <w:bookmarkEnd w:id="32"/>
      <w:r w:rsidRPr="004E68D6">
        <w:rPr>
          <w:rFonts w:ascii="Times New Roman" w:hAnsi="Times New Roman" w:cs="Times New Roman"/>
          <w:color w:val="000000"/>
          <w:sz w:val="24"/>
          <w:szCs w:val="24"/>
        </w:rPr>
        <w:t xml:space="preserve">4.13. Администрация городского поселения Инсар вправе осуществлять разработку и опубликование руководств по вопросам соблюдения требований </w:t>
      </w:r>
      <w:hyperlink r:id="rId33"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проводить семинары и конференции, разъяснительную работу в средствах массовой информации, подготавливать и распространять комментарии о содержании новых нормативных правовых актов, внесенных изменениях в действующие акты, сроках и порядке вступления их в действие, а также публиковать рекомендации о проведении необходимых организационных, технических мероприятий.</w:t>
      </w:r>
    </w:p>
    <w:p w:rsidR="004E68D6" w:rsidRPr="004E68D6" w:rsidRDefault="004E68D6" w:rsidP="009510E3">
      <w:pPr>
        <w:jc w:val="both"/>
        <w:rPr>
          <w:rFonts w:ascii="Times New Roman" w:hAnsi="Times New Roman" w:cs="Times New Roman"/>
          <w:color w:val="000000"/>
          <w:sz w:val="24"/>
          <w:szCs w:val="24"/>
        </w:rPr>
      </w:pPr>
      <w:bookmarkStart w:id="34" w:name="sub_414"/>
      <w:bookmarkEnd w:id="33"/>
      <w:r w:rsidRPr="004E68D6">
        <w:rPr>
          <w:rFonts w:ascii="Times New Roman" w:hAnsi="Times New Roman" w:cs="Times New Roman"/>
          <w:color w:val="000000"/>
          <w:sz w:val="24"/>
          <w:szCs w:val="24"/>
        </w:rPr>
        <w:t xml:space="preserve">4.14. Администрацией городского поселения Инсар обеспечивается регулярное ежегодное обобщение практики в сфере муниципального земельного контроля и размещение соответствующих обобщений в тематическом разделе на официальном сайте Администрации городского поселения Инсар в информационно-телекоммуникационной сети "Интернет", в том числе с указанием наиболее часто встречающихся случаев нарушений требований </w:t>
      </w:r>
      <w:hyperlink r:id="rId34"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с рекомендациями в отношении мер, которые должны приниматься в целях недопущения таких нарушений.</w:t>
      </w:r>
    </w:p>
    <w:p w:rsidR="004E68D6" w:rsidRPr="004E68D6" w:rsidRDefault="004E68D6" w:rsidP="009510E3">
      <w:pPr>
        <w:jc w:val="both"/>
        <w:rPr>
          <w:rFonts w:ascii="Times New Roman" w:hAnsi="Times New Roman" w:cs="Times New Roman"/>
          <w:color w:val="000000"/>
          <w:sz w:val="24"/>
          <w:szCs w:val="24"/>
        </w:rPr>
      </w:pPr>
      <w:bookmarkStart w:id="35" w:name="sub_415"/>
      <w:bookmarkEnd w:id="34"/>
      <w:r w:rsidRPr="004E68D6">
        <w:rPr>
          <w:rFonts w:ascii="Times New Roman" w:hAnsi="Times New Roman" w:cs="Times New Roman"/>
          <w:color w:val="000000"/>
          <w:sz w:val="24"/>
          <w:szCs w:val="24"/>
        </w:rPr>
        <w:t>4.15.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администрации городского поселения Инсар, для принятия решения о проведении контрольных мероприятий.</w:t>
      </w:r>
    </w:p>
    <w:p w:rsidR="004E68D6" w:rsidRPr="004E68D6" w:rsidRDefault="004E68D6" w:rsidP="009510E3">
      <w:pPr>
        <w:jc w:val="both"/>
        <w:rPr>
          <w:rFonts w:ascii="Times New Roman" w:hAnsi="Times New Roman" w:cs="Times New Roman"/>
          <w:color w:val="000000"/>
          <w:sz w:val="24"/>
          <w:szCs w:val="24"/>
        </w:rPr>
      </w:pPr>
      <w:bookmarkStart w:id="36" w:name="sub_417"/>
      <w:bookmarkEnd w:id="35"/>
      <w:r w:rsidRPr="004E68D6">
        <w:rPr>
          <w:rFonts w:ascii="Times New Roman" w:hAnsi="Times New Roman" w:cs="Times New Roman"/>
          <w:color w:val="000000"/>
          <w:sz w:val="24"/>
          <w:szCs w:val="24"/>
        </w:rPr>
        <w:t xml:space="preserve">4.16. При выявлении должностным лицом, уполномоченным осуществлять муниципальный земельный контроль, по результатам проведенной проверки факта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данное лицо в срок не позднее 5 (пяти) рабочих дней со дня окончания проверки направляет в Администрацию городского поселения Инсар уведомление о выявлении самовольной постройки по форме установленной </w:t>
      </w:r>
      <w:hyperlink w:anchor="sub_10115" w:history="1">
        <w:r w:rsidRPr="004E68D6">
          <w:rPr>
            <w:rStyle w:val="afc"/>
            <w:rFonts w:ascii="Times New Roman" w:hAnsi="Times New Roman" w:cs="Times New Roman"/>
            <w:sz w:val="24"/>
            <w:szCs w:val="24"/>
          </w:rPr>
          <w:t>приложением 15</w:t>
        </w:r>
      </w:hyperlink>
      <w:r w:rsidRPr="004E68D6">
        <w:rPr>
          <w:rFonts w:ascii="Times New Roman" w:hAnsi="Times New Roman" w:cs="Times New Roman"/>
          <w:color w:val="000000"/>
          <w:sz w:val="24"/>
          <w:szCs w:val="24"/>
        </w:rPr>
        <w:t xml:space="preserve"> к настоящему Положению прилагая перечень документов, подтверждающих вышеуказанный факт, а именно акт проверки по </w:t>
      </w:r>
      <w:hyperlink r:id="rId35" w:history="1">
        <w:r w:rsidRPr="004E68D6">
          <w:rPr>
            <w:rStyle w:val="afc"/>
            <w:rFonts w:ascii="Times New Roman" w:hAnsi="Times New Roman" w:cs="Times New Roman"/>
            <w:sz w:val="24"/>
            <w:szCs w:val="24"/>
          </w:rPr>
          <w:t>форме</w:t>
        </w:r>
      </w:hyperlink>
      <w:r w:rsidRPr="004E68D6">
        <w:rPr>
          <w:rFonts w:ascii="Times New Roman" w:hAnsi="Times New Roman" w:cs="Times New Roman"/>
          <w:color w:val="000000"/>
          <w:sz w:val="24"/>
          <w:szCs w:val="24"/>
        </w:rPr>
        <w:t xml:space="preserve">, установленной </w:t>
      </w:r>
      <w:hyperlink r:id="rId36" w:history="1">
        <w:r w:rsidRPr="004E68D6">
          <w:rPr>
            <w:rStyle w:val="afc"/>
            <w:rFonts w:ascii="Times New Roman" w:hAnsi="Times New Roman" w:cs="Times New Roman"/>
            <w:sz w:val="24"/>
            <w:szCs w:val="24"/>
          </w:rPr>
          <w:t>приказом</w:t>
        </w:r>
      </w:hyperlink>
      <w:r w:rsidRPr="004E68D6">
        <w:rPr>
          <w:rFonts w:ascii="Times New Roman" w:hAnsi="Times New Roman" w:cs="Times New Roman"/>
          <w:color w:val="000000"/>
          <w:sz w:val="24"/>
          <w:szCs w:val="24"/>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проведения проверки в отношении юридических лиц, индивидуальных предпринимателей либо по форме, установленной </w:t>
      </w:r>
      <w:hyperlink w:anchor="sub_1400" w:history="1">
        <w:r w:rsidRPr="004E68D6">
          <w:rPr>
            <w:rStyle w:val="afc"/>
            <w:rFonts w:ascii="Times New Roman" w:hAnsi="Times New Roman" w:cs="Times New Roman"/>
            <w:sz w:val="24"/>
            <w:szCs w:val="24"/>
          </w:rPr>
          <w:t>приложением 4</w:t>
        </w:r>
      </w:hyperlink>
      <w:r w:rsidRPr="004E68D6">
        <w:rPr>
          <w:rFonts w:ascii="Times New Roman" w:hAnsi="Times New Roman" w:cs="Times New Roman"/>
          <w:color w:val="000000"/>
          <w:sz w:val="24"/>
          <w:szCs w:val="24"/>
        </w:rPr>
        <w:t xml:space="preserve"> к настоящему Положению в случае проведения проверки в отношении граждан, не осуществляющих предпринимательскую деятельность, а также сведения, содержащиеся в ЕГРН предоставленные в форме электронного документа или в форме документа на бумажном носителе или его копии.</w:t>
      </w:r>
    </w:p>
    <w:bookmarkEnd w:id="36"/>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pStyle w:val="1"/>
        <w:jc w:val="both"/>
        <w:rPr>
          <w:color w:val="000000"/>
          <w:szCs w:val="24"/>
        </w:rPr>
      </w:pPr>
      <w:bookmarkStart w:id="37" w:name="sub_500"/>
      <w:r w:rsidRPr="004E68D6">
        <w:rPr>
          <w:color w:val="000000"/>
          <w:szCs w:val="24"/>
        </w:rPr>
        <w:t>Раздел 5. Особенности организации и проведения проверок в отношении граждан</w:t>
      </w:r>
    </w:p>
    <w:bookmarkEnd w:id="37"/>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color w:val="000000"/>
          <w:sz w:val="24"/>
          <w:szCs w:val="24"/>
        </w:rPr>
      </w:pPr>
      <w:bookmarkStart w:id="38" w:name="sub_51"/>
      <w:r w:rsidRPr="004E68D6">
        <w:rPr>
          <w:rFonts w:ascii="Times New Roman" w:hAnsi="Times New Roman" w:cs="Times New Roman"/>
          <w:color w:val="000000"/>
          <w:sz w:val="24"/>
          <w:szCs w:val="24"/>
        </w:rPr>
        <w:t xml:space="preserve">5.1. Плановые проверки по соблюдению гражданами требований </w:t>
      </w:r>
      <w:hyperlink r:id="rId37"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проводятся на основании разрабатываемых и утверждаемых Администрацией городского поселения Инсар ежегодных планов (далее - планов проведения проверок в отношении граждан).</w:t>
      </w:r>
    </w:p>
    <w:p w:rsidR="004E68D6" w:rsidRPr="004E68D6" w:rsidRDefault="004E68D6" w:rsidP="009510E3">
      <w:pPr>
        <w:jc w:val="both"/>
        <w:rPr>
          <w:rFonts w:ascii="Times New Roman" w:hAnsi="Times New Roman" w:cs="Times New Roman"/>
          <w:color w:val="000000"/>
          <w:sz w:val="24"/>
          <w:szCs w:val="24"/>
        </w:rPr>
      </w:pPr>
      <w:bookmarkStart w:id="39" w:name="sub_52"/>
      <w:bookmarkEnd w:id="38"/>
      <w:r w:rsidRPr="004E68D6">
        <w:rPr>
          <w:rFonts w:ascii="Times New Roman" w:hAnsi="Times New Roman" w:cs="Times New Roman"/>
          <w:color w:val="000000"/>
          <w:sz w:val="24"/>
          <w:szCs w:val="24"/>
        </w:rPr>
        <w:t>5.2. Предложения по включению в план проведения проверок  в отношении граждан должностные лица, уполномоченные осуществлять муниципальный земельный контроль, представляют должностному лицу администрации городского поселения Инсар, являющемуся по должности муниципальным инспектором городского поселения Инсар по использованию и охране земель, заблаговременно, за 1 (один) месяц до начала предстоящего года или ранее указанного срока.</w:t>
      </w:r>
    </w:p>
    <w:p w:rsidR="004E68D6" w:rsidRPr="004E68D6" w:rsidRDefault="004E68D6" w:rsidP="009510E3">
      <w:pPr>
        <w:jc w:val="both"/>
        <w:rPr>
          <w:rFonts w:ascii="Times New Roman" w:hAnsi="Times New Roman" w:cs="Times New Roman"/>
          <w:color w:val="000000"/>
          <w:sz w:val="24"/>
          <w:szCs w:val="24"/>
        </w:rPr>
      </w:pPr>
      <w:bookmarkStart w:id="40" w:name="sub_53"/>
      <w:bookmarkEnd w:id="39"/>
      <w:r w:rsidRPr="004E68D6">
        <w:rPr>
          <w:rFonts w:ascii="Times New Roman" w:hAnsi="Times New Roman" w:cs="Times New Roman"/>
          <w:color w:val="000000"/>
          <w:sz w:val="24"/>
          <w:szCs w:val="24"/>
        </w:rPr>
        <w:t>5.3. Проект плана проведения проверок в отношении граждан подписывается муниципальным земельным инспектором городского поселения Инсар и представляется на утверждение Главе администрации городского поселения Инсар не позднее 20 (двадцатого) декабря года, предшествующего году проведения соответствующих проверок.</w:t>
      </w:r>
    </w:p>
    <w:bookmarkEnd w:id="40"/>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плане проведения проверок в отношении граждан указываются следующие сведения: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наименование органа муниципального земельного контроля;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цель проведения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фамилии, имена, отчества правообладателей земельных участков, в отношении которых проводятся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адреса регистрации и (или) фактического места жительства правообладателей земельных участков, в отношении которых проводятся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5) адреса проверяемых земельных участков, кадастровые номера, виды разрешенного использования и категории земель (при возможности их определения);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6) сроки проведения проверок;</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7) должности, фамилии, имена, отчества должностных лиц, уполномоченных осуществлять муниципальный земельный контроль;</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8) иные сведения.</w:t>
      </w:r>
    </w:p>
    <w:p w:rsidR="004E68D6" w:rsidRPr="004E68D6" w:rsidRDefault="004E68D6" w:rsidP="009510E3">
      <w:pPr>
        <w:jc w:val="both"/>
        <w:rPr>
          <w:rFonts w:ascii="Times New Roman" w:hAnsi="Times New Roman" w:cs="Times New Roman"/>
          <w:color w:val="000000"/>
          <w:sz w:val="24"/>
          <w:szCs w:val="24"/>
        </w:rPr>
      </w:pPr>
      <w:bookmarkStart w:id="41" w:name="sub_54"/>
      <w:r w:rsidRPr="004E68D6">
        <w:rPr>
          <w:rFonts w:ascii="Times New Roman" w:hAnsi="Times New Roman" w:cs="Times New Roman"/>
          <w:color w:val="000000"/>
          <w:sz w:val="24"/>
          <w:szCs w:val="24"/>
        </w:rPr>
        <w:t>5.4. Срок проведения проверки предусматривается планом проведения проверок в отношении граждан и по продолжительности не должен превышать 10 (десять) рабочих дней в рамках установленного данным планом календарного месяца.</w:t>
      </w:r>
    </w:p>
    <w:p w:rsidR="004E68D6" w:rsidRPr="004E68D6" w:rsidRDefault="004E68D6" w:rsidP="009510E3">
      <w:pPr>
        <w:jc w:val="both"/>
        <w:rPr>
          <w:rFonts w:ascii="Times New Roman" w:hAnsi="Times New Roman" w:cs="Times New Roman"/>
          <w:color w:val="000000"/>
          <w:sz w:val="24"/>
          <w:szCs w:val="24"/>
        </w:rPr>
      </w:pPr>
      <w:bookmarkStart w:id="42" w:name="sub_55"/>
      <w:bookmarkEnd w:id="41"/>
      <w:r w:rsidRPr="004E68D6">
        <w:rPr>
          <w:rFonts w:ascii="Times New Roman" w:hAnsi="Times New Roman" w:cs="Times New Roman"/>
          <w:color w:val="000000"/>
          <w:sz w:val="24"/>
          <w:szCs w:val="24"/>
        </w:rPr>
        <w:t xml:space="preserve">5.5. При проверке соблюдения требований </w:t>
      </w:r>
      <w:hyperlink r:id="rId38"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в отношении граждан применяются типовые формы документов, утвержденные настоящим Положением.</w:t>
      </w:r>
    </w:p>
    <w:bookmarkEnd w:id="42"/>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5.6. В случае невозможности устранения гражданином в срок установленный предписанием выявленных нарушений земельного законодательства лицо, которому выдано предписание, вправе представить должностному лицу, уполномоченному осуществлять муниципальный земельный контроль, выдавшему предписание, заявление (ходатайство) о продлении срока устранения нарушения. К заявлению (ходатайству) прилагаются документы, справки и иные материалы, подтверждающие принятие необходимых мер для устранения нарушения.</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Заявление (ходатайство) о продлении срока устранения нарушения рассматривается муниципальным земельным инспектором  городского поселения Инсар в течение 10 (десяти) дней со дня поступления.</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По результатам рассмотрения заявления (ходатайства) принимается следующее решение:</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в случае, если нарушителем предприняты все зависящие от него меры, необходимые для устранения нарушения - об удовлетворении заявления (ходатайства) и продлении срока исполнения предписания;</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в случае, если нарушителем не приняты все зависящие от него меры, необходимые для устранения нарушения, - об отклонении заявления (ходатайства) и оставлении срока устранения нарушения земельного законодательства без изменения.</w:t>
      </w:r>
    </w:p>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pStyle w:val="1"/>
        <w:jc w:val="both"/>
        <w:rPr>
          <w:color w:val="000000"/>
          <w:szCs w:val="24"/>
        </w:rPr>
      </w:pPr>
      <w:bookmarkStart w:id="43" w:name="sub_600"/>
      <w:r w:rsidRPr="004E68D6">
        <w:rPr>
          <w:color w:val="000000"/>
          <w:szCs w:val="24"/>
        </w:rPr>
        <w:t>Раздел 6. Особенности организации и проведения проверок в отношении юридических лиц и индивидуальных предпринимателей</w:t>
      </w:r>
    </w:p>
    <w:bookmarkEnd w:id="43"/>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color w:val="000000"/>
          <w:sz w:val="24"/>
          <w:szCs w:val="24"/>
        </w:rPr>
      </w:pPr>
      <w:bookmarkStart w:id="44" w:name="sub_61"/>
      <w:r w:rsidRPr="004E68D6">
        <w:rPr>
          <w:rFonts w:ascii="Times New Roman" w:hAnsi="Times New Roman" w:cs="Times New Roman"/>
          <w:color w:val="000000"/>
          <w:sz w:val="24"/>
          <w:szCs w:val="24"/>
        </w:rPr>
        <w:t xml:space="preserve">6.1. Плановые проверки по соблюдению требований </w:t>
      </w:r>
      <w:hyperlink r:id="rId39"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юридическими лицами и индивидуальными предпринимателями проводятся на основании разрабатываемых и утверждаемых Администрацией городского поселения Инсар ежегодных планов (далее - планов проведения плановых проверок в отношении юридических лиц и индивидуальных предпринимателей).</w:t>
      </w:r>
    </w:p>
    <w:bookmarkEnd w:id="44"/>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Проведение проверок в отношении юридических лиц, индивидуальных предпринимателей, информация о которых на момент начала их проведения в едином реестре контрольных (надзорных) мероприятий отсутствует, не допускается.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6.2. Предложения по включению в план проведения плановых проверок в отношении юридических лиц и индивидуальных предпринимателей, должностные лица, уполномоченные осуществлять муниципальный земельный контроль, представляют муниципальному земельному инспектору Инсарского муниципального района заблаговременно, в срок до 1 мая года, предшествующего году проведения проверок.</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Своевременную подготовку предложений по внесению в план проведения плановых проверок в отношении юридических лиц   и индивидуальных предпринимателей изменений обеспечивает муниципальный земельный инспектор городского поселения Инсар.</w:t>
      </w:r>
    </w:p>
    <w:p w:rsidR="004E68D6" w:rsidRPr="004E68D6" w:rsidRDefault="004E68D6" w:rsidP="009510E3">
      <w:pPr>
        <w:jc w:val="both"/>
        <w:rPr>
          <w:rFonts w:ascii="Times New Roman" w:hAnsi="Times New Roman" w:cs="Times New Roman"/>
          <w:color w:val="000000"/>
          <w:sz w:val="24"/>
          <w:szCs w:val="24"/>
        </w:rPr>
      </w:pPr>
      <w:bookmarkStart w:id="45" w:name="sub_63"/>
      <w:r w:rsidRPr="004E68D6">
        <w:rPr>
          <w:rFonts w:ascii="Times New Roman" w:hAnsi="Times New Roman" w:cs="Times New Roman"/>
          <w:color w:val="000000"/>
          <w:sz w:val="24"/>
          <w:szCs w:val="24"/>
        </w:rPr>
        <w:t>6.3. В плане проведения муниципальных проверок в отношении юридических лиц и индивидуальных предпринимателей указываются следующие сведения:</w:t>
      </w:r>
    </w:p>
    <w:bookmarkEnd w:id="45"/>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места нахождения юридических лиц (их филиалов, представительств, обособленных структурных подразделений) и места фактического осуществления деятельности индивидуальными предпринимателями;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ОГРН, ИНН юридических лиц, индивидуальных предпринимателей;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цель и основание проведения каждой плановой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5) дата начала и сроки проведения каждой плановой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6) форма поведения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7) наименование органа муниципального земельного контроля, осуществляющего конкретную плановую проверку. При проведении плановой проверки совместно указываются наименования всех участвующих в такой проверке органов.</w:t>
      </w:r>
    </w:p>
    <w:p w:rsidR="004E68D6" w:rsidRPr="004E68D6" w:rsidRDefault="004E68D6" w:rsidP="009510E3">
      <w:pPr>
        <w:jc w:val="both"/>
        <w:rPr>
          <w:rFonts w:ascii="Times New Roman" w:hAnsi="Times New Roman" w:cs="Times New Roman"/>
          <w:color w:val="000000"/>
          <w:sz w:val="24"/>
          <w:szCs w:val="24"/>
        </w:rPr>
      </w:pPr>
      <w:bookmarkStart w:id="46" w:name="sub_64"/>
      <w:r w:rsidRPr="004E68D6">
        <w:rPr>
          <w:rFonts w:ascii="Times New Roman" w:hAnsi="Times New Roman" w:cs="Times New Roman"/>
          <w:color w:val="000000"/>
          <w:sz w:val="24"/>
          <w:szCs w:val="24"/>
        </w:rPr>
        <w:t xml:space="preserve">6.4. Администрация городского поселения Инсар для целей управления рисками причинения вреда (ущерба) при осуществлении муниципального земельного контроля относит объекты земельного контроля к одной из следующих категорий риска причинения вреда (ущерба), установленных </w:t>
      </w:r>
      <w:hyperlink w:anchor="sub_10113" w:history="1">
        <w:r w:rsidRPr="004E68D6">
          <w:rPr>
            <w:rStyle w:val="afc"/>
            <w:rFonts w:ascii="Times New Roman" w:hAnsi="Times New Roman" w:cs="Times New Roman"/>
            <w:sz w:val="24"/>
            <w:szCs w:val="24"/>
          </w:rPr>
          <w:t>приложением 13</w:t>
        </w:r>
      </w:hyperlink>
      <w:r w:rsidRPr="004E68D6">
        <w:rPr>
          <w:rFonts w:ascii="Times New Roman" w:hAnsi="Times New Roman" w:cs="Times New Roman"/>
          <w:color w:val="000000"/>
          <w:sz w:val="24"/>
          <w:szCs w:val="24"/>
        </w:rPr>
        <w:t xml:space="preserve"> к настоящему Положению и определяет следующую периодичность плановых контрольных мероприятий по каждому виду для каждой категории риска:</w:t>
      </w:r>
      <w:bookmarkEnd w:id="46"/>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средний риск (минимальная частота проведения плановых контрольных мероприятий) - не менее 1 (одного) контрольного мероприятия в 6 (шесть) лет и не более 1 (одного) контрольного мероприятия в 3 (три) года;</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умеренный риск (минимальная частота проведения плановых контрольных мероприятий) - не менее 1 (одного) контрольного мероприятия в 6 (шесть) лет и не более 1 (одного) контрольного мероприятия в 3 (три) года;</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низкий риск - плановые контрольные мероприятия в отношении объектов земельного контроля, отнесенных к категории низкого риска, не проводятся.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При отнесении объектов земельного контроля к категориям риска, применении критериев риска и выявлении индикаторов риска нарушений требований </w:t>
      </w:r>
      <w:hyperlink r:id="rId40"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Администрацией городского поселения Инсар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и контрольных мероприятий, от государственных органов, организаций в рамках межведомственного информационного взаимодействия, по результатам предоставления контролируемыми лицами государственных и муниципальных услуг, из их обращений, иных обращений, из обращений и сообщений средств массовой информации, а также сведения, содержащиеся в информационных ресурсах.</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Сбор, обработка, анализ и учет сведений об объектах земельного контроля в целях их отнесения к категориям риска либо определения индикаторов риска нарушения требований </w:t>
      </w:r>
      <w:hyperlink r:id="rId41"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должны осуществляться Администрацией городского поселения Инсар без непосредственного взаимодействия.</w:t>
      </w:r>
    </w:p>
    <w:p w:rsidR="004E68D6" w:rsidRPr="004E68D6" w:rsidRDefault="004E68D6" w:rsidP="009510E3">
      <w:pPr>
        <w:jc w:val="both"/>
        <w:rPr>
          <w:rFonts w:ascii="Times New Roman" w:hAnsi="Times New Roman" w:cs="Times New Roman"/>
          <w:color w:val="000000"/>
          <w:sz w:val="24"/>
          <w:szCs w:val="24"/>
        </w:rPr>
      </w:pPr>
      <w:bookmarkStart w:id="47" w:name="sub_65"/>
      <w:r w:rsidRPr="004E68D6">
        <w:rPr>
          <w:rFonts w:ascii="Times New Roman" w:hAnsi="Times New Roman" w:cs="Times New Roman"/>
          <w:color w:val="000000"/>
          <w:sz w:val="24"/>
          <w:szCs w:val="24"/>
        </w:rPr>
        <w:t xml:space="preserve">6.5. В срок до 1 сентября года, предшествующего году проведения плановых проверок, Администрация городского поселения Инсар направляет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w:t>
      </w:r>
      <w:hyperlink r:id="rId42" w:history="1">
        <w:r w:rsidRPr="004E68D6">
          <w:rPr>
            <w:rStyle w:val="afc"/>
            <w:rFonts w:ascii="Times New Roman" w:hAnsi="Times New Roman" w:cs="Times New Roman"/>
            <w:b w:val="0"/>
            <w:sz w:val="24"/>
            <w:szCs w:val="24"/>
          </w:rPr>
          <w:t>электронной подписью</w:t>
        </w:r>
      </w:hyperlink>
      <w:r w:rsidRPr="004E68D6">
        <w:rPr>
          <w:rFonts w:ascii="Times New Roman" w:hAnsi="Times New Roman" w:cs="Times New Roman"/>
          <w:color w:val="000000"/>
          <w:sz w:val="24"/>
          <w:szCs w:val="24"/>
        </w:rPr>
        <w:t>, проект плана проведения плановых проверок в отношении юридических лиц и индивидуальных предпринимателей в органы прокуратуры.</w:t>
      </w:r>
    </w:p>
    <w:bookmarkEnd w:id="47"/>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случае, если органы прокуратуры вносят Главе администрации городского поселения Инсар предложения о проведении совместных плановых проверок, по итогам их рассмотрения Администрацией городского поселения Инсар (согласования с другими органами, обладающими контрольно-надзорными функциями), проект плана проведения плановых проверок в отношении юридических лиц и индивидуальных предпринимателей подписывается муниципальным земельным инспектором администрации городского поселения Инсар и утверждается постановлением Администрации городского поселения Инсар, после чего в срок до 1 ноября года предшествующего году проведения плановых проверок направляется в органы прокуратуры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электронной подписью.</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6.6. Внесение изменений в план проведения плановых проверок   в отношении юридических лиц и индивидуальных предпринимателей допускается только в случае невозможности проведения плановой проверки  в связи с ликвидацией или реорганизацией юридического лица, прекращением юридическим лицом или индивидуальным предпринимателем деятельности, а также с наступлением обстоятельств непреодолимой силы и осуществляется в порядке, установленном действующим законодательством Российской Федерации.  </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Сведения о внесенных в ежегодный план изменениях направляются в течение  3 (трех)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официальном сайте Администрации городского поселения Инсар в информационно-телекоммуникационной сети «Интернет»   в течение 5 (пяти) рабочих дней со дня внесения изменений.</w:t>
      </w:r>
    </w:p>
    <w:p w:rsidR="004E68D6" w:rsidRPr="004E68D6" w:rsidRDefault="004E68D6" w:rsidP="009510E3">
      <w:pPr>
        <w:jc w:val="both"/>
        <w:rPr>
          <w:rFonts w:ascii="Times New Roman" w:hAnsi="Times New Roman" w:cs="Times New Roman"/>
          <w:color w:val="000000"/>
          <w:sz w:val="24"/>
          <w:szCs w:val="24"/>
        </w:rPr>
      </w:pPr>
      <w:bookmarkStart w:id="48" w:name="sub_67"/>
      <w:r w:rsidRPr="004E68D6">
        <w:rPr>
          <w:rFonts w:ascii="Times New Roman" w:hAnsi="Times New Roman" w:cs="Times New Roman"/>
          <w:color w:val="000000"/>
          <w:sz w:val="24"/>
          <w:szCs w:val="24"/>
        </w:rPr>
        <w:t>6.7. Должностное лицо, уполномоченное осуществлять муниципальный земельный контроль, не вправе осуществлять выездную проверку юридического лица, индивидуального предпринимателя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по основанию причинения вреда (ущерба) охраняемым законом ценностям.</w:t>
      </w:r>
    </w:p>
    <w:p w:rsidR="004E68D6" w:rsidRPr="004E68D6" w:rsidRDefault="004E68D6" w:rsidP="009510E3">
      <w:pPr>
        <w:jc w:val="both"/>
        <w:rPr>
          <w:rFonts w:ascii="Times New Roman" w:hAnsi="Times New Roman" w:cs="Times New Roman"/>
          <w:color w:val="000000"/>
          <w:sz w:val="24"/>
          <w:szCs w:val="24"/>
        </w:rPr>
      </w:pPr>
      <w:bookmarkStart w:id="49" w:name="sub_68"/>
      <w:bookmarkEnd w:id="48"/>
      <w:r w:rsidRPr="004E68D6">
        <w:rPr>
          <w:rFonts w:ascii="Times New Roman" w:hAnsi="Times New Roman" w:cs="Times New Roman"/>
          <w:color w:val="000000"/>
          <w:sz w:val="24"/>
          <w:szCs w:val="24"/>
        </w:rPr>
        <w:t xml:space="preserve">6.8. Внеплановая выездная проверка юридических лиц и индивидуальных предпринимателей может быть проведена по основаниям, указанным в </w:t>
      </w:r>
      <w:hyperlink w:anchor="sub_452" w:history="1">
        <w:r w:rsidRPr="004E68D6">
          <w:rPr>
            <w:rStyle w:val="afc"/>
            <w:rFonts w:ascii="Times New Roman" w:hAnsi="Times New Roman" w:cs="Times New Roman"/>
            <w:sz w:val="24"/>
            <w:szCs w:val="24"/>
          </w:rPr>
          <w:t>подпункте 2 пункта 4.5</w:t>
        </w:r>
      </w:hyperlink>
      <w:r w:rsidRPr="004E68D6">
        <w:rPr>
          <w:rFonts w:ascii="Times New Roman" w:hAnsi="Times New Roman" w:cs="Times New Roman"/>
          <w:color w:val="000000"/>
          <w:sz w:val="24"/>
          <w:szCs w:val="24"/>
        </w:rPr>
        <w:t xml:space="preserve"> настоящего Положения, только после согласования с органом прокуратуры по месту осуществления деятельности таких юридических лиц, индивидуальных предпринимателей.</w:t>
      </w:r>
    </w:p>
    <w:bookmarkEnd w:id="49"/>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день подписания распоряжения о проведении внепланового контрольного мероприятия, в целях согласования его проведения Администрация городского поселения Инсар посредством единого реестра контрольных (надзорных) мероприятий направляет в орган прокуратуры сведения о мероприятии с приложением копии распоряжения о проведении внепланового контрольного мероприятия и документов, которые содержат сведения, послужившие основанием для его проведения.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Если основанием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Администрация городского поселения Инсар для принятия неотложных мер по ее предотвращению и устранению приступает к проведению внепланового контрольного мероприятия незамедлительно (в течение 24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w:t>
      </w:r>
    </w:p>
    <w:p w:rsidR="004E68D6" w:rsidRPr="004E68D6" w:rsidRDefault="004E68D6" w:rsidP="009510E3">
      <w:pPr>
        <w:jc w:val="both"/>
        <w:rPr>
          <w:rFonts w:ascii="Times New Roman" w:hAnsi="Times New Roman" w:cs="Times New Roman"/>
          <w:color w:val="000000"/>
          <w:sz w:val="24"/>
          <w:szCs w:val="24"/>
        </w:rPr>
      </w:pPr>
      <w:bookmarkStart w:id="50" w:name="sub_69"/>
      <w:r w:rsidRPr="004E68D6">
        <w:rPr>
          <w:rFonts w:ascii="Times New Roman" w:hAnsi="Times New Roman" w:cs="Times New Roman"/>
          <w:color w:val="000000"/>
          <w:sz w:val="24"/>
          <w:szCs w:val="24"/>
        </w:rPr>
        <w:t>6.9. При наличии у юридического лица, индивидуального предпринимателя прошитого, пронумерованного и удостоверенного печатью (при ее наличии) журнала учета проверок соответствующего типовой форме, установленной федеральным органом исполнительной власти, уполномоченным Правительством Российской Федерации, должностным лицом, уполномоченным осуществлять муниципальный земельный контроль,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с указанием фамилии, имена, отчества и должности должностного лица или должностных лиц, проводящих проверку, его или их подписи.</w:t>
      </w:r>
    </w:p>
    <w:bookmarkEnd w:id="50"/>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При отсутствии журнала учета проверок в акте проверки делается соответствующая запись.</w:t>
      </w:r>
    </w:p>
    <w:p w:rsidR="004E68D6" w:rsidRPr="004E68D6" w:rsidRDefault="004E68D6" w:rsidP="009510E3">
      <w:pPr>
        <w:jc w:val="both"/>
        <w:rPr>
          <w:rFonts w:ascii="Times New Roman" w:hAnsi="Times New Roman" w:cs="Times New Roman"/>
          <w:color w:val="000000"/>
          <w:sz w:val="24"/>
          <w:szCs w:val="24"/>
        </w:rPr>
      </w:pPr>
      <w:bookmarkStart w:id="51" w:name="sub_610"/>
      <w:r w:rsidRPr="004E68D6">
        <w:rPr>
          <w:rFonts w:ascii="Times New Roman" w:hAnsi="Times New Roman" w:cs="Times New Roman"/>
          <w:color w:val="000000"/>
          <w:sz w:val="24"/>
          <w:szCs w:val="24"/>
        </w:rPr>
        <w:t xml:space="preserve">6.10. Срок проведения проверки в отношении юридических лиц и индивидуальных предпринимателей не может превышать 10 (десять) рабочих дней, за исключением особенностей, установленных </w:t>
      </w:r>
      <w:hyperlink w:anchor="sub_6102" w:history="1">
        <w:r w:rsidRPr="004E68D6">
          <w:rPr>
            <w:rStyle w:val="afc"/>
            <w:rFonts w:ascii="Times New Roman" w:hAnsi="Times New Roman" w:cs="Times New Roman"/>
            <w:b w:val="0"/>
            <w:sz w:val="24"/>
            <w:szCs w:val="24"/>
          </w:rPr>
          <w:t>частью второй</w:t>
        </w:r>
      </w:hyperlink>
      <w:r w:rsidRPr="004E68D6">
        <w:rPr>
          <w:rFonts w:ascii="Times New Roman" w:hAnsi="Times New Roman" w:cs="Times New Roman"/>
          <w:color w:val="000000"/>
          <w:sz w:val="24"/>
          <w:szCs w:val="24"/>
        </w:rPr>
        <w:t xml:space="preserve"> настоящего пункта.</w:t>
      </w:r>
    </w:p>
    <w:p w:rsidR="004E68D6" w:rsidRPr="004E68D6" w:rsidRDefault="004E68D6" w:rsidP="009510E3">
      <w:pPr>
        <w:jc w:val="both"/>
        <w:rPr>
          <w:rFonts w:ascii="Times New Roman" w:hAnsi="Times New Roman" w:cs="Times New Roman"/>
          <w:color w:val="000000"/>
          <w:sz w:val="24"/>
          <w:szCs w:val="24"/>
        </w:rPr>
      </w:pPr>
      <w:bookmarkStart w:id="52" w:name="sub_6102"/>
      <w:bookmarkEnd w:id="51"/>
      <w:r w:rsidRPr="004E68D6">
        <w:rPr>
          <w:rFonts w:ascii="Times New Roman" w:hAnsi="Times New Roman" w:cs="Times New Roman"/>
          <w:color w:val="000000"/>
          <w:sz w:val="24"/>
          <w:szCs w:val="24"/>
        </w:rPr>
        <w:t>В отношении одного субъекта малого предпринимательства общий срок проведения плановых выездных проверок не может превышать 50 (пятьдесят) часов для малого предприятия и 15 (пятнадцать) часов для микропредприятия в год.</w:t>
      </w:r>
    </w:p>
    <w:bookmarkEnd w:id="52"/>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отношении юридического лица, индивидуального предпринимателя проверка должна быть начата исключительно в день, соответствующий дате начала проведения проверки, указанной в распоряжении и плане проведения плановых проверок и после внесения соответствующих сведений в единый реестр контрольных (надзорных) мероприятий, установленных правилами его формирования и ведения.</w:t>
      </w:r>
    </w:p>
    <w:p w:rsidR="004E68D6" w:rsidRPr="004E68D6" w:rsidRDefault="004E68D6" w:rsidP="009510E3">
      <w:pPr>
        <w:jc w:val="both"/>
        <w:rPr>
          <w:rFonts w:ascii="Times New Roman" w:hAnsi="Times New Roman" w:cs="Times New Roman"/>
          <w:color w:val="000000"/>
          <w:sz w:val="24"/>
          <w:szCs w:val="24"/>
        </w:rPr>
      </w:pPr>
      <w:bookmarkStart w:id="53" w:name="sub_611"/>
      <w:r w:rsidRPr="004E68D6">
        <w:rPr>
          <w:rFonts w:ascii="Times New Roman" w:hAnsi="Times New Roman" w:cs="Times New Roman"/>
          <w:color w:val="000000"/>
          <w:sz w:val="24"/>
          <w:szCs w:val="24"/>
        </w:rPr>
        <w:t xml:space="preserve">6.11. При проверке соблюдения требований </w:t>
      </w:r>
      <w:hyperlink r:id="rId43"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в отношении юридических лиц, индивидуальных предпринимателей применяются типовые формы документов, утвержденные </w:t>
      </w:r>
      <w:hyperlink r:id="rId44" w:history="1">
        <w:r w:rsidRPr="004E68D6">
          <w:rPr>
            <w:rStyle w:val="afc"/>
            <w:rFonts w:ascii="Times New Roman" w:hAnsi="Times New Roman" w:cs="Times New Roman"/>
            <w:b w:val="0"/>
            <w:sz w:val="24"/>
            <w:szCs w:val="24"/>
          </w:rPr>
          <w:t>приказом</w:t>
        </w:r>
      </w:hyperlink>
      <w:r w:rsidRPr="004E68D6">
        <w:rPr>
          <w:rFonts w:ascii="Times New Roman" w:hAnsi="Times New Roman" w:cs="Times New Roman"/>
          <w:color w:val="000000"/>
          <w:sz w:val="24"/>
          <w:szCs w:val="24"/>
        </w:rPr>
        <w:t xml:space="preserve"> Министерства экономического развития Российской Федерации от 24 мая 2010 года N 199 "О внесении изменений в приказ Минэкономразвития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настоящим Положением.</w:t>
      </w:r>
    </w:p>
    <w:p w:rsidR="004E68D6" w:rsidRPr="004E68D6" w:rsidRDefault="004E68D6" w:rsidP="009510E3">
      <w:pPr>
        <w:jc w:val="both"/>
        <w:rPr>
          <w:rFonts w:ascii="Times New Roman" w:hAnsi="Times New Roman" w:cs="Times New Roman"/>
          <w:color w:val="000000"/>
          <w:sz w:val="24"/>
          <w:szCs w:val="24"/>
        </w:rPr>
      </w:pPr>
      <w:bookmarkStart w:id="54" w:name="sub_612"/>
      <w:bookmarkEnd w:id="53"/>
      <w:r w:rsidRPr="004E68D6">
        <w:rPr>
          <w:rFonts w:ascii="Times New Roman" w:hAnsi="Times New Roman" w:cs="Times New Roman"/>
          <w:color w:val="000000"/>
          <w:sz w:val="24"/>
          <w:szCs w:val="24"/>
        </w:rPr>
        <w:t xml:space="preserve">6.12. В случае невозможности устранения в срок установленный предписанием выявленных нарушений требований </w:t>
      </w:r>
      <w:hyperlink r:id="rId45"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юридическое лицо, индивидуальный предприниматель по аналогии с гражданами, не осуществляющими предпринимательскую деятельность, вправе представить заявление (ходатайство) о продлении срока устранения нарушения, в порядке и сроки установленные </w:t>
      </w:r>
      <w:hyperlink w:anchor="sub_56" w:history="1">
        <w:r w:rsidRPr="004E68D6">
          <w:rPr>
            <w:rStyle w:val="afc"/>
            <w:rFonts w:ascii="Times New Roman" w:hAnsi="Times New Roman" w:cs="Times New Roman"/>
            <w:b w:val="0"/>
            <w:sz w:val="24"/>
            <w:szCs w:val="24"/>
          </w:rPr>
          <w:t>пунктом 5.6</w:t>
        </w:r>
      </w:hyperlink>
      <w:r w:rsidRPr="004E68D6">
        <w:rPr>
          <w:rFonts w:ascii="Times New Roman" w:hAnsi="Times New Roman" w:cs="Times New Roman"/>
          <w:color w:val="000000"/>
          <w:sz w:val="24"/>
          <w:szCs w:val="24"/>
        </w:rPr>
        <w:t xml:space="preserve"> настоящего Положения.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9510E3">
      <w:pPr>
        <w:pStyle w:val="1"/>
        <w:jc w:val="both"/>
        <w:rPr>
          <w:color w:val="000000"/>
          <w:szCs w:val="24"/>
        </w:rPr>
      </w:pPr>
      <w:bookmarkStart w:id="55" w:name="sub_700"/>
      <w:bookmarkEnd w:id="54"/>
      <w:r w:rsidRPr="004E68D6">
        <w:rPr>
          <w:color w:val="000000"/>
          <w:szCs w:val="24"/>
        </w:rPr>
        <w:t>Раздел 7. Подготовка к проведению проверки</w:t>
      </w:r>
    </w:p>
    <w:bookmarkEnd w:id="55"/>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color w:val="000000"/>
          <w:sz w:val="24"/>
          <w:szCs w:val="24"/>
        </w:rPr>
      </w:pPr>
      <w:bookmarkStart w:id="56" w:name="sub_71"/>
      <w:r w:rsidRPr="004E68D6">
        <w:rPr>
          <w:rFonts w:ascii="Times New Roman" w:hAnsi="Times New Roman" w:cs="Times New Roman"/>
          <w:color w:val="000000"/>
          <w:sz w:val="24"/>
          <w:szCs w:val="24"/>
        </w:rPr>
        <w:t>7.1. Проверка соблюдения требований земельного законодательства проводится на основании распоряжения Главы администрации городского поселения Инсар и только должностным лицом, уполномоченным осуществлять муниципальный земельный контроль, указанным в распоряжении.</w:t>
      </w:r>
    </w:p>
    <w:bookmarkEnd w:id="56"/>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распоряжении указываются: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наименование органа муниципального контроля, а также вид (виды) муниципального контроля;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наименование юридического лица, фамилия, имя, отчество индивидуального предпринимателя или гражданина проверка которых проводится, места нахождения юридических лиц (их филиалов, представительств, обособленных структурных подразделений), места фактического осуществления деятельности индивидуальных предпринимателей, адреса регистрации (фактического места жительства) граждан;</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цели, задачи, предмет проверки и срок ее проведения;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5) правовые основания проведения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6)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7) сроки проведения и перечень мероприятий по контролю, необходимых для достижения целей и задач проведения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8) перечень административных регламентов по осуществлению муниципального контроля;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9) перечень документов, представление которых контролируемым лицом необходимо для достижения целей и задач проведения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10) даты начала и окончания проведения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11) иные сведения, если это предусмотрено типовой формой распоряжения руководителя, заместителя руководителя органа муниципального земельного контроля.</w:t>
      </w:r>
    </w:p>
    <w:p w:rsidR="004E68D6" w:rsidRPr="004E68D6" w:rsidRDefault="004E68D6" w:rsidP="009510E3">
      <w:pPr>
        <w:jc w:val="both"/>
        <w:rPr>
          <w:rFonts w:ascii="Times New Roman" w:hAnsi="Times New Roman" w:cs="Times New Roman"/>
          <w:color w:val="000000"/>
          <w:sz w:val="24"/>
          <w:szCs w:val="24"/>
        </w:rPr>
      </w:pPr>
      <w:bookmarkStart w:id="57" w:name="sub_72"/>
      <w:r w:rsidRPr="004E68D6">
        <w:rPr>
          <w:rFonts w:ascii="Times New Roman" w:hAnsi="Times New Roman" w:cs="Times New Roman"/>
          <w:color w:val="000000"/>
          <w:sz w:val="24"/>
          <w:szCs w:val="24"/>
        </w:rPr>
        <w:t>7.2. Должностные лица, уполномоченные осуществлять муниципальный земельный контроль, готовят проекты распоряжений о проведении плановых проверок на предстоящий месяц заблаговременно, за 1 (один) месяц до начала проведения проверок или ранее указанного срока.</w:t>
      </w:r>
    </w:p>
    <w:bookmarkEnd w:id="57"/>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Проекты распоряжений должны соответствовать:</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1) форме распоряжения о проведении проверки в отношении юридического лица, индивидуального предпринимателя, установленной </w:t>
      </w:r>
      <w:hyperlink r:id="rId46" w:history="1">
        <w:r w:rsidRPr="004E68D6">
          <w:rPr>
            <w:rStyle w:val="afc"/>
            <w:rFonts w:ascii="Times New Roman" w:hAnsi="Times New Roman" w:cs="Times New Roman"/>
            <w:sz w:val="24"/>
            <w:szCs w:val="24"/>
          </w:rPr>
          <w:t>приказом</w:t>
        </w:r>
      </w:hyperlink>
      <w:r w:rsidRPr="004E68D6">
        <w:rPr>
          <w:rFonts w:ascii="Times New Roman" w:hAnsi="Times New Roman" w:cs="Times New Roman"/>
          <w:color w:val="000000"/>
          <w:sz w:val="24"/>
          <w:szCs w:val="24"/>
        </w:rPr>
        <w:t xml:space="preserve"> Министерства экономического развития Российской Федерации от 30 сентября 2016 года N 620 "О внесении изменений в приказ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2) форме распоряжения о проведении проверки в отношении граждан, не осуществляющих предпринимательскую деятельность, установленной </w:t>
      </w:r>
      <w:hyperlink w:anchor="sub_1200" w:history="1">
        <w:r w:rsidRPr="004E68D6">
          <w:rPr>
            <w:rStyle w:val="afc"/>
            <w:rFonts w:ascii="Times New Roman" w:hAnsi="Times New Roman" w:cs="Times New Roman"/>
            <w:sz w:val="24"/>
            <w:szCs w:val="24"/>
          </w:rPr>
          <w:t>приложением 2</w:t>
        </w:r>
      </w:hyperlink>
      <w:r w:rsidRPr="004E68D6">
        <w:rPr>
          <w:rFonts w:ascii="Times New Roman" w:hAnsi="Times New Roman" w:cs="Times New Roman"/>
          <w:color w:val="000000"/>
          <w:sz w:val="24"/>
          <w:szCs w:val="24"/>
        </w:rPr>
        <w:t xml:space="preserve"> к настоящему Положению.</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7.3. Подготовленные проекты распоряжений передаются   по электронным средствам связи  специалисту, отвечающему в соответствии с распределением должностных обязанностей за учет и регистрацию распоряжений о проведении проверок.</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После проверки на соответствие проектов распоряжений установленным формам и содержанию, а также утвержденным планам проверок, указанный специалист:</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визирует эти проекты, передает на согласование муниципальному земельному инспектору администрации городского поселения Инсар и направляет на подпись Главе админгистрации городского поселения Инсар;</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после подписания Главой администрации городского поселения Инсар регистрирует их в книге регистрации распоряжений  на проведение проверок соблюдения требований земельного законодательства (далее - книга регистрации распоряжений) и проставляет печать Администрации городского поселения Инсар;</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после регистрации направляет распоряжения должностным лицам, уполномоченным осуществлять муниципальный земельный контроль, на исполнение.</w:t>
      </w:r>
    </w:p>
    <w:p w:rsidR="004E68D6" w:rsidRPr="004E68D6" w:rsidRDefault="004E68D6" w:rsidP="009510E3">
      <w:pPr>
        <w:jc w:val="both"/>
        <w:rPr>
          <w:rFonts w:ascii="Times New Roman" w:hAnsi="Times New Roman" w:cs="Times New Roman"/>
          <w:color w:val="000000"/>
          <w:sz w:val="24"/>
          <w:szCs w:val="24"/>
        </w:rPr>
      </w:pPr>
      <w:bookmarkStart w:id="58" w:name="sub_74"/>
      <w:r w:rsidRPr="004E68D6">
        <w:rPr>
          <w:rFonts w:ascii="Times New Roman" w:hAnsi="Times New Roman" w:cs="Times New Roman"/>
          <w:color w:val="000000"/>
          <w:sz w:val="24"/>
          <w:szCs w:val="24"/>
        </w:rPr>
        <w:t>7.4. Книга регистрации распоряжений не является номенклатурным делом и служит единым документом по учету распоряжений на проведение как плановых, так и внеплановых проверок в отношении контролируемых лиц.</w:t>
      </w:r>
    </w:p>
    <w:bookmarkEnd w:id="58"/>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Книга регистрации распоряжений ведется по форме, установленной </w:t>
      </w:r>
      <w:hyperlink w:anchor="sub_1100" w:history="1">
        <w:r w:rsidRPr="004E68D6">
          <w:rPr>
            <w:rStyle w:val="afc"/>
            <w:rFonts w:ascii="Times New Roman" w:hAnsi="Times New Roman" w:cs="Times New Roman"/>
            <w:sz w:val="24"/>
            <w:szCs w:val="24"/>
          </w:rPr>
          <w:t>приложением 1</w:t>
        </w:r>
      </w:hyperlink>
      <w:r w:rsidRPr="004E68D6">
        <w:rPr>
          <w:rFonts w:ascii="Times New Roman" w:hAnsi="Times New Roman" w:cs="Times New Roman"/>
          <w:color w:val="000000"/>
          <w:sz w:val="24"/>
          <w:szCs w:val="24"/>
        </w:rPr>
        <w:t xml:space="preserve"> к настоящему Положению.</w:t>
      </w:r>
    </w:p>
    <w:p w:rsidR="004E68D6" w:rsidRPr="004E68D6" w:rsidRDefault="004E68D6" w:rsidP="009510E3">
      <w:pPr>
        <w:jc w:val="both"/>
        <w:rPr>
          <w:rFonts w:ascii="Times New Roman" w:hAnsi="Times New Roman" w:cs="Times New Roman"/>
          <w:color w:val="000000"/>
          <w:sz w:val="24"/>
          <w:szCs w:val="24"/>
        </w:rPr>
      </w:pPr>
      <w:bookmarkStart w:id="59" w:name="sub_75"/>
      <w:r w:rsidRPr="004E68D6">
        <w:rPr>
          <w:rFonts w:ascii="Times New Roman" w:hAnsi="Times New Roman" w:cs="Times New Roman"/>
          <w:color w:val="000000"/>
          <w:sz w:val="24"/>
          <w:szCs w:val="24"/>
        </w:rPr>
        <w:t xml:space="preserve">7.5. На основании изданного распоряжения должностное лицо, уполномоченное осуществлять муниципальный земельный контроль, обеспечивает уведомление контролируемого лица о предстоящей проверке соблюдения </w:t>
      </w:r>
      <w:hyperlink r:id="rId47"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xml:space="preserve"> с таким расчетом, чтобы уведомить его не позднее чем за 24 (двадцать четыре) часа до ее начала, посредством размещения сведений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единый портал государственных и муниципальных услуг, а также посредством средств связи.</w:t>
      </w:r>
    </w:p>
    <w:bookmarkEnd w:id="59"/>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Контролируемое лицо считается проинформированным надлежащим образом, в том числе о совершаемых действиях и принимаемых решениях в случае, если сведения предоставлены контролируемому лицу, в том числе направлены ему электронной почтой по адресу, представленному контролируемым лицом Администрации городского поселения Инсар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или представлены контролируемым лицом при его государственной регистрации.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До 31 декабря 2023 года информирование контролируемого лица, в том числе о совершаемых действиях и принимаемых решениях может осуществляться на бумажном носителе с использованием почтовой связи путем подготовленного по форме, установленной </w:t>
      </w:r>
      <w:hyperlink w:anchor="sub_1300" w:history="1">
        <w:r w:rsidRPr="004E68D6">
          <w:rPr>
            <w:rStyle w:val="afc"/>
            <w:rFonts w:ascii="Times New Roman" w:hAnsi="Times New Roman" w:cs="Times New Roman"/>
            <w:sz w:val="24"/>
            <w:szCs w:val="24"/>
          </w:rPr>
          <w:t>приложением 3</w:t>
        </w:r>
      </w:hyperlink>
      <w:r w:rsidRPr="004E68D6">
        <w:rPr>
          <w:rFonts w:ascii="Times New Roman" w:hAnsi="Times New Roman" w:cs="Times New Roman"/>
          <w:color w:val="000000"/>
          <w:sz w:val="24"/>
          <w:szCs w:val="24"/>
        </w:rPr>
        <w:t xml:space="preserve"> к настоящему Положению уведомления, а также заверенной печатью копии соответствующего распоряжения, направленных заказным почтовым отправлением с уведомлением о вручении, в случае невозможности его информирования в электронной форме либо по запросу контролируемого лица.</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Гражданин, не осуществляющий предпринимательской деятельности, также может быть проинформирован о предстоящей проверке соблюдения </w:t>
      </w:r>
      <w:hyperlink r:id="rId48"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xml:space="preserve">, в том числе о совершаемых по ней действиях и принимаемых решениях с использованием почтовой связи посредством бумажного носителя путем подготовленного по форме, установленной </w:t>
      </w:r>
      <w:hyperlink w:anchor="sub_1300" w:history="1">
        <w:r w:rsidRPr="004E68D6">
          <w:rPr>
            <w:rStyle w:val="afc"/>
            <w:rFonts w:ascii="Times New Roman" w:hAnsi="Times New Roman" w:cs="Times New Roman"/>
            <w:sz w:val="24"/>
            <w:szCs w:val="24"/>
          </w:rPr>
          <w:t>приложением 3</w:t>
        </w:r>
      </w:hyperlink>
      <w:r w:rsidRPr="004E68D6">
        <w:rPr>
          <w:rFonts w:ascii="Times New Roman" w:hAnsi="Times New Roman" w:cs="Times New Roman"/>
          <w:color w:val="000000"/>
          <w:sz w:val="24"/>
          <w:szCs w:val="24"/>
        </w:rPr>
        <w:t xml:space="preserve"> к настоящему Положению уведомления, а также заверенной печатью копии соответствующего распоряжения, направленных заказным почтовым отправлением с уведомлением о вручении, в случае направления им в адрес Администрации городского поселения Инсар уведомления о необходимости получения документов на бумажном носителе либо отсутствия у Администрации городского поселения Инсар сведений об адресе его электронной почты.</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Документами, подтверждающими направление контролируемому лицу корреспонденции с использованием почтовой связи являются карточка почтового уведомления о получении отправления и список внутренних почтовых отправлений заказных писем Администрации городского поселения Инсар с уведомлением с оттиском штампа почтовой организации.</w:t>
      </w:r>
    </w:p>
    <w:p w:rsidR="004E68D6" w:rsidRPr="004E68D6" w:rsidRDefault="004E68D6" w:rsidP="009510E3">
      <w:pPr>
        <w:jc w:val="both"/>
        <w:rPr>
          <w:rFonts w:ascii="Times New Roman" w:hAnsi="Times New Roman" w:cs="Times New Roman"/>
          <w:color w:val="000000"/>
          <w:sz w:val="24"/>
          <w:szCs w:val="24"/>
        </w:rPr>
      </w:pPr>
      <w:bookmarkStart w:id="60" w:name="sub_76"/>
      <w:r w:rsidRPr="004E68D6">
        <w:rPr>
          <w:rFonts w:ascii="Times New Roman" w:hAnsi="Times New Roman" w:cs="Times New Roman"/>
          <w:color w:val="000000"/>
          <w:sz w:val="24"/>
          <w:szCs w:val="24"/>
        </w:rPr>
        <w:t>7.6. Внесение в распоряжение каких либо изменений, в частности о должностном лице, уполномоченном осуществлять муниципальный земельный контроль, производится в порядке, предусмотренном для издания такого распоряжения.</w:t>
      </w:r>
    </w:p>
    <w:p w:rsidR="004E68D6" w:rsidRPr="004E68D6" w:rsidRDefault="004E68D6" w:rsidP="009510E3">
      <w:pPr>
        <w:jc w:val="both"/>
        <w:rPr>
          <w:rFonts w:ascii="Times New Roman" w:hAnsi="Times New Roman" w:cs="Times New Roman"/>
          <w:color w:val="000000"/>
          <w:sz w:val="24"/>
          <w:szCs w:val="24"/>
        </w:rPr>
      </w:pPr>
      <w:bookmarkStart w:id="61" w:name="sub_77"/>
      <w:bookmarkEnd w:id="60"/>
      <w:r w:rsidRPr="004E68D6">
        <w:rPr>
          <w:rFonts w:ascii="Times New Roman" w:hAnsi="Times New Roman" w:cs="Times New Roman"/>
          <w:color w:val="000000"/>
          <w:sz w:val="24"/>
          <w:szCs w:val="24"/>
        </w:rPr>
        <w:t xml:space="preserve">7.7. В рамках подготовки к проведению проверки должностное лицо, уполномоченное осуществлять муниципальный земельный контроль,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подведомственных организаций,  территориальных органов Администрации городского поселения Инсар  необходимые для проведения проверки актуальные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 а также сведения о лицах, использующих земельные участки, в отношении которых назначена проверка, в части, относящейся к предмету проверки. Кроме того, должностное лицо, уполномоченное осуществлять муниципальный земельный контроль имеет право обращаться в органы внутренних дел за содействием в установлении лиц, виновных в нарушении </w:t>
      </w:r>
      <w:hyperlink r:id="rId49"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либо если ему оказывается противодействие или угрожает опасность.</w:t>
      </w:r>
    </w:p>
    <w:bookmarkEnd w:id="61"/>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b/>
          <w:color w:val="000000"/>
          <w:sz w:val="24"/>
          <w:szCs w:val="24"/>
        </w:rPr>
      </w:pPr>
      <w:r w:rsidRPr="004E68D6">
        <w:rPr>
          <w:rFonts w:ascii="Times New Roman" w:hAnsi="Times New Roman" w:cs="Times New Roman"/>
          <w:b/>
          <w:color w:val="000000"/>
          <w:sz w:val="24"/>
          <w:szCs w:val="24"/>
        </w:rPr>
        <w:t>Раздел 8. Оформление результатов проверки</w:t>
      </w:r>
    </w:p>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ind w:firstLine="567"/>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8.1. По результатам проверки должностным лицом, уполномоченным осуществлять муниципальный земельный контроль, в 2 (двух) экземплярах составляется акт проверки соблюдения земельного законодательства  (далее - акт проверки).</w:t>
      </w:r>
    </w:p>
    <w:p w:rsidR="004E68D6" w:rsidRPr="004E68D6" w:rsidRDefault="004E68D6" w:rsidP="009510E3">
      <w:pPr>
        <w:ind w:firstLine="567"/>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8.2. В отношении юридического лица, индивидуального предпринимателя </w:t>
      </w:r>
      <w:hyperlink r:id="rId50" w:history="1">
        <w:r w:rsidRPr="004E68D6">
          <w:rPr>
            <w:rFonts w:ascii="Times New Roman" w:hAnsi="Times New Roman" w:cs="Times New Roman"/>
            <w:color w:val="000000"/>
            <w:sz w:val="24"/>
            <w:szCs w:val="24"/>
          </w:rPr>
          <w:t>акт</w:t>
        </w:r>
      </w:hyperlink>
      <w:r w:rsidRPr="004E68D6">
        <w:rPr>
          <w:rFonts w:ascii="Times New Roman" w:hAnsi="Times New Roman" w:cs="Times New Roman"/>
          <w:color w:val="000000"/>
          <w:sz w:val="24"/>
          <w:szCs w:val="24"/>
        </w:rPr>
        <w:t xml:space="preserve"> проверки оформляется по типовой форме установленной </w:t>
      </w:r>
      <w:hyperlink r:id="rId51" w:history="1">
        <w:r w:rsidRPr="004E68D6">
          <w:rPr>
            <w:rFonts w:ascii="Times New Roman" w:hAnsi="Times New Roman" w:cs="Times New Roman"/>
            <w:color w:val="000000"/>
            <w:sz w:val="24"/>
            <w:szCs w:val="24"/>
          </w:rPr>
          <w:t>приказом</w:t>
        </w:r>
      </w:hyperlink>
      <w:r w:rsidRPr="004E68D6">
        <w:rPr>
          <w:rFonts w:ascii="Times New Roman" w:hAnsi="Times New Roman" w:cs="Times New Roman"/>
          <w:color w:val="000000"/>
          <w:sz w:val="24"/>
          <w:szCs w:val="24"/>
        </w:rPr>
        <w:t xml:space="preserve"> Министерства экономического развития Российской Федерации от 24 мая 2010 года № 199 «О внесении изменений  в приказ Минэкономразвития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8.3. В отношении гражданина, не осуществляющего предпринимательскую деятельность, </w:t>
      </w:r>
      <w:hyperlink w:anchor="Par746" w:history="1">
        <w:r w:rsidRPr="004E68D6">
          <w:rPr>
            <w:rFonts w:ascii="Times New Roman" w:hAnsi="Times New Roman" w:cs="Times New Roman"/>
            <w:color w:val="000000"/>
            <w:sz w:val="24"/>
            <w:szCs w:val="24"/>
          </w:rPr>
          <w:t>акт</w:t>
        </w:r>
      </w:hyperlink>
      <w:r w:rsidRPr="004E68D6">
        <w:rPr>
          <w:rFonts w:ascii="Times New Roman" w:hAnsi="Times New Roman" w:cs="Times New Roman"/>
          <w:color w:val="000000"/>
          <w:sz w:val="24"/>
          <w:szCs w:val="24"/>
        </w:rPr>
        <w:t xml:space="preserve"> проверки оформляется по форме, установленной приложением 4 к настоящему Положению.</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акте проверки указываются:</w:t>
      </w:r>
      <w:bookmarkStart w:id="62" w:name="sub_1621"/>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1) дата, время и место составления;</w:t>
      </w:r>
      <w:bookmarkStart w:id="63" w:name="sub_1622"/>
      <w:bookmarkEnd w:id="62"/>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2) наименование органа муниципального земельного контроля;</w:t>
      </w:r>
      <w:bookmarkStart w:id="64" w:name="sub_1623"/>
      <w:bookmarkEnd w:id="63"/>
    </w:p>
    <w:p w:rsidR="004E68D6" w:rsidRPr="004E68D6" w:rsidRDefault="004E68D6" w:rsidP="009510E3">
      <w:pPr>
        <w:jc w:val="both"/>
        <w:rPr>
          <w:rFonts w:ascii="Times New Roman" w:hAnsi="Times New Roman" w:cs="Times New Roman"/>
          <w:color w:val="000000"/>
          <w:sz w:val="24"/>
          <w:szCs w:val="24"/>
        </w:rPr>
      </w:pPr>
      <w:bookmarkStart w:id="65" w:name="sub_1624"/>
      <w:bookmarkEnd w:id="64"/>
      <w:r w:rsidRPr="004E68D6">
        <w:rPr>
          <w:rFonts w:ascii="Times New Roman" w:hAnsi="Times New Roman" w:cs="Times New Roman"/>
          <w:color w:val="000000"/>
          <w:sz w:val="24"/>
          <w:szCs w:val="24"/>
        </w:rPr>
        <w:t xml:space="preserve">            3) дата и номер распоряжения Главы администрации городского поселения Инсар;</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4) фамилия, имя, отчество и должность должностного лица, уполномоченного осуществлять муниципальный земельный контроль, проводившего проверку;</w:t>
      </w:r>
      <w:bookmarkStart w:id="66" w:name="sub_1625"/>
      <w:bookmarkEnd w:id="65"/>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его уполномоченного представителя, присутствующих при проведении проверки;</w:t>
      </w:r>
      <w:bookmarkStart w:id="67" w:name="sub_1626"/>
      <w:bookmarkEnd w:id="66"/>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6) дата, время, продолжительность и место проведения проверки;</w:t>
      </w:r>
      <w:bookmarkStart w:id="68" w:name="sub_1627"/>
      <w:bookmarkEnd w:id="67"/>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7) сведения о результатах проверки, в том числе о выявленных нарушениях требований земельного законодательства, об их характере  и о лицах, допустивших указанные нарушения;</w:t>
      </w:r>
      <w:bookmarkStart w:id="69" w:name="sub_1628"/>
      <w:bookmarkEnd w:id="68"/>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bookmarkEnd w:id="69"/>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9) подпись должностного лица, уполномоченного осуществлять муниципальный земельный контроль, проводившего проверку.</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8.4. К акту проверки прилагаются заключения проведенных экспертиз, пояснения (объяснения) и иные связанные с результатами проверки копии документов.</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8.5. Акт проверки оформляется непосредственно после ее завершения   в 2 (двух) экземплярах, один из которых с копиями приложений вручается контролируемому лицу и (или) его представителю под расписку об ознакомлении либо об отказе в ознакомлении с актом проверки. В случае отсутствия указанных лиц (при условии надлежащего уведомления), а также в случае их отказа дать расписку об ознакомлении либо об отказе  в ознакомлении с актом проверки, информирование контролируемых лиц  о совершаемых действиях и принимаемых решениях осуществляется  в порядке, установленном пунктом 7.5 настоящего Положения.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8.6. В случае выявления при проведении проверки нарушений требований земельного законодательства, в целях принятия предусмотренных законодательством Российской Федерации мер  по их пресечению, устранению последствий и (или) восстановлению правового положения, существовавшего до возникновения таких нарушений, должностное лицо, уполномоченное осуществлять муниципальный земельный контроль, проводившее проверку, обязано:</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            1) выдать предписание об устранении выявленных нарушений земельного законодательства (далее - предписание) с указанием разумных сроков их устранения;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принять меры по контролю за устранением выявленных нарушений;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не позднее 3 (трех)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 лиц, допустивших выявленные нарушения, к административной ответственности, установленной действующим законодательством Российской Федерации.</w:t>
      </w:r>
    </w:p>
    <w:p w:rsidR="004E68D6" w:rsidRPr="004E68D6" w:rsidRDefault="00F028D3" w:rsidP="009510E3">
      <w:pPr>
        <w:jc w:val="both"/>
        <w:rPr>
          <w:rFonts w:ascii="Times New Roman" w:hAnsi="Times New Roman" w:cs="Times New Roman"/>
          <w:color w:val="000000"/>
          <w:sz w:val="24"/>
          <w:szCs w:val="24"/>
        </w:rPr>
      </w:pPr>
      <w:hyperlink w:anchor="Par827" w:history="1">
        <w:r w:rsidR="004E68D6" w:rsidRPr="004E68D6">
          <w:rPr>
            <w:rFonts w:ascii="Times New Roman" w:hAnsi="Times New Roman" w:cs="Times New Roman"/>
            <w:color w:val="000000"/>
            <w:sz w:val="24"/>
            <w:szCs w:val="24"/>
          </w:rPr>
          <w:t>Предписание</w:t>
        </w:r>
      </w:hyperlink>
      <w:r w:rsidR="004E68D6" w:rsidRPr="004E68D6">
        <w:rPr>
          <w:rFonts w:ascii="Times New Roman" w:hAnsi="Times New Roman" w:cs="Times New Roman"/>
          <w:color w:val="000000"/>
          <w:sz w:val="24"/>
          <w:szCs w:val="24"/>
        </w:rPr>
        <w:t xml:space="preserve"> оформляется по форме, установленной приложением 5 к настоящему Положению.</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8.7. По результатам проведенной проверки должностное лицо, уполномоченное осуществлять муниципальный земельный контроль, в хронологическом и логическом порядке формирует дело с материалами проверки, состоящее из подлинных документов и их копий. Дело нумеруется согласно вложенной описи, прошивается, опечатывается, скрепляется печатью (штампом) и подписью.</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8.8. Контролируемое лицо, проверка которого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(пятнадцати) рабочих дней со дня их получения вправе представить в Администрацию городского поселения Инсар и (или)  в орган государственного земельного надзора возражения в письменной форме в отношении акта проверки и (или) выданного предписания об устранении выявленных нарушений в целом или его отдельных положений, с приложением документов, подтверждающих обоснованность таких возражений, или их заверенных копий. Указанные документы могут быть направлены в форме электронных документов (пакета электронных документов).</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случае поступления возражений назначаются консультации                        с контролируемым лицом по вопросу рассмотрения поступивших возражений, которые проводятся не позднее чем в течение 5 (пяти) рабочих дней со дня поступления возражений.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Результаты консультаций по вопросу рассмотрения возражений оформляются в течение 1 (одного) рабочего дня протоколом консультаций, к которому прилагаются документы или их заверенные копии, представленные контролируемым лицом.</w:t>
      </w:r>
    </w:p>
    <w:p w:rsidR="004E68D6" w:rsidRPr="004E68D6" w:rsidRDefault="004E68D6" w:rsidP="009510E3">
      <w:pPr>
        <w:ind w:firstLine="540"/>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Протокол консультаций рассматривается при принятии решения  по результатам проведения контрольного мероприятия. О результатах рассмотрения протокола консультаций контролируемое лицо информируется путем направления мотивированного ответа одновременно с решением   по результатам контрольного мероприятия.</w:t>
      </w:r>
    </w:p>
    <w:p w:rsidR="004E68D6" w:rsidRPr="004E68D6" w:rsidRDefault="004E68D6" w:rsidP="009510E3">
      <w:pPr>
        <w:ind w:firstLine="540"/>
        <w:jc w:val="both"/>
        <w:rPr>
          <w:rFonts w:ascii="Times New Roman" w:hAnsi="Times New Roman" w:cs="Times New Roman"/>
          <w:color w:val="000000"/>
          <w:sz w:val="24"/>
          <w:szCs w:val="24"/>
        </w:rPr>
      </w:pPr>
    </w:p>
    <w:p w:rsidR="004E68D6" w:rsidRPr="004E68D6" w:rsidRDefault="004E68D6" w:rsidP="009510E3">
      <w:pPr>
        <w:ind w:firstLine="540"/>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pStyle w:val="1"/>
        <w:jc w:val="both"/>
        <w:rPr>
          <w:color w:val="000000"/>
          <w:szCs w:val="24"/>
        </w:rPr>
      </w:pPr>
      <w:bookmarkStart w:id="70" w:name="sub_900"/>
      <w:r w:rsidRPr="004E68D6">
        <w:rPr>
          <w:color w:val="000000"/>
          <w:szCs w:val="24"/>
        </w:rPr>
        <w:t>Раздел 9. Порядок проведения внеплановой проверки исполнения предписания об устранении выявленного нарушения</w:t>
      </w:r>
    </w:p>
    <w:bookmarkEnd w:id="70"/>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color w:val="000000"/>
          <w:sz w:val="24"/>
          <w:szCs w:val="24"/>
        </w:rPr>
      </w:pPr>
      <w:bookmarkStart w:id="71" w:name="sub_91"/>
      <w:r w:rsidRPr="004E68D6">
        <w:rPr>
          <w:rFonts w:ascii="Times New Roman" w:hAnsi="Times New Roman" w:cs="Times New Roman"/>
          <w:color w:val="000000"/>
          <w:sz w:val="24"/>
          <w:szCs w:val="24"/>
        </w:rPr>
        <w:t>9.1. Предписание является отдельным ненормативным правовым актом, требующим контроля за его исполнением.</w:t>
      </w:r>
    </w:p>
    <w:p w:rsidR="004E68D6" w:rsidRPr="004E68D6" w:rsidRDefault="004E68D6" w:rsidP="009510E3">
      <w:pPr>
        <w:jc w:val="both"/>
        <w:rPr>
          <w:rFonts w:ascii="Times New Roman" w:hAnsi="Times New Roman" w:cs="Times New Roman"/>
          <w:color w:val="000000"/>
          <w:sz w:val="24"/>
          <w:szCs w:val="24"/>
        </w:rPr>
      </w:pPr>
      <w:bookmarkStart w:id="72" w:name="sub_92"/>
      <w:bookmarkEnd w:id="71"/>
      <w:r w:rsidRPr="004E68D6">
        <w:rPr>
          <w:rFonts w:ascii="Times New Roman" w:hAnsi="Times New Roman" w:cs="Times New Roman"/>
          <w:color w:val="000000"/>
          <w:sz w:val="24"/>
          <w:szCs w:val="24"/>
        </w:rPr>
        <w:t xml:space="preserve">9.2. В случае истечения срока устранения нарушения </w:t>
      </w:r>
      <w:hyperlink r:id="rId52"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установленного предписанием при отсутствии документарного подтверждения устранения ранее выявленного нарушения путем урегулирования земельных правоотношений, проводится внеплановая проверка.</w:t>
      </w:r>
    </w:p>
    <w:p w:rsidR="004E68D6" w:rsidRPr="004E68D6" w:rsidRDefault="004E68D6" w:rsidP="009510E3">
      <w:pPr>
        <w:jc w:val="both"/>
        <w:rPr>
          <w:rFonts w:ascii="Times New Roman" w:hAnsi="Times New Roman" w:cs="Times New Roman"/>
          <w:color w:val="000000"/>
          <w:sz w:val="24"/>
          <w:szCs w:val="24"/>
        </w:rPr>
      </w:pPr>
      <w:bookmarkStart w:id="73" w:name="sub_93"/>
      <w:bookmarkEnd w:id="72"/>
      <w:r w:rsidRPr="004E68D6">
        <w:rPr>
          <w:rFonts w:ascii="Times New Roman" w:hAnsi="Times New Roman" w:cs="Times New Roman"/>
          <w:color w:val="000000"/>
          <w:sz w:val="24"/>
          <w:szCs w:val="24"/>
        </w:rPr>
        <w:t>9.3. При наличии документарного подтверждения устранения ранее выявленного нарушения путем урегулирования земельных правоотношений (независимо от источника получения информации) конечный результат считается достигнутым. Соответствующие документы, приобщаются к делу с материалами проверки, которое помечается отметкой "архивное".</w:t>
      </w:r>
    </w:p>
    <w:p w:rsidR="004E68D6" w:rsidRPr="004E68D6" w:rsidRDefault="004E68D6" w:rsidP="009510E3">
      <w:pPr>
        <w:ind w:firstLine="540"/>
        <w:jc w:val="both"/>
        <w:rPr>
          <w:rFonts w:ascii="Times New Roman" w:hAnsi="Times New Roman" w:cs="Times New Roman"/>
          <w:color w:val="000000"/>
          <w:sz w:val="24"/>
          <w:szCs w:val="24"/>
        </w:rPr>
      </w:pPr>
      <w:bookmarkStart w:id="74" w:name="sub_94"/>
      <w:bookmarkEnd w:id="73"/>
      <w:r w:rsidRPr="004E68D6">
        <w:rPr>
          <w:rFonts w:ascii="Times New Roman" w:hAnsi="Times New Roman" w:cs="Times New Roman"/>
          <w:color w:val="000000"/>
          <w:sz w:val="24"/>
          <w:szCs w:val="24"/>
        </w:rPr>
        <w:t>9.4 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по электронным средствам связи специалисту Администрации городского поселения Инсар, отвечающему в соответствии с распределением функциональных обязанностей за учет и регистрацию распоряжений о проведении проверок соблюдения требований земельного законодательства, который проверяет его на соответствие форме и содержанию, визирует, передает на согласование муниципальному земельному инспектору администрации городского поселения Инсар и направляет на подпись Главе администрации  городского поселения Инсар, после подписания проставляет печать, регистрирует в книге регистрации распоряжений и направляет распоряжение должностному лицу, уполномоченному осуществлять муниципальный земельный контроль, на исполнение.</w:t>
      </w:r>
    </w:p>
    <w:p w:rsidR="004E68D6" w:rsidRPr="004E68D6" w:rsidRDefault="004E68D6" w:rsidP="009510E3">
      <w:pPr>
        <w:jc w:val="both"/>
        <w:rPr>
          <w:rFonts w:ascii="Times New Roman" w:hAnsi="Times New Roman" w:cs="Times New Roman"/>
          <w:color w:val="000000"/>
          <w:sz w:val="24"/>
          <w:szCs w:val="24"/>
        </w:rPr>
      </w:pPr>
      <w:bookmarkStart w:id="75" w:name="sub_95"/>
      <w:bookmarkEnd w:id="74"/>
      <w:r w:rsidRPr="004E68D6">
        <w:rPr>
          <w:rFonts w:ascii="Times New Roman" w:hAnsi="Times New Roman" w:cs="Times New Roman"/>
          <w:color w:val="000000"/>
          <w:sz w:val="24"/>
          <w:szCs w:val="24"/>
        </w:rPr>
        <w:t xml:space="preserve">9.5. Уведомление контролируемого лица, в отношении которого назначена внеплановая проверка исполнения предписания, осуществляется в порядке, установленном </w:t>
      </w:r>
      <w:hyperlink w:anchor="sub_75" w:history="1">
        <w:r w:rsidRPr="004E68D6">
          <w:rPr>
            <w:rStyle w:val="afc"/>
            <w:rFonts w:ascii="Times New Roman" w:hAnsi="Times New Roman" w:cs="Times New Roman"/>
            <w:sz w:val="24"/>
            <w:szCs w:val="24"/>
          </w:rPr>
          <w:t>пунктом 7.5</w:t>
        </w:r>
      </w:hyperlink>
      <w:r w:rsidRPr="004E68D6">
        <w:rPr>
          <w:rFonts w:ascii="Times New Roman" w:hAnsi="Times New Roman" w:cs="Times New Roman"/>
          <w:color w:val="000000"/>
          <w:sz w:val="24"/>
          <w:szCs w:val="24"/>
        </w:rPr>
        <w:t xml:space="preserve"> и по форме, установленной </w:t>
      </w:r>
      <w:hyperlink w:anchor="sub_1300" w:history="1">
        <w:r w:rsidRPr="004E68D6">
          <w:rPr>
            <w:rStyle w:val="afc"/>
            <w:rFonts w:ascii="Times New Roman" w:hAnsi="Times New Roman" w:cs="Times New Roman"/>
            <w:sz w:val="24"/>
            <w:szCs w:val="24"/>
          </w:rPr>
          <w:t>приложением 3</w:t>
        </w:r>
      </w:hyperlink>
      <w:r w:rsidRPr="004E68D6">
        <w:rPr>
          <w:rFonts w:ascii="Times New Roman" w:hAnsi="Times New Roman" w:cs="Times New Roman"/>
          <w:color w:val="000000"/>
          <w:sz w:val="24"/>
          <w:szCs w:val="24"/>
        </w:rPr>
        <w:t xml:space="preserve"> к настоящему Положению.</w:t>
      </w:r>
    </w:p>
    <w:p w:rsidR="004E68D6" w:rsidRPr="004E68D6" w:rsidRDefault="004E68D6" w:rsidP="009510E3">
      <w:pPr>
        <w:jc w:val="both"/>
        <w:rPr>
          <w:rFonts w:ascii="Times New Roman" w:hAnsi="Times New Roman" w:cs="Times New Roman"/>
          <w:color w:val="000000"/>
          <w:sz w:val="24"/>
          <w:szCs w:val="24"/>
        </w:rPr>
      </w:pPr>
      <w:bookmarkStart w:id="76" w:name="sub_96"/>
      <w:bookmarkEnd w:id="75"/>
      <w:r w:rsidRPr="004E68D6">
        <w:rPr>
          <w:rFonts w:ascii="Times New Roman" w:hAnsi="Times New Roman" w:cs="Times New Roman"/>
          <w:color w:val="000000"/>
          <w:sz w:val="24"/>
          <w:szCs w:val="24"/>
        </w:rPr>
        <w:t xml:space="preserve">9.6. В случае, если в ходе проведения внеплановой проверки исполнения предписания установлено устранение ранее выявленного нарушения </w:t>
      </w:r>
      <w:hyperlink r:id="rId53"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должностное лицо, уполномоченное осуществлять муниципальный земельный контроль составляет акт проверки в порядке, установленном </w:t>
      </w:r>
      <w:hyperlink w:anchor="sub_85" w:history="1">
        <w:r w:rsidRPr="004E68D6">
          <w:rPr>
            <w:rStyle w:val="afc"/>
            <w:rFonts w:ascii="Times New Roman" w:hAnsi="Times New Roman" w:cs="Times New Roman"/>
            <w:sz w:val="24"/>
            <w:szCs w:val="24"/>
          </w:rPr>
          <w:t>пунктом 8.5</w:t>
        </w:r>
      </w:hyperlink>
      <w:r w:rsidRPr="004E68D6">
        <w:rPr>
          <w:rFonts w:ascii="Times New Roman" w:hAnsi="Times New Roman" w:cs="Times New Roman"/>
          <w:color w:val="000000"/>
          <w:sz w:val="24"/>
          <w:szCs w:val="24"/>
        </w:rPr>
        <w:t xml:space="preserve"> и по форме, установленной </w:t>
      </w:r>
      <w:hyperlink w:anchor="sub_1400" w:history="1">
        <w:r w:rsidRPr="004E68D6">
          <w:rPr>
            <w:rStyle w:val="afc"/>
            <w:rFonts w:ascii="Times New Roman" w:hAnsi="Times New Roman" w:cs="Times New Roman"/>
            <w:sz w:val="24"/>
            <w:szCs w:val="24"/>
          </w:rPr>
          <w:t>приложением 4</w:t>
        </w:r>
      </w:hyperlink>
      <w:r w:rsidRPr="004E68D6">
        <w:rPr>
          <w:rFonts w:ascii="Times New Roman" w:hAnsi="Times New Roman" w:cs="Times New Roman"/>
          <w:color w:val="000000"/>
          <w:sz w:val="24"/>
          <w:szCs w:val="24"/>
        </w:rPr>
        <w:t xml:space="preserve"> к настоящему Положению.</w:t>
      </w:r>
    </w:p>
    <w:p w:rsidR="004E68D6" w:rsidRPr="004E68D6" w:rsidRDefault="004E68D6" w:rsidP="009510E3">
      <w:pPr>
        <w:jc w:val="both"/>
        <w:rPr>
          <w:rFonts w:ascii="Times New Roman" w:hAnsi="Times New Roman" w:cs="Times New Roman"/>
          <w:color w:val="000000"/>
          <w:sz w:val="24"/>
          <w:szCs w:val="24"/>
        </w:rPr>
      </w:pPr>
      <w:bookmarkStart w:id="77" w:name="sub_97"/>
      <w:bookmarkEnd w:id="76"/>
      <w:r w:rsidRPr="004E68D6">
        <w:rPr>
          <w:rFonts w:ascii="Times New Roman" w:hAnsi="Times New Roman" w:cs="Times New Roman"/>
          <w:color w:val="000000"/>
          <w:sz w:val="24"/>
          <w:szCs w:val="24"/>
        </w:rPr>
        <w:t xml:space="preserve">9.7. В случае, если в ходе проведения внеплановой проверки за исполнением предписания установлено не устранение ранее выявленного нарушения </w:t>
      </w:r>
      <w:hyperlink r:id="rId54"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 xml:space="preserve">, что указывает на наличие события административного правонарушения, предусмотренного </w:t>
      </w:r>
      <w:hyperlink r:id="rId55" w:history="1">
        <w:r w:rsidRPr="004E68D6">
          <w:rPr>
            <w:rStyle w:val="afc"/>
            <w:rFonts w:ascii="Times New Roman" w:hAnsi="Times New Roman" w:cs="Times New Roman"/>
            <w:sz w:val="24"/>
            <w:szCs w:val="24"/>
          </w:rPr>
          <w:t>статьей 19.5</w:t>
        </w:r>
      </w:hyperlink>
      <w:r w:rsidRPr="004E68D6">
        <w:rPr>
          <w:rFonts w:ascii="Times New Roman" w:hAnsi="Times New Roman" w:cs="Times New Roman"/>
          <w:color w:val="000000"/>
          <w:sz w:val="24"/>
          <w:szCs w:val="24"/>
        </w:rPr>
        <w:t xml:space="preserve"> Кодекса Российской Федерации об административных правонарушениях, должностное лицо, уполномоченное осуществлять муниципальный земельный контроль непосредственно после завершения проверки:</w:t>
      </w:r>
    </w:p>
    <w:bookmarkEnd w:id="77"/>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1) оформляет 2 (два) экземпляра акта проверки соблюдения </w:t>
      </w:r>
      <w:hyperlink r:id="rId56"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xml:space="preserve"> в порядке, установленном </w:t>
      </w:r>
      <w:hyperlink w:anchor="sub_85" w:history="1">
        <w:r w:rsidRPr="004E68D6">
          <w:rPr>
            <w:rStyle w:val="afc"/>
            <w:rFonts w:ascii="Times New Roman" w:hAnsi="Times New Roman" w:cs="Times New Roman"/>
            <w:sz w:val="24"/>
            <w:szCs w:val="24"/>
          </w:rPr>
          <w:t>пунктом 8.5</w:t>
        </w:r>
      </w:hyperlink>
      <w:r w:rsidRPr="004E68D6">
        <w:rPr>
          <w:rFonts w:ascii="Times New Roman" w:hAnsi="Times New Roman" w:cs="Times New Roman"/>
          <w:color w:val="000000"/>
          <w:sz w:val="24"/>
          <w:szCs w:val="24"/>
        </w:rPr>
        <w:t xml:space="preserve"> и по форме, установленной </w:t>
      </w:r>
      <w:hyperlink w:anchor="sub_1400" w:history="1">
        <w:r w:rsidRPr="004E68D6">
          <w:rPr>
            <w:rStyle w:val="afc"/>
            <w:rFonts w:ascii="Times New Roman" w:hAnsi="Times New Roman" w:cs="Times New Roman"/>
            <w:sz w:val="24"/>
            <w:szCs w:val="24"/>
          </w:rPr>
          <w:t>приложением 4</w:t>
        </w:r>
      </w:hyperlink>
      <w:r w:rsidRPr="004E68D6">
        <w:rPr>
          <w:rFonts w:ascii="Times New Roman" w:hAnsi="Times New Roman" w:cs="Times New Roman"/>
          <w:color w:val="000000"/>
          <w:sz w:val="24"/>
          <w:szCs w:val="24"/>
        </w:rPr>
        <w:t xml:space="preserve"> к настоящему Положению, со ссылкой на документы, подтверждающие факт не устранения нарушения (ответы на запросы от территориальных органов федеральных органов исполнительной власти в Республике Мордовия, органов государственной власти Республики Мордовия, структурных подразделений и территориальных органов Администрации городского поселения Инсар, объяснение контролируемого лица, иные сведения, полученные в рамках межведомственного взаимодействия);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2) оформляет в 2 (двух) экземплярах уведомление по форме, установленной </w:t>
      </w:r>
      <w:hyperlink w:anchor="sub_1600" w:history="1">
        <w:r w:rsidRPr="004E68D6">
          <w:rPr>
            <w:rStyle w:val="afc"/>
            <w:rFonts w:ascii="Times New Roman" w:hAnsi="Times New Roman" w:cs="Times New Roman"/>
            <w:sz w:val="24"/>
            <w:szCs w:val="24"/>
          </w:rPr>
          <w:t>приложением 6</w:t>
        </w:r>
      </w:hyperlink>
      <w:r w:rsidRPr="004E68D6">
        <w:rPr>
          <w:rFonts w:ascii="Times New Roman" w:hAnsi="Times New Roman" w:cs="Times New Roman"/>
          <w:color w:val="000000"/>
          <w:sz w:val="24"/>
          <w:szCs w:val="24"/>
        </w:rPr>
        <w:t xml:space="preserve"> к настоящему Положению о необходимости прибыть на составление протокола об административном правонарушении к должностному лицу уполномоченному в соответствии с </w:t>
      </w:r>
      <w:hyperlink r:id="rId57" w:history="1">
        <w:r w:rsidRPr="004E68D6">
          <w:rPr>
            <w:rStyle w:val="afc"/>
            <w:rFonts w:ascii="Times New Roman" w:hAnsi="Times New Roman" w:cs="Times New Roman"/>
            <w:sz w:val="24"/>
            <w:szCs w:val="24"/>
          </w:rPr>
          <w:t>частью 7 статьи 19</w:t>
        </w:r>
      </w:hyperlink>
      <w:r w:rsidRPr="004E68D6">
        <w:rPr>
          <w:rFonts w:ascii="Times New Roman" w:hAnsi="Times New Roman" w:cs="Times New Roman"/>
          <w:color w:val="000000"/>
          <w:sz w:val="24"/>
          <w:szCs w:val="24"/>
        </w:rPr>
        <w:t xml:space="preserve"> Закона Республики Мордовия от 15 июня 2015 года N 38-З "Об административной ответственности на территории Республики Мордовия" составлять соответствующий протокол (далее - уполномоченному на составление протокола должностному лицу) и в 2 (двух) экземплярах выносит повторное (очередное) предписание об устранении ранее выявленного нарушения с указанием нового срока устранения;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3) один экземпляр акта проверки с копиями приложений, уведомление о необходимости прибыть на составление протокола об административном правонарушении и повторное (очередное) предписание об устранении ранее выявленного нарушения с указанием нового срока устранения вручает под расписку контролируемому лицу и (или) его представителю, а в случае их отсутствия (при условии надлежащего уведомления), а также их отказа дать расписку об ознакомлении либо об отказе в ознакомлении и получении документов, обеспечивает информирование контролируемых лиц о совершаемых действиях и принимаемых решениях в порядке, установленном </w:t>
      </w:r>
      <w:hyperlink w:anchor="sub_75" w:history="1">
        <w:r w:rsidRPr="004E68D6">
          <w:rPr>
            <w:rStyle w:val="afc"/>
            <w:rFonts w:ascii="Times New Roman" w:hAnsi="Times New Roman" w:cs="Times New Roman"/>
            <w:sz w:val="24"/>
            <w:szCs w:val="24"/>
          </w:rPr>
          <w:t>пунктом 7.5</w:t>
        </w:r>
      </w:hyperlink>
      <w:r w:rsidRPr="004E68D6">
        <w:rPr>
          <w:rFonts w:ascii="Times New Roman" w:hAnsi="Times New Roman" w:cs="Times New Roman"/>
          <w:color w:val="000000"/>
          <w:sz w:val="24"/>
          <w:szCs w:val="24"/>
        </w:rPr>
        <w:t xml:space="preserve"> настоящего Положения.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второй экземпляр акта проверки с копиями приложений, уведомление о необходимости прибыть на составление протокола об административном правонарушении, оригинал ранее выданного предписания из материалов первичной (предыдущей) проверки и доказательства свидетельствующие о получении и (или) направлении указанных документов контролируемому лицу (предварительно сделав с них копии для дальнейшего наблюдения за привлечением контролируемого лица к административной ответственности и устранением нарушения), а также копии других документов (распоряжения, уведомления, почтовой карточки о вручении уведомления, объяснения), своевременно передает уполномоченному на составление протокола должностному лицу;</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5) в указанные в уведомлении о необходимости прибыть на составление протокола дату и время, уполномоченное должностное лицо составляет протокол об административном правонарушении по форме установленной </w:t>
      </w:r>
      <w:hyperlink w:anchor="sub_1700" w:history="1">
        <w:r w:rsidRPr="004E68D6">
          <w:rPr>
            <w:rStyle w:val="afc"/>
            <w:rFonts w:ascii="Times New Roman" w:hAnsi="Times New Roman" w:cs="Times New Roman"/>
            <w:sz w:val="24"/>
            <w:szCs w:val="24"/>
          </w:rPr>
          <w:t>приложением 7</w:t>
        </w:r>
      </w:hyperlink>
      <w:r w:rsidRPr="004E68D6">
        <w:rPr>
          <w:rFonts w:ascii="Times New Roman" w:hAnsi="Times New Roman" w:cs="Times New Roman"/>
          <w:color w:val="000000"/>
          <w:sz w:val="24"/>
          <w:szCs w:val="24"/>
        </w:rPr>
        <w:t xml:space="preserve"> к настоящему Положению, обеспечивая подписание, а также вручение его копии в порядке, установленном </w:t>
      </w:r>
      <w:hyperlink w:anchor="sub_75" w:history="1">
        <w:r w:rsidRPr="004E68D6">
          <w:rPr>
            <w:rStyle w:val="afc"/>
            <w:rFonts w:ascii="Times New Roman" w:hAnsi="Times New Roman" w:cs="Times New Roman"/>
            <w:sz w:val="24"/>
            <w:szCs w:val="24"/>
          </w:rPr>
          <w:t>пунктом 7.5</w:t>
        </w:r>
      </w:hyperlink>
      <w:r w:rsidRPr="004E68D6">
        <w:rPr>
          <w:rFonts w:ascii="Times New Roman" w:hAnsi="Times New Roman" w:cs="Times New Roman"/>
          <w:color w:val="000000"/>
          <w:sz w:val="24"/>
          <w:szCs w:val="24"/>
        </w:rPr>
        <w:t xml:space="preserve"> настоящего Положения;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6) уполномоченное на составление протокола должностное лицо готовит определение о передаче административного дела по подведомственности по форме, установленной </w:t>
      </w:r>
      <w:hyperlink w:anchor="sub_1800" w:history="1">
        <w:r w:rsidRPr="004E68D6">
          <w:rPr>
            <w:rStyle w:val="afc"/>
            <w:rFonts w:ascii="Times New Roman" w:hAnsi="Times New Roman" w:cs="Times New Roman"/>
            <w:sz w:val="24"/>
            <w:szCs w:val="24"/>
          </w:rPr>
          <w:t>приложением 8</w:t>
        </w:r>
      </w:hyperlink>
      <w:r w:rsidRPr="004E68D6">
        <w:rPr>
          <w:rFonts w:ascii="Times New Roman" w:hAnsi="Times New Roman" w:cs="Times New Roman"/>
          <w:color w:val="000000"/>
          <w:sz w:val="24"/>
          <w:szCs w:val="24"/>
        </w:rPr>
        <w:t xml:space="preserve"> к настоящему Положению, прилагая оригинал ранее выданного предписания из материалов первичной (предыдущей) проверки и документы, свидетельствующие о его получении либо направлении, оригинал акта проверки соблюдения </w:t>
      </w:r>
      <w:hyperlink r:id="rId58"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протокола об административном правонарушении (предварительно сделав с него копию для передачи должностному лицу, уполномоченному осуществлять муниципальный земельный контроль, составившему акт проверки), копии других документов (распоряжения, уведомления, карточки почтового уведомления списка внутренних почтовых отправлений заказных писем Администрации городского поселения Инсар с уведомлением с оттиском штампа почтовой организации, объяснения) и направляет на рассмотрение мировому судье.</w:t>
      </w:r>
    </w:p>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pStyle w:val="1"/>
        <w:jc w:val="both"/>
        <w:rPr>
          <w:color w:val="000000"/>
          <w:szCs w:val="24"/>
        </w:rPr>
      </w:pPr>
      <w:bookmarkStart w:id="78" w:name="sub_1010"/>
      <w:r w:rsidRPr="004E68D6">
        <w:rPr>
          <w:color w:val="000000"/>
          <w:szCs w:val="24"/>
        </w:rPr>
        <w:t>Раздел 10. Обязанности должностных лиц, уполномоченных осуществлять муниципальный земельный контроль</w:t>
      </w:r>
    </w:p>
    <w:bookmarkEnd w:id="78"/>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color w:val="000000"/>
          <w:sz w:val="24"/>
          <w:szCs w:val="24"/>
        </w:rPr>
      </w:pPr>
      <w:bookmarkStart w:id="79" w:name="sub_101"/>
      <w:r w:rsidRPr="004E68D6">
        <w:rPr>
          <w:rFonts w:ascii="Times New Roman" w:hAnsi="Times New Roman" w:cs="Times New Roman"/>
          <w:color w:val="000000"/>
          <w:sz w:val="24"/>
          <w:szCs w:val="24"/>
        </w:rPr>
        <w:t>10.1. Должностные лица, уполномоченные осуществлять муниципальный земельный контроль, обязаны:</w:t>
      </w:r>
    </w:p>
    <w:bookmarkEnd w:id="79"/>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1) своевременно и в полной мере исполнять предоставленные в соответствии с законодательством Российской Федерации полномочия по профилактике, предупреждению, выявлению и пресечению нарушений требований </w:t>
      </w:r>
      <w:hyperlink r:id="rId59" w:history="1">
        <w:r w:rsidRPr="004E68D6">
          <w:rPr>
            <w:rStyle w:val="afc"/>
            <w:rFonts w:ascii="Times New Roman" w:hAnsi="Times New Roman" w:cs="Times New Roman"/>
            <w:b w:val="0"/>
            <w:sz w:val="24"/>
            <w:szCs w:val="24"/>
          </w:rPr>
          <w:t>земельного законодательства</w:t>
        </w:r>
      </w:hyperlink>
      <w:r w:rsidRPr="004E68D6">
        <w:rPr>
          <w:rFonts w:ascii="Times New Roman" w:hAnsi="Times New Roman" w:cs="Times New Roman"/>
          <w:color w:val="000000"/>
          <w:sz w:val="24"/>
          <w:szCs w:val="24"/>
        </w:rPr>
        <w:t>;</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соблюдать законодательство Российской Федерации, права и законные интересы контролируемого лица, проверка которых проводится;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проводить проверку на основании распоряжения Главы  администрации городского поселения Инсар о ее проведении в соответствии с ее назначением;</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проводить проверку только во время исполнения служебных обязанностей, выездную проверку - только при предъявлении служебных удостоверений, копии распоряжения Главы администрации городского поселения Инсар и в случае, проведения внеплановой проверки юридического лица, индивидуального предпринимателя копии документа согласовании проведения данной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8) учитывать при определении мер, принимаемых по фактам выявленных нарушений, соответствие указанных мер тяжести причинения вреда (ущерба) охраняемым законом ценностям, а также не допускать необоснованное ограничение прав и законных интересов контролируемых лиц;</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9) доказывать обоснованность своих действий при их обжаловании контролируемыми лицами в порядке, установленном законодательством Российской Федерации;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10) соблюдать сроки проведения проверки;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11) не требовать от контролируемых лиц документы и иные сведения, представление которых не предусмотрено законодательством Российской Федерации;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настоящим Положением;</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13) осуществлять запись о проведенной проверке в журнале учета проверок.</w:t>
      </w:r>
    </w:p>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pStyle w:val="1"/>
        <w:jc w:val="both"/>
        <w:rPr>
          <w:color w:val="000000"/>
          <w:szCs w:val="24"/>
        </w:rPr>
      </w:pPr>
      <w:bookmarkStart w:id="80" w:name="sub_1011"/>
      <w:r w:rsidRPr="004E68D6">
        <w:rPr>
          <w:color w:val="000000"/>
          <w:szCs w:val="24"/>
        </w:rPr>
        <w:t>Раздел 11. Формы внутриведомственного контроля, досудебное обжалование</w:t>
      </w:r>
    </w:p>
    <w:bookmarkEnd w:id="80"/>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9510E3">
      <w:pPr>
        <w:jc w:val="both"/>
        <w:rPr>
          <w:rFonts w:ascii="Times New Roman" w:hAnsi="Times New Roman" w:cs="Times New Roman"/>
          <w:color w:val="000000"/>
          <w:sz w:val="24"/>
          <w:szCs w:val="24"/>
        </w:rPr>
      </w:pPr>
      <w:bookmarkStart w:id="81" w:name="sub_111"/>
      <w:r w:rsidRPr="004E68D6">
        <w:rPr>
          <w:rFonts w:ascii="Times New Roman" w:hAnsi="Times New Roman" w:cs="Times New Roman"/>
          <w:color w:val="000000"/>
          <w:sz w:val="24"/>
          <w:szCs w:val="24"/>
        </w:rPr>
        <w:t xml:space="preserve">11.1. Сведения о результатах проведенных проверок должностные лица, уполномоченные осуществлять муниципальный земельный контроль, вносят в цифровой файл учета проведения Администрацией городского поселения Инсар проверок соблюдения </w:t>
      </w:r>
      <w:hyperlink r:id="rId60" w:history="1">
        <w:r w:rsidRPr="004E68D6">
          <w:rPr>
            <w:rStyle w:val="afc"/>
            <w:rFonts w:ascii="Times New Roman" w:hAnsi="Times New Roman" w:cs="Times New Roman"/>
            <w:sz w:val="24"/>
            <w:szCs w:val="24"/>
          </w:rPr>
          <w:t>земельного законодательства</w:t>
        </w:r>
      </w:hyperlink>
      <w:r w:rsidRPr="004E68D6">
        <w:rPr>
          <w:rFonts w:ascii="Times New Roman" w:hAnsi="Times New Roman" w:cs="Times New Roman"/>
          <w:color w:val="000000"/>
          <w:sz w:val="24"/>
          <w:szCs w:val="24"/>
        </w:rPr>
        <w:t xml:space="preserve"> (далее - книгу учета проверок).</w:t>
      </w:r>
    </w:p>
    <w:bookmarkEnd w:id="81"/>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Книга учета проверок ведется в формате Microsoft Excel по форме, установленной </w:t>
      </w:r>
      <w:hyperlink w:anchor="sub_10111" w:history="1">
        <w:r w:rsidRPr="004E68D6">
          <w:rPr>
            <w:rStyle w:val="afc"/>
            <w:rFonts w:ascii="Times New Roman" w:hAnsi="Times New Roman" w:cs="Times New Roman"/>
            <w:sz w:val="24"/>
            <w:szCs w:val="24"/>
          </w:rPr>
          <w:t>приложением 11</w:t>
        </w:r>
      </w:hyperlink>
      <w:r w:rsidRPr="004E68D6">
        <w:rPr>
          <w:rFonts w:ascii="Times New Roman" w:hAnsi="Times New Roman" w:cs="Times New Roman"/>
          <w:color w:val="000000"/>
          <w:sz w:val="24"/>
          <w:szCs w:val="24"/>
        </w:rPr>
        <w:t xml:space="preserve"> к настоящему Положению.</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Ответственность за полноту и достоверность вносимых в книгу учета проверок сведений возлагается на должностных лиц, уполномоченных осуществлять муниципальный земельный контроль.</w:t>
      </w:r>
    </w:p>
    <w:p w:rsidR="004E68D6" w:rsidRPr="004E68D6" w:rsidRDefault="004E68D6" w:rsidP="009510E3">
      <w:pPr>
        <w:jc w:val="both"/>
        <w:rPr>
          <w:rFonts w:ascii="Times New Roman" w:hAnsi="Times New Roman" w:cs="Times New Roman"/>
          <w:color w:val="000000"/>
          <w:sz w:val="24"/>
          <w:szCs w:val="24"/>
        </w:rPr>
      </w:pPr>
      <w:bookmarkStart w:id="82" w:name="sub_112"/>
      <w:r w:rsidRPr="004E68D6">
        <w:rPr>
          <w:rFonts w:ascii="Times New Roman" w:hAnsi="Times New Roman" w:cs="Times New Roman"/>
          <w:color w:val="000000"/>
          <w:sz w:val="24"/>
          <w:szCs w:val="24"/>
        </w:rPr>
        <w:t>11.2. Текущий контроль за исполнением настоящего Положения осуществляется должностными лицами Администрации городского поселения Инсар, ответственными за организацию и осуществление муниципального земельного контроля.</w:t>
      </w:r>
    </w:p>
    <w:bookmarkEnd w:id="82"/>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рамках текущего контроля проводится анализ содержания поступающих обращений (заявлений), жалоб, принимаются меры по своевременному выявлению и устранению причин нарушения прав, свобод и законных интересов контролируемых лиц.</w:t>
      </w:r>
    </w:p>
    <w:p w:rsidR="004E68D6" w:rsidRPr="004E68D6" w:rsidRDefault="004E68D6" w:rsidP="009510E3">
      <w:pPr>
        <w:jc w:val="both"/>
        <w:rPr>
          <w:rFonts w:ascii="Times New Roman" w:hAnsi="Times New Roman" w:cs="Times New Roman"/>
          <w:color w:val="000000"/>
          <w:sz w:val="24"/>
          <w:szCs w:val="24"/>
        </w:rPr>
      </w:pPr>
      <w:bookmarkStart w:id="83" w:name="sub_113"/>
      <w:r w:rsidRPr="004E68D6">
        <w:rPr>
          <w:rFonts w:ascii="Times New Roman" w:hAnsi="Times New Roman" w:cs="Times New Roman"/>
          <w:color w:val="000000"/>
          <w:sz w:val="24"/>
          <w:szCs w:val="24"/>
        </w:rPr>
        <w:t>11.3. Для рассмотрения обращений (заявлений), жалоб, на действия (бездействие) должностных лиц, уполномоченных осуществлять муниципальный земельный контроль может создаваться комиссия, в состав которой включаются муниципальные служащие Администрации городского поселения Инсар.</w:t>
      </w:r>
    </w:p>
    <w:bookmarkEnd w:id="83"/>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Деятельность комиссии осуществляется в соответствии с правовыми актами Администрации городского поселения Инсар.</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Результаты деятельности комиссии оформляются в виде справки, в которой отмечаются выявленные недостатки и предложения по их устранению.</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Справка подписывается председателем комиссии и Главой Администрации городского поселения Инсар, в штате которой состоит должностное лицо, уполномоченное осуществлять муниципальный земельный контроль,  в отношении которого проводится проверка.</w:t>
      </w:r>
    </w:p>
    <w:p w:rsidR="004E68D6" w:rsidRPr="004E68D6" w:rsidRDefault="004E68D6" w:rsidP="009510E3">
      <w:pPr>
        <w:jc w:val="both"/>
        <w:rPr>
          <w:rFonts w:ascii="Times New Roman" w:hAnsi="Times New Roman" w:cs="Times New Roman"/>
          <w:color w:val="000000"/>
          <w:sz w:val="24"/>
          <w:szCs w:val="24"/>
        </w:rPr>
      </w:pPr>
      <w:bookmarkStart w:id="84" w:name="sub_114"/>
      <w:r w:rsidRPr="004E68D6">
        <w:rPr>
          <w:rFonts w:ascii="Times New Roman" w:hAnsi="Times New Roman" w:cs="Times New Roman"/>
          <w:color w:val="000000"/>
          <w:sz w:val="24"/>
          <w:szCs w:val="24"/>
        </w:rPr>
        <w:t>11.4. Порядок и периодичность проверок может носить плановый характер (осуществляться на основании квартальных и годовых планов работы Администрации городского поселения Инсар и внеплановый характер (проводиться по конкретному обращению (заявлению), жалобе контролируемого лица и (или) его представителя).</w:t>
      </w:r>
    </w:p>
    <w:p w:rsidR="004E68D6" w:rsidRPr="004E68D6" w:rsidRDefault="004E68D6" w:rsidP="009510E3">
      <w:pPr>
        <w:jc w:val="both"/>
        <w:rPr>
          <w:rFonts w:ascii="Times New Roman" w:hAnsi="Times New Roman" w:cs="Times New Roman"/>
          <w:color w:val="000000"/>
          <w:sz w:val="24"/>
          <w:szCs w:val="24"/>
        </w:rPr>
      </w:pPr>
      <w:bookmarkStart w:id="85" w:name="sub_115"/>
      <w:bookmarkEnd w:id="84"/>
      <w:r w:rsidRPr="004E68D6">
        <w:rPr>
          <w:rFonts w:ascii="Times New Roman" w:hAnsi="Times New Roman" w:cs="Times New Roman"/>
          <w:color w:val="000000"/>
          <w:sz w:val="24"/>
          <w:szCs w:val="24"/>
        </w:rPr>
        <w:t>11.5. Правом на обжалование решений Администрации городского поселения Инсар, действий (бездействия) должностных лиц, уполномоченных осуществлять муниципальный земельный контроль,  обладает контролируемое лицо, в отношении которого приняты решения или совершены действия (бездействие). При этом судебное обжалование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bookmarkEnd w:id="85"/>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Досудебная жалоба подается контролируемым лицом в электронном виде с использованием единого портала государственных и муниципальных услуг и (или) портала государственных и муниципальных услуг Республики Мордовия. При подаче гражданином она должна быть подписана простой </w:t>
      </w:r>
      <w:hyperlink r:id="rId61" w:history="1">
        <w:r w:rsidRPr="004E68D6">
          <w:rPr>
            <w:rStyle w:val="afc"/>
            <w:rFonts w:ascii="Times New Roman" w:hAnsi="Times New Roman" w:cs="Times New Roman"/>
            <w:sz w:val="24"/>
            <w:szCs w:val="24"/>
          </w:rPr>
          <w:t>электронной подписью</w:t>
        </w:r>
      </w:hyperlink>
      <w:r w:rsidRPr="004E68D6">
        <w:rPr>
          <w:rFonts w:ascii="Times New Roman" w:hAnsi="Times New Roman" w:cs="Times New Roman"/>
          <w:color w:val="000000"/>
          <w:sz w:val="24"/>
          <w:szCs w:val="24"/>
        </w:rPr>
        <w:t xml:space="preserve"> либо усиленной </w:t>
      </w:r>
      <w:hyperlink r:id="rId62" w:history="1">
        <w:r w:rsidRPr="004E68D6">
          <w:rPr>
            <w:rStyle w:val="afc"/>
            <w:rFonts w:ascii="Times New Roman" w:hAnsi="Times New Roman" w:cs="Times New Roman"/>
            <w:sz w:val="24"/>
            <w:szCs w:val="24"/>
          </w:rPr>
          <w:t>квалифицированной электронной подписью</w:t>
        </w:r>
      </w:hyperlink>
      <w:r w:rsidRPr="004E68D6">
        <w:rPr>
          <w:rFonts w:ascii="Times New Roman" w:hAnsi="Times New Roman" w:cs="Times New Roman"/>
          <w:color w:val="000000"/>
          <w:sz w:val="24"/>
          <w:szCs w:val="24"/>
        </w:rPr>
        <w:t>. При подаче организацией она должна быть подписана усиленной квалифицированной электронной подписью. До 31 декабря 2023 года обмен документами и сведениями может осуществляться на бумажном носителе. По истечении указанного срока досудебная жалоба на бумажном носителе также может быть подана гражданином, не осуществляющим предпринимательскую деятельность в случае выраженного им волеизъявления по обмену документами и сведениями посредством почтовой связи.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Досудебная жалоба на решение Администрации городского поселения Инсар, действия (бездействие) должностных лиц, уполномоченных осуществлять муниципальный земельный контроль, может быть подана в течение 30 (тридцати) календарных дней со дня, когда контролируемое лицо узнало или должно было узнать о нарушении своих прав.</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Досудебная жалоба на предписание Администрации  городского поселения Инсар может быть подана в течение 10 (десяти) рабочих дней с момента получения контролируемым лицом предписания.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 случае пропуска по уважительной причине срока подачи досудебной жалобы этот срок по ходатайству контролируемого лица может быть восстановлен. До принятия решения по досудебной жалобе она может быть отозвана полностью или частично. При этом повторное направление досудебной жалобы по тем же основаниям не допускается.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Досудебная жалоба может содержать ходатайство о приостановлении исполнения обжалуемого решения Администрации городского поселения Инсар.</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Администрации городского поселения Инсар в срок не позднее 2 (двух) рабочих дней со дня регистрации досудебной жалобы принимает решение:</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о приостановлении исполнения обжалуемого решения;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об отказе в приостановлении исполнения обжалуемого решения.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Информация о решении по досудебной жалобе в течение 1 (одного) рабочего дня с момента принятия решения направляется контролируемому лицу.</w:t>
      </w:r>
    </w:p>
    <w:p w:rsidR="004E68D6" w:rsidRPr="004E68D6" w:rsidRDefault="004E68D6" w:rsidP="009510E3">
      <w:pPr>
        <w:jc w:val="both"/>
        <w:rPr>
          <w:rFonts w:ascii="Times New Roman" w:hAnsi="Times New Roman" w:cs="Times New Roman"/>
          <w:color w:val="000000"/>
          <w:sz w:val="24"/>
          <w:szCs w:val="24"/>
        </w:rPr>
      </w:pPr>
      <w:bookmarkStart w:id="86" w:name="sub_116"/>
      <w:r w:rsidRPr="004E68D6">
        <w:rPr>
          <w:rFonts w:ascii="Times New Roman" w:hAnsi="Times New Roman" w:cs="Times New Roman"/>
          <w:color w:val="000000"/>
          <w:sz w:val="24"/>
          <w:szCs w:val="24"/>
        </w:rPr>
        <w:t>11.6. Жалоба должна содержать:</w:t>
      </w:r>
    </w:p>
    <w:bookmarkEnd w:id="86"/>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фамилию, имя, отчество (при наличии), сведения о месте жительства (месте осуществления деятельности) гражданина, индивидуального предпринимателя либо наименование организации, сведения о месте нахождения этой организации, либо реквизиты доверенности и фамилию, имя, отчество (при наличии) лица, подающего досудебную жалобу по доверенности, желаемый способ осуществления взаимодействия на время рассмотрения досудебной жалобы и желаемый способ получения решения по ней;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доводы, на основании которых контролируемое лицо не согласно с решением и действием (бездействием) должностного лица, уполномоченного осуществлять муниципальный земельный контроль;</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5) требования контролируемого лица, подавшего жалобу.</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Вместе с жалобой контролируемым лицом могут быть представлены документы (при наличии) либо их копии, подтверждающие доводы.</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Подача досудебной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либо Уполномоченного по защите прав предпринимателей в Республике Мордовия, относящаяся к предмету жалобы. Ответ на позицию направляется Администрацией  городского поселения Инсар контролируемому лицу в течение 1 (одного) рабочего дня с момента принятия решения по досудебной жалобе.</w:t>
      </w:r>
    </w:p>
    <w:p w:rsidR="004E68D6" w:rsidRPr="004E68D6" w:rsidRDefault="004E68D6" w:rsidP="009510E3">
      <w:pPr>
        <w:jc w:val="both"/>
        <w:rPr>
          <w:rFonts w:ascii="Times New Roman" w:hAnsi="Times New Roman" w:cs="Times New Roman"/>
          <w:color w:val="000000"/>
          <w:sz w:val="24"/>
          <w:szCs w:val="24"/>
        </w:rPr>
      </w:pPr>
      <w:bookmarkStart w:id="87" w:name="sub_117"/>
      <w:r w:rsidRPr="004E68D6">
        <w:rPr>
          <w:rFonts w:ascii="Times New Roman" w:hAnsi="Times New Roman" w:cs="Times New Roman"/>
          <w:color w:val="000000"/>
          <w:sz w:val="24"/>
          <w:szCs w:val="24"/>
        </w:rPr>
        <w:t>11.7. Администрация городского поселения Инсар принимает решение об отказе в рассмотрении досудебной жалобы в течение 5 (пяти) рабочих дней с момента его получения, если:</w:t>
      </w:r>
    </w:p>
    <w:bookmarkEnd w:id="87"/>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1) досудебная жалоба подана после истечения срока ее подачи, установленного </w:t>
      </w:r>
      <w:hyperlink w:anchor="sub_115" w:history="1">
        <w:r w:rsidRPr="004E68D6">
          <w:rPr>
            <w:rStyle w:val="afc"/>
            <w:rFonts w:ascii="Times New Roman" w:hAnsi="Times New Roman" w:cs="Times New Roman"/>
            <w:sz w:val="24"/>
            <w:szCs w:val="24"/>
          </w:rPr>
          <w:t>пунктом 11.5</w:t>
        </w:r>
      </w:hyperlink>
      <w:r w:rsidRPr="004E68D6">
        <w:rPr>
          <w:rFonts w:ascii="Times New Roman" w:hAnsi="Times New Roman" w:cs="Times New Roman"/>
          <w:color w:val="000000"/>
          <w:sz w:val="24"/>
          <w:szCs w:val="24"/>
        </w:rPr>
        <w:t xml:space="preserve"> настоящего Положения и не содержит ходатайства о его восстановлении или в восстановлении пропущенного срока отказано;</w:t>
      </w:r>
    </w:p>
    <w:p w:rsidR="004E68D6" w:rsidRPr="004E68D6" w:rsidRDefault="004E68D6" w:rsidP="009510E3">
      <w:pPr>
        <w:jc w:val="both"/>
        <w:rPr>
          <w:rFonts w:ascii="Times New Roman" w:hAnsi="Times New Roman" w:cs="Times New Roman"/>
          <w:color w:val="000000"/>
          <w:sz w:val="24"/>
          <w:szCs w:val="24"/>
        </w:rPr>
      </w:pPr>
      <w:bookmarkStart w:id="88" w:name="sub_1172"/>
      <w:r w:rsidRPr="004E68D6">
        <w:rPr>
          <w:rFonts w:ascii="Times New Roman" w:hAnsi="Times New Roman" w:cs="Times New Roman"/>
          <w:color w:val="000000"/>
          <w:sz w:val="24"/>
          <w:szCs w:val="24"/>
        </w:rPr>
        <w:t>2) до принятия решения по досудебной жалобе от контролируемого лица поступило заявление об ее отзыве;</w:t>
      </w:r>
    </w:p>
    <w:bookmarkEnd w:id="88"/>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по вопросам, поставленным в досудебной жалобе имеется решение суда;</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ранее в Администрацию  городского поселения Инсар была подана другая жалоба от того же контролируемого лица по тем же основаниям;</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5) нарушены требования, установленные </w:t>
      </w:r>
      <w:hyperlink w:anchor="sub_115" w:history="1">
        <w:r w:rsidRPr="004E68D6">
          <w:rPr>
            <w:rStyle w:val="afc"/>
            <w:rFonts w:ascii="Times New Roman" w:hAnsi="Times New Roman" w:cs="Times New Roman"/>
            <w:sz w:val="24"/>
            <w:szCs w:val="24"/>
          </w:rPr>
          <w:t>пунктом 11.5</w:t>
        </w:r>
      </w:hyperlink>
      <w:r w:rsidRPr="004E68D6">
        <w:rPr>
          <w:rFonts w:ascii="Times New Roman" w:hAnsi="Times New Roman" w:cs="Times New Roman"/>
          <w:color w:val="000000"/>
          <w:sz w:val="24"/>
          <w:szCs w:val="24"/>
        </w:rPr>
        <w:t xml:space="preserve"> настоящего Положения.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Отказ в рассмотрении досудебной жалобы исключает повторное обращение данного контролируемого лица по тому же предмету. Отказ в рассмотрении жалобы по основаниям, указанным в </w:t>
      </w:r>
      <w:hyperlink w:anchor="sub_1172" w:history="1">
        <w:r w:rsidRPr="004E68D6">
          <w:rPr>
            <w:rStyle w:val="afc"/>
            <w:rFonts w:ascii="Times New Roman" w:hAnsi="Times New Roman" w:cs="Times New Roman"/>
            <w:sz w:val="24"/>
            <w:szCs w:val="24"/>
          </w:rPr>
          <w:t>подпунктах 2 - 4</w:t>
        </w:r>
      </w:hyperlink>
      <w:r w:rsidRPr="004E68D6">
        <w:rPr>
          <w:rFonts w:ascii="Times New Roman" w:hAnsi="Times New Roman" w:cs="Times New Roman"/>
          <w:color w:val="000000"/>
          <w:sz w:val="24"/>
          <w:szCs w:val="24"/>
        </w:rPr>
        <w:t xml:space="preserve"> настоящего пункта, не является результатом досудебного обжалования и не может служить основанием для судебного обжалования решений Администрации городского поселения Инсар, действий (бездействия) должностных лиц, уполномоченных осуществлять муниципальный земельный контроль.</w:t>
      </w:r>
    </w:p>
    <w:p w:rsidR="004E68D6" w:rsidRPr="004E68D6" w:rsidRDefault="004E68D6" w:rsidP="009510E3">
      <w:pPr>
        <w:jc w:val="both"/>
        <w:rPr>
          <w:rFonts w:ascii="Times New Roman" w:hAnsi="Times New Roman" w:cs="Times New Roman"/>
          <w:color w:val="000000"/>
          <w:sz w:val="24"/>
          <w:szCs w:val="24"/>
        </w:rPr>
      </w:pPr>
      <w:bookmarkStart w:id="89" w:name="sub_118"/>
      <w:r w:rsidRPr="004E68D6">
        <w:rPr>
          <w:rFonts w:ascii="Times New Roman" w:hAnsi="Times New Roman" w:cs="Times New Roman"/>
          <w:color w:val="000000"/>
          <w:sz w:val="24"/>
          <w:szCs w:val="24"/>
        </w:rPr>
        <w:t>11.8. Администрация  городского поселения Инсар при рассмотрении досудебной жалобы использует информационную систему досудебного обжалования контрольной (надзорной) деятельности.</w:t>
      </w:r>
    </w:p>
    <w:bookmarkEnd w:id="89"/>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Досудебная жалоба подлежит рассмотрению в срок не превышающий 20 (двадцати) рабочих дней со дня ее регистрации. В исключительных случаях, указанный срок может быть продлен, но не более чем еще на 20 (двадцать) рабочих дней.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Администрация  городского поселения Инсар вправе запросить у контролируемого лица дополнительную информацию и документы, относящиеся к предмету досудебной жалобы. Контролируемое лицо вправе представить указанные информацию и документы в течение 5 (пяти) рабочих дней с момента направления такого запроса. В таком случае, течение срока рассмотрения приостанавливается с момента направления запроса о представлении дополнительных информации и документов, до момента их получения Администрацией городского поселения Инсар, но не более чем на 5 (пять) рабочих дней с момента направления запроса. Неполучение от контролируемого лица дополнительных информации и документов не является основанием для отказа в рассмотрении жалобы.</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Не допускается запрашивать у контролируемого лица информацию и документы, которые находятся в распоряжении государственных органов Республики Мордовия, Администрации городского поселения Инсар либо подведомственных им организаций.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Обязанность доказывания законности и обоснованности принятого решения и (или) совершенного действия (бездействия) возлагается на Администрацию городского поселения Инсар, решение и (или) действие (бездействие) должностного лица, уполномоченного осуществлять муниципальный земельный контроль которого обжалуются.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По итогам рассмотрения досудебной жалобы принимается одно из следующих решений: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досудебная жалоба может быть оставлена без удовлетворения;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2) решение может быть отменено полностью или частично;</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3) решение может быть отменено полностью с принятием нового решения;</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4) действия (бездействие) должностного лица, уполномоченного осуществлять муниципальный земельный контроль, могут быть признаны незаконными с вынесением решения по существу, в том числе об осуществлении при необходимости определенных действий.</w:t>
      </w:r>
    </w:p>
    <w:p w:rsidR="004E68D6" w:rsidRPr="004E68D6" w:rsidRDefault="004E68D6" w:rsidP="009510E3">
      <w:pPr>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Решение,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портале государственных и муниципальных услуг Республики Мордовия в срок не позднее 1 (одного) рабочего дня со дня его принятия.</w:t>
      </w:r>
    </w:p>
    <w:p w:rsidR="004E68D6" w:rsidRPr="004E68D6" w:rsidRDefault="004E68D6" w:rsidP="009510E3">
      <w:pPr>
        <w:jc w:val="both"/>
        <w:rPr>
          <w:rFonts w:ascii="Times New Roman" w:hAnsi="Times New Roman" w:cs="Times New Roman"/>
          <w:color w:val="000000"/>
          <w:sz w:val="24"/>
          <w:szCs w:val="24"/>
        </w:rPr>
      </w:pPr>
    </w:p>
    <w:p w:rsidR="004E68D6" w:rsidRPr="004E68D6" w:rsidRDefault="004E68D6" w:rsidP="004E68D6">
      <w:pPr>
        <w:jc w:val="right"/>
        <w:rPr>
          <w:rFonts w:ascii="Times New Roman" w:hAnsi="Times New Roman" w:cs="Times New Roman"/>
          <w:color w:val="000000"/>
          <w:sz w:val="24"/>
          <w:szCs w:val="24"/>
        </w:rPr>
      </w:pPr>
      <w:bookmarkStart w:id="90" w:name="sub_1100"/>
      <w:r w:rsidRPr="004E68D6">
        <w:rPr>
          <w:rStyle w:val="affa"/>
          <w:rFonts w:ascii="Times New Roman" w:hAnsi="Times New Roman" w:cs="Times New Roman"/>
          <w:color w:val="000000"/>
          <w:sz w:val="24"/>
          <w:szCs w:val="24"/>
        </w:rPr>
        <w:t>Приложение 1</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90"/>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r w:rsidR="009510E3">
        <w:rPr>
          <w:rFonts w:ascii="Times New Roman" w:hAnsi="Times New Roman" w:cs="Times New Roman"/>
          <w:color w:val="000000"/>
        </w:rPr>
        <w:t xml:space="preserve"> </w:t>
      </w: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Книга</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регистрации распоряжений по проведению проверок</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соблюдения требований земельного законодательства</w:t>
      </w:r>
    </w:p>
    <w:p w:rsidR="004E68D6" w:rsidRPr="004E68D6" w:rsidRDefault="004E68D6" w:rsidP="004E68D6">
      <w:pPr>
        <w:rPr>
          <w:rFonts w:ascii="Times New Roman" w:hAnsi="Times New Roman" w:cs="Times New Roman"/>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80"/>
        <w:gridCol w:w="3801"/>
        <w:gridCol w:w="1752"/>
        <w:gridCol w:w="1168"/>
        <w:gridCol w:w="2897"/>
      </w:tblGrid>
      <w:tr w:rsidR="004E68D6" w:rsidRPr="004E68D6" w:rsidTr="004E68D6">
        <w:tc>
          <w:tcPr>
            <w:tcW w:w="580" w:type="dxa"/>
            <w:tcBorders>
              <w:top w:val="single" w:sz="4" w:space="0" w:color="auto"/>
              <w:bottom w:val="nil"/>
              <w:right w:val="single" w:sz="4" w:space="0" w:color="auto"/>
            </w:tcBorders>
            <w:vAlign w:val="center"/>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N п/п</w:t>
            </w:r>
          </w:p>
        </w:tc>
        <w:tc>
          <w:tcPr>
            <w:tcW w:w="3801" w:type="dxa"/>
            <w:tcBorders>
              <w:top w:val="single" w:sz="4" w:space="0" w:color="auto"/>
              <w:left w:val="single" w:sz="4" w:space="0" w:color="auto"/>
              <w:bottom w:val="nil"/>
              <w:right w:val="single" w:sz="4" w:space="0" w:color="auto"/>
            </w:tcBorders>
            <w:vAlign w:val="center"/>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Наименование юридического лица, ФИО индивидуального предпринимателя, гражданина не осуществляющего предпринимательскую деятельность в отношении которых назначена проверка, адрес места нахождения (фактического осуществления деятельности, регистрации, места жительства)</w:t>
            </w:r>
          </w:p>
        </w:tc>
        <w:tc>
          <w:tcPr>
            <w:tcW w:w="1752" w:type="dxa"/>
            <w:tcBorders>
              <w:top w:val="single" w:sz="4" w:space="0" w:color="auto"/>
              <w:left w:val="single" w:sz="4" w:space="0" w:color="auto"/>
              <w:bottom w:val="nil"/>
              <w:right w:val="single" w:sz="4" w:space="0" w:color="auto"/>
            </w:tcBorders>
            <w:vAlign w:val="center"/>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Форма проверки (плановая, внеплановая), вид проверки (документарная, выездная)</w:t>
            </w:r>
          </w:p>
        </w:tc>
        <w:tc>
          <w:tcPr>
            <w:tcW w:w="1168" w:type="dxa"/>
            <w:tcBorders>
              <w:top w:val="single" w:sz="4" w:space="0" w:color="auto"/>
              <w:left w:val="single" w:sz="4" w:space="0" w:color="auto"/>
              <w:bottom w:val="nil"/>
              <w:right w:val="single" w:sz="4" w:space="0" w:color="auto"/>
            </w:tcBorders>
            <w:vAlign w:val="center"/>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Срок (период) проведения проверки</w:t>
            </w:r>
          </w:p>
        </w:tc>
        <w:tc>
          <w:tcPr>
            <w:tcW w:w="2897" w:type="dxa"/>
            <w:tcBorders>
              <w:top w:val="single" w:sz="4" w:space="0" w:color="auto"/>
              <w:left w:val="single" w:sz="4" w:space="0" w:color="auto"/>
              <w:bottom w:val="nil"/>
            </w:tcBorders>
            <w:vAlign w:val="center"/>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ФИО должностного лица, уполномоченного осуществлять муниципальный земельный контроль (муниципального инспектора по использованию и охране земель</w:t>
            </w:r>
          </w:p>
        </w:tc>
      </w:tr>
      <w:tr w:rsidR="004E68D6" w:rsidRPr="004E68D6" w:rsidTr="004E68D6">
        <w:tc>
          <w:tcPr>
            <w:tcW w:w="580" w:type="dxa"/>
            <w:tcBorders>
              <w:top w:val="single" w:sz="4" w:space="0" w:color="auto"/>
              <w:bottom w:val="single" w:sz="4" w:space="0" w:color="auto"/>
              <w:right w:val="single" w:sz="4" w:space="0" w:color="auto"/>
            </w:tcBorders>
            <w:vAlign w:val="center"/>
          </w:tcPr>
          <w:p w:rsidR="004E68D6" w:rsidRPr="004E68D6" w:rsidRDefault="004E68D6" w:rsidP="004E68D6">
            <w:pPr>
              <w:pStyle w:val="afb"/>
              <w:rPr>
                <w:rFonts w:ascii="Times New Roman" w:hAnsi="Times New Roman" w:cs="Times New Roman"/>
                <w:color w:val="000000"/>
              </w:rPr>
            </w:pPr>
          </w:p>
        </w:tc>
        <w:tc>
          <w:tcPr>
            <w:tcW w:w="3801" w:type="dxa"/>
            <w:tcBorders>
              <w:top w:val="single" w:sz="4" w:space="0" w:color="auto"/>
              <w:left w:val="single" w:sz="4" w:space="0" w:color="auto"/>
              <w:bottom w:val="single" w:sz="4" w:space="0" w:color="auto"/>
              <w:right w:val="single" w:sz="4" w:space="0" w:color="auto"/>
            </w:tcBorders>
            <w:vAlign w:val="center"/>
          </w:tcPr>
          <w:p w:rsidR="004E68D6" w:rsidRPr="004E68D6" w:rsidRDefault="004E68D6" w:rsidP="004E68D6">
            <w:pPr>
              <w:pStyle w:val="afb"/>
              <w:rPr>
                <w:rFonts w:ascii="Times New Roman" w:hAnsi="Times New Roman" w:cs="Times New Roman"/>
                <w:color w:val="000000"/>
              </w:rPr>
            </w:pPr>
          </w:p>
        </w:tc>
        <w:tc>
          <w:tcPr>
            <w:tcW w:w="1752" w:type="dxa"/>
            <w:tcBorders>
              <w:top w:val="single" w:sz="4" w:space="0" w:color="auto"/>
              <w:left w:val="single" w:sz="4" w:space="0" w:color="auto"/>
              <w:bottom w:val="single" w:sz="4" w:space="0" w:color="auto"/>
              <w:right w:val="single" w:sz="4" w:space="0" w:color="auto"/>
            </w:tcBorders>
            <w:vAlign w:val="center"/>
          </w:tcPr>
          <w:p w:rsidR="004E68D6" w:rsidRPr="004E68D6" w:rsidRDefault="004E68D6" w:rsidP="004E68D6">
            <w:pPr>
              <w:pStyle w:val="afb"/>
              <w:rPr>
                <w:rFonts w:ascii="Times New Roman" w:hAnsi="Times New Roman" w:cs="Times New Roman"/>
                <w:color w:val="000000"/>
              </w:rPr>
            </w:pPr>
          </w:p>
        </w:tc>
        <w:tc>
          <w:tcPr>
            <w:tcW w:w="1168" w:type="dxa"/>
            <w:tcBorders>
              <w:top w:val="single" w:sz="4" w:space="0" w:color="auto"/>
              <w:left w:val="single" w:sz="4" w:space="0" w:color="auto"/>
              <w:bottom w:val="single" w:sz="4" w:space="0" w:color="auto"/>
              <w:right w:val="single" w:sz="4" w:space="0" w:color="auto"/>
            </w:tcBorders>
            <w:vAlign w:val="center"/>
          </w:tcPr>
          <w:p w:rsidR="004E68D6" w:rsidRPr="004E68D6" w:rsidRDefault="004E68D6" w:rsidP="004E68D6">
            <w:pPr>
              <w:pStyle w:val="afb"/>
              <w:rPr>
                <w:rFonts w:ascii="Times New Roman" w:hAnsi="Times New Roman" w:cs="Times New Roman"/>
                <w:color w:val="000000"/>
              </w:rPr>
            </w:pPr>
          </w:p>
        </w:tc>
        <w:tc>
          <w:tcPr>
            <w:tcW w:w="2897" w:type="dxa"/>
            <w:tcBorders>
              <w:top w:val="single" w:sz="4" w:space="0" w:color="auto"/>
              <w:left w:val="single" w:sz="4" w:space="0" w:color="auto"/>
              <w:bottom w:val="single" w:sz="4" w:space="0" w:color="auto"/>
            </w:tcBorders>
            <w:vAlign w:val="center"/>
          </w:tcPr>
          <w:p w:rsidR="004E68D6" w:rsidRPr="004E68D6" w:rsidRDefault="004E68D6" w:rsidP="004E68D6">
            <w:pPr>
              <w:pStyle w:val="afb"/>
              <w:rPr>
                <w:rFonts w:ascii="Times New Roman" w:hAnsi="Times New Roman" w:cs="Times New Roman"/>
                <w:color w:val="000000"/>
              </w:rPr>
            </w:pPr>
          </w:p>
        </w:tc>
      </w:tr>
    </w:tbl>
    <w:p w:rsidR="004E68D6" w:rsidRPr="004E68D6" w:rsidRDefault="004E68D6" w:rsidP="004E68D6">
      <w:pPr>
        <w:jc w:val="right"/>
        <w:rPr>
          <w:rStyle w:val="affa"/>
          <w:rFonts w:ascii="Times New Roman" w:hAnsi="Times New Roman" w:cs="Times New Roman"/>
          <w:color w:val="000000"/>
          <w:sz w:val="24"/>
          <w:szCs w:val="24"/>
        </w:rPr>
      </w:pPr>
      <w:bookmarkStart w:id="91" w:name="sub_1200"/>
      <w:r w:rsidRPr="004E68D6">
        <w:rPr>
          <w:rStyle w:val="affa"/>
          <w:rFonts w:ascii="Times New Roman" w:hAnsi="Times New Roman" w:cs="Times New Roman"/>
          <w:color w:val="000000"/>
          <w:sz w:val="24"/>
          <w:szCs w:val="24"/>
        </w:rPr>
        <w:t>Приложение 2</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t xml:space="preserve">на территории городского поселения </w:t>
      </w:r>
      <w:r w:rsidRPr="004E68D6">
        <w:rPr>
          <w:rFonts w:ascii="Times New Roman" w:hAnsi="Times New Roman" w:cs="Times New Roman"/>
          <w:b/>
          <w:color w:val="000000"/>
          <w:sz w:val="24"/>
          <w:szCs w:val="24"/>
        </w:rPr>
        <w:t>Инсар</w:t>
      </w:r>
    </w:p>
    <w:bookmarkEnd w:id="91"/>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r w:rsidR="009510E3">
        <w:rPr>
          <w:rFonts w:ascii="Times New Roman" w:hAnsi="Times New Roman" w:cs="Times New Roman"/>
          <w:color w:val="000000"/>
        </w:rPr>
        <w:t xml:space="preserve"> </w:t>
      </w: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Распоряжение</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о проведении проверки соблюдения</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требований земельного законодательства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 _________________ 20__ г.                            N _______</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Руководствуясь </w:t>
      </w:r>
      <w:hyperlink r:id="rId63" w:history="1">
        <w:r w:rsidRPr="004E68D6">
          <w:rPr>
            <w:rStyle w:val="afc"/>
            <w:rFonts w:ascii="Times New Roman" w:hAnsi="Times New Roman" w:cs="Times New Roman"/>
          </w:rPr>
          <w:t>статьей 72</w:t>
        </w:r>
      </w:hyperlink>
      <w:r w:rsidRPr="004E68D6">
        <w:rPr>
          <w:rFonts w:ascii="Times New Roman" w:hAnsi="Times New Roman" w:cs="Times New Roman"/>
          <w:color w:val="000000"/>
        </w:rPr>
        <w:t xml:space="preserve"> Земельного кодекса   Российской Федерации,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Положением   по    осуществлению муниципального  земельного  контроля  на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территории  городского поселения Инсар Инсарского муниципального района Республики Мордовия,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утвержденным  решением   Совета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депутатов городского поселения Инсар от "___" ____________ 20__ г. N  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в  соответствии  с  планом  проведения  Администрации  городского поселения Инсар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плановых проверок в отношении граждан на 20___ год  /  обращением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(заявлением)  вх.   N   ____________   от   "___"     _____________ 20___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г. гражданина  /  индивидуального  предпринимателя  /   юридического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         направить         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муниципального   инспектора городского поселения Инсар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по 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для проведения плановой / внеплановой  /  документарной  /  выездной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проверки   по   соблюдению   требований    </w:t>
      </w:r>
      <w:hyperlink r:id="rId64" w:history="1">
        <w:r w:rsidRPr="004E68D6">
          <w:rPr>
            <w:rStyle w:val="afc"/>
            <w:rFonts w:ascii="Times New Roman" w:hAnsi="Times New Roman" w:cs="Times New Roman"/>
          </w:rPr>
          <w:t>земельного    законодательства</w:t>
        </w:r>
      </w:hyperlink>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физического  лица,  адрес  регистрации  (места  жительства),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контактный телефон)</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  целью,  задачами  и  предметом  мероприятий   по     контролю за: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   земельном(ых)   участке(ах),   расположенным(ых)     по адресу:</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(сведения о земельном участке: вид разрешенного использования,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кадастровый номер, вид права, правоудостоверяющие документы)</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Дата начала проверки "___" __________________ 20___ г.</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Дата окончания проверки "___" __________________ 20___ г.</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Глава  администрации городского поселения Инсар___________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Исп. 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(инициалы, фамилия)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(контактный номер телефон)</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jc w:val="right"/>
        <w:rPr>
          <w:rFonts w:ascii="Times New Roman" w:hAnsi="Times New Roman" w:cs="Times New Roman"/>
          <w:color w:val="000000"/>
          <w:sz w:val="24"/>
          <w:szCs w:val="24"/>
        </w:rPr>
      </w:pPr>
      <w:bookmarkStart w:id="92" w:name="sub_1300"/>
      <w:r w:rsidRPr="004E68D6">
        <w:rPr>
          <w:rStyle w:val="affa"/>
          <w:rFonts w:ascii="Times New Roman" w:hAnsi="Times New Roman" w:cs="Times New Roman"/>
          <w:color w:val="000000"/>
          <w:sz w:val="24"/>
          <w:szCs w:val="24"/>
        </w:rPr>
        <w:t>Приложение 3</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92"/>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r w:rsidR="009510E3">
        <w:rPr>
          <w:rFonts w:ascii="Times New Roman" w:hAnsi="Times New Roman" w:cs="Times New Roman"/>
          <w:color w:val="000000"/>
        </w:rPr>
        <w:t xml:space="preserve"> </w:t>
      </w: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pStyle w:val="affb"/>
        <w:rPr>
          <w:rFonts w:ascii="Times New Roman" w:hAnsi="Times New Roman" w:cs="Times New Roman"/>
          <w:color w:val="000000"/>
        </w:rPr>
      </w:pPr>
    </w:p>
    <w:p w:rsidR="004E68D6" w:rsidRPr="004E68D6" w:rsidRDefault="009510E3" w:rsidP="004E68D6">
      <w:pPr>
        <w:pStyle w:val="affb"/>
        <w:rPr>
          <w:rFonts w:ascii="Times New Roman" w:hAnsi="Times New Roman" w:cs="Times New Roman"/>
          <w:color w:val="000000"/>
        </w:rPr>
      </w:pPr>
      <w:r>
        <w:rPr>
          <w:rFonts w:ascii="Times New Roman" w:hAnsi="Times New Roman" w:cs="Times New Roman"/>
          <w:color w:val="000000"/>
        </w:rPr>
        <w:t xml:space="preserve">            </w:t>
      </w:r>
      <w:r w:rsidR="004E68D6" w:rsidRPr="004E68D6">
        <w:rPr>
          <w:rFonts w:ascii="Times New Roman" w:hAnsi="Times New Roman" w:cs="Times New Roman"/>
          <w:color w:val="000000"/>
        </w:rPr>
        <w:t xml:space="preserve">     Муниципальный  инспектор  городского поселения Инсар  по использованию и охране земель</w:t>
      </w:r>
      <w:r>
        <w:rPr>
          <w:rFonts w:ascii="Times New Roman" w:hAnsi="Times New Roman" w:cs="Times New Roman"/>
          <w:color w:val="000000"/>
        </w:rPr>
        <w:t xml:space="preserve"> </w:t>
      </w:r>
      <w:r w:rsidR="004E68D6" w:rsidRPr="004E68D6">
        <w:rPr>
          <w:rFonts w:ascii="Times New Roman" w:hAnsi="Times New Roman" w:cs="Times New Roman"/>
          <w:color w:val="000000"/>
        </w:rPr>
        <w:t xml:space="preserve">  (адрес места нахождения муниципального инспектора по использованию 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охране земель, контактный номер телефона,  адрес  электронной  почты</w:t>
      </w:r>
      <w:r w:rsidR="009510E3">
        <w:rPr>
          <w:rFonts w:ascii="Times New Roman" w:hAnsi="Times New Roman" w:cs="Times New Roman"/>
          <w:color w:val="000000"/>
        </w:rPr>
        <w:t xml:space="preserve"> </w:t>
      </w:r>
      <w:r w:rsidRPr="004E68D6">
        <w:rPr>
          <w:rFonts w:ascii="Times New Roman" w:hAnsi="Times New Roman" w:cs="Times New Roman"/>
          <w:color w:val="000000"/>
        </w:rPr>
        <w:t xml:space="preserve"> (e-mail) для связи)</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Уведомление</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о предстоящей проверке соблюдения</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требований земельного законодательства</w:t>
      </w:r>
    </w:p>
    <w:p w:rsidR="004E68D6" w:rsidRPr="004E68D6" w:rsidRDefault="004E68D6" w:rsidP="009510E3">
      <w:pPr>
        <w:jc w:val="cente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 _______________ 20___ г.                              N 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юридического лица, индивидуального предпринимателя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гражданина, адрес)</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соответствии  со  </w:t>
      </w:r>
      <w:hyperlink r:id="rId65" w:history="1">
        <w:r w:rsidRPr="004E68D6">
          <w:rPr>
            <w:rStyle w:val="afc"/>
            <w:rFonts w:ascii="Times New Roman" w:hAnsi="Times New Roman" w:cs="Times New Roman"/>
          </w:rPr>
          <w:t>статьей  72</w:t>
        </w:r>
      </w:hyperlink>
      <w:r w:rsidRPr="004E68D6">
        <w:rPr>
          <w:rFonts w:ascii="Times New Roman" w:hAnsi="Times New Roman" w:cs="Times New Roman"/>
          <w:color w:val="000000"/>
        </w:rPr>
        <w:t xml:space="preserve">   Земельного   кодекса   Российской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Федерации, Положением по осуществлению муниципального земельного контроля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на территории  городского поселения Инсар Инсарского муниципального района Республики Мордовия,  утвержденным  решением  Совета  депутатов городского поселения  Инсар от "___" ____________ 20__ г. N  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распоряжением  Главы  администрации городского поселения Инсар от  "___"  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20___  г.  N  ____  /  обращением  (заявлением)  вх.  N     ____ от "___"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 20___ г. гражданина  /  индивидуального   предпринимателя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юридического  лица  ____________,  назначена  плановая  /   внеплановая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документарная / выездная проверка  по  соблюдению  требований  </w:t>
      </w:r>
      <w:hyperlink r:id="rId66" w:history="1">
        <w:r w:rsidRPr="004E68D6">
          <w:rPr>
            <w:rStyle w:val="afc"/>
            <w:rFonts w:ascii="Times New Roman" w:hAnsi="Times New Roman" w:cs="Times New Roman"/>
          </w:rPr>
          <w:t>земельного</w:t>
        </w:r>
      </w:hyperlink>
    </w:p>
    <w:p w:rsidR="004E68D6" w:rsidRPr="004E68D6" w:rsidRDefault="00F028D3" w:rsidP="004E68D6">
      <w:pPr>
        <w:pStyle w:val="affb"/>
        <w:rPr>
          <w:rFonts w:ascii="Times New Roman" w:hAnsi="Times New Roman" w:cs="Times New Roman"/>
          <w:color w:val="000000"/>
        </w:rPr>
      </w:pPr>
      <w:hyperlink r:id="rId67" w:history="1">
        <w:r w:rsidR="004E68D6" w:rsidRPr="004E68D6">
          <w:rPr>
            <w:rStyle w:val="afc"/>
            <w:rFonts w:ascii="Times New Roman" w:hAnsi="Times New Roman" w:cs="Times New Roman"/>
          </w:rPr>
          <w:t>законодательства</w:t>
        </w:r>
      </w:hyperlink>
      <w:r w:rsidR="004E68D6" w:rsidRPr="004E68D6">
        <w:rPr>
          <w:rFonts w:ascii="Times New Roman" w:hAnsi="Times New Roman" w:cs="Times New Roman"/>
          <w:color w:val="000000"/>
        </w:rPr>
        <w:t>.</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Проведение проверки поручено муниципальному инспектору городского поселения Инсар  по использованию и охране земель____________________________________________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Ф.И.О.   телефон    муниципального       инспектора по  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Для участия в  проверке  прошу  Вас  прибыть  либо   обеспечить явку законного представителя с  доверенностью,  уполномочивающей  представлять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Ваши интересы "___" ________________ 20__ г. в______ часов _______ мин. 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территориального органа, структурного подразделения)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расположен(ое)ый по адресу: 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   имея       при себе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(паспорт, заверенные копии учредительных документов,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свидетельства о государственной регистрации юридического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 приказ о назначении руководителем)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документы, удостоверяющие право на земельный(ые) участок(и)  и  иные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объекты   недвижимого    имущества,    расположенные    по    адресу(ам):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 требованию органа  муниципального  контроля  юридические   лица и граждане участвуют в проверке выполнения обязательных требований, и (или) обеспечивают явку своих представителей.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силу </w:t>
      </w:r>
      <w:hyperlink r:id="rId68" w:history="1">
        <w:r w:rsidRPr="004E68D6">
          <w:rPr>
            <w:rStyle w:val="afc"/>
            <w:rFonts w:ascii="Times New Roman" w:hAnsi="Times New Roman" w:cs="Times New Roman"/>
          </w:rPr>
          <w:t>ст. 19.4.1</w:t>
        </w:r>
      </w:hyperlink>
      <w:r w:rsidRPr="004E68D6">
        <w:rPr>
          <w:rFonts w:ascii="Times New Roman" w:hAnsi="Times New Roman" w:cs="Times New Roman"/>
          <w:color w:val="000000"/>
        </w:rPr>
        <w:t xml:space="preserve"> КоАП РФ воспрепятствование  законной  деятельности должностного лица органа муниципального контроля по  проведению  проверок или уклонение  от  таких  проверок,  влечет  наложение  административного штрафа на граждан в  размере  от  пятисот  до  одной  тысячи   рублей; на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должностных лиц - от двух тысяч до четырех тысяч рублей;  на  юридических</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лиц - от пяти тысяч до десяти тысяч рублей.</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городского поселения Инсар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 ______________ 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jc w:val="right"/>
        <w:rPr>
          <w:rStyle w:val="affa"/>
          <w:rFonts w:ascii="Times New Roman" w:hAnsi="Times New Roman" w:cs="Times New Roman"/>
          <w:color w:val="000000"/>
          <w:sz w:val="24"/>
          <w:szCs w:val="24"/>
        </w:rPr>
      </w:pPr>
      <w:bookmarkStart w:id="93" w:name="sub_1400"/>
    </w:p>
    <w:p w:rsidR="004E68D6" w:rsidRPr="004E68D6" w:rsidRDefault="004E68D6" w:rsidP="004E68D6">
      <w:pPr>
        <w:jc w:val="right"/>
        <w:rPr>
          <w:rStyle w:val="affa"/>
          <w:rFonts w:ascii="Times New Roman" w:hAnsi="Times New Roman" w:cs="Times New Roman"/>
          <w:color w:val="000000"/>
          <w:sz w:val="24"/>
          <w:szCs w:val="24"/>
        </w:rPr>
      </w:pPr>
    </w:p>
    <w:p w:rsidR="004E68D6" w:rsidRPr="004E68D6" w:rsidRDefault="004E68D6" w:rsidP="004E68D6">
      <w:pPr>
        <w:jc w:val="right"/>
        <w:rPr>
          <w:rStyle w:val="affa"/>
          <w:rFonts w:ascii="Times New Roman" w:hAnsi="Times New Roman" w:cs="Times New Roman"/>
          <w:color w:val="000000"/>
          <w:sz w:val="24"/>
          <w:szCs w:val="24"/>
        </w:rPr>
      </w:pPr>
      <w:r w:rsidRPr="004E68D6">
        <w:rPr>
          <w:rStyle w:val="affa"/>
          <w:rFonts w:ascii="Times New Roman" w:hAnsi="Times New Roman" w:cs="Times New Roman"/>
          <w:color w:val="000000"/>
          <w:sz w:val="24"/>
          <w:szCs w:val="24"/>
        </w:rPr>
        <w:t>Приложение 4</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t xml:space="preserve">на территории городского поселения </w:t>
      </w:r>
      <w:r w:rsidRPr="004E68D6">
        <w:rPr>
          <w:rFonts w:ascii="Times New Roman" w:hAnsi="Times New Roman" w:cs="Times New Roman"/>
          <w:b/>
          <w:color w:val="000000"/>
          <w:sz w:val="24"/>
          <w:szCs w:val="24"/>
        </w:rPr>
        <w:t>Инсар</w:t>
      </w:r>
    </w:p>
    <w:bookmarkEnd w:id="93"/>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использованию и охране земель (адрес места нахождения муниципального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инспектора по использованию и охране земель, контактный номер телефона,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4E68D6" w:rsidRPr="004E68D6" w:rsidRDefault="004E68D6" w:rsidP="004E68D6">
      <w:pPr>
        <w:pStyle w:val="affb"/>
        <w:rPr>
          <w:rFonts w:ascii="Times New Roman" w:hAnsi="Times New Roman" w:cs="Times New Roman"/>
          <w:color w:val="000000"/>
        </w:rPr>
      </w:pP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Акт</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проверки соблюдения земельного законодательства</w:t>
      </w:r>
    </w:p>
    <w:p w:rsidR="004E68D6" w:rsidRPr="004E68D6" w:rsidRDefault="004E68D6" w:rsidP="009510E3">
      <w:pPr>
        <w:jc w:val="cente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Место составления акта: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 Дата составления акта: __________ 20__ г.</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 Время составления акта: ___ час. ___ мин.</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Ф.И.О.   телефон    муниципального       инспектора по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соответствии  с  Положением   по   осуществлению   муниципального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земельного контроля на территории городского поселения Инсар , утвержденным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решением Совета депутатов городского поселения Инсар от "___" 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20__ г. N ___, на основании распоряжения "___" _______________ 20___ г. N</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(вид документа с указанием реквизитов (номер, дата), Ф.И.О.,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издавшего распоряжение о проведении проверки)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присутствии  отсутствии 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гражданина, адрес регистрации, места жительства)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период ____________________________ провел плановую /  внеплановую</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документарную   /    выездную    проверку       соблюдения </w:t>
      </w:r>
      <w:hyperlink r:id="rId69" w:history="1">
        <w:r w:rsidRPr="004E68D6">
          <w:rPr>
            <w:rStyle w:val="afc"/>
            <w:rFonts w:ascii="Times New Roman" w:hAnsi="Times New Roman" w:cs="Times New Roman"/>
          </w:rPr>
          <w:t>земельного</w:t>
        </w:r>
      </w:hyperlink>
    </w:p>
    <w:p w:rsidR="004E68D6" w:rsidRPr="004E68D6" w:rsidRDefault="00F028D3" w:rsidP="004E68D6">
      <w:pPr>
        <w:pStyle w:val="affb"/>
        <w:rPr>
          <w:rFonts w:ascii="Times New Roman" w:hAnsi="Times New Roman" w:cs="Times New Roman"/>
          <w:color w:val="000000"/>
        </w:rPr>
      </w:pPr>
      <w:hyperlink r:id="rId70" w:history="1">
        <w:r w:rsidR="004E68D6" w:rsidRPr="004E68D6">
          <w:rPr>
            <w:rStyle w:val="afc"/>
            <w:rFonts w:ascii="Times New Roman" w:hAnsi="Times New Roman" w:cs="Times New Roman"/>
          </w:rPr>
          <w:t>законодательства</w:t>
        </w:r>
      </w:hyperlink>
      <w:r w:rsidR="004E68D6" w:rsidRPr="004E68D6">
        <w:rPr>
          <w:rFonts w:ascii="Times New Roman" w:hAnsi="Times New Roman" w:cs="Times New Roman"/>
          <w:color w:val="000000"/>
        </w:rPr>
        <w:t xml:space="preserve">  на  земельном   участке,   расположенном     по адресу:</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 площадью 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кв. м., используемом 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гражданина, дата и место рождения,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регистрации, места жительства)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ходе проверки установлено: 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(описание земельного участка: ограждение, охрана, доступ,</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что расположено на земельном участке и т.д.)</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данных    действиях   усматриваются   признаки   административного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правонарушения,   предусмотренные    ч. ______    ст. _____ </w:t>
      </w:r>
      <w:hyperlink r:id="rId71" w:history="1">
        <w:r w:rsidRPr="004E68D6">
          <w:rPr>
            <w:rStyle w:val="afc"/>
            <w:rFonts w:ascii="Times New Roman" w:hAnsi="Times New Roman" w:cs="Times New Roman"/>
          </w:rPr>
          <w:t>Кодекса</w:t>
        </w:r>
      </w:hyperlink>
      <w:r w:rsidRPr="004E68D6">
        <w:rPr>
          <w:rFonts w:ascii="Times New Roman" w:hAnsi="Times New Roman" w:cs="Times New Roman"/>
          <w:color w:val="000000"/>
        </w:rPr>
        <w:t xml:space="preserve">   РФ</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об административных правонарушениях.</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(Нарушений </w:t>
      </w:r>
      <w:hyperlink r:id="rId72" w:history="1">
        <w:r w:rsidRPr="004E68D6">
          <w:rPr>
            <w:rStyle w:val="afc"/>
            <w:rFonts w:ascii="Times New Roman" w:hAnsi="Times New Roman" w:cs="Times New Roman"/>
          </w:rPr>
          <w:t>земельного законодательства</w:t>
        </w:r>
      </w:hyperlink>
      <w:r w:rsidRPr="004E68D6">
        <w:rPr>
          <w:rFonts w:ascii="Times New Roman" w:hAnsi="Times New Roman" w:cs="Times New Roman"/>
          <w:color w:val="000000"/>
        </w:rPr>
        <w:t xml:space="preserve"> не установлено).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Акт проверки направляется    для   принятия решения о    возбуждении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административного производства в 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уполномоченного органа, адрес, телефон)</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Приложение: (фото, видеосъемка, инструментальная съемка,  объяснения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и (или) замечания по  содержанию акта и (или) в   отношении    проводимой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проверки)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 актом ознакомлен: 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Положения    </w:t>
      </w:r>
      <w:hyperlink r:id="rId73" w:history="1">
        <w:r w:rsidRPr="004E68D6">
          <w:rPr>
            <w:rStyle w:val="afc"/>
            <w:rFonts w:ascii="Times New Roman" w:hAnsi="Times New Roman" w:cs="Times New Roman"/>
          </w:rPr>
          <w:t>статей 25.1</w:t>
        </w:r>
      </w:hyperlink>
      <w:r w:rsidRPr="004E68D6">
        <w:rPr>
          <w:rFonts w:ascii="Times New Roman" w:hAnsi="Times New Roman" w:cs="Times New Roman"/>
          <w:color w:val="000000"/>
        </w:rPr>
        <w:t xml:space="preserve">, </w:t>
      </w:r>
      <w:hyperlink r:id="rId74" w:history="1">
        <w:r w:rsidRPr="004E68D6">
          <w:rPr>
            <w:rStyle w:val="afc"/>
            <w:rFonts w:ascii="Times New Roman" w:hAnsi="Times New Roman" w:cs="Times New Roman"/>
          </w:rPr>
          <w:t>25.5</w:t>
        </w:r>
      </w:hyperlink>
      <w:r w:rsidRPr="004E68D6">
        <w:rPr>
          <w:rFonts w:ascii="Times New Roman" w:hAnsi="Times New Roman" w:cs="Times New Roman"/>
          <w:color w:val="000000"/>
        </w:rPr>
        <w:t xml:space="preserve">   Кодекса     Российской   Федерации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об   административных        правонарушениях,   </w:t>
      </w:r>
      <w:hyperlink r:id="rId75" w:history="1">
        <w:r w:rsidRPr="004E68D6">
          <w:rPr>
            <w:rStyle w:val="afc"/>
            <w:rFonts w:ascii="Times New Roman" w:hAnsi="Times New Roman" w:cs="Times New Roman"/>
          </w:rPr>
          <w:t>статьи   51</w:t>
        </w:r>
      </w:hyperlink>
      <w:r w:rsidRPr="004E68D6">
        <w:rPr>
          <w:rFonts w:ascii="Times New Roman" w:hAnsi="Times New Roman" w:cs="Times New Roman"/>
          <w:color w:val="000000"/>
        </w:rPr>
        <w:t xml:space="preserve">   Конституции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Российской Федерации мне разъяснены</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 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Акт составил: _____________ 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(отметка о  вручении  акта  лицу,  в  отношении  которого  проведена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проверка)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w:t>
      </w:r>
      <w:hyperlink r:id="rId76" w:history="1">
        <w:r w:rsidRPr="004E68D6">
          <w:rPr>
            <w:rStyle w:val="afc"/>
            <w:rFonts w:ascii="Times New Roman" w:hAnsi="Times New Roman" w:cs="Times New Roman"/>
          </w:rPr>
          <w:t>Статья 25.1</w:t>
        </w:r>
      </w:hyperlink>
      <w:r w:rsidRPr="004E68D6">
        <w:rPr>
          <w:rFonts w:ascii="Times New Roman" w:hAnsi="Times New Roman" w:cs="Times New Roman"/>
          <w:color w:val="000000"/>
        </w:rPr>
        <w:t>. Лицо, в отношении которого ведется производство по делу</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об административном правонарушении.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1. Лицо, в  отношении  которого  ведется  производство  по   делу об</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административном правонарушении, вправе знакомиться со всеми  материалами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дела,   давать   объяснения,   представлять   доказательства,    заявлять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ходатайства и отводы, пользоваться юридической помощью защитника, а также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иными процессуальными правами в соответствии с </w:t>
      </w:r>
      <w:hyperlink r:id="rId77" w:history="1">
        <w:r w:rsidRPr="004E68D6">
          <w:rPr>
            <w:rStyle w:val="afc"/>
            <w:rFonts w:ascii="Times New Roman" w:hAnsi="Times New Roman" w:cs="Times New Roman"/>
          </w:rPr>
          <w:t>настоящим Кодексом</w:t>
        </w:r>
      </w:hyperlink>
      <w:r w:rsidRPr="004E68D6">
        <w:rPr>
          <w:rFonts w:ascii="Times New Roman" w:hAnsi="Times New Roman" w:cs="Times New Roman"/>
          <w:color w:val="000000"/>
        </w:rPr>
        <w:t>.</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2.  Дело  об  административном  правонарушении     рассматривается с</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участием лица, в отношении  которого  ведется  производство  по   делу об</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административном правонарушении. В отсутствие указанного лица дело  может</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быть рассмотрено  лишь  в  случаях,  если  имеются  данные  о  надлежащем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извещении лица о месте и времени рассмотрения дела  и  если  от   лица не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поступило ходатайство об отложении  рассмотрения  дела  либо  если  такое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ходатайство оставлено без удовлетворения.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w:t>
      </w:r>
      <w:hyperlink r:id="rId78" w:history="1">
        <w:r w:rsidRPr="004E68D6">
          <w:rPr>
            <w:rStyle w:val="afc"/>
            <w:rFonts w:ascii="Times New Roman" w:hAnsi="Times New Roman" w:cs="Times New Roman"/>
          </w:rPr>
          <w:t>Статья 25.5</w:t>
        </w:r>
      </w:hyperlink>
      <w:r w:rsidRPr="004E68D6">
        <w:rPr>
          <w:rFonts w:ascii="Times New Roman" w:hAnsi="Times New Roman" w:cs="Times New Roman"/>
          <w:color w:val="000000"/>
        </w:rPr>
        <w:t>. Защитник и представитель.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1. Для  оказания  юридической  помощи  лицу,  в  отношении  которого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ведется  производство  по  делу  об  административном   правонарушении, 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производстве по делу об административном правонарушении может участвовать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защитник, а для оказания юридической помощи потерпевшему - представитель.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2. В качестве защитника или представителя к участию  в  производстве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по делу об административном правонарушении допускается адвокат  или  иное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лицо.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3.   Полномочия   адвоката    удостоверяются       ордером, выданным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соответствующим  адвокатским   образованием.   Полномочия     иного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оказывающего   юридическую    помощь,    удостоверяются    доверенностью,</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оформленной в соответствии с законом.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4. Защитник и представитель допускаются к участию в производстве  по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делу об административном правонарушении с момента  составления  протокола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об административном правонарушении. В случае административного задержания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физического лица в  связи  с  административным  правонарушением  защитник</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допускается  к  участию  в  производстве  по  делу  об   административном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правонарушении с момента административного задержания.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5. Защитник и представитель, допущенные к участию в производстве  по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делу об административном  правонарушении,  вправе  знакомиться  со  всеми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материалами дела, представлять  доказательства,  заявлять   ходатайства 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отводы,  участвовать  в  рассмотрении  дела,  обжаловать   применение мер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обеспечения производства по делу,  постановление  по  делу,  пользоваться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иными процессуальными правами в соответствии с </w:t>
      </w:r>
      <w:hyperlink r:id="rId79" w:history="1">
        <w:r w:rsidRPr="004E68D6">
          <w:rPr>
            <w:rStyle w:val="afc"/>
            <w:rFonts w:ascii="Times New Roman" w:hAnsi="Times New Roman" w:cs="Times New Roman"/>
          </w:rPr>
          <w:t>настоящим Кодексом</w:t>
        </w:r>
      </w:hyperlink>
      <w:r w:rsidRPr="004E68D6">
        <w:rPr>
          <w:rFonts w:ascii="Times New Roman" w:hAnsi="Times New Roman" w:cs="Times New Roman"/>
          <w:color w:val="000000"/>
        </w:rPr>
        <w:t>.</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Ознакомлен:_________________________________________________________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(дата) (подпись, инициалы, фамилия)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jc w:val="right"/>
        <w:rPr>
          <w:rFonts w:ascii="Times New Roman" w:hAnsi="Times New Roman" w:cs="Times New Roman"/>
          <w:color w:val="000000"/>
          <w:sz w:val="24"/>
          <w:szCs w:val="24"/>
        </w:rPr>
      </w:pPr>
      <w:bookmarkStart w:id="94" w:name="sub_1500"/>
      <w:r w:rsidRPr="004E68D6">
        <w:rPr>
          <w:rStyle w:val="affa"/>
          <w:rFonts w:ascii="Times New Roman" w:hAnsi="Times New Roman" w:cs="Times New Roman"/>
          <w:color w:val="000000"/>
          <w:sz w:val="24"/>
          <w:szCs w:val="24"/>
        </w:rPr>
        <w:t>Приложение 5</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94"/>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r w:rsidR="009510E3">
        <w:rPr>
          <w:rFonts w:ascii="Times New Roman" w:hAnsi="Times New Roman" w:cs="Times New Roman"/>
          <w:color w:val="000000"/>
        </w:rPr>
        <w:t xml:space="preserve"> </w:t>
      </w: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использованию и охране земель (адрес места нахождения муниципального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инспектора по использованию и охране земель, контактный номер телефона,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Предписание</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об устранении нарушения земельного законодательства</w:t>
      </w:r>
    </w:p>
    <w:p w:rsidR="004E68D6" w:rsidRPr="004E68D6" w:rsidRDefault="004E68D6" w:rsidP="009510E3">
      <w:pPr>
        <w:jc w:val="cente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 ________________ 20__ г.       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(место составления)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порядке   осуществления   муниципального   земельного   контроля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муниципальный инспектор городского поселения Инсар по   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Ф.И.О. телефон муниципального земельного инспектора)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провел плановую / внеплановую / документарную / выездную проверку по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соблюдению </w:t>
      </w:r>
      <w:hyperlink r:id="rId80" w:history="1">
        <w:r w:rsidRPr="004E68D6">
          <w:rPr>
            <w:rStyle w:val="afc"/>
            <w:rFonts w:ascii="Times New Roman" w:hAnsi="Times New Roman" w:cs="Times New Roman"/>
          </w:rPr>
          <w:t>земельного законодательства</w:t>
        </w:r>
      </w:hyperlink>
      <w:r w:rsidRPr="004E68D6">
        <w:rPr>
          <w:rFonts w:ascii="Times New Roman" w:hAnsi="Times New Roman" w:cs="Times New Roman"/>
          <w:color w:val="000000"/>
        </w:rPr>
        <w:t xml:space="preserve"> на земельном участке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площадь, данные о земельном участке: кадастровый номер,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вид разрешенного использования, площадь, реквизиты</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правоустанавливающих (правоудостоверяющих) документов)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используемом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юридического лица, ИНН, место нахождения;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гражданина, паспортные данные, место жительства)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результате проверки выявлено нарушение </w:t>
      </w:r>
      <w:hyperlink r:id="rId81" w:history="1">
        <w:r w:rsidRPr="004E68D6">
          <w:rPr>
            <w:rStyle w:val="afc"/>
            <w:rFonts w:ascii="Times New Roman" w:hAnsi="Times New Roman" w:cs="Times New Roman"/>
          </w:rPr>
          <w:t>земельного законодательства</w:t>
        </w:r>
      </w:hyperlink>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Российской Федерации, выразившееся  в: 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(описание нарушения)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Указанное нарушение допущено: 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юридического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руководителя; должностное лицо;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индивидуальный предприниматель; физическое лицо)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Я, муниципальный инспектор  Инсарского муниципального района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Ф.И.О.)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руководствуясь </w:t>
      </w:r>
      <w:hyperlink r:id="rId82" w:history="1">
        <w:r w:rsidRPr="004E68D6">
          <w:rPr>
            <w:rStyle w:val="afc"/>
            <w:rFonts w:ascii="Times New Roman" w:hAnsi="Times New Roman" w:cs="Times New Roman"/>
          </w:rPr>
          <w:t>статьей 72</w:t>
        </w:r>
      </w:hyperlink>
      <w:r w:rsidRPr="004E68D6">
        <w:rPr>
          <w:rFonts w:ascii="Times New Roman" w:hAnsi="Times New Roman" w:cs="Times New Roman"/>
          <w:color w:val="000000"/>
        </w:rPr>
        <w:t xml:space="preserve"> Земельного кодекса  Российской  Федерации,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Положением  по  осуществлению  муниципального  земельного     контроля на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территории  Инсарского муниципального района,  утвержденным  решением   Совета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депутатов Инсарского муниципального района от "___" ___________ 20___ г. N ____,</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Предписываю:</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юридического лица,  Ф.И.О.  руководителя;  должностное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лицо;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индивидуальный предприниматель; физическое лицо)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устранить допущенное нарушение в срок до "___" ________________ 20__г.</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Информацию об  исполнении   предписания с приложением    документов,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подтверждающих устранение земельного правонарушения, или ходатайство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 продлении срока исполнения предписания с указанием  причин  и  принятых</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мер  по    устранению    земельного    правонарушения,     подтвержденных</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соответствующими   документами,   справками   и   другими    материалами,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представить     муниципальному   инспектору  Инсарского муниципального района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по  использованию и  охране  земель 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 адресу: 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соответствии с частью  ______  статьи  ______  </w:t>
      </w:r>
      <w:hyperlink r:id="rId83" w:history="1">
        <w:r w:rsidRPr="004E68D6">
          <w:rPr>
            <w:rStyle w:val="afc"/>
            <w:rFonts w:ascii="Times New Roman" w:hAnsi="Times New Roman" w:cs="Times New Roman"/>
          </w:rPr>
          <w:t>Кодекса</w:t>
        </w:r>
      </w:hyperlink>
      <w:r w:rsidRPr="004E68D6">
        <w:rPr>
          <w:rFonts w:ascii="Times New Roman" w:hAnsi="Times New Roman" w:cs="Times New Roman"/>
          <w:color w:val="000000"/>
        </w:rPr>
        <w:t xml:space="preserve">  Российской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Федерации   об   административных    правонарушениях       невыполнение 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установленный   срок    законного    предписания       должностного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осуществляющего   муниципальный   контроль,   об   устранении   нарушений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законодательства, влечет наложение административного штрафа 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городского поселения Инсар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 ______________ 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jc w:val="right"/>
        <w:rPr>
          <w:rFonts w:ascii="Times New Roman" w:hAnsi="Times New Roman" w:cs="Times New Roman"/>
          <w:b/>
          <w:color w:val="000000"/>
          <w:sz w:val="24"/>
          <w:szCs w:val="24"/>
        </w:rPr>
      </w:pPr>
      <w:bookmarkStart w:id="95" w:name="sub_1600"/>
      <w:r w:rsidRPr="004E68D6">
        <w:rPr>
          <w:rStyle w:val="affa"/>
          <w:rFonts w:ascii="Times New Roman" w:hAnsi="Times New Roman" w:cs="Times New Roman"/>
          <w:color w:val="000000"/>
          <w:sz w:val="24"/>
          <w:szCs w:val="24"/>
        </w:rPr>
        <w:t>Приложение 6</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95"/>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использованию и охране земель (адрес места нахождения муниципального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инспектора по использованию и охране земель, контактный номер телефона,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4E68D6" w:rsidRPr="004E68D6" w:rsidRDefault="004E68D6" w:rsidP="004E68D6">
      <w:pPr>
        <w:pStyle w:val="affb"/>
        <w:rPr>
          <w:rFonts w:ascii="Times New Roman" w:hAnsi="Times New Roman" w:cs="Times New Roman"/>
          <w:color w:val="000000"/>
        </w:rPr>
      </w:pP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Уведомление</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о необходимости прибыть на составление протокола</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об административном правонарушении</w:t>
      </w:r>
    </w:p>
    <w:p w:rsidR="004E68D6" w:rsidRPr="004E68D6" w:rsidRDefault="004E68D6" w:rsidP="009510E3">
      <w:pPr>
        <w:jc w:val="cente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 ____________ 20__ г. N ___ 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юридического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гражданина, адрес)</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соответствии с </w:t>
      </w:r>
      <w:hyperlink r:id="rId84" w:history="1">
        <w:r w:rsidRPr="004E68D6">
          <w:rPr>
            <w:rStyle w:val="afc"/>
            <w:rFonts w:ascii="Times New Roman" w:hAnsi="Times New Roman" w:cs="Times New Roman"/>
          </w:rPr>
          <w:t>Земельным кодексом</w:t>
        </w:r>
      </w:hyperlink>
      <w:r w:rsidRPr="004E68D6">
        <w:rPr>
          <w:rFonts w:ascii="Times New Roman" w:hAnsi="Times New Roman" w:cs="Times New Roman"/>
          <w:color w:val="000000"/>
        </w:rPr>
        <w:t xml:space="preserve"> Российской Федерации,  </w:t>
      </w:r>
      <w:hyperlink r:id="rId85" w:history="1">
        <w:r w:rsidRPr="004E68D6">
          <w:rPr>
            <w:rStyle w:val="afc"/>
            <w:rFonts w:ascii="Times New Roman" w:hAnsi="Times New Roman" w:cs="Times New Roman"/>
          </w:rPr>
          <w:t>Кодексом</w:t>
        </w:r>
      </w:hyperlink>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Российской Федерации об административных правонарушениях,  Положением  по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осуществлению муниципального земельного контроля на территории городского поселения  Инсар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утвержденным решением Совета депутатов  городского поселения Инсар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от "___" _____________  20___  г.  N  ____,  Вы   уведомляетесь 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необходимости прибыть "___" ________________ 20___ г. к _______  часам  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уполномоченного органа, телефон)</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расположенное по адресу: 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 составление протокола по факту не  исполнения  в  срок  законного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предписания от "___" _______________ 20___ г. муниципального инспектора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городского поселения Инсар по использованию и охране земель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Ф.И.О. муниципального земельного инспектора)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об устранении нарушения </w:t>
      </w:r>
      <w:hyperlink r:id="rId86" w:history="1">
        <w:r w:rsidRPr="004E68D6">
          <w:rPr>
            <w:rStyle w:val="afc"/>
            <w:rFonts w:ascii="Times New Roman" w:hAnsi="Times New Roman" w:cs="Times New Roman"/>
          </w:rPr>
          <w:t>земельного законодательства</w:t>
        </w:r>
      </w:hyperlink>
      <w:r w:rsidRPr="004E68D6">
        <w:rPr>
          <w:rFonts w:ascii="Times New Roman" w:hAnsi="Times New Roman" w:cs="Times New Roman"/>
          <w:color w:val="000000"/>
        </w:rPr>
        <w:t>,  выраженного  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(описание нарушения)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со сроком исполнения до "___" ________________ 20___ г.</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случае неявки лица, в  отношении  которого  возбуждается   дело об</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административном  правонарушении,  при  наличии  достаточных     данных 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надлежащем  уведомлении  о  времени  и  месте   рассмотрения   материалов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проверки,  протокол  может  быть  составлен  в   его     отсутствии (п. 4</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постановления Пленума Верховного Суда Российской Федерации  от  24  марта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2005 года N 5 "О некоторых вопросах, возникающих у судов  при  применении</w:t>
      </w:r>
    </w:p>
    <w:p w:rsidR="004E68D6" w:rsidRPr="004E68D6" w:rsidRDefault="00F028D3" w:rsidP="004E68D6">
      <w:pPr>
        <w:pStyle w:val="affb"/>
        <w:rPr>
          <w:rFonts w:ascii="Times New Roman" w:hAnsi="Times New Roman" w:cs="Times New Roman"/>
          <w:color w:val="000000"/>
        </w:rPr>
      </w:pPr>
      <w:hyperlink r:id="rId87" w:history="1">
        <w:r w:rsidR="004E68D6" w:rsidRPr="004E68D6">
          <w:rPr>
            <w:rStyle w:val="afc"/>
            <w:rFonts w:ascii="Times New Roman" w:hAnsi="Times New Roman" w:cs="Times New Roman"/>
          </w:rPr>
          <w:t xml:space="preserve">Кодекса </w:t>
        </w:r>
      </w:hyperlink>
      <w:r w:rsidR="004E68D6" w:rsidRPr="004E68D6">
        <w:rPr>
          <w:rFonts w:ascii="Times New Roman" w:hAnsi="Times New Roman" w:cs="Times New Roman"/>
          <w:color w:val="000000"/>
        </w:rPr>
        <w:t>Российской Федерации об административных правонарушениях").</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городского поселения Инсар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 ______________ 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jc w:val="right"/>
        <w:rPr>
          <w:rFonts w:ascii="Times New Roman" w:hAnsi="Times New Roman" w:cs="Times New Roman"/>
          <w:color w:val="000000"/>
          <w:sz w:val="24"/>
          <w:szCs w:val="24"/>
        </w:rPr>
      </w:pPr>
      <w:bookmarkStart w:id="96" w:name="sub_1700"/>
      <w:r w:rsidRPr="004E68D6">
        <w:rPr>
          <w:rStyle w:val="affa"/>
          <w:rFonts w:ascii="Times New Roman" w:hAnsi="Times New Roman" w:cs="Times New Roman"/>
          <w:color w:val="000000"/>
          <w:sz w:val="24"/>
          <w:szCs w:val="24"/>
        </w:rPr>
        <w:t>Приложение 7</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96"/>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использованию и охране земель (адрес места нахождения муниципального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инспектора по использованию и охране земель, контактный номер телефона,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4E68D6" w:rsidRPr="004E68D6" w:rsidRDefault="004E68D6" w:rsidP="004E68D6">
      <w:pPr>
        <w:pStyle w:val="affb"/>
        <w:rPr>
          <w:rFonts w:ascii="Times New Roman" w:hAnsi="Times New Roman" w:cs="Times New Roman"/>
          <w:color w:val="000000"/>
        </w:rPr>
      </w:pP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Протокол</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об административном правонарушении</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Место составления акта: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 Дата составления протокола: __________ 20__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г.</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 Время составления акта: ___ час. ___ мин.</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 делу N__________________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Руководствуясь </w:t>
      </w:r>
      <w:hyperlink r:id="rId88" w:history="1">
        <w:r w:rsidRPr="004E68D6">
          <w:rPr>
            <w:rStyle w:val="afc"/>
            <w:rFonts w:ascii="Times New Roman" w:hAnsi="Times New Roman" w:cs="Times New Roman"/>
          </w:rPr>
          <w:t>Земельным  кодексом</w:t>
        </w:r>
      </w:hyperlink>
      <w:r w:rsidRPr="004E68D6">
        <w:rPr>
          <w:rFonts w:ascii="Times New Roman" w:hAnsi="Times New Roman" w:cs="Times New Roman"/>
          <w:color w:val="000000"/>
        </w:rPr>
        <w:t xml:space="preserve">  Российской  Федерации,  </w:t>
      </w:r>
      <w:hyperlink r:id="rId89" w:history="1">
        <w:r w:rsidRPr="004E68D6">
          <w:rPr>
            <w:rStyle w:val="afc"/>
            <w:rFonts w:ascii="Times New Roman" w:hAnsi="Times New Roman" w:cs="Times New Roman"/>
          </w:rPr>
          <w:t>Кодексом</w:t>
        </w:r>
      </w:hyperlink>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Российской Федерации об административных правонарушениях,  Положением  по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осуществлению муниципального земельного контроля на территории  городского поселения Инсар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утвержденным  решением Совета депутатов городского поселения  Инсар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от "___" _____________  20___  г.  N  ____,  муниципальным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инспектором  городского поселения Инсар     по     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ФИО муниципального инспектора)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присутствии / отсутствии__________________________________________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(гражданство, ФИО гражданина  или  должностного  лица,  наименование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юридического лица, адрес регистрации, фактического  места   жительства, 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случае отсутствия - информация о надлежащем уведомлении)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составлен настоящий протокол  о  нижеследующем:  в  ходе  проведения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внеплановой документарной / выездной проверки____________________________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(время, дата,  адрес  (место)  составления  протокола,  гражданство,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владение русским языком, ФИО гражданина, площадь, адрес и иная информация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 земельном участке и расположенных в его  пределах  зданиях,  строениях,</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сооружениях, описание допущенного нарушения,  реквизиты  ранее  выданного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предписания, номера дела первичной проверки и срока устранения,  сведения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об  отсутствии  информации  об   устранении   допущенного     нарушения 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ходатайства о продлении срока предписания.)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соответствии с частью ______ статьи ______ </w:t>
      </w:r>
      <w:hyperlink r:id="rId90" w:history="1">
        <w:r w:rsidRPr="004E68D6">
          <w:rPr>
            <w:rStyle w:val="afc"/>
            <w:rFonts w:ascii="Times New Roman" w:hAnsi="Times New Roman" w:cs="Times New Roman"/>
          </w:rPr>
          <w:t>КоАП</w:t>
        </w:r>
      </w:hyperlink>
      <w:r w:rsidRPr="004E68D6">
        <w:rPr>
          <w:rFonts w:ascii="Times New Roman" w:hAnsi="Times New Roman" w:cs="Times New Roman"/>
          <w:color w:val="000000"/>
        </w:rPr>
        <w:t xml:space="preserve"> РФ невыполнение  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установленный   срок    законного    предписания       должностного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осуществляющего   муниципальный   контроль,   об   устранении   нарушения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законодательства   -   влечет    наложение       административного штрафа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Время совершения административного правонарушения с  учетом  </w:t>
      </w:r>
      <w:hyperlink r:id="rId91" w:history="1">
        <w:r w:rsidRPr="004E68D6">
          <w:rPr>
            <w:rStyle w:val="afc"/>
            <w:rFonts w:ascii="Times New Roman" w:hAnsi="Times New Roman" w:cs="Times New Roman"/>
          </w:rPr>
          <w:t>ст. 4.8</w:t>
        </w:r>
      </w:hyperlink>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КоАП РФ: 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(дата, месяц, год)</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Место совершения:___________________________________________________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места  нахождения  земельного  участка  /  адрес  регистрации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гражданина, должностного лица, юридического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Данные  действия  подпадают  под  часть  ____  статьи  ____  </w:t>
      </w:r>
      <w:hyperlink r:id="rId92" w:history="1">
        <w:r w:rsidRPr="004E68D6">
          <w:rPr>
            <w:rStyle w:val="afc"/>
            <w:rFonts w:ascii="Times New Roman" w:hAnsi="Times New Roman" w:cs="Times New Roman"/>
          </w:rPr>
          <w:t>Кодекса</w:t>
        </w:r>
      </w:hyperlink>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Российской Федерации об административных правонарушениях.</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Указанное нарушение допущено: 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(гражданство, Ф.И.О. гражданина или должностного лица,  наименование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юридического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дата рождения:______________________________________________________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место рождения: 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зарегистрированный / проживающий по адресу: 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паспорт / СНИЛС: 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место работы (учёбы) и должность:___________________________________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семейное положение: 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 иждивении (лица, в соответствии с действующим законодательством):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размер  заработной  платы  (иного  среднего  ежемесячного   дохода):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 рублей,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контактный номер телефона:_________________________________________.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Права и обязанности лица, в отношении которого  возбуждено  дело  об</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административном правонарушении, в соответствии с </w:t>
      </w:r>
      <w:hyperlink r:id="rId93" w:history="1">
        <w:r w:rsidRPr="004E68D6">
          <w:rPr>
            <w:rStyle w:val="afc"/>
            <w:rFonts w:ascii="Times New Roman" w:hAnsi="Times New Roman" w:cs="Times New Roman"/>
          </w:rPr>
          <w:t>главами  25-27</w:t>
        </w:r>
      </w:hyperlink>
      <w:r w:rsidRPr="004E68D6">
        <w:rPr>
          <w:rFonts w:ascii="Times New Roman" w:hAnsi="Times New Roman" w:cs="Times New Roman"/>
          <w:color w:val="000000"/>
        </w:rPr>
        <w:t xml:space="preserve">  Кодекса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Российской  Федерации  об  административных  правонарушениях,   положения</w:t>
      </w:r>
    </w:p>
    <w:p w:rsidR="004E68D6" w:rsidRPr="004E68D6" w:rsidRDefault="00F028D3" w:rsidP="004E68D6">
      <w:pPr>
        <w:pStyle w:val="affb"/>
        <w:rPr>
          <w:rFonts w:ascii="Times New Roman" w:hAnsi="Times New Roman" w:cs="Times New Roman"/>
          <w:color w:val="000000"/>
        </w:rPr>
      </w:pPr>
      <w:hyperlink r:id="rId94" w:history="1">
        <w:r w:rsidR="004E68D6" w:rsidRPr="004E68D6">
          <w:rPr>
            <w:rStyle w:val="afc"/>
            <w:rFonts w:ascii="Times New Roman" w:hAnsi="Times New Roman" w:cs="Times New Roman"/>
          </w:rPr>
          <w:t>статьи 51</w:t>
        </w:r>
      </w:hyperlink>
      <w:r w:rsidR="004E68D6" w:rsidRPr="004E68D6">
        <w:rPr>
          <w:rFonts w:ascii="Times New Roman" w:hAnsi="Times New Roman" w:cs="Times New Roman"/>
          <w:color w:val="000000"/>
        </w:rPr>
        <w:t xml:space="preserve"> Конституции Российской Федерации мне разъяснены.</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 20__ г. _______________ 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присутствующего при составлении протокола)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Объяснения лица (физического, должностного, законного  представителя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юридического), в отношении которого возбуждено дело  об  административном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правонарушении:__________________________________________________________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 текстом протокола ознакомлен(а): 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Копию протокола получил(а): 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Особые отметки: протокол направляется на рассмотрение 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(мировой судья, судебный участок, район, город, республика, область,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край)</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должностного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составившего протокол 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jc w:val="right"/>
        <w:rPr>
          <w:rStyle w:val="affa"/>
          <w:rFonts w:ascii="Times New Roman" w:hAnsi="Times New Roman" w:cs="Times New Roman"/>
          <w:color w:val="000000"/>
          <w:sz w:val="24"/>
          <w:szCs w:val="24"/>
        </w:rPr>
      </w:pPr>
      <w:bookmarkStart w:id="97" w:name="sub_1800"/>
      <w:r w:rsidRPr="004E68D6">
        <w:rPr>
          <w:rStyle w:val="affa"/>
          <w:rFonts w:ascii="Times New Roman" w:hAnsi="Times New Roman" w:cs="Times New Roman"/>
          <w:color w:val="000000"/>
          <w:sz w:val="24"/>
          <w:szCs w:val="24"/>
        </w:rPr>
        <w:t>Приложение 8</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t xml:space="preserve">на территории городского поселения </w:t>
      </w:r>
      <w:r w:rsidRPr="004E68D6">
        <w:rPr>
          <w:rFonts w:ascii="Times New Roman" w:hAnsi="Times New Roman" w:cs="Times New Roman"/>
          <w:b/>
          <w:color w:val="000000"/>
          <w:sz w:val="24"/>
          <w:szCs w:val="24"/>
        </w:rPr>
        <w:t>Инсар</w:t>
      </w:r>
    </w:p>
    <w:bookmarkEnd w:id="97"/>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о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использованию и охране земель (адрес места нахождения муниципального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инспектора по использованию и охране земель, контактный номер телефона,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4E68D6" w:rsidRPr="004E68D6" w:rsidRDefault="004E68D6" w:rsidP="004E68D6">
      <w:pPr>
        <w:pStyle w:val="affb"/>
        <w:rPr>
          <w:rFonts w:ascii="Times New Roman" w:hAnsi="Times New Roman" w:cs="Times New Roman"/>
          <w:color w:val="000000"/>
        </w:rPr>
      </w:pP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Определение</w:t>
      </w:r>
    </w:p>
    <w:p w:rsidR="004E68D6" w:rsidRPr="004E68D6" w:rsidRDefault="004E68D6" w:rsidP="009510E3">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о передаче административного дела по подведомственности</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 _________ 20__ г. по делу                   N_________________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 час. ___ мин. (номер дела)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ФИО муниципального инспектора по использованию и  охране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рассмотрев протокол  об  административном  правонарушении  от  "___"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    20__     г. и     приложенные     к     нему     материалы     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отношении:_______________________________________________________________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(гражданство,  владение   русским   языком,   ФИО     гражданина или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должностного лица, наименование  юридического  лица,  адрес  регистрации,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фактического  места  жительства,  паспортные  данные,   ИНН,   контактный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телефон)</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руководствуясь </w:t>
      </w:r>
      <w:hyperlink r:id="rId95" w:history="1">
        <w:r w:rsidRPr="004E68D6">
          <w:rPr>
            <w:rStyle w:val="afc"/>
            <w:rFonts w:ascii="Times New Roman" w:hAnsi="Times New Roman" w:cs="Times New Roman"/>
          </w:rPr>
          <w:t>статьями 23.1</w:t>
        </w:r>
      </w:hyperlink>
      <w:r w:rsidRPr="004E68D6">
        <w:rPr>
          <w:rFonts w:ascii="Times New Roman" w:hAnsi="Times New Roman" w:cs="Times New Roman"/>
          <w:color w:val="000000"/>
        </w:rPr>
        <w:t xml:space="preserve">., </w:t>
      </w:r>
      <w:hyperlink r:id="rId96" w:history="1">
        <w:r w:rsidRPr="004E68D6">
          <w:rPr>
            <w:rStyle w:val="afc"/>
            <w:rFonts w:ascii="Times New Roman" w:hAnsi="Times New Roman" w:cs="Times New Roman"/>
          </w:rPr>
          <w:t>29.4</w:t>
        </w:r>
      </w:hyperlink>
      <w:r w:rsidRPr="004E68D6">
        <w:rPr>
          <w:rFonts w:ascii="Times New Roman" w:hAnsi="Times New Roman" w:cs="Times New Roman"/>
          <w:color w:val="000000"/>
        </w:rPr>
        <w:t>. Кодекса Российской Федерации об</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административных правонарушениях,</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ОПРЕДЕЛИЛ:</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Направить на рассмотрение по подведомственности 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(мировой судья, судебный участок, район, город, республика, область,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край)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материалы дела об  административном  правонарушении  по  части  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статьи   ____   </w:t>
      </w:r>
      <w:hyperlink r:id="rId97" w:history="1">
        <w:r w:rsidRPr="004E68D6">
          <w:rPr>
            <w:rStyle w:val="afc"/>
            <w:rFonts w:ascii="Times New Roman" w:hAnsi="Times New Roman" w:cs="Times New Roman"/>
          </w:rPr>
          <w:t>Кодекса</w:t>
        </w:r>
      </w:hyperlink>
      <w:r w:rsidRPr="004E68D6">
        <w:rPr>
          <w:rFonts w:ascii="Times New Roman" w:hAnsi="Times New Roman" w:cs="Times New Roman"/>
          <w:color w:val="000000"/>
        </w:rPr>
        <w:t xml:space="preserve">   Российской   Федерации   об    административных</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правонарушениях в отношении: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(гражданство,  владение   русским   языком,   ФИО     гражданина или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должностного лица, наименование  юридического  лица,  адрес  регистрации,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фактического  места  жительства,  паспортные  данные,   ИНН,   контактный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телефон)</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Приложение на ____ листах в составе:</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(кол-во листов)</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 ________________________________________________________________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 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(опись оригиналов и копии прилагаемых документов)</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должностного лица___________________________________________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Банковские реквизиты для перечисления штрафа: 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(дата) (подпись)(инициалы, фамилия)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jc w:val="right"/>
        <w:rPr>
          <w:rFonts w:ascii="Times New Roman" w:hAnsi="Times New Roman" w:cs="Times New Roman"/>
          <w:color w:val="000000"/>
          <w:sz w:val="24"/>
          <w:szCs w:val="24"/>
        </w:rPr>
      </w:pPr>
      <w:bookmarkStart w:id="98" w:name="sub_1900"/>
      <w:r w:rsidRPr="004E68D6">
        <w:rPr>
          <w:rStyle w:val="affa"/>
          <w:rFonts w:ascii="Times New Roman" w:hAnsi="Times New Roman" w:cs="Times New Roman"/>
          <w:color w:val="000000"/>
          <w:sz w:val="24"/>
          <w:szCs w:val="24"/>
        </w:rPr>
        <w:t>Приложение 9</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98"/>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использованию и охране земель (адрес места нахождения муниципального   инспектора по использованию и охране земель, контактный номер телефона,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w:t>
      </w:r>
      <w:r w:rsidRPr="004E68D6">
        <w:rPr>
          <w:rStyle w:val="affa"/>
          <w:rFonts w:ascii="Times New Roman" w:hAnsi="Times New Roman" w:cs="Times New Roman"/>
          <w:color w:val="000000"/>
        </w:rPr>
        <w:t>Изменение границ и площади земельного участка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приложение к акту проверки</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соблюдения земельного законодательства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юридического лица, Ф.И.О. физического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отношении которых проводится проверка)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 Дата измерений: "___" ___________ 20__ г.</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(место измерений)</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Ф.И.О.   телефон    муниципального       инспектора по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присутствии / отсутствии 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законного представителя юридического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физического лица, в отношении которых проводится проверка)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произвел   измерение   границ   и   площади      земельного участка,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расположенного по адресу:________________________________________________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земельного участка)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используемого 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юридического лица, Ф.И.О. физического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Расположение границ земельного участка и  их  размеры   приведены на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чертеже.</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Чертеж земельного участка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Согласно   измерениям   площадь   земельного   участка    составляет</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 кв. м.</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(площадь земельного участка прописью)</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Расчет площади 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Измерения произведены: 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измерительного прибора)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городского поселения Инсар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 ______________ 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Присутствующий  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tabs>
          <w:tab w:val="left" w:pos="8220"/>
          <w:tab w:val="right" w:pos="10001"/>
        </w:tabs>
        <w:jc w:val="right"/>
        <w:rPr>
          <w:rStyle w:val="affa"/>
          <w:rFonts w:ascii="Times New Roman" w:hAnsi="Times New Roman" w:cs="Times New Roman"/>
          <w:b w:val="0"/>
          <w:color w:val="000000"/>
          <w:sz w:val="24"/>
          <w:szCs w:val="24"/>
        </w:rPr>
      </w:pPr>
      <w:bookmarkStart w:id="99" w:name="sub_10100"/>
      <w:r w:rsidRPr="004E68D6">
        <w:rPr>
          <w:rStyle w:val="affa"/>
          <w:rFonts w:ascii="Times New Roman" w:hAnsi="Times New Roman" w:cs="Times New Roman"/>
          <w:color w:val="000000"/>
          <w:sz w:val="24"/>
          <w:szCs w:val="24"/>
        </w:rPr>
        <w:tab/>
      </w:r>
      <w:r w:rsidRPr="004E68D6">
        <w:rPr>
          <w:rStyle w:val="affa"/>
          <w:rFonts w:ascii="Times New Roman" w:hAnsi="Times New Roman" w:cs="Times New Roman"/>
          <w:color w:val="000000"/>
          <w:sz w:val="24"/>
          <w:szCs w:val="24"/>
        </w:rPr>
        <w:tab/>
        <w:t>Приложение 10</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t xml:space="preserve">на территории городского поселения </w:t>
      </w:r>
      <w:r w:rsidRPr="004E68D6">
        <w:rPr>
          <w:rFonts w:ascii="Times New Roman" w:hAnsi="Times New Roman" w:cs="Times New Roman"/>
          <w:b/>
          <w:color w:val="000000"/>
          <w:sz w:val="24"/>
          <w:szCs w:val="24"/>
        </w:rPr>
        <w:t>Инсар</w:t>
      </w:r>
    </w:p>
    <w:bookmarkEnd w:id="99"/>
    <w:p w:rsidR="004E68D6" w:rsidRPr="004E68D6" w:rsidRDefault="004E68D6" w:rsidP="004E68D6">
      <w:pPr>
        <w:rPr>
          <w:rFonts w:ascii="Times New Roman" w:hAnsi="Times New Roman" w:cs="Times New Roman"/>
          <w:b/>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использованию и охране земель (адрес места нахождения муниципального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инспектора по использованию и охране земель, контактный номер телефона,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w:t>
      </w:r>
      <w:r w:rsidRPr="004E68D6">
        <w:rPr>
          <w:rStyle w:val="affa"/>
          <w:rFonts w:ascii="Times New Roman" w:hAnsi="Times New Roman" w:cs="Times New Roman"/>
          <w:color w:val="000000"/>
        </w:rPr>
        <w:t>Фототаблица</w:t>
      </w:r>
    </w:p>
    <w:p w:rsidR="004E68D6" w:rsidRPr="004E68D6" w:rsidRDefault="004E68D6" w:rsidP="004E68D6">
      <w:pPr>
        <w:pStyle w:val="affb"/>
        <w:rPr>
          <w:rFonts w:ascii="Times New Roman" w:hAnsi="Times New Roman" w:cs="Times New Roman"/>
          <w:color w:val="000000"/>
        </w:rPr>
      </w:pPr>
      <w:r w:rsidRPr="004E68D6">
        <w:rPr>
          <w:rStyle w:val="affa"/>
          <w:rFonts w:ascii="Times New Roman" w:hAnsi="Times New Roman" w:cs="Times New Roman"/>
          <w:color w:val="000000"/>
        </w:rPr>
        <w:t xml:space="preserve">                  приложение к акту проверки соблюдения</w:t>
      </w:r>
    </w:p>
    <w:p w:rsidR="004E68D6" w:rsidRPr="004E68D6" w:rsidRDefault="004E68D6" w:rsidP="004E68D6">
      <w:pPr>
        <w:pStyle w:val="affb"/>
        <w:rPr>
          <w:rFonts w:ascii="Times New Roman" w:hAnsi="Times New Roman" w:cs="Times New Roman"/>
          <w:color w:val="000000"/>
        </w:rPr>
      </w:pPr>
      <w:r w:rsidRPr="004E68D6">
        <w:rPr>
          <w:rStyle w:val="affa"/>
          <w:rFonts w:ascii="Times New Roman" w:hAnsi="Times New Roman" w:cs="Times New Roman"/>
          <w:color w:val="000000"/>
        </w:rPr>
        <w:t xml:space="preserve">                     земельного законодательства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юридического лица, Ф.И.О. физического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в отношении которых проводится проверка)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 Дата фотографирования: "___"  ________20__ г.</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(место фотографирования)</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использованию  и  охране  земель</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Ф.И.О. телефон муниципального земельного инспектора)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произвел фотосъемку используемого __________________________________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юридического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Ф.И.О. физического лица)</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земельного участка, расположенного по адресу: ______________________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земельного участка)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Муниципальный инспектор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городского поселения Инсар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 ______________ ____________________</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4E68D6" w:rsidRPr="004E68D6" w:rsidRDefault="004E68D6" w:rsidP="004E68D6">
      <w:pPr>
        <w:rPr>
          <w:rFonts w:ascii="Times New Roman" w:hAnsi="Times New Roman" w:cs="Times New Roman"/>
          <w:color w:val="000000"/>
          <w:sz w:val="24"/>
          <w:szCs w:val="24"/>
        </w:rPr>
        <w:sectPr w:rsidR="004E68D6" w:rsidRPr="004E68D6" w:rsidSect="004E68D6">
          <w:headerReference w:type="default" r:id="rId98"/>
          <w:headerReference w:type="first" r:id="rId99"/>
          <w:pgSz w:w="11900" w:h="16800"/>
          <w:pgMar w:top="851" w:right="567" w:bottom="624" w:left="1134" w:header="720" w:footer="720" w:gutter="0"/>
          <w:pgNumType w:start="1"/>
          <w:cols w:space="720"/>
          <w:noEndnote/>
          <w:docGrid w:linePitch="326"/>
        </w:sect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jc w:val="right"/>
        <w:rPr>
          <w:rFonts w:ascii="Times New Roman" w:hAnsi="Times New Roman" w:cs="Times New Roman"/>
          <w:color w:val="000000"/>
          <w:sz w:val="24"/>
          <w:szCs w:val="24"/>
        </w:rPr>
      </w:pPr>
      <w:bookmarkStart w:id="100" w:name="sub_10111"/>
      <w:r w:rsidRPr="004E68D6">
        <w:rPr>
          <w:rStyle w:val="affa"/>
          <w:rFonts w:ascii="Times New Roman" w:hAnsi="Times New Roman" w:cs="Times New Roman"/>
          <w:color w:val="000000"/>
          <w:sz w:val="24"/>
          <w:szCs w:val="24"/>
        </w:rPr>
        <w:t>Приложение 11</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100"/>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(431430,  Республика  Мордовия,  г. Инсар,  ул. Гагарина,  д. 28,</w:t>
      </w:r>
    </w:p>
    <w:p w:rsidR="004E68D6" w:rsidRPr="004E68D6" w:rsidRDefault="004E68D6" w:rsidP="004E68D6">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4E68D6" w:rsidRPr="004E68D6" w:rsidRDefault="004E68D6" w:rsidP="004E68D6">
      <w:pPr>
        <w:pStyle w:val="affb"/>
        <w:rPr>
          <w:rFonts w:ascii="Times New Roman" w:hAnsi="Times New Roman" w:cs="Times New Roman"/>
          <w:color w:val="000000"/>
        </w:rPr>
      </w:pPr>
    </w:p>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 (адрес места нахождения муниципального</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инспектора по использованию и охране земель, контактный номер телефона,  </w:t>
      </w:r>
    </w:p>
    <w:p w:rsidR="004E68D6" w:rsidRPr="004E68D6" w:rsidRDefault="004E68D6" w:rsidP="004E68D6">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4E68D6" w:rsidRPr="004E68D6" w:rsidRDefault="004E68D6" w:rsidP="004E68D6">
      <w:pPr>
        <w:rPr>
          <w:rFonts w:ascii="Times New Roman" w:hAnsi="Times New Roman" w:cs="Times New Roman"/>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14"/>
        <w:gridCol w:w="703"/>
        <w:gridCol w:w="702"/>
        <w:gridCol w:w="703"/>
        <w:gridCol w:w="704"/>
        <w:gridCol w:w="703"/>
        <w:gridCol w:w="591"/>
        <w:gridCol w:w="702"/>
        <w:gridCol w:w="815"/>
        <w:gridCol w:w="591"/>
        <w:gridCol w:w="926"/>
        <w:gridCol w:w="592"/>
        <w:gridCol w:w="815"/>
        <w:gridCol w:w="815"/>
        <w:gridCol w:w="703"/>
        <w:gridCol w:w="815"/>
        <w:gridCol w:w="703"/>
        <w:gridCol w:w="591"/>
        <w:gridCol w:w="591"/>
        <w:gridCol w:w="701"/>
      </w:tblGrid>
      <w:tr w:rsidR="004E68D6" w:rsidRPr="004E68D6" w:rsidTr="004E68D6">
        <w:tc>
          <w:tcPr>
            <w:tcW w:w="814" w:type="dxa"/>
            <w:tcBorders>
              <w:top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Наименование проверяемого лица</w:t>
            </w:r>
          </w:p>
        </w:tc>
        <w:tc>
          <w:tcPr>
            <w:tcW w:w="703"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Категория лица</w:t>
            </w:r>
          </w:p>
        </w:tc>
        <w:tc>
          <w:tcPr>
            <w:tcW w:w="702"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N распоряжения</w:t>
            </w:r>
          </w:p>
        </w:tc>
        <w:tc>
          <w:tcPr>
            <w:tcW w:w="703"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Дата издания распоряжения</w:t>
            </w:r>
          </w:p>
        </w:tc>
        <w:tc>
          <w:tcPr>
            <w:tcW w:w="704"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Инспектор</w:t>
            </w:r>
          </w:p>
        </w:tc>
        <w:tc>
          <w:tcPr>
            <w:tcW w:w="703"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Тип проверки (план, внепл.)</w:t>
            </w:r>
          </w:p>
        </w:tc>
        <w:tc>
          <w:tcPr>
            <w:tcW w:w="591"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Форма проверки (Д, В)</w:t>
            </w:r>
          </w:p>
        </w:tc>
        <w:tc>
          <w:tcPr>
            <w:tcW w:w="702"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Предусмотренный срок начала проверки</w:t>
            </w:r>
          </w:p>
        </w:tc>
        <w:tc>
          <w:tcPr>
            <w:tcW w:w="815"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Адрес, кадастровый номер зем. участка</w:t>
            </w:r>
          </w:p>
        </w:tc>
        <w:tc>
          <w:tcPr>
            <w:tcW w:w="591"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Площадь проверяемого участка, кв. м</w:t>
            </w:r>
          </w:p>
        </w:tc>
        <w:tc>
          <w:tcPr>
            <w:tcW w:w="926"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Категория земель</w:t>
            </w:r>
          </w:p>
        </w:tc>
        <w:tc>
          <w:tcPr>
            <w:tcW w:w="592"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Дата составления акта проверки</w:t>
            </w:r>
          </w:p>
        </w:tc>
        <w:tc>
          <w:tcPr>
            <w:tcW w:w="815"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 xml:space="preserve">Статья </w:t>
            </w:r>
            <w:hyperlink r:id="rId100" w:history="1">
              <w:r w:rsidRPr="004E68D6">
                <w:rPr>
                  <w:rStyle w:val="afc"/>
                  <w:rFonts w:ascii="Times New Roman" w:hAnsi="Times New Roman" w:cs="Times New Roman"/>
                  <w:b w:val="0"/>
                  <w:bCs w:val="0"/>
                </w:rPr>
                <w:t>КоАП</w:t>
              </w:r>
            </w:hyperlink>
            <w:r w:rsidRPr="004E68D6">
              <w:rPr>
                <w:rFonts w:ascii="Times New Roman" w:hAnsi="Times New Roman" w:cs="Times New Roman"/>
                <w:color w:val="000000"/>
              </w:rPr>
              <w:t xml:space="preserve"> РФ</w:t>
            </w:r>
          </w:p>
        </w:tc>
        <w:tc>
          <w:tcPr>
            <w:tcW w:w="815"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Площадь нарушения, кв. м</w:t>
            </w:r>
          </w:p>
        </w:tc>
        <w:tc>
          <w:tcPr>
            <w:tcW w:w="703"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Дата вынесения предписания</w:t>
            </w:r>
          </w:p>
        </w:tc>
        <w:tc>
          <w:tcPr>
            <w:tcW w:w="815"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Дата истечения предписания</w:t>
            </w:r>
          </w:p>
        </w:tc>
        <w:tc>
          <w:tcPr>
            <w:tcW w:w="703"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Продлен срок</w:t>
            </w:r>
          </w:p>
        </w:tc>
        <w:tc>
          <w:tcPr>
            <w:tcW w:w="591"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Дата передачи Акта в орган для принятия решения о возбуждении адм. произв-ва</w:t>
            </w:r>
          </w:p>
        </w:tc>
        <w:tc>
          <w:tcPr>
            <w:tcW w:w="591" w:type="dxa"/>
            <w:tcBorders>
              <w:top w:val="single" w:sz="4" w:space="0" w:color="auto"/>
              <w:left w:val="single" w:sz="4" w:space="0" w:color="auto"/>
              <w:bottom w:val="nil"/>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Дата вынесения постановления по делу</w:t>
            </w:r>
          </w:p>
        </w:tc>
        <w:tc>
          <w:tcPr>
            <w:tcW w:w="701" w:type="dxa"/>
            <w:tcBorders>
              <w:top w:val="single" w:sz="4" w:space="0" w:color="auto"/>
              <w:left w:val="single" w:sz="4" w:space="0" w:color="auto"/>
              <w:bottom w:val="nil"/>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Сумма штрафа, руб.</w:t>
            </w:r>
          </w:p>
        </w:tc>
      </w:tr>
      <w:tr w:rsidR="004E68D6" w:rsidRPr="004E68D6" w:rsidTr="004E68D6">
        <w:tc>
          <w:tcPr>
            <w:tcW w:w="814" w:type="dxa"/>
            <w:tcBorders>
              <w:top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w:t>
            </w:r>
          </w:p>
        </w:tc>
        <w:tc>
          <w:tcPr>
            <w:tcW w:w="703"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2</w:t>
            </w:r>
          </w:p>
        </w:tc>
        <w:tc>
          <w:tcPr>
            <w:tcW w:w="702"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3</w:t>
            </w:r>
          </w:p>
        </w:tc>
        <w:tc>
          <w:tcPr>
            <w:tcW w:w="703"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4</w:t>
            </w:r>
          </w:p>
        </w:tc>
        <w:tc>
          <w:tcPr>
            <w:tcW w:w="704"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5</w:t>
            </w:r>
          </w:p>
        </w:tc>
        <w:tc>
          <w:tcPr>
            <w:tcW w:w="703"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6</w:t>
            </w:r>
          </w:p>
        </w:tc>
        <w:tc>
          <w:tcPr>
            <w:tcW w:w="591"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7</w:t>
            </w:r>
          </w:p>
        </w:tc>
        <w:tc>
          <w:tcPr>
            <w:tcW w:w="702"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8</w:t>
            </w:r>
          </w:p>
        </w:tc>
        <w:tc>
          <w:tcPr>
            <w:tcW w:w="815"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10</w:t>
            </w:r>
          </w:p>
        </w:tc>
        <w:tc>
          <w:tcPr>
            <w:tcW w:w="591"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11</w:t>
            </w:r>
          </w:p>
        </w:tc>
        <w:tc>
          <w:tcPr>
            <w:tcW w:w="926"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12</w:t>
            </w:r>
          </w:p>
        </w:tc>
        <w:tc>
          <w:tcPr>
            <w:tcW w:w="592"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13</w:t>
            </w:r>
          </w:p>
        </w:tc>
        <w:tc>
          <w:tcPr>
            <w:tcW w:w="815"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14</w:t>
            </w:r>
          </w:p>
        </w:tc>
        <w:tc>
          <w:tcPr>
            <w:tcW w:w="815"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15</w:t>
            </w:r>
          </w:p>
        </w:tc>
        <w:tc>
          <w:tcPr>
            <w:tcW w:w="703"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16</w:t>
            </w:r>
          </w:p>
        </w:tc>
        <w:tc>
          <w:tcPr>
            <w:tcW w:w="815"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17</w:t>
            </w:r>
          </w:p>
        </w:tc>
        <w:tc>
          <w:tcPr>
            <w:tcW w:w="703"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18</w:t>
            </w:r>
          </w:p>
        </w:tc>
        <w:tc>
          <w:tcPr>
            <w:tcW w:w="591"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19</w:t>
            </w:r>
          </w:p>
        </w:tc>
        <w:tc>
          <w:tcPr>
            <w:tcW w:w="591" w:type="dxa"/>
            <w:tcBorders>
              <w:top w:val="single" w:sz="4" w:space="0" w:color="auto"/>
              <w:left w:val="single" w:sz="4" w:space="0" w:color="auto"/>
              <w:bottom w:val="single" w:sz="4" w:space="0" w:color="auto"/>
              <w:right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20</w:t>
            </w:r>
          </w:p>
        </w:tc>
        <w:tc>
          <w:tcPr>
            <w:tcW w:w="701" w:type="dxa"/>
            <w:tcBorders>
              <w:top w:val="single" w:sz="4" w:space="0" w:color="auto"/>
              <w:left w:val="single" w:sz="4" w:space="0" w:color="auto"/>
              <w:bottom w:val="single" w:sz="4" w:space="0" w:color="auto"/>
            </w:tcBorders>
          </w:tcPr>
          <w:p w:rsidR="004E68D6" w:rsidRPr="004E68D6" w:rsidRDefault="004E68D6" w:rsidP="004E68D6">
            <w:pPr>
              <w:pStyle w:val="afb"/>
              <w:jc w:val="center"/>
              <w:rPr>
                <w:rFonts w:ascii="Times New Roman" w:hAnsi="Times New Roman" w:cs="Times New Roman"/>
                <w:color w:val="000000"/>
              </w:rPr>
            </w:pPr>
            <w:r w:rsidRPr="004E68D6">
              <w:rPr>
                <w:rFonts w:ascii="Times New Roman" w:hAnsi="Times New Roman" w:cs="Times New Roman"/>
                <w:color w:val="000000"/>
              </w:rPr>
              <w:t>21</w:t>
            </w:r>
          </w:p>
        </w:tc>
      </w:tr>
    </w:tbl>
    <w:p w:rsidR="004E68D6" w:rsidRPr="004E68D6" w:rsidRDefault="004E68D6" w:rsidP="004E68D6">
      <w:pPr>
        <w:rPr>
          <w:rFonts w:ascii="Times New Roman" w:hAnsi="Times New Roman" w:cs="Times New Roman"/>
          <w:color w:val="000000"/>
          <w:sz w:val="24"/>
          <w:szCs w:val="24"/>
        </w:rPr>
      </w:pPr>
    </w:p>
    <w:p w:rsidR="004E68D6" w:rsidRPr="004E68D6" w:rsidRDefault="004E68D6" w:rsidP="004E68D6">
      <w:pPr>
        <w:rPr>
          <w:rFonts w:ascii="Times New Roman" w:hAnsi="Times New Roman" w:cs="Times New Roman"/>
          <w:color w:val="000000"/>
          <w:sz w:val="24"/>
          <w:szCs w:val="24"/>
        </w:rPr>
        <w:sectPr w:rsidR="004E68D6" w:rsidRPr="004E68D6">
          <w:pgSz w:w="16837" w:h="11905" w:orient="landscape"/>
          <w:pgMar w:top="1440" w:right="800" w:bottom="1440" w:left="1100" w:header="720" w:footer="720" w:gutter="0"/>
          <w:cols w:space="720"/>
          <w:noEndnote/>
        </w:sectPr>
      </w:pPr>
    </w:p>
    <w:p w:rsidR="009510E3" w:rsidRDefault="009510E3" w:rsidP="004E68D6">
      <w:pPr>
        <w:jc w:val="right"/>
        <w:rPr>
          <w:rStyle w:val="affa"/>
          <w:rFonts w:ascii="Times New Roman" w:hAnsi="Times New Roman" w:cs="Times New Roman"/>
          <w:color w:val="000000"/>
          <w:sz w:val="24"/>
          <w:szCs w:val="24"/>
        </w:rPr>
      </w:pPr>
      <w:bookmarkStart w:id="101" w:name="sub_10112"/>
    </w:p>
    <w:p w:rsidR="0039447E" w:rsidRPr="004E68D6" w:rsidRDefault="0039447E" w:rsidP="0039447E">
      <w:pPr>
        <w:jc w:val="right"/>
        <w:rPr>
          <w:rStyle w:val="affa"/>
          <w:rFonts w:ascii="Times New Roman" w:hAnsi="Times New Roman" w:cs="Times New Roman"/>
          <w:color w:val="000000"/>
          <w:sz w:val="24"/>
          <w:szCs w:val="24"/>
        </w:rPr>
      </w:pPr>
      <w:r w:rsidRPr="004E68D6">
        <w:rPr>
          <w:rStyle w:val="affa"/>
          <w:rFonts w:ascii="Times New Roman" w:hAnsi="Times New Roman" w:cs="Times New Roman"/>
          <w:color w:val="000000"/>
          <w:sz w:val="24"/>
          <w:szCs w:val="24"/>
        </w:rPr>
        <w:t>Приложение 12</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t xml:space="preserve">на территории городского поселения </w:t>
      </w:r>
      <w:r w:rsidRPr="004E68D6">
        <w:rPr>
          <w:rFonts w:ascii="Times New Roman" w:hAnsi="Times New Roman" w:cs="Times New Roman"/>
          <w:b/>
          <w:color w:val="000000"/>
          <w:sz w:val="24"/>
          <w:szCs w:val="24"/>
        </w:rPr>
        <w:t>Инсар</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1"/>
        <w:jc w:val="center"/>
        <w:rPr>
          <w:color w:val="000000"/>
          <w:szCs w:val="24"/>
        </w:rPr>
      </w:pPr>
      <w:r w:rsidRPr="004E68D6">
        <w:rPr>
          <w:color w:val="000000"/>
          <w:szCs w:val="24"/>
        </w:rPr>
        <w:t>Индикаторы риска</w:t>
      </w:r>
      <w:r w:rsidRPr="004E68D6">
        <w:rPr>
          <w:color w:val="000000"/>
          <w:szCs w:val="24"/>
        </w:rPr>
        <w:br/>
        <w:t>нарушения требований земельного законодательства, используемые для необходимости проведения внеплановых проверок при осуществлении Администрацией городского поселения Инсар муниципального земельного контроля</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rPr>
          <w:rFonts w:ascii="Times New Roman" w:hAnsi="Times New Roman" w:cs="Times New Roman"/>
          <w:color w:val="000000"/>
          <w:sz w:val="24"/>
          <w:szCs w:val="24"/>
        </w:rPr>
      </w:pPr>
      <w:bookmarkStart w:id="102" w:name="sub_121"/>
      <w:r w:rsidRPr="004E68D6">
        <w:rPr>
          <w:rFonts w:ascii="Times New Roman" w:hAnsi="Times New Roman" w:cs="Times New Roman"/>
          <w:color w:val="000000"/>
          <w:sz w:val="24"/>
          <w:szCs w:val="24"/>
        </w:rPr>
        <w:t>1. Несоответствие площади используемого юридическим лицом, индивидуальным предпринимателем земельного участка, определенной в результате проведения мероприятий по контролю без взаимодействия с юридическим лицом, индивидуальным предпринимателем, площади земельного участка, сведения о которой содержатся в Едином государственном реестре недвижимости.</w:t>
      </w:r>
    </w:p>
    <w:p w:rsidR="0039447E" w:rsidRPr="004E68D6" w:rsidRDefault="0039447E" w:rsidP="0039447E">
      <w:pPr>
        <w:rPr>
          <w:rFonts w:ascii="Times New Roman" w:hAnsi="Times New Roman" w:cs="Times New Roman"/>
          <w:color w:val="000000"/>
          <w:sz w:val="24"/>
          <w:szCs w:val="24"/>
        </w:rPr>
      </w:pPr>
      <w:bookmarkStart w:id="103" w:name="sub_122"/>
      <w:bookmarkEnd w:id="102"/>
      <w:r w:rsidRPr="004E68D6">
        <w:rPr>
          <w:rFonts w:ascii="Times New Roman" w:hAnsi="Times New Roman" w:cs="Times New Roman"/>
          <w:color w:val="000000"/>
          <w:sz w:val="24"/>
          <w:szCs w:val="24"/>
        </w:rPr>
        <w:t>2. Несоответствие использования юридическим лицом, индивидуальным предпринимателем земельного участка, выявленное в результате проведения мероприятий по контролю без взаимодействия с юридическим лицом, индивидуальным предпринимателем, целевому назначению в соответствии с его принадлежностью к той или иной категории земель и (или) видам разрешенного использования земельного участка, сведения о котором содержатся в Едином государственном реестре недвижимости.</w:t>
      </w:r>
    </w:p>
    <w:bookmarkEnd w:id="103"/>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jc w:val="right"/>
        <w:rPr>
          <w:rStyle w:val="affa"/>
          <w:rFonts w:ascii="Times New Roman" w:hAnsi="Times New Roman" w:cs="Times New Roman"/>
          <w:color w:val="000000"/>
          <w:sz w:val="24"/>
          <w:szCs w:val="24"/>
        </w:rPr>
      </w:pPr>
      <w:bookmarkStart w:id="104" w:name="sub_10113"/>
    </w:p>
    <w:p w:rsidR="0039447E" w:rsidRPr="004E68D6" w:rsidRDefault="0039447E" w:rsidP="0039447E">
      <w:pPr>
        <w:jc w:val="right"/>
        <w:rPr>
          <w:rStyle w:val="affa"/>
          <w:rFonts w:ascii="Times New Roman" w:hAnsi="Times New Roman" w:cs="Times New Roman"/>
          <w:color w:val="000000"/>
          <w:sz w:val="24"/>
          <w:szCs w:val="24"/>
        </w:rPr>
      </w:pPr>
    </w:p>
    <w:p w:rsidR="0039447E" w:rsidRPr="004E68D6" w:rsidRDefault="0039447E" w:rsidP="0039447E">
      <w:pPr>
        <w:jc w:val="right"/>
        <w:rPr>
          <w:rFonts w:ascii="Times New Roman" w:hAnsi="Times New Roman" w:cs="Times New Roman"/>
          <w:b/>
          <w:color w:val="000000"/>
          <w:sz w:val="24"/>
          <w:szCs w:val="24"/>
        </w:rPr>
      </w:pPr>
      <w:r w:rsidRPr="004E68D6">
        <w:rPr>
          <w:rStyle w:val="affa"/>
          <w:rFonts w:ascii="Times New Roman" w:hAnsi="Times New Roman" w:cs="Times New Roman"/>
          <w:color w:val="000000"/>
          <w:sz w:val="24"/>
          <w:szCs w:val="24"/>
        </w:rPr>
        <w:t>Приложение 13</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104"/>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39447E" w:rsidRPr="004E68D6" w:rsidRDefault="0039447E" w:rsidP="0039447E">
      <w:pPr>
        <w:jc w:val="right"/>
        <w:rPr>
          <w:rFonts w:ascii="Times New Roman" w:hAnsi="Times New Roman" w:cs="Times New Roman"/>
          <w:color w:val="000000"/>
          <w:sz w:val="24"/>
          <w:szCs w:val="24"/>
        </w:rPr>
      </w:pPr>
    </w:p>
    <w:p w:rsidR="0039447E" w:rsidRPr="004E68D6" w:rsidRDefault="0039447E" w:rsidP="0039447E">
      <w:pPr>
        <w:pStyle w:val="1"/>
        <w:jc w:val="center"/>
        <w:rPr>
          <w:color w:val="000000"/>
          <w:szCs w:val="24"/>
        </w:rPr>
      </w:pPr>
      <w:r w:rsidRPr="004E68D6">
        <w:rPr>
          <w:color w:val="000000"/>
          <w:szCs w:val="24"/>
        </w:rPr>
        <w:t>Критерии</w:t>
      </w:r>
      <w:r w:rsidRPr="004E68D6">
        <w:rPr>
          <w:color w:val="000000"/>
          <w:szCs w:val="24"/>
        </w:rPr>
        <w:br/>
        <w:t>отнесения используемых юридическими лицами и (или) индивидуальными предпринимателями земельных участков, правообладателями которых они являются, к определенной категории риска при осуществлении муниципального земельного контроля на территории городского поселения Инсар</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rPr>
          <w:rFonts w:ascii="Times New Roman" w:hAnsi="Times New Roman" w:cs="Times New Roman"/>
          <w:color w:val="000000"/>
          <w:sz w:val="24"/>
          <w:szCs w:val="24"/>
        </w:rPr>
      </w:pPr>
      <w:bookmarkStart w:id="105" w:name="sub_131"/>
      <w:r w:rsidRPr="004E68D6">
        <w:rPr>
          <w:rFonts w:ascii="Times New Roman" w:hAnsi="Times New Roman" w:cs="Times New Roman"/>
          <w:color w:val="000000"/>
          <w:sz w:val="24"/>
          <w:szCs w:val="24"/>
        </w:rPr>
        <w:t>1. К категории среднего риска относятся:</w:t>
      </w:r>
    </w:p>
    <w:bookmarkEnd w:id="105"/>
    <w:p w:rsidR="0039447E" w:rsidRPr="004E68D6" w:rsidRDefault="0039447E" w:rsidP="0039447E">
      <w:pPr>
        <w:rPr>
          <w:rFonts w:ascii="Times New Roman" w:hAnsi="Times New Roman" w:cs="Times New Roman"/>
          <w:color w:val="000000"/>
          <w:sz w:val="24"/>
          <w:szCs w:val="24"/>
        </w:rPr>
      </w:pPr>
      <w:r w:rsidRPr="004E68D6">
        <w:rPr>
          <w:rFonts w:ascii="Times New Roman" w:hAnsi="Times New Roman" w:cs="Times New Roman"/>
          <w:color w:val="000000"/>
          <w:sz w:val="24"/>
          <w:szCs w:val="24"/>
        </w:rPr>
        <w:t>а) земельные участки, предназначенные для гаражного и (или) жилищного строительства;</w:t>
      </w:r>
    </w:p>
    <w:p w:rsidR="0039447E" w:rsidRPr="004E68D6" w:rsidRDefault="0039447E" w:rsidP="0039447E">
      <w:pPr>
        <w:rPr>
          <w:rFonts w:ascii="Times New Roman" w:hAnsi="Times New Roman" w:cs="Times New Roman"/>
          <w:color w:val="000000"/>
          <w:sz w:val="24"/>
          <w:szCs w:val="24"/>
        </w:rPr>
      </w:pPr>
      <w:r w:rsidRPr="004E68D6">
        <w:rPr>
          <w:rFonts w:ascii="Times New Roman" w:hAnsi="Times New Roman" w:cs="Times New Roman"/>
          <w:color w:val="000000"/>
          <w:sz w:val="24"/>
          <w:szCs w:val="24"/>
        </w:rPr>
        <w:t>б) земельные участки, расположенные в границах или примыкающие к границе береговой полосы водных объектов общего пользования.</w:t>
      </w:r>
    </w:p>
    <w:p w:rsidR="0039447E" w:rsidRPr="004E68D6" w:rsidRDefault="0039447E" w:rsidP="0039447E">
      <w:pPr>
        <w:rPr>
          <w:rFonts w:ascii="Times New Roman" w:hAnsi="Times New Roman" w:cs="Times New Roman"/>
          <w:color w:val="000000"/>
          <w:sz w:val="24"/>
          <w:szCs w:val="24"/>
        </w:rPr>
      </w:pPr>
      <w:bookmarkStart w:id="106" w:name="sub_132"/>
      <w:r w:rsidRPr="004E68D6">
        <w:rPr>
          <w:rFonts w:ascii="Times New Roman" w:hAnsi="Times New Roman" w:cs="Times New Roman"/>
          <w:color w:val="000000"/>
          <w:sz w:val="24"/>
          <w:szCs w:val="24"/>
        </w:rPr>
        <w:t>2. К категории умеренного риска относятся земельные участки:</w:t>
      </w:r>
    </w:p>
    <w:bookmarkEnd w:id="106"/>
    <w:p w:rsidR="0039447E" w:rsidRPr="004E68D6" w:rsidRDefault="0039447E" w:rsidP="0039447E">
      <w:pPr>
        <w:rPr>
          <w:rFonts w:ascii="Times New Roman" w:hAnsi="Times New Roman" w:cs="Times New Roman"/>
          <w:color w:val="000000"/>
          <w:sz w:val="24"/>
          <w:szCs w:val="24"/>
        </w:rPr>
      </w:pPr>
      <w:r w:rsidRPr="004E68D6">
        <w:rPr>
          <w:rFonts w:ascii="Times New Roman" w:hAnsi="Times New Roman" w:cs="Times New Roman"/>
          <w:color w:val="000000"/>
          <w:sz w:val="24"/>
          <w:szCs w:val="24"/>
        </w:rPr>
        <w:t>а) граничащие с землями и (или) земельными участками, относящимися к категории земель лесного фонда, земель особо охраняемых территорий и объектов, а также земель запаса;</w:t>
      </w:r>
    </w:p>
    <w:p w:rsidR="0039447E" w:rsidRPr="004E68D6" w:rsidRDefault="0039447E" w:rsidP="0039447E">
      <w:pPr>
        <w:rPr>
          <w:rFonts w:ascii="Times New Roman" w:hAnsi="Times New Roman" w:cs="Times New Roman"/>
          <w:color w:val="000000"/>
          <w:sz w:val="24"/>
          <w:szCs w:val="24"/>
        </w:rPr>
      </w:pPr>
      <w:r w:rsidRPr="004E68D6">
        <w:rPr>
          <w:rFonts w:ascii="Times New Roman" w:hAnsi="Times New Roman" w:cs="Times New Roman"/>
          <w:color w:val="000000"/>
          <w:sz w:val="24"/>
          <w:szCs w:val="24"/>
        </w:rPr>
        <w:t>б) относящиеся к категории земель населенных пунктов и граничащие с землями и (или) земельными участками, относящимися к категории земель сельскохозяйственного назначения;</w:t>
      </w:r>
    </w:p>
    <w:p w:rsidR="0039447E" w:rsidRPr="004E68D6" w:rsidRDefault="0039447E" w:rsidP="0039447E">
      <w:pPr>
        <w:rPr>
          <w:rFonts w:ascii="Times New Roman" w:hAnsi="Times New Roman" w:cs="Times New Roman"/>
          <w:color w:val="000000"/>
          <w:sz w:val="24"/>
          <w:szCs w:val="24"/>
        </w:rPr>
      </w:pPr>
      <w:r w:rsidRPr="004E68D6">
        <w:rPr>
          <w:rFonts w:ascii="Times New Roman" w:hAnsi="Times New Roman" w:cs="Times New Roman"/>
          <w:color w:val="000000"/>
          <w:sz w:val="24"/>
          <w:szCs w:val="24"/>
        </w:rPr>
        <w:t>в)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и граничащие с землями и (или) земельными участками, относящимися к категории земель сельскохозяйственного назначения;</w:t>
      </w:r>
    </w:p>
    <w:p w:rsidR="0039447E" w:rsidRPr="004E68D6" w:rsidRDefault="0039447E" w:rsidP="0039447E">
      <w:pPr>
        <w:rPr>
          <w:rFonts w:ascii="Times New Roman" w:hAnsi="Times New Roman" w:cs="Times New Roman"/>
          <w:color w:val="000000"/>
          <w:sz w:val="24"/>
          <w:szCs w:val="24"/>
        </w:rPr>
      </w:pPr>
      <w:r w:rsidRPr="004E68D6">
        <w:rPr>
          <w:rFonts w:ascii="Times New Roman" w:hAnsi="Times New Roman" w:cs="Times New Roman"/>
          <w:color w:val="000000"/>
          <w:sz w:val="24"/>
          <w:szCs w:val="24"/>
        </w:rPr>
        <w:t>г)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
    <w:p w:rsidR="0039447E" w:rsidRPr="004E68D6" w:rsidRDefault="0039447E" w:rsidP="0039447E">
      <w:pPr>
        <w:rPr>
          <w:rFonts w:ascii="Times New Roman" w:hAnsi="Times New Roman" w:cs="Times New Roman"/>
          <w:color w:val="000000"/>
          <w:sz w:val="24"/>
          <w:szCs w:val="24"/>
        </w:rPr>
      </w:pPr>
      <w:bookmarkStart w:id="107" w:name="sub_133"/>
      <w:r w:rsidRPr="004E68D6">
        <w:rPr>
          <w:rFonts w:ascii="Times New Roman" w:hAnsi="Times New Roman" w:cs="Times New Roman"/>
          <w:color w:val="000000"/>
          <w:sz w:val="24"/>
          <w:szCs w:val="24"/>
        </w:rPr>
        <w:t>3. К категории низкого риска относятся все иные земельные участки, не отнесенные к категориям среднего или умеренного риска.</w:t>
      </w:r>
    </w:p>
    <w:bookmarkEnd w:id="107"/>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jc w:val="right"/>
        <w:rPr>
          <w:rFonts w:ascii="Times New Roman" w:hAnsi="Times New Roman" w:cs="Times New Roman"/>
          <w:color w:val="000000"/>
          <w:sz w:val="24"/>
          <w:szCs w:val="24"/>
        </w:rPr>
      </w:pPr>
      <w:bookmarkStart w:id="108" w:name="sub_10114"/>
      <w:r w:rsidRPr="004E68D6">
        <w:rPr>
          <w:rStyle w:val="affa"/>
          <w:rFonts w:ascii="Times New Roman" w:hAnsi="Times New Roman" w:cs="Times New Roman"/>
          <w:color w:val="000000"/>
          <w:sz w:val="24"/>
          <w:szCs w:val="24"/>
        </w:rPr>
        <w:t>Приложение 14</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108"/>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(431430,  Республика  Мордовия,  г. Инсар,  ул. Гагарина,  д. 28,</w:t>
      </w: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39447E" w:rsidRPr="004E68D6" w:rsidRDefault="0039447E" w:rsidP="0039447E">
      <w:pPr>
        <w:pStyle w:val="affb"/>
        <w:rPr>
          <w:rFonts w:ascii="Times New Roman" w:hAnsi="Times New Roman" w:cs="Times New Roman"/>
          <w:color w:val="000000"/>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 (адрес места нахождения муниципального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инспектора по использованию и охране земель, контактный номер телефона,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39447E" w:rsidRPr="004E68D6" w:rsidRDefault="0039447E" w:rsidP="0039447E">
      <w:pPr>
        <w:pStyle w:val="affb"/>
        <w:rPr>
          <w:rFonts w:ascii="Times New Roman" w:hAnsi="Times New Roman" w:cs="Times New Roman"/>
          <w:color w:val="000000"/>
        </w:rPr>
      </w:pPr>
    </w:p>
    <w:p w:rsidR="0039447E" w:rsidRPr="004E68D6" w:rsidRDefault="0039447E" w:rsidP="0039447E">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Проверочный лист</w:t>
      </w:r>
      <w:r>
        <w:rPr>
          <w:rStyle w:val="affa"/>
          <w:rFonts w:ascii="Times New Roman" w:hAnsi="Times New Roman" w:cs="Times New Roman"/>
          <w:color w:val="000000"/>
        </w:rPr>
        <w:t xml:space="preserve"> </w:t>
      </w:r>
      <w:r w:rsidRPr="004E68D6">
        <w:rPr>
          <w:rStyle w:val="affa"/>
          <w:rFonts w:ascii="Times New Roman" w:hAnsi="Times New Roman" w:cs="Times New Roman"/>
          <w:color w:val="000000"/>
        </w:rPr>
        <w:t>(список контрольных вопросов)</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1. Наименование   юридического   лица,    фамилия,   имя,   отчество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(при наличии)  индивидуального предпринимателя 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2. Место проведения плановой   выездной   проверки   с   заполнением</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проверочного листа и (или) используемые юридическим лицом, индивидуальным</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предпринимателем земельные участки 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3. Реквизиты распоряжения о  проведении плановой выездной   проверки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юридического лица, индивидуального предпринимателя:______________________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(номер, дата распоряжения о проведении плановой</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выездной проверки юридического лица,</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индивидуального предпринимателя)</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4. Учетный номер проверки и дата присвоения учетного номера проверки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в едином реестре проверок ______________________________________________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(указывается учетный номер проверки и дата его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присвоения в едином реестре проверок)</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5. Должность, фамилия и   инициалы   должностного лица,  проводящего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плановую выездную проверку и заполняющего проверочный лист 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6. Перечень вопросов, отражающих содержание обязательных требований,</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ответы  на которые    однозначно   свидетельствуют   о    соблюдении или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несоблюдении     юридическим лицом,   индивидуальным    предпринимателем</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обязательных требований, составляющих предмет проверки</w:t>
      </w:r>
    </w:p>
    <w:p w:rsidR="0039447E" w:rsidRPr="004E68D6" w:rsidRDefault="0039447E" w:rsidP="0039447E">
      <w:pPr>
        <w:rPr>
          <w:rFonts w:ascii="Times New Roman" w:hAnsi="Times New Roman" w:cs="Times New Roman"/>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91"/>
        <w:gridCol w:w="5707"/>
        <w:gridCol w:w="2145"/>
        <w:gridCol w:w="428"/>
        <w:gridCol w:w="430"/>
        <w:gridCol w:w="995"/>
      </w:tblGrid>
      <w:tr w:rsidR="0039447E" w:rsidRPr="004E68D6" w:rsidTr="00605332">
        <w:tc>
          <w:tcPr>
            <w:tcW w:w="491" w:type="dxa"/>
            <w:vMerge w:val="restart"/>
            <w:tcBorders>
              <w:top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N п/п</w:t>
            </w:r>
          </w:p>
        </w:tc>
        <w:tc>
          <w:tcPr>
            <w:tcW w:w="5707" w:type="dxa"/>
            <w:vMerge w:val="restart"/>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Вопросы, отражающие содержание</w:t>
            </w:r>
          </w:p>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обязательных требований</w:t>
            </w:r>
          </w:p>
        </w:tc>
        <w:tc>
          <w:tcPr>
            <w:tcW w:w="2145" w:type="dxa"/>
            <w:vMerge w:val="restart"/>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Реквизиты нормативных правовых актов, с указанием их структурных единиц, которыми установлены обязательные требования</w:t>
            </w:r>
          </w:p>
        </w:tc>
        <w:tc>
          <w:tcPr>
            <w:tcW w:w="1853" w:type="dxa"/>
            <w:gridSpan w:val="3"/>
            <w:tcBorders>
              <w:top w:val="single" w:sz="4" w:space="0" w:color="auto"/>
              <w:left w:val="single" w:sz="4" w:space="0" w:color="auto"/>
              <w:bottom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Ответы</w:t>
            </w:r>
          </w:p>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на вопросы</w:t>
            </w:r>
          </w:p>
        </w:tc>
      </w:tr>
      <w:tr w:rsidR="0039447E" w:rsidRPr="004E68D6" w:rsidTr="00605332">
        <w:tc>
          <w:tcPr>
            <w:tcW w:w="491" w:type="dxa"/>
            <w:vMerge/>
            <w:tcBorders>
              <w:top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5707" w:type="dxa"/>
            <w:vMerge/>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2145" w:type="dxa"/>
            <w:vMerge/>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428"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Да</w:t>
            </w:r>
          </w:p>
        </w:tc>
        <w:tc>
          <w:tcPr>
            <w:tcW w:w="430"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Нет</w:t>
            </w:r>
          </w:p>
        </w:tc>
        <w:tc>
          <w:tcPr>
            <w:tcW w:w="995" w:type="dxa"/>
            <w:tcBorders>
              <w:top w:val="single" w:sz="4" w:space="0" w:color="auto"/>
              <w:left w:val="single" w:sz="4" w:space="0" w:color="auto"/>
              <w:bottom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Не распространяется требование</w:t>
            </w:r>
          </w:p>
        </w:tc>
      </w:tr>
      <w:tr w:rsidR="0039447E" w:rsidRPr="004E68D6" w:rsidTr="00605332">
        <w:tc>
          <w:tcPr>
            <w:tcW w:w="491" w:type="dxa"/>
            <w:tcBorders>
              <w:top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1</w:t>
            </w:r>
          </w:p>
        </w:tc>
        <w:tc>
          <w:tcPr>
            <w:tcW w:w="5707"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Используется ли проверяемым юридическим лицом или индивидуальным предпринимателем земельный участок в соответствии с установленным целевым назначением и (или) видом разрешенного использования?</w:t>
            </w:r>
          </w:p>
        </w:tc>
        <w:tc>
          <w:tcPr>
            <w:tcW w:w="2145" w:type="dxa"/>
            <w:tcBorders>
              <w:top w:val="single" w:sz="4" w:space="0" w:color="auto"/>
              <w:left w:val="single" w:sz="4" w:space="0" w:color="auto"/>
              <w:bottom w:val="single" w:sz="4" w:space="0" w:color="auto"/>
              <w:right w:val="single" w:sz="4" w:space="0" w:color="auto"/>
            </w:tcBorders>
            <w:vAlign w:val="center"/>
          </w:tcPr>
          <w:p w:rsidR="0039447E" w:rsidRPr="004E68D6" w:rsidRDefault="00F028D3" w:rsidP="00605332">
            <w:pPr>
              <w:pStyle w:val="afb"/>
              <w:jc w:val="center"/>
              <w:rPr>
                <w:rFonts w:ascii="Times New Roman" w:hAnsi="Times New Roman" w:cs="Times New Roman"/>
                <w:color w:val="000000"/>
              </w:rPr>
            </w:pPr>
            <w:hyperlink r:id="rId101" w:history="1">
              <w:r w:rsidR="0039447E" w:rsidRPr="004E68D6">
                <w:rPr>
                  <w:rStyle w:val="afc"/>
                  <w:rFonts w:ascii="Times New Roman" w:hAnsi="Times New Roman" w:cs="Times New Roman"/>
                  <w:b w:val="0"/>
                  <w:bCs w:val="0"/>
                </w:rPr>
                <w:t>Пункт 2 статьи 7</w:t>
              </w:r>
            </w:hyperlink>
            <w:r w:rsidR="0039447E" w:rsidRPr="004E68D6">
              <w:rPr>
                <w:rFonts w:ascii="Times New Roman" w:hAnsi="Times New Roman" w:cs="Times New Roman"/>
                <w:color w:val="000000"/>
              </w:rPr>
              <w:t xml:space="preserve">, </w:t>
            </w:r>
            <w:hyperlink r:id="rId102" w:history="1">
              <w:r w:rsidR="0039447E" w:rsidRPr="004E68D6">
                <w:rPr>
                  <w:rStyle w:val="afc"/>
                  <w:rFonts w:ascii="Times New Roman" w:hAnsi="Times New Roman" w:cs="Times New Roman"/>
                  <w:b w:val="0"/>
                  <w:bCs w:val="0"/>
                </w:rPr>
                <w:t>статья 42</w:t>
              </w:r>
            </w:hyperlink>
            <w:r w:rsidR="0039447E" w:rsidRPr="004E68D6">
              <w:rPr>
                <w:rFonts w:ascii="Times New Roman" w:hAnsi="Times New Roman" w:cs="Times New Roman"/>
                <w:color w:val="000000"/>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430"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995" w:type="dxa"/>
            <w:tcBorders>
              <w:top w:val="single" w:sz="4" w:space="0" w:color="auto"/>
              <w:left w:val="single" w:sz="4" w:space="0" w:color="auto"/>
              <w:bottom w:val="single" w:sz="4" w:space="0" w:color="auto"/>
            </w:tcBorders>
            <w:vAlign w:val="center"/>
          </w:tcPr>
          <w:p w:rsidR="0039447E" w:rsidRPr="004E68D6" w:rsidRDefault="0039447E" w:rsidP="00605332">
            <w:pPr>
              <w:pStyle w:val="afb"/>
              <w:rPr>
                <w:rFonts w:ascii="Times New Roman" w:hAnsi="Times New Roman" w:cs="Times New Roman"/>
                <w:color w:val="000000"/>
              </w:rPr>
            </w:pPr>
          </w:p>
        </w:tc>
      </w:tr>
      <w:tr w:rsidR="0039447E" w:rsidRPr="004E68D6" w:rsidTr="00605332">
        <w:tc>
          <w:tcPr>
            <w:tcW w:w="491" w:type="dxa"/>
            <w:tcBorders>
              <w:top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2</w:t>
            </w:r>
          </w:p>
        </w:tc>
        <w:tc>
          <w:tcPr>
            <w:tcW w:w="5707"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Имеются ли у проверяемого юридического лица или индивидуального предпринимателя права, предусмотренные законодательством Российской Федерации на используемый земельный участок (используемые земельные участки, части земельных участков)?</w:t>
            </w:r>
          </w:p>
        </w:tc>
        <w:tc>
          <w:tcPr>
            <w:tcW w:w="2145" w:type="dxa"/>
            <w:tcBorders>
              <w:top w:val="single" w:sz="4" w:space="0" w:color="auto"/>
              <w:left w:val="single" w:sz="4" w:space="0" w:color="auto"/>
              <w:bottom w:val="single" w:sz="4" w:space="0" w:color="auto"/>
              <w:right w:val="single" w:sz="4" w:space="0" w:color="auto"/>
            </w:tcBorders>
            <w:vAlign w:val="center"/>
          </w:tcPr>
          <w:p w:rsidR="0039447E" w:rsidRPr="004E68D6" w:rsidRDefault="00F028D3" w:rsidP="00605332">
            <w:pPr>
              <w:pStyle w:val="afb"/>
              <w:jc w:val="center"/>
              <w:rPr>
                <w:rFonts w:ascii="Times New Roman" w:hAnsi="Times New Roman" w:cs="Times New Roman"/>
                <w:color w:val="000000"/>
              </w:rPr>
            </w:pPr>
            <w:hyperlink r:id="rId103" w:history="1">
              <w:r w:rsidR="0039447E" w:rsidRPr="004E68D6">
                <w:rPr>
                  <w:rStyle w:val="afc"/>
                  <w:rFonts w:ascii="Times New Roman" w:hAnsi="Times New Roman" w:cs="Times New Roman"/>
                  <w:b w:val="0"/>
                  <w:bCs w:val="0"/>
                </w:rPr>
                <w:t>Пункт 1 статьи 25</w:t>
              </w:r>
            </w:hyperlink>
            <w:r w:rsidR="0039447E" w:rsidRPr="004E68D6">
              <w:rPr>
                <w:rFonts w:ascii="Times New Roman" w:hAnsi="Times New Roman" w:cs="Times New Roman"/>
                <w:color w:val="000000"/>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430"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995" w:type="dxa"/>
            <w:tcBorders>
              <w:top w:val="single" w:sz="4" w:space="0" w:color="auto"/>
              <w:left w:val="single" w:sz="4" w:space="0" w:color="auto"/>
              <w:bottom w:val="single" w:sz="4" w:space="0" w:color="auto"/>
            </w:tcBorders>
            <w:vAlign w:val="center"/>
          </w:tcPr>
          <w:p w:rsidR="0039447E" w:rsidRPr="004E68D6" w:rsidRDefault="0039447E" w:rsidP="00605332">
            <w:pPr>
              <w:pStyle w:val="afb"/>
              <w:rPr>
                <w:rFonts w:ascii="Times New Roman" w:hAnsi="Times New Roman" w:cs="Times New Roman"/>
                <w:color w:val="000000"/>
              </w:rPr>
            </w:pPr>
          </w:p>
        </w:tc>
      </w:tr>
      <w:tr w:rsidR="0039447E" w:rsidRPr="004E68D6" w:rsidTr="00605332">
        <w:tc>
          <w:tcPr>
            <w:tcW w:w="491" w:type="dxa"/>
            <w:tcBorders>
              <w:top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3</w:t>
            </w:r>
          </w:p>
        </w:tc>
        <w:tc>
          <w:tcPr>
            <w:tcW w:w="5707"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 xml:space="preserve">Зарегистрированы ли права либо обременение на используемый земельный участок (используемые земельные участки, часть земельного участка) в порядке, установленном </w:t>
            </w:r>
            <w:hyperlink r:id="rId104" w:history="1">
              <w:r w:rsidRPr="004E68D6">
                <w:rPr>
                  <w:rStyle w:val="afc"/>
                  <w:rFonts w:ascii="Times New Roman" w:hAnsi="Times New Roman" w:cs="Times New Roman"/>
                  <w:b w:val="0"/>
                  <w:bCs w:val="0"/>
                </w:rPr>
                <w:t>Федеральным законом</w:t>
              </w:r>
            </w:hyperlink>
            <w:r w:rsidRPr="004E68D6">
              <w:rPr>
                <w:rFonts w:ascii="Times New Roman" w:hAnsi="Times New Roman" w:cs="Times New Roman"/>
                <w:color w:val="000000"/>
              </w:rPr>
              <w:t xml:space="preserve"> от 13 июля 2015 г. N 218-ФЗ "О государственной регистрации недвижимости"?</w:t>
            </w:r>
          </w:p>
        </w:tc>
        <w:tc>
          <w:tcPr>
            <w:tcW w:w="2145" w:type="dxa"/>
            <w:tcBorders>
              <w:top w:val="single" w:sz="4" w:space="0" w:color="auto"/>
              <w:left w:val="single" w:sz="4" w:space="0" w:color="auto"/>
              <w:bottom w:val="single" w:sz="4" w:space="0" w:color="auto"/>
              <w:right w:val="single" w:sz="4" w:space="0" w:color="auto"/>
            </w:tcBorders>
            <w:vAlign w:val="center"/>
          </w:tcPr>
          <w:p w:rsidR="0039447E" w:rsidRPr="004E68D6" w:rsidRDefault="00F028D3" w:rsidP="00605332">
            <w:pPr>
              <w:pStyle w:val="afb"/>
              <w:jc w:val="center"/>
              <w:rPr>
                <w:rFonts w:ascii="Times New Roman" w:hAnsi="Times New Roman" w:cs="Times New Roman"/>
                <w:color w:val="000000"/>
              </w:rPr>
            </w:pPr>
            <w:hyperlink r:id="rId105" w:history="1">
              <w:r w:rsidR="0039447E" w:rsidRPr="004E68D6">
                <w:rPr>
                  <w:rStyle w:val="afc"/>
                  <w:rFonts w:ascii="Times New Roman" w:hAnsi="Times New Roman" w:cs="Times New Roman"/>
                  <w:b w:val="0"/>
                  <w:bCs w:val="0"/>
                </w:rPr>
                <w:t>Пункт 1 статьи 26</w:t>
              </w:r>
            </w:hyperlink>
            <w:r w:rsidR="0039447E" w:rsidRPr="004E68D6">
              <w:rPr>
                <w:rFonts w:ascii="Times New Roman" w:hAnsi="Times New Roman" w:cs="Times New Roman"/>
                <w:color w:val="000000"/>
              </w:rPr>
              <w:t xml:space="preserve"> Земельного кодекса Российской Федерации, </w:t>
            </w:r>
            <w:hyperlink r:id="rId106" w:history="1">
              <w:r w:rsidR="0039447E" w:rsidRPr="004E68D6">
                <w:rPr>
                  <w:rStyle w:val="afc"/>
                  <w:rFonts w:ascii="Times New Roman" w:hAnsi="Times New Roman" w:cs="Times New Roman"/>
                  <w:b w:val="0"/>
                  <w:bCs w:val="0"/>
                </w:rPr>
                <w:t>статья 8.1</w:t>
              </w:r>
            </w:hyperlink>
            <w:r w:rsidR="0039447E" w:rsidRPr="004E68D6">
              <w:rPr>
                <w:rFonts w:ascii="Times New Roman" w:hAnsi="Times New Roman" w:cs="Times New Roman"/>
                <w:color w:val="000000"/>
              </w:rPr>
              <w:t xml:space="preserve"> Гражданского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430"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995" w:type="dxa"/>
            <w:tcBorders>
              <w:top w:val="single" w:sz="4" w:space="0" w:color="auto"/>
              <w:left w:val="single" w:sz="4" w:space="0" w:color="auto"/>
              <w:bottom w:val="single" w:sz="4" w:space="0" w:color="auto"/>
            </w:tcBorders>
            <w:vAlign w:val="center"/>
          </w:tcPr>
          <w:p w:rsidR="0039447E" w:rsidRPr="004E68D6" w:rsidRDefault="0039447E" w:rsidP="00605332">
            <w:pPr>
              <w:pStyle w:val="afb"/>
              <w:rPr>
                <w:rFonts w:ascii="Times New Roman" w:hAnsi="Times New Roman" w:cs="Times New Roman"/>
                <w:color w:val="000000"/>
              </w:rPr>
            </w:pPr>
          </w:p>
        </w:tc>
      </w:tr>
      <w:tr w:rsidR="0039447E" w:rsidRPr="004E68D6" w:rsidTr="00605332">
        <w:tc>
          <w:tcPr>
            <w:tcW w:w="491" w:type="dxa"/>
            <w:tcBorders>
              <w:top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4</w:t>
            </w:r>
          </w:p>
        </w:tc>
        <w:tc>
          <w:tcPr>
            <w:tcW w:w="5707"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Соответствует ли площадь используемого проверяемым юридическим лицом, индивидуальным предпринимателем земельного участка площади земельного участка, указанной в правоустанавливающих документах?</w:t>
            </w:r>
          </w:p>
        </w:tc>
        <w:tc>
          <w:tcPr>
            <w:tcW w:w="2145" w:type="dxa"/>
            <w:tcBorders>
              <w:top w:val="single" w:sz="4" w:space="0" w:color="auto"/>
              <w:left w:val="single" w:sz="4" w:space="0" w:color="auto"/>
              <w:bottom w:val="single" w:sz="4" w:space="0" w:color="auto"/>
              <w:right w:val="single" w:sz="4" w:space="0" w:color="auto"/>
            </w:tcBorders>
            <w:vAlign w:val="center"/>
          </w:tcPr>
          <w:p w:rsidR="0039447E" w:rsidRPr="004E68D6" w:rsidRDefault="00F028D3" w:rsidP="00605332">
            <w:pPr>
              <w:pStyle w:val="afb"/>
              <w:jc w:val="center"/>
              <w:rPr>
                <w:rFonts w:ascii="Times New Roman" w:hAnsi="Times New Roman" w:cs="Times New Roman"/>
                <w:color w:val="000000"/>
              </w:rPr>
            </w:pPr>
            <w:hyperlink r:id="rId107" w:history="1">
              <w:r w:rsidR="0039447E" w:rsidRPr="004E68D6">
                <w:rPr>
                  <w:rStyle w:val="afc"/>
                  <w:rFonts w:ascii="Times New Roman" w:hAnsi="Times New Roman" w:cs="Times New Roman"/>
                  <w:b w:val="0"/>
                  <w:bCs w:val="0"/>
                </w:rPr>
                <w:t>Пункт 1 статьи 25</w:t>
              </w:r>
            </w:hyperlink>
            <w:r w:rsidR="0039447E" w:rsidRPr="004E68D6">
              <w:rPr>
                <w:rFonts w:ascii="Times New Roman" w:hAnsi="Times New Roman" w:cs="Times New Roman"/>
                <w:color w:val="000000"/>
              </w:rPr>
              <w:t xml:space="preserve">, </w:t>
            </w:r>
            <w:hyperlink r:id="rId108" w:history="1">
              <w:r w:rsidR="0039447E" w:rsidRPr="004E68D6">
                <w:rPr>
                  <w:rStyle w:val="afc"/>
                  <w:rFonts w:ascii="Times New Roman" w:hAnsi="Times New Roman" w:cs="Times New Roman"/>
                  <w:b w:val="0"/>
                  <w:bCs w:val="0"/>
                </w:rPr>
                <w:t>пункт 1 статьи 26</w:t>
              </w:r>
            </w:hyperlink>
            <w:r w:rsidR="0039447E" w:rsidRPr="004E68D6">
              <w:rPr>
                <w:rFonts w:ascii="Times New Roman" w:hAnsi="Times New Roman" w:cs="Times New Roman"/>
                <w:color w:val="000000"/>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430"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995" w:type="dxa"/>
            <w:tcBorders>
              <w:top w:val="single" w:sz="4" w:space="0" w:color="auto"/>
              <w:left w:val="single" w:sz="4" w:space="0" w:color="auto"/>
              <w:bottom w:val="single" w:sz="4" w:space="0" w:color="auto"/>
            </w:tcBorders>
            <w:vAlign w:val="center"/>
          </w:tcPr>
          <w:p w:rsidR="0039447E" w:rsidRPr="004E68D6" w:rsidRDefault="0039447E" w:rsidP="00605332">
            <w:pPr>
              <w:pStyle w:val="afb"/>
              <w:rPr>
                <w:rFonts w:ascii="Times New Roman" w:hAnsi="Times New Roman" w:cs="Times New Roman"/>
                <w:color w:val="000000"/>
              </w:rPr>
            </w:pPr>
          </w:p>
        </w:tc>
      </w:tr>
      <w:tr w:rsidR="0039447E" w:rsidRPr="004E68D6" w:rsidTr="00605332">
        <w:tc>
          <w:tcPr>
            <w:tcW w:w="491" w:type="dxa"/>
            <w:tcBorders>
              <w:top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5</w:t>
            </w:r>
          </w:p>
        </w:tc>
        <w:tc>
          <w:tcPr>
            <w:tcW w:w="5707"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Соответствует ли положение поворотных точек границ земельного участка, используемого проверяемым юридическим лицом, индивидуальным предпринимателем, сведениям о положении точек границ земельного участка, указанным в Едином государственном реестре недвижимости?</w:t>
            </w:r>
          </w:p>
        </w:tc>
        <w:tc>
          <w:tcPr>
            <w:tcW w:w="2145" w:type="dxa"/>
            <w:tcBorders>
              <w:top w:val="single" w:sz="4" w:space="0" w:color="auto"/>
              <w:left w:val="single" w:sz="4" w:space="0" w:color="auto"/>
              <w:bottom w:val="single" w:sz="4" w:space="0" w:color="auto"/>
              <w:right w:val="single" w:sz="4" w:space="0" w:color="auto"/>
            </w:tcBorders>
            <w:vAlign w:val="center"/>
          </w:tcPr>
          <w:p w:rsidR="0039447E" w:rsidRPr="004E68D6" w:rsidRDefault="00F028D3" w:rsidP="00605332">
            <w:pPr>
              <w:pStyle w:val="afb"/>
              <w:jc w:val="center"/>
              <w:rPr>
                <w:rFonts w:ascii="Times New Roman" w:hAnsi="Times New Roman" w:cs="Times New Roman"/>
                <w:color w:val="000000"/>
              </w:rPr>
            </w:pPr>
            <w:hyperlink r:id="rId109" w:history="1">
              <w:r w:rsidR="0039447E" w:rsidRPr="004E68D6">
                <w:rPr>
                  <w:rStyle w:val="afc"/>
                  <w:rFonts w:ascii="Times New Roman" w:hAnsi="Times New Roman" w:cs="Times New Roman"/>
                  <w:b w:val="0"/>
                  <w:bCs w:val="0"/>
                </w:rPr>
                <w:t>Пункт 3 статьи 6</w:t>
              </w:r>
            </w:hyperlink>
            <w:r w:rsidR="0039447E" w:rsidRPr="004E68D6">
              <w:rPr>
                <w:rFonts w:ascii="Times New Roman" w:hAnsi="Times New Roman" w:cs="Times New Roman"/>
                <w:color w:val="000000"/>
              </w:rPr>
              <w:t xml:space="preserve">, </w:t>
            </w:r>
            <w:hyperlink r:id="rId110" w:history="1">
              <w:r w:rsidR="0039447E" w:rsidRPr="004E68D6">
                <w:rPr>
                  <w:rStyle w:val="afc"/>
                  <w:rFonts w:ascii="Times New Roman" w:hAnsi="Times New Roman" w:cs="Times New Roman"/>
                  <w:b w:val="0"/>
                  <w:bCs w:val="0"/>
                </w:rPr>
                <w:t>пункт 1 статьи 25</w:t>
              </w:r>
            </w:hyperlink>
            <w:r w:rsidR="0039447E" w:rsidRPr="004E68D6">
              <w:rPr>
                <w:rFonts w:ascii="Times New Roman" w:hAnsi="Times New Roman" w:cs="Times New Roman"/>
                <w:color w:val="000000"/>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430"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995" w:type="dxa"/>
            <w:tcBorders>
              <w:top w:val="single" w:sz="4" w:space="0" w:color="auto"/>
              <w:left w:val="single" w:sz="4" w:space="0" w:color="auto"/>
              <w:bottom w:val="single" w:sz="4" w:space="0" w:color="auto"/>
            </w:tcBorders>
            <w:vAlign w:val="center"/>
          </w:tcPr>
          <w:p w:rsidR="0039447E" w:rsidRPr="004E68D6" w:rsidRDefault="0039447E" w:rsidP="00605332">
            <w:pPr>
              <w:pStyle w:val="afb"/>
              <w:rPr>
                <w:rFonts w:ascii="Times New Roman" w:hAnsi="Times New Roman" w:cs="Times New Roman"/>
                <w:color w:val="000000"/>
              </w:rPr>
            </w:pPr>
          </w:p>
        </w:tc>
      </w:tr>
      <w:tr w:rsidR="0039447E" w:rsidRPr="004E68D6" w:rsidTr="00605332">
        <w:tc>
          <w:tcPr>
            <w:tcW w:w="491" w:type="dxa"/>
            <w:tcBorders>
              <w:top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6</w:t>
            </w:r>
          </w:p>
        </w:tc>
        <w:tc>
          <w:tcPr>
            <w:tcW w:w="5707"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В случаях если использование земельного участка (земельных участков), находящегося в государственной или муниципальной собственности, 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приведены ли земли или земельные участки в состояние, пригодное для использования в соответствии с разрешенным использованием?</w:t>
            </w:r>
          </w:p>
        </w:tc>
        <w:tc>
          <w:tcPr>
            <w:tcW w:w="2145" w:type="dxa"/>
            <w:tcBorders>
              <w:top w:val="single" w:sz="4" w:space="0" w:color="auto"/>
              <w:left w:val="single" w:sz="4" w:space="0" w:color="auto"/>
              <w:bottom w:val="single" w:sz="4" w:space="0" w:color="auto"/>
              <w:right w:val="single" w:sz="4" w:space="0" w:color="auto"/>
            </w:tcBorders>
            <w:vAlign w:val="center"/>
          </w:tcPr>
          <w:p w:rsidR="0039447E" w:rsidRPr="004E68D6" w:rsidRDefault="00F028D3" w:rsidP="00605332">
            <w:pPr>
              <w:pStyle w:val="afb"/>
              <w:jc w:val="center"/>
              <w:rPr>
                <w:rFonts w:ascii="Times New Roman" w:hAnsi="Times New Roman" w:cs="Times New Roman"/>
                <w:color w:val="000000"/>
              </w:rPr>
            </w:pPr>
            <w:hyperlink r:id="rId111" w:history="1">
              <w:r w:rsidR="0039447E" w:rsidRPr="004E68D6">
                <w:rPr>
                  <w:rStyle w:val="afc"/>
                  <w:rFonts w:ascii="Times New Roman" w:hAnsi="Times New Roman" w:cs="Times New Roman"/>
                  <w:b w:val="0"/>
                  <w:bCs w:val="0"/>
                </w:rPr>
                <w:t>Пункт 5 статьи 13</w:t>
              </w:r>
            </w:hyperlink>
            <w:r w:rsidR="0039447E" w:rsidRPr="004E68D6">
              <w:rPr>
                <w:rFonts w:ascii="Times New Roman" w:hAnsi="Times New Roman" w:cs="Times New Roman"/>
                <w:color w:val="000000"/>
              </w:rPr>
              <w:t xml:space="preserve">, </w:t>
            </w:r>
            <w:hyperlink r:id="rId112" w:history="1">
              <w:r w:rsidR="0039447E" w:rsidRPr="004E68D6">
                <w:rPr>
                  <w:rStyle w:val="afc"/>
                  <w:rFonts w:ascii="Times New Roman" w:hAnsi="Times New Roman" w:cs="Times New Roman"/>
                  <w:b w:val="0"/>
                  <w:bCs w:val="0"/>
                </w:rPr>
                <w:t>подпункт 1 статьи 39.35</w:t>
              </w:r>
            </w:hyperlink>
            <w:r w:rsidR="0039447E" w:rsidRPr="004E68D6">
              <w:rPr>
                <w:rFonts w:ascii="Times New Roman" w:hAnsi="Times New Roman" w:cs="Times New Roman"/>
                <w:color w:val="000000"/>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430"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995" w:type="dxa"/>
            <w:tcBorders>
              <w:top w:val="single" w:sz="4" w:space="0" w:color="auto"/>
              <w:left w:val="single" w:sz="4" w:space="0" w:color="auto"/>
              <w:bottom w:val="single" w:sz="4" w:space="0" w:color="auto"/>
            </w:tcBorders>
            <w:vAlign w:val="center"/>
          </w:tcPr>
          <w:p w:rsidR="0039447E" w:rsidRPr="004E68D6" w:rsidRDefault="0039447E" w:rsidP="00605332">
            <w:pPr>
              <w:pStyle w:val="afb"/>
              <w:rPr>
                <w:rFonts w:ascii="Times New Roman" w:hAnsi="Times New Roman" w:cs="Times New Roman"/>
                <w:color w:val="000000"/>
              </w:rPr>
            </w:pPr>
          </w:p>
        </w:tc>
      </w:tr>
      <w:tr w:rsidR="0039447E" w:rsidRPr="004E68D6" w:rsidTr="00605332">
        <w:tc>
          <w:tcPr>
            <w:tcW w:w="491" w:type="dxa"/>
            <w:tcBorders>
              <w:top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7</w:t>
            </w:r>
          </w:p>
        </w:tc>
        <w:tc>
          <w:tcPr>
            <w:tcW w:w="5707"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В случае если действие сервитута прекращено, исполнена ли проверяемым юридическим лицом, индивидуальным предпринимателем, в отношении которого установлен сервитут, обязанность привести земельный участок в состояние, пригодное для использования, в соответствии с разрешенным использованием?</w:t>
            </w:r>
          </w:p>
        </w:tc>
        <w:tc>
          <w:tcPr>
            <w:tcW w:w="2145" w:type="dxa"/>
            <w:tcBorders>
              <w:top w:val="single" w:sz="4" w:space="0" w:color="auto"/>
              <w:left w:val="single" w:sz="4" w:space="0" w:color="auto"/>
              <w:bottom w:val="single" w:sz="4" w:space="0" w:color="auto"/>
              <w:right w:val="single" w:sz="4" w:space="0" w:color="auto"/>
            </w:tcBorders>
            <w:vAlign w:val="center"/>
          </w:tcPr>
          <w:p w:rsidR="0039447E" w:rsidRPr="004E68D6" w:rsidRDefault="00F028D3" w:rsidP="00605332">
            <w:pPr>
              <w:pStyle w:val="afb"/>
              <w:jc w:val="center"/>
              <w:rPr>
                <w:rFonts w:ascii="Times New Roman" w:hAnsi="Times New Roman" w:cs="Times New Roman"/>
                <w:color w:val="000000"/>
              </w:rPr>
            </w:pPr>
            <w:hyperlink r:id="rId113" w:history="1">
              <w:r w:rsidR="0039447E" w:rsidRPr="004E68D6">
                <w:rPr>
                  <w:rStyle w:val="afc"/>
                  <w:rFonts w:ascii="Times New Roman" w:hAnsi="Times New Roman" w:cs="Times New Roman"/>
                  <w:b w:val="0"/>
                  <w:bCs w:val="0"/>
                </w:rPr>
                <w:t>Пункт 5 статьи 13</w:t>
              </w:r>
            </w:hyperlink>
            <w:r w:rsidR="0039447E" w:rsidRPr="004E68D6">
              <w:rPr>
                <w:rFonts w:ascii="Times New Roman" w:hAnsi="Times New Roman" w:cs="Times New Roman"/>
                <w:color w:val="000000"/>
              </w:rPr>
              <w:t xml:space="preserve">, </w:t>
            </w:r>
            <w:hyperlink r:id="rId114" w:history="1">
              <w:r w:rsidR="0039447E" w:rsidRPr="004E68D6">
                <w:rPr>
                  <w:rStyle w:val="afc"/>
                  <w:rFonts w:ascii="Times New Roman" w:hAnsi="Times New Roman" w:cs="Times New Roman"/>
                  <w:b w:val="0"/>
                  <w:bCs w:val="0"/>
                </w:rPr>
                <w:t>подпункт 9 пункта 1 статьи 39.25</w:t>
              </w:r>
            </w:hyperlink>
            <w:r w:rsidR="0039447E" w:rsidRPr="004E68D6">
              <w:rPr>
                <w:rFonts w:ascii="Times New Roman" w:hAnsi="Times New Roman" w:cs="Times New Roman"/>
                <w:color w:val="000000"/>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430"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995" w:type="dxa"/>
            <w:tcBorders>
              <w:top w:val="single" w:sz="4" w:space="0" w:color="auto"/>
              <w:left w:val="single" w:sz="4" w:space="0" w:color="auto"/>
              <w:bottom w:val="single" w:sz="4" w:space="0" w:color="auto"/>
            </w:tcBorders>
            <w:vAlign w:val="center"/>
          </w:tcPr>
          <w:p w:rsidR="0039447E" w:rsidRPr="004E68D6" w:rsidRDefault="0039447E" w:rsidP="00605332">
            <w:pPr>
              <w:pStyle w:val="afb"/>
              <w:rPr>
                <w:rFonts w:ascii="Times New Roman" w:hAnsi="Times New Roman" w:cs="Times New Roman"/>
                <w:color w:val="000000"/>
              </w:rPr>
            </w:pPr>
          </w:p>
        </w:tc>
      </w:tr>
      <w:tr w:rsidR="0039447E" w:rsidRPr="004E68D6" w:rsidTr="00605332">
        <w:tc>
          <w:tcPr>
            <w:tcW w:w="491" w:type="dxa"/>
            <w:tcBorders>
              <w:top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8</w:t>
            </w:r>
          </w:p>
        </w:tc>
        <w:tc>
          <w:tcPr>
            <w:tcW w:w="5707"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Выполнена ли проверяемым юридическим лицом обязанность переоформить право постоянного (бессрочного) пользования земельным участком (земельными участками) на право аренды земельного участка (земельных участков) или приобрести земельный участок (земельные участки) в собственность?</w:t>
            </w:r>
          </w:p>
        </w:tc>
        <w:tc>
          <w:tcPr>
            <w:tcW w:w="2145" w:type="dxa"/>
            <w:tcBorders>
              <w:top w:val="single" w:sz="4" w:space="0" w:color="auto"/>
              <w:left w:val="single" w:sz="4" w:space="0" w:color="auto"/>
              <w:bottom w:val="single" w:sz="4" w:space="0" w:color="auto"/>
              <w:right w:val="single" w:sz="4" w:space="0" w:color="auto"/>
            </w:tcBorders>
            <w:vAlign w:val="center"/>
          </w:tcPr>
          <w:p w:rsidR="0039447E" w:rsidRPr="004E68D6" w:rsidRDefault="00F028D3" w:rsidP="00605332">
            <w:pPr>
              <w:pStyle w:val="afb"/>
              <w:jc w:val="center"/>
              <w:rPr>
                <w:rFonts w:ascii="Times New Roman" w:hAnsi="Times New Roman" w:cs="Times New Roman"/>
                <w:color w:val="000000"/>
              </w:rPr>
            </w:pPr>
            <w:hyperlink r:id="rId115" w:history="1">
              <w:r w:rsidR="0039447E" w:rsidRPr="004E68D6">
                <w:rPr>
                  <w:rStyle w:val="afc"/>
                  <w:rFonts w:ascii="Times New Roman" w:hAnsi="Times New Roman" w:cs="Times New Roman"/>
                  <w:b w:val="0"/>
                  <w:bCs w:val="0"/>
                </w:rPr>
                <w:t>Пункт 2 статьи 3</w:t>
              </w:r>
            </w:hyperlink>
            <w:r w:rsidR="0039447E" w:rsidRPr="004E68D6">
              <w:rPr>
                <w:rFonts w:ascii="Times New Roman" w:hAnsi="Times New Roman" w:cs="Times New Roman"/>
                <w:color w:val="000000"/>
              </w:rPr>
              <w:t xml:space="preserve"> Федерального закона от 25 октября 2001 г. N 137-ФЗ "О введении в действие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430"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995" w:type="dxa"/>
            <w:tcBorders>
              <w:top w:val="single" w:sz="4" w:space="0" w:color="auto"/>
              <w:left w:val="single" w:sz="4" w:space="0" w:color="auto"/>
              <w:bottom w:val="single" w:sz="4" w:space="0" w:color="auto"/>
            </w:tcBorders>
            <w:vAlign w:val="center"/>
          </w:tcPr>
          <w:p w:rsidR="0039447E" w:rsidRPr="004E68D6" w:rsidRDefault="0039447E" w:rsidP="00605332">
            <w:pPr>
              <w:pStyle w:val="afb"/>
              <w:rPr>
                <w:rFonts w:ascii="Times New Roman" w:hAnsi="Times New Roman" w:cs="Times New Roman"/>
                <w:color w:val="000000"/>
              </w:rPr>
            </w:pPr>
          </w:p>
        </w:tc>
      </w:tr>
      <w:tr w:rsidR="0039447E" w:rsidRPr="004E68D6" w:rsidTr="00605332">
        <w:tc>
          <w:tcPr>
            <w:tcW w:w="491" w:type="dxa"/>
            <w:tcBorders>
              <w:top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9</w:t>
            </w:r>
          </w:p>
        </w:tc>
        <w:tc>
          <w:tcPr>
            <w:tcW w:w="5707"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jc w:val="center"/>
              <w:rPr>
                <w:rFonts w:ascii="Times New Roman" w:hAnsi="Times New Roman" w:cs="Times New Roman"/>
                <w:color w:val="000000"/>
              </w:rPr>
            </w:pPr>
            <w:r w:rsidRPr="004E68D6">
              <w:rPr>
                <w:rFonts w:ascii="Times New Roman" w:hAnsi="Times New Roman" w:cs="Times New Roman"/>
                <w:color w:val="000000"/>
              </w:rPr>
              <w:t>Соблюдено ли требование об обязательности использования (освоения) земельного участка в сроки, установленные законодательством?</w:t>
            </w:r>
          </w:p>
        </w:tc>
        <w:tc>
          <w:tcPr>
            <w:tcW w:w="2145" w:type="dxa"/>
            <w:tcBorders>
              <w:top w:val="single" w:sz="4" w:space="0" w:color="auto"/>
              <w:left w:val="single" w:sz="4" w:space="0" w:color="auto"/>
              <w:bottom w:val="single" w:sz="4" w:space="0" w:color="auto"/>
              <w:right w:val="single" w:sz="4" w:space="0" w:color="auto"/>
            </w:tcBorders>
            <w:vAlign w:val="center"/>
          </w:tcPr>
          <w:p w:rsidR="0039447E" w:rsidRPr="004E68D6" w:rsidRDefault="00F028D3" w:rsidP="00605332">
            <w:pPr>
              <w:pStyle w:val="afb"/>
              <w:jc w:val="center"/>
              <w:rPr>
                <w:rFonts w:ascii="Times New Roman" w:hAnsi="Times New Roman" w:cs="Times New Roman"/>
                <w:color w:val="000000"/>
              </w:rPr>
            </w:pPr>
            <w:hyperlink r:id="rId116" w:history="1">
              <w:r w:rsidR="0039447E" w:rsidRPr="004E68D6">
                <w:rPr>
                  <w:rStyle w:val="afc"/>
                  <w:rFonts w:ascii="Times New Roman" w:hAnsi="Times New Roman" w:cs="Times New Roman"/>
                  <w:b w:val="0"/>
                  <w:bCs w:val="0"/>
                </w:rPr>
                <w:t>Статья 42</w:t>
              </w:r>
            </w:hyperlink>
            <w:r w:rsidR="0039447E" w:rsidRPr="004E68D6">
              <w:rPr>
                <w:rFonts w:ascii="Times New Roman" w:hAnsi="Times New Roman" w:cs="Times New Roman"/>
                <w:color w:val="000000"/>
              </w:rPr>
              <w:t xml:space="preserve"> Земельного кодекса Российской Федерации, </w:t>
            </w:r>
            <w:hyperlink r:id="rId117" w:history="1">
              <w:r w:rsidR="0039447E" w:rsidRPr="004E68D6">
                <w:rPr>
                  <w:rStyle w:val="afc"/>
                  <w:rFonts w:ascii="Times New Roman" w:hAnsi="Times New Roman" w:cs="Times New Roman"/>
                  <w:b w:val="0"/>
                  <w:bCs w:val="0"/>
                </w:rPr>
                <w:t>статья 284</w:t>
              </w:r>
            </w:hyperlink>
            <w:r w:rsidR="0039447E" w:rsidRPr="004E68D6">
              <w:rPr>
                <w:rFonts w:ascii="Times New Roman" w:hAnsi="Times New Roman" w:cs="Times New Roman"/>
                <w:color w:val="000000"/>
              </w:rPr>
              <w:t xml:space="preserve"> Гражданского кодекса Российской Федерации, </w:t>
            </w:r>
            <w:hyperlink r:id="rId118" w:history="1">
              <w:r w:rsidR="0039447E" w:rsidRPr="004E68D6">
                <w:rPr>
                  <w:rStyle w:val="afc"/>
                  <w:rFonts w:ascii="Times New Roman" w:hAnsi="Times New Roman" w:cs="Times New Roman"/>
                  <w:b w:val="0"/>
                  <w:bCs w:val="0"/>
                </w:rPr>
                <w:t>пункт 2 статьи 45</w:t>
              </w:r>
            </w:hyperlink>
            <w:r w:rsidR="0039447E" w:rsidRPr="004E68D6">
              <w:rPr>
                <w:rFonts w:ascii="Times New Roman" w:hAnsi="Times New Roman" w:cs="Times New Roman"/>
                <w:color w:val="000000"/>
              </w:rPr>
              <w:t xml:space="preserve"> Земельного кодекса Российской Федерации, пункт 7 </w:t>
            </w:r>
            <w:hyperlink r:id="rId119" w:history="1">
              <w:r w:rsidR="0039447E" w:rsidRPr="004E68D6">
                <w:rPr>
                  <w:rStyle w:val="afc"/>
                  <w:rFonts w:ascii="Times New Roman" w:hAnsi="Times New Roman" w:cs="Times New Roman"/>
                  <w:b w:val="0"/>
                  <w:bCs w:val="0"/>
                </w:rPr>
                <w:t>части 2 статьи 19</w:t>
              </w:r>
            </w:hyperlink>
            <w:r w:rsidR="0039447E" w:rsidRPr="004E68D6">
              <w:rPr>
                <w:rFonts w:ascii="Times New Roman" w:hAnsi="Times New Roman" w:cs="Times New Roman"/>
                <w:color w:val="000000"/>
              </w:rPr>
              <w:t xml:space="preserve"> Федерального закона от 15 апреля 1998 г. N 66-ФЗ "О садоводческих, огороднических и дачных некоммерческих объединениях граждан"</w:t>
            </w:r>
          </w:p>
        </w:tc>
        <w:tc>
          <w:tcPr>
            <w:tcW w:w="428"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430" w:type="dxa"/>
            <w:tcBorders>
              <w:top w:val="single" w:sz="4" w:space="0" w:color="auto"/>
              <w:left w:val="single" w:sz="4" w:space="0" w:color="auto"/>
              <w:bottom w:val="single" w:sz="4" w:space="0" w:color="auto"/>
              <w:right w:val="single" w:sz="4" w:space="0" w:color="auto"/>
            </w:tcBorders>
            <w:vAlign w:val="center"/>
          </w:tcPr>
          <w:p w:rsidR="0039447E" w:rsidRPr="004E68D6" w:rsidRDefault="0039447E" w:rsidP="00605332">
            <w:pPr>
              <w:pStyle w:val="afb"/>
              <w:rPr>
                <w:rFonts w:ascii="Times New Roman" w:hAnsi="Times New Roman" w:cs="Times New Roman"/>
                <w:color w:val="000000"/>
              </w:rPr>
            </w:pPr>
          </w:p>
        </w:tc>
        <w:tc>
          <w:tcPr>
            <w:tcW w:w="995" w:type="dxa"/>
            <w:tcBorders>
              <w:top w:val="single" w:sz="4" w:space="0" w:color="auto"/>
              <w:left w:val="single" w:sz="4" w:space="0" w:color="auto"/>
              <w:bottom w:val="single" w:sz="4" w:space="0" w:color="auto"/>
            </w:tcBorders>
            <w:vAlign w:val="center"/>
          </w:tcPr>
          <w:p w:rsidR="0039447E" w:rsidRPr="004E68D6" w:rsidRDefault="0039447E" w:rsidP="00605332">
            <w:pPr>
              <w:pStyle w:val="afb"/>
              <w:rPr>
                <w:rFonts w:ascii="Times New Roman" w:hAnsi="Times New Roman" w:cs="Times New Roman"/>
                <w:color w:val="000000"/>
              </w:rPr>
            </w:pPr>
          </w:p>
        </w:tc>
      </w:tr>
    </w:tbl>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"__" ________ 20__ г.</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(указывается дата заполнения</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проверочного листа)</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 _____________ 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(должность лица,           (подпись)      (фамилия, имя, отчество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заполнившего проверочный                      (при наличии))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лист)</w:t>
      </w:r>
    </w:p>
    <w:p w:rsidR="0039447E" w:rsidRPr="004E68D6" w:rsidRDefault="0039447E" w:rsidP="0039447E">
      <w:pPr>
        <w:jc w:val="right"/>
        <w:rPr>
          <w:rFonts w:ascii="Times New Roman" w:hAnsi="Times New Roman" w:cs="Times New Roman"/>
          <w:color w:val="000000"/>
          <w:sz w:val="24"/>
          <w:szCs w:val="24"/>
        </w:rPr>
      </w:pPr>
      <w:bookmarkStart w:id="109" w:name="sub_10115"/>
      <w:r w:rsidRPr="004E68D6">
        <w:rPr>
          <w:rStyle w:val="affa"/>
          <w:rFonts w:ascii="Times New Roman" w:hAnsi="Times New Roman" w:cs="Times New Roman"/>
          <w:color w:val="000000"/>
          <w:sz w:val="24"/>
          <w:szCs w:val="24"/>
        </w:rPr>
        <w:t>Приложение 15</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109"/>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(431430,  Республика  Мордовия,  г. Инсар,  ул. Гагарина,  д. 28,</w:t>
      </w: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 (адрес места нахождения муниципального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инспектора по использованию и охране земель, контактный номер телефона,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39447E" w:rsidRPr="004E68D6" w:rsidRDefault="0039447E" w:rsidP="0039447E">
      <w:pPr>
        <w:pStyle w:val="affb"/>
        <w:rPr>
          <w:rFonts w:ascii="Times New Roman" w:hAnsi="Times New Roman" w:cs="Times New Roman"/>
          <w:color w:val="000000"/>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w:t>
      </w:r>
      <w:r w:rsidRPr="004E68D6">
        <w:rPr>
          <w:rStyle w:val="affa"/>
          <w:rFonts w:ascii="Times New Roman" w:hAnsi="Times New Roman" w:cs="Times New Roman"/>
          <w:color w:val="000000"/>
        </w:rPr>
        <w:t>Уведомление</w:t>
      </w:r>
      <w:r>
        <w:rPr>
          <w:rStyle w:val="affa"/>
          <w:rFonts w:ascii="Times New Roman" w:hAnsi="Times New Roman" w:cs="Times New Roman"/>
          <w:color w:val="000000"/>
        </w:rPr>
        <w:t xml:space="preserve"> </w:t>
      </w:r>
      <w:r w:rsidRPr="004E68D6">
        <w:rPr>
          <w:rStyle w:val="affa"/>
          <w:rFonts w:ascii="Times New Roman" w:hAnsi="Times New Roman" w:cs="Times New Roman"/>
          <w:color w:val="000000"/>
        </w:rPr>
        <w:t>о выявлении самовольной постройки</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N _______             </w:t>
      </w:r>
      <w:r>
        <w:rPr>
          <w:rFonts w:ascii="Times New Roman" w:hAnsi="Times New Roman" w:cs="Times New Roman"/>
          <w:color w:val="000000"/>
        </w:rPr>
        <w:t xml:space="preserve">                                 </w:t>
      </w:r>
      <w:r w:rsidRPr="004E68D6">
        <w:rPr>
          <w:rFonts w:ascii="Times New Roman" w:hAnsi="Times New Roman" w:cs="Times New Roman"/>
          <w:color w:val="000000"/>
        </w:rPr>
        <w:t xml:space="preserve">               "___" _________________ 20__ г.</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Уведомляет _______________________________________________________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ответственного  структурного   подразделения   органа</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местного самоуправления)</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что по результатам проведенной _____________________________проверки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(дата проведения проверки)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 земельном участке______________________________________________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(кадастровый номер (при наличии)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расположенном ____________________________________________________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(адрес или местоположение земельного участка)</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выявлен:</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1.  Факт  возведения  (создания)  здания,  сооружения  или   другого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строения ________________________________________________________________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(назначение здания, сооружения  или  другого  строения,  кадастровый</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номер (при наличии)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 земельном участке, не предоставленном  в  установленном  порядке,</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что подтверждается актом проверки 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(сведения об акте проверки)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2.  Факт  возведения  (создания)  здания,  сооружения  или   другого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строения ______________________________________________________________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(назначение здания, сооружения  или  другого  строения,  кадастровый</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номер (при наличии)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  земельном  участке,  разрешенное   использование     которого не</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допускает строительства на нем данного  объекта, что подтверждается актом</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проверки _____________________________________________________________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(сведения об акте проверки)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3.  Факт  возведения  (создания)  здания,  сооружения  или   другого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строения ________________________________________________________________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(назначение здания, сооружения  или  другого  строения,  кадастровый</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номер(при наличии)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без получения необходимых в силу  закона  согласований,  разрешений,</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что подтверждается актом проверки 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(сведения об акте проверки)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4.  Факт  возведения  (создания)  здания,  сооружения  или   другого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строения ________________________________________________________________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(назначение здания, сооружения  или  другого  строения,  кадастровый</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номер (при наличии)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с нарушением градостроительных и строительных  норм  и  правил,  что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подтверждается актом проверки_________________________________________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(сведения об акте проверки)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Приложение:_________________________________________________________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(документы, подтверждающие наличие признаков самовольной  постройки,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предусмотренных </w:t>
      </w:r>
      <w:hyperlink r:id="rId120" w:history="1">
        <w:r w:rsidRPr="004E68D6">
          <w:rPr>
            <w:rStyle w:val="afc"/>
            <w:rFonts w:ascii="Times New Roman" w:hAnsi="Times New Roman" w:cs="Times New Roman"/>
          </w:rPr>
          <w:t>пунктом 1  статьи  222</w:t>
        </w:r>
      </w:hyperlink>
      <w:r w:rsidRPr="004E68D6">
        <w:rPr>
          <w:rFonts w:ascii="Times New Roman" w:hAnsi="Times New Roman" w:cs="Times New Roman"/>
          <w:color w:val="000000"/>
        </w:rPr>
        <w:t xml:space="preserve">  Гражданского  кодекса  Российской</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Федерации (Собрание законодательства Российской  Федерации,  1994,  N 32,</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ст. 3301;  2006,  N 27,  ст. 2881;  2015,  N 29,  ст. 4384;   2018, N 32,</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ст. 5132)</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городского поселения Инсар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 ______________ 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39447E" w:rsidRPr="004E68D6" w:rsidRDefault="0039447E" w:rsidP="0039447E">
      <w:pPr>
        <w:pStyle w:val="affb"/>
        <w:rPr>
          <w:rFonts w:ascii="Times New Roman" w:hAnsi="Times New Roman" w:cs="Times New Roman"/>
          <w:color w:val="000000"/>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М.П.</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(при наличии)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 Заполняется при наличии выявленного факта.</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jc w:val="right"/>
        <w:rPr>
          <w:rFonts w:ascii="Times New Roman" w:hAnsi="Times New Roman" w:cs="Times New Roman"/>
          <w:color w:val="000000"/>
          <w:sz w:val="24"/>
          <w:szCs w:val="24"/>
        </w:rPr>
      </w:pPr>
      <w:bookmarkStart w:id="110" w:name="sub_10116"/>
      <w:r w:rsidRPr="004E68D6">
        <w:rPr>
          <w:rStyle w:val="affa"/>
          <w:rFonts w:ascii="Times New Roman" w:hAnsi="Times New Roman" w:cs="Times New Roman"/>
          <w:color w:val="000000"/>
          <w:sz w:val="24"/>
          <w:szCs w:val="24"/>
        </w:rPr>
        <w:t>Приложение 16</w:t>
      </w:r>
      <w:r w:rsidRPr="004E68D6">
        <w:rPr>
          <w:rStyle w:val="affa"/>
          <w:rFonts w:ascii="Times New Roman" w:hAnsi="Times New Roman" w:cs="Times New Roman"/>
          <w:color w:val="000000"/>
          <w:sz w:val="24"/>
          <w:szCs w:val="24"/>
        </w:rPr>
        <w:br/>
        <w:t xml:space="preserve">к </w:t>
      </w:r>
      <w:hyperlink w:anchor="sub_1000" w:history="1">
        <w:r w:rsidRPr="004E68D6">
          <w:rPr>
            <w:rStyle w:val="afc"/>
            <w:rFonts w:ascii="Times New Roman" w:hAnsi="Times New Roman" w:cs="Times New Roman"/>
            <w:sz w:val="24"/>
            <w:szCs w:val="24"/>
          </w:rPr>
          <w:t>Положению</w:t>
        </w:r>
      </w:hyperlink>
      <w:r w:rsidRPr="004E68D6">
        <w:rPr>
          <w:rStyle w:val="affa"/>
          <w:rFonts w:ascii="Times New Roman" w:hAnsi="Times New Roman" w:cs="Times New Roman"/>
          <w:color w:val="000000"/>
          <w:sz w:val="24"/>
          <w:szCs w:val="24"/>
        </w:rPr>
        <w:t xml:space="preserve"> по осуществлению</w:t>
      </w:r>
      <w:r w:rsidRPr="004E68D6">
        <w:rPr>
          <w:rStyle w:val="affa"/>
          <w:rFonts w:ascii="Times New Roman" w:hAnsi="Times New Roman" w:cs="Times New Roman"/>
          <w:color w:val="000000"/>
          <w:sz w:val="24"/>
          <w:szCs w:val="24"/>
        </w:rPr>
        <w:br/>
        <w:t>муниципального земельного контроля</w:t>
      </w:r>
      <w:r w:rsidRPr="004E68D6">
        <w:rPr>
          <w:rStyle w:val="affa"/>
          <w:rFonts w:ascii="Times New Roman" w:hAnsi="Times New Roman" w:cs="Times New Roman"/>
          <w:color w:val="000000"/>
          <w:sz w:val="24"/>
          <w:szCs w:val="24"/>
        </w:rPr>
        <w:br/>
      </w:r>
      <w:bookmarkEnd w:id="110"/>
      <w:r w:rsidRPr="004E68D6">
        <w:rPr>
          <w:rStyle w:val="affa"/>
          <w:rFonts w:ascii="Times New Roman" w:hAnsi="Times New Roman" w:cs="Times New Roman"/>
          <w:color w:val="000000"/>
          <w:sz w:val="24"/>
          <w:szCs w:val="24"/>
        </w:rPr>
        <w:t xml:space="preserve">на территории городского поселения </w:t>
      </w:r>
      <w:r w:rsidRPr="004E68D6">
        <w:rPr>
          <w:rFonts w:ascii="Times New Roman" w:hAnsi="Times New Roman" w:cs="Times New Roman"/>
          <w:b/>
          <w:color w:val="000000"/>
          <w:sz w:val="24"/>
          <w:szCs w:val="24"/>
        </w:rPr>
        <w:t>Инсар</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(форма)</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Администрация городского поселения Инсар Инсарского муниципального района    </w:t>
      </w: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Республики Мордовия</w:t>
      </w: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(431430,  Республика  Мордовия,  г. Инсар,  ул. Гагарина,  д. 28,</w:t>
      </w:r>
    </w:p>
    <w:p w:rsidR="0039447E" w:rsidRPr="004E68D6" w:rsidRDefault="0039447E" w:rsidP="0039447E">
      <w:pPr>
        <w:pStyle w:val="affb"/>
        <w:jc w:val="both"/>
        <w:rPr>
          <w:rFonts w:ascii="Times New Roman" w:hAnsi="Times New Roman" w:cs="Times New Roman"/>
          <w:color w:val="000000"/>
        </w:rPr>
      </w:pPr>
      <w:r w:rsidRPr="004E68D6">
        <w:rPr>
          <w:rFonts w:ascii="Times New Roman" w:hAnsi="Times New Roman" w:cs="Times New Roman"/>
          <w:color w:val="000000"/>
        </w:rPr>
        <w:t xml:space="preserve">                      тел.: +7 (834-49 2-17-41)</w:t>
      </w:r>
    </w:p>
    <w:p w:rsidR="0039447E" w:rsidRPr="004E68D6" w:rsidRDefault="0039447E" w:rsidP="0039447E">
      <w:pPr>
        <w:pStyle w:val="affb"/>
        <w:rPr>
          <w:rFonts w:ascii="Times New Roman" w:hAnsi="Times New Roman" w:cs="Times New Roman"/>
          <w:color w:val="000000"/>
        </w:rPr>
      </w:pP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городского поселения Инсар  по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использованию и охране земель (адрес места нахождения муниципального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инспектора по использованию и охране земель, контактный номер телефона,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адрес  электронной  почты (e-mail) для связи)</w:t>
      </w:r>
    </w:p>
    <w:p w:rsidR="0039447E" w:rsidRPr="004E68D6" w:rsidRDefault="0039447E" w:rsidP="0039447E">
      <w:pPr>
        <w:pStyle w:val="affb"/>
        <w:rPr>
          <w:rFonts w:ascii="Times New Roman" w:hAnsi="Times New Roman" w:cs="Times New Roman"/>
          <w:color w:val="000000"/>
        </w:rPr>
      </w:pPr>
    </w:p>
    <w:p w:rsidR="0039447E" w:rsidRPr="004E68D6" w:rsidRDefault="0039447E" w:rsidP="0039447E">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Предостережение</w:t>
      </w:r>
    </w:p>
    <w:p w:rsidR="0039447E" w:rsidRPr="004E68D6" w:rsidRDefault="0039447E" w:rsidP="0039447E">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о недопустимости нарушения обязательных требований</w:t>
      </w:r>
    </w:p>
    <w:p w:rsidR="0039447E" w:rsidRPr="004E68D6" w:rsidRDefault="0039447E" w:rsidP="0039447E">
      <w:pPr>
        <w:pStyle w:val="affb"/>
        <w:jc w:val="center"/>
        <w:rPr>
          <w:rFonts w:ascii="Times New Roman" w:hAnsi="Times New Roman" w:cs="Times New Roman"/>
          <w:color w:val="000000"/>
        </w:rPr>
      </w:pPr>
      <w:r w:rsidRPr="004E68D6">
        <w:rPr>
          <w:rStyle w:val="affa"/>
          <w:rFonts w:ascii="Times New Roman" w:hAnsi="Times New Roman" w:cs="Times New Roman"/>
          <w:color w:val="000000"/>
        </w:rPr>
        <w:t>земельного законодательства</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N _______                            "___" _________________ 20__ г.</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В соответствии  со  </w:t>
      </w:r>
      <w:hyperlink r:id="rId121" w:history="1">
        <w:r w:rsidRPr="004E68D6">
          <w:rPr>
            <w:rStyle w:val="afc"/>
            <w:rFonts w:ascii="Times New Roman" w:hAnsi="Times New Roman" w:cs="Times New Roman"/>
          </w:rPr>
          <w:t>ст. 8.2</w:t>
        </w:r>
      </w:hyperlink>
      <w:r w:rsidRPr="004E68D6">
        <w:rPr>
          <w:rFonts w:ascii="Times New Roman" w:hAnsi="Times New Roman" w:cs="Times New Roman"/>
          <w:color w:val="000000"/>
        </w:rPr>
        <w:t xml:space="preserve">  Федерального  закона  от  26.12.2008 г.</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N 294-ФЗ "О защите прав юридических лиц и индивидуальных предпринимателей</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при осуществлении государственного контроля  (надзора)  и  муниципального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контроля"  (далее  -  закон  N 294-ФЗ),  </w:t>
      </w:r>
      <w:hyperlink r:id="rId122" w:history="1">
        <w:r w:rsidRPr="004E68D6">
          <w:rPr>
            <w:rStyle w:val="afc"/>
            <w:rFonts w:ascii="Times New Roman" w:hAnsi="Times New Roman" w:cs="Times New Roman"/>
          </w:rPr>
          <w:t>ст. 49</w:t>
        </w:r>
      </w:hyperlink>
      <w:r w:rsidRPr="004E68D6">
        <w:rPr>
          <w:rFonts w:ascii="Times New Roman" w:hAnsi="Times New Roman" w:cs="Times New Roman"/>
          <w:color w:val="000000"/>
        </w:rPr>
        <w:t xml:space="preserve">  Федерального   закона от</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31.07.2020 г.  N 248-ФЗ   "О   государственном   контроле     (надзоре) 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муниципальном контроле в Российской Федерации" (далее - закон  N 248-ФЗ),</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в ходе реализации контрольных мероприятий________________________________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(без   взаимодействия   с   юридическими   лицами,   индивидуальными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предпринимателями, либо  содержащихся  в  поступивших  обращениях  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заявлениях (за исключением обращений и заявлений, авторство которых</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не  подтверждено), информации от органов государственной власти,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из средств массовой информации)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в   том   числе,   в   порядке   межведомственного   информационного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взаимодействия, из Единого государственного реестра недвижимости (далее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ЕГРН), иных общедоступных источников, получены  сведения  указывающие  на</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(возможные,    готовящиеся    нарушения    требований     </w:t>
      </w:r>
      <w:hyperlink r:id="rId123" w:history="1">
        <w:r w:rsidRPr="004E68D6">
          <w:rPr>
            <w:rStyle w:val="afc"/>
            <w:rFonts w:ascii="Times New Roman" w:hAnsi="Times New Roman" w:cs="Times New Roman"/>
          </w:rPr>
          <w:t>земельного</w:t>
        </w:r>
      </w:hyperlink>
    </w:p>
    <w:p w:rsidR="0039447E" w:rsidRPr="004E68D6" w:rsidRDefault="00F028D3" w:rsidP="0039447E">
      <w:pPr>
        <w:pStyle w:val="affb"/>
        <w:rPr>
          <w:rFonts w:ascii="Times New Roman" w:hAnsi="Times New Roman" w:cs="Times New Roman"/>
          <w:color w:val="000000"/>
        </w:rPr>
      </w:pPr>
      <w:hyperlink r:id="rId124" w:history="1">
        <w:r w:rsidR="0039447E" w:rsidRPr="004E68D6">
          <w:rPr>
            <w:rStyle w:val="afc"/>
            <w:rFonts w:ascii="Times New Roman" w:hAnsi="Times New Roman" w:cs="Times New Roman"/>
          </w:rPr>
          <w:t>законодательства</w:t>
        </w:r>
      </w:hyperlink>
      <w:r w:rsidR="0039447E" w:rsidRPr="004E68D6">
        <w:rPr>
          <w:rFonts w:ascii="Times New Roman" w:hAnsi="Times New Roman" w:cs="Times New Roman"/>
          <w:color w:val="000000"/>
        </w:rPr>
        <w:t xml:space="preserve"> или их признаков, а также о непосредственных  нарушениях</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таких требований, если указанные сведения не  соответствуют  утвержденным</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индикаторам  риска  с   указанием   на   соответствующие     требования 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предусматривающий их нормативный правовой акт)</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(информация  с  описанием  по  существу,  какие  конкретно  действия</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(бездействие)  контролируемого  лица  могут  привести  или     приводят к</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нарушению требований </w:t>
      </w:r>
      <w:hyperlink r:id="rId125" w:history="1">
        <w:r w:rsidRPr="004E68D6">
          <w:rPr>
            <w:rStyle w:val="afc"/>
            <w:rFonts w:ascii="Times New Roman" w:hAnsi="Times New Roman" w:cs="Times New Roman"/>
          </w:rPr>
          <w:t>земельного законодательства</w:t>
        </w:r>
      </w:hyperlink>
      <w:r w:rsidRPr="004E68D6">
        <w:rPr>
          <w:rFonts w:ascii="Times New Roman" w:hAnsi="Times New Roman" w:cs="Times New Roman"/>
          <w:color w:val="000000"/>
        </w:rPr>
        <w:t>)</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  основании  изложенного,  руководствуясь  </w:t>
      </w:r>
      <w:hyperlink r:id="rId126" w:history="1">
        <w:r w:rsidRPr="004E68D6">
          <w:rPr>
            <w:rStyle w:val="afc"/>
            <w:rFonts w:ascii="Times New Roman" w:hAnsi="Times New Roman" w:cs="Times New Roman"/>
          </w:rPr>
          <w:t>ч. 5   ст. 8.2</w:t>
        </w:r>
      </w:hyperlink>
      <w:r w:rsidRPr="004E68D6">
        <w:rPr>
          <w:rFonts w:ascii="Times New Roman" w:hAnsi="Times New Roman" w:cs="Times New Roman"/>
          <w:color w:val="000000"/>
        </w:rPr>
        <w:t xml:space="preserve">   закона</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N 294-ФЗ,  </w:t>
      </w:r>
      <w:hyperlink r:id="rId127" w:history="1">
        <w:r w:rsidRPr="004E68D6">
          <w:rPr>
            <w:rStyle w:val="afc"/>
            <w:rFonts w:ascii="Times New Roman" w:hAnsi="Times New Roman" w:cs="Times New Roman"/>
          </w:rPr>
          <w:t>ч.ч. 1-2  ст. 49</w:t>
        </w:r>
      </w:hyperlink>
      <w:r w:rsidRPr="004E68D6">
        <w:rPr>
          <w:rFonts w:ascii="Times New Roman" w:hAnsi="Times New Roman" w:cs="Times New Roman"/>
          <w:color w:val="000000"/>
        </w:rPr>
        <w:t xml:space="preserve">  закона  N 248-ФЗ,  </w:t>
      </w:r>
      <w:hyperlink r:id="rId128" w:history="1">
        <w:r w:rsidRPr="004E68D6">
          <w:rPr>
            <w:rStyle w:val="afc"/>
            <w:rFonts w:ascii="Times New Roman" w:hAnsi="Times New Roman" w:cs="Times New Roman"/>
          </w:rPr>
          <w:t>Правилами</w:t>
        </w:r>
      </w:hyperlink>
      <w:r w:rsidRPr="004E68D6">
        <w:rPr>
          <w:rFonts w:ascii="Times New Roman" w:hAnsi="Times New Roman" w:cs="Times New Roman"/>
          <w:color w:val="000000"/>
        </w:rPr>
        <w:t xml:space="preserve">   составления 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направления  предостережения  о  недопустимости  нарушения   обязательных</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требований, подачи  юридическим  лицом,  индивидуальным  предпринимателем</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возражений на такое  предостережение,  их  рассмотрения,   уведомления об</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исполнении   такого   предостережения,    утвержденными    </w:t>
      </w:r>
      <w:hyperlink r:id="rId129" w:history="1">
        <w:r w:rsidRPr="004E68D6">
          <w:rPr>
            <w:rStyle w:val="afc"/>
            <w:rFonts w:ascii="Times New Roman" w:hAnsi="Times New Roman" w:cs="Times New Roman"/>
          </w:rPr>
          <w:t>постановлением</w:t>
        </w:r>
      </w:hyperlink>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Правительства  Российской  Федерации  от  10.02.2017 г.  N 166   (далее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Правила),</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Предостерегаю:</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____________________________________________________________________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контролируемого лица)</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о недопустимости вышеуказанных нарушений и разъясняю (предупреждаю),</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что ответственность за продолжение неправомерных  действий  (бездействие)</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предусмотрена</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(наименование нормативного правового акта устанавливающего санкцию</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с указанием его структурной единицы и содержания</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соответствующих пункта, части, статьи)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В связи с вышеуказанным предлагаю самостоятельно  в  срок  до  "___"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_________________ 20__ г. _______________________________________________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(дата, месяц, год)       (предложение о принятии мер по обеспечению</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соблюдения требований </w:t>
      </w:r>
      <w:hyperlink r:id="rId130" w:history="1">
        <w:r w:rsidRPr="004E68D6">
          <w:rPr>
            <w:rStyle w:val="afc"/>
            <w:rFonts w:ascii="Times New Roman" w:hAnsi="Times New Roman" w:cs="Times New Roman"/>
          </w:rPr>
          <w:t>земельного законодательства</w:t>
        </w:r>
      </w:hyperlink>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согласно </w:t>
      </w:r>
      <w:hyperlink r:id="rId131" w:history="1">
        <w:r w:rsidRPr="004E68D6">
          <w:rPr>
            <w:rStyle w:val="afc"/>
            <w:rFonts w:ascii="Times New Roman" w:hAnsi="Times New Roman" w:cs="Times New Roman"/>
          </w:rPr>
          <w:t>п.п. "е", п. 4</w:t>
        </w:r>
      </w:hyperlink>
      <w:r w:rsidRPr="004E68D6">
        <w:rPr>
          <w:rFonts w:ascii="Times New Roman" w:hAnsi="Times New Roman" w:cs="Times New Roman"/>
          <w:color w:val="000000"/>
        </w:rPr>
        <w:t xml:space="preserve"> Правил)</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и представить уведомление об исполнении настоящего предостережения в</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(наименование  органа  (подразделения)   муниципального   земельного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контроля, контактный номер телефона, адрес электронной  почты (e-mail) для</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связи)</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Кроме  того,  в  соответствии  с   </w:t>
      </w:r>
      <w:hyperlink r:id="rId132" w:history="1">
        <w:r w:rsidRPr="004E68D6">
          <w:rPr>
            <w:rStyle w:val="afc"/>
            <w:rFonts w:ascii="Times New Roman" w:hAnsi="Times New Roman" w:cs="Times New Roman"/>
          </w:rPr>
          <w:t>ч. 3   ст. 49</w:t>
        </w:r>
      </w:hyperlink>
      <w:r w:rsidRPr="004E68D6">
        <w:rPr>
          <w:rFonts w:ascii="Times New Roman" w:hAnsi="Times New Roman" w:cs="Times New Roman"/>
          <w:color w:val="000000"/>
        </w:rPr>
        <w:t xml:space="preserve">     закона N 248-ФЗ</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одновременно предлагаю провести  самообследование  соблюдения  требований</w:t>
      </w:r>
    </w:p>
    <w:p w:rsidR="0039447E" w:rsidRPr="004E68D6" w:rsidRDefault="00F028D3" w:rsidP="0039447E">
      <w:pPr>
        <w:pStyle w:val="affb"/>
        <w:rPr>
          <w:rFonts w:ascii="Times New Roman" w:hAnsi="Times New Roman" w:cs="Times New Roman"/>
          <w:color w:val="000000"/>
        </w:rPr>
      </w:pPr>
      <w:hyperlink r:id="rId133" w:history="1">
        <w:r w:rsidR="0039447E" w:rsidRPr="004E68D6">
          <w:rPr>
            <w:rStyle w:val="afc"/>
            <w:rFonts w:ascii="Times New Roman" w:hAnsi="Times New Roman" w:cs="Times New Roman"/>
          </w:rPr>
          <w:t>земельного законодательства</w:t>
        </w:r>
      </w:hyperlink>
      <w:r w:rsidR="0039447E" w:rsidRPr="004E68D6">
        <w:rPr>
          <w:rFonts w:ascii="Times New Roman" w:hAnsi="Times New Roman" w:cs="Times New Roman"/>
          <w:color w:val="000000"/>
        </w:rPr>
        <w:t xml:space="preserve"> в автоматизированном режиме посредством формы</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проверочного листа (списка контрольных  вопросов)  и  сообщаю   ссылку на</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соответствующий тематический раздел сайта Администрации городского поселения Инсар</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в    информационно-телекоммуникационной    сети    "Интернет":</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_______________________________________________________________________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(адрес)</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Дополнительно сообщаю,  что  силу  ч. 4  </w:t>
      </w:r>
      <w:hyperlink r:id="rId134" w:history="1">
        <w:r w:rsidRPr="004E68D6">
          <w:rPr>
            <w:rStyle w:val="afc"/>
            <w:rFonts w:ascii="Times New Roman" w:hAnsi="Times New Roman" w:cs="Times New Roman"/>
          </w:rPr>
          <w:t>закона</w:t>
        </w:r>
      </w:hyperlink>
      <w:r w:rsidRPr="004E68D6">
        <w:rPr>
          <w:rFonts w:ascii="Times New Roman" w:hAnsi="Times New Roman" w:cs="Times New Roman"/>
          <w:color w:val="000000"/>
        </w:rPr>
        <w:t xml:space="preserve">  N 248-ФЗ  и  </w:t>
      </w:r>
      <w:hyperlink r:id="rId135" w:history="1">
        <w:r w:rsidRPr="004E68D6">
          <w:rPr>
            <w:rStyle w:val="afc"/>
            <w:rFonts w:ascii="Times New Roman" w:hAnsi="Times New Roman" w:cs="Times New Roman"/>
          </w:rPr>
          <w:t>п. 7-9</w:t>
        </w:r>
      </w:hyperlink>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Правил, по результатам рассмотрения предостережения контролируемым  лицом</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своевременно могут быть направлены возражения с обоснованием  позиции  по</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существу обозначенного в данном предостережении вопроса.</w:t>
      </w:r>
    </w:p>
    <w:p w:rsidR="0039447E" w:rsidRPr="004E68D6" w:rsidRDefault="0039447E" w:rsidP="0039447E">
      <w:pPr>
        <w:rPr>
          <w:rFonts w:ascii="Times New Roman" w:hAnsi="Times New Roman" w:cs="Times New Roman"/>
          <w:color w:val="000000"/>
          <w:sz w:val="24"/>
          <w:szCs w:val="24"/>
        </w:rPr>
      </w:pP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Муниципальный инспектор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городского поселения Инсар </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по использованию и охране земель ______________ ____________________</w:t>
      </w:r>
    </w:p>
    <w:p w:rsidR="0039447E" w:rsidRPr="004E68D6" w:rsidRDefault="0039447E" w:rsidP="0039447E">
      <w:pPr>
        <w:pStyle w:val="affb"/>
        <w:rPr>
          <w:rFonts w:ascii="Times New Roman" w:hAnsi="Times New Roman" w:cs="Times New Roman"/>
          <w:color w:val="000000"/>
        </w:rPr>
      </w:pPr>
      <w:r w:rsidRPr="004E68D6">
        <w:rPr>
          <w:rFonts w:ascii="Times New Roman" w:hAnsi="Times New Roman" w:cs="Times New Roman"/>
          <w:color w:val="000000"/>
        </w:rPr>
        <w:t xml:space="preserve">                                                                     (подпись)     (инициалы, фамилия)</w:t>
      </w:r>
    </w:p>
    <w:p w:rsidR="0039447E" w:rsidRPr="004E68D6" w:rsidRDefault="0039447E" w:rsidP="0039447E">
      <w:pPr>
        <w:rPr>
          <w:rFonts w:ascii="Times New Roman" w:hAnsi="Times New Roman" w:cs="Times New Roman"/>
          <w:b/>
          <w:sz w:val="24"/>
          <w:szCs w:val="24"/>
        </w:rPr>
      </w:pPr>
    </w:p>
    <w:p w:rsidR="0039447E" w:rsidRPr="009510E3" w:rsidRDefault="0039447E" w:rsidP="0039447E">
      <w:pPr>
        <w:pStyle w:val="1"/>
        <w:jc w:val="center"/>
        <w:rPr>
          <w:b/>
          <w:szCs w:val="24"/>
        </w:rPr>
      </w:pPr>
      <w:r w:rsidRPr="009510E3">
        <w:rPr>
          <w:b/>
          <w:szCs w:val="24"/>
        </w:rPr>
        <w:t>РЕСПУБЛИКА МОРДОВИЯ</w:t>
      </w:r>
    </w:p>
    <w:p w:rsidR="0039447E" w:rsidRPr="004E68D6" w:rsidRDefault="0039447E" w:rsidP="0039447E">
      <w:pPr>
        <w:jc w:val="center"/>
        <w:rPr>
          <w:rFonts w:ascii="Times New Roman" w:hAnsi="Times New Roman" w:cs="Times New Roman"/>
          <w:sz w:val="24"/>
          <w:szCs w:val="24"/>
        </w:rPr>
      </w:pPr>
    </w:p>
    <w:p w:rsidR="0039447E" w:rsidRPr="004E68D6" w:rsidRDefault="0039447E" w:rsidP="0039447E">
      <w:pPr>
        <w:jc w:val="center"/>
        <w:rPr>
          <w:rFonts w:ascii="Times New Roman" w:hAnsi="Times New Roman" w:cs="Times New Roman"/>
          <w:b/>
          <w:bCs/>
          <w:sz w:val="24"/>
          <w:szCs w:val="24"/>
        </w:rPr>
      </w:pPr>
      <w:r w:rsidRPr="004E68D6">
        <w:rPr>
          <w:rFonts w:ascii="Times New Roman" w:hAnsi="Times New Roman" w:cs="Times New Roman"/>
          <w:b/>
          <w:bCs/>
          <w:sz w:val="24"/>
          <w:szCs w:val="24"/>
        </w:rPr>
        <w:t xml:space="preserve">ЧЕТВЕРТАЯ  СЕССИЯ СОВЕТА ДЕПУТАТОВ ГОРОДСКОГО ПОСЕЛЕНИЯ ИНСАР   ИНСАРСКОГО  МУНИЦИПАЛЬНОГО  РАЙОНА </w:t>
      </w:r>
    </w:p>
    <w:p w:rsidR="0039447E" w:rsidRPr="004E68D6" w:rsidRDefault="0039447E" w:rsidP="0039447E">
      <w:pPr>
        <w:jc w:val="center"/>
        <w:rPr>
          <w:rFonts w:ascii="Times New Roman" w:hAnsi="Times New Roman" w:cs="Times New Roman"/>
          <w:b/>
          <w:bCs/>
          <w:sz w:val="24"/>
          <w:szCs w:val="24"/>
        </w:rPr>
      </w:pPr>
      <w:r w:rsidRPr="004E68D6">
        <w:rPr>
          <w:rFonts w:ascii="Times New Roman" w:hAnsi="Times New Roman" w:cs="Times New Roman"/>
          <w:b/>
          <w:bCs/>
          <w:sz w:val="24"/>
          <w:szCs w:val="24"/>
        </w:rPr>
        <w:t>СЕДЬМОГО  СОЗЫВА</w:t>
      </w:r>
    </w:p>
    <w:p w:rsidR="0039447E" w:rsidRPr="004E68D6" w:rsidRDefault="0039447E" w:rsidP="0039447E">
      <w:pPr>
        <w:pStyle w:val="1"/>
        <w:jc w:val="center"/>
        <w:rPr>
          <w:szCs w:val="24"/>
        </w:rPr>
      </w:pPr>
      <w:r w:rsidRPr="004E68D6">
        <w:rPr>
          <w:szCs w:val="24"/>
        </w:rPr>
        <w:t>РЕШЕНИЕ</w:t>
      </w:r>
    </w:p>
    <w:p w:rsidR="0039447E" w:rsidRPr="004E68D6" w:rsidRDefault="0039447E" w:rsidP="0039447E">
      <w:pPr>
        <w:jc w:val="center"/>
        <w:rPr>
          <w:rFonts w:ascii="Times New Roman" w:hAnsi="Times New Roman" w:cs="Times New Roman"/>
          <w:sz w:val="24"/>
          <w:szCs w:val="24"/>
        </w:rPr>
      </w:pPr>
    </w:p>
    <w:p w:rsidR="0039447E" w:rsidRPr="004E68D6" w:rsidRDefault="0039447E" w:rsidP="0039447E">
      <w:pPr>
        <w:jc w:val="center"/>
        <w:rPr>
          <w:rFonts w:ascii="Times New Roman" w:hAnsi="Times New Roman" w:cs="Times New Roman"/>
          <w:sz w:val="24"/>
          <w:szCs w:val="24"/>
        </w:rPr>
      </w:pPr>
      <w:r w:rsidRPr="004E68D6">
        <w:rPr>
          <w:rFonts w:ascii="Times New Roman" w:hAnsi="Times New Roman" w:cs="Times New Roman"/>
          <w:sz w:val="24"/>
          <w:szCs w:val="24"/>
        </w:rPr>
        <w:t>г. Инсар</w:t>
      </w: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b/>
          <w:sz w:val="24"/>
          <w:szCs w:val="24"/>
        </w:rPr>
      </w:pPr>
      <w:r w:rsidRPr="004E68D6">
        <w:rPr>
          <w:rFonts w:ascii="Times New Roman" w:hAnsi="Times New Roman" w:cs="Times New Roman"/>
          <w:sz w:val="24"/>
          <w:szCs w:val="24"/>
        </w:rPr>
        <w:t>от  27 декабря  2021 г.</w:t>
      </w:r>
      <w:r w:rsidRPr="004E68D6">
        <w:rPr>
          <w:rFonts w:ascii="Times New Roman" w:hAnsi="Times New Roman" w:cs="Times New Roman"/>
          <w:sz w:val="24"/>
          <w:szCs w:val="24"/>
        </w:rPr>
        <w:tab/>
      </w:r>
      <w:r w:rsidRPr="004E68D6">
        <w:rPr>
          <w:rFonts w:ascii="Times New Roman" w:hAnsi="Times New Roman" w:cs="Times New Roman"/>
          <w:sz w:val="24"/>
          <w:szCs w:val="24"/>
        </w:rPr>
        <w:tab/>
      </w:r>
      <w:r w:rsidRPr="004E68D6">
        <w:rPr>
          <w:rFonts w:ascii="Times New Roman" w:hAnsi="Times New Roman" w:cs="Times New Roman"/>
          <w:sz w:val="24"/>
          <w:szCs w:val="24"/>
        </w:rPr>
        <w:tab/>
      </w:r>
      <w:r w:rsidRPr="004E68D6">
        <w:rPr>
          <w:rFonts w:ascii="Times New Roman" w:hAnsi="Times New Roman" w:cs="Times New Roman"/>
          <w:sz w:val="24"/>
          <w:szCs w:val="24"/>
        </w:rPr>
        <w:tab/>
        <w:t xml:space="preserve">                                                      №  21</w:t>
      </w:r>
    </w:p>
    <w:p w:rsidR="0039447E" w:rsidRPr="004E68D6" w:rsidRDefault="0039447E" w:rsidP="0039447E">
      <w:pPr>
        <w:shd w:val="clear" w:color="auto" w:fill="FFFFFF"/>
        <w:ind w:firstLine="567"/>
        <w:jc w:val="center"/>
        <w:rPr>
          <w:rFonts w:ascii="Times New Roman" w:hAnsi="Times New Roman" w:cs="Times New Roman"/>
          <w:color w:val="000000"/>
          <w:sz w:val="24"/>
          <w:szCs w:val="24"/>
        </w:rPr>
      </w:pPr>
    </w:p>
    <w:p w:rsidR="0039447E" w:rsidRPr="004E68D6" w:rsidRDefault="0039447E" w:rsidP="0039447E">
      <w:pPr>
        <w:jc w:val="center"/>
        <w:rPr>
          <w:rFonts w:ascii="Times New Roman" w:hAnsi="Times New Roman" w:cs="Times New Roman"/>
          <w:b/>
          <w:bCs/>
          <w:color w:val="000000"/>
          <w:sz w:val="24"/>
          <w:szCs w:val="24"/>
        </w:rPr>
      </w:pPr>
      <w:r w:rsidRPr="004E68D6">
        <w:rPr>
          <w:rFonts w:ascii="Times New Roman" w:hAnsi="Times New Roman" w:cs="Times New Roman"/>
          <w:b/>
          <w:bCs/>
          <w:color w:val="000000"/>
          <w:sz w:val="24"/>
          <w:szCs w:val="24"/>
        </w:rPr>
        <w:t>Об утверждении Положения по осуществлению муниципального</w:t>
      </w:r>
    </w:p>
    <w:p w:rsidR="0039447E" w:rsidRPr="004E68D6" w:rsidRDefault="0039447E" w:rsidP="0039447E">
      <w:pPr>
        <w:jc w:val="center"/>
        <w:rPr>
          <w:rFonts w:ascii="Times New Roman" w:hAnsi="Times New Roman" w:cs="Times New Roman"/>
          <w:sz w:val="24"/>
          <w:szCs w:val="24"/>
        </w:rPr>
      </w:pPr>
      <w:r w:rsidRPr="004E68D6">
        <w:rPr>
          <w:rFonts w:ascii="Times New Roman" w:hAnsi="Times New Roman" w:cs="Times New Roman"/>
          <w:b/>
          <w:bCs/>
          <w:color w:val="000000"/>
          <w:sz w:val="24"/>
          <w:szCs w:val="24"/>
        </w:rPr>
        <w:t xml:space="preserve"> контроля в сфере благоустройства на территории городского поселения Инсар</w:t>
      </w:r>
    </w:p>
    <w:p w:rsidR="0039447E" w:rsidRPr="004E68D6" w:rsidRDefault="0039447E" w:rsidP="0039447E">
      <w:pPr>
        <w:shd w:val="clear" w:color="auto" w:fill="FFFFFF"/>
        <w:ind w:firstLine="567"/>
        <w:rPr>
          <w:rFonts w:ascii="Times New Roman" w:hAnsi="Times New Roman" w:cs="Times New Roman"/>
          <w:b/>
          <w:color w:val="000000"/>
          <w:sz w:val="24"/>
          <w:szCs w:val="24"/>
        </w:rPr>
      </w:pPr>
    </w:p>
    <w:p w:rsidR="0039447E" w:rsidRPr="004E68D6" w:rsidRDefault="0039447E" w:rsidP="0039447E">
      <w:pPr>
        <w:shd w:val="clear" w:color="auto" w:fill="FFFFFF"/>
        <w:ind w:firstLine="567"/>
        <w:rPr>
          <w:rFonts w:ascii="Times New Roman" w:hAnsi="Times New Roman" w:cs="Times New Roman"/>
          <w:b/>
          <w:color w:val="000000"/>
          <w:sz w:val="24"/>
          <w:szCs w:val="24"/>
        </w:rPr>
      </w:pP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color w:val="000000"/>
          <w:sz w:val="24"/>
          <w:szCs w:val="24"/>
        </w:rPr>
        <w:t>В соответствии с пунктом 19 части 1 статьи 14</w:t>
      </w:r>
      <w:r w:rsidRPr="004E68D6">
        <w:rPr>
          <w:rFonts w:ascii="Times New Roman" w:hAnsi="Times New Roman" w:cs="Times New Roman"/>
          <w:color w:val="000000"/>
          <w:sz w:val="24"/>
          <w:szCs w:val="24"/>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4E68D6">
        <w:rPr>
          <w:rFonts w:ascii="Times New Roman" w:hAnsi="Times New Roman" w:cs="Times New Roman"/>
          <w:color w:val="000000"/>
          <w:sz w:val="24"/>
          <w:szCs w:val="24"/>
        </w:rPr>
        <w:t>, Федеральным законом от 31.07.2020 № 248-ФЗ «О государственном контроле (надзоре) и муниципальном контроле в Российской Федерации»,  Уставом</w:t>
      </w:r>
      <w:r w:rsidRPr="004E68D6">
        <w:rPr>
          <w:rFonts w:ascii="Times New Roman" w:hAnsi="Times New Roman" w:cs="Times New Roman"/>
          <w:sz w:val="24"/>
          <w:szCs w:val="24"/>
        </w:rPr>
        <w:t xml:space="preserve"> муниципального  образования   городское  поселение  Инсар  Инсарского муниципального района Республики Мордовия </w:t>
      </w:r>
    </w:p>
    <w:p w:rsidR="0039447E" w:rsidRPr="004E68D6" w:rsidRDefault="0039447E" w:rsidP="0039447E">
      <w:pPr>
        <w:jc w:val="both"/>
        <w:rPr>
          <w:rFonts w:ascii="Times New Roman" w:hAnsi="Times New Roman" w:cs="Times New Roman"/>
          <w:sz w:val="24"/>
          <w:szCs w:val="24"/>
        </w:rPr>
      </w:pPr>
    </w:p>
    <w:p w:rsidR="0039447E" w:rsidRPr="004E68D6" w:rsidRDefault="0039447E" w:rsidP="0039447E">
      <w:pPr>
        <w:jc w:val="both"/>
        <w:rPr>
          <w:rFonts w:ascii="Times New Roman" w:hAnsi="Times New Roman" w:cs="Times New Roman"/>
          <w:b/>
          <w:sz w:val="24"/>
          <w:szCs w:val="24"/>
        </w:rPr>
      </w:pPr>
      <w:r w:rsidRPr="004E68D6">
        <w:rPr>
          <w:rFonts w:ascii="Times New Roman" w:hAnsi="Times New Roman" w:cs="Times New Roman"/>
          <w:b/>
          <w:sz w:val="24"/>
          <w:szCs w:val="24"/>
        </w:rPr>
        <w:t>Совет депутатов городского поселения Инсар Р Е Ш И Л:</w:t>
      </w:r>
    </w:p>
    <w:p w:rsidR="0039447E" w:rsidRPr="004E68D6" w:rsidRDefault="0039447E" w:rsidP="0039447E">
      <w:pPr>
        <w:shd w:val="clear" w:color="auto" w:fill="FFFFFF"/>
        <w:ind w:firstLine="709"/>
        <w:jc w:val="both"/>
        <w:rPr>
          <w:rFonts w:ascii="Times New Roman" w:hAnsi="Times New Roman" w:cs="Times New Roman"/>
          <w:sz w:val="24"/>
          <w:szCs w:val="24"/>
        </w:rPr>
      </w:pP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color w:val="000000"/>
          <w:sz w:val="24"/>
          <w:szCs w:val="24"/>
        </w:rPr>
        <w:t>1. Утвердить прилагаемое Положение о муниципальном контроле в сфере благоустройства на территории городского поселения Инсар Инсарского муниципального района Республики Мордовия.</w:t>
      </w:r>
    </w:p>
    <w:p w:rsidR="0039447E" w:rsidRPr="004E68D6" w:rsidRDefault="0039447E" w:rsidP="0039447E">
      <w:pPr>
        <w:ind w:firstLine="709"/>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2. Настоящее решение вступает в силу с 1 января 2022 года, за исключением положений раздела 5 Положения о муниципальном контроле в сфере благоустройства на территории. </w:t>
      </w:r>
    </w:p>
    <w:p w:rsidR="0039447E" w:rsidRPr="004E68D6" w:rsidRDefault="0039447E" w:rsidP="0039447E">
      <w:pPr>
        <w:ind w:firstLine="709"/>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Положения раздела 5 Положения о муниципальном контроле в сфере благоустройства на территории </w:t>
      </w:r>
      <w:r w:rsidRPr="004E68D6">
        <w:rPr>
          <w:rFonts w:ascii="Times New Roman" w:hAnsi="Times New Roman" w:cs="Times New Roman"/>
          <w:sz w:val="24"/>
          <w:szCs w:val="24"/>
        </w:rPr>
        <w:t>городского  поселения Инсар</w:t>
      </w:r>
      <w:r w:rsidRPr="004E68D6">
        <w:rPr>
          <w:rFonts w:ascii="Times New Roman" w:hAnsi="Times New Roman" w:cs="Times New Roman"/>
          <w:color w:val="000000"/>
          <w:sz w:val="24"/>
          <w:szCs w:val="24"/>
        </w:rPr>
        <w:t xml:space="preserve"> </w:t>
      </w:r>
      <w:r w:rsidRPr="004E68D6">
        <w:rPr>
          <w:rFonts w:ascii="Times New Roman" w:hAnsi="Times New Roman" w:cs="Times New Roman"/>
          <w:i/>
          <w:iCs/>
          <w:color w:val="000000"/>
          <w:sz w:val="24"/>
          <w:szCs w:val="24"/>
        </w:rPr>
        <w:t xml:space="preserve"> </w:t>
      </w:r>
      <w:r w:rsidRPr="004E68D6">
        <w:rPr>
          <w:rFonts w:ascii="Times New Roman" w:hAnsi="Times New Roman" w:cs="Times New Roman"/>
          <w:color w:val="000000"/>
          <w:sz w:val="24"/>
          <w:szCs w:val="24"/>
        </w:rPr>
        <w:t>вступают в силу с 1 марта 2022 года.</w:t>
      </w:r>
    </w:p>
    <w:p w:rsidR="0039447E" w:rsidRPr="004E68D6" w:rsidRDefault="0039447E" w:rsidP="0039447E">
      <w:pPr>
        <w:shd w:val="clear" w:color="auto" w:fill="FFFFFF"/>
        <w:jc w:val="both"/>
        <w:rPr>
          <w:rFonts w:ascii="Times New Roman" w:hAnsi="Times New Roman" w:cs="Times New Roman"/>
          <w:color w:val="000000"/>
          <w:sz w:val="24"/>
          <w:szCs w:val="24"/>
        </w:rPr>
      </w:pPr>
      <w:r w:rsidRPr="004E68D6">
        <w:rPr>
          <w:rFonts w:ascii="Times New Roman" w:hAnsi="Times New Roman" w:cs="Times New Roman"/>
          <w:sz w:val="24"/>
          <w:szCs w:val="24"/>
        </w:rPr>
        <w:t xml:space="preserve">         3. Настоящее решение подлежит официальному опубликованию в Информационном бюллетене городского поселения Инсар и на официальном сайте органов местного самоуправления городского поселения Инсар в сети «Интернет» по адресу </w:t>
      </w:r>
      <w:hyperlink r:id="rId136" w:history="1">
        <w:r w:rsidRPr="004E68D6">
          <w:rPr>
            <w:rStyle w:val="ae"/>
            <w:rFonts w:ascii="Times New Roman" w:hAnsi="Times New Roman" w:cs="Times New Roman"/>
            <w:sz w:val="24"/>
            <w:szCs w:val="24"/>
          </w:rPr>
          <w:t>insar.e-mordovia.ru</w:t>
        </w:r>
      </w:hyperlink>
      <w:r w:rsidRPr="004E68D6">
        <w:rPr>
          <w:rFonts w:ascii="Times New Roman" w:hAnsi="Times New Roman" w:cs="Times New Roman"/>
          <w:sz w:val="24"/>
          <w:szCs w:val="24"/>
        </w:rPr>
        <w:t>.</w:t>
      </w:r>
    </w:p>
    <w:p w:rsidR="0039447E" w:rsidRPr="004E68D6" w:rsidRDefault="0039447E" w:rsidP="0039447E">
      <w:pPr>
        <w:tabs>
          <w:tab w:val="left" w:pos="1000"/>
          <w:tab w:val="left" w:pos="2552"/>
        </w:tabs>
        <w:jc w:val="both"/>
        <w:rPr>
          <w:rFonts w:ascii="Times New Roman" w:hAnsi="Times New Roman" w:cs="Times New Roman"/>
          <w:sz w:val="24"/>
          <w:szCs w:val="24"/>
        </w:rPr>
      </w:pPr>
    </w:p>
    <w:p w:rsidR="0039447E" w:rsidRPr="004E68D6" w:rsidRDefault="0039447E" w:rsidP="0039447E">
      <w:pPr>
        <w:tabs>
          <w:tab w:val="left" w:pos="1000"/>
          <w:tab w:val="left" w:pos="2552"/>
        </w:tabs>
        <w:jc w:val="both"/>
        <w:rPr>
          <w:rFonts w:ascii="Times New Roman" w:hAnsi="Times New Roman" w:cs="Times New Roman"/>
          <w:sz w:val="24"/>
          <w:szCs w:val="24"/>
        </w:rPr>
      </w:pPr>
    </w:p>
    <w:p w:rsidR="0039447E" w:rsidRPr="004E68D6" w:rsidRDefault="0039447E" w:rsidP="0039447E">
      <w:pPr>
        <w:pStyle w:val="aa"/>
        <w:jc w:val="both"/>
        <w:rPr>
          <w:b/>
          <w:sz w:val="24"/>
          <w:szCs w:val="24"/>
        </w:rPr>
      </w:pPr>
      <w:r w:rsidRPr="004E68D6">
        <w:rPr>
          <w:sz w:val="24"/>
          <w:szCs w:val="24"/>
        </w:rPr>
        <w:t>Глава городского поселения Инсар</w:t>
      </w:r>
    </w:p>
    <w:p w:rsidR="0039447E" w:rsidRPr="004E68D6" w:rsidRDefault="0039447E" w:rsidP="0039447E">
      <w:pPr>
        <w:pStyle w:val="aa"/>
        <w:jc w:val="both"/>
        <w:rPr>
          <w:b/>
          <w:sz w:val="24"/>
          <w:szCs w:val="24"/>
        </w:rPr>
      </w:pPr>
      <w:r w:rsidRPr="004E68D6">
        <w:rPr>
          <w:sz w:val="24"/>
          <w:szCs w:val="24"/>
        </w:rPr>
        <w:t>Инсарского муниципального района</w:t>
      </w:r>
    </w:p>
    <w:p w:rsidR="0039447E" w:rsidRPr="004E68D6" w:rsidRDefault="0039447E" w:rsidP="0039447E">
      <w:pPr>
        <w:pStyle w:val="aa"/>
        <w:jc w:val="both"/>
        <w:rPr>
          <w:b/>
          <w:sz w:val="24"/>
          <w:szCs w:val="24"/>
        </w:rPr>
      </w:pPr>
      <w:r w:rsidRPr="004E68D6">
        <w:rPr>
          <w:sz w:val="24"/>
          <w:szCs w:val="24"/>
        </w:rPr>
        <w:t>Республики Мордовия                                                              Н.А.ПАРШУТКИН</w:t>
      </w:r>
    </w:p>
    <w:p w:rsidR="0039447E" w:rsidRPr="004E68D6" w:rsidRDefault="0039447E" w:rsidP="0039447E">
      <w:pPr>
        <w:tabs>
          <w:tab w:val="num" w:pos="200"/>
        </w:tabs>
        <w:ind w:left="4536"/>
        <w:jc w:val="center"/>
        <w:outlineLvl w:val="0"/>
        <w:rPr>
          <w:rFonts w:ascii="Times New Roman" w:hAnsi="Times New Roman" w:cs="Times New Roman"/>
          <w:sz w:val="24"/>
          <w:szCs w:val="24"/>
        </w:rPr>
      </w:pPr>
    </w:p>
    <w:p w:rsidR="0039447E" w:rsidRPr="004E68D6" w:rsidRDefault="0039447E" w:rsidP="0039447E">
      <w:pPr>
        <w:tabs>
          <w:tab w:val="num" w:pos="200"/>
        </w:tabs>
        <w:ind w:left="4536"/>
        <w:jc w:val="center"/>
        <w:outlineLvl w:val="0"/>
        <w:rPr>
          <w:rFonts w:ascii="Times New Roman" w:hAnsi="Times New Roman" w:cs="Times New Roman"/>
          <w:sz w:val="24"/>
          <w:szCs w:val="24"/>
        </w:rPr>
      </w:pPr>
    </w:p>
    <w:p w:rsidR="0039447E" w:rsidRPr="004E68D6" w:rsidRDefault="0039447E" w:rsidP="0039447E">
      <w:pPr>
        <w:tabs>
          <w:tab w:val="num" w:pos="200"/>
        </w:tabs>
        <w:ind w:left="4536"/>
        <w:jc w:val="center"/>
        <w:outlineLvl w:val="0"/>
        <w:rPr>
          <w:rFonts w:ascii="Times New Roman" w:hAnsi="Times New Roman" w:cs="Times New Roman"/>
          <w:sz w:val="24"/>
          <w:szCs w:val="24"/>
        </w:rPr>
      </w:pPr>
    </w:p>
    <w:p w:rsidR="0039447E" w:rsidRPr="004E68D6" w:rsidRDefault="0039447E" w:rsidP="0039447E">
      <w:pPr>
        <w:tabs>
          <w:tab w:val="num" w:pos="200"/>
        </w:tabs>
        <w:ind w:left="4536"/>
        <w:jc w:val="right"/>
        <w:outlineLvl w:val="0"/>
        <w:rPr>
          <w:rFonts w:ascii="Times New Roman" w:hAnsi="Times New Roman" w:cs="Times New Roman"/>
          <w:sz w:val="24"/>
          <w:szCs w:val="24"/>
        </w:rPr>
      </w:pPr>
      <w:r w:rsidRPr="004E68D6">
        <w:rPr>
          <w:rFonts w:ascii="Times New Roman" w:hAnsi="Times New Roman" w:cs="Times New Roman"/>
          <w:sz w:val="24"/>
          <w:szCs w:val="24"/>
        </w:rPr>
        <w:t>УТВЕРЖДЕНО</w:t>
      </w:r>
    </w:p>
    <w:p w:rsidR="0039447E" w:rsidRPr="004E68D6" w:rsidRDefault="0039447E" w:rsidP="0039447E">
      <w:pPr>
        <w:ind w:left="4536"/>
        <w:jc w:val="right"/>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Решением Совета депутатов городского </w:t>
      </w:r>
    </w:p>
    <w:p w:rsidR="0039447E" w:rsidRPr="004E68D6" w:rsidRDefault="0039447E" w:rsidP="0039447E">
      <w:pPr>
        <w:ind w:left="4536"/>
        <w:jc w:val="right"/>
        <w:rPr>
          <w:rFonts w:ascii="Times New Roman" w:hAnsi="Times New Roman" w:cs="Times New Roman"/>
          <w:color w:val="000000"/>
          <w:sz w:val="24"/>
          <w:szCs w:val="24"/>
        </w:rPr>
      </w:pPr>
      <w:r w:rsidRPr="004E68D6">
        <w:rPr>
          <w:rFonts w:ascii="Times New Roman" w:hAnsi="Times New Roman" w:cs="Times New Roman"/>
          <w:color w:val="000000"/>
          <w:sz w:val="24"/>
          <w:szCs w:val="24"/>
        </w:rPr>
        <w:t>городского поселения Инсар</w:t>
      </w:r>
    </w:p>
    <w:p w:rsidR="0039447E" w:rsidRPr="004E68D6" w:rsidRDefault="0039447E" w:rsidP="0039447E">
      <w:pPr>
        <w:ind w:left="4536"/>
        <w:jc w:val="right"/>
        <w:rPr>
          <w:rFonts w:ascii="Times New Roman" w:hAnsi="Times New Roman" w:cs="Times New Roman"/>
          <w:sz w:val="24"/>
          <w:szCs w:val="24"/>
        </w:rPr>
      </w:pPr>
      <w:r w:rsidRPr="004E68D6">
        <w:rPr>
          <w:rFonts w:ascii="Times New Roman" w:hAnsi="Times New Roman" w:cs="Times New Roman"/>
          <w:sz w:val="24"/>
          <w:szCs w:val="24"/>
        </w:rPr>
        <w:t>от 27 декабря  2021 № 21</w:t>
      </w:r>
    </w:p>
    <w:p w:rsidR="0039447E" w:rsidRPr="004E68D6" w:rsidRDefault="0039447E" w:rsidP="0039447E">
      <w:pPr>
        <w:ind w:firstLine="567"/>
        <w:jc w:val="right"/>
        <w:rPr>
          <w:rFonts w:ascii="Times New Roman" w:hAnsi="Times New Roman" w:cs="Times New Roman"/>
          <w:color w:val="000000"/>
          <w:sz w:val="24"/>
          <w:szCs w:val="24"/>
        </w:rPr>
      </w:pPr>
    </w:p>
    <w:p w:rsidR="0039447E" w:rsidRPr="004E68D6" w:rsidRDefault="0039447E" w:rsidP="0039447E">
      <w:pPr>
        <w:ind w:firstLine="567"/>
        <w:jc w:val="right"/>
        <w:rPr>
          <w:rFonts w:ascii="Times New Roman" w:hAnsi="Times New Roman" w:cs="Times New Roman"/>
          <w:color w:val="000000"/>
          <w:sz w:val="24"/>
          <w:szCs w:val="24"/>
        </w:rPr>
      </w:pPr>
    </w:p>
    <w:p w:rsidR="00884139" w:rsidRDefault="00884139" w:rsidP="0039447E">
      <w:pPr>
        <w:shd w:val="clear" w:color="auto" w:fill="FFFFFF"/>
        <w:jc w:val="center"/>
        <w:outlineLvl w:val="2"/>
        <w:rPr>
          <w:rFonts w:ascii="Times New Roman" w:hAnsi="Times New Roman" w:cs="Times New Roman"/>
          <w:b/>
          <w:bCs/>
          <w:sz w:val="24"/>
          <w:szCs w:val="24"/>
        </w:rPr>
      </w:pPr>
    </w:p>
    <w:p w:rsidR="0039447E" w:rsidRPr="004E68D6" w:rsidRDefault="0039447E" w:rsidP="0039447E">
      <w:pPr>
        <w:shd w:val="clear" w:color="auto" w:fill="FFFFFF"/>
        <w:jc w:val="center"/>
        <w:outlineLvl w:val="2"/>
        <w:rPr>
          <w:rFonts w:ascii="Times New Roman" w:hAnsi="Times New Roman" w:cs="Times New Roman"/>
          <w:b/>
          <w:bCs/>
          <w:sz w:val="24"/>
          <w:szCs w:val="24"/>
        </w:rPr>
      </w:pPr>
      <w:r w:rsidRPr="004E68D6">
        <w:rPr>
          <w:rFonts w:ascii="Times New Roman" w:hAnsi="Times New Roman" w:cs="Times New Roman"/>
          <w:b/>
          <w:bCs/>
          <w:sz w:val="24"/>
          <w:szCs w:val="24"/>
        </w:rPr>
        <w:t>Положение</w:t>
      </w:r>
    </w:p>
    <w:p w:rsidR="0039447E" w:rsidRPr="004E68D6" w:rsidRDefault="0039447E" w:rsidP="0039447E">
      <w:pPr>
        <w:jc w:val="center"/>
        <w:rPr>
          <w:rFonts w:ascii="Times New Roman" w:hAnsi="Times New Roman" w:cs="Times New Roman"/>
          <w:sz w:val="24"/>
          <w:szCs w:val="24"/>
        </w:rPr>
      </w:pPr>
      <w:r w:rsidRPr="004E68D6">
        <w:rPr>
          <w:rFonts w:ascii="Times New Roman" w:hAnsi="Times New Roman" w:cs="Times New Roman"/>
          <w:b/>
          <w:color w:val="000000"/>
          <w:sz w:val="24"/>
          <w:szCs w:val="24"/>
        </w:rPr>
        <w:t xml:space="preserve">по осуществлению муниципального контроля </w:t>
      </w:r>
      <w:r w:rsidRPr="004E68D6">
        <w:rPr>
          <w:rFonts w:ascii="Times New Roman" w:hAnsi="Times New Roman" w:cs="Times New Roman"/>
          <w:b/>
          <w:bCs/>
          <w:sz w:val="24"/>
          <w:szCs w:val="24"/>
        </w:rPr>
        <w:t>в сфере благоустройства</w:t>
      </w:r>
      <w:r w:rsidRPr="004E68D6">
        <w:rPr>
          <w:rFonts w:ascii="Times New Roman" w:hAnsi="Times New Roman" w:cs="Times New Roman"/>
          <w:b/>
          <w:sz w:val="24"/>
          <w:szCs w:val="24"/>
        </w:rPr>
        <w:t xml:space="preserve"> на территории городского поселения Инсар</w:t>
      </w:r>
    </w:p>
    <w:p w:rsidR="0039447E" w:rsidRPr="004E68D6" w:rsidRDefault="0039447E" w:rsidP="0039447E">
      <w:pPr>
        <w:shd w:val="clear" w:color="auto" w:fill="FFFFFF"/>
        <w:jc w:val="center"/>
        <w:outlineLvl w:val="2"/>
        <w:rPr>
          <w:rFonts w:ascii="Times New Roman" w:hAnsi="Times New Roman" w:cs="Times New Roman"/>
          <w:b/>
          <w:bCs/>
          <w:sz w:val="24"/>
          <w:szCs w:val="24"/>
        </w:rPr>
      </w:pPr>
    </w:p>
    <w:p w:rsidR="0039447E" w:rsidRPr="004E68D6" w:rsidRDefault="0039447E" w:rsidP="0039447E">
      <w:pPr>
        <w:widowControl/>
        <w:numPr>
          <w:ilvl w:val="0"/>
          <w:numId w:val="48"/>
        </w:numPr>
        <w:shd w:val="clear" w:color="auto" w:fill="FFFFFF"/>
        <w:autoSpaceDE/>
        <w:autoSpaceDN/>
        <w:adjustRightInd/>
        <w:jc w:val="center"/>
        <w:outlineLvl w:val="2"/>
        <w:rPr>
          <w:rFonts w:ascii="Times New Roman" w:hAnsi="Times New Roman" w:cs="Times New Roman"/>
          <w:b/>
          <w:bCs/>
          <w:sz w:val="24"/>
          <w:szCs w:val="24"/>
        </w:rPr>
      </w:pPr>
      <w:r w:rsidRPr="004E68D6">
        <w:rPr>
          <w:rFonts w:ascii="Times New Roman" w:hAnsi="Times New Roman" w:cs="Times New Roman"/>
          <w:b/>
          <w:bCs/>
          <w:sz w:val="24"/>
          <w:szCs w:val="24"/>
        </w:rPr>
        <w:t>Общие положения</w:t>
      </w:r>
    </w:p>
    <w:p w:rsidR="0039447E" w:rsidRPr="004E68D6" w:rsidRDefault="0039447E" w:rsidP="0039447E">
      <w:pPr>
        <w:shd w:val="clear" w:color="auto" w:fill="FFFFFF"/>
        <w:outlineLvl w:val="2"/>
        <w:rPr>
          <w:rFonts w:ascii="Times New Roman" w:hAnsi="Times New Roman" w:cs="Times New Roman"/>
          <w:b/>
          <w:bCs/>
          <w:sz w:val="24"/>
          <w:szCs w:val="24"/>
        </w:rPr>
      </w:pP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1.1. Положение о муниципальном контроле в сфере благоустройства (далее - Положение) определяет правила организации и осуществления деятельности уполномоченного органа за соблюдением юридическими лицами, индивидуальными предпринимателями, гражданами за соблюдением Правил благоустройства территории городского поселения Инсар (далее - контроль за соблюдением Правил), за нарушение которых законодательством предусмотрена административная и иные виды ответственности (далее - муниципальный контроль).</w:t>
      </w:r>
    </w:p>
    <w:p w:rsidR="0039447E" w:rsidRPr="004E68D6" w:rsidRDefault="0039447E" w:rsidP="0039447E">
      <w:pPr>
        <w:ind w:right="60" w:firstLine="709"/>
        <w:jc w:val="both"/>
        <w:rPr>
          <w:rFonts w:ascii="Times New Roman" w:hAnsi="Times New Roman" w:cs="Times New Roman"/>
          <w:sz w:val="24"/>
          <w:szCs w:val="24"/>
        </w:rPr>
      </w:pPr>
      <w:r w:rsidRPr="004E68D6">
        <w:rPr>
          <w:rFonts w:ascii="Times New Roman" w:hAnsi="Times New Roman" w:cs="Times New Roman"/>
          <w:sz w:val="24"/>
          <w:szCs w:val="24"/>
        </w:rPr>
        <w:t>1.2. Предметом муниципального контроля на территории городского поселения Инсар является соблюдение юридическими лицами, индивидуальными предпринимателями, гражданами (далее -контролируемые лица) правил благоустройства территории муниципального образования, в том числе требований к обеспечению доступности для инвалидов объектов социальной, инженерной и транспортной инфраструктур и предоставляемых услуг.</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1.3. Муниципальный контроль осуществляется  администрацией городского поселения Инсар (далее - уполномоченный орган) с учетом особенностей, предусмотренных частью 2 статьи 6 Федерального закона от 31 июля 2020 г. N 248-ФЗ "О государственном контроле (надзоре) и муниципальном контроле в Российской Федерации" (далее - Федеральный закон N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1.4. Уполномоченный орган при осуществлении муниципального контроля проводит контрольные (надзорные) мероприятия из числа предусмотренных Федеральным законом N 248-ФЗ (далее - контрольные (надзорные) мероприятия).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1.5. От имени уполномоченного органа муниципальный контроль вправе осуществлять следующие должностные лица: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1.5.1. Заместитель главы  и главные специалисты администрации городского поселения Инсар.</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1.5.2. Должностное лицо уполномоченного органа, к должностным обязанностям которого должностной инструкцией отнесено осуществление полномочий по муниципальному контролю, в том числе проведение профилактических мероприятий и контрольных (надзорных) мероприятий </w:t>
      </w:r>
      <w:r w:rsidRPr="004E68D6">
        <w:rPr>
          <w:rFonts w:ascii="Times New Roman" w:hAnsi="Times New Roman" w:cs="Times New Roman"/>
          <w:sz w:val="24"/>
          <w:szCs w:val="24"/>
        </w:rPr>
        <w:br/>
        <w:t>( далее - должностное лицо).</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1.6. Должностные лица, уполномоченные на проведение конкретного профилактического мероприятия или контрольного (надзорного) мероприятия, определяются решением (распоряжением) Главы администрации городского поселения Инсар (далее – Главы администрации) о проведении профилактического мероприятия или контрольного (надзорного) мероприятия.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1.7. Запрещается проведение контрольного (надзорного) мероприятия в отношении объектов контроля должностными лицами, которые проводили профилактические мероприятия в отношении тех же объектов контроля.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1.8. Права и обязанности должностных лиц регламентируются статьей 29 Федерального закона N 248-ФЗ. В целях осуществления муниципального контроля должностным лицам выдаются служебные удостоверения.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1.9. В целях, связанных с осуществлением муниципального контроля, уполномоченный орган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Федеральным законом N 248-ФЗ, осуществляются с учетом требований законодательства Российской Федерации о государственной и иной охраняемой законом тайне.</w:t>
      </w:r>
    </w:p>
    <w:p w:rsidR="0039447E" w:rsidRPr="004E68D6" w:rsidRDefault="0039447E" w:rsidP="0039447E">
      <w:pPr>
        <w:shd w:val="clear" w:color="auto" w:fill="FFFFFF"/>
        <w:ind w:firstLine="709"/>
        <w:jc w:val="both"/>
        <w:rPr>
          <w:rFonts w:ascii="Times New Roman" w:hAnsi="Times New Roman" w:cs="Times New Roman"/>
          <w:sz w:val="24"/>
          <w:szCs w:val="24"/>
          <w:shd w:val="clear" w:color="auto" w:fill="FFFFFF"/>
        </w:rPr>
      </w:pPr>
      <w:r w:rsidRPr="004E68D6">
        <w:rPr>
          <w:rFonts w:ascii="Times New Roman" w:hAnsi="Times New Roman" w:cs="Times New Roman"/>
          <w:sz w:val="24"/>
          <w:szCs w:val="24"/>
        </w:rPr>
        <w:t>1.10. Объектами муниципального контроля являются: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деятельность, действия (бездействие) контролируемых лиц, в рамках которых должны соблюдаться обязательные требования в сфере благоустройства, в том числе предъявляемые к контролируемым лицам, осуществляющим деятельность, действия (бездействие);</w:t>
      </w:r>
      <w:bookmarkStart w:id="111" w:name="sub_160102"/>
      <w:bookmarkEnd w:id="111"/>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и другие объекты, которыми контролируемые лица владеют и (или) пользуются и к которым предъявляются обязательные требования в сфере благоустройства (далее - производственные объекты).</w:t>
      </w:r>
    </w:p>
    <w:p w:rsidR="0039447E" w:rsidRPr="004E68D6" w:rsidRDefault="0039447E" w:rsidP="0039447E">
      <w:pPr>
        <w:shd w:val="clear" w:color="auto" w:fill="FFFFFF"/>
        <w:ind w:firstLine="709"/>
        <w:rPr>
          <w:rFonts w:ascii="Times New Roman" w:hAnsi="Times New Roman" w:cs="Times New Roman"/>
          <w:sz w:val="24"/>
          <w:szCs w:val="24"/>
        </w:rPr>
      </w:pPr>
      <w:r w:rsidRPr="004E68D6">
        <w:rPr>
          <w:rFonts w:ascii="Times New Roman" w:hAnsi="Times New Roman" w:cs="Times New Roman"/>
          <w:sz w:val="24"/>
          <w:szCs w:val="24"/>
        </w:rPr>
        <w:t>1.11. К объектам муниципального контроля в сфере благоустройства относятся: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территория городского поселения Инсар с расположенными на ней объектами, элементами благоустройства;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внешние поверхности нежилых зданий, строений, сооружений, в том числе крыши, фасады, архитектурно-декоративные детали (элементы) фасадов, входные группы, цоколи, террасы;</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деятельность по содержанию и восстановлению элементов благоустройства, в том числе после проведения земляных работ;</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объекты освещения и иное осветительное оборудование;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зеленые насаждения;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знаково-информационные системы;</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детские и спортивные площадки, контейнерные площадки, малые архитектурные формы;</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пешеходные коммуникации, в том числе тротуары, аллеи, дорожки, тропинки;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объекты (элементы) благоустройства для беспрепятственного доступа инвалидов и иных маломобильных граждан;</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уборка территории, в том числе в зимний период;</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проведение земляных работ;</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содержание прилегающих территорий;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некапитальные объекты, в том числе сезонные торговые;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инженерные коммуникации и сооружения;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условия к обеспечению доступности для инвалидов объектов социальной, инженерной и транспортной инфраструктур и предоставляемых услуг.</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1.12. Уполномоченный орган обеспечивает учет объектов контроля в рамках осуществления муниципального контроля.</w:t>
      </w:r>
    </w:p>
    <w:p w:rsidR="0039447E" w:rsidRPr="004E68D6" w:rsidRDefault="0039447E" w:rsidP="0039447E">
      <w:pPr>
        <w:shd w:val="clear" w:color="auto" w:fill="FFFFFF"/>
        <w:ind w:firstLine="709"/>
        <w:jc w:val="both"/>
        <w:rPr>
          <w:rFonts w:ascii="Times New Roman" w:hAnsi="Times New Roman" w:cs="Times New Roman"/>
          <w:sz w:val="24"/>
          <w:szCs w:val="24"/>
        </w:rPr>
      </w:pPr>
    </w:p>
    <w:p w:rsidR="0039447E" w:rsidRPr="004E68D6" w:rsidRDefault="0039447E" w:rsidP="0039447E">
      <w:pPr>
        <w:shd w:val="clear" w:color="auto" w:fill="FFFFFF"/>
        <w:ind w:firstLine="709"/>
        <w:jc w:val="center"/>
        <w:outlineLvl w:val="2"/>
        <w:rPr>
          <w:rFonts w:ascii="Times New Roman" w:hAnsi="Times New Roman" w:cs="Times New Roman"/>
          <w:b/>
          <w:bCs/>
          <w:sz w:val="24"/>
          <w:szCs w:val="24"/>
        </w:rPr>
      </w:pPr>
      <w:r w:rsidRPr="004E68D6">
        <w:rPr>
          <w:rFonts w:ascii="Times New Roman" w:hAnsi="Times New Roman" w:cs="Times New Roman"/>
          <w:b/>
          <w:bCs/>
          <w:sz w:val="24"/>
          <w:szCs w:val="24"/>
        </w:rPr>
        <w:t>2. Управление рисками причинения вреда (ущерба) охраняемым законном ценностям при осуществлении муниципального контроля</w:t>
      </w:r>
    </w:p>
    <w:p w:rsidR="0039447E" w:rsidRPr="004E68D6" w:rsidRDefault="0039447E" w:rsidP="0039447E">
      <w:pPr>
        <w:shd w:val="clear" w:color="auto" w:fill="FFFFFF"/>
        <w:ind w:firstLine="709"/>
        <w:jc w:val="center"/>
        <w:outlineLvl w:val="2"/>
        <w:rPr>
          <w:rFonts w:ascii="Times New Roman" w:hAnsi="Times New Roman" w:cs="Times New Roman"/>
          <w:b/>
          <w:bCs/>
          <w:sz w:val="24"/>
          <w:szCs w:val="24"/>
        </w:rPr>
      </w:pP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2.1. Система оценки и управления рисками причинения вреда (ущерба) охраняемым законом ценностям при осуществлении муниципального контроля на территории городского поселения Инсар не применяется, плановые контрольные (надзорные) мероприятия не проводятся. Все внеплановые контрольные (надзорные) мероприятия проводятся только после согласования с органами прокуратуры с учетом особенностей, установленных статьей 66 Федерального закона N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2.2. Внеплановые контрольные (надзорные) мероприятия, за исключением выездного обследования, проводятся по основаниям, предусмотренным пунктами 1, 3-6 части 1 статьи 57, частью 12 статьи 66 Федерального закона N 248-ФЗ.</w:t>
      </w:r>
    </w:p>
    <w:p w:rsidR="0039447E" w:rsidRPr="004E68D6" w:rsidRDefault="0039447E" w:rsidP="0039447E">
      <w:pPr>
        <w:shd w:val="clear" w:color="auto" w:fill="FFFFFF"/>
        <w:ind w:firstLine="709"/>
        <w:jc w:val="both"/>
        <w:rPr>
          <w:rFonts w:ascii="Times New Roman" w:hAnsi="Times New Roman" w:cs="Times New Roman"/>
          <w:sz w:val="24"/>
          <w:szCs w:val="24"/>
        </w:rPr>
      </w:pPr>
    </w:p>
    <w:p w:rsidR="0039447E" w:rsidRPr="004E68D6" w:rsidRDefault="0039447E" w:rsidP="0039447E">
      <w:pPr>
        <w:widowControl/>
        <w:numPr>
          <w:ilvl w:val="0"/>
          <w:numId w:val="49"/>
        </w:numPr>
        <w:shd w:val="clear" w:color="auto" w:fill="FFFFFF"/>
        <w:autoSpaceDE/>
        <w:autoSpaceDN/>
        <w:adjustRightInd/>
        <w:ind w:left="0" w:firstLine="0"/>
        <w:jc w:val="center"/>
        <w:outlineLvl w:val="2"/>
        <w:rPr>
          <w:rFonts w:ascii="Times New Roman" w:hAnsi="Times New Roman" w:cs="Times New Roman"/>
          <w:b/>
          <w:bCs/>
          <w:sz w:val="24"/>
          <w:szCs w:val="24"/>
        </w:rPr>
      </w:pPr>
      <w:r w:rsidRPr="004E68D6">
        <w:rPr>
          <w:rFonts w:ascii="Times New Roman" w:hAnsi="Times New Roman" w:cs="Times New Roman"/>
          <w:b/>
          <w:bCs/>
          <w:sz w:val="24"/>
          <w:szCs w:val="24"/>
        </w:rPr>
        <w:t>Профилактика рисков причинения вреда (ущерба) охраняемым законом ценностям</w:t>
      </w:r>
    </w:p>
    <w:p w:rsidR="0039447E" w:rsidRPr="004E68D6" w:rsidRDefault="0039447E" w:rsidP="0039447E">
      <w:pPr>
        <w:shd w:val="clear" w:color="auto" w:fill="FFFFFF"/>
        <w:outlineLvl w:val="2"/>
        <w:rPr>
          <w:rFonts w:ascii="Times New Roman" w:hAnsi="Times New Roman" w:cs="Times New Roman"/>
          <w:b/>
          <w:bCs/>
          <w:sz w:val="24"/>
          <w:szCs w:val="24"/>
        </w:rPr>
      </w:pP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bCs/>
          <w:sz w:val="24"/>
          <w:szCs w:val="24"/>
        </w:rPr>
        <w:t xml:space="preserve">3.1. </w:t>
      </w:r>
      <w:r w:rsidRPr="004E68D6">
        <w:rPr>
          <w:rFonts w:ascii="Times New Roman" w:hAnsi="Times New Roman" w:cs="Times New Roman"/>
          <w:sz w:val="24"/>
          <w:szCs w:val="24"/>
        </w:rPr>
        <w:t>Уполномоченный орган проводит профилактические мероприятия, предусмотренные пунктом 4.1.1 настоящего положения, в соответствии с главой 10 Федерального закона N 248-ФЗ.</w:t>
      </w:r>
    </w:p>
    <w:p w:rsidR="0039447E" w:rsidRPr="004E68D6" w:rsidRDefault="0039447E" w:rsidP="0039447E">
      <w:pPr>
        <w:shd w:val="clear" w:color="auto" w:fill="FFFFFF"/>
        <w:ind w:firstLine="709"/>
        <w:jc w:val="both"/>
        <w:outlineLvl w:val="2"/>
        <w:rPr>
          <w:rFonts w:ascii="Times New Roman" w:hAnsi="Times New Roman" w:cs="Times New Roman"/>
          <w:sz w:val="24"/>
          <w:szCs w:val="24"/>
        </w:rPr>
      </w:pPr>
      <w:r w:rsidRPr="004E68D6">
        <w:rPr>
          <w:rFonts w:ascii="Times New Roman" w:hAnsi="Times New Roman" w:cs="Times New Roman"/>
          <w:bCs/>
          <w:sz w:val="24"/>
          <w:szCs w:val="24"/>
        </w:rPr>
        <w:t xml:space="preserve">3.2. </w:t>
      </w:r>
      <w:r w:rsidRPr="004E68D6">
        <w:rPr>
          <w:rFonts w:ascii="Times New Roman" w:hAnsi="Times New Roman" w:cs="Times New Roman"/>
          <w:sz w:val="24"/>
          <w:szCs w:val="24"/>
        </w:rPr>
        <w:t>Профилактика рисков причинения вреда (ущерба) охраняемым законом ценностям осуществляется в соответствии с ежегодно утверждаемой уполномоченным органом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Утвержденная программа профилактики рисков причинения вреда размещается на официальном сайте уполномоченного органа в сети Интернет.</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Уполномоченным органом также проводятся профилактические мероприятия, не предусмотренные программой профилактики рисков причинения вреда.</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3.3. В рамках осуществления муниципального контроля в соответствии со статьями 45, 46, 47, 49, 50 Федерального закона N 248-ФЗ уполномоченным органом проводятся профилактические мероприятия:</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3.3.1. Информирование.</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3.3.2. Обобщение правоприменительной практики.</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3.3.3. Объявление предостережения.</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3.3.4. Консультирование.</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3.3.5. Профилактический визит.</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3.4. Уполномоченный орган осуществляет информирование посредством размещения сведений по вопросам соблюдения обязательных требований в сфере благоустройства на официальном сайте администрации городского поселения Инсар в сети «Интернет»: https://</w:t>
      </w:r>
      <w:r w:rsidRPr="004E68D6">
        <w:rPr>
          <w:rFonts w:ascii="Times New Roman" w:hAnsi="Times New Roman" w:cs="Times New Roman"/>
          <w:sz w:val="24"/>
          <w:szCs w:val="24"/>
          <w:lang w:val="en-US"/>
        </w:rPr>
        <w:t>insar</w:t>
      </w:r>
      <w:r w:rsidRPr="004E68D6">
        <w:rPr>
          <w:rFonts w:ascii="Times New Roman" w:hAnsi="Times New Roman" w:cs="Times New Roman"/>
          <w:sz w:val="24"/>
          <w:szCs w:val="24"/>
        </w:rPr>
        <w:t>-rm.ru (далее – сайт администрации), в средствах массовой информации и иных формах в соответствии с частью 3 статьи 46 Федерального закона N 248-ФЗ.</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3.5. Обобщение правоприменительной практики осуществляется должностными лицами уполномоченного органа путем сбора и анализа данных о проведенных контрольных мероприятиях и их результатов, а также поступивших обращений. По итогам обобщения правоприменительной практики контрольным органом не реже 1 раза в год готовится доклад, содержащий результаты обобщения правоприменительной практики по осуществлению муниципального контроля, который в обязательном порядке проходит публичные обсуждения. Доклад утверждается постановлением Главы администрации. Доклад, содержащий результаты обобщения правоприменительной практики по осуществлению муниципального контроля за предыдущий год, размещается в срок до 1 февраля, на официальном сайте администрации в сети «Интернет».</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3.6. 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N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незамедлительно направляет информацию об этом Главе администрации,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3.7. Уполномоченный орган при проведении профилактических мероприятий при наличии достаточных данных о нарушениях обязательных требований, а также при непосредственных нарушениях обязательных требований,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Порядок применения уполномоченным органом предостережения регулируется частями 2-5 статьи 49 Федеральным законом N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3.8. Подача возражений в отношении предостережения о недопустимости нарушения обязательных требований и их рассмотрение: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3.8.1. По результатам рассмотрения предостережения о недопустимости нарушения обязательных требований (далее - предостережение) контролируемым лицом могут быть поданы возражения в уполномоченный орган.</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3.8.2. В возражениях указываются: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3.8.2.1. Наименование юридического лица, фамилия, имя, отчество (при наличии) индивидуального предпринимателя и гражданина.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3.8.2.2. Идентификационный номер налогоплательщика - юридического лица, индивидуального предпринимателя.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3.8.2.3. Дата и номер предостережения, направленного в адрес контролируемого лица.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3.8.2.4.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3.8.3. Возражения направляются контролируемым лицом в бумажном виде почтовым отправлением в уполномоченный орган 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уполномоченного органа либо иными указанными в предостережении способами.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3.8.4. Уполномоченный орган рассматривает возражения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пунктом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утвержденных постановлением Правительства Российской Федерации от 10 февраля 2017 г. N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Результаты рассмотрения возражений используются уполномоченным органом для целей организации и проведения мероприятий по профилактике нарушения обязательных требований.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3.8.5. Уполномоченный орган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 Консультирование: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3.9.1. Консультирование (разъяснения по вопросам, связанным с организацией и осуществлением муниципального контроля) осуществляется должностным лицом уполномоченного органа по обращениям контролируемых лиц и их представителей без взимания платы.</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3.9.2. Консультирование осуществляется должностным лицом уполномоченного органа как в устной форме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 так и в письменной форме.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3.9.3. Консультирование в устной и письменной формах осуществляется по следующим вопросам:</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3.9.3.1. Компетенция уполномоченного органа.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3.9.3.2. Соблюдение обязательных требований.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3.9.3.3. Проведение контрольных (надзорных) мероприятий.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3.9.3.4. Применение мер ответственности.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3.9.4. 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Федеральным законом от 2 мая 2006 г. N 59-ФЗ "О порядке рассмотрения обращений граждан Российской Федерации".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3.9.5.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3.9.6. В ходе консультирования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 не предоставляется.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3.9.7. Информация, ставшая известной должностному лицу уполномоченного органа в ходе консультирования, не подлежит использованию контрольным (надзорным) органом в целях оценки контролируемого лица по вопросам соблюдения обязательных требований.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3.9.8. Уполномоченный орган осуществляет учет консультирований.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3.9.9. Консультирование по однотипным обращениям контролируемых лиц и их представителей осуществляется посредством размещения на официальном сайте уполномоченного органа в сети Интернет письменного разъяснения, подписанного уполномоченным должностным лицом уполномоченного органа.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3.10. Профилактический визит:</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3.10.1. Профилактический визит проводится должностным лицом в форме профилактической беседы по месту осуществления деятельности контролируемого лица либо путем использования видеоконференц-связи.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3.10.2. В ходе профилактического визита должностным лицом осуществляются консультирование контролируемого лица, а также сбор сведений, необходимых для отнесения объектов контроля к категориям риска.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3.10.3. Обязательный профилактический визит осуществляется в отношении контролируемых лиц, приступающих к осуществлению деятельности в определенной сфере. </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3.10.4. О проведении обязательного профилактического визита контролируемое лицо уведомляется уполномоченным органом не позднее, чем за 5 рабочих дней до даты его проведения.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3.10.5. Контролируемое лицо вправе отказаться от проведения обязательного профилактического визита, уведомив об этом уполномоченный орган не позднее, чем за три рабочих дня до даты его проведения.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3.10.6. Обязательный профилактический визит осуществляется не реже чем 1 раз в год.</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3.10.7. Срок осуществления обязательного профилактического визита составляет 1 рабочий день.</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3.10.8. При проведении профилактического визита контролируемым лицам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3.10.9.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незамедлительно направляет информацию об этом Главе администрации для принятия решения о проведении контрольных (надзорных) мероприятий.</w:t>
      </w:r>
    </w:p>
    <w:p w:rsidR="0039447E" w:rsidRPr="004E68D6" w:rsidRDefault="0039447E" w:rsidP="0039447E">
      <w:pPr>
        <w:shd w:val="clear" w:color="auto" w:fill="FFFFFF"/>
        <w:ind w:firstLine="709"/>
        <w:jc w:val="both"/>
        <w:rPr>
          <w:rFonts w:ascii="Times New Roman" w:hAnsi="Times New Roman" w:cs="Times New Roman"/>
          <w:sz w:val="24"/>
          <w:szCs w:val="24"/>
        </w:rPr>
      </w:pPr>
    </w:p>
    <w:p w:rsidR="0039447E" w:rsidRPr="004E68D6" w:rsidRDefault="0039447E" w:rsidP="0039447E">
      <w:pPr>
        <w:shd w:val="clear" w:color="auto" w:fill="FFFFFF"/>
        <w:ind w:firstLine="709"/>
        <w:jc w:val="center"/>
        <w:rPr>
          <w:rFonts w:ascii="Times New Roman" w:hAnsi="Times New Roman" w:cs="Times New Roman"/>
          <w:b/>
          <w:sz w:val="24"/>
          <w:szCs w:val="24"/>
        </w:rPr>
      </w:pPr>
      <w:r w:rsidRPr="004E68D6">
        <w:rPr>
          <w:rFonts w:ascii="Times New Roman" w:hAnsi="Times New Roman" w:cs="Times New Roman"/>
          <w:b/>
          <w:sz w:val="24"/>
          <w:szCs w:val="24"/>
        </w:rPr>
        <w:t>4. Осуществление муниципального контроля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 При осуществлении муниципального контроля взаимодействием с</w:t>
      </w:r>
      <w:r w:rsidRPr="004E68D6">
        <w:rPr>
          <w:rFonts w:ascii="Times New Roman" w:hAnsi="Times New Roman" w:cs="Times New Roman"/>
          <w:b/>
          <w:sz w:val="24"/>
          <w:szCs w:val="24"/>
        </w:rPr>
        <w:t xml:space="preserve"> </w:t>
      </w:r>
      <w:r w:rsidRPr="004E68D6">
        <w:rPr>
          <w:rFonts w:ascii="Times New Roman" w:hAnsi="Times New Roman" w:cs="Times New Roman"/>
          <w:sz w:val="24"/>
          <w:szCs w:val="24"/>
        </w:rPr>
        <w:t>контролируемыми лицами уполномоченным органом проводятся следующие внеплановые контрольные (надзорные) мероприятия: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4.1.1. Инспекционный визит.</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4.1.2. Рейдовый осмотр.</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4.1.3. Документарная проверка.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4.1.4. Выездная проверка.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4.2.1. Выездное обследование.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4.3. Внеплановые контрольные (надзорные) мероприятия за исключением контрольных мероприятий без взаимодействия, проводятся по основаниям, предусмотренным пунктами 1, 3 - 6 части 1 статьи 57 и частью 12 статьи 66 Федерального закона N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4.4. Все внеплановые контрольные (надзорные) мероприятия, за исключением внеплановых контрольных (надзорные) мероприятий без взаимодействия и документарной проверки, проводятся только после согласования с органами прокуратуры. Порядок согласования с прокурором проведения внепланового контрольного (надзорного) мероприятия осуществляется в соответствии со статьей 66 Федерального закона N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 Для проведения контрольных (надзорных) мероприятий, установленных пунктом 4.1. настоящего Положения, принимается решение (распоряжение) Главой администрации: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4.5.1. Дата, время и место принятия решения.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4.5.2. Кем принято решение.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4.5.3. Основание проведения контрольного (надзорного) мероприятия.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4.5.4. Вид контроля.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4.5.5.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4.5.6. Объект контроля, в отношении которого проводится контрольное (надзорное) мероприятие.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4.5.9. Вид контрольного (надзорного) мероприятия.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4.5.10. Перечень контрольных (надзорных) действий, совершаемых в рамках контрольного (надзорного) мероприятия.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4.5.11. Предмет контрольного (надзорного) мероприятия.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4.5.12. Проверочные листы, если их применение является обязательным.</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4.5.13. Дата проведения контрольного (надзорного) мероприятия, в том числе срок непосредственного взаимодействия с контролируемым лицом.</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4.5.14. Перечень документов, предоставление которых гражданином, организацией необходимо для оценки соблюдения обязательных требований.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4.6. Решение (распоряжение) о проведении контрольного (надзорного) мероприятия принимается и подписывается Главой администрации.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4.7. Контрольное (надзорное) мероприятие начинается после внесения в единый реестр контрольных (надзорных) мероприятий сведений, установленных правилами его формирования и ведения.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При проведении контрольных (надзорных) мероприятий используются средства фото-, видеосъемки.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4.8. Инспекционный визит</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4.8.1. 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4.8.2. В ходе инспекционного визита допускаются следующие контрольные (надзорные) действия: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4.8.2.1. Осмотр.</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4.8.2.2. Опрос.</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4.8.2.3. Получение письменных объяснений.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4.8.2.4.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4.8.3. Инспекционный визит проводится без предварительного уведомления контролируемого лица и собственника объекта контроля.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4.8.4.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4.8.5. Контролируемые лица или их представители обязаны обеспечить беспрепятственный доступ должностного лица в здания, сооружения, помещения.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4.8.6.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ar786" w:tooltip="3)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 w:history="1">
        <w:r w:rsidRPr="004E68D6">
          <w:rPr>
            <w:rFonts w:ascii="Times New Roman" w:hAnsi="Times New Roman" w:cs="Times New Roman"/>
            <w:sz w:val="24"/>
            <w:szCs w:val="24"/>
          </w:rPr>
          <w:t>пунктами 3</w:t>
        </w:r>
      </w:hyperlink>
      <w:r w:rsidRPr="004E68D6">
        <w:rPr>
          <w:rFonts w:ascii="Times New Roman" w:hAnsi="Times New Roman" w:cs="Times New Roman"/>
          <w:sz w:val="24"/>
          <w:szCs w:val="24"/>
        </w:rPr>
        <w:t xml:space="preserve"> - </w:t>
      </w:r>
      <w:hyperlink w:anchor="Par789"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history="1">
        <w:r w:rsidRPr="004E68D6">
          <w:rPr>
            <w:rFonts w:ascii="Times New Roman" w:hAnsi="Times New Roman" w:cs="Times New Roman"/>
            <w:sz w:val="24"/>
            <w:szCs w:val="24"/>
          </w:rPr>
          <w:t>6 части 1 статьи 57</w:t>
        </w:r>
      </w:hyperlink>
      <w:r w:rsidRPr="004E68D6">
        <w:rPr>
          <w:rFonts w:ascii="Times New Roman" w:hAnsi="Times New Roman" w:cs="Times New Roman"/>
          <w:sz w:val="24"/>
          <w:szCs w:val="24"/>
        </w:rPr>
        <w:t xml:space="preserve"> и </w:t>
      </w:r>
      <w:hyperlink w:anchor="Par916" w:tooltip="12. 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контрольный (надзорный) орган для принятия неотложных мер по ее предотвращ" w:history="1">
        <w:r w:rsidRPr="004E68D6">
          <w:rPr>
            <w:rFonts w:ascii="Times New Roman" w:hAnsi="Times New Roman" w:cs="Times New Roman"/>
            <w:sz w:val="24"/>
            <w:szCs w:val="24"/>
          </w:rPr>
          <w:t>частью 12 статьи 66</w:t>
        </w:r>
      </w:hyperlink>
      <w:r w:rsidRPr="004E68D6">
        <w:rPr>
          <w:rFonts w:ascii="Times New Roman" w:hAnsi="Times New Roman" w:cs="Times New Roman"/>
          <w:sz w:val="24"/>
          <w:szCs w:val="24"/>
        </w:rPr>
        <w:t xml:space="preserve"> настоящего Федерального закона №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 Рейдовый осмотр.</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4.9.1.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4.9.2. Проведение рейдового осмотра осуществляется в соответствии с решением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4.9.3. В ходе рейдового осмотра допускаются следующие контрольные (надзорные) действия: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4.9.3.1. Осмотр.</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4.9.3.2. Опрос.</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4.9.3.3. Получение письменных объяснений.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4.9.3.4. Истребование документов.</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4.9.3.5. Экспертиза.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4.9.4. Срок взаимодействия с одним контролируемым лицом в период проведения рейдового осмотра не может превышать 1 рабочий день.</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4.9.5. При проведении рейдового осмотра должностные лица вправе взаимодействовать с находящимися на производственных объектах гражданами.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4.9.6. Контролируемые лица, владеющие объектами контроля и (или) находящиеся на территории, на которой проводится рейдовый осмотр, обязаны обеспечить в ходе рейдового осмотра беспрепятственный доступ должностным лицам к территории и иным объектам, указанным в решении о проведении рейдового осмотра.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4.9.7. В случае, если в результате рейдового осмотра были выявлены нарушения обязательных требований, должное лицо (должностные лица) составляет (составляют)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4.10. Документарная проверка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4.10.1. Документарная проверка проводится по месту нахождения уполномоченного органа,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 обязательных требований и решений уполномоченного органа.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4.10.2. 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4.10.3. В ходе документарной проверки допускаются следующие контрольные (надзорные) действия: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4.10.3.1. Получение письменных объяснений.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4.10.3.2. Истребование документов.</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4.10.4. В случае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контролируемым лицом обязательных требований, уполномоченный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уполномоченный орган указанные в требовании документы.</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4.10.5.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Контролируемое лицо, представляющее в уполномоченный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вправе дополнительно представить в уполномоченный орган документы, подтверждающие достоверность ранее представленных документов.</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4.10.6.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уполномоченным органом от иных органов у контролируемого лица, не истребуются.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4.10.7. Срок проведения документарной проверки не может превышать 10 рабочих дней.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4.10.8. Внеплановая документарная проверка проводится без согласования с органами прокуратуры в соответствии с </w:t>
      </w:r>
      <w:hyperlink r:id="rId137" w:anchor="Par916" w:tooltip="12. 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контрольный (надзорный) орган для принятия неотложных мер по ее предо" w:history="1">
        <w:r w:rsidRPr="004E68D6">
          <w:rPr>
            <w:rStyle w:val="ae"/>
            <w:rFonts w:ascii="Times New Roman" w:hAnsi="Times New Roman" w:cs="Times New Roman"/>
            <w:sz w:val="24"/>
            <w:szCs w:val="24"/>
          </w:rPr>
          <w:t xml:space="preserve">частью 9 статьи 72 </w:t>
        </w:r>
      </w:hyperlink>
      <w:r w:rsidRPr="004E68D6">
        <w:rPr>
          <w:rFonts w:ascii="Times New Roman" w:hAnsi="Times New Roman" w:cs="Times New Roman"/>
          <w:sz w:val="24"/>
          <w:szCs w:val="24"/>
        </w:rPr>
        <w:t>Федерального закона №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4.11. Выездная проверка.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4.11.1. Выездная проверка проводится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уполномоченного органа.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4.11.2. Выездная проверка проводится по месту нахождения (осуществления деятельности) контролируемого лица либо объекта контроля.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4.11.3.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ar786" w:tooltip="3)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 w:history="1">
        <w:r w:rsidRPr="004E68D6">
          <w:rPr>
            <w:rFonts w:ascii="Times New Roman" w:hAnsi="Times New Roman" w:cs="Times New Roman"/>
            <w:sz w:val="24"/>
            <w:szCs w:val="24"/>
          </w:rPr>
          <w:t>пунктами 3</w:t>
        </w:r>
      </w:hyperlink>
      <w:r w:rsidRPr="004E68D6">
        <w:rPr>
          <w:rFonts w:ascii="Times New Roman" w:hAnsi="Times New Roman" w:cs="Times New Roman"/>
          <w:sz w:val="24"/>
          <w:szCs w:val="24"/>
        </w:rPr>
        <w:t xml:space="preserve"> - </w:t>
      </w:r>
      <w:hyperlink w:anchor="Par789"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history="1">
        <w:r w:rsidRPr="004E68D6">
          <w:rPr>
            <w:rFonts w:ascii="Times New Roman" w:hAnsi="Times New Roman" w:cs="Times New Roman"/>
            <w:sz w:val="24"/>
            <w:szCs w:val="24"/>
          </w:rPr>
          <w:t>6 части 1 статьи 57</w:t>
        </w:r>
      </w:hyperlink>
      <w:r w:rsidRPr="004E68D6">
        <w:rPr>
          <w:rFonts w:ascii="Times New Roman" w:hAnsi="Times New Roman" w:cs="Times New Roman"/>
          <w:sz w:val="24"/>
          <w:szCs w:val="24"/>
        </w:rPr>
        <w:t xml:space="preserve"> и </w:t>
      </w:r>
      <w:hyperlink w:anchor="Par916" w:tooltip="12. 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контрольный (надзорный) орган для принятия неотложных мер по ее предотвращ" w:history="1">
        <w:r w:rsidRPr="004E68D6">
          <w:rPr>
            <w:rFonts w:ascii="Times New Roman" w:hAnsi="Times New Roman" w:cs="Times New Roman"/>
            <w:sz w:val="24"/>
            <w:szCs w:val="24"/>
          </w:rPr>
          <w:t>частью 12 статьи 66</w:t>
        </w:r>
      </w:hyperlink>
      <w:r w:rsidRPr="004E68D6">
        <w:rPr>
          <w:rFonts w:ascii="Times New Roman" w:hAnsi="Times New Roman" w:cs="Times New Roman"/>
          <w:sz w:val="24"/>
          <w:szCs w:val="24"/>
        </w:rPr>
        <w:t xml:space="preserve"> Федерального закона № 248-ФЗ.</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4.11.4.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4.11.3.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 4.11.4. В ходе выездной проверки допускаются следующие контрольные (надзорные) действия: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4.11.4.1. Осмотр.</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4.11.4.2. Опрос.</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4.11.4.3. Получение письменных объяснений.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4.11.4.4. Истребование документов.</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4.11.4.5. Экспертиза.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4.12. Выездное обследование.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4.12.1. Выездное обследование осуществляется в целях визуальной оценки соблюдения контролируемым лицом обязательных требований.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4.12.2. Выездное обследование проводится по месту нахождения объектов и территорий.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4.12.3. В ходе выездного обследования должностное лицо имеет право осуществлять осмотр общедоступных (открытых для посещения неограниченным кругом лиц) объектов контроля.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4.12.4. Выездное обследование проводится без информирования контролируемого лица.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4.12.5.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4.12.6. По результатам проведения выездного обследования решения, предусмотренные пунктами 1 и 2 части 2 статьи 90 Федерального закона N248-ФЗ, не принимаются.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4.12.7. Выездное обследование может проводиться в форме внепланового контрольного (надзорного) мероприятия.</w:t>
      </w:r>
    </w:p>
    <w:p w:rsidR="0039447E" w:rsidRPr="004E68D6" w:rsidRDefault="0039447E" w:rsidP="0039447E">
      <w:pPr>
        <w:shd w:val="clear" w:color="auto" w:fill="FFFFFF"/>
        <w:ind w:firstLine="709"/>
        <w:jc w:val="both"/>
        <w:rPr>
          <w:rFonts w:ascii="Times New Roman" w:hAnsi="Times New Roman" w:cs="Times New Roman"/>
          <w:sz w:val="24"/>
          <w:szCs w:val="24"/>
        </w:rPr>
      </w:pPr>
    </w:p>
    <w:p w:rsidR="0039447E" w:rsidRPr="004E68D6" w:rsidRDefault="0039447E" w:rsidP="0039447E">
      <w:pPr>
        <w:shd w:val="clear" w:color="auto" w:fill="FFFFFF"/>
        <w:ind w:firstLine="709"/>
        <w:jc w:val="both"/>
        <w:rPr>
          <w:rFonts w:ascii="Times New Roman" w:hAnsi="Times New Roman" w:cs="Times New Roman"/>
          <w:sz w:val="24"/>
          <w:szCs w:val="24"/>
        </w:rPr>
      </w:pPr>
    </w:p>
    <w:p w:rsidR="0039447E" w:rsidRPr="004E68D6" w:rsidRDefault="0039447E" w:rsidP="0039447E">
      <w:pPr>
        <w:shd w:val="clear" w:color="auto" w:fill="FFFFFF"/>
        <w:ind w:left="1068"/>
        <w:jc w:val="center"/>
        <w:rPr>
          <w:rFonts w:ascii="Times New Roman" w:hAnsi="Times New Roman" w:cs="Times New Roman"/>
          <w:b/>
          <w:sz w:val="24"/>
          <w:szCs w:val="24"/>
        </w:rPr>
      </w:pPr>
      <w:r w:rsidRPr="004E68D6">
        <w:rPr>
          <w:rFonts w:ascii="Times New Roman" w:hAnsi="Times New Roman" w:cs="Times New Roman"/>
          <w:b/>
          <w:sz w:val="24"/>
          <w:szCs w:val="24"/>
        </w:rPr>
        <w:t>5. Результаты контрольных (надзорных) мероприятий</w:t>
      </w:r>
    </w:p>
    <w:p w:rsidR="0039447E" w:rsidRPr="004E68D6" w:rsidRDefault="0039447E" w:rsidP="0039447E">
      <w:pPr>
        <w:shd w:val="clear" w:color="auto" w:fill="FFFFFF"/>
        <w:ind w:left="1428"/>
        <w:rPr>
          <w:rFonts w:ascii="Times New Roman" w:hAnsi="Times New Roman" w:cs="Times New Roman"/>
          <w:b/>
          <w:sz w:val="24"/>
          <w:szCs w:val="24"/>
        </w:rPr>
      </w:pP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5.1. Результатами контрольных (надзорных) мероприятий являются оценка соблюдения контролируемыми лицами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уполномоченным органом мер, предусмотренных пунктом 2 </w:t>
      </w:r>
      <w:r w:rsidRPr="004E68D6">
        <w:rPr>
          <w:rFonts w:ascii="Times New Roman" w:hAnsi="Times New Roman" w:cs="Times New Roman"/>
          <w:sz w:val="24"/>
          <w:szCs w:val="24"/>
        </w:rPr>
        <w:br/>
        <w:t>части 2 статьи 90 Федерального закона N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главой 16 Федерального закона N 248-ФЗ. </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5.2. Решения, принимаемые по результатам контрольных (надзорных) мероприятий: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5.2.1.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Должностным лицом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5.2.2. В случае выявления при проведении контрольного (надзорного) мероприятия нарушений обязательных требований со стороны контролируемого лица, уполномоченный орган в пределах полномочий, предусмотренных законодательством Российской Федерации, обязан:</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5.2.2.1.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N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5.2.2.2.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и иных подобных объектов,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5.2.2.3.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5.2.2.4.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5.2.2.5.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5.3. В предписании об устранении выявленных нарушений обязательных требований, указываются: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5.3.1. Фамилии, имена, отчества (при наличии) должностных лиц, проводивших контрольное (надзорное) мероприятие.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5.3.2. Дата выдачи.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5.3.3. Адресные данные объекта контроля.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5.3.4. Наименование лица, которому выдается предписание.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5.3.5. Нарушенные нормативно-правовые акты.</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5.3.6. Описание нарушения, которое требуется устранить.</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5.3.7. Срок устранения нарушения.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5.4.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должностное лицо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частями 4 и 5 статьи 21 Федерального закона N 248-ФЗ. В этом случае должностное лицо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 В случае, указанном в абзаце первом настоящего пункта, уполномоченное должностное лицо уполномоченного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39447E" w:rsidRPr="004E68D6" w:rsidRDefault="0039447E" w:rsidP="0039447E">
      <w:pPr>
        <w:shd w:val="clear" w:color="auto" w:fill="FFFFFF"/>
        <w:ind w:firstLine="709"/>
        <w:jc w:val="both"/>
        <w:rPr>
          <w:rFonts w:ascii="Times New Roman" w:hAnsi="Times New Roman" w:cs="Times New Roman"/>
          <w:sz w:val="24"/>
          <w:szCs w:val="24"/>
        </w:rPr>
      </w:pPr>
    </w:p>
    <w:p w:rsidR="0039447E" w:rsidRPr="004E68D6" w:rsidRDefault="0039447E" w:rsidP="0039447E">
      <w:pPr>
        <w:shd w:val="clear" w:color="auto" w:fill="FFFFFF"/>
        <w:ind w:firstLine="709"/>
        <w:jc w:val="center"/>
        <w:rPr>
          <w:rFonts w:ascii="Times New Roman" w:hAnsi="Times New Roman" w:cs="Times New Roman"/>
          <w:b/>
          <w:bCs/>
          <w:sz w:val="24"/>
          <w:szCs w:val="24"/>
        </w:rPr>
      </w:pPr>
      <w:r w:rsidRPr="004E68D6">
        <w:rPr>
          <w:rFonts w:ascii="Times New Roman" w:hAnsi="Times New Roman" w:cs="Times New Roman"/>
          <w:b/>
          <w:bCs/>
          <w:sz w:val="24"/>
          <w:szCs w:val="24"/>
        </w:rPr>
        <w:t>6. Обжалование решений уполномоченного органа, действий (бездействия) должностных лиц уполномоченного органа</w:t>
      </w:r>
    </w:p>
    <w:p w:rsidR="0039447E" w:rsidRPr="004E68D6" w:rsidRDefault="0039447E" w:rsidP="0039447E">
      <w:pPr>
        <w:shd w:val="clear" w:color="auto" w:fill="FFFFFF"/>
        <w:ind w:firstLine="709"/>
        <w:jc w:val="both"/>
        <w:rPr>
          <w:rFonts w:ascii="Times New Roman" w:hAnsi="Times New Roman" w:cs="Times New Roman"/>
          <w:b/>
          <w:bCs/>
          <w:sz w:val="24"/>
          <w:szCs w:val="24"/>
        </w:rPr>
      </w:pP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6.1. Правом на обжалование решений уполномоченного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пункте 6.2.3 настоящего Положения.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 С 1 января 2023 г. судебное обжалование решений уполномоченного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 6.2. Досудебный порядок подачи жалобы:</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 6.2.1. Жалоба подается контролируемым лицом в уполномоченный орган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6.2.2. Жалоба рассматривается Главой администрации городского поселения Рузаевка в течение 20 рабочих дней со дня ее регистрации.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6.2.3.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6.2.3.1. Решений об отнесении объектов контроля к категориям риска.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6.2.3.2. Решений о включении контрольных (надзорных) мероприятий в план проведения плановых контрольных (надзорных) мероприятий.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6.2.3.3. Решений, принятых по результатам контрольных (надзорных) мероприятий, в том числе в части сроков исполнения этих решений.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6.2.3.4. Иных решений уполномоченного органа, действий (бездействия) их должностных лиц.</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6.2.4. Жалоба на решение уполномоченного органа,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6.2.5. Жалоба на предписание уполномоченного органа может быть подана в течение 10 рабочих дней с момента получения контролируемым лицом предписания.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6.2.6.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6.2.7.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6.2.8. Жалоба может содержать ходатайство о приостановлении исполнения обжалуемого решения уполномоченного органа.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6.2.9. Уполномоченный орган в срок не позднее 2 рабочих дней со дня регистрации жалобы принимает решение: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6.2.9.1. О приостановлении исполнения обжалуемого решения уполномоченного органа.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6.2.9.2. Об отказе в приостановлении исполнения обжалуемого решения уполномоченного органа.</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6.2.10. Информация о решении по ходатайству о приостановлении исполнения обжалуемого решения направляется лицу, подавшему жалобу, в течение одного рабочего дня с момента принятия решения.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6.2.11. Жалоба должна отвечать требованиям, установленным статьей 41 Федерального закона N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6.2.12. Глава администрации принимает решение об отказе в рассмотрении жалобы в течение 5 рабочих дней с момента получения жалобы в порядке, предусмотренном статьей 42 Федерального закона N 248-ФЗ.</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6.3. Уполномоченный орган при рассмотрении жалобы использует информационную систему досудебного обжалования контрольной (надзорной) деятельности.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6.4. Жалоба подлежит рассмотрению уполномоченным органом в срок, предусмотренный пунктом 6.2.2 настоящего Положения. В исключительных случаях указанный срок может быть продлен уполномоченным органом, но не более чем на 20 рабочих дней.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6.5.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6.6. Обязанность доказывания законности и обоснованности принятого решения и (или) совершенного действия (бездействия) возлагается на уполномоченный орган, решение и (или) действие (бездействие) должностного лица которого обжалуются.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6.7. По итогам рассмотрения жалобы Глава администрации принимает одно из следующих решений: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6.7.1. Оставляет жалобу без удовлетворения.</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6.7.2. Отменяет решение органа полностью или частично.</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6.7.3. Отменяет решение уполномоченного органа полностью и принимает новое решение.</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6.7.4. Признает действия (бездействие) должностных лиц уполномоченного органа незаконными и выносит решение по существу, в том числе об осуществлении при необходимости определенных действий.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6.8. Решение Главы администрации,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в срок не позднее 1 рабочего дня со дня его принятия.</w:t>
      </w:r>
    </w:p>
    <w:p w:rsidR="0039447E" w:rsidRPr="004E68D6" w:rsidRDefault="0039447E" w:rsidP="0039447E">
      <w:pPr>
        <w:shd w:val="clear" w:color="auto" w:fill="FFFFFF"/>
        <w:ind w:firstLine="709"/>
        <w:jc w:val="both"/>
        <w:rPr>
          <w:rFonts w:ascii="Times New Roman" w:hAnsi="Times New Roman" w:cs="Times New Roman"/>
          <w:sz w:val="24"/>
          <w:szCs w:val="24"/>
        </w:rPr>
      </w:pPr>
    </w:p>
    <w:p w:rsidR="0039447E" w:rsidRPr="004E68D6" w:rsidRDefault="0039447E" w:rsidP="0039447E">
      <w:pPr>
        <w:shd w:val="clear" w:color="auto" w:fill="FFFFFF"/>
        <w:ind w:firstLine="709"/>
        <w:jc w:val="center"/>
        <w:rPr>
          <w:rFonts w:ascii="Times New Roman" w:hAnsi="Times New Roman" w:cs="Times New Roman"/>
          <w:b/>
          <w:bCs/>
          <w:sz w:val="24"/>
          <w:szCs w:val="24"/>
        </w:rPr>
      </w:pPr>
      <w:r w:rsidRPr="004E68D6">
        <w:rPr>
          <w:rFonts w:ascii="Times New Roman" w:hAnsi="Times New Roman" w:cs="Times New Roman"/>
          <w:b/>
          <w:bCs/>
          <w:sz w:val="24"/>
          <w:szCs w:val="24"/>
        </w:rPr>
        <w:t>7. Ключевые показатели муниципального контроля и их целевые значения</w:t>
      </w:r>
    </w:p>
    <w:p w:rsidR="0039447E" w:rsidRPr="004E68D6" w:rsidRDefault="0039447E" w:rsidP="0039447E">
      <w:pPr>
        <w:shd w:val="clear" w:color="auto" w:fill="FFFFFF"/>
        <w:ind w:firstLine="709"/>
        <w:jc w:val="both"/>
        <w:rPr>
          <w:rFonts w:ascii="Times New Roman" w:hAnsi="Times New Roman" w:cs="Times New Roman"/>
          <w:b/>
          <w:bCs/>
          <w:sz w:val="24"/>
          <w:szCs w:val="24"/>
        </w:rPr>
      </w:pP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7.1. Оценка результативности и эффективности деятельности уполномоченного органа в части осуществления муниципального контроля осуществляется на основе системы показателей результативности и эффективности.</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В систему показателей результативности и эффективности деятельности уполномоченного органа входят:</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7.1.1. Ключевые показатели муниципального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уполномоченный орган.</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7.1.2. Индикативные показатели видов контроля, применяемые в указанной сфере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7.2. Ключевые показатели и их целевые значения: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доля устраненных нарушений из числа выявленных нарушений обязательных требований;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доля выполнения плана проведения плановых контрольных мероприятий на очередной календарный год;</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доля обоснованных жалоб на действия (бездействие) контрольного органа и (или) его должностного лица при проведении контрольных мероприятий;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доля отмененных результатов контрольных мероприятий;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доля контрольных мероприятий, по результатам которых были выявлены нарушения, но не приняты соответствующие меры административного воздействия;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доля вынесенных судебных решений о назначении административного наказания по материалам контрольного органа;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 за исключением постановлений, отмененных на основании статей 2.7 и 2.9 Кодекса Российской Федерации об административных правонарушениях.</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7.3. Индикативные показатели:</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количество проведенных плановых контрольных мероприятий;</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количество проведенных внеплановых контрольных мероприятий;</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количество поступивших возражений в отношении акта контрольного мероприятия;</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количество выданных предписаний об устранении нарушений обязательных требований;</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количество устраненных нарушений обязательных требований.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7.4. Уполномоченный орган ежегодно осуществляют подготовку доклада о муниципальном контроле (далее – годовой доклад) с указанием сведений о достижении ключевых показателей и сведений об индикативных показателях вида контроля, в том числе о влиянии профилактических мероприятий и контрольных (надзорных) мероприятий на достижение ключевых показателей.</w:t>
      </w:r>
    </w:p>
    <w:p w:rsidR="0039447E" w:rsidRPr="004E68D6" w:rsidRDefault="0039447E" w:rsidP="0039447E">
      <w:pPr>
        <w:shd w:val="clear" w:color="auto" w:fill="FFFFFF"/>
        <w:ind w:firstLine="709"/>
        <w:jc w:val="both"/>
        <w:rPr>
          <w:rFonts w:ascii="Times New Roman" w:hAnsi="Times New Roman" w:cs="Times New Roman"/>
          <w:sz w:val="24"/>
          <w:szCs w:val="24"/>
        </w:rPr>
      </w:pPr>
      <w:r w:rsidRPr="004E68D6">
        <w:rPr>
          <w:rFonts w:ascii="Times New Roman" w:hAnsi="Times New Roman" w:cs="Times New Roman"/>
          <w:sz w:val="24"/>
          <w:szCs w:val="24"/>
        </w:rPr>
        <w:t>Годовой доклад уполномоченного органа, в соответствии с частью 10 статьи 30 Федерального закона N 248-ФЗ, должен отвечать требованиям, установленным Правительством Российской Федерации, и размещается ежегодно не позднее 1 февраля на официальном сайте администрации в сети Интернет.</w:t>
      </w:r>
      <w:bookmarkStart w:id="112" w:name="P34"/>
      <w:bookmarkEnd w:id="112"/>
    </w:p>
    <w:p w:rsidR="0039447E" w:rsidRPr="004E68D6" w:rsidRDefault="0039447E" w:rsidP="0039447E">
      <w:pPr>
        <w:pStyle w:val="1"/>
        <w:jc w:val="center"/>
        <w:rPr>
          <w:szCs w:val="24"/>
        </w:rPr>
      </w:pPr>
      <w:r w:rsidRPr="004E68D6">
        <w:rPr>
          <w:szCs w:val="24"/>
        </w:rPr>
        <w:t>8. Организация учета муниципального контроля</w:t>
      </w:r>
    </w:p>
    <w:p w:rsidR="0039447E" w:rsidRPr="004E68D6" w:rsidRDefault="0039447E" w:rsidP="0039447E">
      <w:pPr>
        <w:jc w:val="center"/>
        <w:rPr>
          <w:rFonts w:ascii="Times New Roman" w:hAnsi="Times New Roman" w:cs="Times New Roman"/>
          <w:sz w:val="24"/>
          <w:szCs w:val="24"/>
        </w:rPr>
      </w:pPr>
    </w:p>
    <w:p w:rsidR="0039447E" w:rsidRPr="004E68D6" w:rsidRDefault="0039447E" w:rsidP="0039447E">
      <w:pPr>
        <w:ind w:firstLine="851"/>
        <w:jc w:val="both"/>
        <w:rPr>
          <w:rFonts w:ascii="Times New Roman" w:hAnsi="Times New Roman" w:cs="Times New Roman"/>
          <w:sz w:val="24"/>
          <w:szCs w:val="24"/>
        </w:rPr>
      </w:pPr>
      <w:bookmarkStart w:id="113" w:name="sub_551"/>
      <w:r w:rsidRPr="004E68D6">
        <w:rPr>
          <w:rFonts w:ascii="Times New Roman" w:hAnsi="Times New Roman" w:cs="Times New Roman"/>
          <w:sz w:val="24"/>
          <w:szCs w:val="24"/>
        </w:rPr>
        <w:t>8.1. Все проверки уполномоченного органа в сфере муниципального контроля фиксируются в журнале учета проверок, в котором указываются:</w:t>
      </w:r>
    </w:p>
    <w:bookmarkEnd w:id="113"/>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а) основание проведения проверки;</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б) дата проведения проверки;</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в) объект проверки (адресные ориентиры проверяемого участка, его площадь);</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г) наименование проверяемого юридического лица либо фамилия, имя, отчество индивидуального предпринимателя, гражданина;</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д) дата и номер акта проверки;</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е) должность, фамилия и инициалы лица, проводившего проверку;</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ж) меры, принятые по устранению нарушений (дата и номер предписания об устранении правонарушений с указанием срока его исполнения, сведения о направлении материалов по подведомственности и т. п.);</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з) отметка об устранении нарушений </w:t>
      </w:r>
      <w:hyperlink r:id="rId138" w:history="1">
        <w:r w:rsidRPr="004E68D6">
          <w:rPr>
            <w:rStyle w:val="afc"/>
            <w:rFonts w:ascii="Times New Roman" w:hAnsi="Times New Roman" w:cs="Times New Roman"/>
            <w:sz w:val="24"/>
            <w:szCs w:val="24"/>
          </w:rPr>
          <w:t>законодательства</w:t>
        </w:r>
      </w:hyperlink>
      <w:bookmarkStart w:id="114" w:name="sub_552"/>
      <w:r w:rsidRPr="004E68D6">
        <w:rPr>
          <w:rFonts w:ascii="Times New Roman" w:hAnsi="Times New Roman" w:cs="Times New Roman"/>
          <w:sz w:val="24"/>
          <w:szCs w:val="24"/>
        </w:rPr>
        <w:t>.</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       8.2. Уполномоченный орган  составляет отчетность о своей деятельности, обеспечивает достоверность составляемых отчетов, которые предоставляют в установленные сроки в предусмотренные федеральным законодательством органы.</w:t>
      </w:r>
    </w:p>
    <w:bookmarkEnd w:id="114"/>
    <w:p w:rsidR="0039447E" w:rsidRPr="004E68D6" w:rsidRDefault="0039447E" w:rsidP="0039447E">
      <w:pPr>
        <w:spacing w:line="360" w:lineRule="auto"/>
        <w:jc w:val="center"/>
        <w:rPr>
          <w:rFonts w:ascii="Times New Roman" w:hAnsi="Times New Roman" w:cs="Times New Roman"/>
          <w:sz w:val="24"/>
          <w:szCs w:val="24"/>
        </w:rPr>
      </w:pPr>
    </w:p>
    <w:p w:rsidR="0039447E" w:rsidRPr="004E68D6" w:rsidRDefault="0039447E" w:rsidP="0039447E">
      <w:pPr>
        <w:pStyle w:val="1"/>
        <w:jc w:val="center"/>
        <w:rPr>
          <w:color w:val="000000"/>
          <w:szCs w:val="24"/>
        </w:rPr>
      </w:pPr>
    </w:p>
    <w:p w:rsidR="00884139" w:rsidRDefault="00884139" w:rsidP="0039447E">
      <w:pPr>
        <w:pStyle w:val="1"/>
        <w:jc w:val="center"/>
        <w:rPr>
          <w:color w:val="000000"/>
          <w:szCs w:val="24"/>
        </w:rPr>
      </w:pPr>
    </w:p>
    <w:p w:rsidR="00884139" w:rsidRDefault="00884139" w:rsidP="0039447E">
      <w:pPr>
        <w:pStyle w:val="1"/>
        <w:jc w:val="center"/>
        <w:rPr>
          <w:color w:val="000000"/>
          <w:szCs w:val="24"/>
        </w:rPr>
      </w:pPr>
    </w:p>
    <w:p w:rsidR="0039447E" w:rsidRPr="004E68D6" w:rsidRDefault="0039447E" w:rsidP="0039447E">
      <w:pPr>
        <w:pStyle w:val="1"/>
        <w:jc w:val="center"/>
        <w:rPr>
          <w:color w:val="000000"/>
          <w:szCs w:val="24"/>
        </w:rPr>
      </w:pPr>
      <w:r w:rsidRPr="004E68D6">
        <w:rPr>
          <w:color w:val="000000"/>
          <w:szCs w:val="24"/>
        </w:rPr>
        <w:t>РЕСПУБЛИКА МОРДОВИЯ</w:t>
      </w:r>
    </w:p>
    <w:p w:rsidR="0039447E" w:rsidRPr="004E68D6" w:rsidRDefault="0039447E" w:rsidP="0039447E">
      <w:pPr>
        <w:jc w:val="center"/>
        <w:rPr>
          <w:rFonts w:ascii="Times New Roman" w:hAnsi="Times New Roman" w:cs="Times New Roman"/>
          <w:b/>
          <w:bCs/>
          <w:sz w:val="24"/>
          <w:szCs w:val="24"/>
        </w:rPr>
      </w:pPr>
      <w:r w:rsidRPr="004E68D6">
        <w:rPr>
          <w:rFonts w:ascii="Times New Roman" w:hAnsi="Times New Roman" w:cs="Times New Roman"/>
          <w:b/>
          <w:bCs/>
          <w:sz w:val="24"/>
          <w:szCs w:val="24"/>
        </w:rPr>
        <w:t>ЧЕТВЕРТАЯ СЕССИЯ  СОВЕТА  ДЕПУТАТОВ  ГОРОДСКОГО ПОСЕЛЕНИЯ  ИНСАР ИНСАРСКОГО  МУНИЦИПАЛЬНОГО  РАЙОНА СЕДЬМОГО  СОЗЫВА</w:t>
      </w:r>
    </w:p>
    <w:p w:rsidR="0039447E" w:rsidRPr="004E68D6" w:rsidRDefault="0039447E" w:rsidP="0039447E">
      <w:pPr>
        <w:jc w:val="center"/>
        <w:rPr>
          <w:rFonts w:ascii="Times New Roman" w:hAnsi="Times New Roman" w:cs="Times New Roman"/>
          <w:b/>
          <w:bCs/>
          <w:sz w:val="24"/>
          <w:szCs w:val="24"/>
        </w:rPr>
      </w:pPr>
    </w:p>
    <w:p w:rsidR="0039447E" w:rsidRPr="004E68D6" w:rsidRDefault="0039447E" w:rsidP="0039447E">
      <w:pPr>
        <w:jc w:val="center"/>
        <w:rPr>
          <w:rFonts w:ascii="Times New Roman" w:hAnsi="Times New Roman" w:cs="Times New Roman"/>
          <w:b/>
          <w:bCs/>
          <w:sz w:val="24"/>
          <w:szCs w:val="24"/>
        </w:rPr>
      </w:pPr>
    </w:p>
    <w:p w:rsidR="0039447E" w:rsidRPr="004E68D6" w:rsidRDefault="0039447E" w:rsidP="0039447E">
      <w:pPr>
        <w:pStyle w:val="1"/>
        <w:jc w:val="center"/>
        <w:rPr>
          <w:bCs/>
          <w:szCs w:val="24"/>
        </w:rPr>
      </w:pPr>
      <w:r w:rsidRPr="004E68D6">
        <w:rPr>
          <w:szCs w:val="24"/>
        </w:rPr>
        <w:t>РЕШЕНИЕ</w:t>
      </w:r>
    </w:p>
    <w:p w:rsidR="0039447E" w:rsidRPr="004E68D6" w:rsidRDefault="0039447E" w:rsidP="0039447E">
      <w:pPr>
        <w:rPr>
          <w:rFonts w:ascii="Times New Roman" w:hAnsi="Times New Roman" w:cs="Times New Roman"/>
          <w:sz w:val="24"/>
          <w:szCs w:val="24"/>
        </w:rPr>
      </w:pPr>
      <w:r w:rsidRPr="004E68D6">
        <w:rPr>
          <w:rFonts w:ascii="Times New Roman" w:hAnsi="Times New Roman" w:cs="Times New Roman"/>
          <w:sz w:val="24"/>
          <w:szCs w:val="24"/>
        </w:rPr>
        <w:t xml:space="preserve">                                                  г. Инсар</w:t>
      </w: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r w:rsidRPr="004E68D6">
        <w:rPr>
          <w:rFonts w:ascii="Times New Roman" w:hAnsi="Times New Roman" w:cs="Times New Roman"/>
          <w:sz w:val="24"/>
          <w:szCs w:val="24"/>
        </w:rPr>
        <w:t>от   27 декабря  2021 г.</w:t>
      </w:r>
      <w:r w:rsidRPr="004E68D6">
        <w:rPr>
          <w:rFonts w:ascii="Times New Roman" w:hAnsi="Times New Roman" w:cs="Times New Roman"/>
          <w:sz w:val="24"/>
          <w:szCs w:val="24"/>
        </w:rPr>
        <w:tab/>
      </w:r>
      <w:r w:rsidRPr="004E68D6">
        <w:rPr>
          <w:rFonts w:ascii="Times New Roman" w:hAnsi="Times New Roman" w:cs="Times New Roman"/>
          <w:sz w:val="24"/>
          <w:szCs w:val="24"/>
        </w:rPr>
        <w:tab/>
        <w:t xml:space="preserve">                                                                    № 22</w:t>
      </w:r>
    </w:p>
    <w:p w:rsidR="0039447E" w:rsidRPr="004E68D6" w:rsidRDefault="0039447E" w:rsidP="0039447E">
      <w:pPr>
        <w:tabs>
          <w:tab w:val="left" w:pos="1060"/>
          <w:tab w:val="center" w:pos="5102"/>
        </w:tabs>
        <w:jc w:val="center"/>
        <w:rPr>
          <w:rFonts w:ascii="Times New Roman" w:hAnsi="Times New Roman" w:cs="Times New Roman"/>
          <w:b/>
          <w:sz w:val="24"/>
          <w:szCs w:val="24"/>
        </w:rPr>
      </w:pPr>
    </w:p>
    <w:p w:rsidR="0039447E" w:rsidRPr="004E68D6" w:rsidRDefault="0039447E" w:rsidP="0039447E">
      <w:pPr>
        <w:jc w:val="center"/>
        <w:rPr>
          <w:rFonts w:ascii="Times New Roman" w:hAnsi="Times New Roman" w:cs="Times New Roman"/>
          <w:b/>
          <w:sz w:val="24"/>
          <w:szCs w:val="24"/>
        </w:rPr>
      </w:pPr>
      <w:r w:rsidRPr="004E68D6">
        <w:rPr>
          <w:rFonts w:ascii="Times New Roman" w:hAnsi="Times New Roman" w:cs="Times New Roman"/>
          <w:b/>
          <w:sz w:val="24"/>
          <w:szCs w:val="24"/>
        </w:rPr>
        <w:t>Об утверждении Положения  по  осуществлению муниципального</w:t>
      </w:r>
    </w:p>
    <w:p w:rsidR="0039447E" w:rsidRPr="004E68D6" w:rsidRDefault="0039447E" w:rsidP="0039447E">
      <w:pPr>
        <w:jc w:val="center"/>
        <w:rPr>
          <w:rFonts w:ascii="Times New Roman" w:hAnsi="Times New Roman" w:cs="Times New Roman"/>
          <w:b/>
          <w:sz w:val="24"/>
          <w:szCs w:val="24"/>
        </w:rPr>
      </w:pPr>
      <w:r w:rsidRPr="004E68D6">
        <w:rPr>
          <w:rFonts w:ascii="Times New Roman" w:hAnsi="Times New Roman" w:cs="Times New Roman"/>
          <w:b/>
          <w:sz w:val="24"/>
          <w:szCs w:val="24"/>
        </w:rPr>
        <w:t>жилищного  контроля на территории городского поселения Инсар</w:t>
      </w:r>
    </w:p>
    <w:p w:rsidR="0039447E" w:rsidRPr="004E68D6" w:rsidRDefault="0039447E" w:rsidP="0039447E">
      <w:pPr>
        <w:pStyle w:val="31"/>
        <w:ind w:left="57" w:firstLine="651"/>
        <w:jc w:val="center"/>
        <w:rPr>
          <w:rFonts w:ascii="Times New Roman" w:hAnsi="Times New Roman" w:cs="Times New Roman"/>
          <w:b/>
          <w:color w:val="000000"/>
          <w:sz w:val="24"/>
          <w:szCs w:val="24"/>
        </w:rPr>
      </w:pPr>
    </w:p>
    <w:p w:rsidR="0039447E" w:rsidRPr="004E68D6" w:rsidRDefault="0039447E" w:rsidP="0039447E">
      <w:pPr>
        <w:pStyle w:val="31"/>
        <w:ind w:left="57" w:firstLine="651"/>
        <w:rPr>
          <w:rFonts w:ascii="Times New Roman" w:hAnsi="Times New Roman" w:cs="Times New Roman"/>
          <w:color w:val="000000"/>
          <w:sz w:val="24"/>
          <w:szCs w:val="24"/>
        </w:rPr>
      </w:pPr>
    </w:p>
    <w:p w:rsidR="0039447E" w:rsidRPr="004E68D6" w:rsidRDefault="0039447E" w:rsidP="0039447E">
      <w:pPr>
        <w:ind w:firstLine="708"/>
        <w:jc w:val="both"/>
        <w:rPr>
          <w:rFonts w:ascii="Times New Roman" w:hAnsi="Times New Roman" w:cs="Times New Roman"/>
          <w:sz w:val="24"/>
          <w:szCs w:val="24"/>
        </w:rPr>
      </w:pPr>
      <w:r w:rsidRPr="004E68D6">
        <w:rPr>
          <w:rFonts w:ascii="Times New Roman" w:hAnsi="Times New Roman" w:cs="Times New Roman"/>
          <w:sz w:val="24"/>
          <w:szCs w:val="24"/>
        </w:rPr>
        <w:t xml:space="preserve"> В соответствии жилищным кодексом  Российской Федерации, Федеральными законами от 06.10.2003 г. № 131-ФЗ «Об общих принципах организации местного самоуправления в Российской Федерации», от 31.07.2020 г. № 248-ФЗ «О государственном контроле (надзоре) и муниципальном контроле в Российской Федерации», и руководствуясь  Уставом городского поселения  Инсар Инсарского муниципального района Республики Мордовия,  </w:t>
      </w:r>
    </w:p>
    <w:p w:rsidR="0039447E" w:rsidRPr="004E68D6" w:rsidRDefault="0039447E" w:rsidP="0039447E">
      <w:pPr>
        <w:ind w:firstLine="708"/>
        <w:jc w:val="both"/>
        <w:rPr>
          <w:rFonts w:ascii="Times New Roman" w:hAnsi="Times New Roman" w:cs="Times New Roman"/>
          <w:sz w:val="24"/>
          <w:szCs w:val="24"/>
        </w:rPr>
      </w:pPr>
    </w:p>
    <w:p w:rsidR="0039447E" w:rsidRPr="004E68D6" w:rsidRDefault="0039447E" w:rsidP="0039447E">
      <w:pPr>
        <w:ind w:firstLine="708"/>
        <w:rPr>
          <w:rFonts w:ascii="Times New Roman" w:hAnsi="Times New Roman" w:cs="Times New Roman"/>
          <w:sz w:val="24"/>
          <w:szCs w:val="24"/>
        </w:rPr>
      </w:pPr>
      <w:r w:rsidRPr="004E68D6">
        <w:rPr>
          <w:rFonts w:ascii="Times New Roman" w:hAnsi="Times New Roman" w:cs="Times New Roman"/>
          <w:sz w:val="24"/>
          <w:szCs w:val="24"/>
        </w:rPr>
        <w:t xml:space="preserve"> Совет депутатов городского поселения Инсар РЕШИЛ:</w:t>
      </w:r>
    </w:p>
    <w:p w:rsidR="0039447E" w:rsidRPr="004E68D6" w:rsidRDefault="0039447E" w:rsidP="0039447E">
      <w:pPr>
        <w:ind w:firstLine="708"/>
        <w:rPr>
          <w:rFonts w:ascii="Times New Roman" w:hAnsi="Times New Roman" w:cs="Times New Roman"/>
          <w:sz w:val="24"/>
          <w:szCs w:val="24"/>
        </w:rPr>
      </w:pPr>
    </w:p>
    <w:p w:rsidR="0039447E" w:rsidRPr="004E68D6" w:rsidRDefault="0039447E" w:rsidP="0039447E">
      <w:pPr>
        <w:ind w:firstLine="708"/>
        <w:rPr>
          <w:rFonts w:ascii="Times New Roman" w:hAnsi="Times New Roman" w:cs="Times New Roman"/>
          <w:sz w:val="24"/>
          <w:szCs w:val="24"/>
        </w:rPr>
      </w:pPr>
      <w:r w:rsidRPr="004E68D6">
        <w:rPr>
          <w:rFonts w:ascii="Times New Roman" w:hAnsi="Times New Roman" w:cs="Times New Roman"/>
          <w:sz w:val="24"/>
          <w:szCs w:val="24"/>
        </w:rPr>
        <w:t>1.  Утвердить  прилагаемое  Положение по осуществлению муниципального жилищного контроля на территории городского поселения Инсар Инсарского муниципального района Республики Мордовия.</w:t>
      </w:r>
    </w:p>
    <w:p w:rsidR="0039447E" w:rsidRPr="004E68D6" w:rsidRDefault="0039447E" w:rsidP="0039447E">
      <w:pPr>
        <w:rPr>
          <w:rFonts w:ascii="Times New Roman" w:hAnsi="Times New Roman" w:cs="Times New Roman"/>
          <w:sz w:val="24"/>
          <w:szCs w:val="24"/>
        </w:rPr>
      </w:pPr>
      <w:r w:rsidRPr="004E68D6">
        <w:rPr>
          <w:rFonts w:ascii="Times New Roman" w:hAnsi="Times New Roman" w:cs="Times New Roman"/>
          <w:sz w:val="24"/>
          <w:szCs w:val="24"/>
        </w:rPr>
        <w:t xml:space="preserve">        2. Настоящее решение вступает в законную силу со дня его официального опубликования.</w:t>
      </w: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r w:rsidRPr="004E68D6">
        <w:rPr>
          <w:rFonts w:ascii="Times New Roman" w:hAnsi="Times New Roman" w:cs="Times New Roman"/>
          <w:sz w:val="24"/>
          <w:szCs w:val="24"/>
        </w:rPr>
        <w:t xml:space="preserve">Глава городского поселения </w:t>
      </w:r>
    </w:p>
    <w:p w:rsidR="0039447E" w:rsidRPr="004E68D6" w:rsidRDefault="0039447E" w:rsidP="0039447E">
      <w:pPr>
        <w:rPr>
          <w:rFonts w:ascii="Times New Roman" w:hAnsi="Times New Roman" w:cs="Times New Roman"/>
          <w:sz w:val="24"/>
          <w:szCs w:val="24"/>
        </w:rPr>
      </w:pPr>
      <w:r w:rsidRPr="004E68D6">
        <w:rPr>
          <w:rFonts w:ascii="Times New Roman" w:hAnsi="Times New Roman" w:cs="Times New Roman"/>
          <w:sz w:val="24"/>
          <w:szCs w:val="24"/>
        </w:rPr>
        <w:t>Инсар Инсарского муниципального</w:t>
      </w:r>
    </w:p>
    <w:p w:rsidR="0039447E" w:rsidRPr="004E68D6" w:rsidRDefault="0039447E" w:rsidP="0039447E">
      <w:pPr>
        <w:rPr>
          <w:rFonts w:ascii="Times New Roman" w:hAnsi="Times New Roman" w:cs="Times New Roman"/>
          <w:b/>
          <w:bCs/>
          <w:sz w:val="24"/>
          <w:szCs w:val="24"/>
        </w:rPr>
      </w:pPr>
      <w:r w:rsidRPr="004E68D6">
        <w:rPr>
          <w:rFonts w:ascii="Times New Roman" w:hAnsi="Times New Roman" w:cs="Times New Roman"/>
          <w:sz w:val="24"/>
          <w:szCs w:val="24"/>
        </w:rPr>
        <w:t>района Республики Мордовия                                                 Н.И.ПАРШУТКИН</w:t>
      </w:r>
    </w:p>
    <w:p w:rsidR="0039447E" w:rsidRPr="004E68D6" w:rsidRDefault="0039447E" w:rsidP="0039447E">
      <w:pPr>
        <w:widowControl/>
        <w:suppressAutoHyphens/>
        <w:jc w:val="center"/>
        <w:rPr>
          <w:rFonts w:ascii="Times New Roman" w:hAnsi="Times New Roman" w:cs="Times New Roman"/>
          <w:bCs/>
          <w:iCs/>
          <w:sz w:val="24"/>
          <w:szCs w:val="24"/>
          <w:lang w:eastAsia="zh-CN"/>
        </w:rPr>
      </w:pPr>
    </w:p>
    <w:p w:rsidR="0039447E" w:rsidRPr="004E68D6" w:rsidRDefault="0039447E" w:rsidP="0039447E">
      <w:pPr>
        <w:widowControl/>
        <w:suppressAutoHyphens/>
        <w:jc w:val="center"/>
        <w:rPr>
          <w:rFonts w:ascii="Times New Roman" w:hAnsi="Times New Roman" w:cs="Times New Roman"/>
          <w:bCs/>
          <w:iCs/>
          <w:sz w:val="24"/>
          <w:szCs w:val="24"/>
          <w:lang w:eastAsia="zh-CN"/>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884139">
      <w:pPr>
        <w:pStyle w:val="ConsPlusNormal"/>
        <w:ind w:left="4956"/>
        <w:jc w:val="right"/>
        <w:rPr>
          <w:rFonts w:ascii="Times New Roman" w:hAnsi="Times New Roman" w:cs="Times New Roman"/>
          <w:sz w:val="24"/>
          <w:szCs w:val="24"/>
        </w:rPr>
      </w:pPr>
      <w:r w:rsidRPr="004E68D6">
        <w:rPr>
          <w:rFonts w:ascii="Times New Roman" w:hAnsi="Times New Roman" w:cs="Times New Roman"/>
          <w:sz w:val="24"/>
          <w:szCs w:val="24"/>
        </w:rPr>
        <w:t>Утверждено</w:t>
      </w:r>
    </w:p>
    <w:p w:rsidR="0039447E" w:rsidRPr="004E68D6" w:rsidRDefault="0039447E" w:rsidP="00884139">
      <w:pPr>
        <w:pStyle w:val="ConsPlusNormal"/>
        <w:ind w:left="4956"/>
        <w:jc w:val="right"/>
        <w:rPr>
          <w:rFonts w:ascii="Times New Roman" w:hAnsi="Times New Roman" w:cs="Times New Roman"/>
          <w:sz w:val="24"/>
          <w:szCs w:val="24"/>
        </w:rPr>
      </w:pPr>
      <w:r w:rsidRPr="004E68D6">
        <w:rPr>
          <w:rFonts w:ascii="Times New Roman" w:hAnsi="Times New Roman" w:cs="Times New Roman"/>
          <w:sz w:val="24"/>
          <w:szCs w:val="24"/>
        </w:rPr>
        <w:t>решением Совета депутатов</w:t>
      </w:r>
    </w:p>
    <w:p w:rsidR="0039447E" w:rsidRPr="004E68D6" w:rsidRDefault="0039447E" w:rsidP="00884139">
      <w:pPr>
        <w:pStyle w:val="ConsPlusNormal"/>
        <w:ind w:left="4956"/>
        <w:jc w:val="right"/>
        <w:rPr>
          <w:rFonts w:ascii="Times New Roman" w:hAnsi="Times New Roman" w:cs="Times New Roman"/>
          <w:sz w:val="24"/>
          <w:szCs w:val="24"/>
        </w:rPr>
      </w:pPr>
      <w:r w:rsidRPr="004E68D6">
        <w:rPr>
          <w:rFonts w:ascii="Times New Roman" w:hAnsi="Times New Roman" w:cs="Times New Roman"/>
          <w:sz w:val="24"/>
          <w:szCs w:val="24"/>
        </w:rPr>
        <w:t>городского поселения  Инсар</w:t>
      </w:r>
    </w:p>
    <w:p w:rsidR="0039447E" w:rsidRPr="004E68D6" w:rsidRDefault="0039447E" w:rsidP="00884139">
      <w:pPr>
        <w:pStyle w:val="ConsPlusNormal"/>
        <w:ind w:left="4956"/>
        <w:jc w:val="right"/>
        <w:rPr>
          <w:rFonts w:ascii="Times New Roman" w:hAnsi="Times New Roman" w:cs="Times New Roman"/>
          <w:sz w:val="24"/>
          <w:szCs w:val="24"/>
        </w:rPr>
      </w:pPr>
      <w:r w:rsidRPr="004E68D6">
        <w:rPr>
          <w:rFonts w:ascii="Times New Roman" w:hAnsi="Times New Roman" w:cs="Times New Roman"/>
          <w:sz w:val="24"/>
          <w:szCs w:val="24"/>
        </w:rPr>
        <w:t>от 27.12. 2021 № 22</w:t>
      </w:r>
    </w:p>
    <w:p w:rsidR="0039447E" w:rsidRPr="004E68D6" w:rsidRDefault="0039447E" w:rsidP="0039447E">
      <w:pPr>
        <w:pStyle w:val="ConsPlusNormal"/>
        <w:jc w:val="center"/>
        <w:rPr>
          <w:rFonts w:ascii="Times New Roman" w:hAnsi="Times New Roman" w:cs="Times New Roman"/>
          <w:sz w:val="24"/>
          <w:szCs w:val="24"/>
        </w:rPr>
      </w:pPr>
    </w:p>
    <w:p w:rsidR="0039447E" w:rsidRPr="004E68D6" w:rsidRDefault="0039447E" w:rsidP="0039447E">
      <w:pPr>
        <w:pStyle w:val="ConsPlusTitle"/>
        <w:jc w:val="center"/>
        <w:rPr>
          <w:rFonts w:ascii="Times New Roman" w:hAnsi="Times New Roman" w:cs="Times New Roman"/>
          <w:sz w:val="24"/>
          <w:szCs w:val="24"/>
        </w:rPr>
      </w:pPr>
      <w:bookmarkStart w:id="115" w:name="P36"/>
      <w:bookmarkEnd w:id="115"/>
    </w:p>
    <w:p w:rsidR="0039447E" w:rsidRPr="004E68D6" w:rsidRDefault="0039447E" w:rsidP="0039447E">
      <w:pPr>
        <w:jc w:val="center"/>
        <w:rPr>
          <w:rFonts w:ascii="Times New Roman" w:hAnsi="Times New Roman" w:cs="Times New Roman"/>
          <w:b/>
          <w:sz w:val="24"/>
          <w:szCs w:val="24"/>
        </w:rPr>
      </w:pPr>
      <w:bookmarkStart w:id="116" w:name="Par32"/>
      <w:bookmarkEnd w:id="116"/>
      <w:r w:rsidRPr="004E68D6">
        <w:rPr>
          <w:rFonts w:ascii="Times New Roman" w:hAnsi="Times New Roman" w:cs="Times New Roman"/>
          <w:b/>
          <w:sz w:val="24"/>
          <w:szCs w:val="24"/>
        </w:rPr>
        <w:t xml:space="preserve">Положение </w:t>
      </w:r>
    </w:p>
    <w:p w:rsidR="0039447E" w:rsidRPr="004E68D6" w:rsidRDefault="0039447E" w:rsidP="0039447E">
      <w:pPr>
        <w:jc w:val="center"/>
        <w:rPr>
          <w:rFonts w:ascii="Times New Roman" w:hAnsi="Times New Roman" w:cs="Times New Roman"/>
          <w:b/>
          <w:sz w:val="24"/>
          <w:szCs w:val="24"/>
        </w:rPr>
      </w:pPr>
      <w:r w:rsidRPr="004E68D6">
        <w:rPr>
          <w:rFonts w:ascii="Times New Roman" w:hAnsi="Times New Roman" w:cs="Times New Roman"/>
          <w:b/>
          <w:sz w:val="24"/>
          <w:szCs w:val="24"/>
        </w:rPr>
        <w:t xml:space="preserve">по осуществлению муниципального жилищного контроля </w:t>
      </w:r>
    </w:p>
    <w:p w:rsidR="0039447E" w:rsidRPr="004E68D6" w:rsidRDefault="0039447E" w:rsidP="0039447E">
      <w:pPr>
        <w:pStyle w:val="ConsPlusNormal"/>
        <w:jc w:val="center"/>
        <w:rPr>
          <w:rFonts w:ascii="Times New Roman" w:hAnsi="Times New Roman" w:cs="Times New Roman"/>
          <w:b/>
          <w:sz w:val="24"/>
          <w:szCs w:val="24"/>
        </w:rPr>
      </w:pPr>
      <w:r w:rsidRPr="004E68D6">
        <w:rPr>
          <w:rFonts w:ascii="Times New Roman" w:hAnsi="Times New Roman" w:cs="Times New Roman"/>
          <w:b/>
          <w:sz w:val="24"/>
          <w:szCs w:val="24"/>
        </w:rPr>
        <w:t>на территории городского поселения Инсар</w:t>
      </w:r>
    </w:p>
    <w:p w:rsidR="0039447E" w:rsidRPr="004E68D6" w:rsidRDefault="0039447E" w:rsidP="0039447E">
      <w:pPr>
        <w:pStyle w:val="ConsPlusNormal"/>
        <w:ind w:firstLine="0"/>
        <w:jc w:val="center"/>
        <w:rPr>
          <w:rFonts w:ascii="Times New Roman" w:hAnsi="Times New Roman" w:cs="Times New Roman"/>
          <w:b/>
          <w:sz w:val="24"/>
          <w:szCs w:val="24"/>
        </w:rPr>
      </w:pPr>
    </w:p>
    <w:p w:rsidR="0039447E" w:rsidRPr="004E68D6" w:rsidRDefault="0039447E" w:rsidP="0039447E">
      <w:pPr>
        <w:pStyle w:val="ConsPlusNormal"/>
        <w:ind w:firstLine="0"/>
        <w:jc w:val="center"/>
        <w:rPr>
          <w:rFonts w:ascii="Times New Roman" w:hAnsi="Times New Roman" w:cs="Times New Roman"/>
          <w:b/>
          <w:sz w:val="24"/>
          <w:szCs w:val="24"/>
        </w:rPr>
      </w:pPr>
      <w:r w:rsidRPr="004E68D6">
        <w:rPr>
          <w:rFonts w:ascii="Times New Roman" w:hAnsi="Times New Roman" w:cs="Times New Roman"/>
          <w:b/>
          <w:sz w:val="24"/>
          <w:szCs w:val="24"/>
        </w:rPr>
        <w:t>1.Общие положения</w:t>
      </w:r>
    </w:p>
    <w:p w:rsidR="0039447E" w:rsidRPr="004E68D6" w:rsidRDefault="0039447E" w:rsidP="0039447E">
      <w:pPr>
        <w:pStyle w:val="ConsPlusNormal"/>
        <w:ind w:firstLine="567"/>
        <w:rPr>
          <w:rFonts w:ascii="Times New Roman" w:hAnsi="Times New Roman" w:cs="Times New Roman"/>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1.1. Настоящее Положение устанавливает порядок организации и осуществления муниципального жилищного контроля на территории городского поселения Инсар (далее – муниципальный контроль).</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1.2. 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w:t>
      </w:r>
      <w:r w:rsidRPr="004E68D6">
        <w:rPr>
          <w:rFonts w:ascii="Times New Roman" w:hAnsi="Times New Roman" w:cs="Times New Roman"/>
          <w:bCs/>
          <w:sz w:val="24"/>
          <w:szCs w:val="24"/>
        </w:rPr>
        <w:t>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39447E" w:rsidRPr="004E68D6" w:rsidRDefault="0039447E" w:rsidP="0039447E">
      <w:pPr>
        <w:ind w:firstLine="540"/>
        <w:jc w:val="both"/>
        <w:rPr>
          <w:rFonts w:ascii="Times New Roman" w:hAnsi="Times New Roman" w:cs="Times New Roman"/>
          <w:bCs/>
          <w:sz w:val="24"/>
          <w:szCs w:val="24"/>
        </w:rPr>
      </w:pPr>
      <w:r w:rsidRPr="004E68D6">
        <w:rPr>
          <w:rFonts w:ascii="Times New Roman" w:hAnsi="Times New Roman" w:cs="Times New Roman"/>
          <w:bCs/>
          <w:sz w:val="24"/>
          <w:szCs w:val="24"/>
        </w:rPr>
        <w:t>1) требований к:</w:t>
      </w:r>
    </w:p>
    <w:p w:rsidR="0039447E" w:rsidRPr="004E68D6" w:rsidRDefault="0039447E" w:rsidP="0039447E">
      <w:pPr>
        <w:ind w:firstLine="540"/>
        <w:jc w:val="both"/>
        <w:rPr>
          <w:rFonts w:ascii="Times New Roman" w:hAnsi="Times New Roman" w:cs="Times New Roman"/>
          <w:bCs/>
          <w:sz w:val="24"/>
          <w:szCs w:val="24"/>
        </w:rPr>
      </w:pPr>
      <w:r w:rsidRPr="004E68D6">
        <w:rPr>
          <w:rFonts w:ascii="Times New Roman" w:hAnsi="Times New Roman" w:cs="Times New Roman"/>
          <w:bCs/>
          <w:sz w:val="24"/>
          <w:szCs w:val="24"/>
        </w:rPr>
        <w:t>использованию и сохранности жилищного фонда;</w:t>
      </w:r>
    </w:p>
    <w:p w:rsidR="0039447E" w:rsidRPr="004E68D6" w:rsidRDefault="0039447E" w:rsidP="0039447E">
      <w:pPr>
        <w:ind w:firstLine="540"/>
        <w:jc w:val="both"/>
        <w:rPr>
          <w:rFonts w:ascii="Times New Roman" w:hAnsi="Times New Roman" w:cs="Times New Roman"/>
          <w:bCs/>
          <w:sz w:val="24"/>
          <w:szCs w:val="24"/>
        </w:rPr>
      </w:pPr>
      <w:r w:rsidRPr="004E68D6">
        <w:rPr>
          <w:rFonts w:ascii="Times New Roman" w:hAnsi="Times New Roman" w:cs="Times New Roman"/>
          <w:bCs/>
          <w:sz w:val="24"/>
          <w:szCs w:val="24"/>
        </w:rPr>
        <w:t>жилым помещениям, их использованию и содержанию;</w:t>
      </w:r>
    </w:p>
    <w:p w:rsidR="0039447E" w:rsidRPr="004E68D6" w:rsidRDefault="0039447E" w:rsidP="0039447E">
      <w:pPr>
        <w:ind w:firstLine="540"/>
        <w:jc w:val="both"/>
        <w:rPr>
          <w:rFonts w:ascii="Times New Roman" w:hAnsi="Times New Roman" w:cs="Times New Roman"/>
          <w:bCs/>
          <w:sz w:val="24"/>
          <w:szCs w:val="24"/>
        </w:rPr>
      </w:pPr>
      <w:r w:rsidRPr="004E68D6">
        <w:rPr>
          <w:rFonts w:ascii="Times New Roman" w:hAnsi="Times New Roman" w:cs="Times New Roman"/>
          <w:bCs/>
          <w:sz w:val="24"/>
          <w:szCs w:val="24"/>
        </w:rPr>
        <w:t>использованию и содержанию общего имущества собственников помещений в многоквартирных домах;</w:t>
      </w:r>
    </w:p>
    <w:p w:rsidR="0039447E" w:rsidRPr="004E68D6" w:rsidRDefault="0039447E" w:rsidP="0039447E">
      <w:pPr>
        <w:ind w:firstLine="540"/>
        <w:jc w:val="both"/>
        <w:rPr>
          <w:rFonts w:ascii="Times New Roman" w:hAnsi="Times New Roman" w:cs="Times New Roman"/>
          <w:bCs/>
          <w:sz w:val="24"/>
          <w:szCs w:val="24"/>
        </w:rPr>
      </w:pPr>
      <w:r w:rsidRPr="004E68D6">
        <w:rPr>
          <w:rFonts w:ascii="Times New Roman" w:hAnsi="Times New Roman" w:cs="Times New Roman"/>
          <w:bCs/>
          <w:sz w:val="24"/>
          <w:szCs w:val="24"/>
        </w:rPr>
        <w:t>порядку осуществления перевода жилого помещения в нежилое помещение и нежилого помещения в жилое в многоквартирном доме;</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bCs/>
          <w:sz w:val="24"/>
          <w:szCs w:val="24"/>
        </w:rPr>
        <w:t>порядку осуществления перепланировки и (или) переустройства помещений в многоквартирном доме;</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bCs/>
          <w:sz w:val="24"/>
          <w:szCs w:val="24"/>
        </w:rPr>
        <w:t>формированию фондов капитального ремонта;</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bCs/>
          <w:sz w:val="24"/>
          <w:szCs w:val="24"/>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bCs/>
          <w:sz w:val="24"/>
          <w:szCs w:val="24"/>
        </w:rPr>
        <w:t>предоставлению коммунальных услуг собственникам и пользователям помещений в многоквартирных домах и жилых домов;</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bCs/>
          <w:sz w:val="24"/>
          <w:szCs w:val="24"/>
        </w:rPr>
        <w:t xml:space="preserve">порядку размещения ресурсоснабжающими организациями, лицами, осуществляющими деятельность по управлению многоквартирными домами информации в  государственной </w:t>
      </w:r>
      <w:r w:rsidRPr="004E68D6">
        <w:rPr>
          <w:rFonts w:ascii="Times New Roman" w:hAnsi="Times New Roman" w:cs="Times New Roman"/>
          <w:sz w:val="24"/>
          <w:szCs w:val="24"/>
        </w:rPr>
        <w:t>информационной системе жилищно-коммунального хозяйства (далее - система)</w:t>
      </w:r>
      <w:r w:rsidRPr="004E68D6">
        <w:rPr>
          <w:rFonts w:ascii="Times New Roman" w:hAnsi="Times New Roman" w:cs="Times New Roman"/>
          <w:bCs/>
          <w:sz w:val="24"/>
          <w:szCs w:val="24"/>
        </w:rPr>
        <w:t>;</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bCs/>
          <w:sz w:val="24"/>
          <w:szCs w:val="24"/>
        </w:rPr>
        <w:t>обеспечению доступности для инвалидов помещений в многоквартирных домах;</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bCs/>
          <w:sz w:val="24"/>
          <w:szCs w:val="24"/>
        </w:rPr>
        <w:t>предоставлению жилых помещений в наемных домах социального использования;</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bCs/>
          <w:sz w:val="24"/>
          <w:szCs w:val="24"/>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39447E" w:rsidRPr="004E68D6" w:rsidRDefault="0039447E" w:rsidP="0039447E">
      <w:pPr>
        <w:ind w:firstLine="540"/>
        <w:jc w:val="both"/>
        <w:rPr>
          <w:rFonts w:ascii="Times New Roman" w:hAnsi="Times New Roman" w:cs="Times New Roman"/>
          <w:bCs/>
          <w:sz w:val="24"/>
          <w:szCs w:val="24"/>
        </w:rPr>
      </w:pPr>
      <w:r w:rsidRPr="004E68D6">
        <w:rPr>
          <w:rFonts w:ascii="Times New Roman" w:hAnsi="Times New Roman" w:cs="Times New Roman"/>
          <w:bCs/>
          <w:sz w:val="24"/>
          <w:szCs w:val="24"/>
        </w:rPr>
        <w:t>3)  правил:</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bCs/>
          <w:sz w:val="24"/>
          <w:szCs w:val="24"/>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39447E" w:rsidRPr="004E68D6" w:rsidRDefault="0039447E" w:rsidP="0039447E">
      <w:pPr>
        <w:ind w:firstLine="540"/>
        <w:jc w:val="both"/>
        <w:rPr>
          <w:rFonts w:ascii="Times New Roman" w:hAnsi="Times New Roman" w:cs="Times New Roman"/>
          <w:bCs/>
          <w:sz w:val="24"/>
          <w:szCs w:val="24"/>
        </w:rPr>
      </w:pPr>
      <w:r w:rsidRPr="004E68D6">
        <w:rPr>
          <w:rFonts w:ascii="Times New Roman" w:hAnsi="Times New Roman" w:cs="Times New Roman"/>
          <w:bCs/>
          <w:sz w:val="24"/>
          <w:szCs w:val="24"/>
        </w:rPr>
        <w:t>содержания общего имущества в многоквартирном доме;</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bCs/>
          <w:sz w:val="24"/>
          <w:szCs w:val="24"/>
        </w:rPr>
        <w:t>изменения размера платы за содержание жилого помещения;</w:t>
      </w:r>
    </w:p>
    <w:p w:rsidR="0039447E" w:rsidRPr="004E68D6" w:rsidRDefault="0039447E" w:rsidP="0039447E">
      <w:pPr>
        <w:ind w:firstLine="540"/>
        <w:jc w:val="both"/>
        <w:rPr>
          <w:rFonts w:ascii="Times New Roman" w:hAnsi="Times New Roman" w:cs="Times New Roman"/>
          <w:bCs/>
          <w:sz w:val="24"/>
          <w:szCs w:val="24"/>
        </w:rPr>
      </w:pPr>
      <w:r w:rsidRPr="004E68D6">
        <w:rPr>
          <w:rFonts w:ascii="Times New Roman" w:hAnsi="Times New Roman" w:cs="Times New Roman"/>
          <w:bCs/>
          <w:sz w:val="24"/>
          <w:szCs w:val="24"/>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39447E" w:rsidRPr="004E68D6" w:rsidRDefault="0039447E" w:rsidP="0039447E">
      <w:pPr>
        <w:pStyle w:val="HTML"/>
        <w:ind w:firstLine="540"/>
        <w:jc w:val="both"/>
        <w:rPr>
          <w:rFonts w:ascii="Times New Roman" w:hAnsi="Times New Roman"/>
          <w:sz w:val="24"/>
          <w:szCs w:val="24"/>
        </w:rPr>
      </w:pPr>
      <w:r w:rsidRPr="004E68D6">
        <w:rPr>
          <w:rFonts w:ascii="Times New Roman" w:hAnsi="Times New Roman"/>
          <w:sz w:val="24"/>
          <w:szCs w:val="24"/>
        </w:rPr>
        <w:t>Предметом муниципального контроля является также исполнение решений, принимаемых по результатам контрольных мероприятий.</w:t>
      </w: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sz w:val="24"/>
          <w:szCs w:val="24"/>
        </w:rPr>
        <w:t>1.3. Объектами муниципального контроля (далее – объект контроля) являются:</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результаты деятельности контролируемых лиц, в том числе работы и услуги, к которым предъявляются обязательные требования;</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1.4. Учет объектов контроля осуществляется посредством создания:</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единого реестра контрольных мероприятий; </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информационной системы (подсистемы государственной информационной системы) досудебного обжалования;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иных государственных и муниципальных информационных систем путем межведомственного информационного взаимодействия.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Контрольным органом в соответствии с частью 2 статьи 16 и частью 5 статьи 17 Федерального закона от 31 июля 2020 года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1.5. Муниципальный контроль осуществляется администрацией городского поселения Инсар. (далее – Контрольный орган).</w:t>
      </w:r>
    </w:p>
    <w:p w:rsidR="0039447E" w:rsidRPr="004E68D6" w:rsidRDefault="0039447E" w:rsidP="0039447E">
      <w:pPr>
        <w:pStyle w:val="af6"/>
        <w:widowControl/>
        <w:ind w:left="0" w:firstLine="709"/>
        <w:jc w:val="both"/>
        <w:rPr>
          <w:rFonts w:ascii="Times New Roman" w:hAnsi="Times New Roman" w:cs="Times New Roman"/>
          <w:sz w:val="24"/>
          <w:szCs w:val="24"/>
        </w:rPr>
      </w:pPr>
      <w:r w:rsidRPr="004E68D6">
        <w:rPr>
          <w:rFonts w:ascii="Times New Roman" w:hAnsi="Times New Roman" w:cs="Times New Roman"/>
          <w:sz w:val="24"/>
          <w:szCs w:val="24"/>
        </w:rPr>
        <w:t>1.6. Руководство деятельностью по осуществлению муниципального  контроля осуществляет Глава администрации городского поселения Инсар.</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1.7. От имени Контрольного органа муниципальный контроль вправе осуществлять следующие должностные лица:</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1) заместитель Главы администрации городского поселения Инсар - заместитель руководителя Контрольного органа;</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2) сотрудники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Должностными лицами</w:t>
      </w:r>
      <w:r w:rsidRPr="004E68D6">
        <w:rPr>
          <w:rFonts w:ascii="Times New Roman" w:hAnsi="Times New Roman" w:cs="Times New Roman"/>
          <w:i/>
          <w:sz w:val="24"/>
          <w:szCs w:val="24"/>
        </w:rPr>
        <w:t xml:space="preserve"> </w:t>
      </w:r>
      <w:r w:rsidRPr="004E68D6">
        <w:rPr>
          <w:rFonts w:ascii="Times New Roman" w:hAnsi="Times New Roman" w:cs="Times New Roman"/>
          <w:sz w:val="24"/>
          <w:szCs w:val="24"/>
        </w:rPr>
        <w:t xml:space="preserve">Контрольного органа, уполномоченными </w:t>
      </w:r>
      <w:r w:rsidRPr="004E68D6">
        <w:rPr>
          <w:rFonts w:ascii="Times New Roman" w:hAnsi="Times New Roman" w:cs="Times New Roman"/>
          <w:sz w:val="24"/>
          <w:szCs w:val="24"/>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1.8. Права и обязанности Инспектора:</w:t>
      </w:r>
    </w:p>
    <w:p w:rsidR="0039447E" w:rsidRPr="004E68D6" w:rsidRDefault="0039447E" w:rsidP="0039447E">
      <w:pPr>
        <w:pStyle w:val="af6"/>
        <w:widowControl/>
        <w:tabs>
          <w:tab w:val="left" w:pos="1134"/>
        </w:tabs>
        <w:jc w:val="both"/>
        <w:rPr>
          <w:rFonts w:ascii="Times New Roman" w:hAnsi="Times New Roman" w:cs="Times New Roman"/>
          <w:sz w:val="24"/>
          <w:szCs w:val="24"/>
        </w:rPr>
      </w:pPr>
      <w:r w:rsidRPr="004E68D6">
        <w:rPr>
          <w:rFonts w:ascii="Times New Roman" w:hAnsi="Times New Roman" w:cs="Times New Roman"/>
          <w:sz w:val="24"/>
          <w:szCs w:val="24"/>
        </w:rPr>
        <w:t>1.8.1. Инспектор обязан:</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1) соблюдать законодательство Российской Федерации, права и законные интересы контролируемых лиц;</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Республике Мордовия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и пунктом 3.3 настоящего Положения, осуществлять консультирование;</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39447E" w:rsidRPr="004E68D6" w:rsidRDefault="0039447E" w:rsidP="0039447E">
      <w:pPr>
        <w:pStyle w:val="af6"/>
        <w:widowControl/>
        <w:tabs>
          <w:tab w:val="left" w:pos="1134"/>
        </w:tabs>
        <w:ind w:left="0" w:firstLine="851"/>
        <w:jc w:val="both"/>
        <w:rPr>
          <w:rFonts w:ascii="Times New Roman" w:hAnsi="Times New Roman" w:cs="Times New Roman"/>
          <w:sz w:val="24"/>
          <w:szCs w:val="24"/>
        </w:rPr>
      </w:pPr>
      <w:r w:rsidRPr="004E68D6">
        <w:rPr>
          <w:rFonts w:ascii="Times New Roman" w:hAnsi="Times New Roman" w:cs="Times New Roman"/>
          <w:sz w:val="24"/>
          <w:szCs w:val="24"/>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1.9.  Контрольный орган вправе обратиться в суд с заявлениями:</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bCs/>
          <w:sz w:val="24"/>
          <w:szCs w:val="24"/>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bCs/>
          <w:sz w:val="24"/>
          <w:szCs w:val="24"/>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bCs/>
          <w:sz w:val="24"/>
          <w:szCs w:val="24"/>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кодекса Российской Федерации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bCs/>
          <w:sz w:val="24"/>
          <w:szCs w:val="24"/>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bCs/>
          <w:sz w:val="24"/>
          <w:szCs w:val="24"/>
        </w:rP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39447E" w:rsidRPr="004E68D6" w:rsidRDefault="0039447E" w:rsidP="0039447E">
      <w:pPr>
        <w:ind w:firstLine="709"/>
        <w:jc w:val="both"/>
        <w:rPr>
          <w:rFonts w:ascii="Times New Roman" w:hAnsi="Times New Roman" w:cs="Times New Roman"/>
          <w:bCs/>
          <w:sz w:val="24"/>
          <w:szCs w:val="24"/>
        </w:rPr>
      </w:pPr>
      <w:r w:rsidRPr="004E68D6">
        <w:rPr>
          <w:rFonts w:ascii="Times New Roman" w:hAnsi="Times New Roman" w:cs="Times New Roman"/>
          <w:bCs/>
          <w:sz w:val="24"/>
          <w:szCs w:val="24"/>
        </w:rPr>
        <w:t>6) о понуждении к исполнению предписания.</w:t>
      </w:r>
    </w:p>
    <w:p w:rsidR="0039447E" w:rsidRPr="004E68D6" w:rsidRDefault="0039447E" w:rsidP="0039447E">
      <w:pPr>
        <w:pStyle w:val="ConsPlusNormal"/>
        <w:ind w:firstLine="709"/>
        <w:jc w:val="both"/>
        <w:rPr>
          <w:rFonts w:ascii="Times New Roman" w:hAnsi="Times New Roman" w:cs="Times New Roman"/>
          <w:sz w:val="24"/>
          <w:szCs w:val="24"/>
        </w:rPr>
      </w:pPr>
    </w:p>
    <w:p w:rsidR="0039447E" w:rsidRPr="004E68D6" w:rsidRDefault="0039447E" w:rsidP="0039447E">
      <w:pPr>
        <w:pStyle w:val="ConsPlusTitle"/>
        <w:ind w:left="1543"/>
        <w:outlineLvl w:val="1"/>
        <w:rPr>
          <w:rFonts w:ascii="Times New Roman" w:hAnsi="Times New Roman" w:cs="Times New Roman"/>
          <w:sz w:val="24"/>
          <w:szCs w:val="24"/>
        </w:rPr>
      </w:pPr>
      <w:r w:rsidRPr="004E68D6">
        <w:rPr>
          <w:rFonts w:ascii="Times New Roman" w:hAnsi="Times New Roman" w:cs="Times New Roman"/>
          <w:sz w:val="24"/>
          <w:szCs w:val="24"/>
        </w:rPr>
        <w:t>2. Категории риска причинения вреда (ущерба)</w:t>
      </w:r>
    </w:p>
    <w:p w:rsidR="0039447E" w:rsidRPr="004E68D6" w:rsidRDefault="0039447E" w:rsidP="0039447E">
      <w:pPr>
        <w:pStyle w:val="ConsPlusNormal"/>
        <w:ind w:firstLine="709"/>
        <w:jc w:val="both"/>
        <w:rPr>
          <w:rFonts w:ascii="Times New Roman" w:hAnsi="Times New Roman" w:cs="Times New Roman"/>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2.1.Муниципальный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средний риск;</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умеренный риск;</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низкий риск.</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2.3. Критерии отнесения объектов контроля к категориям риска в рамках осуществления муниципального контроля установлены приложением 1 к настоящему Положению.</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2 к настоящему Положению. </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2.6. В случае если объект контроля не отнесен к определенной категории риска, он считается отнесенным к категории низкого риска.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p>
    <w:p w:rsidR="0039447E" w:rsidRPr="004E68D6" w:rsidRDefault="0039447E" w:rsidP="0039447E">
      <w:pPr>
        <w:widowControl/>
        <w:tabs>
          <w:tab w:val="left" w:pos="1134"/>
        </w:tabs>
        <w:jc w:val="center"/>
        <w:rPr>
          <w:rFonts w:ascii="Times New Roman" w:hAnsi="Times New Roman" w:cs="Times New Roman"/>
          <w:b/>
          <w:sz w:val="24"/>
          <w:szCs w:val="24"/>
        </w:rPr>
      </w:pPr>
      <w:r w:rsidRPr="004E68D6">
        <w:rPr>
          <w:rFonts w:ascii="Times New Roman" w:hAnsi="Times New Roman" w:cs="Times New Roman"/>
          <w:b/>
          <w:sz w:val="24"/>
          <w:szCs w:val="24"/>
        </w:rPr>
        <w:t xml:space="preserve">3. Виды профилактических мероприятий, которые проводятся при осуществлении муниципального контроля </w:t>
      </w:r>
    </w:p>
    <w:p w:rsidR="0039447E" w:rsidRPr="004E68D6" w:rsidRDefault="0039447E" w:rsidP="0039447E">
      <w:pPr>
        <w:widowControl/>
        <w:tabs>
          <w:tab w:val="left" w:pos="1134"/>
        </w:tabs>
        <w:jc w:val="both"/>
        <w:rPr>
          <w:rFonts w:ascii="Times New Roman" w:hAnsi="Times New Roman" w:cs="Times New Roman"/>
          <w:sz w:val="24"/>
          <w:szCs w:val="24"/>
        </w:rPr>
      </w:pPr>
    </w:p>
    <w:p w:rsidR="0039447E" w:rsidRPr="004E68D6" w:rsidRDefault="0039447E" w:rsidP="0039447E">
      <w:pPr>
        <w:ind w:firstLine="540"/>
        <w:jc w:val="both"/>
        <w:rPr>
          <w:rFonts w:ascii="Times New Roman" w:hAnsi="Times New Roman" w:cs="Times New Roman"/>
          <w:sz w:val="24"/>
          <w:szCs w:val="24"/>
        </w:rPr>
      </w:pPr>
      <w:r w:rsidRPr="004E68D6">
        <w:rPr>
          <w:rFonts w:ascii="Times New Roman" w:hAnsi="Times New Roman" w:cs="Times New Roman"/>
          <w:sz w:val="24"/>
          <w:szCs w:val="24"/>
        </w:rPr>
        <w:t>При осуществлении муниципального контроля Контрольный орган проводит следующие виды профилактических мероприятий: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1) информирование;</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2) обобщение правоприменительной практики;</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 объявление предостережения;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 консультирование.</w:t>
      </w:r>
    </w:p>
    <w:p w:rsidR="0039447E" w:rsidRPr="004E68D6" w:rsidRDefault="0039447E" w:rsidP="0039447E">
      <w:pPr>
        <w:pStyle w:val="ConsPlusNormal"/>
        <w:ind w:firstLine="709"/>
        <w:jc w:val="both"/>
        <w:rPr>
          <w:rFonts w:ascii="Times New Roman" w:hAnsi="Times New Roman" w:cs="Times New Roman"/>
          <w:sz w:val="24"/>
          <w:szCs w:val="24"/>
        </w:rPr>
      </w:pPr>
    </w:p>
    <w:p w:rsidR="0039447E" w:rsidRPr="004E68D6" w:rsidRDefault="0039447E" w:rsidP="0039447E">
      <w:pPr>
        <w:pStyle w:val="ConsPlusNormal"/>
        <w:ind w:firstLine="0"/>
        <w:jc w:val="center"/>
        <w:rPr>
          <w:rFonts w:ascii="Times New Roman" w:hAnsi="Times New Roman" w:cs="Times New Roman"/>
          <w:sz w:val="24"/>
          <w:szCs w:val="24"/>
        </w:rPr>
      </w:pPr>
      <w:r w:rsidRPr="004E68D6">
        <w:rPr>
          <w:rFonts w:ascii="Times New Roman" w:hAnsi="Times New Roman" w:cs="Times New Roman"/>
          <w:sz w:val="24"/>
          <w:szCs w:val="24"/>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39447E" w:rsidRPr="004E68D6" w:rsidRDefault="0039447E" w:rsidP="0039447E">
      <w:pPr>
        <w:pStyle w:val="ConsPlusNormal"/>
        <w:ind w:firstLine="709"/>
        <w:jc w:val="center"/>
        <w:rPr>
          <w:rFonts w:ascii="Times New Roman" w:hAnsi="Times New Roman" w:cs="Times New Roman"/>
          <w:b/>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3.1.2. Обобщение правоприменительной практики организации и проведения муниципального контроля осуществляется ежегодно.</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39447E" w:rsidRPr="004E68D6" w:rsidRDefault="0039447E" w:rsidP="0039447E">
      <w:pPr>
        <w:pStyle w:val="HTML"/>
        <w:ind w:firstLine="540"/>
        <w:jc w:val="both"/>
        <w:rPr>
          <w:rFonts w:ascii="Times New Roman" w:hAnsi="Times New Roman"/>
          <w:color w:val="FF0000"/>
          <w:sz w:val="24"/>
          <w:szCs w:val="24"/>
        </w:rPr>
      </w:pPr>
      <w:r w:rsidRPr="004E68D6">
        <w:rPr>
          <w:rFonts w:ascii="Times New Roman" w:hAnsi="Times New Roman"/>
          <w:sz w:val="24"/>
          <w:szCs w:val="24"/>
        </w:rPr>
        <w:t xml:space="preserve">Доклад утверждается руководителем Контрольного органа и размещается на официальном сайте ежегодно не позднее 1 марта года, следующего за годом обобщения правоприменительной практики. </w:t>
      </w:r>
    </w:p>
    <w:p w:rsidR="0039447E" w:rsidRPr="004E68D6" w:rsidRDefault="0039447E" w:rsidP="0039447E">
      <w:pPr>
        <w:widowControl/>
        <w:jc w:val="center"/>
        <w:rPr>
          <w:rFonts w:ascii="Times New Roman" w:hAnsi="Times New Roman" w:cs="Times New Roman"/>
          <w:sz w:val="24"/>
          <w:szCs w:val="24"/>
        </w:rPr>
      </w:pPr>
    </w:p>
    <w:p w:rsidR="0039447E" w:rsidRPr="004E68D6" w:rsidRDefault="0039447E" w:rsidP="0039447E">
      <w:pPr>
        <w:widowControl/>
        <w:jc w:val="center"/>
        <w:rPr>
          <w:rFonts w:ascii="Times New Roman" w:hAnsi="Times New Roman" w:cs="Times New Roman"/>
          <w:sz w:val="24"/>
          <w:szCs w:val="24"/>
        </w:rPr>
      </w:pPr>
      <w:r w:rsidRPr="004E68D6">
        <w:rPr>
          <w:rFonts w:ascii="Times New Roman" w:hAnsi="Times New Roman" w:cs="Times New Roman"/>
          <w:sz w:val="24"/>
          <w:szCs w:val="24"/>
        </w:rPr>
        <w:t xml:space="preserve">3.2. Предостережение о недопустимости нарушения </w:t>
      </w:r>
    </w:p>
    <w:p w:rsidR="0039447E" w:rsidRPr="004E68D6" w:rsidRDefault="0039447E" w:rsidP="0039447E">
      <w:pPr>
        <w:widowControl/>
        <w:jc w:val="center"/>
        <w:rPr>
          <w:rFonts w:ascii="Times New Roman" w:hAnsi="Times New Roman" w:cs="Times New Roman"/>
          <w:sz w:val="24"/>
          <w:szCs w:val="24"/>
        </w:rPr>
      </w:pPr>
      <w:r w:rsidRPr="004E68D6">
        <w:rPr>
          <w:rFonts w:ascii="Times New Roman" w:hAnsi="Times New Roman" w:cs="Times New Roman"/>
          <w:sz w:val="24"/>
          <w:szCs w:val="24"/>
        </w:rPr>
        <w:t>обязательных требований</w:t>
      </w:r>
    </w:p>
    <w:p w:rsidR="0039447E" w:rsidRPr="004E68D6" w:rsidRDefault="0039447E" w:rsidP="0039447E">
      <w:pPr>
        <w:widowControl/>
        <w:ind w:firstLine="709"/>
        <w:jc w:val="center"/>
        <w:rPr>
          <w:rFonts w:ascii="Times New Roman" w:hAnsi="Times New Roman" w:cs="Times New Roman"/>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3.2.2. Предостережение составляется по форме, утвержденной приказом Минэкономразвития России от 31 марта 2021 года № 151 «О типовых формах документов, используемых контрольным (надзорным) органом».</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3.2.4. Возражение должно содержать:</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1) наименование Контрольного органа, в который направляется возражение;</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3) дату и номер предостережения;</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4) доводы, на основании которых контролируемое лицо не согласно с объявленным предостережением;</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5) дату получения предостережения контролируемым лицом;</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6) личную подпись и дату.</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3.2.6. Контрольный орган рассматривает возражение в отношении предостережения в течение пятнадцати рабочих дней со дня его получения.</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3.2.7. По результатам рассмотрения возражения Контрольный орган принимает одно из следующих решений:</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1) удовлетворяет возражение в форме отмены предостережения;</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2) отказывает в удовлетворении возражения с указанием причины отказа.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3.2.9. Повторное направление возражения по тем же основаниям не допускается.</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39447E" w:rsidRPr="004E68D6" w:rsidRDefault="0039447E" w:rsidP="0039447E">
      <w:pPr>
        <w:widowControl/>
        <w:ind w:firstLine="709"/>
        <w:jc w:val="both"/>
        <w:rPr>
          <w:rFonts w:ascii="Times New Roman" w:hAnsi="Times New Roman" w:cs="Times New Roman"/>
          <w:sz w:val="24"/>
          <w:szCs w:val="24"/>
        </w:rPr>
      </w:pPr>
    </w:p>
    <w:p w:rsidR="0039447E" w:rsidRPr="004E68D6" w:rsidRDefault="0039447E" w:rsidP="0039447E">
      <w:pPr>
        <w:widowControl/>
        <w:jc w:val="center"/>
        <w:rPr>
          <w:rFonts w:ascii="Times New Roman" w:hAnsi="Times New Roman" w:cs="Times New Roman"/>
          <w:sz w:val="24"/>
          <w:szCs w:val="24"/>
        </w:rPr>
      </w:pPr>
      <w:r w:rsidRPr="004E68D6">
        <w:rPr>
          <w:rFonts w:ascii="Times New Roman" w:hAnsi="Times New Roman" w:cs="Times New Roman"/>
          <w:sz w:val="24"/>
          <w:szCs w:val="24"/>
        </w:rPr>
        <w:t>3.3. Консультирование</w:t>
      </w:r>
    </w:p>
    <w:p w:rsidR="0039447E" w:rsidRPr="004E68D6" w:rsidRDefault="0039447E" w:rsidP="0039447E">
      <w:pPr>
        <w:widowControl/>
        <w:ind w:firstLine="709"/>
        <w:jc w:val="center"/>
        <w:rPr>
          <w:rFonts w:ascii="Times New Roman" w:hAnsi="Times New Roman" w:cs="Times New Roman"/>
          <w:b/>
          <w:sz w:val="24"/>
          <w:szCs w:val="24"/>
        </w:rPr>
      </w:pP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39447E" w:rsidRPr="004E68D6" w:rsidRDefault="0039447E" w:rsidP="0039447E">
      <w:pPr>
        <w:pStyle w:val="ConsPlusNormal"/>
        <w:tabs>
          <w:tab w:val="left" w:pos="1134"/>
        </w:tabs>
        <w:ind w:left="709" w:firstLine="0"/>
        <w:jc w:val="both"/>
        <w:rPr>
          <w:rFonts w:ascii="Times New Roman" w:hAnsi="Times New Roman" w:cs="Times New Roman"/>
          <w:sz w:val="24"/>
          <w:szCs w:val="24"/>
        </w:rPr>
      </w:pPr>
      <w:r w:rsidRPr="004E68D6">
        <w:rPr>
          <w:rFonts w:ascii="Times New Roman" w:hAnsi="Times New Roman" w:cs="Times New Roman"/>
          <w:sz w:val="24"/>
          <w:szCs w:val="24"/>
        </w:rPr>
        <w:t>1) порядка проведения контрольных мероприятий;</w:t>
      </w:r>
    </w:p>
    <w:p w:rsidR="0039447E" w:rsidRPr="004E68D6" w:rsidRDefault="0039447E" w:rsidP="0039447E">
      <w:pPr>
        <w:pStyle w:val="ConsPlusNormal"/>
        <w:tabs>
          <w:tab w:val="left" w:pos="1134"/>
        </w:tabs>
        <w:ind w:left="709" w:firstLine="0"/>
        <w:jc w:val="both"/>
        <w:rPr>
          <w:rFonts w:ascii="Times New Roman" w:hAnsi="Times New Roman" w:cs="Times New Roman"/>
          <w:sz w:val="24"/>
          <w:szCs w:val="24"/>
        </w:rPr>
      </w:pPr>
      <w:r w:rsidRPr="004E68D6">
        <w:rPr>
          <w:rFonts w:ascii="Times New Roman" w:hAnsi="Times New Roman" w:cs="Times New Roman"/>
          <w:sz w:val="24"/>
          <w:szCs w:val="24"/>
        </w:rPr>
        <w:t>2) периодичности проведения контрольных мероприятий;</w:t>
      </w:r>
    </w:p>
    <w:p w:rsidR="0039447E" w:rsidRPr="004E68D6" w:rsidRDefault="0039447E" w:rsidP="0039447E">
      <w:pPr>
        <w:pStyle w:val="ConsPlusNormal"/>
        <w:tabs>
          <w:tab w:val="left" w:pos="1134"/>
        </w:tabs>
        <w:ind w:left="709" w:firstLine="0"/>
        <w:jc w:val="both"/>
        <w:rPr>
          <w:rFonts w:ascii="Times New Roman" w:hAnsi="Times New Roman" w:cs="Times New Roman"/>
          <w:sz w:val="24"/>
          <w:szCs w:val="24"/>
        </w:rPr>
      </w:pPr>
      <w:r w:rsidRPr="004E68D6">
        <w:rPr>
          <w:rFonts w:ascii="Times New Roman" w:hAnsi="Times New Roman" w:cs="Times New Roman"/>
          <w:sz w:val="24"/>
          <w:szCs w:val="24"/>
        </w:rPr>
        <w:t>3) порядка принятия решений по итогам контрольных мероприятий;</w:t>
      </w:r>
    </w:p>
    <w:p w:rsidR="0039447E" w:rsidRPr="004E68D6" w:rsidRDefault="0039447E" w:rsidP="0039447E">
      <w:pPr>
        <w:pStyle w:val="ConsPlusNormal"/>
        <w:tabs>
          <w:tab w:val="left" w:pos="1134"/>
        </w:tabs>
        <w:ind w:left="709" w:firstLine="0"/>
        <w:jc w:val="both"/>
        <w:rPr>
          <w:rFonts w:ascii="Times New Roman" w:hAnsi="Times New Roman" w:cs="Times New Roman"/>
          <w:sz w:val="24"/>
          <w:szCs w:val="24"/>
        </w:rPr>
      </w:pPr>
      <w:r w:rsidRPr="004E68D6">
        <w:rPr>
          <w:rFonts w:ascii="Times New Roman" w:hAnsi="Times New Roman" w:cs="Times New Roman"/>
          <w:sz w:val="24"/>
          <w:szCs w:val="24"/>
        </w:rPr>
        <w:t>4) порядка обжалования решений Контрольного органа.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3.3.2. Инспекторы осуществляют консультирование контролируемых лиц и их представителей: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3.3.3. Индивидуальное консультирование на личном приеме каждого заявителя инспекторами не может превышать 10 минут.</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Время разговора по телефону не должно превышать 10 минут.</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3.3.5. Письменное консультирование контролируемых лиц и их представителей осуществляется по следующим вопросам:</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1)    порядок обжалования решений Контрольного органа;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2) предложения и замечания по осуществлению муниципального жилищного контроля на территории городского поселения Рузаевка.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3.3.6. Контролируемое лицо вправе направить запрос о предоставлении письменного ответа в сроки, установленные Федеральным </w:t>
      </w:r>
      <w:hyperlink r:id="rId139" w:history="1">
        <w:r w:rsidRPr="004E68D6">
          <w:rPr>
            <w:rFonts w:ascii="Times New Roman" w:hAnsi="Times New Roman" w:cs="Times New Roman"/>
            <w:sz w:val="24"/>
            <w:szCs w:val="24"/>
          </w:rPr>
          <w:t>законом</w:t>
        </w:r>
      </w:hyperlink>
      <w:r w:rsidRPr="004E68D6">
        <w:rPr>
          <w:rFonts w:ascii="Times New Roman" w:hAnsi="Times New Roman" w:cs="Times New Roman"/>
          <w:sz w:val="24"/>
          <w:szCs w:val="24"/>
        </w:rPr>
        <w:t xml:space="preserve"> от 02 мая 2006 года № 59-ФЗ «О порядке рассмотрения обращений граждан Российской Федерации».</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3.3.7. Контрольный орган осуществляет учет проведенных консультирований.</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p>
    <w:p w:rsidR="0039447E" w:rsidRPr="004E68D6" w:rsidRDefault="0039447E" w:rsidP="0039447E">
      <w:pPr>
        <w:pStyle w:val="af6"/>
        <w:widowControl/>
        <w:tabs>
          <w:tab w:val="left" w:pos="1134"/>
        </w:tabs>
        <w:ind w:left="0"/>
        <w:jc w:val="center"/>
        <w:rPr>
          <w:rFonts w:ascii="Times New Roman" w:hAnsi="Times New Roman" w:cs="Times New Roman"/>
          <w:b/>
          <w:sz w:val="24"/>
          <w:szCs w:val="24"/>
        </w:rPr>
      </w:pPr>
      <w:r w:rsidRPr="004E68D6">
        <w:rPr>
          <w:rFonts w:ascii="Times New Roman" w:hAnsi="Times New Roman" w:cs="Times New Roman"/>
          <w:b/>
          <w:sz w:val="24"/>
          <w:szCs w:val="24"/>
        </w:rPr>
        <w:t xml:space="preserve">4. Контрольные мероприятия, проводимые в рамках </w:t>
      </w:r>
    </w:p>
    <w:p w:rsidR="0039447E" w:rsidRPr="004E68D6" w:rsidRDefault="0039447E" w:rsidP="0039447E">
      <w:pPr>
        <w:pStyle w:val="af6"/>
        <w:widowControl/>
        <w:tabs>
          <w:tab w:val="left" w:pos="1134"/>
        </w:tabs>
        <w:ind w:left="0"/>
        <w:jc w:val="center"/>
        <w:rPr>
          <w:rFonts w:ascii="Times New Roman" w:hAnsi="Times New Roman" w:cs="Times New Roman"/>
          <w:b/>
          <w:sz w:val="24"/>
          <w:szCs w:val="24"/>
        </w:rPr>
      </w:pPr>
      <w:r w:rsidRPr="004E68D6">
        <w:rPr>
          <w:rFonts w:ascii="Times New Roman" w:hAnsi="Times New Roman" w:cs="Times New Roman"/>
          <w:b/>
          <w:sz w:val="24"/>
          <w:szCs w:val="24"/>
        </w:rPr>
        <w:t xml:space="preserve">муниципального жилищного контроля </w:t>
      </w:r>
    </w:p>
    <w:p w:rsidR="0039447E" w:rsidRPr="004E68D6" w:rsidRDefault="0039447E" w:rsidP="0039447E">
      <w:pPr>
        <w:widowControl/>
        <w:tabs>
          <w:tab w:val="left" w:pos="1134"/>
        </w:tabs>
        <w:jc w:val="center"/>
        <w:rPr>
          <w:rFonts w:ascii="Times New Roman" w:hAnsi="Times New Roman" w:cs="Times New Roman"/>
          <w:sz w:val="24"/>
          <w:szCs w:val="24"/>
          <w:highlight w:val="yellow"/>
        </w:rPr>
      </w:pPr>
    </w:p>
    <w:p w:rsidR="0039447E" w:rsidRPr="004E68D6" w:rsidRDefault="0039447E" w:rsidP="0039447E">
      <w:pPr>
        <w:widowControl/>
        <w:tabs>
          <w:tab w:val="left" w:pos="1134"/>
        </w:tabs>
        <w:jc w:val="center"/>
        <w:rPr>
          <w:rFonts w:ascii="Times New Roman" w:hAnsi="Times New Roman" w:cs="Times New Roman"/>
          <w:sz w:val="24"/>
          <w:szCs w:val="24"/>
        </w:rPr>
      </w:pPr>
      <w:r w:rsidRPr="004E68D6">
        <w:rPr>
          <w:rFonts w:ascii="Times New Roman" w:hAnsi="Times New Roman" w:cs="Times New Roman"/>
          <w:sz w:val="24"/>
          <w:szCs w:val="24"/>
        </w:rPr>
        <w:t>4.1. Контрольные мероприятия. Общие вопросы</w:t>
      </w:r>
    </w:p>
    <w:p w:rsidR="0039447E" w:rsidRPr="004E68D6" w:rsidRDefault="0039447E" w:rsidP="0039447E">
      <w:pPr>
        <w:widowControl/>
        <w:tabs>
          <w:tab w:val="left" w:pos="1134"/>
        </w:tabs>
        <w:ind w:firstLine="709"/>
        <w:jc w:val="both"/>
        <w:rPr>
          <w:rFonts w:ascii="Times New Roman" w:hAnsi="Times New Roman" w:cs="Times New Roman"/>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инспекционный визит, документарная проверка, выездная проверка –при взаимодействии с контролируемыми лицами;</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наблюдение за соблюдением обязательных требований, выездное обследование – без взаимодействия с контролируемыми лицами.</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4.1.2. При осуществлении муниципального контроля взаимодействием с контролируемыми лицами являются: </w:t>
      </w:r>
    </w:p>
    <w:p w:rsidR="0039447E" w:rsidRPr="004E68D6" w:rsidRDefault="0039447E" w:rsidP="0039447E">
      <w:pPr>
        <w:pStyle w:val="af6"/>
        <w:widowControl/>
        <w:tabs>
          <w:tab w:val="left" w:pos="1134"/>
        </w:tabs>
        <w:ind w:left="0" w:firstLine="709"/>
        <w:jc w:val="both"/>
        <w:rPr>
          <w:rFonts w:ascii="Times New Roman" w:hAnsi="Times New Roman" w:cs="Times New Roman"/>
          <w:b/>
          <w:color w:val="FF0000"/>
          <w:sz w:val="24"/>
          <w:szCs w:val="24"/>
        </w:rPr>
      </w:pPr>
      <w:r w:rsidRPr="004E68D6">
        <w:rPr>
          <w:rFonts w:ascii="Times New Roman" w:hAnsi="Times New Roman" w:cs="Times New Roman"/>
          <w:sz w:val="24"/>
          <w:szCs w:val="24"/>
        </w:rPr>
        <w:t>встречи, телефонные и иные переговоры (непосредственное взаимодействие) между инспектором и контролируемым лицом или его представителем;</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запрос документов, иных материалов;</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4.1.3. Контрольные мероприятия, осуществляемые при </w:t>
      </w:r>
      <w:r w:rsidRPr="004E68D6">
        <w:rPr>
          <w:rFonts w:ascii="Times New Roman" w:eastAsia="Calibri" w:hAnsi="Times New Roman" w:cs="Times New Roman"/>
          <w:sz w:val="24"/>
          <w:szCs w:val="24"/>
          <w:lang w:eastAsia="en-US"/>
        </w:rPr>
        <w:t xml:space="preserve"> взаимодействии с контролируемым лицом, </w:t>
      </w:r>
      <w:r w:rsidRPr="004E68D6">
        <w:rPr>
          <w:rFonts w:ascii="Times New Roman" w:hAnsi="Times New Roman" w:cs="Times New Roman"/>
          <w:sz w:val="24"/>
          <w:szCs w:val="24"/>
        </w:rPr>
        <w:t>проводятся Контрольным органом по следующим основаниям:</w:t>
      </w:r>
    </w:p>
    <w:p w:rsidR="0039447E" w:rsidRPr="004E68D6" w:rsidRDefault="0039447E" w:rsidP="0039447E">
      <w:pPr>
        <w:widowControl/>
        <w:tabs>
          <w:tab w:val="left" w:pos="1134"/>
        </w:tabs>
        <w:ind w:firstLine="709"/>
        <w:jc w:val="both"/>
        <w:rPr>
          <w:rFonts w:ascii="Times New Roman" w:hAnsi="Times New Roman" w:cs="Times New Roman"/>
          <w:sz w:val="24"/>
          <w:szCs w:val="24"/>
        </w:rPr>
      </w:pPr>
      <w:r w:rsidRPr="004E68D6">
        <w:rPr>
          <w:rFonts w:ascii="Times New Roman" w:hAnsi="Times New Roman" w:cs="Times New Roman"/>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39447E" w:rsidRPr="004E68D6" w:rsidRDefault="0039447E" w:rsidP="0039447E">
      <w:pPr>
        <w:widowControl/>
        <w:tabs>
          <w:tab w:val="left" w:pos="1134"/>
        </w:tabs>
        <w:ind w:firstLine="709"/>
        <w:jc w:val="both"/>
        <w:rPr>
          <w:rFonts w:ascii="Times New Roman" w:hAnsi="Times New Roman" w:cs="Times New Roman"/>
          <w:sz w:val="24"/>
          <w:szCs w:val="24"/>
        </w:rPr>
      </w:pPr>
      <w:r w:rsidRPr="004E68D6">
        <w:rPr>
          <w:rFonts w:ascii="Times New Roman" w:hAnsi="Times New Roman" w:cs="Times New Roman"/>
          <w:sz w:val="24"/>
          <w:szCs w:val="24"/>
        </w:rPr>
        <w:t>2) наступление сроков проведения контрольных мероприятий, включенных в план проведения контрольных мероприятий;</w:t>
      </w:r>
    </w:p>
    <w:p w:rsidR="0039447E" w:rsidRPr="004E68D6" w:rsidRDefault="0039447E" w:rsidP="0039447E">
      <w:pPr>
        <w:widowControl/>
        <w:tabs>
          <w:tab w:val="left" w:pos="1134"/>
        </w:tabs>
        <w:ind w:firstLine="709"/>
        <w:jc w:val="both"/>
        <w:rPr>
          <w:rFonts w:ascii="Times New Roman" w:hAnsi="Times New Roman" w:cs="Times New Roman"/>
          <w:sz w:val="24"/>
          <w:szCs w:val="24"/>
        </w:rPr>
      </w:pPr>
      <w:r w:rsidRPr="004E68D6">
        <w:rPr>
          <w:rFonts w:ascii="Times New Roman" w:hAnsi="Times New Roman" w:cs="Times New Roman"/>
          <w:sz w:val="24"/>
          <w:szCs w:val="24"/>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39447E" w:rsidRPr="004E68D6" w:rsidRDefault="0039447E" w:rsidP="0039447E">
      <w:pPr>
        <w:widowControl/>
        <w:tabs>
          <w:tab w:val="left" w:pos="1134"/>
        </w:tabs>
        <w:ind w:firstLine="709"/>
        <w:jc w:val="both"/>
        <w:rPr>
          <w:rFonts w:ascii="Times New Roman" w:hAnsi="Times New Roman" w:cs="Times New Roman"/>
          <w:sz w:val="24"/>
          <w:szCs w:val="24"/>
        </w:rPr>
      </w:pPr>
      <w:r w:rsidRPr="004E68D6">
        <w:rPr>
          <w:rFonts w:ascii="Times New Roman" w:hAnsi="Times New Roman" w:cs="Times New Roman"/>
          <w:sz w:val="24"/>
          <w:szCs w:val="24"/>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39447E" w:rsidRPr="004E68D6" w:rsidRDefault="0039447E" w:rsidP="0039447E">
      <w:pPr>
        <w:widowControl/>
        <w:tabs>
          <w:tab w:val="left" w:pos="1134"/>
        </w:tabs>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40" w:history="1">
        <w:r w:rsidRPr="004E68D6">
          <w:rPr>
            <w:rFonts w:ascii="Times New Roman" w:hAnsi="Times New Roman" w:cs="Times New Roman"/>
            <w:sz w:val="24"/>
            <w:szCs w:val="24"/>
          </w:rPr>
          <w:t>частью 1 статьи 95</w:t>
        </w:r>
      </w:hyperlink>
      <w:r w:rsidRPr="004E68D6">
        <w:rPr>
          <w:rFonts w:ascii="Times New Roman" w:hAnsi="Times New Roman" w:cs="Times New Roman"/>
          <w:sz w:val="24"/>
          <w:szCs w:val="24"/>
        </w:rPr>
        <w:t xml:space="preserve"> Федерального закона.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осмотр;</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опрос;</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получение письменных объяснений;</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истребование документов;</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экспертиза.</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При проведении контрольных мероприятий в соответствии с требованиями Федерального закона используются проверочные листы, утвержденные приложением 4 к настоящему Положению.</w:t>
      </w:r>
    </w:p>
    <w:p w:rsidR="0039447E" w:rsidRPr="004E68D6" w:rsidRDefault="0039447E" w:rsidP="0039447E">
      <w:pPr>
        <w:pStyle w:val="HTML"/>
        <w:tabs>
          <w:tab w:val="left" w:pos="1701"/>
        </w:tabs>
        <w:ind w:firstLine="709"/>
        <w:jc w:val="both"/>
        <w:rPr>
          <w:rFonts w:ascii="Times New Roman" w:hAnsi="Times New Roman"/>
          <w:sz w:val="24"/>
          <w:szCs w:val="24"/>
        </w:rPr>
      </w:pPr>
      <w:r w:rsidRPr="004E68D6">
        <w:rPr>
          <w:rFonts w:ascii="Times New Roman" w:hAnsi="Times New Roman"/>
          <w:sz w:val="24"/>
          <w:szCs w:val="24"/>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
    <w:p w:rsidR="0039447E" w:rsidRPr="004E68D6" w:rsidRDefault="0039447E" w:rsidP="0039447E">
      <w:pPr>
        <w:pStyle w:val="HTML"/>
        <w:tabs>
          <w:tab w:val="left" w:pos="1701"/>
        </w:tabs>
        <w:ind w:firstLine="709"/>
        <w:jc w:val="both"/>
        <w:rPr>
          <w:rFonts w:ascii="Times New Roman" w:hAnsi="Times New Roman"/>
          <w:sz w:val="24"/>
          <w:szCs w:val="24"/>
        </w:rPr>
      </w:pPr>
      <w:r w:rsidRPr="004E68D6">
        <w:rPr>
          <w:rFonts w:ascii="Times New Roman" w:hAnsi="Times New Roman"/>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39447E" w:rsidRPr="004E68D6" w:rsidRDefault="0039447E" w:rsidP="0039447E">
      <w:pPr>
        <w:widowControl/>
        <w:tabs>
          <w:tab w:val="left" w:pos="1134"/>
          <w:tab w:val="left" w:pos="1701"/>
          <w:tab w:val="left" w:pos="1832"/>
        </w:tabs>
        <w:ind w:firstLine="709"/>
        <w:jc w:val="both"/>
        <w:rPr>
          <w:rFonts w:ascii="Times New Roman" w:hAnsi="Times New Roman" w:cs="Times New Roman"/>
          <w:sz w:val="24"/>
          <w:szCs w:val="24"/>
        </w:rPr>
      </w:pPr>
      <w:r w:rsidRPr="004E68D6">
        <w:rPr>
          <w:rFonts w:ascii="Times New Roman" w:hAnsi="Times New Roman" w:cs="Times New Roman"/>
          <w:sz w:val="24"/>
          <w:szCs w:val="24"/>
        </w:rPr>
        <w:t>4.1.6. Контрольные мероприятия проводятся инспекторами, указанными в решении Контрольного органа о проведении контрольного мероприятия.</w:t>
      </w:r>
    </w:p>
    <w:p w:rsidR="0039447E" w:rsidRPr="004E68D6" w:rsidRDefault="0039447E" w:rsidP="0039447E">
      <w:pPr>
        <w:pStyle w:val="af6"/>
        <w:widowControl/>
        <w:tabs>
          <w:tab w:val="left" w:pos="1134"/>
          <w:tab w:val="left" w:pos="1701"/>
          <w:tab w:val="left" w:pos="1832"/>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 марта 2021 года            № 151 «О типовых формах документов, используемых контрольным (надзорным) органом».</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39447E" w:rsidRPr="004E68D6" w:rsidRDefault="0039447E" w:rsidP="0039447E">
      <w:pPr>
        <w:pStyle w:val="HTML"/>
        <w:ind w:firstLine="540"/>
        <w:jc w:val="both"/>
        <w:rPr>
          <w:rFonts w:ascii="Times New Roman" w:hAnsi="Times New Roman"/>
          <w:sz w:val="24"/>
          <w:szCs w:val="24"/>
        </w:rPr>
      </w:pPr>
      <w:r w:rsidRPr="004E68D6">
        <w:rPr>
          <w:rFonts w:ascii="Times New Roman" w:hAnsi="Times New Roman"/>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4.1.8. Документы, иные материалы, являющиеся доказательствами нарушения обязательных требований, приобщаются к акту.</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Заполненные при проведении контрольного мероприятия проверочные листы должны быть приобщены к акту.</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4.1.9. </w:t>
      </w:r>
      <w:r w:rsidRPr="004E68D6">
        <w:rPr>
          <w:rFonts w:ascii="Times New Roman" w:hAnsi="Times New Roman" w:cs="Times New Roman"/>
          <w:sz w:val="24"/>
          <w:szCs w:val="24"/>
        </w:rPr>
        <w:tab/>
        <w:t xml:space="preserve">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39447E" w:rsidRPr="004E68D6" w:rsidRDefault="0039447E" w:rsidP="0039447E">
      <w:pPr>
        <w:pStyle w:val="ConsPlusNormal"/>
        <w:tabs>
          <w:tab w:val="left" w:pos="284"/>
        </w:tabs>
        <w:ind w:firstLine="0"/>
        <w:jc w:val="center"/>
        <w:rPr>
          <w:rFonts w:ascii="Times New Roman" w:hAnsi="Times New Roman" w:cs="Times New Roman"/>
          <w:sz w:val="24"/>
          <w:szCs w:val="24"/>
        </w:rPr>
      </w:pPr>
    </w:p>
    <w:p w:rsidR="0039447E" w:rsidRPr="004E68D6" w:rsidRDefault="0039447E" w:rsidP="0039447E">
      <w:pPr>
        <w:pStyle w:val="ConsPlusNormal"/>
        <w:tabs>
          <w:tab w:val="left" w:pos="284"/>
        </w:tabs>
        <w:ind w:firstLine="0"/>
        <w:jc w:val="center"/>
        <w:rPr>
          <w:rFonts w:ascii="Times New Roman" w:hAnsi="Times New Roman" w:cs="Times New Roman"/>
          <w:sz w:val="24"/>
          <w:szCs w:val="24"/>
        </w:rPr>
      </w:pPr>
      <w:r w:rsidRPr="004E68D6">
        <w:rPr>
          <w:rFonts w:ascii="Times New Roman" w:hAnsi="Times New Roman" w:cs="Times New Roman"/>
          <w:sz w:val="24"/>
          <w:szCs w:val="24"/>
        </w:rPr>
        <w:t>4.2. Меры, принимаемые Контрольным органом по результатам контрольных мероприятий</w:t>
      </w:r>
    </w:p>
    <w:p w:rsidR="0039447E" w:rsidRPr="004E68D6" w:rsidRDefault="0039447E" w:rsidP="0039447E">
      <w:pPr>
        <w:pStyle w:val="ConsPlusNormal"/>
        <w:ind w:firstLine="709"/>
        <w:jc w:val="center"/>
        <w:rPr>
          <w:rFonts w:ascii="Times New Roman" w:hAnsi="Times New Roman" w:cs="Times New Roman"/>
          <w:color w:val="000000"/>
          <w:sz w:val="24"/>
          <w:szCs w:val="24"/>
        </w:rPr>
      </w:pPr>
    </w:p>
    <w:p w:rsidR="0039447E" w:rsidRPr="004E68D6" w:rsidRDefault="0039447E" w:rsidP="0039447E">
      <w:pPr>
        <w:widowControl/>
        <w:ind w:firstLine="709"/>
        <w:jc w:val="both"/>
        <w:rPr>
          <w:rFonts w:ascii="Times New Roman" w:hAnsi="Times New Roman" w:cs="Times New Roman"/>
          <w:b/>
          <w:color w:val="FF0000"/>
          <w:sz w:val="24"/>
          <w:szCs w:val="24"/>
        </w:rPr>
      </w:pPr>
      <w:r w:rsidRPr="004E68D6">
        <w:rPr>
          <w:rFonts w:ascii="Times New Roman" w:hAnsi="Times New Roman" w:cs="Times New Roman"/>
          <w:sz w:val="24"/>
          <w:szCs w:val="24"/>
        </w:rPr>
        <w:t xml:space="preserve">4.2.1. Контрольный орган в случае выявления при проведении контрольного мероприятия нарушений контролируемым лицом обязательных требований </w:t>
      </w:r>
      <w:r w:rsidRPr="004E68D6">
        <w:rPr>
          <w:rFonts w:ascii="Times New Roman" w:eastAsia="Calibri" w:hAnsi="Times New Roman" w:cs="Times New Roman"/>
          <w:bCs/>
          <w:sz w:val="24"/>
          <w:szCs w:val="24"/>
          <w:lang w:eastAsia="en-US"/>
        </w:rPr>
        <w:t>в пределах полномочий, предусмотренных законодательством Российской Федерации,</w:t>
      </w:r>
      <w:r w:rsidRPr="004E68D6">
        <w:rPr>
          <w:rFonts w:ascii="Times New Roman" w:hAnsi="Times New Roman" w:cs="Times New Roman"/>
          <w:sz w:val="24"/>
          <w:szCs w:val="24"/>
        </w:rPr>
        <w:t>обязан:</w:t>
      </w:r>
    </w:p>
    <w:p w:rsidR="0039447E" w:rsidRPr="004E68D6" w:rsidRDefault="0039447E" w:rsidP="0039447E">
      <w:pPr>
        <w:pStyle w:val="ConsPlusNormal"/>
        <w:ind w:firstLine="709"/>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охраняемымзаконом ценностям и способах ее предотвращения в случае, если при проведении контрольного мероприятияустановлено,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4.2.2.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 xml:space="preserve">4.2.3.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4.2.4.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4.2.5.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или документарной проверки.</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В случае, если проводится оценка исполнения решения, принятого по итогам выездной проверки, допускается проведение новой выездной проверки.</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 xml:space="preserve">4.2.6. В случае, если по итогам проведения контрольного мероприятия, предусмотренного пунктом 4.2.5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39447E" w:rsidRPr="004E68D6" w:rsidRDefault="0039447E" w:rsidP="0039447E">
      <w:pPr>
        <w:pStyle w:val="HTML"/>
        <w:ind w:firstLine="540"/>
        <w:jc w:val="both"/>
        <w:rPr>
          <w:rFonts w:ascii="Times New Roman" w:hAnsi="Times New Roman"/>
          <w:sz w:val="24"/>
          <w:szCs w:val="24"/>
        </w:rPr>
      </w:pPr>
      <w:r w:rsidRPr="004E68D6">
        <w:rPr>
          <w:rFonts w:ascii="Times New Roman" w:hAnsi="Times New Roman"/>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w:t>
      </w:r>
    </w:p>
    <w:p w:rsidR="0039447E" w:rsidRPr="004E68D6" w:rsidRDefault="0039447E" w:rsidP="0039447E">
      <w:pPr>
        <w:pStyle w:val="af6"/>
        <w:widowControl/>
        <w:tabs>
          <w:tab w:val="left" w:pos="1134"/>
        </w:tabs>
        <w:ind w:left="709"/>
        <w:jc w:val="both"/>
        <w:rPr>
          <w:rFonts w:ascii="Times New Roman" w:hAnsi="Times New Roman" w:cs="Times New Roman"/>
          <w:sz w:val="24"/>
          <w:szCs w:val="24"/>
        </w:rPr>
      </w:pPr>
    </w:p>
    <w:p w:rsidR="0039447E" w:rsidRPr="004E68D6" w:rsidRDefault="0039447E" w:rsidP="0039447E">
      <w:pPr>
        <w:pStyle w:val="af6"/>
        <w:widowControl/>
        <w:tabs>
          <w:tab w:val="left" w:pos="1134"/>
        </w:tabs>
        <w:ind w:left="0"/>
        <w:jc w:val="center"/>
        <w:rPr>
          <w:rFonts w:ascii="Times New Roman" w:hAnsi="Times New Roman" w:cs="Times New Roman"/>
          <w:sz w:val="24"/>
          <w:szCs w:val="24"/>
        </w:rPr>
      </w:pPr>
      <w:r w:rsidRPr="004E68D6">
        <w:rPr>
          <w:rFonts w:ascii="Times New Roman" w:hAnsi="Times New Roman" w:cs="Times New Roman"/>
          <w:sz w:val="24"/>
          <w:szCs w:val="24"/>
        </w:rPr>
        <w:t>4.3. Плановые контрольные мероприятия</w:t>
      </w:r>
    </w:p>
    <w:p w:rsidR="0039447E" w:rsidRPr="004E68D6" w:rsidRDefault="0039447E" w:rsidP="0039447E">
      <w:pPr>
        <w:pStyle w:val="af6"/>
        <w:widowControl/>
        <w:tabs>
          <w:tab w:val="left" w:pos="1134"/>
        </w:tabs>
        <w:ind w:left="709"/>
        <w:jc w:val="center"/>
        <w:rPr>
          <w:rFonts w:ascii="Times New Roman" w:hAnsi="Times New Roman" w:cs="Times New Roman"/>
          <w:b/>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vertAlign w:val="superscript"/>
        </w:rPr>
      </w:pPr>
      <w:r w:rsidRPr="004E68D6">
        <w:rPr>
          <w:rFonts w:ascii="Times New Roman" w:hAnsi="Times New Roman" w:cs="Times New Roman"/>
          <w:sz w:val="24"/>
          <w:szCs w:val="24"/>
        </w:rPr>
        <w:t>4.3.3. Контрольный орган может проводить следующие виды плановых контрольных мероприятий:</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документарная проверка;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выездная проверка.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В отношении объектов, относящихся к категории среднего риска, проводятся выездные проверки.</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В отношении объектов, относящихся к категории умеренного риска, проводятся документарные проверки.</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4.3.4. Плановые контрольные мероприятия в отношении объектов контроля проводятся со следующей периодичностью:</w:t>
      </w:r>
    </w:p>
    <w:p w:rsidR="0039447E" w:rsidRPr="004E68D6" w:rsidRDefault="0039447E" w:rsidP="0039447E">
      <w:pPr>
        <w:ind w:firstLine="709"/>
        <w:jc w:val="both"/>
        <w:rPr>
          <w:rFonts w:ascii="Times New Roman" w:hAnsi="Times New Roman" w:cs="Times New Roman"/>
          <w:strike/>
          <w:sz w:val="24"/>
          <w:szCs w:val="24"/>
        </w:rPr>
      </w:pPr>
      <w:r w:rsidRPr="004E68D6">
        <w:rPr>
          <w:rFonts w:ascii="Times New Roman" w:hAnsi="Times New Roman" w:cs="Times New Roman"/>
          <w:sz w:val="24"/>
          <w:szCs w:val="24"/>
        </w:rPr>
        <w:t>для категории среднего риска - один раз в 3 года;</w:t>
      </w:r>
    </w:p>
    <w:p w:rsidR="0039447E" w:rsidRPr="004E68D6" w:rsidRDefault="0039447E" w:rsidP="0039447E">
      <w:pPr>
        <w:ind w:firstLine="709"/>
        <w:jc w:val="both"/>
        <w:rPr>
          <w:rFonts w:ascii="Times New Roman" w:hAnsi="Times New Roman" w:cs="Times New Roman"/>
          <w:strike/>
          <w:sz w:val="24"/>
          <w:szCs w:val="24"/>
        </w:rPr>
      </w:pPr>
      <w:r w:rsidRPr="004E68D6">
        <w:rPr>
          <w:rFonts w:ascii="Times New Roman" w:hAnsi="Times New Roman" w:cs="Times New Roman"/>
          <w:sz w:val="24"/>
          <w:szCs w:val="24"/>
        </w:rPr>
        <w:t>для категории умеренного риска - один раз в 5 лет;</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Плановые контрольные мероприятия в отношении объекта контроля, отнесенного к категории низкого риска, не проводятся.</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4.3.5. 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p>
    <w:p w:rsidR="0039447E" w:rsidRPr="004E68D6" w:rsidRDefault="0039447E" w:rsidP="0039447E">
      <w:pPr>
        <w:pStyle w:val="af6"/>
        <w:widowControl/>
        <w:tabs>
          <w:tab w:val="left" w:pos="1134"/>
        </w:tabs>
        <w:ind w:left="0"/>
        <w:jc w:val="center"/>
        <w:rPr>
          <w:rFonts w:ascii="Times New Roman" w:hAnsi="Times New Roman" w:cs="Times New Roman"/>
          <w:sz w:val="24"/>
          <w:szCs w:val="24"/>
        </w:rPr>
      </w:pPr>
      <w:r w:rsidRPr="004E68D6">
        <w:rPr>
          <w:rFonts w:ascii="Times New Roman" w:hAnsi="Times New Roman" w:cs="Times New Roman"/>
          <w:sz w:val="24"/>
          <w:szCs w:val="24"/>
        </w:rPr>
        <w:t>4.4. Внеплановые контрольные мероприятия</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highlight w:val="yellow"/>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4.4.1. Внеплановые контрольные мероприятия проводятся в виде документарных и выездных проверок, инспекционного визита, наблюдения за соблюдением обязательных требований, выездного обследования.</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39447E" w:rsidRPr="004E68D6" w:rsidRDefault="0039447E" w:rsidP="0039447E">
      <w:pPr>
        <w:pStyle w:val="ConsPlusNormal"/>
        <w:ind w:firstLine="709"/>
        <w:jc w:val="both"/>
        <w:rPr>
          <w:rFonts w:ascii="Times New Roman" w:hAnsi="Times New Roman" w:cs="Times New Roman"/>
          <w:b/>
          <w:color w:val="FF0000"/>
          <w:sz w:val="24"/>
          <w:szCs w:val="24"/>
          <w:u w:val="single"/>
        </w:rPr>
      </w:pPr>
    </w:p>
    <w:p w:rsidR="0039447E" w:rsidRPr="004E68D6" w:rsidRDefault="0039447E" w:rsidP="0039447E">
      <w:pPr>
        <w:widowControl/>
        <w:tabs>
          <w:tab w:val="left" w:pos="1134"/>
        </w:tabs>
        <w:jc w:val="center"/>
        <w:rPr>
          <w:rFonts w:ascii="Times New Roman" w:hAnsi="Times New Roman" w:cs="Times New Roman"/>
          <w:sz w:val="24"/>
          <w:szCs w:val="24"/>
        </w:rPr>
      </w:pPr>
      <w:r w:rsidRPr="004E68D6">
        <w:rPr>
          <w:rFonts w:ascii="Times New Roman" w:hAnsi="Times New Roman" w:cs="Times New Roman"/>
          <w:sz w:val="24"/>
          <w:szCs w:val="24"/>
        </w:rPr>
        <w:t>4.5. Документарная проверка</w:t>
      </w:r>
    </w:p>
    <w:p w:rsidR="0039447E" w:rsidRPr="004E68D6" w:rsidRDefault="0039447E" w:rsidP="0039447E">
      <w:pPr>
        <w:pStyle w:val="HTML"/>
        <w:ind w:firstLine="709"/>
        <w:jc w:val="both"/>
        <w:rPr>
          <w:rFonts w:ascii="Times New Roman" w:hAnsi="Times New Roman"/>
          <w:sz w:val="24"/>
          <w:szCs w:val="24"/>
          <w:highlight w:val="yellow"/>
        </w:rPr>
      </w:pP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4.5.3. Срок проведения документарной проверки не может превышать десять рабочих дней. </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В указанный срок не включается период с момента: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2) период с момента направления контролируемому лицу информации Контрольного органа: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о выявлении ошибок и (или) противоречий в представленных контролируемым лицом документах;</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4.5.4 Перечень допустимых контрольных действий совершаемых в ходе документарной проверки:</w:t>
      </w:r>
    </w:p>
    <w:p w:rsidR="0039447E" w:rsidRPr="004E68D6" w:rsidRDefault="0039447E" w:rsidP="0039447E">
      <w:pPr>
        <w:pStyle w:val="ConsPlusNormal"/>
        <w:ind w:firstLine="709"/>
        <w:jc w:val="both"/>
        <w:rPr>
          <w:rFonts w:ascii="Times New Roman" w:hAnsi="Times New Roman" w:cs="Times New Roman"/>
          <w:sz w:val="24"/>
          <w:szCs w:val="24"/>
        </w:rPr>
      </w:pPr>
      <w:bookmarkStart w:id="117" w:name="_Hlk73716001"/>
      <w:r w:rsidRPr="004E68D6">
        <w:rPr>
          <w:rFonts w:ascii="Times New Roman" w:hAnsi="Times New Roman" w:cs="Times New Roman"/>
          <w:sz w:val="24"/>
          <w:szCs w:val="24"/>
        </w:rPr>
        <w:t>1) истребование документов;</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2) получение письменных объяснений;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 экспертиза.</w:t>
      </w:r>
      <w:bookmarkEnd w:id="117"/>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39447E" w:rsidRPr="004E68D6" w:rsidRDefault="0039447E" w:rsidP="0039447E">
      <w:pPr>
        <w:pStyle w:val="HTML"/>
        <w:ind w:firstLine="709"/>
        <w:jc w:val="both"/>
        <w:rPr>
          <w:rFonts w:ascii="Times New Roman" w:hAnsi="Times New Roman"/>
          <w:b/>
          <w:sz w:val="24"/>
          <w:szCs w:val="24"/>
        </w:rPr>
      </w:pPr>
      <w:r w:rsidRPr="004E68D6">
        <w:rPr>
          <w:rFonts w:ascii="Times New Roman" w:hAnsi="Times New Roman"/>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39447E" w:rsidRPr="004E68D6" w:rsidRDefault="0039447E" w:rsidP="0039447E">
      <w:pPr>
        <w:pStyle w:val="ConsPlusNormal"/>
        <w:ind w:firstLine="709"/>
        <w:jc w:val="both"/>
        <w:rPr>
          <w:rFonts w:ascii="Times New Roman" w:hAnsi="Times New Roman" w:cs="Times New Roman"/>
          <w:strike/>
          <w:sz w:val="24"/>
          <w:szCs w:val="24"/>
        </w:rPr>
      </w:pPr>
      <w:r w:rsidRPr="004E68D6">
        <w:rPr>
          <w:rFonts w:ascii="Times New Roman" w:hAnsi="Times New Roman" w:cs="Times New Roman"/>
          <w:sz w:val="24"/>
          <w:szCs w:val="24"/>
        </w:rPr>
        <w:t>4.5.6. Письменные объяснения могут быть запрошены инспектором от контролируемого лица или его представителя, свидетелей.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Письменные объяснения оформляются путем составления письменного документа в свободной форме.</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4.5.7. Экспертиза осуществляется экспертом или экспертной организацией по поручению Контрольного органа.</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Результаты экспертизы оформляются экспертным заключением по форме, утвержденной Контрольным органом. </w:t>
      </w:r>
    </w:p>
    <w:p w:rsidR="0039447E" w:rsidRPr="004E68D6" w:rsidRDefault="0039447E" w:rsidP="0039447E">
      <w:pPr>
        <w:pStyle w:val="ConsPlusNormal"/>
        <w:ind w:firstLine="709"/>
        <w:jc w:val="both"/>
        <w:rPr>
          <w:rFonts w:ascii="Times New Roman" w:hAnsi="Times New Roman" w:cs="Times New Roman"/>
          <w:b/>
          <w:sz w:val="24"/>
          <w:szCs w:val="24"/>
        </w:rPr>
      </w:pPr>
      <w:r w:rsidRPr="004E68D6">
        <w:rPr>
          <w:rFonts w:ascii="Times New Roman" w:hAnsi="Times New Roman" w:cs="Times New Roman"/>
          <w:sz w:val="24"/>
          <w:szCs w:val="24"/>
        </w:rPr>
        <w:t>4.5.8. Оформление акта производится по месту нахождения Контрольного органа в день окончания проведения документарной проверки.</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4.5.10. Внеплановая документарная проверка проводится без согласования с органами прокуратуры.</w:t>
      </w:r>
    </w:p>
    <w:p w:rsidR="0039447E" w:rsidRPr="004E68D6" w:rsidRDefault="0039447E" w:rsidP="0039447E">
      <w:pPr>
        <w:pStyle w:val="af6"/>
        <w:widowControl/>
        <w:tabs>
          <w:tab w:val="left" w:pos="1134"/>
        </w:tabs>
        <w:ind w:left="709"/>
        <w:jc w:val="both"/>
        <w:rPr>
          <w:rFonts w:ascii="Times New Roman" w:hAnsi="Times New Roman" w:cs="Times New Roman"/>
          <w:sz w:val="24"/>
          <w:szCs w:val="24"/>
        </w:rPr>
      </w:pPr>
    </w:p>
    <w:p w:rsidR="0039447E" w:rsidRPr="004E68D6" w:rsidRDefault="0039447E" w:rsidP="0039447E">
      <w:pPr>
        <w:pStyle w:val="af6"/>
        <w:widowControl/>
        <w:tabs>
          <w:tab w:val="left" w:pos="1134"/>
        </w:tabs>
        <w:ind w:left="0"/>
        <w:jc w:val="center"/>
        <w:rPr>
          <w:rFonts w:ascii="Times New Roman" w:hAnsi="Times New Roman" w:cs="Times New Roman"/>
          <w:sz w:val="24"/>
          <w:szCs w:val="24"/>
        </w:rPr>
      </w:pPr>
      <w:r w:rsidRPr="004E68D6">
        <w:rPr>
          <w:rFonts w:ascii="Times New Roman" w:hAnsi="Times New Roman" w:cs="Times New Roman"/>
          <w:sz w:val="24"/>
          <w:szCs w:val="24"/>
        </w:rPr>
        <w:t>4.6. Выездная проверка</w:t>
      </w:r>
    </w:p>
    <w:p w:rsidR="0039447E" w:rsidRPr="004E68D6" w:rsidRDefault="0039447E" w:rsidP="0039447E">
      <w:pPr>
        <w:pStyle w:val="af6"/>
        <w:widowControl/>
        <w:tabs>
          <w:tab w:val="left" w:pos="1134"/>
        </w:tabs>
        <w:ind w:left="709"/>
        <w:jc w:val="center"/>
        <w:rPr>
          <w:rFonts w:ascii="Times New Roman" w:hAnsi="Times New Roman" w:cs="Times New Roman"/>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39447E" w:rsidRPr="004E68D6" w:rsidRDefault="0039447E" w:rsidP="0039447E">
      <w:pPr>
        <w:pStyle w:val="af6"/>
        <w:widowControl/>
        <w:tabs>
          <w:tab w:val="left" w:pos="1134"/>
        </w:tabs>
        <w:ind w:left="0" w:firstLine="709"/>
        <w:jc w:val="both"/>
        <w:rPr>
          <w:rFonts w:ascii="Times New Roman" w:hAnsi="Times New Roman" w:cs="Times New Roman"/>
          <w:strike/>
          <w:color w:val="FF0000"/>
          <w:sz w:val="24"/>
          <w:szCs w:val="24"/>
        </w:rPr>
      </w:pPr>
      <w:r w:rsidRPr="004E68D6">
        <w:rPr>
          <w:rFonts w:ascii="Times New Roman" w:hAnsi="Times New Roman" w:cs="Times New Roman"/>
          <w:sz w:val="24"/>
          <w:szCs w:val="24"/>
        </w:rPr>
        <w:t>4.6.2. Выездная проверка проводится в случае, если не представляется возможным:</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39447E" w:rsidRPr="004E68D6" w:rsidRDefault="0039447E" w:rsidP="0039447E">
      <w:pPr>
        <w:widowControl/>
        <w:tabs>
          <w:tab w:val="left" w:pos="1134"/>
        </w:tabs>
        <w:ind w:firstLine="709"/>
        <w:jc w:val="both"/>
        <w:rPr>
          <w:rFonts w:ascii="Times New Roman" w:hAnsi="Times New Roman" w:cs="Times New Roman"/>
          <w:sz w:val="24"/>
          <w:szCs w:val="24"/>
        </w:rPr>
      </w:pPr>
      <w:r w:rsidRPr="004E68D6">
        <w:rPr>
          <w:rFonts w:ascii="Times New Roman" w:hAnsi="Times New Roman" w:cs="Times New Roman"/>
          <w:sz w:val="24"/>
          <w:szCs w:val="24"/>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4.6.6. Срок проведения выездной проверки составляет не более десяти рабочих дней.</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39447E" w:rsidRPr="004E68D6" w:rsidRDefault="0039447E" w:rsidP="0039447E">
      <w:pPr>
        <w:widowControl/>
        <w:tabs>
          <w:tab w:val="left" w:pos="1134"/>
        </w:tabs>
        <w:ind w:firstLine="709"/>
        <w:jc w:val="both"/>
        <w:rPr>
          <w:rFonts w:ascii="Times New Roman" w:hAnsi="Times New Roman" w:cs="Times New Roman"/>
          <w:sz w:val="24"/>
          <w:szCs w:val="24"/>
        </w:rPr>
      </w:pPr>
      <w:r w:rsidRPr="004E68D6">
        <w:rPr>
          <w:rFonts w:ascii="Times New Roman" w:hAnsi="Times New Roman" w:cs="Times New Roman"/>
          <w:sz w:val="24"/>
          <w:szCs w:val="24"/>
        </w:rPr>
        <w:t>4.6.7. Перечень допустимых контрольных действий в ходе выездной проверки:</w:t>
      </w:r>
    </w:p>
    <w:p w:rsidR="0039447E" w:rsidRPr="004E68D6" w:rsidRDefault="0039447E" w:rsidP="0039447E">
      <w:pPr>
        <w:pStyle w:val="ConsPlusNormal"/>
        <w:ind w:firstLine="709"/>
        <w:jc w:val="both"/>
        <w:rPr>
          <w:rFonts w:ascii="Times New Roman" w:hAnsi="Times New Roman" w:cs="Times New Roman"/>
          <w:sz w:val="24"/>
          <w:szCs w:val="24"/>
        </w:rPr>
      </w:pPr>
      <w:bookmarkStart w:id="118" w:name="_Hlk73715973"/>
      <w:r w:rsidRPr="004E68D6">
        <w:rPr>
          <w:rFonts w:ascii="Times New Roman" w:hAnsi="Times New Roman" w:cs="Times New Roman"/>
          <w:sz w:val="24"/>
          <w:szCs w:val="24"/>
        </w:rPr>
        <w:t>1) осмотр;</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2) опрос;</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 истребование документов;</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 получение письменных объяснений;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 экспертиза.</w:t>
      </w:r>
      <w:bookmarkEnd w:id="118"/>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По результатам осмотра составляется протокол осмотра.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39447E" w:rsidRPr="004E68D6" w:rsidRDefault="0039447E" w:rsidP="0039447E">
      <w:pPr>
        <w:pStyle w:val="ConsPlusNormal"/>
        <w:ind w:firstLine="709"/>
        <w:jc w:val="both"/>
        <w:rPr>
          <w:rFonts w:ascii="Times New Roman" w:hAnsi="Times New Roman" w:cs="Times New Roman"/>
          <w:strike/>
          <w:sz w:val="24"/>
          <w:szCs w:val="24"/>
        </w:rPr>
      </w:pPr>
      <w:r w:rsidRPr="004E68D6">
        <w:rPr>
          <w:rFonts w:ascii="Times New Roman" w:hAnsi="Times New Roman" w:cs="Times New Roman"/>
          <w:sz w:val="24"/>
          <w:szCs w:val="24"/>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39447E" w:rsidRPr="004E68D6" w:rsidRDefault="0039447E" w:rsidP="0039447E">
      <w:pPr>
        <w:pStyle w:val="ConsPlusNormal"/>
        <w:ind w:firstLine="709"/>
        <w:jc w:val="both"/>
        <w:rPr>
          <w:rFonts w:ascii="Times New Roman" w:hAnsi="Times New Roman" w:cs="Times New Roman"/>
          <w:color w:val="FF0000"/>
          <w:sz w:val="24"/>
          <w:szCs w:val="24"/>
        </w:rPr>
      </w:pPr>
      <w:r w:rsidRPr="004E68D6">
        <w:rPr>
          <w:rFonts w:ascii="Times New Roman" w:hAnsi="Times New Roman" w:cs="Times New Roman"/>
          <w:sz w:val="24"/>
          <w:szCs w:val="24"/>
        </w:rPr>
        <w:t>4.6.11. 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4.6.12. По окончании проведения выездной проверки инспектор составляет акт выездной проверки.</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Информация о проведении фотосъемки, аудио- и видеозаписи отражается в акте проверки.</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41" w:tooltip="Федеральный закон от 31.07.2020 N 248-ФЗ" w:history="1">
        <w:r w:rsidRPr="004E68D6">
          <w:rPr>
            <w:rFonts w:ascii="Times New Roman" w:hAnsi="Times New Roman" w:cs="Times New Roman"/>
            <w:sz w:val="24"/>
            <w:szCs w:val="24"/>
          </w:rPr>
          <w:t>частями 4</w:t>
        </w:r>
      </w:hyperlink>
      <w:r w:rsidRPr="004E68D6">
        <w:rPr>
          <w:rFonts w:ascii="Times New Roman" w:hAnsi="Times New Roman" w:cs="Times New Roman"/>
          <w:sz w:val="24"/>
          <w:szCs w:val="24"/>
        </w:rPr>
        <w:t xml:space="preserve"> и </w:t>
      </w:r>
      <w:hyperlink r:id="rId142" w:tooltip="Федеральный закон от 31.07.2020 N 248-ФЗ" w:history="1">
        <w:r w:rsidRPr="004E68D6">
          <w:rPr>
            <w:rFonts w:ascii="Times New Roman" w:hAnsi="Times New Roman" w:cs="Times New Roman"/>
            <w:sz w:val="24"/>
            <w:szCs w:val="24"/>
          </w:rPr>
          <w:t>5 статьи 21</w:t>
        </w:r>
      </w:hyperlink>
      <w:r w:rsidRPr="004E68D6">
        <w:rPr>
          <w:rFonts w:ascii="Times New Roman" w:hAnsi="Times New Roman" w:cs="Times New Roman"/>
          <w:sz w:val="24"/>
          <w:szCs w:val="24"/>
        </w:rPr>
        <w:t xml:space="preserve">Федеральным законом . </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1)   временной нетрудоспособности;</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2) необходимости явки по вызову (извещениям, повесткам) судов, правоохранительных органов, военных комиссариатов;</w:t>
      </w:r>
    </w:p>
    <w:p w:rsidR="0039447E" w:rsidRPr="004E68D6" w:rsidRDefault="0039447E" w:rsidP="0039447E">
      <w:pPr>
        <w:widowControl/>
        <w:ind w:firstLine="709"/>
        <w:jc w:val="both"/>
        <w:rPr>
          <w:rFonts w:ascii="Times New Roman" w:hAnsi="Times New Roman" w:cs="Times New Roman"/>
          <w:sz w:val="24"/>
          <w:szCs w:val="24"/>
        </w:rPr>
      </w:pPr>
      <w:r w:rsidRPr="004E68D6">
        <w:rPr>
          <w:rFonts w:ascii="Times New Roman" w:hAnsi="Times New Roman" w:cs="Times New Roman"/>
          <w:sz w:val="24"/>
          <w:szCs w:val="24"/>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39447E" w:rsidRPr="004E68D6" w:rsidRDefault="0039447E" w:rsidP="0039447E">
      <w:pPr>
        <w:suppressAutoHyphens/>
        <w:ind w:firstLine="709"/>
        <w:jc w:val="both"/>
        <w:rPr>
          <w:rFonts w:ascii="Times New Roman" w:hAnsi="Times New Roman" w:cs="Times New Roman"/>
          <w:sz w:val="24"/>
          <w:szCs w:val="24"/>
        </w:rPr>
      </w:pPr>
      <w:r w:rsidRPr="004E68D6">
        <w:rPr>
          <w:rFonts w:ascii="Times New Roman" w:hAnsi="Times New Roman" w:cs="Times New Roman"/>
          <w:sz w:val="24"/>
          <w:szCs w:val="24"/>
        </w:rPr>
        <w:t>4)   нахождения в служебной командировке.</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39447E" w:rsidRPr="004E68D6" w:rsidRDefault="0039447E" w:rsidP="0039447E">
      <w:pPr>
        <w:pStyle w:val="ConsPlusNormal"/>
        <w:tabs>
          <w:tab w:val="left" w:pos="284"/>
        </w:tabs>
        <w:ind w:firstLine="0"/>
        <w:jc w:val="center"/>
        <w:rPr>
          <w:rFonts w:ascii="Times New Roman" w:hAnsi="Times New Roman" w:cs="Times New Roman"/>
          <w:sz w:val="24"/>
          <w:szCs w:val="24"/>
        </w:rPr>
      </w:pPr>
    </w:p>
    <w:p w:rsidR="0039447E" w:rsidRPr="004E68D6" w:rsidRDefault="0039447E" w:rsidP="0039447E">
      <w:pPr>
        <w:pStyle w:val="ConsPlusNormal"/>
        <w:tabs>
          <w:tab w:val="left" w:pos="284"/>
        </w:tabs>
        <w:ind w:firstLine="0"/>
        <w:jc w:val="center"/>
        <w:rPr>
          <w:rFonts w:ascii="Times New Roman" w:hAnsi="Times New Roman" w:cs="Times New Roman"/>
          <w:sz w:val="24"/>
          <w:szCs w:val="24"/>
        </w:rPr>
      </w:pPr>
      <w:r w:rsidRPr="004E68D6">
        <w:rPr>
          <w:rFonts w:ascii="Times New Roman" w:hAnsi="Times New Roman" w:cs="Times New Roman"/>
          <w:sz w:val="24"/>
          <w:szCs w:val="24"/>
        </w:rPr>
        <w:t>4.7. Инспекционный визит</w:t>
      </w:r>
    </w:p>
    <w:p w:rsidR="0039447E" w:rsidRPr="004E68D6" w:rsidRDefault="0039447E" w:rsidP="0039447E">
      <w:pPr>
        <w:pStyle w:val="ConsPlusNormal"/>
        <w:ind w:firstLine="709"/>
        <w:jc w:val="center"/>
        <w:rPr>
          <w:rFonts w:ascii="Times New Roman" w:hAnsi="Times New Roman" w:cs="Times New Roman"/>
          <w:b/>
          <w:sz w:val="24"/>
          <w:szCs w:val="24"/>
        </w:rPr>
      </w:pP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Инспекционный визит проводится без предварительного уведомления контролируемого лица и собственника производственного объекта.</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Контролируемые лица или их представители обязаны обеспечить беспрепятственный доступ инспектора в здания, сооружения, помещения.</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4.7.2. Перечень допустимых контрольных действий в ходе инспекционного визита:</w:t>
      </w:r>
    </w:p>
    <w:p w:rsidR="0039447E" w:rsidRPr="004E68D6" w:rsidRDefault="0039447E" w:rsidP="0039447E">
      <w:pPr>
        <w:pStyle w:val="ConsPlusNormal"/>
        <w:ind w:firstLine="709"/>
        <w:jc w:val="both"/>
        <w:rPr>
          <w:rFonts w:ascii="Times New Roman" w:hAnsi="Times New Roman" w:cs="Times New Roman"/>
          <w:sz w:val="24"/>
          <w:szCs w:val="24"/>
        </w:rPr>
      </w:pPr>
      <w:bookmarkStart w:id="119" w:name="_Hlk73715943"/>
      <w:r w:rsidRPr="004E68D6">
        <w:rPr>
          <w:rFonts w:ascii="Times New Roman" w:hAnsi="Times New Roman" w:cs="Times New Roman"/>
          <w:sz w:val="24"/>
          <w:szCs w:val="24"/>
        </w:rPr>
        <w:t>а) осмотр;</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б) опрос;</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в) получение письменных объяснений;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г) истребование документов</w:t>
      </w:r>
      <w:bookmarkEnd w:id="119"/>
      <w:r w:rsidRPr="004E68D6">
        <w:rPr>
          <w:rFonts w:ascii="Times New Roman" w:hAnsi="Times New Roman" w:cs="Times New Roman"/>
          <w:sz w:val="24"/>
          <w:szCs w:val="24"/>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9447E" w:rsidRPr="004E68D6" w:rsidRDefault="0039447E" w:rsidP="0039447E">
      <w:pPr>
        <w:pStyle w:val="ConsPlusNormal"/>
        <w:ind w:firstLine="709"/>
        <w:jc w:val="both"/>
        <w:rPr>
          <w:rFonts w:ascii="Times New Roman" w:hAnsi="Times New Roman" w:cs="Times New Roman"/>
          <w:color w:val="FF0000"/>
          <w:sz w:val="24"/>
          <w:szCs w:val="24"/>
        </w:rPr>
      </w:pPr>
      <w:r w:rsidRPr="004E68D6">
        <w:rPr>
          <w:rFonts w:ascii="Times New Roman" w:hAnsi="Times New Roman" w:cs="Times New Roman"/>
          <w:sz w:val="24"/>
          <w:szCs w:val="24"/>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4.7.3.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4.7.9. Контрольные действия, предусмотренные пунктом 4.7.2 настоящего Положения, осуществляются в соответствии с пунктами 4.5.5, 4.5.6, 4.6.8 - 4.6.10 настоящего Положения.</w:t>
      </w:r>
    </w:p>
    <w:p w:rsidR="0039447E" w:rsidRPr="004E68D6" w:rsidRDefault="0039447E" w:rsidP="0039447E">
      <w:pPr>
        <w:pStyle w:val="ConsPlusNormal"/>
        <w:ind w:firstLine="709"/>
        <w:jc w:val="center"/>
        <w:rPr>
          <w:rFonts w:ascii="Times New Roman" w:hAnsi="Times New Roman" w:cs="Times New Roman"/>
          <w:sz w:val="24"/>
          <w:szCs w:val="24"/>
        </w:rPr>
      </w:pPr>
    </w:p>
    <w:p w:rsidR="0039447E" w:rsidRPr="004E68D6" w:rsidRDefault="0039447E" w:rsidP="0039447E">
      <w:pPr>
        <w:pStyle w:val="ConsPlusNormal"/>
        <w:ind w:firstLine="709"/>
        <w:jc w:val="center"/>
        <w:rPr>
          <w:rFonts w:ascii="Times New Roman" w:hAnsi="Times New Roman" w:cs="Times New Roman"/>
          <w:sz w:val="24"/>
          <w:szCs w:val="24"/>
        </w:rPr>
      </w:pPr>
      <w:r w:rsidRPr="004E68D6">
        <w:rPr>
          <w:rFonts w:ascii="Times New Roman" w:hAnsi="Times New Roman" w:cs="Times New Roman"/>
          <w:sz w:val="24"/>
          <w:szCs w:val="24"/>
        </w:rPr>
        <w:t>4.8. Наблюдение за соблюдением обязательных требований (мониторинг безопасности)</w:t>
      </w:r>
    </w:p>
    <w:p w:rsidR="0039447E" w:rsidRPr="004E68D6" w:rsidRDefault="0039447E" w:rsidP="0039447E">
      <w:pPr>
        <w:pStyle w:val="ConsPlusNormal"/>
        <w:ind w:firstLine="709"/>
        <w:jc w:val="center"/>
        <w:rPr>
          <w:rFonts w:ascii="Times New Roman" w:hAnsi="Times New Roman" w:cs="Times New Roman"/>
          <w:b/>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1)  решение о проведении внепланового контрольного (надзорного) мероприятия в соответствии со статьей 60 Федерального закона;</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2)    решение об объявлении предостережения;</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3) решение о выдаче предписания об устранении выявленных нарушений в порядке, предусмотренном пунктом 1 части 2 статьи 90 Федерального закона;</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39447E" w:rsidRPr="004E68D6" w:rsidRDefault="0039447E" w:rsidP="0039447E">
      <w:pPr>
        <w:pStyle w:val="ConsPlusNormal"/>
        <w:ind w:firstLine="709"/>
        <w:jc w:val="both"/>
        <w:rPr>
          <w:rFonts w:ascii="Times New Roman" w:hAnsi="Times New Roman" w:cs="Times New Roman"/>
          <w:sz w:val="24"/>
          <w:szCs w:val="24"/>
        </w:rPr>
      </w:pPr>
    </w:p>
    <w:p w:rsidR="0039447E" w:rsidRPr="004E68D6" w:rsidRDefault="0039447E" w:rsidP="0039447E">
      <w:pPr>
        <w:pStyle w:val="ConsPlusNormal"/>
        <w:ind w:firstLine="0"/>
        <w:jc w:val="center"/>
        <w:rPr>
          <w:rFonts w:ascii="Times New Roman" w:hAnsi="Times New Roman" w:cs="Times New Roman"/>
          <w:sz w:val="24"/>
          <w:szCs w:val="24"/>
        </w:rPr>
      </w:pPr>
      <w:r w:rsidRPr="004E68D6">
        <w:rPr>
          <w:rFonts w:ascii="Times New Roman" w:hAnsi="Times New Roman" w:cs="Times New Roman"/>
          <w:sz w:val="24"/>
          <w:szCs w:val="24"/>
        </w:rPr>
        <w:t>4.9. Выездное обследование</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4.9.1. Выездное обследование проводится в целях оценки соблюдения контролируемыми лицами обязательных требований.</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4.9.3. Выездное обследование проводится без информирования контролируемого лица. </w:t>
      </w:r>
    </w:p>
    <w:p w:rsidR="0039447E" w:rsidRPr="004E68D6" w:rsidRDefault="0039447E" w:rsidP="0039447E">
      <w:pPr>
        <w:pStyle w:val="HTML"/>
        <w:ind w:firstLine="540"/>
        <w:jc w:val="both"/>
        <w:rPr>
          <w:rFonts w:ascii="Times New Roman" w:hAnsi="Times New Roman"/>
          <w:sz w:val="24"/>
          <w:szCs w:val="24"/>
        </w:rPr>
      </w:pPr>
      <w:r w:rsidRPr="004E68D6">
        <w:rPr>
          <w:rFonts w:ascii="Times New Roman" w:hAnsi="Times New Roman"/>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действующим законодательством.</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39447E" w:rsidRPr="004E68D6" w:rsidRDefault="0039447E" w:rsidP="0039447E">
      <w:pPr>
        <w:pStyle w:val="ConsPlusNormal"/>
        <w:ind w:firstLine="0"/>
        <w:jc w:val="center"/>
        <w:rPr>
          <w:rFonts w:ascii="Times New Roman" w:hAnsi="Times New Roman" w:cs="Times New Roman"/>
          <w:b/>
          <w:sz w:val="24"/>
          <w:szCs w:val="24"/>
        </w:rPr>
      </w:pPr>
    </w:p>
    <w:p w:rsidR="0039447E" w:rsidRPr="004E68D6" w:rsidRDefault="0039447E" w:rsidP="0039447E">
      <w:pPr>
        <w:pStyle w:val="ConsPlusNormal"/>
        <w:ind w:firstLine="0"/>
        <w:jc w:val="center"/>
        <w:rPr>
          <w:rFonts w:ascii="Times New Roman" w:hAnsi="Times New Roman" w:cs="Times New Roman"/>
          <w:b/>
          <w:sz w:val="24"/>
          <w:szCs w:val="24"/>
        </w:rPr>
      </w:pPr>
    </w:p>
    <w:p w:rsidR="0039447E" w:rsidRPr="004E68D6" w:rsidRDefault="0039447E" w:rsidP="0039447E">
      <w:pPr>
        <w:pStyle w:val="ConsPlusNormal"/>
        <w:ind w:firstLine="0"/>
        <w:jc w:val="center"/>
        <w:rPr>
          <w:rFonts w:ascii="Times New Roman" w:hAnsi="Times New Roman" w:cs="Times New Roman"/>
          <w:b/>
          <w:sz w:val="24"/>
          <w:szCs w:val="24"/>
        </w:rPr>
      </w:pPr>
      <w:r w:rsidRPr="004E68D6">
        <w:rPr>
          <w:rFonts w:ascii="Times New Roman" w:hAnsi="Times New Roman" w:cs="Times New Roman"/>
          <w:b/>
          <w:sz w:val="24"/>
          <w:szCs w:val="24"/>
        </w:rPr>
        <w:t>5. Досудебное обжалование</w:t>
      </w:r>
    </w:p>
    <w:p w:rsidR="0039447E" w:rsidRPr="004E68D6" w:rsidRDefault="0039447E" w:rsidP="0039447E">
      <w:pPr>
        <w:pStyle w:val="ConsPlusNormal"/>
        <w:ind w:firstLine="709"/>
        <w:jc w:val="center"/>
        <w:rPr>
          <w:rFonts w:ascii="Times New Roman" w:hAnsi="Times New Roman" w:cs="Times New Roman"/>
          <w:b/>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должностных лиц Контрольного органа:</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1)   решений о проведении контрольных мероприятий;</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2) актов контрольных  мероприятий, предписаний об устранении выявленных нарушений;</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3) действий (бездействия) должностных лиц в рамках контрольных мероприятий.</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 xml:space="preserve"> 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120" w:name="Par374"/>
      <w:bookmarkEnd w:id="120"/>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Материалы, прикладываемые к жалобе, в том числе фото- и видеоматериалы, представляются контролируемым лицом в электронном виде. </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121" w:name="Par375"/>
      <w:bookmarkEnd w:id="121"/>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122" w:name="Par377"/>
      <w:bookmarkEnd w:id="122"/>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5.6. Контролируемое лицо, подавшее жалобу, до принятия решения по жалобе может отозвать ее</w:t>
      </w:r>
      <w:bookmarkStart w:id="123" w:name="_GoBack"/>
      <w:bookmarkEnd w:id="123"/>
      <w:r w:rsidRPr="004E68D6">
        <w:rPr>
          <w:rFonts w:ascii="Times New Roman" w:hAnsi="Times New Roman" w:cs="Times New Roman"/>
          <w:sz w:val="24"/>
          <w:szCs w:val="24"/>
        </w:rPr>
        <w:t>. При этом повторное направление жалобы по тем же основаниям не допускается.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5.7. Жалоба может содержать ходатайство о приостановлении исполнения обжалуемого решения Контрольного органа.</w:t>
      </w:r>
      <w:bookmarkStart w:id="124" w:name="Par379"/>
      <w:bookmarkEnd w:id="124"/>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5.8. Руководителем (заместителем руководителя) Контрольного органа в срок не позднее двух рабочих дней со дня регистрации жалобы принимается решение:</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1) о приостановлении исполнения обжалуемого решения Контрольного органа;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2) об отказе в приостановлении исполнения обжалуемого решения Контрольного органа. </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39447E" w:rsidRPr="004E68D6" w:rsidRDefault="0039447E" w:rsidP="0039447E">
      <w:pPr>
        <w:pStyle w:val="af6"/>
        <w:widowControl/>
        <w:tabs>
          <w:tab w:val="left" w:pos="1134"/>
        </w:tabs>
        <w:ind w:left="709"/>
        <w:jc w:val="both"/>
        <w:rPr>
          <w:rFonts w:ascii="Times New Roman" w:hAnsi="Times New Roman" w:cs="Times New Roman"/>
          <w:sz w:val="24"/>
          <w:szCs w:val="24"/>
        </w:rPr>
      </w:pPr>
      <w:bookmarkStart w:id="125" w:name="Par383"/>
      <w:bookmarkEnd w:id="125"/>
      <w:r w:rsidRPr="004E68D6">
        <w:rPr>
          <w:rFonts w:ascii="Times New Roman" w:hAnsi="Times New Roman" w:cs="Times New Roman"/>
          <w:sz w:val="24"/>
          <w:szCs w:val="24"/>
        </w:rPr>
        <w:t>5.9. Жалоба должна содержать:</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5) требования контролируемого лица, подавшего жалобу; </w:t>
      </w:r>
    </w:p>
    <w:p w:rsidR="0039447E" w:rsidRPr="004E68D6" w:rsidRDefault="0039447E" w:rsidP="0039447E">
      <w:pPr>
        <w:pStyle w:val="HTML"/>
        <w:ind w:firstLine="709"/>
        <w:jc w:val="both"/>
        <w:rPr>
          <w:rFonts w:ascii="Times New Roman" w:hAnsi="Times New Roman"/>
          <w:sz w:val="24"/>
          <w:szCs w:val="24"/>
        </w:rPr>
      </w:pPr>
      <w:bookmarkStart w:id="126" w:name="Par390"/>
      <w:bookmarkEnd w:id="126"/>
      <w:r w:rsidRPr="004E68D6">
        <w:rPr>
          <w:rFonts w:ascii="Times New Roman" w:hAnsi="Times New Roman"/>
          <w:sz w:val="24"/>
          <w:szCs w:val="24"/>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 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5.12. Контрольный орган принимает решение об отказе в рассмотрении жалобы в течение пяти рабочих дней со дня получения жалобы, если:</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2) в удовлетворении ходатайства о восстановлении пропущенного срока на подачу жалобы отказано;</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3) до принятия решения по жалобе от контролируемого лица, ее подавшего, поступило заявление об отзыве жалобы;</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4) имеется решение суда по вопросам, поставленным в жалобе;</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5) ранее в Контрольный орган была подана другая жалоба от того же контролируемого лица по тем же основаниям;</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8) жалоба подана в ненадлежащий орган;</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9) законодательством Российской Федерации предусмотрен только судебный порядок обжалования решений Контрольного органа.</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39447E" w:rsidRPr="004E68D6" w:rsidRDefault="0039447E" w:rsidP="0039447E">
      <w:pPr>
        <w:widowControl/>
        <w:tabs>
          <w:tab w:val="left" w:pos="1134"/>
        </w:tabs>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5.16. Указанный срок может быть продлен на двадцать рабочих дней, в следующих исключительных случаях:</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1) проведение в отношении должностного лица действия (бездействия) которого обжалуются служебной проверки по фактам, указанным в жалобе;</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2) отсутствие должностного лица действия (бездействия) которого обжалуются, по уважительной причине (болезнь, отпуск, командировка).</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39447E" w:rsidRPr="004E68D6" w:rsidRDefault="0039447E" w:rsidP="0039447E">
      <w:pPr>
        <w:pStyle w:val="HTML"/>
        <w:ind w:firstLine="709"/>
        <w:jc w:val="both"/>
        <w:rPr>
          <w:rFonts w:ascii="Times New Roman" w:hAnsi="Times New Roman"/>
          <w:sz w:val="24"/>
          <w:szCs w:val="24"/>
        </w:rPr>
      </w:pPr>
      <w:r w:rsidRPr="004E68D6">
        <w:rPr>
          <w:rFonts w:ascii="Times New Roman" w:hAnsi="Times New Roman"/>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5.20. По итогам рассмотрения жалобы руководитель (заместитель руководителя) Контрольного органа принимает одно из следующих решений: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1) оставляет жалобу без удовлетворения;</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2) отменяет решение Контрольного органа полностью или частично;</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3) отменяет решение Контрольного органа полностью и принимает новое решение;</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4) признает действия (бездействие) должностных лиц Контрольного органа незаконными и выносит решение по существу, в том числе об осуществлении при необходимости определенных действий.</w:t>
      </w:r>
    </w:p>
    <w:p w:rsidR="0039447E" w:rsidRPr="004E68D6" w:rsidRDefault="0039447E" w:rsidP="0039447E">
      <w:pPr>
        <w:pStyle w:val="ConsPlusNormal"/>
        <w:ind w:firstLine="709"/>
        <w:jc w:val="both"/>
        <w:rPr>
          <w:rFonts w:ascii="Times New Roman" w:hAnsi="Times New Roman" w:cs="Times New Roman"/>
          <w:sz w:val="24"/>
          <w:szCs w:val="24"/>
        </w:rPr>
      </w:pPr>
      <w:r w:rsidRPr="004E68D6">
        <w:rPr>
          <w:rFonts w:ascii="Times New Roman" w:hAnsi="Times New Roman" w:cs="Times New Roman"/>
          <w:sz w:val="24"/>
          <w:szCs w:val="24"/>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39447E" w:rsidRPr="004E68D6" w:rsidRDefault="0039447E" w:rsidP="0039447E">
      <w:pPr>
        <w:pStyle w:val="ConsPlusNormal"/>
        <w:ind w:firstLine="709"/>
        <w:jc w:val="center"/>
        <w:rPr>
          <w:rFonts w:ascii="Times New Roman" w:hAnsi="Times New Roman" w:cs="Times New Roman"/>
          <w:b/>
          <w:sz w:val="24"/>
          <w:szCs w:val="24"/>
        </w:rPr>
      </w:pPr>
    </w:p>
    <w:p w:rsidR="0039447E" w:rsidRPr="004E68D6" w:rsidRDefault="0039447E" w:rsidP="0039447E">
      <w:pPr>
        <w:pStyle w:val="af6"/>
        <w:widowControl/>
        <w:tabs>
          <w:tab w:val="left" w:pos="1134"/>
        </w:tabs>
        <w:ind w:left="0"/>
        <w:jc w:val="center"/>
        <w:rPr>
          <w:rFonts w:ascii="Times New Roman" w:hAnsi="Times New Roman" w:cs="Times New Roman"/>
          <w:b/>
          <w:sz w:val="24"/>
          <w:szCs w:val="24"/>
        </w:rPr>
      </w:pPr>
      <w:r w:rsidRPr="004E68D6">
        <w:rPr>
          <w:rFonts w:ascii="Times New Roman" w:hAnsi="Times New Roman" w:cs="Times New Roman"/>
          <w:b/>
          <w:sz w:val="24"/>
          <w:szCs w:val="24"/>
        </w:rPr>
        <w:t xml:space="preserve">6. Ключевые показатели контроля и их целевые значения </w:t>
      </w:r>
    </w:p>
    <w:p w:rsidR="0039447E" w:rsidRPr="004E68D6" w:rsidRDefault="0039447E" w:rsidP="0039447E">
      <w:pPr>
        <w:pStyle w:val="af6"/>
        <w:widowControl/>
        <w:tabs>
          <w:tab w:val="left" w:pos="1134"/>
        </w:tabs>
        <w:ind w:left="0"/>
        <w:jc w:val="center"/>
        <w:rPr>
          <w:rFonts w:ascii="Times New Roman" w:hAnsi="Times New Roman" w:cs="Times New Roman"/>
          <w:b/>
          <w:sz w:val="24"/>
          <w:szCs w:val="24"/>
        </w:rPr>
      </w:pPr>
      <w:r w:rsidRPr="004E68D6">
        <w:rPr>
          <w:rFonts w:ascii="Times New Roman" w:hAnsi="Times New Roman" w:cs="Times New Roman"/>
          <w:b/>
          <w:sz w:val="24"/>
          <w:szCs w:val="24"/>
        </w:rPr>
        <w:t>для муниципального жилищного контроля</w:t>
      </w:r>
    </w:p>
    <w:p w:rsidR="0039447E" w:rsidRPr="004E68D6" w:rsidRDefault="0039447E" w:rsidP="0039447E">
      <w:pPr>
        <w:pStyle w:val="af6"/>
        <w:widowControl/>
        <w:tabs>
          <w:tab w:val="left" w:pos="1134"/>
        </w:tabs>
        <w:ind w:left="0"/>
        <w:jc w:val="center"/>
        <w:rPr>
          <w:rFonts w:ascii="Times New Roman" w:hAnsi="Times New Roman" w:cs="Times New Roman"/>
          <w:b/>
          <w:sz w:val="24"/>
          <w:szCs w:val="24"/>
        </w:rPr>
      </w:pPr>
    </w:p>
    <w:p w:rsidR="0039447E" w:rsidRPr="004E68D6" w:rsidRDefault="0039447E" w:rsidP="0039447E">
      <w:pPr>
        <w:pStyle w:val="af6"/>
        <w:widowControl/>
        <w:tabs>
          <w:tab w:val="left" w:pos="1134"/>
        </w:tabs>
        <w:ind w:left="0"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Ключевые показатели муниципального контроля </w:t>
      </w:r>
      <w:bookmarkStart w:id="127" w:name="_Hlk73956884"/>
      <w:r w:rsidRPr="004E68D6">
        <w:rPr>
          <w:rFonts w:ascii="Times New Roman" w:hAnsi="Times New Roman" w:cs="Times New Roman"/>
          <w:sz w:val="24"/>
          <w:szCs w:val="24"/>
        </w:rPr>
        <w:t>и их целевые значения, индикативные показатели</w:t>
      </w:r>
      <w:bookmarkEnd w:id="127"/>
      <w:r w:rsidRPr="004E68D6">
        <w:rPr>
          <w:rFonts w:ascii="Times New Roman" w:hAnsi="Times New Roman" w:cs="Times New Roman"/>
          <w:sz w:val="24"/>
          <w:szCs w:val="24"/>
        </w:rPr>
        <w:t xml:space="preserve"> установлены приложением 3 к настоящему Положению.</w:t>
      </w: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widowControl/>
        <w:rPr>
          <w:rFonts w:ascii="Times New Roman" w:hAnsi="Times New Roman" w:cs="Times New Roman"/>
          <w:sz w:val="24"/>
          <w:szCs w:val="24"/>
        </w:rPr>
      </w:pPr>
    </w:p>
    <w:p w:rsidR="0039447E" w:rsidRPr="004E68D6" w:rsidRDefault="0039447E" w:rsidP="0039447E">
      <w:pPr>
        <w:pStyle w:val="ConsPlusNormal"/>
        <w:spacing w:line="192" w:lineRule="auto"/>
        <w:ind w:left="4535" w:firstLine="0"/>
        <w:outlineLvl w:val="1"/>
        <w:rPr>
          <w:rFonts w:ascii="Times New Roman" w:hAnsi="Times New Roman" w:cs="Times New Roman"/>
          <w:sz w:val="24"/>
          <w:szCs w:val="24"/>
        </w:rPr>
      </w:pPr>
      <w:r w:rsidRPr="004E68D6">
        <w:rPr>
          <w:rFonts w:ascii="Times New Roman" w:hAnsi="Times New Roman" w:cs="Times New Roman"/>
          <w:sz w:val="24"/>
          <w:szCs w:val="24"/>
        </w:rPr>
        <w:t>Приложение 1</w:t>
      </w:r>
    </w:p>
    <w:p w:rsidR="0039447E" w:rsidRPr="004E68D6" w:rsidRDefault="0039447E" w:rsidP="0039447E">
      <w:pPr>
        <w:widowControl/>
        <w:ind w:left="4536"/>
        <w:rPr>
          <w:rFonts w:ascii="Times New Roman" w:hAnsi="Times New Roman" w:cs="Times New Roman"/>
          <w:sz w:val="24"/>
          <w:szCs w:val="24"/>
          <w:vertAlign w:val="superscript"/>
        </w:rPr>
      </w:pPr>
      <w:r w:rsidRPr="004E68D6">
        <w:rPr>
          <w:rFonts w:ascii="Times New Roman" w:hAnsi="Times New Roman" w:cs="Times New Roman"/>
          <w:sz w:val="24"/>
          <w:szCs w:val="24"/>
        </w:rPr>
        <w:t>к Положению по осуществлению муниципального жилищного контроля на территории городского поселения Инсар</w:t>
      </w:r>
    </w:p>
    <w:p w:rsidR="0039447E" w:rsidRPr="004E68D6" w:rsidRDefault="0039447E" w:rsidP="0039447E">
      <w:pPr>
        <w:pStyle w:val="ConsPlusNormal"/>
        <w:spacing w:line="192" w:lineRule="auto"/>
        <w:ind w:left="4535" w:firstLine="0"/>
        <w:outlineLvl w:val="1"/>
        <w:rPr>
          <w:rFonts w:ascii="Times New Roman" w:hAnsi="Times New Roman" w:cs="Times New Roman"/>
          <w:i/>
          <w:sz w:val="24"/>
          <w:szCs w:val="24"/>
        </w:rPr>
      </w:pPr>
    </w:p>
    <w:p w:rsidR="0039447E" w:rsidRPr="004E68D6" w:rsidRDefault="0039447E" w:rsidP="0039447E">
      <w:pPr>
        <w:ind w:firstLine="709"/>
        <w:jc w:val="both"/>
        <w:rPr>
          <w:rFonts w:ascii="Times New Roman" w:hAnsi="Times New Roman" w:cs="Times New Roman"/>
          <w:sz w:val="24"/>
          <w:szCs w:val="24"/>
        </w:rPr>
      </w:pPr>
    </w:p>
    <w:p w:rsidR="0039447E" w:rsidRPr="004E68D6" w:rsidRDefault="0039447E" w:rsidP="0039447E">
      <w:pPr>
        <w:jc w:val="center"/>
        <w:rPr>
          <w:rFonts w:ascii="Times New Roman" w:hAnsi="Times New Roman" w:cs="Times New Roman"/>
          <w:b/>
          <w:sz w:val="24"/>
          <w:szCs w:val="24"/>
        </w:rPr>
      </w:pPr>
      <w:r w:rsidRPr="004E68D6">
        <w:rPr>
          <w:rFonts w:ascii="Times New Roman" w:hAnsi="Times New Roman" w:cs="Times New Roman"/>
          <w:b/>
          <w:sz w:val="24"/>
          <w:szCs w:val="24"/>
        </w:rPr>
        <w:t xml:space="preserve">Критерии отнесения объектов контроля к категориям риска </w:t>
      </w:r>
    </w:p>
    <w:p w:rsidR="0039447E" w:rsidRPr="004E68D6" w:rsidRDefault="0039447E" w:rsidP="0039447E">
      <w:pPr>
        <w:jc w:val="center"/>
        <w:rPr>
          <w:rFonts w:ascii="Times New Roman" w:hAnsi="Times New Roman" w:cs="Times New Roman"/>
          <w:color w:val="FF0000"/>
          <w:sz w:val="24"/>
          <w:szCs w:val="24"/>
        </w:rPr>
      </w:pPr>
      <w:r w:rsidRPr="004E68D6">
        <w:rPr>
          <w:rFonts w:ascii="Times New Roman" w:hAnsi="Times New Roman" w:cs="Times New Roman"/>
          <w:b/>
          <w:sz w:val="24"/>
          <w:szCs w:val="24"/>
        </w:rPr>
        <w:t>в рамках осуществления муниципального жилищного контроля</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1. Отнесение объектов контроля к определенной категории риска осуществляется в зависимости от значения показателя риска:</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при значении показателя риска более 3 объект контроля относится к категории среднего риска;</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при значении показателя риска от 2 до 3 включительно - к категории умеренного риска;</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при значении показателя риска от 0 до 1 включительно - к категории низкого риска.</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2. Показатель риска рассчитывается по следующей формуле:</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К = V</w:t>
      </w:r>
      <w:r w:rsidRPr="004E68D6">
        <w:rPr>
          <w:rFonts w:ascii="Times New Roman" w:hAnsi="Times New Roman" w:cs="Times New Roman"/>
          <w:sz w:val="24"/>
          <w:szCs w:val="24"/>
          <w:vertAlign w:val="subscript"/>
        </w:rPr>
        <w:t>1</w:t>
      </w:r>
      <w:r w:rsidRPr="004E68D6">
        <w:rPr>
          <w:rFonts w:ascii="Times New Roman" w:hAnsi="Times New Roman" w:cs="Times New Roman"/>
          <w:sz w:val="24"/>
          <w:szCs w:val="24"/>
        </w:rPr>
        <w:t xml:space="preserve"> + V</w:t>
      </w:r>
      <w:r w:rsidRPr="004E68D6">
        <w:rPr>
          <w:rFonts w:ascii="Times New Roman" w:hAnsi="Times New Roman" w:cs="Times New Roman"/>
          <w:sz w:val="24"/>
          <w:szCs w:val="24"/>
          <w:vertAlign w:val="subscript"/>
        </w:rPr>
        <w:t>2</w:t>
      </w:r>
      <w:r w:rsidRPr="004E68D6">
        <w:rPr>
          <w:rFonts w:ascii="Times New Roman" w:hAnsi="Times New Roman" w:cs="Times New Roman"/>
          <w:sz w:val="24"/>
          <w:szCs w:val="24"/>
        </w:rPr>
        <w:t xml:space="preserve"> + V</w:t>
      </w:r>
      <w:r w:rsidRPr="004E68D6">
        <w:rPr>
          <w:rFonts w:ascii="Times New Roman" w:hAnsi="Times New Roman" w:cs="Times New Roman"/>
          <w:sz w:val="24"/>
          <w:szCs w:val="24"/>
          <w:vertAlign w:val="subscript"/>
        </w:rPr>
        <w:t>3</w:t>
      </w:r>
      <w:r w:rsidRPr="004E68D6">
        <w:rPr>
          <w:rFonts w:ascii="Times New Roman" w:hAnsi="Times New Roman" w:cs="Times New Roman"/>
          <w:sz w:val="24"/>
          <w:szCs w:val="24"/>
        </w:rPr>
        <w:t>, где:</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К - показатель риска;</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V</w:t>
      </w:r>
      <w:r w:rsidRPr="004E68D6">
        <w:rPr>
          <w:rFonts w:ascii="Times New Roman" w:hAnsi="Times New Roman" w:cs="Times New Roman"/>
          <w:sz w:val="24"/>
          <w:szCs w:val="24"/>
          <w:vertAlign w:val="subscript"/>
        </w:rPr>
        <w:t>1</w:t>
      </w:r>
      <w:r w:rsidRPr="004E68D6">
        <w:rPr>
          <w:rFonts w:ascii="Times New Roman" w:hAnsi="Times New Roman" w:cs="Times New Roman"/>
          <w:sz w:val="24"/>
          <w:szCs w:val="24"/>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Кодексом Российской Федерации об административных правонарушениях в сфере муниципального жилищного контроля;</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V</w:t>
      </w:r>
      <w:r w:rsidRPr="004E68D6">
        <w:rPr>
          <w:rFonts w:ascii="Times New Roman" w:hAnsi="Times New Roman" w:cs="Times New Roman"/>
          <w:sz w:val="24"/>
          <w:szCs w:val="24"/>
          <w:vertAlign w:val="subscript"/>
        </w:rPr>
        <w:t>2</w:t>
      </w:r>
      <w:r w:rsidRPr="004E68D6">
        <w:rPr>
          <w:rFonts w:ascii="Times New Roman" w:hAnsi="Times New Roman" w:cs="Times New Roman"/>
          <w:sz w:val="24"/>
          <w:szCs w:val="24"/>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 9 Закона Республики Мордовия от 15 июня 2015 года № 38-З «Об административной ответственности на территории Республики Мордовия».</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V</w:t>
      </w:r>
      <w:r w:rsidRPr="004E68D6">
        <w:rPr>
          <w:rFonts w:ascii="Times New Roman" w:hAnsi="Times New Roman" w:cs="Times New Roman"/>
          <w:sz w:val="24"/>
          <w:szCs w:val="24"/>
          <w:vertAlign w:val="subscript"/>
        </w:rPr>
        <w:t>3</w:t>
      </w:r>
      <w:r w:rsidRPr="004E68D6">
        <w:rPr>
          <w:rFonts w:ascii="Times New Roman" w:hAnsi="Times New Roman" w:cs="Times New Roman"/>
          <w:sz w:val="24"/>
          <w:szCs w:val="24"/>
        </w:rPr>
        <w:t xml:space="preserve"> - количество предостережений и предписаний, выданных за два календарных года, предшествующих году, в котором принимается решение об отнесении деятельности к категории риска.</w:t>
      </w:r>
    </w:p>
    <w:p w:rsidR="0039447E" w:rsidRPr="004E68D6" w:rsidRDefault="0039447E" w:rsidP="0039447E">
      <w:pPr>
        <w:pStyle w:val="ConsPlusNormal"/>
        <w:spacing w:line="192" w:lineRule="auto"/>
        <w:ind w:firstLine="709"/>
        <w:jc w:val="both"/>
        <w:outlineLvl w:val="1"/>
        <w:rPr>
          <w:rFonts w:ascii="Times New Roman" w:hAnsi="Times New Roman" w:cs="Times New Roman"/>
          <w:sz w:val="24"/>
          <w:szCs w:val="24"/>
        </w:rPr>
      </w:pPr>
    </w:p>
    <w:p w:rsidR="0039447E" w:rsidRPr="004E68D6" w:rsidRDefault="0039447E" w:rsidP="0039447E">
      <w:pPr>
        <w:pStyle w:val="ConsPlusNormal"/>
        <w:spacing w:line="192" w:lineRule="auto"/>
        <w:ind w:firstLine="709"/>
        <w:jc w:val="both"/>
        <w:outlineLvl w:val="1"/>
        <w:rPr>
          <w:rFonts w:ascii="Times New Roman" w:hAnsi="Times New Roman" w:cs="Times New Roman"/>
          <w:sz w:val="24"/>
          <w:szCs w:val="24"/>
        </w:rPr>
      </w:pPr>
    </w:p>
    <w:p w:rsidR="0039447E" w:rsidRPr="004E68D6" w:rsidRDefault="0039447E" w:rsidP="0039447E">
      <w:pPr>
        <w:pStyle w:val="ConsPlusNormal"/>
        <w:spacing w:line="192" w:lineRule="auto"/>
        <w:ind w:firstLine="709"/>
        <w:jc w:val="both"/>
        <w:outlineLvl w:val="1"/>
        <w:rPr>
          <w:rFonts w:ascii="Times New Roman" w:hAnsi="Times New Roman" w:cs="Times New Roman"/>
          <w:sz w:val="24"/>
          <w:szCs w:val="24"/>
        </w:rPr>
      </w:pPr>
    </w:p>
    <w:p w:rsidR="0039447E" w:rsidRPr="004E68D6" w:rsidRDefault="0039447E" w:rsidP="0039447E">
      <w:pPr>
        <w:pStyle w:val="ConsPlusNormal"/>
        <w:spacing w:line="192" w:lineRule="auto"/>
        <w:ind w:firstLine="709"/>
        <w:jc w:val="both"/>
        <w:outlineLvl w:val="1"/>
        <w:rPr>
          <w:rFonts w:ascii="Times New Roman" w:hAnsi="Times New Roman" w:cs="Times New Roman"/>
          <w:sz w:val="24"/>
          <w:szCs w:val="24"/>
        </w:rPr>
      </w:pPr>
    </w:p>
    <w:p w:rsidR="0039447E" w:rsidRPr="004E68D6" w:rsidRDefault="0039447E" w:rsidP="0039447E">
      <w:pPr>
        <w:pStyle w:val="ConsPlusNormal"/>
        <w:spacing w:line="192" w:lineRule="auto"/>
        <w:ind w:left="4535" w:firstLine="709"/>
        <w:jc w:val="both"/>
        <w:outlineLvl w:val="1"/>
        <w:rPr>
          <w:rFonts w:ascii="Times New Roman" w:hAnsi="Times New Roman" w:cs="Times New Roman"/>
          <w:i/>
          <w:sz w:val="24"/>
          <w:szCs w:val="24"/>
        </w:rPr>
      </w:pPr>
    </w:p>
    <w:p w:rsidR="0039447E" w:rsidRPr="004E68D6" w:rsidRDefault="0039447E" w:rsidP="0039447E">
      <w:pPr>
        <w:pStyle w:val="ConsPlusNormal"/>
        <w:spacing w:line="192" w:lineRule="auto"/>
        <w:ind w:left="4535" w:firstLine="0"/>
        <w:outlineLvl w:val="1"/>
        <w:rPr>
          <w:rFonts w:ascii="Times New Roman" w:hAnsi="Times New Roman" w:cs="Times New Roman"/>
          <w:sz w:val="24"/>
          <w:szCs w:val="24"/>
        </w:rPr>
      </w:pPr>
    </w:p>
    <w:p w:rsidR="0039447E" w:rsidRPr="004E68D6" w:rsidRDefault="0039447E" w:rsidP="0039447E">
      <w:pPr>
        <w:pStyle w:val="ConsPlusNormal"/>
        <w:spacing w:line="192" w:lineRule="auto"/>
        <w:ind w:left="4535" w:firstLine="0"/>
        <w:outlineLvl w:val="1"/>
        <w:rPr>
          <w:rFonts w:ascii="Times New Roman" w:hAnsi="Times New Roman" w:cs="Times New Roman"/>
          <w:sz w:val="24"/>
          <w:szCs w:val="24"/>
        </w:rPr>
      </w:pPr>
    </w:p>
    <w:p w:rsidR="0039447E" w:rsidRPr="004E68D6" w:rsidRDefault="0039447E" w:rsidP="0039447E">
      <w:pPr>
        <w:pStyle w:val="ConsPlusNormal"/>
        <w:spacing w:line="192" w:lineRule="auto"/>
        <w:ind w:left="4535" w:firstLine="0"/>
        <w:outlineLvl w:val="1"/>
        <w:rPr>
          <w:rFonts w:ascii="Times New Roman" w:hAnsi="Times New Roman" w:cs="Times New Roman"/>
          <w:sz w:val="24"/>
          <w:szCs w:val="24"/>
        </w:rPr>
      </w:pPr>
      <w:r w:rsidRPr="004E68D6">
        <w:rPr>
          <w:rFonts w:ascii="Times New Roman" w:hAnsi="Times New Roman" w:cs="Times New Roman"/>
          <w:sz w:val="24"/>
          <w:szCs w:val="24"/>
        </w:rPr>
        <w:t>Приложение 2</w:t>
      </w:r>
    </w:p>
    <w:p w:rsidR="0039447E" w:rsidRPr="004E68D6" w:rsidRDefault="0039447E" w:rsidP="0039447E">
      <w:pPr>
        <w:widowControl/>
        <w:ind w:left="4536"/>
        <w:rPr>
          <w:rFonts w:ascii="Times New Roman" w:hAnsi="Times New Roman" w:cs="Times New Roman"/>
          <w:sz w:val="24"/>
          <w:szCs w:val="24"/>
          <w:vertAlign w:val="superscript"/>
        </w:rPr>
      </w:pPr>
      <w:r w:rsidRPr="004E68D6">
        <w:rPr>
          <w:rFonts w:ascii="Times New Roman" w:hAnsi="Times New Roman" w:cs="Times New Roman"/>
          <w:sz w:val="24"/>
          <w:szCs w:val="24"/>
        </w:rPr>
        <w:t>к Положение по осуществлению муниципального жилищного контроля на территории городского поселения Инсар</w:t>
      </w:r>
    </w:p>
    <w:p w:rsidR="0039447E" w:rsidRPr="004E68D6" w:rsidRDefault="0039447E" w:rsidP="0039447E">
      <w:pPr>
        <w:pStyle w:val="ConsPlusNormal"/>
        <w:spacing w:line="240" w:lineRule="exact"/>
        <w:jc w:val="center"/>
        <w:rPr>
          <w:rFonts w:ascii="Times New Roman" w:hAnsi="Times New Roman" w:cs="Times New Roman"/>
          <w:sz w:val="24"/>
          <w:szCs w:val="24"/>
          <w:shd w:val="clear" w:color="auto" w:fill="F1C100"/>
        </w:rPr>
      </w:pPr>
    </w:p>
    <w:p w:rsidR="0039447E" w:rsidRPr="004E68D6" w:rsidRDefault="0039447E" w:rsidP="0039447E">
      <w:pPr>
        <w:jc w:val="center"/>
        <w:rPr>
          <w:rFonts w:ascii="Times New Roman" w:hAnsi="Times New Roman" w:cs="Times New Roman"/>
          <w:b/>
          <w:bCs/>
          <w:sz w:val="24"/>
          <w:szCs w:val="24"/>
        </w:rPr>
      </w:pPr>
    </w:p>
    <w:p w:rsidR="0039447E" w:rsidRPr="004E68D6" w:rsidRDefault="0039447E" w:rsidP="0039447E">
      <w:pPr>
        <w:ind w:firstLine="539"/>
        <w:jc w:val="center"/>
        <w:rPr>
          <w:rFonts w:ascii="Times New Roman" w:hAnsi="Times New Roman" w:cs="Times New Roman"/>
          <w:b/>
          <w:bCs/>
          <w:sz w:val="24"/>
          <w:szCs w:val="24"/>
        </w:rPr>
      </w:pPr>
      <w:r w:rsidRPr="004E68D6">
        <w:rPr>
          <w:rFonts w:ascii="Times New Roman" w:hAnsi="Times New Roman" w:cs="Times New Roman"/>
          <w:b/>
          <w:sz w:val="24"/>
          <w:szCs w:val="24"/>
        </w:rPr>
        <w:t>Индикаторы риска нарушения обязательных требований</w:t>
      </w:r>
      <w:r w:rsidRPr="004E68D6">
        <w:rPr>
          <w:rFonts w:ascii="Times New Roman" w:hAnsi="Times New Roman" w:cs="Times New Roman"/>
          <w:b/>
          <w:bCs/>
          <w:sz w:val="24"/>
          <w:szCs w:val="24"/>
        </w:rPr>
        <w:t xml:space="preserve">, </w:t>
      </w:r>
    </w:p>
    <w:p w:rsidR="0039447E" w:rsidRPr="004E68D6" w:rsidRDefault="0039447E" w:rsidP="0039447E">
      <w:pPr>
        <w:ind w:firstLine="539"/>
        <w:jc w:val="center"/>
        <w:rPr>
          <w:rFonts w:ascii="Times New Roman" w:hAnsi="Times New Roman" w:cs="Times New Roman"/>
          <w:b/>
          <w:sz w:val="24"/>
          <w:szCs w:val="24"/>
        </w:rPr>
      </w:pPr>
      <w:r w:rsidRPr="004E68D6">
        <w:rPr>
          <w:rFonts w:ascii="Times New Roman" w:hAnsi="Times New Roman" w:cs="Times New Roman"/>
          <w:b/>
          <w:bCs/>
          <w:sz w:val="24"/>
          <w:szCs w:val="24"/>
        </w:rPr>
        <w:t>используемые в качестве основания для проведения контрольных мероприятий при осуществлении муниципального жилищного контроля</w:t>
      </w:r>
    </w:p>
    <w:p w:rsidR="0039447E" w:rsidRPr="004E68D6" w:rsidRDefault="0039447E" w:rsidP="0039447E">
      <w:pPr>
        <w:ind w:firstLine="709"/>
        <w:jc w:val="both"/>
        <w:rPr>
          <w:rFonts w:ascii="Times New Roman" w:hAnsi="Times New Roman" w:cs="Times New Roman"/>
          <w:sz w:val="24"/>
          <w:szCs w:val="24"/>
        </w:rPr>
      </w:pP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а) порядку осуществления перевода жилого помещения в нежилое помещение и нежилого помещения в жилое в многоквартирном доме; </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б) порядку осуществления перепланировки и (или) переустройства помещений в многоквартирном доме;</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в) к предоставлению коммунальных услуг собственникам и пользователям помещений в многоквартирных домах и жилых домов;</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г) к обеспечению доступности для инвалидов помещений в многоквартирных домах;</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е) к обеспечению безопасности при использовании и содержании внутридомового и внутриквартирного газового оборудования.</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 июля 2020 года № 248-ФЗ «О государственном контроле (надзоре) и муниципальном контроле в Российской Федерации».</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2. Поступление в Контрольный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послужившихоснованием для проведения внепланового контрольного (надзорного) мероприятия в соответствии с частью 12 статьи 66 Федерального закона от 31 июля 2020 года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w:t>
      </w:r>
    </w:p>
    <w:p w:rsidR="0039447E" w:rsidRPr="004E68D6" w:rsidRDefault="0039447E" w:rsidP="0039447E">
      <w:pPr>
        <w:ind w:firstLine="709"/>
        <w:jc w:val="both"/>
        <w:rPr>
          <w:rFonts w:ascii="Times New Roman" w:hAnsi="Times New Roman" w:cs="Times New Roman"/>
          <w:sz w:val="24"/>
          <w:szCs w:val="24"/>
        </w:rPr>
      </w:pPr>
      <w:r w:rsidRPr="004E68D6">
        <w:rPr>
          <w:rFonts w:ascii="Times New Roman" w:hAnsi="Times New Roman" w:cs="Times New Roman"/>
          <w:sz w:val="24"/>
          <w:szCs w:val="24"/>
        </w:rPr>
        <w:t xml:space="preserve">4.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
    <w:p w:rsidR="0039447E" w:rsidRPr="004E68D6" w:rsidRDefault="0039447E" w:rsidP="0039447E">
      <w:pPr>
        <w:ind w:firstLine="709"/>
        <w:jc w:val="both"/>
        <w:rPr>
          <w:rFonts w:ascii="Times New Roman" w:hAnsi="Times New Roman" w:cs="Times New Roman"/>
          <w:sz w:val="24"/>
          <w:szCs w:val="24"/>
        </w:rPr>
      </w:pPr>
    </w:p>
    <w:p w:rsidR="0039447E" w:rsidRPr="004E68D6" w:rsidRDefault="0039447E" w:rsidP="0039447E">
      <w:pPr>
        <w:widowControl/>
        <w:spacing w:after="200" w:line="276" w:lineRule="auto"/>
        <w:rPr>
          <w:rFonts w:ascii="Times New Roman" w:hAnsi="Times New Roman" w:cs="Times New Roman"/>
          <w:i/>
          <w:sz w:val="24"/>
          <w:szCs w:val="24"/>
        </w:rPr>
      </w:pPr>
    </w:p>
    <w:p w:rsidR="0039447E" w:rsidRPr="004E68D6" w:rsidRDefault="0039447E" w:rsidP="0039447E">
      <w:pPr>
        <w:widowControl/>
        <w:spacing w:after="200" w:line="276" w:lineRule="auto"/>
        <w:rPr>
          <w:rFonts w:ascii="Times New Roman" w:hAnsi="Times New Roman" w:cs="Times New Roman"/>
          <w:i/>
          <w:sz w:val="24"/>
          <w:szCs w:val="24"/>
        </w:rPr>
      </w:pPr>
    </w:p>
    <w:p w:rsidR="0039447E" w:rsidRPr="004E68D6" w:rsidRDefault="0039447E" w:rsidP="0039447E">
      <w:pPr>
        <w:widowControl/>
        <w:spacing w:after="200" w:line="276" w:lineRule="auto"/>
        <w:rPr>
          <w:rFonts w:ascii="Times New Roman" w:hAnsi="Times New Roman" w:cs="Times New Roman"/>
          <w:i/>
          <w:sz w:val="24"/>
          <w:szCs w:val="24"/>
        </w:rPr>
      </w:pPr>
    </w:p>
    <w:p w:rsidR="0039447E" w:rsidRPr="004E68D6" w:rsidRDefault="0039447E" w:rsidP="0039447E">
      <w:pPr>
        <w:widowControl/>
        <w:spacing w:after="200" w:line="276" w:lineRule="auto"/>
        <w:rPr>
          <w:rFonts w:ascii="Times New Roman" w:hAnsi="Times New Roman" w:cs="Times New Roman"/>
          <w:i/>
          <w:sz w:val="24"/>
          <w:szCs w:val="24"/>
        </w:rPr>
      </w:pPr>
    </w:p>
    <w:p w:rsidR="0039447E" w:rsidRPr="004E68D6" w:rsidRDefault="0039447E" w:rsidP="0039447E">
      <w:pPr>
        <w:widowControl/>
        <w:spacing w:after="200" w:line="276" w:lineRule="auto"/>
        <w:rPr>
          <w:rFonts w:ascii="Times New Roman" w:hAnsi="Times New Roman" w:cs="Times New Roman"/>
          <w:i/>
          <w:sz w:val="24"/>
          <w:szCs w:val="24"/>
        </w:rPr>
      </w:pPr>
    </w:p>
    <w:p w:rsidR="0039447E" w:rsidRPr="004E68D6" w:rsidRDefault="0039447E" w:rsidP="0039447E">
      <w:pPr>
        <w:widowControl/>
        <w:spacing w:after="200" w:line="276" w:lineRule="auto"/>
        <w:rPr>
          <w:rFonts w:ascii="Times New Roman" w:hAnsi="Times New Roman" w:cs="Times New Roman"/>
          <w:i/>
          <w:sz w:val="24"/>
          <w:szCs w:val="24"/>
        </w:rPr>
      </w:pPr>
    </w:p>
    <w:p w:rsidR="0039447E" w:rsidRPr="004E68D6" w:rsidRDefault="0039447E" w:rsidP="0039447E">
      <w:pPr>
        <w:pStyle w:val="ConsPlusNormal"/>
        <w:spacing w:line="192" w:lineRule="auto"/>
        <w:ind w:left="3827" w:firstLine="708"/>
        <w:outlineLvl w:val="1"/>
        <w:rPr>
          <w:rFonts w:ascii="Times New Roman" w:hAnsi="Times New Roman" w:cs="Times New Roman"/>
          <w:sz w:val="24"/>
          <w:szCs w:val="24"/>
        </w:rPr>
      </w:pPr>
    </w:p>
    <w:p w:rsidR="0039447E" w:rsidRPr="004E68D6" w:rsidRDefault="0039447E" w:rsidP="0039447E">
      <w:pPr>
        <w:pStyle w:val="ConsPlusNormal"/>
        <w:spacing w:line="192" w:lineRule="auto"/>
        <w:ind w:left="3827" w:firstLine="708"/>
        <w:outlineLvl w:val="1"/>
        <w:rPr>
          <w:rFonts w:ascii="Times New Roman" w:hAnsi="Times New Roman" w:cs="Times New Roman"/>
          <w:sz w:val="24"/>
          <w:szCs w:val="24"/>
        </w:rPr>
        <w:sectPr w:rsidR="0039447E" w:rsidRPr="004E68D6" w:rsidSect="004E68D6">
          <w:headerReference w:type="first" r:id="rId143"/>
          <w:pgSz w:w="11906" w:h="16838"/>
          <w:pgMar w:top="1134" w:right="849" w:bottom="851" w:left="1559" w:header="709" w:footer="709" w:gutter="0"/>
          <w:pgNumType w:start="1"/>
          <w:cols w:space="720"/>
          <w:titlePg/>
          <w:docGrid w:linePitch="272"/>
        </w:sectPr>
      </w:pPr>
    </w:p>
    <w:p w:rsidR="0039447E" w:rsidRPr="004E68D6" w:rsidRDefault="0039447E" w:rsidP="0039447E">
      <w:pPr>
        <w:pStyle w:val="ConsPlusNormal"/>
        <w:spacing w:line="192" w:lineRule="auto"/>
        <w:ind w:left="9923" w:firstLine="0"/>
        <w:outlineLvl w:val="1"/>
        <w:rPr>
          <w:rFonts w:ascii="Times New Roman" w:hAnsi="Times New Roman" w:cs="Times New Roman"/>
          <w:sz w:val="24"/>
          <w:szCs w:val="24"/>
        </w:rPr>
      </w:pPr>
      <w:r w:rsidRPr="004E68D6">
        <w:rPr>
          <w:rFonts w:ascii="Times New Roman" w:hAnsi="Times New Roman" w:cs="Times New Roman"/>
          <w:sz w:val="24"/>
          <w:szCs w:val="24"/>
        </w:rPr>
        <w:t>Приложение 3</w:t>
      </w:r>
    </w:p>
    <w:p w:rsidR="0039447E" w:rsidRPr="004E68D6" w:rsidRDefault="0039447E" w:rsidP="0039447E">
      <w:pPr>
        <w:widowControl/>
        <w:ind w:left="9923"/>
        <w:rPr>
          <w:rFonts w:ascii="Times New Roman" w:hAnsi="Times New Roman" w:cs="Times New Roman"/>
          <w:sz w:val="24"/>
          <w:szCs w:val="24"/>
          <w:vertAlign w:val="superscript"/>
        </w:rPr>
      </w:pPr>
      <w:r w:rsidRPr="004E68D6">
        <w:rPr>
          <w:rFonts w:ascii="Times New Roman" w:hAnsi="Times New Roman" w:cs="Times New Roman"/>
          <w:sz w:val="24"/>
          <w:szCs w:val="24"/>
        </w:rPr>
        <w:t>к Положению по осуществлению муниципального жилищного контроля на территории городского поселения  Инсар</w:t>
      </w:r>
    </w:p>
    <w:p w:rsidR="0039447E" w:rsidRPr="004E68D6" w:rsidRDefault="0039447E" w:rsidP="0039447E">
      <w:pPr>
        <w:pStyle w:val="ConsPlusNormal"/>
        <w:spacing w:line="192" w:lineRule="auto"/>
        <w:ind w:left="3827" w:firstLine="708"/>
        <w:outlineLvl w:val="1"/>
        <w:rPr>
          <w:rFonts w:ascii="Times New Roman" w:hAnsi="Times New Roman" w:cs="Times New Roman"/>
          <w:sz w:val="24"/>
          <w:szCs w:val="24"/>
        </w:rPr>
      </w:pPr>
    </w:p>
    <w:p w:rsidR="0039447E" w:rsidRPr="004E68D6" w:rsidRDefault="0039447E" w:rsidP="0039447E">
      <w:pPr>
        <w:pStyle w:val="af6"/>
        <w:widowControl/>
        <w:tabs>
          <w:tab w:val="left" w:pos="1134"/>
        </w:tabs>
        <w:ind w:left="0"/>
        <w:jc w:val="center"/>
        <w:rPr>
          <w:rFonts w:ascii="Times New Roman" w:hAnsi="Times New Roman" w:cs="Times New Roman"/>
          <w:b/>
          <w:sz w:val="24"/>
          <w:szCs w:val="24"/>
          <w:highlight w:val="yellow"/>
        </w:rPr>
      </w:pPr>
    </w:p>
    <w:p w:rsidR="0039447E" w:rsidRPr="004E68D6" w:rsidRDefault="0039447E" w:rsidP="0039447E">
      <w:pPr>
        <w:spacing w:after="360"/>
        <w:jc w:val="center"/>
        <w:outlineLvl w:val="0"/>
        <w:rPr>
          <w:rFonts w:ascii="Times New Roman" w:hAnsi="Times New Roman" w:cs="Times New Roman"/>
          <w:b/>
          <w:sz w:val="24"/>
          <w:szCs w:val="24"/>
        </w:rPr>
      </w:pPr>
      <w:r w:rsidRPr="004E68D6">
        <w:rPr>
          <w:rFonts w:ascii="Times New Roman" w:hAnsi="Times New Roman" w:cs="Times New Roman"/>
          <w:b/>
          <w:sz w:val="24"/>
          <w:szCs w:val="24"/>
        </w:rPr>
        <w:t>Перечень показателей результативности и эффективности муниципального жилищного контроля</w:t>
      </w:r>
    </w:p>
    <w:p w:rsidR="0039447E" w:rsidRPr="004E68D6" w:rsidRDefault="0039447E" w:rsidP="0039447E">
      <w:pPr>
        <w:spacing w:after="360"/>
        <w:jc w:val="center"/>
        <w:outlineLvl w:val="0"/>
        <w:rPr>
          <w:rFonts w:ascii="Times New Roman" w:hAnsi="Times New Roman" w:cs="Times New Roman"/>
          <w:b/>
          <w:sz w:val="24"/>
          <w:szCs w:val="24"/>
        </w:rPr>
      </w:pPr>
      <w:r w:rsidRPr="004E68D6">
        <w:rPr>
          <w:rFonts w:ascii="Times New Roman" w:hAnsi="Times New Roman" w:cs="Times New Roman"/>
          <w:b/>
          <w:sz w:val="24"/>
          <w:szCs w:val="24"/>
        </w:rPr>
        <w:t>(значения необходимо редактировать)</w:t>
      </w:r>
    </w:p>
    <w:tbl>
      <w:tblPr>
        <w:tblW w:w="15041" w:type="dxa"/>
        <w:tblInd w:w="93" w:type="dxa"/>
        <w:tblLayout w:type="fixed"/>
        <w:tblLook w:val="04A0"/>
      </w:tblPr>
      <w:tblGrid>
        <w:gridCol w:w="1412"/>
        <w:gridCol w:w="2565"/>
        <w:gridCol w:w="853"/>
        <w:gridCol w:w="2975"/>
        <w:gridCol w:w="1424"/>
        <w:gridCol w:w="802"/>
        <w:gridCol w:w="169"/>
        <w:gridCol w:w="19"/>
        <w:gridCol w:w="695"/>
        <w:gridCol w:w="14"/>
        <w:gridCol w:w="9"/>
        <w:gridCol w:w="19"/>
        <w:gridCol w:w="814"/>
        <w:gridCol w:w="11"/>
        <w:gridCol w:w="9"/>
        <w:gridCol w:w="19"/>
        <w:gridCol w:w="3232"/>
      </w:tblGrid>
      <w:tr w:rsidR="0039447E" w:rsidRPr="004E68D6" w:rsidTr="00605332">
        <w:trPr>
          <w:trHeight w:val="375"/>
        </w:trPr>
        <w:tc>
          <w:tcPr>
            <w:tcW w:w="1412" w:type="dxa"/>
            <w:vMerge w:val="restart"/>
            <w:tcBorders>
              <w:top w:val="single" w:sz="4" w:space="0" w:color="auto"/>
              <w:left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 xml:space="preserve">Номер показателя </w:t>
            </w:r>
          </w:p>
        </w:tc>
        <w:tc>
          <w:tcPr>
            <w:tcW w:w="2565" w:type="dxa"/>
            <w:vMerge w:val="restart"/>
            <w:tcBorders>
              <w:top w:val="single" w:sz="4" w:space="0" w:color="auto"/>
              <w:left w:val="nil"/>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Наименование показателя</w:t>
            </w:r>
          </w:p>
        </w:tc>
        <w:tc>
          <w:tcPr>
            <w:tcW w:w="853" w:type="dxa"/>
            <w:vMerge w:val="restart"/>
            <w:tcBorders>
              <w:top w:val="single" w:sz="4" w:space="0" w:color="auto"/>
              <w:left w:val="nil"/>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Формула расчета</w:t>
            </w:r>
          </w:p>
        </w:tc>
        <w:tc>
          <w:tcPr>
            <w:tcW w:w="2975" w:type="dxa"/>
            <w:vMerge w:val="restart"/>
            <w:tcBorders>
              <w:top w:val="single" w:sz="4" w:space="0" w:color="auto"/>
              <w:left w:val="nil"/>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Комментарии                           (интерпретация значений)</w:t>
            </w:r>
          </w:p>
        </w:tc>
        <w:tc>
          <w:tcPr>
            <w:tcW w:w="1424" w:type="dxa"/>
            <w:vMerge w:val="restart"/>
            <w:tcBorders>
              <w:top w:val="single" w:sz="4" w:space="0" w:color="auto"/>
              <w:left w:val="nil"/>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Базовое значение показателя</w:t>
            </w:r>
          </w:p>
        </w:tc>
        <w:tc>
          <w:tcPr>
            <w:tcW w:w="2541" w:type="dxa"/>
            <w:gridSpan w:val="8"/>
            <w:tcBorders>
              <w:top w:val="single" w:sz="4" w:space="0" w:color="auto"/>
              <w:left w:val="nil"/>
              <w:right w:val="single" w:sz="4" w:space="0" w:color="auto"/>
            </w:tcBorders>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Целевые значения показателей</w:t>
            </w:r>
          </w:p>
        </w:tc>
        <w:tc>
          <w:tcPr>
            <w:tcW w:w="3271" w:type="dxa"/>
            <w:gridSpan w:val="4"/>
            <w:vMerge w:val="restart"/>
            <w:tcBorders>
              <w:top w:val="single" w:sz="4" w:space="0" w:color="auto"/>
              <w:left w:val="nil"/>
              <w:right w:val="single" w:sz="4" w:space="0" w:color="auto"/>
            </w:tcBorders>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Источники данных для определения значений показателя</w:t>
            </w:r>
          </w:p>
        </w:tc>
      </w:tr>
      <w:tr w:rsidR="0039447E" w:rsidRPr="004E68D6" w:rsidTr="00605332">
        <w:trPr>
          <w:trHeight w:val="1185"/>
        </w:trPr>
        <w:tc>
          <w:tcPr>
            <w:tcW w:w="1412" w:type="dxa"/>
            <w:vMerge/>
            <w:tcBorders>
              <w:left w:val="single" w:sz="4" w:space="0" w:color="auto"/>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p>
        </w:tc>
        <w:tc>
          <w:tcPr>
            <w:tcW w:w="2565" w:type="dxa"/>
            <w:vMerge/>
            <w:tcBorders>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p>
        </w:tc>
        <w:tc>
          <w:tcPr>
            <w:tcW w:w="853" w:type="dxa"/>
            <w:vMerge/>
            <w:tcBorders>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p>
        </w:tc>
        <w:tc>
          <w:tcPr>
            <w:tcW w:w="2975" w:type="dxa"/>
            <w:vMerge/>
            <w:tcBorders>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p>
        </w:tc>
        <w:tc>
          <w:tcPr>
            <w:tcW w:w="1424" w:type="dxa"/>
            <w:vMerge/>
            <w:tcBorders>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p>
        </w:tc>
        <w:tc>
          <w:tcPr>
            <w:tcW w:w="802" w:type="dxa"/>
            <w:tcBorders>
              <w:top w:val="single" w:sz="4" w:space="0" w:color="auto"/>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будущий год</w:t>
            </w:r>
          </w:p>
        </w:tc>
        <w:tc>
          <w:tcPr>
            <w:tcW w:w="3271" w:type="dxa"/>
            <w:gridSpan w:val="4"/>
            <w:vMerge/>
            <w:tcBorders>
              <w:left w:val="nil"/>
              <w:bottom w:val="single" w:sz="4" w:space="0" w:color="auto"/>
              <w:right w:val="single" w:sz="4" w:space="0" w:color="auto"/>
            </w:tcBorders>
            <w:shd w:val="clear" w:color="auto" w:fill="auto"/>
            <w:noWrap/>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rPr>
          <w:trHeight w:val="315"/>
        </w:trPr>
        <w:tc>
          <w:tcPr>
            <w:tcW w:w="1412" w:type="dxa"/>
            <w:tcBorders>
              <w:top w:val="single" w:sz="4" w:space="0" w:color="auto"/>
              <w:left w:val="single" w:sz="4" w:space="0" w:color="auto"/>
              <w:bottom w:val="single" w:sz="4" w:space="0" w:color="auto"/>
              <w:right w:val="single" w:sz="4" w:space="0" w:color="auto"/>
            </w:tcBorders>
          </w:tcPr>
          <w:p w:rsidR="0039447E" w:rsidRPr="004E68D6" w:rsidRDefault="0039447E" w:rsidP="00605332">
            <w:pPr>
              <w:jc w:val="center"/>
              <w:rPr>
                <w:rFonts w:ascii="Times New Roman" w:hAnsi="Times New Roman" w:cs="Times New Roman"/>
                <w:b/>
                <w:bCs/>
                <w:sz w:val="24"/>
                <w:szCs w:val="24"/>
              </w:rPr>
            </w:pPr>
          </w:p>
        </w:tc>
        <w:tc>
          <w:tcPr>
            <w:tcW w:w="10369"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b/>
                <w:bCs/>
                <w:sz w:val="24"/>
                <w:szCs w:val="24"/>
              </w:rPr>
              <w:t xml:space="preserve">                                   КЛЮЧЕВЫЕ ПОКАЗАТЕЛИ</w:t>
            </w:r>
          </w:p>
        </w:tc>
        <w:tc>
          <w:tcPr>
            <w:tcW w:w="3260" w:type="dxa"/>
            <w:gridSpan w:val="3"/>
            <w:tcBorders>
              <w:top w:val="single" w:sz="4" w:space="0" w:color="auto"/>
              <w:left w:val="single" w:sz="4" w:space="0" w:color="auto"/>
              <w:bottom w:val="single" w:sz="4" w:space="0" w:color="auto"/>
              <w:right w:val="single" w:sz="4" w:space="0" w:color="auto"/>
            </w:tcBorders>
          </w:tcPr>
          <w:p w:rsidR="0039447E" w:rsidRPr="004E68D6" w:rsidRDefault="0039447E" w:rsidP="00605332">
            <w:pPr>
              <w:jc w:val="center"/>
              <w:rPr>
                <w:rFonts w:ascii="Times New Roman" w:hAnsi="Times New Roman" w:cs="Times New Roman"/>
                <w:b/>
                <w:bCs/>
                <w:sz w:val="24"/>
                <w:szCs w:val="24"/>
              </w:rPr>
            </w:pPr>
          </w:p>
        </w:tc>
      </w:tr>
      <w:tr w:rsidR="0039447E" w:rsidRPr="004E68D6" w:rsidTr="00605332">
        <w:trPr>
          <w:trHeight w:val="705"/>
        </w:trPr>
        <w:tc>
          <w:tcPr>
            <w:tcW w:w="1412" w:type="dxa"/>
            <w:tcBorders>
              <w:top w:val="single" w:sz="4" w:space="0" w:color="auto"/>
              <w:left w:val="single" w:sz="4" w:space="0" w:color="auto"/>
              <w:bottom w:val="single" w:sz="4" w:space="0" w:color="auto"/>
              <w:right w:val="single" w:sz="4" w:space="0" w:color="000000"/>
            </w:tcBorders>
            <w:vAlign w:val="center"/>
          </w:tcPr>
          <w:p w:rsidR="0039447E" w:rsidRPr="004E68D6" w:rsidRDefault="0039447E" w:rsidP="00605332">
            <w:pPr>
              <w:jc w:val="center"/>
              <w:rPr>
                <w:rFonts w:ascii="Times New Roman" w:hAnsi="Times New Roman" w:cs="Times New Roman"/>
                <w:b/>
                <w:bCs/>
                <w:sz w:val="24"/>
                <w:szCs w:val="24"/>
              </w:rPr>
            </w:pPr>
            <w:r w:rsidRPr="004E68D6">
              <w:rPr>
                <w:rFonts w:ascii="Times New Roman" w:hAnsi="Times New Roman" w:cs="Times New Roman"/>
                <w:b/>
                <w:bCs/>
                <w:sz w:val="24"/>
                <w:szCs w:val="24"/>
              </w:rPr>
              <w:t>1</w:t>
            </w:r>
          </w:p>
        </w:tc>
        <w:tc>
          <w:tcPr>
            <w:tcW w:w="13629"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b/>
                <w:bCs/>
                <w:sz w:val="24"/>
                <w:szCs w:val="24"/>
              </w:rPr>
            </w:pPr>
            <w:r w:rsidRPr="004E68D6">
              <w:rPr>
                <w:rFonts w:ascii="Times New Roman" w:hAnsi="Times New Roman" w:cs="Times New Roman"/>
                <w:b/>
                <w:bCs/>
                <w:sz w:val="24"/>
                <w:szCs w:val="24"/>
              </w:rPr>
              <w:t xml:space="preserve">Показатели, отражающие уровень минимизации вреда (ущерба) охраняемым законом ценностям, </w:t>
            </w:r>
          </w:p>
          <w:p w:rsidR="0039447E" w:rsidRPr="004E68D6" w:rsidRDefault="0039447E" w:rsidP="00605332">
            <w:pPr>
              <w:jc w:val="center"/>
              <w:rPr>
                <w:rFonts w:ascii="Times New Roman" w:hAnsi="Times New Roman" w:cs="Times New Roman"/>
                <w:b/>
                <w:bCs/>
                <w:sz w:val="24"/>
                <w:szCs w:val="24"/>
              </w:rPr>
            </w:pPr>
            <w:r w:rsidRPr="004E68D6">
              <w:rPr>
                <w:rFonts w:ascii="Times New Roman" w:hAnsi="Times New Roman" w:cs="Times New Roman"/>
                <w:b/>
                <w:bCs/>
                <w:sz w:val="24"/>
                <w:szCs w:val="24"/>
              </w:rPr>
              <w:t>уровень устранения риска причинения вреда (ущерба)</w:t>
            </w:r>
          </w:p>
        </w:tc>
      </w:tr>
      <w:tr w:rsidR="0039447E" w:rsidRPr="004E68D6" w:rsidTr="00605332">
        <w:trPr>
          <w:trHeight w:val="270"/>
        </w:trPr>
        <w:tc>
          <w:tcPr>
            <w:tcW w:w="14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1.1.</w:t>
            </w:r>
          </w:p>
        </w:tc>
        <w:tc>
          <w:tcPr>
            <w:tcW w:w="2565"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rPr>
                <w:rFonts w:ascii="Times New Roman" w:hAnsi="Times New Roman" w:cs="Times New Roman"/>
                <w:sz w:val="24"/>
                <w:szCs w:val="24"/>
              </w:rPr>
            </w:pPr>
            <w:r w:rsidRPr="004E68D6">
              <w:rPr>
                <w:rFonts w:ascii="Times New Roman" w:hAnsi="Times New Roman" w:cs="Times New Roman"/>
                <w:sz w:val="24"/>
                <w:szCs w:val="24"/>
              </w:rPr>
              <w:t>Доля обращений граждан, организаций и юридических лиц, поступивших в орган муниципального жилищного контроля по вопросам нарушения обязательных требований от общего количества обращений граждан, организаций и юридических лиц, поступивших в орган местного самоуправления по вопросам жилищно-коммунального хозяйства</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Д=Омжк/Оо*100</w:t>
            </w:r>
          </w:p>
        </w:tc>
        <w:tc>
          <w:tcPr>
            <w:tcW w:w="2975"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rPr>
                <w:rFonts w:ascii="Times New Roman" w:hAnsi="Times New Roman" w:cs="Times New Roman"/>
                <w:sz w:val="24"/>
                <w:szCs w:val="24"/>
              </w:rPr>
            </w:pPr>
            <w:r w:rsidRPr="004E68D6">
              <w:rPr>
                <w:rFonts w:ascii="Times New Roman" w:hAnsi="Times New Roman" w:cs="Times New Roman"/>
                <w:sz w:val="24"/>
                <w:szCs w:val="24"/>
              </w:rPr>
              <w:t>Омжк – количество обращений граждан, организаций и юридических лиц, поступивших в орган муниципального жилищного контроля по вопросам нарушения обязательных требований;</w:t>
            </w:r>
          </w:p>
          <w:p w:rsidR="0039447E" w:rsidRPr="004E68D6" w:rsidRDefault="0039447E" w:rsidP="00605332">
            <w:pPr>
              <w:rPr>
                <w:rFonts w:ascii="Times New Roman" w:hAnsi="Times New Roman" w:cs="Times New Roman"/>
                <w:sz w:val="24"/>
                <w:szCs w:val="24"/>
              </w:rPr>
            </w:pPr>
            <w:r w:rsidRPr="004E68D6">
              <w:rPr>
                <w:rFonts w:ascii="Times New Roman" w:hAnsi="Times New Roman" w:cs="Times New Roman"/>
                <w:sz w:val="24"/>
                <w:szCs w:val="24"/>
              </w:rPr>
              <w:t>Оо - общего количества обращений граждан, организаций и юридических лиц, поступивших в орган местного самоуправления во вопросам жилищно-коммунального хозяйства</w:t>
            </w:r>
          </w:p>
        </w:tc>
        <w:tc>
          <w:tcPr>
            <w:tcW w:w="1424"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7%</w:t>
            </w:r>
          </w:p>
        </w:tc>
        <w:tc>
          <w:tcPr>
            <w:tcW w:w="990" w:type="dxa"/>
            <w:gridSpan w:val="3"/>
            <w:tcBorders>
              <w:top w:val="single" w:sz="4" w:space="0" w:color="auto"/>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3%</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3%</w:t>
            </w: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3%</w:t>
            </w:r>
          </w:p>
        </w:tc>
        <w:tc>
          <w:tcPr>
            <w:tcW w:w="3271" w:type="dxa"/>
            <w:gridSpan w:val="4"/>
            <w:tcBorders>
              <w:top w:val="single" w:sz="4" w:space="0" w:color="auto"/>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Статистические данные контрольного органа</w:t>
            </w:r>
          </w:p>
        </w:tc>
      </w:tr>
      <w:tr w:rsidR="0039447E" w:rsidRPr="004E68D6" w:rsidTr="00605332">
        <w:trPr>
          <w:trHeight w:val="2640"/>
        </w:trPr>
        <w:tc>
          <w:tcPr>
            <w:tcW w:w="14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1.2.</w:t>
            </w:r>
          </w:p>
        </w:tc>
        <w:tc>
          <w:tcPr>
            <w:tcW w:w="2565"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rPr>
                <w:rFonts w:ascii="Times New Roman" w:hAnsi="Times New Roman" w:cs="Times New Roman"/>
                <w:sz w:val="24"/>
                <w:szCs w:val="24"/>
              </w:rPr>
            </w:pPr>
            <w:r w:rsidRPr="004E68D6">
              <w:rPr>
                <w:rFonts w:ascii="Times New Roman" w:hAnsi="Times New Roman" w:cs="Times New Roman"/>
                <w:sz w:val="24"/>
                <w:szCs w:val="24"/>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Д=Нвжз/Но*100</w:t>
            </w:r>
          </w:p>
        </w:tc>
        <w:tc>
          <w:tcPr>
            <w:tcW w:w="2975"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Нвжз - количество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39447E" w:rsidRPr="004E68D6" w:rsidRDefault="0039447E" w:rsidP="00605332">
            <w:pPr>
              <w:jc w:val="center"/>
              <w:rPr>
                <w:rFonts w:ascii="Times New Roman" w:hAnsi="Times New Roman" w:cs="Times New Roman"/>
                <w:sz w:val="24"/>
                <w:szCs w:val="24"/>
              </w:rPr>
            </w:pP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Но-  общее количество случаев нарушения обязательных требований, выявленных по результатам проверок</w:t>
            </w:r>
          </w:p>
          <w:p w:rsidR="0039447E" w:rsidRPr="004E68D6" w:rsidRDefault="0039447E" w:rsidP="00605332">
            <w:pPr>
              <w:jc w:val="center"/>
              <w:rPr>
                <w:rFonts w:ascii="Times New Roman" w:hAnsi="Times New Roman" w:cs="Times New Roman"/>
                <w:sz w:val="24"/>
                <w:szCs w:val="24"/>
              </w:rPr>
            </w:pPr>
          </w:p>
          <w:p w:rsidR="0039447E" w:rsidRPr="004E68D6" w:rsidRDefault="0039447E" w:rsidP="00605332">
            <w:pPr>
              <w:jc w:val="center"/>
              <w:rPr>
                <w:rFonts w:ascii="Times New Roman" w:hAnsi="Times New Roman" w:cs="Times New Roman"/>
                <w:sz w:val="24"/>
                <w:szCs w:val="24"/>
              </w:rPr>
            </w:pPr>
          </w:p>
          <w:p w:rsidR="0039447E" w:rsidRPr="004E68D6" w:rsidRDefault="0039447E" w:rsidP="00605332">
            <w:pPr>
              <w:jc w:val="center"/>
              <w:rPr>
                <w:rFonts w:ascii="Times New Roman" w:hAnsi="Times New Roman" w:cs="Times New Roman"/>
                <w:sz w:val="24"/>
                <w:szCs w:val="24"/>
              </w:rPr>
            </w:pPr>
          </w:p>
        </w:tc>
        <w:tc>
          <w:tcPr>
            <w:tcW w:w="1424"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3%</w:t>
            </w:r>
          </w:p>
        </w:tc>
        <w:tc>
          <w:tcPr>
            <w:tcW w:w="990" w:type="dxa"/>
            <w:gridSpan w:val="3"/>
            <w:tcBorders>
              <w:top w:val="single" w:sz="4" w:space="0" w:color="auto"/>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0%</w:t>
            </w: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w:t>
            </w: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w:t>
            </w:r>
          </w:p>
        </w:tc>
        <w:tc>
          <w:tcPr>
            <w:tcW w:w="3271" w:type="dxa"/>
            <w:gridSpan w:val="4"/>
            <w:tcBorders>
              <w:top w:val="single" w:sz="4" w:space="0" w:color="auto"/>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Статистические данные контрольного органа</w:t>
            </w:r>
          </w:p>
          <w:p w:rsidR="0039447E" w:rsidRPr="004E68D6" w:rsidRDefault="0039447E" w:rsidP="00605332">
            <w:pPr>
              <w:jc w:val="center"/>
              <w:rPr>
                <w:rFonts w:ascii="Times New Roman" w:hAnsi="Times New Roman" w:cs="Times New Roman"/>
                <w:sz w:val="24"/>
                <w:szCs w:val="24"/>
              </w:rPr>
            </w:pPr>
          </w:p>
        </w:tc>
      </w:tr>
      <w:tr w:rsidR="0039447E" w:rsidRPr="004E68D6" w:rsidTr="00605332">
        <w:trPr>
          <w:trHeight w:val="447"/>
        </w:trPr>
        <w:tc>
          <w:tcPr>
            <w:tcW w:w="1412" w:type="dxa"/>
            <w:tcBorders>
              <w:top w:val="single" w:sz="4" w:space="0" w:color="auto"/>
              <w:left w:val="single" w:sz="4" w:space="0" w:color="auto"/>
              <w:bottom w:val="single" w:sz="4" w:space="0" w:color="auto"/>
              <w:right w:val="single" w:sz="4" w:space="0" w:color="auto"/>
            </w:tcBorders>
          </w:tcPr>
          <w:p w:rsidR="0039447E" w:rsidRPr="004E68D6" w:rsidRDefault="0039447E" w:rsidP="00605332">
            <w:pPr>
              <w:jc w:val="center"/>
              <w:rPr>
                <w:rFonts w:ascii="Times New Roman" w:hAnsi="Times New Roman" w:cs="Times New Roman"/>
                <w:b/>
                <w:bCs/>
                <w:sz w:val="24"/>
                <w:szCs w:val="24"/>
              </w:rPr>
            </w:pPr>
          </w:p>
        </w:tc>
        <w:tc>
          <w:tcPr>
            <w:tcW w:w="13629"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b/>
                <w:bCs/>
                <w:sz w:val="24"/>
                <w:szCs w:val="24"/>
              </w:rPr>
            </w:pPr>
            <w:r w:rsidRPr="004E68D6">
              <w:rPr>
                <w:rFonts w:ascii="Times New Roman" w:hAnsi="Times New Roman" w:cs="Times New Roman"/>
                <w:b/>
                <w:bCs/>
                <w:sz w:val="24"/>
                <w:szCs w:val="24"/>
              </w:rPr>
              <w:t>ИНДИКАТИВНЫЕ ПОКАЗАТЕЛИ</w:t>
            </w:r>
            <w:r w:rsidRPr="004E68D6">
              <w:rPr>
                <w:rFonts w:ascii="Times New Roman" w:hAnsi="Times New Roman" w:cs="Times New Roman"/>
                <w:sz w:val="24"/>
                <w:szCs w:val="24"/>
              </w:rPr>
              <w:t> </w:t>
            </w:r>
          </w:p>
        </w:tc>
      </w:tr>
      <w:tr w:rsidR="0039447E" w:rsidRPr="004E68D6" w:rsidTr="00605332">
        <w:trPr>
          <w:trHeight w:val="315"/>
        </w:trPr>
        <w:tc>
          <w:tcPr>
            <w:tcW w:w="1412" w:type="dxa"/>
            <w:tcBorders>
              <w:top w:val="single" w:sz="4" w:space="0" w:color="auto"/>
              <w:left w:val="single" w:sz="4" w:space="0" w:color="auto"/>
              <w:bottom w:val="single" w:sz="4" w:space="0" w:color="auto"/>
              <w:right w:val="single" w:sz="4" w:space="0" w:color="000000"/>
            </w:tcBorders>
            <w:vAlign w:val="center"/>
          </w:tcPr>
          <w:p w:rsidR="0039447E" w:rsidRPr="004E68D6" w:rsidRDefault="0039447E" w:rsidP="00605332">
            <w:pPr>
              <w:jc w:val="center"/>
              <w:rPr>
                <w:rFonts w:ascii="Times New Roman" w:hAnsi="Times New Roman" w:cs="Times New Roman"/>
                <w:b/>
                <w:bCs/>
                <w:sz w:val="24"/>
                <w:szCs w:val="24"/>
              </w:rPr>
            </w:pPr>
            <w:r w:rsidRPr="004E68D6">
              <w:rPr>
                <w:rFonts w:ascii="Times New Roman" w:hAnsi="Times New Roman" w:cs="Times New Roman"/>
                <w:b/>
                <w:bCs/>
                <w:sz w:val="24"/>
                <w:szCs w:val="24"/>
              </w:rPr>
              <w:t>2</w:t>
            </w:r>
          </w:p>
        </w:tc>
        <w:tc>
          <w:tcPr>
            <w:tcW w:w="13629"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b/>
                <w:sz w:val="24"/>
                <w:szCs w:val="24"/>
              </w:rPr>
            </w:pPr>
            <w:r w:rsidRPr="004E68D6">
              <w:rPr>
                <w:rFonts w:ascii="Times New Roman" w:hAnsi="Times New Roman" w:cs="Times New Roman"/>
                <w:b/>
                <w:sz w:val="24"/>
                <w:szCs w:val="24"/>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39447E" w:rsidRPr="004E68D6" w:rsidTr="00605332">
        <w:trPr>
          <w:trHeight w:val="315"/>
        </w:trPr>
        <w:tc>
          <w:tcPr>
            <w:tcW w:w="1412" w:type="dxa"/>
            <w:tcBorders>
              <w:top w:val="single" w:sz="4" w:space="0" w:color="auto"/>
              <w:left w:val="single" w:sz="4" w:space="0" w:color="auto"/>
              <w:bottom w:val="single" w:sz="4" w:space="0" w:color="auto"/>
              <w:right w:val="single" w:sz="4" w:space="0" w:color="auto"/>
            </w:tcBorders>
          </w:tcPr>
          <w:p w:rsidR="0039447E" w:rsidRPr="004E68D6" w:rsidRDefault="0039447E" w:rsidP="00605332">
            <w:pPr>
              <w:jc w:val="center"/>
              <w:rPr>
                <w:rFonts w:ascii="Times New Roman" w:hAnsi="Times New Roman" w:cs="Times New Roman"/>
                <w:b/>
                <w:bCs/>
                <w:sz w:val="24"/>
                <w:szCs w:val="24"/>
              </w:rPr>
            </w:pPr>
          </w:p>
        </w:tc>
        <w:tc>
          <w:tcPr>
            <w:tcW w:w="10378"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b/>
                <w:bCs/>
                <w:sz w:val="24"/>
                <w:szCs w:val="24"/>
              </w:rPr>
              <w:t xml:space="preserve">                                  2.1. Контрольные мероприятия при взаимодействии с контролируемым лицом</w:t>
            </w:r>
          </w:p>
        </w:tc>
        <w:tc>
          <w:tcPr>
            <w:tcW w:w="3251" w:type="dxa"/>
            <w:gridSpan w:val="2"/>
            <w:tcBorders>
              <w:top w:val="single" w:sz="4" w:space="0" w:color="auto"/>
              <w:left w:val="single" w:sz="4" w:space="0" w:color="auto"/>
              <w:bottom w:val="single" w:sz="4" w:space="0" w:color="auto"/>
              <w:right w:val="single" w:sz="4" w:space="0" w:color="auto"/>
            </w:tcBorders>
          </w:tcPr>
          <w:p w:rsidR="0039447E" w:rsidRPr="004E68D6" w:rsidRDefault="0039447E" w:rsidP="00605332">
            <w:pPr>
              <w:jc w:val="center"/>
              <w:rPr>
                <w:rFonts w:ascii="Times New Roman" w:hAnsi="Times New Roman" w:cs="Times New Roman"/>
                <w:b/>
                <w:bCs/>
                <w:sz w:val="24"/>
                <w:szCs w:val="24"/>
              </w:rPr>
            </w:pPr>
          </w:p>
        </w:tc>
      </w:tr>
      <w:tr w:rsidR="0039447E" w:rsidRPr="004E68D6" w:rsidTr="00605332">
        <w:trPr>
          <w:trHeight w:val="1860"/>
        </w:trPr>
        <w:tc>
          <w:tcPr>
            <w:tcW w:w="1412" w:type="dxa"/>
            <w:tcBorders>
              <w:top w:val="nil"/>
              <w:left w:val="single" w:sz="4" w:space="0" w:color="auto"/>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2.1.1.</w:t>
            </w:r>
          </w:p>
        </w:tc>
        <w:tc>
          <w:tcPr>
            <w:tcW w:w="2565"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 xml:space="preserve">Доля контрольных мероприятий в рамках муниципального жилищного контроля, проведенных в установленные сроки, по отношению </w:t>
            </w:r>
            <w:r w:rsidRPr="004E68D6">
              <w:rPr>
                <w:rFonts w:ascii="Times New Roman" w:hAnsi="Times New Roman" w:cs="Times New Roman"/>
                <w:sz w:val="24"/>
                <w:szCs w:val="24"/>
              </w:rPr>
              <w:br/>
              <w:t>к общему количеству контрольных мероприятий, проведенных в рамках осуществления</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Д=Пву /Пок*100</w:t>
            </w:r>
          </w:p>
        </w:tc>
        <w:tc>
          <w:tcPr>
            <w:tcW w:w="2975"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Пву – количество контрольных мероприятий в рамках муниципального жилищного контроля, проведенных в установленные сроки</w:t>
            </w:r>
          </w:p>
          <w:p w:rsidR="0039447E" w:rsidRPr="004E68D6" w:rsidRDefault="0039447E" w:rsidP="00605332">
            <w:pPr>
              <w:jc w:val="center"/>
              <w:rPr>
                <w:rFonts w:ascii="Times New Roman" w:hAnsi="Times New Roman" w:cs="Times New Roman"/>
                <w:sz w:val="24"/>
                <w:szCs w:val="24"/>
              </w:rPr>
            </w:pP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 xml:space="preserve">Пок – общее количество проведенных контрольных мероприятий  в рамках муниципального жилищного контроля </w:t>
            </w:r>
          </w:p>
        </w:tc>
        <w:tc>
          <w:tcPr>
            <w:tcW w:w="1424"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95%</w:t>
            </w:r>
          </w:p>
        </w:tc>
        <w:tc>
          <w:tcPr>
            <w:tcW w:w="990" w:type="dxa"/>
            <w:gridSpan w:val="3"/>
            <w:tcBorders>
              <w:top w:val="nil"/>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100%</w:t>
            </w: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95%</w:t>
            </w: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95%</w:t>
            </w:r>
          </w:p>
        </w:tc>
        <w:tc>
          <w:tcPr>
            <w:tcW w:w="3232" w:type="dxa"/>
            <w:tcBorders>
              <w:top w:val="nil"/>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Статистические данные контрольного органа</w:t>
            </w:r>
          </w:p>
        </w:tc>
      </w:tr>
      <w:tr w:rsidR="0039447E" w:rsidRPr="004E68D6" w:rsidTr="00605332">
        <w:trPr>
          <w:trHeight w:val="1815"/>
        </w:trPr>
        <w:tc>
          <w:tcPr>
            <w:tcW w:w="1412" w:type="dxa"/>
            <w:tcBorders>
              <w:top w:val="nil"/>
              <w:left w:val="single" w:sz="4" w:space="0" w:color="auto"/>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2.1.2.</w:t>
            </w:r>
          </w:p>
        </w:tc>
        <w:tc>
          <w:tcPr>
            <w:tcW w:w="2565"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Д=ПР/ПРо*100</w:t>
            </w:r>
          </w:p>
        </w:tc>
        <w:tc>
          <w:tcPr>
            <w:tcW w:w="2975"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ПРн- количество предписаний,  признанных незаконными в судебном порядке;</w:t>
            </w:r>
          </w:p>
          <w:p w:rsidR="0039447E" w:rsidRPr="004E68D6" w:rsidRDefault="0039447E" w:rsidP="00605332">
            <w:pPr>
              <w:jc w:val="center"/>
              <w:rPr>
                <w:rFonts w:ascii="Times New Roman" w:hAnsi="Times New Roman" w:cs="Times New Roman"/>
                <w:sz w:val="24"/>
                <w:szCs w:val="24"/>
              </w:rPr>
            </w:pP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 xml:space="preserve">Про- общее количеству предписаний, выданных в ходе муниципального жилищного контроля </w:t>
            </w:r>
          </w:p>
          <w:p w:rsidR="0039447E" w:rsidRPr="004E68D6" w:rsidRDefault="0039447E" w:rsidP="00605332">
            <w:pPr>
              <w:jc w:val="center"/>
              <w:rPr>
                <w:rFonts w:ascii="Times New Roman" w:hAnsi="Times New Roman" w:cs="Times New Roman"/>
                <w:sz w:val="24"/>
                <w:szCs w:val="24"/>
              </w:rPr>
            </w:pPr>
          </w:p>
        </w:tc>
        <w:tc>
          <w:tcPr>
            <w:tcW w:w="1424"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990" w:type="dxa"/>
            <w:gridSpan w:val="3"/>
            <w:tcBorders>
              <w:top w:val="single" w:sz="4" w:space="0" w:color="auto"/>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0%</w:t>
            </w: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3232" w:type="dxa"/>
            <w:tcBorders>
              <w:top w:val="nil"/>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Статистические данные контрольного органа</w:t>
            </w:r>
          </w:p>
        </w:tc>
      </w:tr>
      <w:tr w:rsidR="0039447E" w:rsidRPr="004E68D6" w:rsidTr="00605332">
        <w:trPr>
          <w:trHeight w:val="1815"/>
        </w:trPr>
        <w:tc>
          <w:tcPr>
            <w:tcW w:w="14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2.1.3.</w:t>
            </w:r>
          </w:p>
        </w:tc>
        <w:tc>
          <w:tcPr>
            <w:tcW w:w="2565"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rPr>
                <w:rFonts w:ascii="Times New Roman" w:hAnsi="Times New Roman" w:cs="Times New Roman"/>
                <w:sz w:val="24"/>
                <w:szCs w:val="24"/>
              </w:rPr>
            </w:pPr>
            <w:r w:rsidRPr="004E68D6">
              <w:rPr>
                <w:rFonts w:ascii="Times New Roman" w:hAnsi="Times New Roman" w:cs="Times New Roman"/>
                <w:sz w:val="24"/>
                <w:szCs w:val="24"/>
              </w:rPr>
              <w:t>Доля контрольных мероприятий,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rPr>
                <w:rFonts w:ascii="Times New Roman" w:hAnsi="Times New Roman" w:cs="Times New Roman"/>
                <w:sz w:val="24"/>
                <w:szCs w:val="24"/>
              </w:rPr>
            </w:pPr>
            <w:r w:rsidRPr="004E68D6">
              <w:rPr>
                <w:rFonts w:ascii="Times New Roman" w:hAnsi="Times New Roman" w:cs="Times New Roman"/>
                <w:sz w:val="24"/>
                <w:szCs w:val="24"/>
              </w:rPr>
              <w:t xml:space="preserve">Д=Пп/ Пок*100 </w:t>
            </w:r>
          </w:p>
        </w:tc>
        <w:tc>
          <w:tcPr>
            <w:tcW w:w="2975"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Ппн – количество контрольных мероприятий , результаты которых были признаны недействительными;</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Пок - общему количество контрольных мероприятий, проведенных в рамках  муниципального жилищного контроля</w:t>
            </w:r>
          </w:p>
        </w:tc>
        <w:tc>
          <w:tcPr>
            <w:tcW w:w="1424"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990" w:type="dxa"/>
            <w:gridSpan w:val="3"/>
            <w:tcBorders>
              <w:top w:val="single" w:sz="4" w:space="0" w:color="auto"/>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0%</w:t>
            </w: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Статистические данные контрольного органа</w:t>
            </w:r>
          </w:p>
          <w:p w:rsidR="0039447E" w:rsidRPr="004E68D6" w:rsidRDefault="0039447E" w:rsidP="00605332">
            <w:pPr>
              <w:jc w:val="center"/>
              <w:rPr>
                <w:rFonts w:ascii="Times New Roman" w:hAnsi="Times New Roman" w:cs="Times New Roman"/>
                <w:sz w:val="24"/>
                <w:szCs w:val="24"/>
              </w:rPr>
            </w:pPr>
          </w:p>
        </w:tc>
      </w:tr>
      <w:tr w:rsidR="0039447E" w:rsidRPr="004E68D6" w:rsidTr="00605332">
        <w:trPr>
          <w:trHeight w:val="695"/>
        </w:trPr>
        <w:tc>
          <w:tcPr>
            <w:tcW w:w="14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2.1.4.</w:t>
            </w:r>
          </w:p>
        </w:tc>
        <w:tc>
          <w:tcPr>
            <w:tcW w:w="2565"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rPr>
                <w:rFonts w:ascii="Times New Roman" w:hAnsi="Times New Roman" w:cs="Times New Roman"/>
                <w:sz w:val="24"/>
                <w:szCs w:val="24"/>
              </w:rPr>
            </w:pPr>
            <w:r w:rsidRPr="004E68D6">
              <w:rPr>
                <w:rFonts w:ascii="Times New Roman" w:hAnsi="Times New Roman" w:cs="Times New Roman"/>
                <w:sz w:val="24"/>
                <w:szCs w:val="24"/>
              </w:rPr>
              <w:t>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Д=Псн/Пок*100</w:t>
            </w:r>
          </w:p>
        </w:tc>
        <w:tc>
          <w:tcPr>
            <w:tcW w:w="2975"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 xml:space="preserve">Псн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 , осуществившим такие контрольные мероприятия, применены меры дисциплинарного, административного наказания   </w:t>
            </w:r>
          </w:p>
          <w:p w:rsidR="0039447E" w:rsidRPr="004E68D6" w:rsidRDefault="0039447E" w:rsidP="00605332">
            <w:pPr>
              <w:jc w:val="center"/>
              <w:rPr>
                <w:rFonts w:ascii="Times New Roman" w:hAnsi="Times New Roman" w:cs="Times New Roman"/>
                <w:sz w:val="24"/>
                <w:szCs w:val="24"/>
              </w:rPr>
            </w:pP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Пок- общее количество контрольных мероприятий, проведенных в рамках муниципального жилищного контроля</w:t>
            </w:r>
          </w:p>
        </w:tc>
        <w:tc>
          <w:tcPr>
            <w:tcW w:w="1424" w:type="dxa"/>
            <w:tcBorders>
              <w:top w:val="single" w:sz="4" w:space="0" w:color="auto"/>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990" w:type="dxa"/>
            <w:gridSpan w:val="3"/>
            <w:tcBorders>
              <w:top w:val="single" w:sz="4" w:space="0" w:color="auto"/>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0%</w:t>
            </w: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3232" w:type="dxa"/>
            <w:tcBorders>
              <w:top w:val="single" w:sz="4" w:space="0" w:color="auto"/>
              <w:left w:val="nil"/>
              <w:bottom w:val="single" w:sz="4" w:space="0" w:color="auto"/>
              <w:right w:val="single" w:sz="4" w:space="0" w:color="auto"/>
            </w:tcBorders>
            <w:shd w:val="clear" w:color="auto" w:fill="auto"/>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Статистические данные контрольного органа</w:t>
            </w:r>
          </w:p>
          <w:p w:rsidR="0039447E" w:rsidRPr="004E68D6" w:rsidRDefault="0039447E" w:rsidP="00605332">
            <w:pPr>
              <w:jc w:val="center"/>
              <w:rPr>
                <w:rFonts w:ascii="Times New Roman" w:hAnsi="Times New Roman" w:cs="Times New Roman"/>
                <w:sz w:val="24"/>
                <w:szCs w:val="24"/>
              </w:rPr>
            </w:pPr>
          </w:p>
        </w:tc>
      </w:tr>
      <w:tr w:rsidR="0039447E" w:rsidRPr="004E68D6" w:rsidTr="00605332">
        <w:trPr>
          <w:trHeight w:val="533"/>
        </w:trPr>
        <w:tc>
          <w:tcPr>
            <w:tcW w:w="1412" w:type="dxa"/>
            <w:tcBorders>
              <w:top w:val="single" w:sz="4" w:space="0" w:color="auto"/>
              <w:left w:val="single" w:sz="4" w:space="0" w:color="auto"/>
              <w:bottom w:val="single" w:sz="4" w:space="0" w:color="auto"/>
              <w:right w:val="single" w:sz="4" w:space="0" w:color="auto"/>
            </w:tcBorders>
            <w:shd w:val="clear" w:color="000000" w:fill="FFFFFF"/>
            <w:hideMark/>
          </w:tcPr>
          <w:p w:rsidR="0039447E" w:rsidRPr="004E68D6" w:rsidRDefault="0039447E" w:rsidP="00605332">
            <w:pPr>
              <w:jc w:val="center"/>
              <w:rPr>
                <w:rFonts w:ascii="Times New Roman" w:hAnsi="Times New Roman" w:cs="Times New Roman"/>
                <w:b/>
                <w:bCs/>
                <w:sz w:val="24"/>
                <w:szCs w:val="24"/>
              </w:rPr>
            </w:pPr>
          </w:p>
        </w:tc>
        <w:tc>
          <w:tcPr>
            <w:tcW w:w="13629"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b/>
                <w:bCs/>
                <w:sz w:val="24"/>
                <w:szCs w:val="24"/>
              </w:rPr>
              <w:t>2.2. Мероприятия по контролю без взаимодействия с контролируемым лицом</w:t>
            </w:r>
          </w:p>
        </w:tc>
      </w:tr>
      <w:tr w:rsidR="0039447E" w:rsidRPr="004E68D6" w:rsidTr="00605332">
        <w:trPr>
          <w:trHeight w:val="465"/>
        </w:trPr>
        <w:tc>
          <w:tcPr>
            <w:tcW w:w="1412" w:type="dxa"/>
            <w:tcBorders>
              <w:top w:val="nil"/>
              <w:left w:val="single" w:sz="4" w:space="0" w:color="auto"/>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2.2.1.</w:t>
            </w:r>
          </w:p>
        </w:tc>
        <w:tc>
          <w:tcPr>
            <w:tcW w:w="2565"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Общее количество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12 мероприятий ежегодно</w:t>
            </w:r>
          </w:p>
        </w:tc>
        <w:tc>
          <w:tcPr>
            <w:tcW w:w="2975" w:type="dxa"/>
            <w:tcBorders>
              <w:top w:val="nil"/>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Статистические данные органа муниципального жилищного контроля</w:t>
            </w:r>
          </w:p>
        </w:tc>
        <w:tc>
          <w:tcPr>
            <w:tcW w:w="1424" w:type="dxa"/>
            <w:tcBorders>
              <w:top w:val="nil"/>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95%</w:t>
            </w:r>
          </w:p>
        </w:tc>
        <w:tc>
          <w:tcPr>
            <w:tcW w:w="971" w:type="dxa"/>
            <w:gridSpan w:val="2"/>
            <w:tcBorders>
              <w:top w:val="nil"/>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100%</w:t>
            </w:r>
          </w:p>
        </w:tc>
        <w:tc>
          <w:tcPr>
            <w:tcW w:w="728" w:type="dxa"/>
            <w:gridSpan w:val="3"/>
            <w:tcBorders>
              <w:top w:val="nil"/>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95%</w:t>
            </w:r>
          </w:p>
        </w:tc>
        <w:tc>
          <w:tcPr>
            <w:tcW w:w="853" w:type="dxa"/>
            <w:gridSpan w:val="4"/>
            <w:tcBorders>
              <w:top w:val="nil"/>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95%</w:t>
            </w:r>
          </w:p>
        </w:tc>
        <w:tc>
          <w:tcPr>
            <w:tcW w:w="3260" w:type="dxa"/>
            <w:gridSpan w:val="3"/>
            <w:tcBorders>
              <w:top w:val="nil"/>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Статистические данные контрольного органа</w:t>
            </w:r>
          </w:p>
        </w:tc>
      </w:tr>
      <w:tr w:rsidR="0039447E" w:rsidRPr="004E68D6" w:rsidTr="00605332">
        <w:trPr>
          <w:trHeight w:val="1680"/>
        </w:trPr>
        <w:tc>
          <w:tcPr>
            <w:tcW w:w="1412" w:type="dxa"/>
            <w:tcBorders>
              <w:top w:val="nil"/>
              <w:left w:val="single" w:sz="4" w:space="0" w:color="auto"/>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2.2.2.</w:t>
            </w:r>
          </w:p>
        </w:tc>
        <w:tc>
          <w:tcPr>
            <w:tcW w:w="2565"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rPr>
                <w:rFonts w:ascii="Times New Roman" w:hAnsi="Times New Roman" w:cs="Times New Roman"/>
                <w:sz w:val="24"/>
                <w:szCs w:val="24"/>
              </w:rPr>
            </w:pPr>
            <w:r w:rsidRPr="004E68D6">
              <w:rPr>
                <w:rFonts w:ascii="Times New Roman" w:hAnsi="Times New Roman" w:cs="Times New Roman"/>
                <w:sz w:val="24"/>
                <w:szCs w:val="24"/>
              </w:rPr>
              <w:t xml:space="preserve">Доля предписаний, признанных незаконными в судебном порядке, по отношению к общему количеству предписаний, выданных </w:t>
            </w:r>
          </w:p>
          <w:p w:rsidR="0039447E" w:rsidRPr="004E68D6" w:rsidRDefault="0039447E" w:rsidP="00605332">
            <w:pPr>
              <w:rPr>
                <w:rFonts w:ascii="Times New Roman" w:hAnsi="Times New Roman" w:cs="Times New Roman"/>
                <w:sz w:val="24"/>
                <w:szCs w:val="24"/>
              </w:rPr>
            </w:pPr>
            <w:r w:rsidRPr="004E68D6">
              <w:rPr>
                <w:rFonts w:ascii="Times New Roman" w:hAnsi="Times New Roman" w:cs="Times New Roman"/>
                <w:sz w:val="24"/>
                <w:szCs w:val="24"/>
              </w:rPr>
              <w:t>органом муниципального жилищного контроля</w:t>
            </w:r>
          </w:p>
          <w:p w:rsidR="0039447E" w:rsidRPr="004E68D6" w:rsidRDefault="0039447E" w:rsidP="00605332">
            <w:pPr>
              <w:rPr>
                <w:rFonts w:ascii="Times New Roman" w:hAnsi="Times New Roman" w:cs="Times New Roman"/>
                <w:sz w:val="24"/>
                <w:szCs w:val="24"/>
              </w:rPr>
            </w:pPr>
            <w:r w:rsidRPr="004E68D6">
              <w:rPr>
                <w:rFonts w:ascii="Times New Roman" w:hAnsi="Times New Roman" w:cs="Times New Roman"/>
                <w:sz w:val="24"/>
                <w:szCs w:val="24"/>
              </w:rPr>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Д=ПРМБВн/ ПРМБВо*100</w:t>
            </w:r>
          </w:p>
        </w:tc>
        <w:tc>
          <w:tcPr>
            <w:tcW w:w="2975"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ПРМБВн–количество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39447E" w:rsidRPr="004E68D6" w:rsidRDefault="0039447E" w:rsidP="00605332">
            <w:pPr>
              <w:jc w:val="center"/>
              <w:rPr>
                <w:rFonts w:ascii="Times New Roman" w:hAnsi="Times New Roman" w:cs="Times New Roman"/>
                <w:sz w:val="24"/>
                <w:szCs w:val="24"/>
              </w:rPr>
            </w:pP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 xml:space="preserve">ПРМБВо - количество предписаний, выданных  по результатам контрольных мероприятий </w:t>
            </w:r>
          </w:p>
        </w:tc>
        <w:tc>
          <w:tcPr>
            <w:tcW w:w="1424" w:type="dxa"/>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971" w:type="dxa"/>
            <w:gridSpan w:val="2"/>
            <w:tcBorders>
              <w:top w:val="single" w:sz="4" w:space="0" w:color="auto"/>
              <w:left w:val="nil"/>
              <w:bottom w:val="single" w:sz="4" w:space="0" w:color="auto"/>
              <w:right w:val="single" w:sz="4" w:space="0" w:color="auto"/>
            </w:tcBorders>
            <w:shd w:val="clear" w:color="000000" w:fill="FFFFFF"/>
            <w:vAlign w:val="center"/>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0%</w:t>
            </w: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853" w:type="dxa"/>
            <w:gridSpan w:val="4"/>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3251" w:type="dxa"/>
            <w:gridSpan w:val="2"/>
            <w:tcBorders>
              <w:top w:val="nil"/>
              <w:left w:val="nil"/>
              <w:bottom w:val="single" w:sz="4" w:space="0" w:color="auto"/>
              <w:right w:val="single" w:sz="4" w:space="0" w:color="auto"/>
            </w:tcBorders>
            <w:shd w:val="clear" w:color="000000" w:fill="FFFFFF"/>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Статистические данные контрольного органа</w:t>
            </w:r>
          </w:p>
          <w:p w:rsidR="0039447E" w:rsidRPr="004E68D6" w:rsidRDefault="0039447E" w:rsidP="00605332">
            <w:pPr>
              <w:jc w:val="center"/>
              <w:rPr>
                <w:rFonts w:ascii="Times New Roman" w:hAnsi="Times New Roman" w:cs="Times New Roman"/>
                <w:sz w:val="24"/>
                <w:szCs w:val="24"/>
              </w:rPr>
            </w:pPr>
          </w:p>
        </w:tc>
      </w:tr>
    </w:tbl>
    <w:p w:rsidR="0039447E" w:rsidRPr="004E68D6" w:rsidRDefault="0039447E" w:rsidP="0039447E">
      <w:pPr>
        <w:pStyle w:val="ConsPlusNormal"/>
        <w:ind w:firstLine="0"/>
        <w:jc w:val="both"/>
        <w:rPr>
          <w:rFonts w:ascii="Times New Roman" w:hAnsi="Times New Roman" w:cs="Times New Roman"/>
          <w:sz w:val="24"/>
          <w:szCs w:val="24"/>
        </w:rPr>
      </w:pPr>
    </w:p>
    <w:p w:rsidR="0039447E" w:rsidRPr="004E68D6" w:rsidRDefault="0039447E" w:rsidP="0039447E">
      <w:pPr>
        <w:widowControl/>
        <w:spacing w:after="200" w:line="276" w:lineRule="auto"/>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sectPr w:rsidR="0039447E" w:rsidRPr="004E68D6" w:rsidSect="004E68D6">
          <w:pgSz w:w="16838" w:h="11906" w:orient="landscape"/>
          <w:pgMar w:top="1276" w:right="1134" w:bottom="1559" w:left="1134" w:header="709" w:footer="709" w:gutter="0"/>
          <w:pgNumType w:start="1"/>
          <w:cols w:space="720"/>
          <w:titlePg/>
          <w:docGrid w:linePitch="272"/>
        </w:sectPr>
      </w:pPr>
    </w:p>
    <w:p w:rsidR="0039447E" w:rsidRPr="004E68D6" w:rsidRDefault="0039447E" w:rsidP="0039447E">
      <w:pPr>
        <w:pStyle w:val="ConsPlusNormal"/>
        <w:spacing w:line="192" w:lineRule="auto"/>
        <w:ind w:left="4535" w:firstLine="0"/>
        <w:outlineLvl w:val="1"/>
        <w:rPr>
          <w:rFonts w:ascii="Times New Roman" w:hAnsi="Times New Roman" w:cs="Times New Roman"/>
          <w:sz w:val="24"/>
          <w:szCs w:val="24"/>
        </w:rPr>
      </w:pPr>
      <w:r w:rsidRPr="004E68D6">
        <w:rPr>
          <w:rFonts w:ascii="Times New Roman" w:hAnsi="Times New Roman" w:cs="Times New Roman"/>
          <w:sz w:val="24"/>
          <w:szCs w:val="24"/>
        </w:rPr>
        <w:t>Приложение 4</w:t>
      </w:r>
    </w:p>
    <w:p w:rsidR="0039447E" w:rsidRPr="004E68D6" w:rsidRDefault="0039447E" w:rsidP="0039447E">
      <w:pPr>
        <w:widowControl/>
        <w:ind w:left="4536"/>
        <w:rPr>
          <w:rFonts w:ascii="Times New Roman" w:hAnsi="Times New Roman" w:cs="Times New Roman"/>
          <w:sz w:val="24"/>
          <w:szCs w:val="24"/>
          <w:vertAlign w:val="superscript"/>
        </w:rPr>
      </w:pPr>
      <w:r w:rsidRPr="004E68D6">
        <w:rPr>
          <w:rFonts w:ascii="Times New Roman" w:hAnsi="Times New Roman" w:cs="Times New Roman"/>
          <w:sz w:val="24"/>
          <w:szCs w:val="24"/>
        </w:rPr>
        <w:t>к Положению по осуществлению муниципального жилищного контроля на территории городского поселения Инсар</w:t>
      </w:r>
    </w:p>
    <w:p w:rsidR="0039447E" w:rsidRPr="004E68D6" w:rsidRDefault="0039447E" w:rsidP="0039447E">
      <w:pPr>
        <w:pStyle w:val="ConsPlusNormal"/>
        <w:spacing w:line="192" w:lineRule="auto"/>
        <w:ind w:left="4535" w:firstLine="0"/>
        <w:outlineLvl w:val="1"/>
        <w:rPr>
          <w:rFonts w:ascii="Times New Roman" w:hAnsi="Times New Roman" w:cs="Times New Roman"/>
          <w:i/>
          <w:sz w:val="24"/>
          <w:szCs w:val="24"/>
        </w:rPr>
      </w:pPr>
    </w:p>
    <w:p w:rsidR="0039447E" w:rsidRPr="004E68D6" w:rsidRDefault="0039447E" w:rsidP="0039447E">
      <w:pPr>
        <w:pStyle w:val="ConsPlusNormal"/>
        <w:spacing w:line="192" w:lineRule="auto"/>
        <w:ind w:left="4535" w:firstLine="0"/>
        <w:outlineLvl w:val="1"/>
        <w:rPr>
          <w:rFonts w:ascii="Times New Roman" w:hAnsi="Times New Roman" w:cs="Times New Roman"/>
          <w:i/>
          <w:sz w:val="24"/>
          <w:szCs w:val="24"/>
        </w:rPr>
      </w:pPr>
    </w:p>
    <w:p w:rsidR="0039447E" w:rsidRPr="004E68D6" w:rsidRDefault="0039447E" w:rsidP="0039447E">
      <w:pPr>
        <w:keepNext/>
        <w:jc w:val="center"/>
        <w:outlineLvl w:val="0"/>
        <w:rPr>
          <w:rFonts w:ascii="Times New Roman" w:eastAsia="Arial Unicode MS" w:hAnsi="Times New Roman" w:cs="Times New Roman"/>
          <w:b/>
          <w:bCs/>
          <w:sz w:val="24"/>
          <w:szCs w:val="24"/>
        </w:rPr>
      </w:pPr>
    </w:p>
    <w:p w:rsidR="0039447E" w:rsidRPr="004E68D6" w:rsidRDefault="0039447E" w:rsidP="0039447E">
      <w:pPr>
        <w:keepNext/>
        <w:jc w:val="center"/>
        <w:outlineLvl w:val="0"/>
        <w:rPr>
          <w:rFonts w:ascii="Times New Roman" w:eastAsia="Arial Unicode MS" w:hAnsi="Times New Roman" w:cs="Times New Roman"/>
          <w:b/>
          <w:bCs/>
          <w:sz w:val="24"/>
          <w:szCs w:val="24"/>
        </w:rPr>
      </w:pPr>
      <w:r w:rsidRPr="004E68D6">
        <w:rPr>
          <w:rFonts w:ascii="Times New Roman" w:eastAsia="Arial Unicode MS" w:hAnsi="Times New Roman" w:cs="Times New Roman"/>
          <w:b/>
          <w:bCs/>
          <w:sz w:val="24"/>
          <w:szCs w:val="24"/>
        </w:rPr>
        <w:t xml:space="preserve">Проверочный лист (список контрольных вопросов) </w:t>
      </w:r>
    </w:p>
    <w:p w:rsidR="0039447E" w:rsidRPr="004E68D6" w:rsidRDefault="0039447E" w:rsidP="0039447E">
      <w:pPr>
        <w:keepNext/>
        <w:jc w:val="center"/>
        <w:outlineLvl w:val="0"/>
        <w:rPr>
          <w:rFonts w:ascii="Times New Roman" w:eastAsia="Arial Unicode MS" w:hAnsi="Times New Roman" w:cs="Times New Roman"/>
          <w:b/>
          <w:bCs/>
          <w:sz w:val="24"/>
          <w:szCs w:val="24"/>
        </w:rPr>
      </w:pPr>
      <w:r w:rsidRPr="004E68D6">
        <w:rPr>
          <w:rFonts w:ascii="Times New Roman" w:eastAsia="Arial Unicode MS" w:hAnsi="Times New Roman" w:cs="Times New Roman"/>
          <w:b/>
          <w:bCs/>
          <w:sz w:val="24"/>
          <w:szCs w:val="24"/>
        </w:rPr>
        <w:t>при проведении проверок органом</w:t>
      </w:r>
    </w:p>
    <w:p w:rsidR="0039447E" w:rsidRPr="004E68D6" w:rsidRDefault="0039447E" w:rsidP="0039447E">
      <w:pPr>
        <w:keepNext/>
        <w:jc w:val="center"/>
        <w:outlineLvl w:val="0"/>
        <w:rPr>
          <w:rFonts w:ascii="Times New Roman" w:eastAsia="Arial Unicode MS" w:hAnsi="Times New Roman" w:cs="Times New Roman"/>
          <w:b/>
          <w:bCs/>
          <w:sz w:val="24"/>
          <w:szCs w:val="24"/>
        </w:rPr>
      </w:pPr>
      <w:r w:rsidRPr="004E68D6">
        <w:rPr>
          <w:rFonts w:ascii="Times New Roman" w:eastAsia="Arial Unicode MS" w:hAnsi="Times New Roman" w:cs="Times New Roman"/>
          <w:b/>
          <w:bCs/>
          <w:sz w:val="24"/>
          <w:szCs w:val="24"/>
        </w:rPr>
        <w:t>муниципального жилищного контроля</w:t>
      </w:r>
    </w:p>
    <w:p w:rsidR="0039447E" w:rsidRPr="004E68D6" w:rsidRDefault="0039447E" w:rsidP="0039447E">
      <w:pPr>
        <w:keepNext/>
        <w:jc w:val="both"/>
        <w:outlineLvl w:val="0"/>
        <w:rPr>
          <w:rFonts w:ascii="Times New Roman" w:eastAsia="Arial Unicode MS" w:hAnsi="Times New Roman" w:cs="Times New Roman"/>
          <w:bCs/>
          <w:sz w:val="24"/>
          <w:szCs w:val="24"/>
        </w:rPr>
      </w:pPr>
    </w:p>
    <w:p w:rsidR="0039447E" w:rsidRPr="004E68D6" w:rsidRDefault="0039447E" w:rsidP="0039447E">
      <w:pPr>
        <w:widowControl/>
        <w:numPr>
          <w:ilvl w:val="0"/>
          <w:numId w:val="47"/>
        </w:numPr>
        <w:tabs>
          <w:tab w:val="left" w:pos="851"/>
        </w:tabs>
        <w:autoSpaceDE/>
        <w:autoSpaceDN/>
        <w:adjustRightInd/>
        <w:ind w:left="0" w:firstLine="567"/>
        <w:jc w:val="both"/>
        <w:rPr>
          <w:rFonts w:ascii="Times New Roman" w:hAnsi="Times New Roman" w:cs="Times New Roman"/>
          <w:spacing w:val="-2"/>
          <w:sz w:val="24"/>
          <w:szCs w:val="24"/>
        </w:rPr>
      </w:pPr>
      <w:r w:rsidRPr="004E68D6">
        <w:rPr>
          <w:rFonts w:ascii="Times New Roman" w:hAnsi="Times New Roman" w:cs="Times New Roman"/>
          <w:spacing w:val="-2"/>
          <w:sz w:val="24"/>
          <w:szCs w:val="24"/>
        </w:rPr>
        <w:t>Настоящий проверочный лист (список контрольных вопросов) используется при проведении проверок при осуществлении муниципального жилищного контроля на территории городского поселения Инсар.</w:t>
      </w:r>
    </w:p>
    <w:p w:rsidR="0039447E" w:rsidRPr="004E68D6" w:rsidRDefault="0039447E" w:rsidP="0039447E">
      <w:pPr>
        <w:widowControl/>
        <w:numPr>
          <w:ilvl w:val="0"/>
          <w:numId w:val="47"/>
        </w:numPr>
        <w:tabs>
          <w:tab w:val="left" w:pos="851"/>
        </w:tabs>
        <w:autoSpaceDE/>
        <w:autoSpaceDN/>
        <w:adjustRightInd/>
        <w:ind w:left="0" w:firstLine="567"/>
        <w:jc w:val="both"/>
        <w:rPr>
          <w:rFonts w:ascii="Times New Roman" w:hAnsi="Times New Roman" w:cs="Times New Roman"/>
          <w:spacing w:val="-2"/>
          <w:sz w:val="24"/>
          <w:szCs w:val="24"/>
        </w:rPr>
      </w:pPr>
      <w:r w:rsidRPr="004E68D6">
        <w:rPr>
          <w:rFonts w:ascii="Times New Roman" w:hAnsi="Times New Roman" w:cs="Times New Roman"/>
          <w:spacing w:val="-2"/>
          <w:sz w:val="24"/>
          <w:szCs w:val="24"/>
        </w:rPr>
        <w:t>Наименование юридического лица, фамилия, имя, отчество (при наличии) индивидуального предпринимателя в отношении которых проводится проверка ____________________________________________________________________.</w:t>
      </w:r>
    </w:p>
    <w:p w:rsidR="0039447E" w:rsidRPr="004E68D6" w:rsidRDefault="0039447E" w:rsidP="0039447E">
      <w:pPr>
        <w:widowControl/>
        <w:numPr>
          <w:ilvl w:val="0"/>
          <w:numId w:val="47"/>
        </w:numPr>
        <w:tabs>
          <w:tab w:val="left" w:pos="851"/>
        </w:tabs>
        <w:autoSpaceDE/>
        <w:autoSpaceDN/>
        <w:adjustRightInd/>
        <w:ind w:left="0" w:firstLine="567"/>
        <w:jc w:val="both"/>
        <w:rPr>
          <w:rFonts w:ascii="Times New Roman" w:hAnsi="Times New Roman" w:cs="Times New Roman"/>
          <w:spacing w:val="-2"/>
          <w:sz w:val="24"/>
          <w:szCs w:val="24"/>
        </w:rPr>
      </w:pPr>
      <w:r w:rsidRPr="004E68D6">
        <w:rPr>
          <w:rFonts w:ascii="Times New Roman" w:hAnsi="Times New Roman" w:cs="Times New Roman"/>
          <w:spacing w:val="-2"/>
          <w:sz w:val="24"/>
          <w:szCs w:val="24"/>
        </w:rPr>
        <w:t>Место проведения проверки ____________________________________ .</w:t>
      </w:r>
    </w:p>
    <w:p w:rsidR="0039447E" w:rsidRPr="004E68D6" w:rsidRDefault="0039447E" w:rsidP="0039447E">
      <w:pPr>
        <w:tabs>
          <w:tab w:val="left" w:pos="851"/>
        </w:tabs>
        <w:ind w:firstLine="567"/>
        <w:jc w:val="both"/>
        <w:rPr>
          <w:rFonts w:ascii="Times New Roman" w:hAnsi="Times New Roman" w:cs="Times New Roman"/>
          <w:spacing w:val="-2"/>
          <w:sz w:val="24"/>
          <w:szCs w:val="24"/>
        </w:rPr>
      </w:pPr>
      <w:r w:rsidRPr="004E68D6">
        <w:rPr>
          <w:rFonts w:ascii="Times New Roman" w:hAnsi="Times New Roman" w:cs="Times New Roman"/>
          <w:spacing w:val="-2"/>
          <w:sz w:val="24"/>
          <w:szCs w:val="24"/>
        </w:rPr>
        <w:t>4.</w:t>
      </w:r>
      <w:r w:rsidRPr="004E68D6">
        <w:rPr>
          <w:rFonts w:ascii="Times New Roman" w:hAnsi="Times New Roman" w:cs="Times New Roman"/>
          <w:spacing w:val="-2"/>
          <w:sz w:val="24"/>
          <w:szCs w:val="24"/>
        </w:rPr>
        <w:tab/>
        <w:t xml:space="preserve">Реквизиты приказа руководителя органа муниципального контроля </w:t>
      </w:r>
      <w:r w:rsidRPr="004E68D6">
        <w:rPr>
          <w:rFonts w:ascii="Times New Roman" w:hAnsi="Times New Roman" w:cs="Times New Roman"/>
          <w:spacing w:val="-2"/>
          <w:sz w:val="24"/>
          <w:szCs w:val="24"/>
        </w:rPr>
        <w:br/>
        <w:t>о проведении проверки ____________________________________.</w:t>
      </w:r>
    </w:p>
    <w:p w:rsidR="0039447E" w:rsidRPr="004E68D6" w:rsidRDefault="0039447E" w:rsidP="0039447E">
      <w:pPr>
        <w:tabs>
          <w:tab w:val="left" w:pos="851"/>
        </w:tabs>
        <w:ind w:firstLine="567"/>
        <w:jc w:val="both"/>
        <w:rPr>
          <w:rFonts w:ascii="Times New Roman" w:hAnsi="Times New Roman" w:cs="Times New Roman"/>
          <w:spacing w:val="-2"/>
          <w:sz w:val="24"/>
          <w:szCs w:val="24"/>
        </w:rPr>
      </w:pPr>
      <w:r w:rsidRPr="004E68D6">
        <w:rPr>
          <w:rFonts w:ascii="Times New Roman" w:hAnsi="Times New Roman" w:cs="Times New Roman"/>
          <w:spacing w:val="-2"/>
          <w:sz w:val="24"/>
          <w:szCs w:val="24"/>
        </w:rPr>
        <w:t>5.</w:t>
      </w:r>
      <w:r w:rsidRPr="004E68D6">
        <w:rPr>
          <w:rFonts w:ascii="Times New Roman" w:hAnsi="Times New Roman" w:cs="Times New Roman"/>
          <w:spacing w:val="-2"/>
          <w:sz w:val="24"/>
          <w:szCs w:val="24"/>
        </w:rPr>
        <w:tab/>
        <w:t xml:space="preserve">Учетный номер проверки и дата присвоения учетного номера проверки </w:t>
      </w:r>
      <w:r w:rsidRPr="004E68D6">
        <w:rPr>
          <w:rFonts w:ascii="Times New Roman" w:hAnsi="Times New Roman" w:cs="Times New Roman"/>
          <w:spacing w:val="-2"/>
          <w:sz w:val="24"/>
          <w:szCs w:val="24"/>
        </w:rPr>
        <w:br/>
        <w:t>в едином реестре проверок ___________________________________________.</w:t>
      </w:r>
    </w:p>
    <w:p w:rsidR="0039447E" w:rsidRPr="004E68D6" w:rsidRDefault="0039447E" w:rsidP="0039447E">
      <w:pPr>
        <w:tabs>
          <w:tab w:val="left" w:pos="851"/>
        </w:tabs>
        <w:ind w:firstLine="567"/>
        <w:jc w:val="both"/>
        <w:rPr>
          <w:rFonts w:ascii="Times New Roman" w:hAnsi="Times New Roman" w:cs="Times New Roman"/>
          <w:spacing w:val="-2"/>
          <w:sz w:val="24"/>
          <w:szCs w:val="24"/>
        </w:rPr>
      </w:pPr>
      <w:r w:rsidRPr="004E68D6">
        <w:rPr>
          <w:rFonts w:ascii="Times New Roman" w:hAnsi="Times New Roman" w:cs="Times New Roman"/>
          <w:spacing w:val="-2"/>
          <w:sz w:val="24"/>
          <w:szCs w:val="24"/>
        </w:rPr>
        <w:t>6. Перечень вопросов, отражающих содержание обязательных требований:</w:t>
      </w:r>
    </w:p>
    <w:p w:rsidR="0039447E" w:rsidRPr="004E68D6" w:rsidRDefault="0039447E" w:rsidP="0039447E">
      <w:pPr>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345"/>
        <w:gridCol w:w="3885"/>
        <w:gridCol w:w="708"/>
        <w:gridCol w:w="851"/>
      </w:tblGrid>
      <w:tr w:rsidR="0039447E" w:rsidRPr="004E68D6" w:rsidTr="00605332">
        <w:trPr>
          <w:trHeight w:val="427"/>
        </w:trPr>
        <w:tc>
          <w:tcPr>
            <w:tcW w:w="562" w:type="dxa"/>
            <w:vMerge w:val="restart"/>
            <w:tcMar>
              <w:top w:w="150" w:type="dxa"/>
              <w:left w:w="75" w:type="dxa"/>
              <w:bottom w:w="150" w:type="dxa"/>
              <w:right w:w="75" w:type="dxa"/>
            </w:tcMar>
            <w:vAlign w:val="center"/>
            <w:hideMark/>
          </w:tcPr>
          <w:p w:rsidR="0039447E" w:rsidRPr="004E68D6" w:rsidRDefault="0039447E" w:rsidP="00605332">
            <w:pPr>
              <w:spacing w:line="240" w:lineRule="exact"/>
              <w:jc w:val="center"/>
              <w:rPr>
                <w:rFonts w:ascii="Times New Roman" w:hAnsi="Times New Roman" w:cs="Times New Roman"/>
                <w:sz w:val="24"/>
                <w:szCs w:val="24"/>
              </w:rPr>
            </w:pPr>
            <w:r w:rsidRPr="004E68D6">
              <w:rPr>
                <w:rFonts w:ascii="Times New Roman" w:hAnsi="Times New Roman" w:cs="Times New Roman"/>
                <w:sz w:val="24"/>
                <w:szCs w:val="24"/>
              </w:rPr>
              <w:t>№ п/п</w:t>
            </w:r>
          </w:p>
        </w:tc>
        <w:tc>
          <w:tcPr>
            <w:tcW w:w="3345" w:type="dxa"/>
            <w:vMerge w:val="restart"/>
            <w:tcMar>
              <w:top w:w="150" w:type="dxa"/>
              <w:left w:w="75" w:type="dxa"/>
              <w:bottom w:w="150" w:type="dxa"/>
              <w:right w:w="75" w:type="dxa"/>
            </w:tcMar>
            <w:vAlign w:val="center"/>
            <w:hideMark/>
          </w:tcPr>
          <w:p w:rsidR="0039447E" w:rsidRPr="004E68D6" w:rsidRDefault="0039447E" w:rsidP="00605332">
            <w:pPr>
              <w:spacing w:line="240" w:lineRule="exact"/>
              <w:jc w:val="center"/>
              <w:rPr>
                <w:rFonts w:ascii="Times New Roman" w:hAnsi="Times New Roman" w:cs="Times New Roman"/>
                <w:sz w:val="24"/>
                <w:szCs w:val="24"/>
              </w:rPr>
            </w:pPr>
            <w:r w:rsidRPr="004E68D6">
              <w:rPr>
                <w:rFonts w:ascii="Times New Roman" w:hAnsi="Times New Roman" w:cs="Times New Roman"/>
                <w:sz w:val="24"/>
                <w:szCs w:val="24"/>
              </w:rPr>
              <w:t>Вопросы</w:t>
            </w:r>
          </w:p>
        </w:tc>
        <w:tc>
          <w:tcPr>
            <w:tcW w:w="3885" w:type="dxa"/>
            <w:vMerge w:val="restart"/>
            <w:tcMar>
              <w:top w:w="150" w:type="dxa"/>
              <w:left w:w="75" w:type="dxa"/>
              <w:bottom w:w="150" w:type="dxa"/>
              <w:right w:w="75" w:type="dxa"/>
            </w:tcMar>
            <w:vAlign w:val="center"/>
            <w:hideMark/>
          </w:tcPr>
          <w:p w:rsidR="0039447E" w:rsidRPr="004E68D6" w:rsidRDefault="0039447E" w:rsidP="00605332">
            <w:pPr>
              <w:spacing w:line="240" w:lineRule="exact"/>
              <w:jc w:val="center"/>
              <w:rPr>
                <w:rFonts w:ascii="Times New Roman" w:hAnsi="Times New Roman" w:cs="Times New Roman"/>
                <w:sz w:val="24"/>
                <w:szCs w:val="24"/>
              </w:rPr>
            </w:pPr>
            <w:r w:rsidRPr="004E68D6">
              <w:rPr>
                <w:rFonts w:ascii="Times New Roman" w:hAnsi="Times New Roman" w:cs="Times New Roman"/>
                <w:sz w:val="24"/>
                <w:szCs w:val="24"/>
              </w:rPr>
              <w:t>Реквизиты НПА, которым установлены обязательные требования</w:t>
            </w:r>
          </w:p>
        </w:tc>
        <w:tc>
          <w:tcPr>
            <w:tcW w:w="1559" w:type="dxa"/>
            <w:gridSpan w:val="2"/>
            <w:tcMar>
              <w:top w:w="150" w:type="dxa"/>
              <w:left w:w="75" w:type="dxa"/>
              <w:bottom w:w="150" w:type="dxa"/>
              <w:right w:w="75" w:type="dxa"/>
            </w:tcMar>
            <w:vAlign w:val="center"/>
            <w:hideMark/>
          </w:tcPr>
          <w:p w:rsidR="0039447E" w:rsidRPr="004E68D6" w:rsidRDefault="0039447E" w:rsidP="00605332">
            <w:pPr>
              <w:spacing w:line="240" w:lineRule="exact"/>
              <w:jc w:val="center"/>
              <w:rPr>
                <w:rFonts w:ascii="Times New Roman" w:hAnsi="Times New Roman" w:cs="Times New Roman"/>
                <w:sz w:val="24"/>
                <w:szCs w:val="24"/>
              </w:rPr>
            </w:pPr>
            <w:r w:rsidRPr="004E68D6">
              <w:rPr>
                <w:rFonts w:ascii="Times New Roman" w:hAnsi="Times New Roman" w:cs="Times New Roman"/>
                <w:sz w:val="24"/>
                <w:szCs w:val="24"/>
              </w:rPr>
              <w:t>Варианты ответа</w:t>
            </w:r>
          </w:p>
        </w:tc>
      </w:tr>
      <w:tr w:rsidR="0039447E" w:rsidRPr="004E68D6" w:rsidTr="00605332">
        <w:trPr>
          <w:trHeight w:val="211"/>
        </w:trPr>
        <w:tc>
          <w:tcPr>
            <w:tcW w:w="562" w:type="dxa"/>
            <w:vMerge/>
            <w:shd w:val="clear" w:color="auto" w:fill="F2FAFE"/>
            <w:vAlign w:val="center"/>
            <w:hideMark/>
          </w:tcPr>
          <w:p w:rsidR="0039447E" w:rsidRPr="004E68D6" w:rsidRDefault="0039447E" w:rsidP="00605332">
            <w:pPr>
              <w:jc w:val="center"/>
              <w:rPr>
                <w:rFonts w:ascii="Times New Roman" w:hAnsi="Times New Roman" w:cs="Times New Roman"/>
                <w:sz w:val="24"/>
                <w:szCs w:val="24"/>
              </w:rPr>
            </w:pPr>
          </w:p>
        </w:tc>
        <w:tc>
          <w:tcPr>
            <w:tcW w:w="3345" w:type="dxa"/>
            <w:vMerge/>
            <w:shd w:val="clear" w:color="auto" w:fill="F2FAFE"/>
            <w:vAlign w:val="center"/>
            <w:hideMark/>
          </w:tcPr>
          <w:p w:rsidR="0039447E" w:rsidRPr="004E68D6" w:rsidRDefault="0039447E" w:rsidP="00605332">
            <w:pPr>
              <w:jc w:val="center"/>
              <w:rPr>
                <w:rFonts w:ascii="Times New Roman" w:hAnsi="Times New Roman" w:cs="Times New Roman"/>
                <w:sz w:val="24"/>
                <w:szCs w:val="24"/>
              </w:rPr>
            </w:pPr>
          </w:p>
        </w:tc>
        <w:tc>
          <w:tcPr>
            <w:tcW w:w="3885" w:type="dxa"/>
            <w:vMerge/>
            <w:shd w:val="clear" w:color="auto" w:fill="F2FAFE"/>
            <w:vAlign w:val="center"/>
            <w:hideMark/>
          </w:tcPr>
          <w:p w:rsidR="0039447E" w:rsidRPr="004E68D6" w:rsidRDefault="0039447E" w:rsidP="00605332">
            <w:pPr>
              <w:jc w:val="center"/>
              <w:rPr>
                <w:rFonts w:ascii="Times New Roman" w:hAnsi="Times New Roman" w:cs="Times New Roman"/>
                <w:sz w:val="24"/>
                <w:szCs w:val="24"/>
              </w:rPr>
            </w:pPr>
          </w:p>
        </w:tc>
        <w:tc>
          <w:tcPr>
            <w:tcW w:w="708"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ДА</w:t>
            </w:r>
          </w:p>
        </w:tc>
        <w:tc>
          <w:tcPr>
            <w:tcW w:w="851"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НЕТ</w:t>
            </w:r>
          </w:p>
        </w:tc>
      </w:tr>
      <w:tr w:rsidR="0039447E" w:rsidRPr="004E68D6" w:rsidTr="00605332">
        <w:tc>
          <w:tcPr>
            <w:tcW w:w="562"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w:t>
            </w:r>
          </w:p>
        </w:tc>
        <w:tc>
          <w:tcPr>
            <w:tcW w:w="334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Наличие Устава организации</w:t>
            </w:r>
          </w:p>
        </w:tc>
        <w:tc>
          <w:tcPr>
            <w:tcW w:w="3885" w:type="dxa"/>
            <w:tcMar>
              <w:top w:w="150" w:type="dxa"/>
              <w:left w:w="75" w:type="dxa"/>
              <w:bottom w:w="150" w:type="dxa"/>
              <w:right w:w="75" w:type="dxa"/>
            </w:tcMar>
            <w:vAlign w:val="center"/>
            <w:hideMark/>
          </w:tcPr>
          <w:p w:rsidR="0039447E" w:rsidRPr="004E68D6" w:rsidRDefault="0039447E" w:rsidP="00605332">
            <w:pPr>
              <w:ind w:right="-13"/>
              <w:jc w:val="center"/>
              <w:rPr>
                <w:rFonts w:ascii="Times New Roman" w:hAnsi="Times New Roman" w:cs="Times New Roman"/>
                <w:sz w:val="24"/>
                <w:szCs w:val="24"/>
              </w:rPr>
            </w:pPr>
            <w:r w:rsidRPr="004E68D6">
              <w:rPr>
                <w:rFonts w:ascii="Times New Roman" w:hAnsi="Times New Roman" w:cs="Times New Roman"/>
                <w:sz w:val="24"/>
                <w:szCs w:val="24"/>
              </w:rPr>
              <w:t xml:space="preserve">ч. 3 ст. 136 Жилищного кодекса РФ, </w:t>
            </w:r>
            <w:r w:rsidRPr="004E68D6">
              <w:rPr>
                <w:rFonts w:ascii="Times New Roman" w:hAnsi="Times New Roman" w:cs="Times New Roman"/>
                <w:spacing w:val="-4"/>
                <w:sz w:val="24"/>
                <w:szCs w:val="24"/>
              </w:rPr>
              <w:t>ч.1, 4 ст. 52 Гражданского кодекса РФ</w:t>
            </w:r>
          </w:p>
        </w:tc>
        <w:tc>
          <w:tcPr>
            <w:tcW w:w="708"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2.</w:t>
            </w:r>
          </w:p>
        </w:tc>
        <w:tc>
          <w:tcPr>
            <w:tcW w:w="334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Наличие договора(ов) управления многоквартирным(и) домом(ами), одобренного протокольным решением общего собрания собственников помещений, подписанного с собственниками помещений многоквартирного дома</w:t>
            </w:r>
          </w:p>
        </w:tc>
        <w:tc>
          <w:tcPr>
            <w:tcW w:w="388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ч. 1 ст. 162 Жилищного кодекса РФ</w:t>
            </w:r>
          </w:p>
        </w:tc>
        <w:tc>
          <w:tcPr>
            <w:tcW w:w="708"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3.</w:t>
            </w:r>
          </w:p>
        </w:tc>
        <w:tc>
          <w:tcPr>
            <w:tcW w:w="334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Наличие лицензии на осуществление деятельности по управлению многоквартирными домами</w:t>
            </w:r>
          </w:p>
        </w:tc>
        <w:tc>
          <w:tcPr>
            <w:tcW w:w="388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ч. 1 ст. 192 Жилищного кодекса РФ</w:t>
            </w:r>
          </w:p>
        </w:tc>
        <w:tc>
          <w:tcPr>
            <w:tcW w:w="708"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4.</w:t>
            </w:r>
          </w:p>
        </w:tc>
        <w:tc>
          <w:tcPr>
            <w:tcW w:w="334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Наличие подтверждающих документов о проведении плановых осмотров технического состояния конструкций и инженерного оборудования, относящегося</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к общему имуществу многоквартирного дома</w:t>
            </w:r>
          </w:p>
        </w:tc>
        <w:tc>
          <w:tcPr>
            <w:tcW w:w="388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ч. 1, 1.1 ст. 161 Жилищного кодекса РФ</w:t>
            </w:r>
          </w:p>
        </w:tc>
        <w:tc>
          <w:tcPr>
            <w:tcW w:w="708"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5.</w:t>
            </w:r>
          </w:p>
        </w:tc>
        <w:tc>
          <w:tcPr>
            <w:tcW w:w="334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Наличие документации на выполнение работ по надлежащему содержанию общего имущества многоквартирного дома</w:t>
            </w:r>
          </w:p>
        </w:tc>
        <w:tc>
          <w:tcPr>
            <w:tcW w:w="388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 3.2, 3.3, пп. 3.4.8 Правил и норм технической эксплуатации жилищного фонда, утверждённых постановлением Госстроя РФ</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от 27 сентября 2003 года № 170, п. 6,7,8,9 Правил оказания услуг и выполнения работ, необходимых для обеспечения надлежащего содержания общего имущества в многоквартирном доме, утверждённых постановлением Правительства РФ от 3 апреля 2013 года № 290</w:t>
            </w:r>
          </w:p>
        </w:tc>
        <w:tc>
          <w:tcPr>
            <w:tcW w:w="708"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6.</w:t>
            </w:r>
          </w:p>
        </w:tc>
        <w:tc>
          <w:tcPr>
            <w:tcW w:w="334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План мероприятий по подготовке жилищного фонда к сезонной эксплуатации на предыдущий год и его исполнение</w:t>
            </w:r>
          </w:p>
        </w:tc>
        <w:tc>
          <w:tcPr>
            <w:tcW w:w="388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пп. 2.1.1 Правил и норм технической эксплуатации жилищного фонда, утверждённых постановлением Госстроя РФ</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от 27 сентября 2003 года № 170</w:t>
            </w:r>
          </w:p>
        </w:tc>
        <w:tc>
          <w:tcPr>
            <w:tcW w:w="708"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7.</w:t>
            </w:r>
          </w:p>
        </w:tc>
        <w:tc>
          <w:tcPr>
            <w:tcW w:w="334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Паспорта готовности многоквартирных домов к эксплуатации в зимний период</w:t>
            </w:r>
          </w:p>
        </w:tc>
        <w:tc>
          <w:tcPr>
            <w:tcW w:w="388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пп. 2.6.10 п. 2.6 Правил и норм технической эксплуатации жилищного фонда, утверждённых постановлением Госстроя РФ</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от 27 сентября 2003 года № 170</w:t>
            </w:r>
          </w:p>
        </w:tc>
        <w:tc>
          <w:tcPr>
            <w:tcW w:w="708"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8.</w:t>
            </w:r>
          </w:p>
        </w:tc>
        <w:tc>
          <w:tcPr>
            <w:tcW w:w="334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Наличие годового отчета перед собственниками помещений многоквартирного дома</w:t>
            </w:r>
          </w:p>
        </w:tc>
        <w:tc>
          <w:tcPr>
            <w:tcW w:w="388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ч. 11 ст. 162 Жилищного кодекса РФ</w:t>
            </w:r>
          </w:p>
        </w:tc>
        <w:tc>
          <w:tcPr>
            <w:tcW w:w="708"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9.</w:t>
            </w:r>
          </w:p>
        </w:tc>
        <w:tc>
          <w:tcPr>
            <w:tcW w:w="334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План (перечень работ) по текущему ремонту общего имущества жилищного фонда на текущий год</w:t>
            </w:r>
          </w:p>
        </w:tc>
        <w:tc>
          <w:tcPr>
            <w:tcW w:w="388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пп. 2.1.1, 2.1.5, 2.2.2, п. 2.3 Правил и норм технической эксплуатации жилищного фонда, утверждённых постановлением Госстроя РФ</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от 27 сентября 2003 года № 170</w:t>
            </w:r>
          </w:p>
        </w:tc>
        <w:tc>
          <w:tcPr>
            <w:tcW w:w="708"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10.</w:t>
            </w:r>
          </w:p>
        </w:tc>
        <w:tc>
          <w:tcPr>
            <w:tcW w:w="334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План (перечень работ) по текущему ремонту общего имущества жилищного фонда за предыдущий год и его исполнение</w:t>
            </w:r>
          </w:p>
        </w:tc>
        <w:tc>
          <w:tcPr>
            <w:tcW w:w="388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пп. 2.1.1, 2.1.5, 2.2.2, п. 2.3 Правил и норм технической эксплуатации жилищного фонда, утверждённых постановлением Госстроя РФ</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от 27 сентября 2003 года № 170</w:t>
            </w:r>
          </w:p>
        </w:tc>
        <w:tc>
          <w:tcPr>
            <w:tcW w:w="708"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11.</w:t>
            </w:r>
          </w:p>
        </w:tc>
        <w:tc>
          <w:tcPr>
            <w:tcW w:w="334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Наличие документации по приему заявок населения,</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их исполнение, осуществление контроля, в том числе организация круглосуточного аварийного обслуживания</w:t>
            </w:r>
          </w:p>
        </w:tc>
        <w:tc>
          <w:tcPr>
            <w:tcW w:w="388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пп. 2.2.3, п. 2.2 Правил и норм технической эксплуатации жилищного фонда, утверждённых постановлением Госстроя РФ</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от 27 сентября 2003 года № 170</w:t>
            </w:r>
          </w:p>
        </w:tc>
        <w:tc>
          <w:tcPr>
            <w:tcW w:w="708"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12.</w:t>
            </w:r>
          </w:p>
        </w:tc>
        <w:tc>
          <w:tcPr>
            <w:tcW w:w="334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Соблюдение сроков полномочий правления ТСН (ТСЖ), определенных уставом проверяемого субъекта</w:t>
            </w:r>
          </w:p>
        </w:tc>
        <w:tc>
          <w:tcPr>
            <w:tcW w:w="3885"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ч. 2 ст. 147 Жилищного кодекса РФ</w:t>
            </w:r>
          </w:p>
        </w:tc>
        <w:tc>
          <w:tcPr>
            <w:tcW w:w="708"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shd w:val="clear" w:color="auto" w:fill="FFFFFF"/>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r w:rsidR="0039447E" w:rsidRPr="004E68D6" w:rsidTr="00605332">
        <w:tc>
          <w:tcPr>
            <w:tcW w:w="562"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13.</w:t>
            </w:r>
          </w:p>
        </w:tc>
        <w:tc>
          <w:tcPr>
            <w:tcW w:w="334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Техническое состояние систем отопления, водоснабжения, водоотведения, электроснабжения, общего имущества многоквартирного дома</w:t>
            </w:r>
          </w:p>
        </w:tc>
        <w:tc>
          <w:tcPr>
            <w:tcW w:w="3885"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п.5.2, 5.3, 5.6, 5.8 Правил и норм технической эксплуатации жилищного фонда, утверждённых постановлением Госстроя РФ</w:t>
            </w:r>
          </w:p>
          <w:p w:rsidR="0039447E" w:rsidRPr="004E68D6" w:rsidRDefault="0039447E" w:rsidP="00605332">
            <w:pPr>
              <w:jc w:val="center"/>
              <w:rPr>
                <w:rFonts w:ascii="Times New Roman" w:hAnsi="Times New Roman" w:cs="Times New Roman"/>
                <w:sz w:val="24"/>
                <w:szCs w:val="24"/>
              </w:rPr>
            </w:pPr>
            <w:r w:rsidRPr="004E68D6">
              <w:rPr>
                <w:rFonts w:ascii="Times New Roman" w:hAnsi="Times New Roman" w:cs="Times New Roman"/>
                <w:sz w:val="24"/>
                <w:szCs w:val="24"/>
              </w:rPr>
              <w:t>от 27 сентября 2003 года № 170</w:t>
            </w:r>
            <w:r w:rsidRPr="004E68D6">
              <w:rPr>
                <w:rFonts w:ascii="Times New Roman" w:hAnsi="Times New Roman" w:cs="Times New Roman"/>
                <w:spacing w:val="-4"/>
                <w:sz w:val="24"/>
                <w:szCs w:val="24"/>
              </w:rPr>
              <w:t>, п. 17,18,19,20</w:t>
            </w:r>
            <w:r w:rsidRPr="004E68D6">
              <w:rPr>
                <w:rFonts w:ascii="Times New Roman" w:hAnsi="Times New Roman" w:cs="Times New Roman"/>
                <w:sz w:val="24"/>
                <w:szCs w:val="24"/>
              </w:rPr>
              <w:t xml:space="preserve"> п. 6 Правил оказания услуг и выполнения работ, необходимых для обеспечения надлежащего содержания общего имущества </w:t>
            </w:r>
            <w:r w:rsidRPr="004E68D6">
              <w:rPr>
                <w:rFonts w:ascii="Times New Roman" w:hAnsi="Times New Roman" w:cs="Times New Roman"/>
                <w:sz w:val="24"/>
                <w:szCs w:val="24"/>
              </w:rPr>
              <w:br/>
              <w:t>в многоквартирном доме, утверждённых постановлением Правительства РФ от 3 апреля 2013 года № 290</w:t>
            </w:r>
          </w:p>
        </w:tc>
        <w:tc>
          <w:tcPr>
            <w:tcW w:w="708"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c>
          <w:tcPr>
            <w:tcW w:w="851" w:type="dxa"/>
            <w:tcMar>
              <w:top w:w="150" w:type="dxa"/>
              <w:left w:w="75" w:type="dxa"/>
              <w:bottom w:w="150" w:type="dxa"/>
              <w:right w:w="75" w:type="dxa"/>
            </w:tcMar>
            <w:vAlign w:val="center"/>
            <w:hideMark/>
          </w:tcPr>
          <w:p w:rsidR="0039447E" w:rsidRPr="004E68D6" w:rsidRDefault="0039447E" w:rsidP="00605332">
            <w:pPr>
              <w:jc w:val="center"/>
              <w:rPr>
                <w:rFonts w:ascii="Times New Roman" w:hAnsi="Times New Roman" w:cs="Times New Roman"/>
                <w:sz w:val="24"/>
                <w:szCs w:val="24"/>
              </w:rPr>
            </w:pPr>
          </w:p>
        </w:tc>
      </w:tr>
    </w:tbl>
    <w:p w:rsidR="0039447E" w:rsidRPr="004E68D6" w:rsidRDefault="0039447E" w:rsidP="0039447E">
      <w:pPr>
        <w:jc w:val="center"/>
        <w:rPr>
          <w:rFonts w:ascii="Times New Roman" w:hAnsi="Times New Roman" w:cs="Times New Roman"/>
          <w:sz w:val="24"/>
          <w:szCs w:val="24"/>
        </w:rPr>
      </w:pPr>
    </w:p>
    <w:p w:rsidR="0039447E" w:rsidRPr="004E68D6" w:rsidRDefault="0039447E" w:rsidP="0039447E">
      <w:pPr>
        <w:tabs>
          <w:tab w:val="left" w:pos="8364"/>
        </w:tabs>
        <w:jc w:val="center"/>
        <w:rPr>
          <w:rFonts w:ascii="Times New Roman" w:hAnsi="Times New Roman" w:cs="Times New Roman"/>
          <w:sz w:val="24"/>
          <w:szCs w:val="24"/>
        </w:rPr>
      </w:pPr>
      <w:r w:rsidRPr="004E68D6">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w:t>
      </w:r>
      <w:r w:rsidRPr="004E68D6">
        <w:rPr>
          <w:rFonts w:ascii="Times New Roman" w:hAnsi="Times New Roman" w:cs="Times New Roman"/>
          <w:sz w:val="24"/>
          <w:szCs w:val="24"/>
        </w:rPr>
        <w:br/>
        <w:t>(пояснения и дополнения по вопросам, содержащимся в перечне)</w:t>
      </w:r>
    </w:p>
    <w:p w:rsidR="0039447E" w:rsidRPr="004E68D6" w:rsidRDefault="0039447E" w:rsidP="0039447E">
      <w:pPr>
        <w:tabs>
          <w:tab w:val="left" w:pos="8364"/>
        </w:tabs>
        <w:rPr>
          <w:rFonts w:ascii="Times New Roman" w:hAnsi="Times New Roman" w:cs="Times New Roman"/>
          <w:sz w:val="24"/>
          <w:szCs w:val="24"/>
        </w:rPr>
      </w:pPr>
      <w:r w:rsidRPr="004E68D6">
        <w:rPr>
          <w:rFonts w:ascii="Times New Roman" w:hAnsi="Times New Roman" w:cs="Times New Roman"/>
          <w:sz w:val="24"/>
          <w:szCs w:val="24"/>
        </w:rPr>
        <w:br/>
        <w:t>Подпись лица, проводящего проверку: </w:t>
      </w:r>
      <w:r w:rsidRPr="004E68D6">
        <w:rPr>
          <w:rFonts w:ascii="Times New Roman" w:hAnsi="Times New Roman" w:cs="Times New Roman"/>
          <w:sz w:val="24"/>
          <w:szCs w:val="24"/>
        </w:rPr>
        <w:br/>
        <w:t>  ________________                  ________________________________________                ________________</w:t>
      </w:r>
      <w:r w:rsidRPr="004E68D6">
        <w:rPr>
          <w:rFonts w:ascii="Times New Roman" w:hAnsi="Times New Roman" w:cs="Times New Roman"/>
          <w:sz w:val="24"/>
          <w:szCs w:val="24"/>
        </w:rPr>
        <w:br/>
        <w:t>                                                                                   (фамилия, инициалы)                                        (дата)</w:t>
      </w:r>
      <w:r w:rsidRPr="004E68D6">
        <w:rPr>
          <w:rFonts w:ascii="Times New Roman" w:hAnsi="Times New Roman" w:cs="Times New Roman"/>
          <w:sz w:val="24"/>
          <w:szCs w:val="24"/>
        </w:rPr>
        <w:br/>
        <w:t>Подпись руководителя, представителя юридического лица, </w:t>
      </w:r>
      <w:r w:rsidRPr="004E68D6">
        <w:rPr>
          <w:rFonts w:ascii="Times New Roman" w:hAnsi="Times New Roman" w:cs="Times New Roman"/>
          <w:sz w:val="24"/>
          <w:szCs w:val="24"/>
        </w:rPr>
        <w:br/>
        <w:t>индивидуального предпринимателя: </w:t>
      </w:r>
    </w:p>
    <w:p w:rsidR="0039447E" w:rsidRPr="004E68D6" w:rsidRDefault="0039447E" w:rsidP="0039447E">
      <w:pPr>
        <w:tabs>
          <w:tab w:val="left" w:pos="8364"/>
        </w:tabs>
        <w:rPr>
          <w:rFonts w:ascii="Times New Roman" w:hAnsi="Times New Roman" w:cs="Times New Roman"/>
          <w:sz w:val="24"/>
          <w:szCs w:val="24"/>
        </w:rPr>
      </w:pPr>
      <w:r w:rsidRPr="004E68D6">
        <w:rPr>
          <w:rFonts w:ascii="Times New Roman" w:hAnsi="Times New Roman" w:cs="Times New Roman"/>
          <w:sz w:val="24"/>
          <w:szCs w:val="24"/>
        </w:rPr>
        <w:t xml:space="preserve">_________________                 _________________________________________               ________________                    </w:t>
      </w:r>
    </w:p>
    <w:p w:rsidR="0039447E" w:rsidRPr="004E68D6" w:rsidRDefault="0039447E" w:rsidP="0039447E">
      <w:pPr>
        <w:tabs>
          <w:tab w:val="left" w:pos="8364"/>
        </w:tabs>
        <w:rPr>
          <w:rFonts w:ascii="Times New Roman" w:hAnsi="Times New Roman" w:cs="Times New Roman"/>
          <w:sz w:val="24"/>
          <w:szCs w:val="24"/>
        </w:rPr>
      </w:pPr>
      <w:r w:rsidRPr="004E68D6">
        <w:rPr>
          <w:rFonts w:ascii="Times New Roman" w:hAnsi="Times New Roman" w:cs="Times New Roman"/>
          <w:sz w:val="24"/>
          <w:szCs w:val="24"/>
        </w:rPr>
        <w:t xml:space="preserve">                                                          (фамилия, имя,  отчество  (при наличии)                                  (дата)</w:t>
      </w:r>
    </w:p>
    <w:p w:rsidR="0039447E" w:rsidRPr="004E68D6" w:rsidRDefault="0039447E" w:rsidP="0039447E">
      <w:pPr>
        <w:tabs>
          <w:tab w:val="left" w:pos="8364"/>
        </w:tabs>
        <w:rPr>
          <w:rFonts w:ascii="Times New Roman" w:hAnsi="Times New Roman" w:cs="Times New Roman"/>
          <w:sz w:val="24"/>
          <w:szCs w:val="24"/>
        </w:rPr>
      </w:pPr>
      <w:r w:rsidRPr="004E68D6">
        <w:rPr>
          <w:rFonts w:ascii="Times New Roman" w:hAnsi="Times New Roman" w:cs="Times New Roman"/>
          <w:sz w:val="24"/>
          <w:szCs w:val="24"/>
        </w:rPr>
        <w:t xml:space="preserve">                                                              руководителя юридического лица, </w:t>
      </w:r>
    </w:p>
    <w:p w:rsidR="0039447E" w:rsidRPr="004E68D6" w:rsidRDefault="0039447E" w:rsidP="0039447E">
      <w:pPr>
        <w:tabs>
          <w:tab w:val="left" w:pos="8364"/>
        </w:tabs>
        <w:rPr>
          <w:rFonts w:ascii="Times New Roman" w:hAnsi="Times New Roman" w:cs="Times New Roman"/>
          <w:sz w:val="24"/>
          <w:szCs w:val="24"/>
        </w:rPr>
      </w:pPr>
      <w:r w:rsidRPr="004E68D6">
        <w:rPr>
          <w:rFonts w:ascii="Times New Roman" w:hAnsi="Times New Roman" w:cs="Times New Roman"/>
          <w:sz w:val="24"/>
          <w:szCs w:val="24"/>
        </w:rPr>
        <w:t xml:space="preserve">                                                             индивидуального предпринимателя) </w:t>
      </w: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884139" w:rsidRDefault="0039447E" w:rsidP="0039447E">
      <w:pPr>
        <w:pStyle w:val="1"/>
        <w:jc w:val="center"/>
        <w:rPr>
          <w:b/>
          <w:szCs w:val="24"/>
        </w:rPr>
      </w:pPr>
      <w:r w:rsidRPr="00884139">
        <w:rPr>
          <w:b/>
          <w:szCs w:val="24"/>
        </w:rPr>
        <w:t>РЕСПУБЛИКА МОРДОВИЯ</w:t>
      </w:r>
    </w:p>
    <w:p w:rsidR="0039447E" w:rsidRPr="004E68D6" w:rsidRDefault="0039447E" w:rsidP="0039447E">
      <w:pPr>
        <w:jc w:val="center"/>
        <w:rPr>
          <w:rFonts w:ascii="Times New Roman" w:hAnsi="Times New Roman" w:cs="Times New Roman"/>
          <w:sz w:val="24"/>
          <w:szCs w:val="24"/>
        </w:rPr>
      </w:pPr>
    </w:p>
    <w:p w:rsidR="0039447E" w:rsidRPr="004E68D6" w:rsidRDefault="0039447E" w:rsidP="0039447E">
      <w:pPr>
        <w:jc w:val="center"/>
        <w:rPr>
          <w:rFonts w:ascii="Times New Roman" w:hAnsi="Times New Roman" w:cs="Times New Roman"/>
          <w:b/>
          <w:bCs/>
          <w:sz w:val="24"/>
          <w:szCs w:val="24"/>
        </w:rPr>
      </w:pPr>
      <w:r w:rsidRPr="004E68D6">
        <w:rPr>
          <w:rFonts w:ascii="Times New Roman" w:hAnsi="Times New Roman" w:cs="Times New Roman"/>
          <w:b/>
          <w:bCs/>
          <w:sz w:val="24"/>
          <w:szCs w:val="24"/>
        </w:rPr>
        <w:t xml:space="preserve">ЧЕТВЕРТАЯ  СЕССИЯ СОВЕТА ДЕПУТАТОВ ГОРОДСКОГО ПОСЕЛЕНИЯ ИНСАР   ИНСАРСКОГО  МУНИЦИПАЛЬНОГО  РАЙОНА </w:t>
      </w:r>
    </w:p>
    <w:p w:rsidR="0039447E" w:rsidRPr="004E68D6" w:rsidRDefault="0039447E" w:rsidP="0039447E">
      <w:pPr>
        <w:jc w:val="center"/>
        <w:rPr>
          <w:rFonts w:ascii="Times New Roman" w:hAnsi="Times New Roman" w:cs="Times New Roman"/>
          <w:b/>
          <w:bCs/>
          <w:sz w:val="24"/>
          <w:szCs w:val="24"/>
        </w:rPr>
      </w:pPr>
      <w:r w:rsidRPr="004E68D6">
        <w:rPr>
          <w:rFonts w:ascii="Times New Roman" w:hAnsi="Times New Roman" w:cs="Times New Roman"/>
          <w:b/>
          <w:bCs/>
          <w:sz w:val="24"/>
          <w:szCs w:val="24"/>
        </w:rPr>
        <w:t>СЕДЬМОГО  СОЗЫВА</w:t>
      </w:r>
    </w:p>
    <w:p w:rsidR="0039447E" w:rsidRPr="004E68D6" w:rsidRDefault="0039447E" w:rsidP="0039447E">
      <w:pPr>
        <w:pStyle w:val="1"/>
        <w:jc w:val="center"/>
        <w:rPr>
          <w:szCs w:val="24"/>
        </w:rPr>
      </w:pPr>
      <w:r w:rsidRPr="004E68D6">
        <w:rPr>
          <w:szCs w:val="24"/>
        </w:rPr>
        <w:t>РЕШЕНИЕ</w:t>
      </w:r>
    </w:p>
    <w:p w:rsidR="0039447E" w:rsidRPr="004E68D6" w:rsidRDefault="0039447E" w:rsidP="0039447E">
      <w:pPr>
        <w:jc w:val="center"/>
        <w:rPr>
          <w:rFonts w:ascii="Times New Roman" w:hAnsi="Times New Roman" w:cs="Times New Roman"/>
          <w:sz w:val="24"/>
          <w:szCs w:val="24"/>
        </w:rPr>
      </w:pPr>
    </w:p>
    <w:p w:rsidR="0039447E" w:rsidRPr="004E68D6" w:rsidRDefault="0039447E" w:rsidP="0039447E">
      <w:pPr>
        <w:jc w:val="center"/>
        <w:rPr>
          <w:rFonts w:ascii="Times New Roman" w:hAnsi="Times New Roman" w:cs="Times New Roman"/>
          <w:sz w:val="24"/>
          <w:szCs w:val="24"/>
        </w:rPr>
      </w:pPr>
      <w:r w:rsidRPr="004E68D6">
        <w:rPr>
          <w:rFonts w:ascii="Times New Roman" w:hAnsi="Times New Roman" w:cs="Times New Roman"/>
          <w:sz w:val="24"/>
          <w:szCs w:val="24"/>
        </w:rPr>
        <w:t>г. Инсар</w:t>
      </w: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b/>
          <w:sz w:val="24"/>
          <w:szCs w:val="24"/>
        </w:rPr>
      </w:pPr>
      <w:r w:rsidRPr="004E68D6">
        <w:rPr>
          <w:rFonts w:ascii="Times New Roman" w:hAnsi="Times New Roman" w:cs="Times New Roman"/>
          <w:sz w:val="24"/>
          <w:szCs w:val="24"/>
        </w:rPr>
        <w:t>от  27 декабря  2021 г.</w:t>
      </w:r>
      <w:r w:rsidRPr="004E68D6">
        <w:rPr>
          <w:rFonts w:ascii="Times New Roman" w:hAnsi="Times New Roman" w:cs="Times New Roman"/>
          <w:sz w:val="24"/>
          <w:szCs w:val="24"/>
        </w:rPr>
        <w:tab/>
      </w:r>
      <w:r w:rsidRPr="004E68D6">
        <w:rPr>
          <w:rFonts w:ascii="Times New Roman" w:hAnsi="Times New Roman" w:cs="Times New Roman"/>
          <w:sz w:val="24"/>
          <w:szCs w:val="24"/>
        </w:rPr>
        <w:tab/>
      </w:r>
      <w:r w:rsidRPr="004E68D6">
        <w:rPr>
          <w:rFonts w:ascii="Times New Roman" w:hAnsi="Times New Roman" w:cs="Times New Roman"/>
          <w:sz w:val="24"/>
          <w:szCs w:val="24"/>
        </w:rPr>
        <w:tab/>
      </w:r>
      <w:r w:rsidRPr="004E68D6">
        <w:rPr>
          <w:rFonts w:ascii="Times New Roman" w:hAnsi="Times New Roman" w:cs="Times New Roman"/>
          <w:sz w:val="24"/>
          <w:szCs w:val="24"/>
        </w:rPr>
        <w:tab/>
        <w:t xml:space="preserve">                                                      №  23</w:t>
      </w:r>
    </w:p>
    <w:p w:rsidR="0039447E" w:rsidRPr="004E68D6" w:rsidRDefault="0039447E" w:rsidP="0039447E">
      <w:pPr>
        <w:shd w:val="clear" w:color="auto" w:fill="FFFFFF"/>
        <w:ind w:firstLine="567"/>
        <w:jc w:val="center"/>
        <w:rPr>
          <w:rFonts w:ascii="Times New Roman" w:hAnsi="Times New Roman" w:cs="Times New Roman"/>
          <w:color w:val="000000"/>
          <w:sz w:val="24"/>
          <w:szCs w:val="24"/>
        </w:rPr>
      </w:pPr>
    </w:p>
    <w:p w:rsidR="0039447E" w:rsidRPr="004E68D6" w:rsidRDefault="0039447E" w:rsidP="0039447E">
      <w:pPr>
        <w:jc w:val="center"/>
        <w:rPr>
          <w:rFonts w:ascii="Times New Roman" w:hAnsi="Times New Roman" w:cs="Times New Roman"/>
          <w:b/>
          <w:bCs/>
          <w:color w:val="000000"/>
          <w:sz w:val="24"/>
          <w:szCs w:val="24"/>
        </w:rPr>
      </w:pPr>
      <w:r w:rsidRPr="004E68D6">
        <w:rPr>
          <w:rFonts w:ascii="Times New Roman" w:hAnsi="Times New Roman" w:cs="Times New Roman"/>
          <w:b/>
          <w:bCs/>
          <w:color w:val="000000"/>
          <w:sz w:val="24"/>
          <w:szCs w:val="24"/>
        </w:rPr>
        <w:t>Об утверждении Положения по осуществлению муниципального</w:t>
      </w:r>
    </w:p>
    <w:p w:rsidR="0039447E" w:rsidRPr="004E68D6" w:rsidRDefault="0039447E" w:rsidP="0039447E">
      <w:pPr>
        <w:pStyle w:val="1"/>
        <w:ind w:firstLine="709"/>
        <w:jc w:val="center"/>
        <w:rPr>
          <w:szCs w:val="24"/>
        </w:rPr>
      </w:pPr>
      <w:r w:rsidRPr="004E68D6">
        <w:rPr>
          <w:color w:val="000000"/>
          <w:szCs w:val="24"/>
        </w:rPr>
        <w:t xml:space="preserve">контроля </w:t>
      </w:r>
      <w:r w:rsidRPr="004E68D6">
        <w:rPr>
          <w:rStyle w:val="afc"/>
          <w:szCs w:val="24"/>
        </w:rPr>
        <w:t xml:space="preserve">за обеспечением сохранности автомобильных дорог местного значения </w:t>
      </w:r>
      <w:r w:rsidRPr="004E68D6">
        <w:rPr>
          <w:color w:val="000000"/>
          <w:szCs w:val="24"/>
        </w:rPr>
        <w:t>на территории городского поселения Инсар</w:t>
      </w:r>
    </w:p>
    <w:p w:rsidR="0039447E" w:rsidRPr="004E68D6" w:rsidRDefault="0039447E" w:rsidP="0039447E">
      <w:pPr>
        <w:shd w:val="clear" w:color="auto" w:fill="FFFFFF"/>
        <w:ind w:firstLine="567"/>
        <w:jc w:val="center"/>
        <w:rPr>
          <w:rFonts w:ascii="Times New Roman" w:hAnsi="Times New Roman" w:cs="Times New Roman"/>
          <w:b/>
          <w:color w:val="000000"/>
          <w:sz w:val="24"/>
          <w:szCs w:val="24"/>
        </w:rPr>
      </w:pPr>
    </w:p>
    <w:p w:rsidR="0039447E" w:rsidRPr="004E68D6" w:rsidRDefault="0039447E" w:rsidP="0039447E">
      <w:pPr>
        <w:shd w:val="clear" w:color="auto" w:fill="FFFFFF"/>
        <w:ind w:firstLine="567"/>
        <w:rPr>
          <w:rFonts w:ascii="Times New Roman" w:hAnsi="Times New Roman" w:cs="Times New Roman"/>
          <w:b/>
          <w:color w:val="000000"/>
          <w:sz w:val="24"/>
          <w:szCs w:val="24"/>
        </w:rPr>
      </w:pP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              В целях осуществления муниципального контроля за обеспечением сохранности автомобильных дорог местного значения, в соответствии с Федеральным законом от 6 октября 2003 г. N 131-ФЗ "Об общих принципах организации местного самоуправления в Российской Федерации", </w:t>
      </w:r>
      <w:hyperlink r:id="rId144" w:history="1">
        <w:r w:rsidRPr="004E68D6">
          <w:rPr>
            <w:rStyle w:val="afc"/>
            <w:rFonts w:ascii="Times New Roman" w:hAnsi="Times New Roman" w:cs="Times New Roman"/>
            <w:sz w:val="24"/>
            <w:szCs w:val="24"/>
          </w:rPr>
          <w:t>пунктом 1 статьи 13</w:t>
        </w:r>
      </w:hyperlink>
      <w:r w:rsidRPr="004E68D6">
        <w:rPr>
          <w:rFonts w:ascii="Times New Roman" w:hAnsi="Times New Roman" w:cs="Times New Roman"/>
          <w:sz w:val="24"/>
          <w:szCs w:val="24"/>
        </w:rPr>
        <w:t xml:space="preserve">, </w:t>
      </w:r>
      <w:hyperlink r:id="rId145" w:history="1">
        <w:r w:rsidRPr="004E68D6">
          <w:rPr>
            <w:rStyle w:val="afc"/>
            <w:rFonts w:ascii="Times New Roman" w:hAnsi="Times New Roman" w:cs="Times New Roman"/>
            <w:sz w:val="24"/>
            <w:szCs w:val="24"/>
          </w:rPr>
          <w:t>пунктом 2 статьи 13.1</w:t>
        </w:r>
      </w:hyperlink>
      <w:r w:rsidRPr="004E68D6">
        <w:rPr>
          <w:rFonts w:ascii="Times New Roman" w:hAnsi="Times New Roman" w:cs="Times New Roman"/>
          <w:sz w:val="24"/>
          <w:szCs w:val="24"/>
        </w:rPr>
        <w:t xml:space="preserve">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hyperlink r:id="rId146" w:history="1">
        <w:r w:rsidRPr="004E68D6">
          <w:rPr>
            <w:rStyle w:val="afc"/>
            <w:rFonts w:ascii="Times New Roman" w:hAnsi="Times New Roman" w:cs="Times New Roman"/>
            <w:sz w:val="24"/>
            <w:szCs w:val="24"/>
          </w:rPr>
          <w:t>статьей 6</w:t>
        </w:r>
      </w:hyperlink>
      <w:r w:rsidRPr="004E68D6">
        <w:rPr>
          <w:rFonts w:ascii="Times New Roman" w:hAnsi="Times New Roman" w:cs="Times New Roman"/>
          <w:sz w:val="24"/>
          <w:szCs w:val="24"/>
        </w:rPr>
        <w:t xml:space="preserve"> Федерального закона от 10.12.1995 года № 196-ФЗ "О безопасности дорожного движения", Федеральным законом от 31.07.2020 № 248-ФЗ «О государственном контроле (надзоре) и муниципальном контроле в Российской Федерации»</w:t>
      </w:r>
      <w:r w:rsidRPr="004E68D6">
        <w:rPr>
          <w:rFonts w:ascii="Times New Roman" w:hAnsi="Times New Roman" w:cs="Times New Roman"/>
          <w:color w:val="000000"/>
          <w:sz w:val="24"/>
          <w:szCs w:val="24"/>
        </w:rPr>
        <w:t>,  Уставом</w:t>
      </w:r>
      <w:r w:rsidRPr="004E68D6">
        <w:rPr>
          <w:rFonts w:ascii="Times New Roman" w:hAnsi="Times New Roman" w:cs="Times New Roman"/>
          <w:sz w:val="24"/>
          <w:szCs w:val="24"/>
        </w:rPr>
        <w:t xml:space="preserve"> муниципального  образования   городское  поселение  Инсар  Инсарского муниципального района Республики Мордовия </w:t>
      </w:r>
    </w:p>
    <w:p w:rsidR="0039447E" w:rsidRPr="004E68D6" w:rsidRDefault="0039447E" w:rsidP="0039447E">
      <w:pPr>
        <w:jc w:val="both"/>
        <w:rPr>
          <w:rFonts w:ascii="Times New Roman" w:hAnsi="Times New Roman" w:cs="Times New Roman"/>
          <w:sz w:val="24"/>
          <w:szCs w:val="24"/>
        </w:rPr>
      </w:pPr>
    </w:p>
    <w:p w:rsidR="0039447E" w:rsidRPr="004E68D6" w:rsidRDefault="0039447E" w:rsidP="0039447E">
      <w:pPr>
        <w:jc w:val="center"/>
        <w:rPr>
          <w:rFonts w:ascii="Times New Roman" w:hAnsi="Times New Roman" w:cs="Times New Roman"/>
          <w:b/>
          <w:sz w:val="24"/>
          <w:szCs w:val="24"/>
        </w:rPr>
      </w:pPr>
      <w:r w:rsidRPr="004E68D6">
        <w:rPr>
          <w:rFonts w:ascii="Times New Roman" w:hAnsi="Times New Roman" w:cs="Times New Roman"/>
          <w:b/>
          <w:sz w:val="24"/>
          <w:szCs w:val="24"/>
        </w:rPr>
        <w:t>Совет депутатов городского поселения Инсар Р Е Ш И Л:</w:t>
      </w:r>
    </w:p>
    <w:p w:rsidR="0039447E" w:rsidRPr="004E68D6" w:rsidRDefault="0039447E" w:rsidP="0039447E">
      <w:pPr>
        <w:shd w:val="clear" w:color="auto" w:fill="FFFFFF"/>
        <w:ind w:firstLine="709"/>
        <w:jc w:val="both"/>
        <w:rPr>
          <w:rFonts w:ascii="Times New Roman" w:hAnsi="Times New Roman" w:cs="Times New Roman"/>
          <w:sz w:val="24"/>
          <w:szCs w:val="24"/>
        </w:rPr>
      </w:pPr>
    </w:p>
    <w:p w:rsidR="0039447E" w:rsidRPr="004E68D6" w:rsidRDefault="0039447E" w:rsidP="0039447E">
      <w:pPr>
        <w:jc w:val="both"/>
        <w:rPr>
          <w:rFonts w:ascii="Times New Roman" w:hAnsi="Times New Roman" w:cs="Times New Roman"/>
          <w:bCs/>
          <w:color w:val="000000"/>
          <w:sz w:val="24"/>
          <w:szCs w:val="24"/>
        </w:rPr>
      </w:pPr>
      <w:r w:rsidRPr="004E68D6">
        <w:rPr>
          <w:rFonts w:ascii="Times New Roman" w:hAnsi="Times New Roman" w:cs="Times New Roman"/>
          <w:color w:val="000000"/>
          <w:sz w:val="24"/>
          <w:szCs w:val="24"/>
        </w:rPr>
        <w:t xml:space="preserve">           1. Утвердить прилагаемое Положение </w:t>
      </w:r>
      <w:r w:rsidRPr="004E68D6">
        <w:rPr>
          <w:rFonts w:ascii="Times New Roman" w:hAnsi="Times New Roman" w:cs="Times New Roman"/>
          <w:bCs/>
          <w:color w:val="000000"/>
          <w:sz w:val="24"/>
          <w:szCs w:val="24"/>
        </w:rPr>
        <w:t>по осуществлению муниципального</w:t>
      </w:r>
    </w:p>
    <w:p w:rsidR="0039447E" w:rsidRPr="004E68D6" w:rsidRDefault="0039447E" w:rsidP="0039447E">
      <w:pPr>
        <w:pStyle w:val="1"/>
        <w:jc w:val="both"/>
        <w:rPr>
          <w:szCs w:val="24"/>
        </w:rPr>
      </w:pPr>
      <w:r w:rsidRPr="004E68D6">
        <w:rPr>
          <w:color w:val="000000"/>
          <w:szCs w:val="24"/>
        </w:rPr>
        <w:t xml:space="preserve">контроля </w:t>
      </w:r>
      <w:r w:rsidRPr="004E68D6">
        <w:rPr>
          <w:rStyle w:val="afc"/>
          <w:szCs w:val="24"/>
        </w:rPr>
        <w:t xml:space="preserve">за обеспечением сохранности автомобильных дорог местного значения </w:t>
      </w:r>
      <w:r w:rsidRPr="004E68D6">
        <w:rPr>
          <w:color w:val="000000"/>
          <w:szCs w:val="24"/>
        </w:rPr>
        <w:t>на территории городского поселения Инсар.</w:t>
      </w:r>
    </w:p>
    <w:p w:rsidR="0039447E" w:rsidRPr="004E68D6" w:rsidRDefault="0039447E" w:rsidP="0039447E">
      <w:pPr>
        <w:ind w:firstLine="709"/>
        <w:jc w:val="both"/>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2. Настоящее решение вступает в силу с 1 января 2022 года и </w:t>
      </w:r>
      <w:r w:rsidRPr="004E68D6">
        <w:rPr>
          <w:rFonts w:ascii="Times New Roman" w:hAnsi="Times New Roman" w:cs="Times New Roman"/>
          <w:sz w:val="24"/>
          <w:szCs w:val="24"/>
        </w:rPr>
        <w:t xml:space="preserve"> подлежит официальному опубликованию в Информационном бюллетене городского поселения Инсар и на официальном сайте органов местного самоуправления городского поселения Инсар в сети «Интернет» по адресу </w:t>
      </w:r>
      <w:hyperlink r:id="rId147" w:history="1">
        <w:r w:rsidRPr="004E68D6">
          <w:rPr>
            <w:rStyle w:val="ae"/>
            <w:rFonts w:ascii="Times New Roman" w:hAnsi="Times New Roman" w:cs="Times New Roman"/>
            <w:sz w:val="24"/>
            <w:szCs w:val="24"/>
          </w:rPr>
          <w:t>insar.e-mordovia.ru</w:t>
        </w:r>
      </w:hyperlink>
      <w:r w:rsidRPr="004E68D6">
        <w:rPr>
          <w:rFonts w:ascii="Times New Roman" w:hAnsi="Times New Roman" w:cs="Times New Roman"/>
          <w:sz w:val="24"/>
          <w:szCs w:val="24"/>
        </w:rPr>
        <w:t>.</w:t>
      </w:r>
    </w:p>
    <w:p w:rsidR="0039447E" w:rsidRPr="004E68D6" w:rsidRDefault="0039447E" w:rsidP="0039447E">
      <w:pPr>
        <w:tabs>
          <w:tab w:val="left" w:pos="1000"/>
          <w:tab w:val="left" w:pos="2552"/>
        </w:tabs>
        <w:jc w:val="both"/>
        <w:rPr>
          <w:rFonts w:ascii="Times New Roman" w:hAnsi="Times New Roman" w:cs="Times New Roman"/>
          <w:sz w:val="24"/>
          <w:szCs w:val="24"/>
        </w:rPr>
      </w:pPr>
    </w:p>
    <w:p w:rsidR="0039447E" w:rsidRPr="004E68D6" w:rsidRDefault="0039447E" w:rsidP="0039447E">
      <w:pPr>
        <w:tabs>
          <w:tab w:val="left" w:pos="1000"/>
          <w:tab w:val="left" w:pos="2552"/>
        </w:tabs>
        <w:jc w:val="both"/>
        <w:rPr>
          <w:rFonts w:ascii="Times New Roman" w:hAnsi="Times New Roman" w:cs="Times New Roman"/>
          <w:sz w:val="24"/>
          <w:szCs w:val="24"/>
        </w:rPr>
      </w:pPr>
    </w:p>
    <w:p w:rsidR="0039447E" w:rsidRPr="004E68D6" w:rsidRDefault="0039447E" w:rsidP="0039447E">
      <w:pPr>
        <w:pStyle w:val="aa"/>
        <w:jc w:val="both"/>
        <w:rPr>
          <w:b/>
          <w:sz w:val="24"/>
          <w:szCs w:val="24"/>
        </w:rPr>
      </w:pPr>
      <w:r w:rsidRPr="004E68D6">
        <w:rPr>
          <w:sz w:val="24"/>
          <w:szCs w:val="24"/>
        </w:rPr>
        <w:t>Глава городского поселения Инсар</w:t>
      </w:r>
    </w:p>
    <w:p w:rsidR="0039447E" w:rsidRPr="004E68D6" w:rsidRDefault="0039447E" w:rsidP="0039447E">
      <w:pPr>
        <w:pStyle w:val="aa"/>
        <w:jc w:val="both"/>
        <w:rPr>
          <w:b/>
          <w:sz w:val="24"/>
          <w:szCs w:val="24"/>
        </w:rPr>
      </w:pPr>
      <w:r w:rsidRPr="004E68D6">
        <w:rPr>
          <w:sz w:val="24"/>
          <w:szCs w:val="24"/>
        </w:rPr>
        <w:t>Инсарского муниципального района</w:t>
      </w:r>
    </w:p>
    <w:p w:rsidR="0039447E" w:rsidRPr="004E68D6" w:rsidRDefault="0039447E" w:rsidP="0039447E">
      <w:pPr>
        <w:pStyle w:val="aa"/>
        <w:jc w:val="both"/>
        <w:rPr>
          <w:b/>
          <w:sz w:val="24"/>
          <w:szCs w:val="24"/>
        </w:rPr>
      </w:pPr>
      <w:r w:rsidRPr="004E68D6">
        <w:rPr>
          <w:sz w:val="24"/>
          <w:szCs w:val="24"/>
        </w:rPr>
        <w:t>Республики Мордовия                                                              Н.А.ПАРШУТКИН</w:t>
      </w:r>
    </w:p>
    <w:p w:rsidR="0039447E" w:rsidRPr="004E68D6" w:rsidRDefault="0039447E" w:rsidP="0039447E">
      <w:pPr>
        <w:tabs>
          <w:tab w:val="num" w:pos="200"/>
        </w:tabs>
        <w:ind w:left="4536"/>
        <w:jc w:val="center"/>
        <w:outlineLvl w:val="0"/>
        <w:rPr>
          <w:rFonts w:ascii="Times New Roman" w:hAnsi="Times New Roman" w:cs="Times New Roman"/>
          <w:sz w:val="24"/>
          <w:szCs w:val="24"/>
        </w:rPr>
      </w:pPr>
    </w:p>
    <w:p w:rsidR="00884139" w:rsidRDefault="00884139" w:rsidP="0039447E">
      <w:pPr>
        <w:tabs>
          <w:tab w:val="num" w:pos="200"/>
        </w:tabs>
        <w:ind w:left="4536"/>
        <w:jc w:val="right"/>
        <w:outlineLvl w:val="0"/>
        <w:rPr>
          <w:rFonts w:ascii="Times New Roman" w:hAnsi="Times New Roman" w:cs="Times New Roman"/>
          <w:sz w:val="24"/>
          <w:szCs w:val="24"/>
        </w:rPr>
      </w:pPr>
    </w:p>
    <w:p w:rsidR="00884139" w:rsidRDefault="00884139" w:rsidP="0039447E">
      <w:pPr>
        <w:tabs>
          <w:tab w:val="num" w:pos="200"/>
        </w:tabs>
        <w:ind w:left="4536"/>
        <w:jc w:val="right"/>
        <w:outlineLvl w:val="0"/>
        <w:rPr>
          <w:rFonts w:ascii="Times New Roman" w:hAnsi="Times New Roman" w:cs="Times New Roman"/>
          <w:sz w:val="24"/>
          <w:szCs w:val="24"/>
        </w:rPr>
      </w:pPr>
    </w:p>
    <w:p w:rsidR="00884139" w:rsidRDefault="00884139" w:rsidP="0039447E">
      <w:pPr>
        <w:tabs>
          <w:tab w:val="num" w:pos="200"/>
        </w:tabs>
        <w:ind w:left="4536"/>
        <w:jc w:val="right"/>
        <w:outlineLvl w:val="0"/>
        <w:rPr>
          <w:rFonts w:ascii="Times New Roman" w:hAnsi="Times New Roman" w:cs="Times New Roman"/>
          <w:sz w:val="24"/>
          <w:szCs w:val="24"/>
        </w:rPr>
      </w:pPr>
    </w:p>
    <w:p w:rsidR="0039447E" w:rsidRPr="004E68D6" w:rsidRDefault="0039447E" w:rsidP="0039447E">
      <w:pPr>
        <w:tabs>
          <w:tab w:val="num" w:pos="200"/>
        </w:tabs>
        <w:ind w:left="4536"/>
        <w:jc w:val="right"/>
        <w:outlineLvl w:val="0"/>
        <w:rPr>
          <w:rFonts w:ascii="Times New Roman" w:hAnsi="Times New Roman" w:cs="Times New Roman"/>
          <w:sz w:val="24"/>
          <w:szCs w:val="24"/>
        </w:rPr>
      </w:pPr>
      <w:r w:rsidRPr="004E68D6">
        <w:rPr>
          <w:rFonts w:ascii="Times New Roman" w:hAnsi="Times New Roman" w:cs="Times New Roman"/>
          <w:sz w:val="24"/>
          <w:szCs w:val="24"/>
        </w:rPr>
        <w:t>УТВЕРЖДЕНО</w:t>
      </w:r>
    </w:p>
    <w:p w:rsidR="0039447E" w:rsidRPr="004E68D6" w:rsidRDefault="0039447E" w:rsidP="0039447E">
      <w:pPr>
        <w:ind w:left="4536"/>
        <w:jc w:val="right"/>
        <w:rPr>
          <w:rFonts w:ascii="Times New Roman" w:hAnsi="Times New Roman" w:cs="Times New Roman"/>
          <w:color w:val="000000"/>
          <w:sz w:val="24"/>
          <w:szCs w:val="24"/>
        </w:rPr>
      </w:pPr>
      <w:r w:rsidRPr="004E68D6">
        <w:rPr>
          <w:rFonts w:ascii="Times New Roman" w:hAnsi="Times New Roman" w:cs="Times New Roman"/>
          <w:color w:val="000000"/>
          <w:sz w:val="24"/>
          <w:szCs w:val="24"/>
        </w:rPr>
        <w:t xml:space="preserve">Решением Совета депутатов городского </w:t>
      </w:r>
    </w:p>
    <w:p w:rsidR="0039447E" w:rsidRPr="004E68D6" w:rsidRDefault="0039447E" w:rsidP="0039447E">
      <w:pPr>
        <w:ind w:left="4536"/>
        <w:jc w:val="right"/>
        <w:rPr>
          <w:rFonts w:ascii="Times New Roman" w:hAnsi="Times New Roman" w:cs="Times New Roman"/>
          <w:color w:val="000000"/>
          <w:sz w:val="24"/>
          <w:szCs w:val="24"/>
        </w:rPr>
      </w:pPr>
      <w:r w:rsidRPr="004E68D6">
        <w:rPr>
          <w:rFonts w:ascii="Times New Roman" w:hAnsi="Times New Roman" w:cs="Times New Roman"/>
          <w:color w:val="000000"/>
          <w:sz w:val="24"/>
          <w:szCs w:val="24"/>
        </w:rPr>
        <w:t>городского поселения Инсар</w:t>
      </w:r>
    </w:p>
    <w:p w:rsidR="0039447E" w:rsidRPr="004E68D6" w:rsidRDefault="0039447E" w:rsidP="0039447E">
      <w:pPr>
        <w:ind w:left="4536"/>
        <w:jc w:val="right"/>
        <w:rPr>
          <w:rFonts w:ascii="Times New Roman" w:hAnsi="Times New Roman" w:cs="Times New Roman"/>
          <w:sz w:val="24"/>
          <w:szCs w:val="24"/>
        </w:rPr>
      </w:pPr>
      <w:r w:rsidRPr="004E68D6">
        <w:rPr>
          <w:rFonts w:ascii="Times New Roman" w:hAnsi="Times New Roman" w:cs="Times New Roman"/>
          <w:sz w:val="24"/>
          <w:szCs w:val="24"/>
        </w:rPr>
        <w:t>от 27 декабря  2021 № 23</w:t>
      </w:r>
    </w:p>
    <w:p w:rsidR="0039447E" w:rsidRPr="004E68D6" w:rsidRDefault="0039447E" w:rsidP="0039447E">
      <w:pPr>
        <w:rPr>
          <w:rFonts w:ascii="Times New Roman" w:hAnsi="Times New Roman" w:cs="Times New Roman"/>
          <w:bCs/>
          <w:sz w:val="24"/>
          <w:szCs w:val="24"/>
        </w:rPr>
      </w:pPr>
    </w:p>
    <w:p w:rsidR="0039447E" w:rsidRPr="004E68D6" w:rsidRDefault="0039447E" w:rsidP="0039447E">
      <w:pPr>
        <w:rPr>
          <w:rFonts w:ascii="Times New Roman" w:hAnsi="Times New Roman" w:cs="Times New Roman"/>
          <w:bCs/>
          <w:sz w:val="24"/>
          <w:szCs w:val="24"/>
        </w:rPr>
      </w:pPr>
    </w:p>
    <w:p w:rsidR="0039447E" w:rsidRPr="004E68D6" w:rsidRDefault="0039447E" w:rsidP="0039447E">
      <w:pPr>
        <w:pStyle w:val="1"/>
        <w:jc w:val="center"/>
        <w:rPr>
          <w:szCs w:val="24"/>
        </w:rPr>
      </w:pPr>
    </w:p>
    <w:p w:rsidR="0039447E" w:rsidRPr="004E68D6" w:rsidRDefault="0039447E" w:rsidP="0039447E">
      <w:pPr>
        <w:pStyle w:val="1"/>
        <w:jc w:val="center"/>
        <w:rPr>
          <w:szCs w:val="24"/>
        </w:rPr>
      </w:pPr>
    </w:p>
    <w:p w:rsidR="0039447E" w:rsidRPr="004E68D6" w:rsidRDefault="0039447E" w:rsidP="0039447E">
      <w:pPr>
        <w:pStyle w:val="1"/>
        <w:jc w:val="center"/>
        <w:rPr>
          <w:szCs w:val="24"/>
        </w:rPr>
      </w:pPr>
      <w:r w:rsidRPr="004E68D6">
        <w:rPr>
          <w:szCs w:val="24"/>
        </w:rPr>
        <w:t xml:space="preserve">Положение </w:t>
      </w:r>
    </w:p>
    <w:p w:rsidR="0039447E" w:rsidRPr="004E68D6" w:rsidRDefault="0039447E" w:rsidP="0039447E">
      <w:pPr>
        <w:pStyle w:val="1"/>
        <w:jc w:val="center"/>
        <w:rPr>
          <w:szCs w:val="24"/>
        </w:rPr>
      </w:pPr>
      <w:r w:rsidRPr="004E68D6">
        <w:rPr>
          <w:szCs w:val="24"/>
        </w:rPr>
        <w:t xml:space="preserve">по  осуществлению муниципального контроля за обеспечением </w:t>
      </w:r>
    </w:p>
    <w:p w:rsidR="0039447E" w:rsidRPr="004E68D6" w:rsidRDefault="0039447E" w:rsidP="0039447E">
      <w:pPr>
        <w:pStyle w:val="1"/>
        <w:ind w:firstLine="709"/>
        <w:jc w:val="center"/>
        <w:rPr>
          <w:szCs w:val="24"/>
        </w:rPr>
      </w:pPr>
      <w:r w:rsidRPr="004E68D6">
        <w:rPr>
          <w:szCs w:val="24"/>
        </w:rPr>
        <w:t xml:space="preserve">сохранности автомобильных дорог местного значения </w:t>
      </w:r>
      <w:r w:rsidRPr="004E68D6">
        <w:rPr>
          <w:color w:val="000000"/>
          <w:szCs w:val="24"/>
        </w:rPr>
        <w:t>на территории городского поселения Инсар</w:t>
      </w:r>
    </w:p>
    <w:p w:rsidR="0039447E" w:rsidRPr="004E68D6" w:rsidRDefault="0039447E" w:rsidP="0039447E">
      <w:pPr>
        <w:jc w:val="center"/>
        <w:rPr>
          <w:rFonts w:ascii="Times New Roman" w:hAnsi="Times New Roman" w:cs="Times New Roman"/>
          <w:sz w:val="24"/>
          <w:szCs w:val="24"/>
        </w:rPr>
      </w:pPr>
    </w:p>
    <w:p w:rsidR="0039447E" w:rsidRPr="004E68D6" w:rsidRDefault="0039447E" w:rsidP="0039447E">
      <w:pPr>
        <w:pStyle w:val="1"/>
        <w:jc w:val="center"/>
        <w:rPr>
          <w:szCs w:val="24"/>
        </w:rPr>
      </w:pPr>
      <w:r w:rsidRPr="004E68D6">
        <w:rPr>
          <w:szCs w:val="24"/>
        </w:rPr>
        <w:t>1. Общие положения</w:t>
      </w:r>
    </w:p>
    <w:p w:rsidR="0039447E" w:rsidRPr="004E68D6" w:rsidRDefault="0039447E" w:rsidP="0039447E">
      <w:pPr>
        <w:jc w:val="center"/>
        <w:rPr>
          <w:rFonts w:ascii="Times New Roman" w:hAnsi="Times New Roman" w:cs="Times New Roman"/>
          <w:sz w:val="24"/>
          <w:szCs w:val="24"/>
        </w:rPr>
      </w:pP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xml:space="preserve">1.1. Порядок осуществления муниципального контроля за обеспечением сохранности автомобильных дорог местного значения (далее - Порядок) разработан в соответствии с Федеральным законом от 6 октября 2003 г. N 131-ФЗ "Об общих принципах организации местного самоуправления в Российской Федерации", пунктом 1 статьи 13, пунктом 2 статьи 13.1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статьей 6 Федерального закона от 10.12.1995 года № 196-ФЗ "О безопасности дорожного движения", Федеральным законом от 31.07.2020 № 248-ФЗ «О государственном контроле (надзоре) и муниципальном контроле в Российской Федерации», Уставом городского поселения Инсар. </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          1.2. Порядок устанавливает правила организации и осуществления муниципального контроля за обеспечением сохранности автомобильных дорог местного значения в границах городского поселения Инсар (далее - муниципальный контроль), а также определяет обязанности и ответственность должностных лиц администрации городского поселения Инсар (далее - администрация), осуществляющих муниципальный дорожный контроль, формы осуществления муниципального контроля. </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 </w:t>
      </w:r>
    </w:p>
    <w:p w:rsidR="0039447E" w:rsidRPr="004E68D6" w:rsidRDefault="0039447E" w:rsidP="0039447E">
      <w:pPr>
        <w:jc w:val="both"/>
        <w:rPr>
          <w:rFonts w:ascii="Times New Roman" w:hAnsi="Times New Roman" w:cs="Times New Roman"/>
          <w:b/>
          <w:sz w:val="24"/>
          <w:szCs w:val="24"/>
        </w:rPr>
      </w:pPr>
      <w:r w:rsidRPr="004E68D6">
        <w:rPr>
          <w:rFonts w:ascii="Times New Roman" w:hAnsi="Times New Roman" w:cs="Times New Roman"/>
          <w:b/>
          <w:sz w:val="24"/>
          <w:szCs w:val="24"/>
        </w:rPr>
        <w:t>2. Цель, задачи и объекты муниципального контроля за обеспечением сохранности автомобильных дорог местного значения</w:t>
      </w:r>
    </w:p>
    <w:p w:rsidR="0039447E" w:rsidRPr="004E68D6" w:rsidRDefault="0039447E" w:rsidP="0039447E">
      <w:pPr>
        <w:jc w:val="both"/>
        <w:rPr>
          <w:rFonts w:ascii="Times New Roman" w:hAnsi="Times New Roman" w:cs="Times New Roman"/>
          <w:b/>
          <w:sz w:val="24"/>
          <w:szCs w:val="24"/>
        </w:rPr>
      </w:pP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          2.1. Целью муниципального контроля за обеспечением сохранности автомобильных дорог является обеспечение соблюдения законодательства об автомобильных дорогах и о дорожной деятельности.</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          2.2. Основными задачами муниципального контроля за обеспечением сохранности автомобильных дорог являются:</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а) проверка соблюдения требований технических условий по размещению объектов, предназначенных для осуществления дорожной деятельности, объектов дорожного сервиса, рекламных конструкций и других объектов в полосе отвода и придорожной полосе автомобильных дорог местного значения;</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б) проверка соблюдения пользователями автомобильных дорог, лицами, осуществляющими деятельность в пределах полос отвода и придорожных полос, правил использования полос отвода и придорожных полос, а также обязанностей при использовании автомобильных дорог местного значения в части недопущения повреждения автомобильных дорог и их элементов;</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в) проверка соблюдения весовых и габаритных параметров транспортных средств при движении по автомобильным дорогам местного значения, включая периоды временного ограничения движения транспортных средств.</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         2.3. Объектами муниципального контроля за обеспечением сохранности автомобильных дорог местного значения являются автомобильные дороги местного значения в границах городского поселения Инсар, здания, сооружения и иные объекты дорожного сервиса, расположенные на придорожных полосах автомобильных дорог местного значения, рекламные конструкции, расположенные в полосах отвода и придорожных полосах автомобильных дорог местного значения.</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      2.4. Субъектами муниципального контроля являются индивидуальные предприниматели, юридические лица, их руководители и должностные лица, являющиеся пользователями автомобильных дорог, их уполномоченные представители, а также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муниципальному контролю.</w:t>
      </w:r>
    </w:p>
    <w:p w:rsidR="0039447E" w:rsidRPr="004E68D6" w:rsidRDefault="0039447E" w:rsidP="0039447E">
      <w:pPr>
        <w:jc w:val="both"/>
        <w:rPr>
          <w:rFonts w:ascii="Times New Roman" w:hAnsi="Times New Roman" w:cs="Times New Roman"/>
          <w:b/>
          <w:sz w:val="24"/>
          <w:szCs w:val="24"/>
        </w:rPr>
      </w:pPr>
    </w:p>
    <w:p w:rsidR="0039447E" w:rsidRPr="004E68D6" w:rsidRDefault="0039447E" w:rsidP="0039447E">
      <w:pPr>
        <w:jc w:val="both"/>
        <w:rPr>
          <w:rFonts w:ascii="Times New Roman" w:hAnsi="Times New Roman" w:cs="Times New Roman"/>
          <w:b/>
          <w:bCs/>
          <w:sz w:val="24"/>
          <w:szCs w:val="24"/>
        </w:rPr>
      </w:pPr>
      <w:r w:rsidRPr="004E68D6">
        <w:rPr>
          <w:rFonts w:ascii="Times New Roman" w:hAnsi="Times New Roman" w:cs="Times New Roman"/>
          <w:b/>
          <w:bCs/>
          <w:sz w:val="24"/>
          <w:szCs w:val="24"/>
        </w:rPr>
        <w:t>3. Орган, должностные лица, осуществляющие муниципальный контроль за обеспечением сохранности автомобильных дорог местного значения</w:t>
      </w:r>
    </w:p>
    <w:p w:rsidR="0039447E" w:rsidRPr="004E68D6" w:rsidRDefault="0039447E" w:rsidP="0039447E">
      <w:pPr>
        <w:jc w:val="both"/>
        <w:rPr>
          <w:rFonts w:ascii="Times New Roman" w:hAnsi="Times New Roman" w:cs="Times New Roman"/>
          <w:b/>
          <w:sz w:val="24"/>
          <w:szCs w:val="24"/>
        </w:rPr>
      </w:pPr>
    </w:p>
    <w:p w:rsidR="0039447E" w:rsidRPr="004E68D6" w:rsidRDefault="0039447E" w:rsidP="0039447E">
      <w:pPr>
        <w:jc w:val="both"/>
        <w:rPr>
          <w:rFonts w:ascii="Times New Roman" w:hAnsi="Times New Roman" w:cs="Times New Roman"/>
          <w:sz w:val="24"/>
          <w:szCs w:val="24"/>
        </w:rPr>
      </w:pPr>
      <w:bookmarkStart w:id="128" w:name="sub_301"/>
      <w:r w:rsidRPr="004E68D6">
        <w:rPr>
          <w:rFonts w:ascii="Times New Roman" w:hAnsi="Times New Roman" w:cs="Times New Roman"/>
          <w:sz w:val="24"/>
          <w:szCs w:val="24"/>
        </w:rPr>
        <w:t xml:space="preserve">     3.1. Органом муниципального контроля, уполномоченным на осуществление муниципального контроля за обеспечением сохранности автомобильных дорог местного значения городского поселения Инсар, является администрация городского поселения Инсар.</w:t>
      </w:r>
      <w:bookmarkEnd w:id="128"/>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           От имени органа, осуществляющего муниципальный контроль за обеспечением сохранности автомобильных дорог местного значения, контроль вправе осуществлять следующие должностные лица:</w:t>
      </w:r>
    </w:p>
    <w:p w:rsidR="0039447E" w:rsidRPr="004E68D6" w:rsidRDefault="0039447E" w:rsidP="0039447E">
      <w:pPr>
        <w:ind w:firstLine="720"/>
        <w:jc w:val="both"/>
        <w:rPr>
          <w:rFonts w:ascii="Times New Roman" w:hAnsi="Times New Roman" w:cs="Times New Roman"/>
          <w:sz w:val="24"/>
          <w:szCs w:val="24"/>
        </w:rPr>
      </w:pPr>
      <w:r w:rsidRPr="004E68D6">
        <w:rPr>
          <w:rFonts w:ascii="Times New Roman" w:hAnsi="Times New Roman" w:cs="Times New Roman"/>
          <w:sz w:val="24"/>
          <w:szCs w:val="24"/>
        </w:rPr>
        <w:t>- должностные лица ( заместитель главы, главные специалисты администрации городского поселеения Инсар), в должностные обязанности которых в соответствии с настоящим Положением, должностной инструкцией входит осуществление полномочий на осуществление муниципального контроля за обеспечением сохранности автомобильных дорог местного значения городского поселения Инсар, в том числе проведение профилактических мероприятий и контрольных мероприятий (далее - инспектор).</w:t>
      </w:r>
    </w:p>
    <w:p w:rsidR="0039447E" w:rsidRPr="004E68D6" w:rsidRDefault="0039447E" w:rsidP="0039447E">
      <w:pPr>
        <w:ind w:firstLine="720"/>
        <w:jc w:val="both"/>
        <w:rPr>
          <w:rFonts w:ascii="Times New Roman" w:hAnsi="Times New Roman" w:cs="Times New Roman"/>
          <w:sz w:val="24"/>
          <w:szCs w:val="24"/>
        </w:rPr>
      </w:pPr>
      <w:bookmarkStart w:id="129" w:name="sub_302"/>
      <w:r w:rsidRPr="004E68D6">
        <w:rPr>
          <w:rFonts w:ascii="Times New Roman" w:hAnsi="Times New Roman" w:cs="Times New Roman"/>
          <w:sz w:val="24"/>
          <w:szCs w:val="24"/>
        </w:rPr>
        <w:t>3.2. К проведению мероприятий по муниципальному контролю за обеспечением сохранности автомобильных дорог местного значения могут быть привлечены эксперты, экспертные организации в соответствии с требованиями федерального законодательства.</w:t>
      </w:r>
    </w:p>
    <w:p w:rsidR="0039447E" w:rsidRPr="004E68D6" w:rsidRDefault="0039447E" w:rsidP="0039447E">
      <w:pPr>
        <w:ind w:firstLine="720"/>
        <w:jc w:val="both"/>
        <w:rPr>
          <w:rFonts w:ascii="Times New Roman" w:hAnsi="Times New Roman" w:cs="Times New Roman"/>
          <w:sz w:val="24"/>
          <w:szCs w:val="24"/>
        </w:rPr>
      </w:pPr>
      <w:bookmarkStart w:id="130" w:name="sub_303"/>
      <w:bookmarkEnd w:id="129"/>
      <w:r w:rsidRPr="004E68D6">
        <w:rPr>
          <w:rFonts w:ascii="Times New Roman" w:hAnsi="Times New Roman" w:cs="Times New Roman"/>
          <w:sz w:val="24"/>
          <w:szCs w:val="24"/>
        </w:rPr>
        <w:t>3.3. Финансирование деятельности по осуществлению муниципального контроля за обеспечением сохранности автомобильных дорог местного значения осуществляется за счет средств местного бюджета.</w:t>
      </w:r>
    </w:p>
    <w:bookmarkEnd w:id="130"/>
    <w:p w:rsidR="0039447E" w:rsidRPr="004E68D6" w:rsidRDefault="0039447E" w:rsidP="0039447E">
      <w:pPr>
        <w:jc w:val="both"/>
        <w:rPr>
          <w:rFonts w:ascii="Times New Roman" w:hAnsi="Times New Roman" w:cs="Times New Roman"/>
          <w:sz w:val="24"/>
          <w:szCs w:val="24"/>
        </w:rPr>
      </w:pPr>
    </w:p>
    <w:p w:rsidR="0039447E" w:rsidRPr="004E68D6" w:rsidRDefault="0039447E" w:rsidP="0039447E">
      <w:pPr>
        <w:pStyle w:val="1"/>
        <w:jc w:val="center"/>
        <w:rPr>
          <w:szCs w:val="24"/>
        </w:rPr>
      </w:pPr>
      <w:r w:rsidRPr="004E68D6">
        <w:rPr>
          <w:szCs w:val="24"/>
        </w:rPr>
        <w:t>4. Формы осуществления муниципального контроля</w:t>
      </w:r>
    </w:p>
    <w:p w:rsidR="0039447E" w:rsidRPr="004E68D6" w:rsidRDefault="0039447E" w:rsidP="0039447E">
      <w:pPr>
        <w:jc w:val="center"/>
        <w:rPr>
          <w:rFonts w:ascii="Times New Roman" w:hAnsi="Times New Roman" w:cs="Times New Roman"/>
          <w:sz w:val="24"/>
          <w:szCs w:val="24"/>
        </w:rPr>
      </w:pPr>
    </w:p>
    <w:p w:rsidR="0039447E" w:rsidRPr="004E68D6" w:rsidRDefault="0039447E" w:rsidP="0039447E">
      <w:pPr>
        <w:ind w:firstLine="851"/>
        <w:jc w:val="both"/>
        <w:rPr>
          <w:rFonts w:ascii="Times New Roman" w:hAnsi="Times New Roman" w:cs="Times New Roman"/>
          <w:sz w:val="24"/>
          <w:szCs w:val="24"/>
        </w:rPr>
      </w:pPr>
      <w:bookmarkStart w:id="131" w:name="sub_441"/>
      <w:r w:rsidRPr="004E68D6">
        <w:rPr>
          <w:rFonts w:ascii="Times New Roman" w:hAnsi="Times New Roman" w:cs="Times New Roman"/>
          <w:sz w:val="24"/>
          <w:szCs w:val="24"/>
        </w:rPr>
        <w:t xml:space="preserve">4.1. </w:t>
      </w:r>
      <w:bookmarkEnd w:id="131"/>
      <w:r w:rsidRPr="004E68D6">
        <w:rPr>
          <w:rFonts w:ascii="Times New Roman" w:hAnsi="Times New Roman" w:cs="Times New Roman"/>
          <w:sz w:val="24"/>
          <w:szCs w:val="24"/>
        </w:rPr>
        <w:t>В рамках осуществления муниципального контроля за обеспечением сохранности автомобильных дорог местного значения проводятся следующие виды контрольных мероприятий:</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документарная проверка;</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выездная проверка;</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инспекционный визит;</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контрольная закупка;</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рейдовый осмотр;</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выборочный контроль.</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4.2 Внеплановые контрольные мероприятия проводятся по основаниям, предусмотренным пунктами 1, 3-6 части 1 и частью 3 статьи 57 Федерального закона N 248-ФЗ.</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Все внеплановые контрольные мероприятия проводятся только после согласования с органами прокуратуры.</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Порядок согласования органом муниципального контроля за обеспечением сохранности автомобильных дорог местного значения с прокурором проведения внепланового контрольного мероприятия, а также типовые формы заявления о согласовании с прокурором проведения внепланового контрольного мероприятия и решения прокурора о результатах его рассмотрения устанавливаются приказом Генеральной прокуратуры Российской Федерации от 02.06.2021 N 294 "О реализации Федерального закона от 31.07.2020 N 248-ФЗ "О государственном контроле (надзоре) и муниципальном контроле в Российской Федерации".</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4.3 Внеплановые контрольные мероприятия муниципального контроля за обеспечением сохранности автомобильных дорог местного значения проводятся путем совершения инспектором следующих контрольных мероприятий (действий):</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инспекционный визит;</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документарная проверка;</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выездная проверка.</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4.3.1. Инспекционный визит - контрольное мероприятие, проводимое путем взаимодействия с конкретным контролируемым лицом и (или) владельцем (пользователем) здания, помещения, которыми граждане и организации владеют и (или) пользуются и к которым предъявляются обязательные требования.</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Инспекционный визит проводится без предварительного уведомления контролируемого лица.</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Срок проведения инспекционного визита в одном месте осуществления деятельности не может превышать один рабочий день.</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В ходе инспекционного визита могут совершаться следующие контрольные действия:</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осмотр;</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опрос;</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получение письменных объяснений;</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инструментальное обследование;</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4.3.2. Под документарной проверкой понимается контрольное мероприятие, которое проводится по месту нахождения органа муниципального жилищного контроля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В ходе документарной проверки рассматриваются документы контролируемых лиц, имеющиеся в распоряжении органа муниципального жилищного контроля,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муниципального контроля.</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Срок проведения документарной проверки не может превышать десять рабочих дней.</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В ходе документарной проверки могут совершаться следующие контрольные действия:</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получение письменных объяснений;</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истребование документов;</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экспертиза.</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4.3.3. Под выездной проверкой понимается комплексное контрольное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статьей 21 Федерального закона N 248-ФЗ, если иное не предусмотрено федеральным законом о виде контроля.</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Срок проведения выездной проверки не может превышать десять рабочих дней.</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В ходе выездной проверки могут совершаться следующие контрольные действия:</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осмотр;</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опрос;</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получение письменных объяснений;</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истребование документов.</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4.3.4. Случаи, при наступлении которых контролируемые лица вправе представить в орган муниципального контроля за обеспечением сохранности автомобильных дорог местного значения информацию о невозможности присутствия при проведении контрольного мероприятия, в связи с чем проведение контрольного мероприятия переносится органом муниципального контроля на срок, необходимый для устранения обстоятельств, послуживших поводом для данного обращения контролируемых лиц в контрольный орган:</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болезнь контролируемого лица, исключающая присутствие контролируемого лица при проведении контрольного мероприятия, подтвержденная медицинскими документами;</w:t>
      </w: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 обстоятельства непреодолимой силы (форс-мажор).</w:t>
      </w:r>
    </w:p>
    <w:p w:rsidR="0039447E" w:rsidRPr="004E68D6" w:rsidRDefault="0039447E" w:rsidP="0039447E">
      <w:pPr>
        <w:pStyle w:val="1"/>
        <w:jc w:val="center"/>
        <w:rPr>
          <w:szCs w:val="24"/>
        </w:rPr>
      </w:pPr>
      <w:r w:rsidRPr="004E68D6">
        <w:rPr>
          <w:szCs w:val="24"/>
        </w:rPr>
        <w:t>5. Организация учета муниципального контроля</w:t>
      </w:r>
    </w:p>
    <w:p w:rsidR="0039447E" w:rsidRPr="004E68D6" w:rsidRDefault="0039447E" w:rsidP="0039447E">
      <w:pPr>
        <w:jc w:val="center"/>
        <w:rPr>
          <w:rFonts w:ascii="Times New Roman" w:hAnsi="Times New Roman" w:cs="Times New Roman"/>
          <w:sz w:val="24"/>
          <w:szCs w:val="24"/>
        </w:rPr>
      </w:pPr>
    </w:p>
    <w:p w:rsidR="0039447E" w:rsidRPr="004E68D6" w:rsidRDefault="0039447E" w:rsidP="0039447E">
      <w:pPr>
        <w:ind w:firstLine="851"/>
        <w:jc w:val="both"/>
        <w:rPr>
          <w:rFonts w:ascii="Times New Roman" w:hAnsi="Times New Roman" w:cs="Times New Roman"/>
          <w:sz w:val="24"/>
          <w:szCs w:val="24"/>
        </w:rPr>
      </w:pPr>
      <w:r w:rsidRPr="004E68D6">
        <w:rPr>
          <w:rFonts w:ascii="Times New Roman" w:hAnsi="Times New Roman" w:cs="Times New Roman"/>
          <w:sz w:val="24"/>
          <w:szCs w:val="24"/>
        </w:rPr>
        <w:t>5.1. Все проверки уполномоченного органа в сфере муниципального контроля фиксируются в журнале учета проверок, в котором указываются:</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а) основание проведения проверки;</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б) дата проведения проверки;</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в) объект проверки (адресные ориентиры проверяемого участка, его площадь);</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г) наименование проверяемого юридического лица либо фамилия, имя, отчество индивидуального предпринимателя, гражданина;</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д) дата и номер акта проверки;</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е) должность, фамилия и инициалы лица, проводившего проверку;</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ж) меры, принятые по устранению нарушений (дата и номер предписания об устранении правонарушений с указанием срока его исполнения, сведения о направлении материалов по подведомственности и т. п.);</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 xml:space="preserve">з) отметка об устранении нарушений </w:t>
      </w:r>
      <w:hyperlink r:id="rId148" w:history="1">
        <w:r w:rsidRPr="004E68D6">
          <w:rPr>
            <w:rStyle w:val="afc"/>
            <w:rFonts w:ascii="Times New Roman" w:hAnsi="Times New Roman" w:cs="Times New Roman"/>
            <w:sz w:val="24"/>
            <w:szCs w:val="24"/>
          </w:rPr>
          <w:t>законодательства</w:t>
        </w:r>
      </w:hyperlink>
      <w:r w:rsidRPr="004E68D6">
        <w:rPr>
          <w:rFonts w:ascii="Times New Roman" w:hAnsi="Times New Roman" w:cs="Times New Roman"/>
          <w:sz w:val="24"/>
          <w:szCs w:val="24"/>
        </w:rPr>
        <w:t xml:space="preserve"> об автомобильных дорогах и дорожной деятельности.</w:t>
      </w:r>
    </w:p>
    <w:p w:rsidR="0039447E" w:rsidRPr="004E68D6" w:rsidRDefault="0039447E" w:rsidP="0039447E">
      <w:pPr>
        <w:jc w:val="both"/>
        <w:rPr>
          <w:rFonts w:ascii="Times New Roman" w:hAnsi="Times New Roman" w:cs="Times New Roman"/>
          <w:sz w:val="24"/>
          <w:szCs w:val="24"/>
        </w:rPr>
      </w:pPr>
      <w:r w:rsidRPr="004E68D6">
        <w:rPr>
          <w:rFonts w:ascii="Times New Roman" w:hAnsi="Times New Roman" w:cs="Times New Roman"/>
          <w:sz w:val="24"/>
          <w:szCs w:val="24"/>
        </w:rPr>
        <w:t>5.2. Уполномоченный орган, составляет отчетность о своей деятельности, обеспечивает достоверность составляемых отчетов, которые предоставляют в установленные сроки в предусмотренные федеральным законодательством органы.</w:t>
      </w:r>
    </w:p>
    <w:p w:rsidR="0039447E" w:rsidRPr="004E68D6" w:rsidRDefault="0039447E" w:rsidP="0039447E">
      <w:pPr>
        <w:jc w:val="both"/>
        <w:rPr>
          <w:rFonts w:ascii="Times New Roman" w:hAnsi="Times New Roman" w:cs="Times New Roman"/>
          <w:sz w:val="24"/>
          <w:szCs w:val="24"/>
        </w:rPr>
      </w:pPr>
    </w:p>
    <w:p w:rsidR="0039447E" w:rsidRPr="004E68D6" w:rsidRDefault="0039447E" w:rsidP="0039447E">
      <w:pPr>
        <w:spacing w:before="108" w:after="108"/>
        <w:jc w:val="center"/>
        <w:outlineLvl w:val="0"/>
        <w:rPr>
          <w:rFonts w:ascii="Times New Roman" w:hAnsi="Times New Roman" w:cs="Times New Roman"/>
          <w:b/>
          <w:bCs/>
          <w:sz w:val="24"/>
          <w:szCs w:val="24"/>
        </w:rPr>
      </w:pPr>
      <w:r w:rsidRPr="004E68D6">
        <w:rPr>
          <w:rFonts w:ascii="Times New Roman" w:hAnsi="Times New Roman" w:cs="Times New Roman"/>
          <w:b/>
          <w:bCs/>
          <w:sz w:val="24"/>
          <w:szCs w:val="24"/>
        </w:rPr>
        <w:t>6. Обжалование решений контрольных органов, действий (бездействия) их должностных лиц</w:t>
      </w:r>
    </w:p>
    <w:p w:rsidR="0039447E" w:rsidRPr="004E68D6" w:rsidRDefault="0039447E" w:rsidP="0039447E">
      <w:pPr>
        <w:ind w:firstLine="720"/>
        <w:jc w:val="both"/>
        <w:rPr>
          <w:rFonts w:ascii="Times New Roman" w:hAnsi="Times New Roman" w:cs="Times New Roman"/>
          <w:sz w:val="24"/>
          <w:szCs w:val="24"/>
        </w:rPr>
      </w:pPr>
    </w:p>
    <w:p w:rsidR="0039447E" w:rsidRPr="004E68D6" w:rsidRDefault="0039447E" w:rsidP="0039447E">
      <w:pPr>
        <w:ind w:firstLine="720"/>
        <w:jc w:val="both"/>
        <w:rPr>
          <w:rFonts w:ascii="Times New Roman" w:hAnsi="Times New Roman" w:cs="Times New Roman"/>
          <w:sz w:val="24"/>
          <w:szCs w:val="24"/>
        </w:rPr>
      </w:pPr>
      <w:bookmarkStart w:id="132" w:name="sub_601"/>
      <w:r w:rsidRPr="004E68D6">
        <w:rPr>
          <w:rFonts w:ascii="Times New Roman" w:hAnsi="Times New Roman" w:cs="Times New Roman"/>
          <w:sz w:val="24"/>
          <w:szCs w:val="24"/>
        </w:rPr>
        <w:t>6.1 Правом на обжалование решений органа муниципального контроля за обеспечением сохранности автомобильных дорог местного значения действий (бездействия) его должностных лиц обладает контролируемое лицо, в отношении которого приняты следующие решения или совершены действия (бездействие):</w:t>
      </w:r>
    </w:p>
    <w:bookmarkEnd w:id="132"/>
    <w:p w:rsidR="0039447E" w:rsidRPr="004E68D6" w:rsidRDefault="0039447E" w:rsidP="0039447E">
      <w:pPr>
        <w:ind w:firstLine="720"/>
        <w:jc w:val="both"/>
        <w:rPr>
          <w:rFonts w:ascii="Times New Roman" w:hAnsi="Times New Roman" w:cs="Times New Roman"/>
          <w:sz w:val="24"/>
          <w:szCs w:val="24"/>
        </w:rPr>
      </w:pPr>
      <w:r w:rsidRPr="004E68D6">
        <w:rPr>
          <w:rFonts w:ascii="Times New Roman" w:hAnsi="Times New Roman" w:cs="Times New Roman"/>
          <w:sz w:val="24"/>
          <w:szCs w:val="24"/>
        </w:rPr>
        <w:t>- решение о проведении контрольных мероприятий;</w:t>
      </w:r>
    </w:p>
    <w:p w:rsidR="0039447E" w:rsidRPr="004E68D6" w:rsidRDefault="0039447E" w:rsidP="0039447E">
      <w:pPr>
        <w:ind w:firstLine="720"/>
        <w:jc w:val="both"/>
        <w:rPr>
          <w:rFonts w:ascii="Times New Roman" w:hAnsi="Times New Roman" w:cs="Times New Roman"/>
          <w:sz w:val="24"/>
          <w:szCs w:val="24"/>
        </w:rPr>
      </w:pPr>
      <w:r w:rsidRPr="004E68D6">
        <w:rPr>
          <w:rFonts w:ascii="Times New Roman" w:hAnsi="Times New Roman" w:cs="Times New Roman"/>
          <w:sz w:val="24"/>
          <w:szCs w:val="24"/>
        </w:rPr>
        <w:t>- акты контрольных мероприятий, предписаний об устранении выявленных нарушений;</w:t>
      </w:r>
    </w:p>
    <w:p w:rsidR="0039447E" w:rsidRPr="004E68D6" w:rsidRDefault="0039447E" w:rsidP="0039447E">
      <w:pPr>
        <w:ind w:firstLine="720"/>
        <w:jc w:val="both"/>
        <w:rPr>
          <w:rFonts w:ascii="Times New Roman" w:hAnsi="Times New Roman" w:cs="Times New Roman"/>
          <w:sz w:val="24"/>
          <w:szCs w:val="24"/>
        </w:rPr>
      </w:pPr>
      <w:r w:rsidRPr="004E68D6">
        <w:rPr>
          <w:rFonts w:ascii="Times New Roman" w:hAnsi="Times New Roman" w:cs="Times New Roman"/>
          <w:sz w:val="24"/>
          <w:szCs w:val="24"/>
        </w:rPr>
        <w:t>- действия (бездействия) должностных лиц органа муниципального контроля за обеспечением сохранности автомобильных дорог местного значения в рамках контрольных мероприятий.</w:t>
      </w:r>
    </w:p>
    <w:p w:rsidR="0039447E" w:rsidRPr="004E68D6" w:rsidRDefault="0039447E" w:rsidP="0039447E">
      <w:pPr>
        <w:ind w:firstLine="720"/>
        <w:jc w:val="both"/>
        <w:rPr>
          <w:rFonts w:ascii="Times New Roman" w:hAnsi="Times New Roman" w:cs="Times New Roman"/>
          <w:sz w:val="24"/>
          <w:szCs w:val="24"/>
        </w:rPr>
      </w:pPr>
      <w:bookmarkStart w:id="133" w:name="sub_602"/>
      <w:r w:rsidRPr="004E68D6">
        <w:rPr>
          <w:rFonts w:ascii="Times New Roman" w:hAnsi="Times New Roman" w:cs="Times New Roman"/>
          <w:sz w:val="24"/>
          <w:szCs w:val="24"/>
        </w:rPr>
        <w:t xml:space="preserve">6.2 Досудебное обжалование решений органа муниципального контроля за обеспечением сохранности автомобильных дорог местного значения, действий (бездействия) его должностных лиц осуществляется в порядке, установленном </w:t>
      </w:r>
      <w:hyperlink r:id="rId149" w:history="1">
        <w:r w:rsidRPr="004E68D6">
          <w:rPr>
            <w:rStyle w:val="ae"/>
            <w:rFonts w:ascii="Times New Roman" w:hAnsi="Times New Roman" w:cs="Times New Roman"/>
            <w:sz w:val="24"/>
            <w:szCs w:val="24"/>
          </w:rPr>
          <w:t>Федеральным законом</w:t>
        </w:r>
      </w:hyperlink>
      <w:r w:rsidRPr="004E68D6">
        <w:rPr>
          <w:rFonts w:ascii="Times New Roman" w:hAnsi="Times New Roman" w:cs="Times New Roman"/>
          <w:sz w:val="24"/>
          <w:szCs w:val="24"/>
        </w:rPr>
        <w:t xml:space="preserve"> N 248-ФЗ.</w:t>
      </w:r>
    </w:p>
    <w:p w:rsidR="0039447E" w:rsidRPr="004E68D6" w:rsidRDefault="0039447E" w:rsidP="0039447E">
      <w:pPr>
        <w:ind w:firstLine="720"/>
        <w:jc w:val="both"/>
        <w:rPr>
          <w:rFonts w:ascii="Times New Roman" w:hAnsi="Times New Roman" w:cs="Times New Roman"/>
          <w:sz w:val="24"/>
          <w:szCs w:val="24"/>
        </w:rPr>
      </w:pPr>
      <w:bookmarkStart w:id="134" w:name="sub_603"/>
      <w:bookmarkEnd w:id="133"/>
      <w:r w:rsidRPr="004E68D6">
        <w:rPr>
          <w:rFonts w:ascii="Times New Roman" w:hAnsi="Times New Roman" w:cs="Times New Roman"/>
          <w:sz w:val="24"/>
          <w:szCs w:val="24"/>
        </w:rPr>
        <w:t xml:space="preserve">6.3 Форма и содержание жалобы, порядок рассмотрения жалобы устанавливаются </w:t>
      </w:r>
      <w:hyperlink r:id="rId150" w:history="1">
        <w:r w:rsidRPr="004E68D6">
          <w:rPr>
            <w:rStyle w:val="ae"/>
            <w:rFonts w:ascii="Times New Roman" w:hAnsi="Times New Roman" w:cs="Times New Roman"/>
            <w:sz w:val="24"/>
            <w:szCs w:val="24"/>
          </w:rPr>
          <w:t>Федеральным законом</w:t>
        </w:r>
      </w:hyperlink>
      <w:r w:rsidRPr="004E68D6">
        <w:rPr>
          <w:rFonts w:ascii="Times New Roman" w:hAnsi="Times New Roman" w:cs="Times New Roman"/>
          <w:sz w:val="24"/>
          <w:szCs w:val="24"/>
        </w:rPr>
        <w:t xml:space="preserve"> N 248-ФЗ.</w:t>
      </w:r>
    </w:p>
    <w:bookmarkEnd w:id="134"/>
    <w:p w:rsidR="0039447E" w:rsidRPr="004E68D6" w:rsidRDefault="0039447E" w:rsidP="0039447E">
      <w:pPr>
        <w:pStyle w:val="1"/>
        <w:rPr>
          <w:szCs w:val="24"/>
        </w:rPr>
      </w:pPr>
      <w:r w:rsidRPr="004E68D6">
        <w:rPr>
          <w:szCs w:val="24"/>
        </w:rPr>
        <w:t>7. Ответственность должностных лиц, осуществляющих муниципальный контроль</w:t>
      </w:r>
    </w:p>
    <w:p w:rsidR="0039447E" w:rsidRPr="004E68D6" w:rsidRDefault="0039447E" w:rsidP="0039447E">
      <w:pPr>
        <w:jc w:val="both"/>
        <w:rPr>
          <w:rFonts w:ascii="Times New Roman" w:hAnsi="Times New Roman" w:cs="Times New Roman"/>
          <w:sz w:val="24"/>
          <w:szCs w:val="24"/>
        </w:rPr>
      </w:pPr>
    </w:p>
    <w:p w:rsidR="0039447E" w:rsidRPr="004E68D6" w:rsidRDefault="0039447E" w:rsidP="0039447E">
      <w:pPr>
        <w:ind w:firstLine="851"/>
        <w:jc w:val="both"/>
        <w:rPr>
          <w:rFonts w:ascii="Times New Roman" w:hAnsi="Times New Roman" w:cs="Times New Roman"/>
          <w:sz w:val="24"/>
          <w:szCs w:val="24"/>
        </w:rPr>
      </w:pPr>
      <w:bookmarkStart w:id="135" w:name="sub_771"/>
      <w:r w:rsidRPr="004E68D6">
        <w:rPr>
          <w:rFonts w:ascii="Times New Roman" w:hAnsi="Times New Roman" w:cs="Times New Roman"/>
          <w:sz w:val="24"/>
          <w:szCs w:val="24"/>
        </w:rPr>
        <w:t>7.1. Должностные лица, осуществляющие муниципальный контроль в случае ненадлежащего исполнения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39447E" w:rsidRPr="004E68D6" w:rsidRDefault="0039447E" w:rsidP="0039447E">
      <w:pPr>
        <w:ind w:firstLine="851"/>
        <w:jc w:val="both"/>
        <w:rPr>
          <w:rFonts w:ascii="Times New Roman" w:hAnsi="Times New Roman" w:cs="Times New Roman"/>
          <w:sz w:val="24"/>
          <w:szCs w:val="24"/>
        </w:rPr>
      </w:pPr>
      <w:bookmarkStart w:id="136" w:name="sub_772"/>
      <w:bookmarkEnd w:id="135"/>
      <w:r w:rsidRPr="004E68D6">
        <w:rPr>
          <w:rFonts w:ascii="Times New Roman" w:hAnsi="Times New Roman" w:cs="Times New Roman"/>
          <w:sz w:val="24"/>
          <w:szCs w:val="24"/>
        </w:rPr>
        <w:t>7.2. Действия (бездействие) должностных лиц органа муниципального контроля могут быть обжалованы в администрацию городского поселения Инсар и (или) судебном порядке в соответствии с законодательством Российской Федерации.</w:t>
      </w:r>
    </w:p>
    <w:p w:rsidR="0039447E" w:rsidRPr="004E68D6" w:rsidRDefault="0039447E" w:rsidP="0039447E">
      <w:pPr>
        <w:ind w:firstLine="851"/>
        <w:jc w:val="both"/>
        <w:rPr>
          <w:rFonts w:ascii="Times New Roman" w:hAnsi="Times New Roman" w:cs="Times New Roman"/>
          <w:sz w:val="24"/>
          <w:szCs w:val="24"/>
        </w:rPr>
      </w:pPr>
    </w:p>
    <w:bookmarkEnd w:id="136"/>
    <w:p w:rsidR="0039447E" w:rsidRPr="004E68D6" w:rsidRDefault="0039447E" w:rsidP="0039447E">
      <w:pPr>
        <w:rPr>
          <w:rFonts w:ascii="Times New Roman" w:hAnsi="Times New Roman" w:cs="Times New Roman"/>
          <w:b/>
          <w:sz w:val="24"/>
          <w:szCs w:val="24"/>
        </w:rPr>
      </w:pPr>
    </w:p>
    <w:p w:rsidR="0039447E" w:rsidRPr="004E68D6" w:rsidRDefault="0039447E" w:rsidP="0039447E">
      <w:pPr>
        <w:rPr>
          <w:rFonts w:ascii="Times New Roman" w:hAnsi="Times New Roman" w:cs="Times New Roman"/>
          <w:b/>
          <w:sz w:val="24"/>
          <w:szCs w:val="24"/>
        </w:rPr>
      </w:pPr>
    </w:p>
    <w:p w:rsidR="0039447E" w:rsidRPr="004E68D6" w:rsidRDefault="0039447E" w:rsidP="0039447E">
      <w:pPr>
        <w:rPr>
          <w:rFonts w:ascii="Times New Roman" w:hAnsi="Times New Roman" w:cs="Times New Roman"/>
          <w:b/>
          <w:sz w:val="24"/>
          <w:szCs w:val="24"/>
        </w:rPr>
      </w:pPr>
    </w:p>
    <w:p w:rsidR="0039447E" w:rsidRPr="004E68D6" w:rsidRDefault="0039447E" w:rsidP="0039447E">
      <w:pPr>
        <w:rPr>
          <w:rFonts w:ascii="Times New Roman" w:hAnsi="Times New Roman" w:cs="Times New Roman"/>
          <w:b/>
          <w:sz w:val="24"/>
          <w:szCs w:val="24"/>
        </w:rPr>
      </w:pPr>
    </w:p>
    <w:p w:rsidR="0039447E" w:rsidRPr="004E68D6" w:rsidRDefault="0039447E" w:rsidP="0039447E">
      <w:pPr>
        <w:rPr>
          <w:rFonts w:ascii="Times New Roman" w:hAnsi="Times New Roman" w:cs="Times New Roman"/>
          <w:b/>
          <w:sz w:val="24"/>
          <w:szCs w:val="24"/>
        </w:rPr>
      </w:pPr>
    </w:p>
    <w:p w:rsidR="0039447E" w:rsidRPr="004E68D6" w:rsidRDefault="0039447E" w:rsidP="0039447E">
      <w:pPr>
        <w:rPr>
          <w:rFonts w:ascii="Times New Roman" w:hAnsi="Times New Roman" w:cs="Times New Roman"/>
          <w:b/>
          <w:sz w:val="24"/>
          <w:szCs w:val="24"/>
        </w:rPr>
      </w:pPr>
    </w:p>
    <w:p w:rsidR="0039447E" w:rsidRPr="004E68D6" w:rsidRDefault="0039447E" w:rsidP="0039447E">
      <w:pPr>
        <w:rPr>
          <w:rFonts w:ascii="Times New Roman" w:hAnsi="Times New Roman" w:cs="Times New Roman"/>
          <w:b/>
          <w:sz w:val="24"/>
          <w:szCs w:val="24"/>
        </w:rPr>
      </w:pPr>
    </w:p>
    <w:p w:rsidR="0039447E" w:rsidRPr="004E68D6" w:rsidRDefault="0039447E" w:rsidP="0039447E">
      <w:pPr>
        <w:pStyle w:val="1"/>
        <w:jc w:val="center"/>
        <w:rPr>
          <w:b/>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pStyle w:val="1"/>
        <w:jc w:val="center"/>
        <w:rPr>
          <w:b/>
          <w:szCs w:val="24"/>
        </w:rPr>
      </w:pPr>
    </w:p>
    <w:p w:rsidR="0039447E" w:rsidRPr="004E68D6" w:rsidRDefault="0039447E" w:rsidP="0039447E">
      <w:pPr>
        <w:pStyle w:val="1"/>
        <w:jc w:val="center"/>
        <w:rPr>
          <w:b/>
          <w:szCs w:val="24"/>
        </w:rPr>
      </w:pPr>
    </w:p>
    <w:p w:rsidR="0039447E" w:rsidRPr="004E68D6" w:rsidRDefault="0039447E" w:rsidP="0039447E">
      <w:pPr>
        <w:pStyle w:val="1"/>
        <w:jc w:val="center"/>
        <w:rPr>
          <w:b/>
          <w:szCs w:val="24"/>
        </w:rPr>
      </w:pPr>
    </w:p>
    <w:p w:rsidR="0039447E" w:rsidRPr="004E68D6" w:rsidRDefault="0039447E" w:rsidP="0039447E">
      <w:pPr>
        <w:pStyle w:val="1"/>
        <w:jc w:val="center"/>
        <w:rPr>
          <w:b/>
          <w:szCs w:val="24"/>
        </w:rPr>
      </w:pPr>
    </w:p>
    <w:p w:rsidR="0039447E" w:rsidRPr="004E68D6" w:rsidRDefault="0039447E" w:rsidP="0039447E">
      <w:pPr>
        <w:pStyle w:val="1"/>
        <w:jc w:val="center"/>
        <w:rPr>
          <w:b/>
          <w:szCs w:val="24"/>
        </w:rPr>
      </w:pPr>
    </w:p>
    <w:p w:rsidR="0039447E" w:rsidRPr="004E68D6" w:rsidRDefault="0039447E" w:rsidP="0039447E">
      <w:pPr>
        <w:pStyle w:val="1"/>
        <w:jc w:val="center"/>
        <w:rPr>
          <w:b/>
          <w:szCs w:val="24"/>
        </w:rPr>
      </w:pPr>
    </w:p>
    <w:p w:rsidR="0039447E" w:rsidRPr="004E68D6" w:rsidRDefault="0039447E" w:rsidP="0039447E">
      <w:pPr>
        <w:pStyle w:val="1"/>
        <w:jc w:val="center"/>
        <w:rPr>
          <w:b/>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rPr>
          <w:rFonts w:ascii="Times New Roman" w:hAnsi="Times New Roman" w:cs="Times New Roman"/>
          <w:sz w:val="24"/>
          <w:szCs w:val="24"/>
        </w:rPr>
      </w:pPr>
    </w:p>
    <w:p w:rsidR="0039447E" w:rsidRPr="004E68D6" w:rsidRDefault="0039447E" w:rsidP="0039447E">
      <w:pPr>
        <w:pStyle w:val="1"/>
        <w:jc w:val="center"/>
        <w:rPr>
          <w:b/>
          <w:szCs w:val="24"/>
        </w:rPr>
      </w:pPr>
    </w:p>
    <w:p w:rsidR="0039447E" w:rsidRPr="004E68D6" w:rsidRDefault="0039447E" w:rsidP="0039447E">
      <w:pPr>
        <w:pStyle w:val="1"/>
        <w:jc w:val="center"/>
        <w:rPr>
          <w:b/>
          <w:szCs w:val="24"/>
        </w:rPr>
      </w:pPr>
    </w:p>
    <w:p w:rsidR="0039447E" w:rsidRPr="004E68D6" w:rsidRDefault="0039447E" w:rsidP="0039447E">
      <w:pPr>
        <w:rPr>
          <w:rFonts w:ascii="Times New Roman" w:hAnsi="Times New Roman" w:cs="Times New Roman"/>
          <w:sz w:val="24"/>
          <w:szCs w:val="24"/>
        </w:rPr>
      </w:pPr>
      <w:r w:rsidRPr="004E68D6">
        <w:rPr>
          <w:rFonts w:ascii="Times New Roman" w:hAnsi="Times New Roman" w:cs="Times New Roman"/>
          <w:sz w:val="24"/>
          <w:szCs w:val="24"/>
        </w:rPr>
        <w:t xml:space="preserve"> </w:t>
      </w:r>
    </w:p>
    <w:p w:rsidR="0039447E" w:rsidRPr="004E68D6" w:rsidRDefault="0039447E" w:rsidP="0039447E">
      <w:pPr>
        <w:jc w:val="both"/>
        <w:rPr>
          <w:rFonts w:ascii="Times New Roman" w:hAnsi="Times New Roman" w:cs="Times New Roman"/>
          <w:b/>
          <w:sz w:val="24"/>
          <w:szCs w:val="24"/>
        </w:rPr>
      </w:pPr>
    </w:p>
    <w:p w:rsidR="0039447E" w:rsidRDefault="0039447E" w:rsidP="0039447E"/>
    <w:bookmarkEnd w:id="101"/>
    <w:p w:rsidR="00802157" w:rsidRDefault="00802157" w:rsidP="004E68D6">
      <w:pPr>
        <w:jc w:val="right"/>
        <w:rPr>
          <w:rStyle w:val="affa"/>
          <w:rFonts w:ascii="Times New Roman" w:hAnsi="Times New Roman" w:cs="Times New Roman"/>
          <w:color w:val="000000"/>
          <w:sz w:val="24"/>
          <w:szCs w:val="24"/>
        </w:rPr>
      </w:pPr>
    </w:p>
    <w:sectPr w:rsidR="00802157" w:rsidSect="0039447E">
      <w:headerReference w:type="default" r:id="rId151"/>
      <w:pgSz w:w="11906" w:h="16838"/>
      <w:pgMar w:top="1134" w:right="849" w:bottom="851" w:left="1559" w:header="709" w:footer="709"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8F5" w:rsidRDefault="00D568F5" w:rsidP="00F26C5E">
      <w:r>
        <w:separator/>
      </w:r>
    </w:p>
  </w:endnote>
  <w:endnote w:type="continuationSeparator" w:id="0">
    <w:p w:rsidR="00D568F5" w:rsidRDefault="00D568F5"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8F5" w:rsidRDefault="00D568F5" w:rsidP="00F26C5E">
      <w:r>
        <w:separator/>
      </w:r>
    </w:p>
  </w:footnote>
  <w:footnote w:type="continuationSeparator" w:id="0">
    <w:p w:rsidR="00D568F5" w:rsidRDefault="00D568F5"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54702"/>
      <w:docPartObj>
        <w:docPartGallery w:val="Page Numbers (Top of Page)"/>
        <w:docPartUnique/>
      </w:docPartObj>
    </w:sdtPr>
    <w:sdtContent>
      <w:p w:rsidR="00884139" w:rsidRDefault="00F028D3">
        <w:pPr>
          <w:pStyle w:val="a3"/>
          <w:jc w:val="right"/>
        </w:pPr>
        <w:fldSimple w:instr=" PAGE   \* MERGEFORMAT ">
          <w:r w:rsidR="00D568F5">
            <w:rPr>
              <w:noProof/>
            </w:rPr>
            <w:t>1</w:t>
          </w:r>
        </w:fldSimple>
      </w:p>
    </w:sdtContent>
  </w:sdt>
  <w:p w:rsidR="004E68D6" w:rsidRDefault="004E68D6" w:rsidP="004E68D6">
    <w:pPr>
      <w:pStyle w:val="a3"/>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157" w:rsidRDefault="00802157">
    <w:pPr>
      <w:pStyle w:val="a3"/>
    </w:pPr>
    <w:r>
      <w:t>153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47E" w:rsidRDefault="0039447E">
    <w:pPr>
      <w:pStyle w:val="a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D6" w:rsidRDefault="004E68D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435F3C"/>
    <w:multiLevelType w:val="hybridMultilevel"/>
    <w:tmpl w:val="BD608E48"/>
    <w:lvl w:ilvl="0" w:tplc="4A5E4FAA">
      <w:start w:val="1"/>
      <w:numFmt w:val="decimal"/>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823009"/>
    <w:multiLevelType w:val="hybridMultilevel"/>
    <w:tmpl w:val="099AC0A8"/>
    <w:lvl w:ilvl="0" w:tplc="FD809E1C">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6A01B1F"/>
    <w:multiLevelType w:val="hybridMultilevel"/>
    <w:tmpl w:val="FCC48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11C5487"/>
    <w:multiLevelType w:val="multilevel"/>
    <w:tmpl w:val="FA4E47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2F76B83"/>
    <w:multiLevelType w:val="hybridMultilevel"/>
    <w:tmpl w:val="C97E61D8"/>
    <w:lvl w:ilvl="0" w:tplc="1682B706">
      <w:start w:val="1"/>
      <w:numFmt w:val="decimal"/>
      <w:lvlText w:val="%1."/>
      <w:lvlJc w:val="left"/>
      <w:pPr>
        <w:ind w:left="928" w:hanging="360"/>
      </w:pPr>
      <w:rPr>
        <w:rFonts w:ascii="Times New Roman" w:eastAsia="Times New Roman" w:hAnsi="Times New Roman" w:cs="Times New Roman"/>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5AE0E26"/>
    <w:multiLevelType w:val="hybridMultilevel"/>
    <w:tmpl w:val="62A6F9AE"/>
    <w:lvl w:ilvl="0" w:tplc="09F2D4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395F215B"/>
    <w:multiLevelType w:val="multilevel"/>
    <w:tmpl w:val="D09EF8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3D2B586B"/>
    <w:multiLevelType w:val="hybridMultilevel"/>
    <w:tmpl w:val="D20CD76C"/>
    <w:lvl w:ilvl="0" w:tplc="8EE8CAD4">
      <w:start w:val="3"/>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7">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8">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4DC65E9B"/>
    <w:multiLevelType w:val="hybridMultilevel"/>
    <w:tmpl w:val="BE66E12E"/>
    <w:lvl w:ilvl="0" w:tplc="8CF078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25B252A"/>
    <w:multiLevelType w:val="hybridMultilevel"/>
    <w:tmpl w:val="99BEB104"/>
    <w:lvl w:ilvl="0" w:tplc="69FC6A12">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47F57FF"/>
    <w:multiLevelType w:val="singleLevel"/>
    <w:tmpl w:val="3BA6BC4E"/>
    <w:lvl w:ilvl="0">
      <w:start w:val="3"/>
      <w:numFmt w:val="bullet"/>
      <w:lvlText w:val="-"/>
      <w:lvlJc w:val="left"/>
      <w:pPr>
        <w:tabs>
          <w:tab w:val="num" w:pos="360"/>
        </w:tabs>
        <w:ind w:left="360" w:hanging="360"/>
      </w:pPr>
    </w:lvl>
  </w:abstractNum>
  <w:abstractNum w:abstractNumId="35">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F431F6"/>
    <w:multiLevelType w:val="hybridMultilevel"/>
    <w:tmpl w:val="16808E68"/>
    <w:lvl w:ilvl="0" w:tplc="485AF6F0">
      <w:start w:val="1"/>
      <w:numFmt w:val="decimal"/>
      <w:lvlText w:val="%1.)"/>
      <w:lvlJc w:val="left"/>
      <w:pPr>
        <w:ind w:left="1176" w:hanging="39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8">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39">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4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26B356B"/>
    <w:multiLevelType w:val="multilevel"/>
    <w:tmpl w:val="FDF8A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7ACC4392"/>
    <w:multiLevelType w:val="singleLevel"/>
    <w:tmpl w:val="102A9DF0"/>
    <w:lvl w:ilvl="0">
      <w:start w:val="6"/>
      <w:numFmt w:val="bullet"/>
      <w:lvlText w:val="-"/>
      <w:lvlJc w:val="left"/>
      <w:pPr>
        <w:tabs>
          <w:tab w:val="num" w:pos="360"/>
        </w:tabs>
        <w:ind w:left="360" w:hanging="360"/>
      </w:pPr>
    </w:lvl>
  </w:abstractNum>
  <w:abstractNum w:abstractNumId="48">
    <w:nsid w:val="7F762E33"/>
    <w:multiLevelType w:val="hybridMultilevel"/>
    <w:tmpl w:val="8E6A18B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9"/>
  </w:num>
  <w:num w:numId="2">
    <w:abstractNumId w:val="7"/>
  </w:num>
  <w:num w:numId="3">
    <w:abstractNumId w:val="28"/>
  </w:num>
  <w:num w:numId="4">
    <w:abstractNumId w:val="8"/>
  </w:num>
  <w:num w:numId="5">
    <w:abstractNumId w:val="36"/>
  </w:num>
  <w:num w:numId="6">
    <w:abstractNumId w:val="39"/>
  </w:num>
  <w:num w:numId="7">
    <w:abstractNumId w:val="43"/>
  </w:num>
  <w:num w:numId="8">
    <w:abstractNumId w:val="38"/>
  </w:num>
  <w:num w:numId="9">
    <w:abstractNumId w:val="33"/>
  </w:num>
  <w:num w:numId="10">
    <w:abstractNumId w:val="35"/>
  </w:num>
  <w:num w:numId="11">
    <w:abstractNumId w:val="2"/>
  </w:num>
  <w:num w:numId="12">
    <w:abstractNumId w:val="12"/>
  </w:num>
  <w:num w:numId="13">
    <w:abstractNumId w:val="6"/>
  </w:num>
  <w:num w:numId="14">
    <w:abstractNumId w:val="18"/>
  </w:num>
  <w:num w:numId="15">
    <w:abstractNumId w:val="10"/>
  </w:num>
  <w:num w:numId="16">
    <w:abstractNumId w:val="45"/>
  </w:num>
  <w:num w:numId="17">
    <w:abstractNumId w:val="46"/>
  </w:num>
  <w:num w:numId="18">
    <w:abstractNumId w:val="17"/>
  </w:num>
  <w:num w:numId="19">
    <w:abstractNumId w:val="25"/>
  </w:num>
  <w:num w:numId="20">
    <w:abstractNumId w:val="21"/>
  </w:num>
  <w:num w:numId="21">
    <w:abstractNumId w:val="4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5"/>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3"/>
  </w:num>
  <w:num w:numId="28">
    <w:abstractNumId w:val="27"/>
  </w:num>
  <w:num w:numId="29">
    <w:abstractNumId w:val="1"/>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47"/>
  </w:num>
  <w:num w:numId="33">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4"/>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31"/>
  </w:num>
  <w:num w:numId="39">
    <w:abstractNumId w:val="44"/>
  </w:num>
  <w:num w:numId="40">
    <w:abstractNumId w:val="23"/>
  </w:num>
  <w:num w:numId="41">
    <w:abstractNumId w:val="14"/>
  </w:num>
  <w:num w:numId="42">
    <w:abstractNumId w:val="9"/>
  </w:num>
  <w:num w:numId="43">
    <w:abstractNumId w:val="32"/>
  </w:num>
  <w:num w:numId="44">
    <w:abstractNumId w:val="30"/>
  </w:num>
  <w:num w:numId="45">
    <w:abstractNumId w:val="24"/>
  </w:num>
  <w:num w:numId="46">
    <w:abstractNumId w:val="41"/>
  </w:num>
  <w:num w:numId="47">
    <w:abstractNumId w:val="48"/>
  </w:num>
  <w:num w:numId="48">
    <w:abstractNumId w:val="22"/>
  </w:num>
  <w:num w:numId="49">
    <w:abstractNumId w:val="26"/>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17781"/>
    <w:rsid w:val="00022FD1"/>
    <w:rsid w:val="00052E81"/>
    <w:rsid w:val="00062D8E"/>
    <w:rsid w:val="0007095A"/>
    <w:rsid w:val="000846D4"/>
    <w:rsid w:val="00086149"/>
    <w:rsid w:val="000A0A3C"/>
    <w:rsid w:val="000E5723"/>
    <w:rsid w:val="00100601"/>
    <w:rsid w:val="00112ADE"/>
    <w:rsid w:val="00116F9C"/>
    <w:rsid w:val="00130DD5"/>
    <w:rsid w:val="001400E3"/>
    <w:rsid w:val="00150997"/>
    <w:rsid w:val="00157264"/>
    <w:rsid w:val="00171EAE"/>
    <w:rsid w:val="001C6509"/>
    <w:rsid w:val="001C718C"/>
    <w:rsid w:val="001D605D"/>
    <w:rsid w:val="001F1D48"/>
    <w:rsid w:val="002264CD"/>
    <w:rsid w:val="00232479"/>
    <w:rsid w:val="002423FE"/>
    <w:rsid w:val="0026694E"/>
    <w:rsid w:val="002819F7"/>
    <w:rsid w:val="00282CEC"/>
    <w:rsid w:val="0029037E"/>
    <w:rsid w:val="002D1655"/>
    <w:rsid w:val="002E3B5C"/>
    <w:rsid w:val="002F13FD"/>
    <w:rsid w:val="00300D28"/>
    <w:rsid w:val="003161A9"/>
    <w:rsid w:val="00333D9B"/>
    <w:rsid w:val="00337383"/>
    <w:rsid w:val="0039447E"/>
    <w:rsid w:val="003A46C9"/>
    <w:rsid w:val="003B3067"/>
    <w:rsid w:val="003C0E47"/>
    <w:rsid w:val="003D123F"/>
    <w:rsid w:val="003D6E90"/>
    <w:rsid w:val="003E119E"/>
    <w:rsid w:val="003E4FB8"/>
    <w:rsid w:val="003F4E93"/>
    <w:rsid w:val="00413EBF"/>
    <w:rsid w:val="00431209"/>
    <w:rsid w:val="004628C4"/>
    <w:rsid w:val="00475AA8"/>
    <w:rsid w:val="00495BE0"/>
    <w:rsid w:val="00496434"/>
    <w:rsid w:val="004E331E"/>
    <w:rsid w:val="004E68D6"/>
    <w:rsid w:val="004F5DB3"/>
    <w:rsid w:val="004F613F"/>
    <w:rsid w:val="005066D4"/>
    <w:rsid w:val="005249B5"/>
    <w:rsid w:val="00525CF8"/>
    <w:rsid w:val="00535C63"/>
    <w:rsid w:val="00540478"/>
    <w:rsid w:val="00580497"/>
    <w:rsid w:val="00580D95"/>
    <w:rsid w:val="005866B3"/>
    <w:rsid w:val="005B26E5"/>
    <w:rsid w:val="005B5E7F"/>
    <w:rsid w:val="005D0312"/>
    <w:rsid w:val="005E55EF"/>
    <w:rsid w:val="005E6B1F"/>
    <w:rsid w:val="00601DE0"/>
    <w:rsid w:val="00604E24"/>
    <w:rsid w:val="00616338"/>
    <w:rsid w:val="00635625"/>
    <w:rsid w:val="006520F3"/>
    <w:rsid w:val="00653F6C"/>
    <w:rsid w:val="00697274"/>
    <w:rsid w:val="006B2C47"/>
    <w:rsid w:val="006C4BED"/>
    <w:rsid w:val="006F6FB4"/>
    <w:rsid w:val="0070449A"/>
    <w:rsid w:val="00705449"/>
    <w:rsid w:val="007714EE"/>
    <w:rsid w:val="00774FD5"/>
    <w:rsid w:val="0079484E"/>
    <w:rsid w:val="007967CD"/>
    <w:rsid w:val="007A7CCB"/>
    <w:rsid w:val="007B5B6E"/>
    <w:rsid w:val="007C0C24"/>
    <w:rsid w:val="007C1E4E"/>
    <w:rsid w:val="007D130B"/>
    <w:rsid w:val="007D3505"/>
    <w:rsid w:val="007D4717"/>
    <w:rsid w:val="007E732E"/>
    <w:rsid w:val="007F2BBD"/>
    <w:rsid w:val="00802157"/>
    <w:rsid w:val="0082591F"/>
    <w:rsid w:val="00830196"/>
    <w:rsid w:val="00843C2D"/>
    <w:rsid w:val="00861F21"/>
    <w:rsid w:val="008709E5"/>
    <w:rsid w:val="008829B0"/>
    <w:rsid w:val="00884139"/>
    <w:rsid w:val="008B7824"/>
    <w:rsid w:val="008B7F00"/>
    <w:rsid w:val="008D2913"/>
    <w:rsid w:val="008D3C68"/>
    <w:rsid w:val="008E45F6"/>
    <w:rsid w:val="008F4A61"/>
    <w:rsid w:val="00933DEE"/>
    <w:rsid w:val="009510E3"/>
    <w:rsid w:val="00956AE9"/>
    <w:rsid w:val="00962D3B"/>
    <w:rsid w:val="00992BD3"/>
    <w:rsid w:val="009A00AE"/>
    <w:rsid w:val="009A1210"/>
    <w:rsid w:val="009A15DC"/>
    <w:rsid w:val="009A3086"/>
    <w:rsid w:val="009B038A"/>
    <w:rsid w:val="009C0651"/>
    <w:rsid w:val="009C4DDB"/>
    <w:rsid w:val="009F047E"/>
    <w:rsid w:val="009F1C9F"/>
    <w:rsid w:val="009F65CA"/>
    <w:rsid w:val="00A04F0A"/>
    <w:rsid w:val="00A06187"/>
    <w:rsid w:val="00A32126"/>
    <w:rsid w:val="00A44A6C"/>
    <w:rsid w:val="00A70449"/>
    <w:rsid w:val="00A728CE"/>
    <w:rsid w:val="00AB1635"/>
    <w:rsid w:val="00AB19C9"/>
    <w:rsid w:val="00AB314C"/>
    <w:rsid w:val="00AC63C4"/>
    <w:rsid w:val="00AC7306"/>
    <w:rsid w:val="00AD1B6D"/>
    <w:rsid w:val="00AD48D9"/>
    <w:rsid w:val="00AE65A9"/>
    <w:rsid w:val="00AF3676"/>
    <w:rsid w:val="00BD20B8"/>
    <w:rsid w:val="00BE3AD2"/>
    <w:rsid w:val="00BE662D"/>
    <w:rsid w:val="00BE72CE"/>
    <w:rsid w:val="00C10FE7"/>
    <w:rsid w:val="00C12057"/>
    <w:rsid w:val="00C477AC"/>
    <w:rsid w:val="00C73109"/>
    <w:rsid w:val="00C7348D"/>
    <w:rsid w:val="00C8397A"/>
    <w:rsid w:val="00CA0490"/>
    <w:rsid w:val="00CA41E5"/>
    <w:rsid w:val="00CC3A76"/>
    <w:rsid w:val="00CF678D"/>
    <w:rsid w:val="00CF7555"/>
    <w:rsid w:val="00D04D51"/>
    <w:rsid w:val="00D2199C"/>
    <w:rsid w:val="00D27851"/>
    <w:rsid w:val="00D324F9"/>
    <w:rsid w:val="00D34A98"/>
    <w:rsid w:val="00D50C5C"/>
    <w:rsid w:val="00D557BE"/>
    <w:rsid w:val="00D568F5"/>
    <w:rsid w:val="00D621B1"/>
    <w:rsid w:val="00D66141"/>
    <w:rsid w:val="00D94E5D"/>
    <w:rsid w:val="00DA0003"/>
    <w:rsid w:val="00DA60EC"/>
    <w:rsid w:val="00DB0E7F"/>
    <w:rsid w:val="00DB4D93"/>
    <w:rsid w:val="00DB5A1E"/>
    <w:rsid w:val="00DD2905"/>
    <w:rsid w:val="00DF433D"/>
    <w:rsid w:val="00E234E8"/>
    <w:rsid w:val="00E7143D"/>
    <w:rsid w:val="00E82B8D"/>
    <w:rsid w:val="00E9089C"/>
    <w:rsid w:val="00E90D9D"/>
    <w:rsid w:val="00E97179"/>
    <w:rsid w:val="00EA639D"/>
    <w:rsid w:val="00EA7ED9"/>
    <w:rsid w:val="00EB578F"/>
    <w:rsid w:val="00EB697B"/>
    <w:rsid w:val="00ED464B"/>
    <w:rsid w:val="00EE3021"/>
    <w:rsid w:val="00EF2EDD"/>
    <w:rsid w:val="00F028D3"/>
    <w:rsid w:val="00F26C5E"/>
    <w:rsid w:val="00F42DCF"/>
    <w:rsid w:val="00F86C09"/>
    <w:rsid w:val="00FB0745"/>
    <w:rsid w:val="00FC2352"/>
    <w:rsid w:val="00FD1550"/>
    <w:rsid w:val="00FE039B"/>
    <w:rsid w:val="00FE32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uiPriority w:val="9"/>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uiPriority w:val="99"/>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iPriority w:val="99"/>
    <w:unhideWhenUsed/>
    <w:rsid w:val="00F26C5E"/>
    <w:pPr>
      <w:tabs>
        <w:tab w:val="center" w:pos="4677"/>
        <w:tab w:val="right" w:pos="9355"/>
      </w:tabs>
    </w:pPr>
  </w:style>
  <w:style w:type="character" w:customStyle="1" w:styleId="a6">
    <w:name w:val="Нижний колонтитул Знак"/>
    <w:basedOn w:val="a0"/>
    <w:link w:val="a5"/>
    <w:uiPriority w:val="99"/>
    <w:rsid w:val="00F26C5E"/>
    <w:rPr>
      <w:rFonts w:ascii="Arial" w:eastAsia="Times New Roman" w:hAnsi="Arial" w:cs="Arial"/>
      <w:sz w:val="26"/>
      <w:szCs w:val="26"/>
      <w:lang w:eastAsia="ru-RU"/>
    </w:rPr>
  </w:style>
  <w:style w:type="paragraph" w:styleId="a7">
    <w:name w:val="Balloon Text"/>
    <w:basedOn w:val="a"/>
    <w:link w:val="a8"/>
    <w:uiPriority w:val="99"/>
    <w:unhideWhenUsed/>
    <w:rsid w:val="00F26C5E"/>
    <w:rPr>
      <w:rFonts w:ascii="Tahoma" w:hAnsi="Tahoma" w:cs="Tahoma"/>
      <w:sz w:val="16"/>
      <w:szCs w:val="16"/>
    </w:rPr>
  </w:style>
  <w:style w:type="character" w:customStyle="1" w:styleId="a8">
    <w:name w:val="Текст выноски Знак"/>
    <w:basedOn w:val="a0"/>
    <w:link w:val="a7"/>
    <w:uiPriority w:val="99"/>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uiPriority w:val="99"/>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qFormat/>
    <w:rsid w:val="00604E24"/>
    <w:rPr>
      <w:b/>
      <w:bCs/>
    </w:rPr>
  </w:style>
  <w:style w:type="paragraph" w:customStyle="1" w:styleId="aff7">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uiPriority w:val="99"/>
    <w:rsid w:val="00AD1B6D"/>
    <w:rPr>
      <w:b/>
      <w:bCs/>
      <w:color w:val="26282F"/>
    </w:rPr>
  </w:style>
  <w:style w:type="paragraph" w:customStyle="1" w:styleId="affb">
    <w:name w:val="Таблицы (моноширинный)"/>
    <w:basedOn w:val="a"/>
    <w:next w:val="a"/>
    <w:uiPriority w:val="99"/>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24624.2" TargetMode="External"/><Relationship Id="rId117" Type="http://schemas.openxmlformats.org/officeDocument/2006/relationships/hyperlink" Target="garantF1://10064072.284" TargetMode="External"/><Relationship Id="rId21" Type="http://schemas.openxmlformats.org/officeDocument/2006/relationships/hyperlink" Target="garantF1://12024624.2" TargetMode="External"/><Relationship Id="rId42" Type="http://schemas.openxmlformats.org/officeDocument/2006/relationships/hyperlink" Target="garantF1://12084522.21" TargetMode="External"/><Relationship Id="rId47" Type="http://schemas.openxmlformats.org/officeDocument/2006/relationships/hyperlink" Target="garantF1://12024624.2" TargetMode="External"/><Relationship Id="rId63" Type="http://schemas.openxmlformats.org/officeDocument/2006/relationships/hyperlink" Target="garantF1://12024624.72" TargetMode="External"/><Relationship Id="rId68" Type="http://schemas.openxmlformats.org/officeDocument/2006/relationships/hyperlink" Target="garantF1://12025267.194001" TargetMode="External"/><Relationship Id="rId84" Type="http://schemas.openxmlformats.org/officeDocument/2006/relationships/hyperlink" Target="garantF1://12024624.0" TargetMode="External"/><Relationship Id="rId89" Type="http://schemas.openxmlformats.org/officeDocument/2006/relationships/hyperlink" Target="garantF1://12024624.0" TargetMode="External"/><Relationship Id="rId112" Type="http://schemas.openxmlformats.org/officeDocument/2006/relationships/hyperlink" Target="garantF1://12024624.39351" TargetMode="External"/><Relationship Id="rId133" Type="http://schemas.openxmlformats.org/officeDocument/2006/relationships/hyperlink" Target="garantF1://12024624.2" TargetMode="External"/><Relationship Id="rId138" Type="http://schemas.openxmlformats.org/officeDocument/2006/relationships/hyperlink" Target="garantf1://12057004.0/" TargetMode="External"/><Relationship Id="rId16" Type="http://schemas.openxmlformats.org/officeDocument/2006/relationships/hyperlink" Target="garantF1://12024624.2" TargetMode="External"/><Relationship Id="rId107" Type="http://schemas.openxmlformats.org/officeDocument/2006/relationships/hyperlink" Target="garantF1://12024624.251" TargetMode="External"/><Relationship Id="rId11" Type="http://schemas.openxmlformats.org/officeDocument/2006/relationships/hyperlink" Target="garantF1://12024624.2" TargetMode="External"/><Relationship Id="rId32" Type="http://schemas.openxmlformats.org/officeDocument/2006/relationships/hyperlink" Target="garantF1://12024624.2" TargetMode="External"/><Relationship Id="rId37" Type="http://schemas.openxmlformats.org/officeDocument/2006/relationships/hyperlink" Target="garantF1://12024624.2" TargetMode="External"/><Relationship Id="rId53" Type="http://schemas.openxmlformats.org/officeDocument/2006/relationships/hyperlink" Target="garantF1://12024624.2" TargetMode="External"/><Relationship Id="rId58" Type="http://schemas.openxmlformats.org/officeDocument/2006/relationships/hyperlink" Target="garantF1://12024624.2" TargetMode="External"/><Relationship Id="rId74" Type="http://schemas.openxmlformats.org/officeDocument/2006/relationships/hyperlink" Target="garantF1://12025267.255" TargetMode="External"/><Relationship Id="rId79" Type="http://schemas.openxmlformats.org/officeDocument/2006/relationships/hyperlink" Target="garantF1://12025267.0" TargetMode="External"/><Relationship Id="rId102" Type="http://schemas.openxmlformats.org/officeDocument/2006/relationships/hyperlink" Target="garantF1://12024624.42" TargetMode="External"/><Relationship Id="rId123" Type="http://schemas.openxmlformats.org/officeDocument/2006/relationships/hyperlink" Target="garantF1://12024624.2" TargetMode="External"/><Relationship Id="rId128" Type="http://schemas.openxmlformats.org/officeDocument/2006/relationships/hyperlink" Target="garantF1://71509366.1000" TargetMode="External"/><Relationship Id="rId144" Type="http://schemas.openxmlformats.org/officeDocument/2006/relationships/hyperlink" Target="garantf1://12057004.1310/" TargetMode="External"/><Relationship Id="rId149" Type="http://schemas.openxmlformats.org/officeDocument/2006/relationships/hyperlink" Target="http://mobileonline.garant.ru/document/redirect/74449814/0" TargetMode="External"/><Relationship Id="rId5" Type="http://schemas.openxmlformats.org/officeDocument/2006/relationships/webSettings" Target="webSettings.xml"/><Relationship Id="rId90" Type="http://schemas.openxmlformats.org/officeDocument/2006/relationships/hyperlink" Target="garantF1://12025267.0" TargetMode="External"/><Relationship Id="rId95" Type="http://schemas.openxmlformats.org/officeDocument/2006/relationships/hyperlink" Target="garantF1://12025267.231" TargetMode="External"/><Relationship Id="rId22" Type="http://schemas.openxmlformats.org/officeDocument/2006/relationships/hyperlink" Target="garantF1://12024624.2" TargetMode="External"/><Relationship Id="rId27" Type="http://schemas.openxmlformats.org/officeDocument/2006/relationships/hyperlink" Target="garantF1://12024624.2" TargetMode="External"/><Relationship Id="rId43" Type="http://schemas.openxmlformats.org/officeDocument/2006/relationships/hyperlink" Target="garantF1://12024624.2" TargetMode="External"/><Relationship Id="rId48" Type="http://schemas.openxmlformats.org/officeDocument/2006/relationships/hyperlink" Target="garantF1://12024624.2" TargetMode="External"/><Relationship Id="rId64" Type="http://schemas.openxmlformats.org/officeDocument/2006/relationships/hyperlink" Target="garantF1://12024624.2" TargetMode="External"/><Relationship Id="rId69" Type="http://schemas.openxmlformats.org/officeDocument/2006/relationships/hyperlink" Target="garantF1://12024624.2" TargetMode="External"/><Relationship Id="rId113" Type="http://schemas.openxmlformats.org/officeDocument/2006/relationships/hyperlink" Target="garantF1://12024624.135" TargetMode="External"/><Relationship Id="rId118" Type="http://schemas.openxmlformats.org/officeDocument/2006/relationships/hyperlink" Target="garantF1://12024624.4502" TargetMode="External"/><Relationship Id="rId134" Type="http://schemas.openxmlformats.org/officeDocument/2006/relationships/hyperlink" Target="garantF1://74349814.0" TargetMode="External"/><Relationship Id="rId139" Type="http://schemas.openxmlformats.org/officeDocument/2006/relationships/hyperlink" Target="consultantplus://offline/ref=5E6A5980DDC49DEF879D2EC1F223EBC9DB01A1693AC1EF7FF63C704701E48CD1DE1B2C709B4C735C6643BD95F3420E3B41FAB0A6E5258E6Cl8RFI" TargetMode="External"/><Relationship Id="rId80" Type="http://schemas.openxmlformats.org/officeDocument/2006/relationships/hyperlink" Target="garantF1://12024624.2" TargetMode="External"/><Relationship Id="rId85" Type="http://schemas.openxmlformats.org/officeDocument/2006/relationships/hyperlink" Target="garantF1://12024624.0" TargetMode="External"/><Relationship Id="rId150" Type="http://schemas.openxmlformats.org/officeDocument/2006/relationships/hyperlink" Target="http://mobileonline.garant.ru/document/redirect/74449814/0" TargetMode="External"/><Relationship Id="rId12" Type="http://schemas.openxmlformats.org/officeDocument/2006/relationships/hyperlink" Target="garantF1://12024624.2" TargetMode="External"/><Relationship Id="rId17" Type="http://schemas.openxmlformats.org/officeDocument/2006/relationships/hyperlink" Target="garantF1://12024624.2" TargetMode="External"/><Relationship Id="rId25" Type="http://schemas.openxmlformats.org/officeDocument/2006/relationships/hyperlink" Target="garantF1://12024624.2" TargetMode="External"/><Relationship Id="rId33" Type="http://schemas.openxmlformats.org/officeDocument/2006/relationships/hyperlink" Target="garantF1://12024624.2" TargetMode="External"/><Relationship Id="rId38" Type="http://schemas.openxmlformats.org/officeDocument/2006/relationships/hyperlink" Target="garantF1://12024624.2" TargetMode="External"/><Relationship Id="rId46" Type="http://schemas.openxmlformats.org/officeDocument/2006/relationships/hyperlink" Target="garantF1://71422062.0" TargetMode="External"/><Relationship Id="rId59" Type="http://schemas.openxmlformats.org/officeDocument/2006/relationships/hyperlink" Target="garantF1://12024624.2" TargetMode="External"/><Relationship Id="rId67" Type="http://schemas.openxmlformats.org/officeDocument/2006/relationships/hyperlink" Target="garantF1://12024624.2" TargetMode="External"/><Relationship Id="rId103" Type="http://schemas.openxmlformats.org/officeDocument/2006/relationships/hyperlink" Target="garantF1://12024624.251" TargetMode="External"/><Relationship Id="rId108" Type="http://schemas.openxmlformats.org/officeDocument/2006/relationships/hyperlink" Target="garantF1://12024624.261" TargetMode="External"/><Relationship Id="rId116" Type="http://schemas.openxmlformats.org/officeDocument/2006/relationships/hyperlink" Target="garantF1://12024624.42" TargetMode="External"/><Relationship Id="rId124" Type="http://schemas.openxmlformats.org/officeDocument/2006/relationships/hyperlink" Target="garantF1://12024624.2" TargetMode="External"/><Relationship Id="rId129" Type="http://schemas.openxmlformats.org/officeDocument/2006/relationships/hyperlink" Target="garantF1://71509366.0" TargetMode="External"/><Relationship Id="rId137" Type="http://schemas.openxmlformats.org/officeDocument/2006/relationships/hyperlink" Target="file:///C:\&#1044;&#1086;&#1082;&#1091;&#1084;&#1077;&#1085;&#1090;&#1099;\&#1055;&#1086;&#1083;&#1086;&#1078;&#1077;&#1085;&#1080;&#1077;%20&#1086;%20&#1084;&#1091;&#1085;.%20%20&#1083;&#1077;&#1089;&#1085;&#1086;&#1084;%20&#1082;&#1086;&#1085;&#1090;&#1088;&#1086;&#1083;&#1077;%20-%20&#1048;&#1083;&#1100;&#1080;&#1085;&#1089;&#1082;&#1080;&#1081;%20-2021.rtf" TargetMode="External"/><Relationship Id="rId20" Type="http://schemas.openxmlformats.org/officeDocument/2006/relationships/hyperlink" Target="garantF1://12024624.2" TargetMode="External"/><Relationship Id="rId41" Type="http://schemas.openxmlformats.org/officeDocument/2006/relationships/hyperlink" Target="garantF1://12024624.2" TargetMode="External"/><Relationship Id="rId54" Type="http://schemas.openxmlformats.org/officeDocument/2006/relationships/hyperlink" Target="garantF1://12024624.2" TargetMode="External"/><Relationship Id="rId62" Type="http://schemas.openxmlformats.org/officeDocument/2006/relationships/hyperlink" Target="garantF1://12084522.54" TargetMode="External"/><Relationship Id="rId70" Type="http://schemas.openxmlformats.org/officeDocument/2006/relationships/hyperlink" Target="garantF1://12024624.2" TargetMode="External"/><Relationship Id="rId75" Type="http://schemas.openxmlformats.org/officeDocument/2006/relationships/hyperlink" Target="garantF1://10003000.51" TargetMode="External"/><Relationship Id="rId83" Type="http://schemas.openxmlformats.org/officeDocument/2006/relationships/hyperlink" Target="garantF1://12024624.0" TargetMode="External"/><Relationship Id="rId88" Type="http://schemas.openxmlformats.org/officeDocument/2006/relationships/hyperlink" Target="garantF1://12024624.0" TargetMode="External"/><Relationship Id="rId91" Type="http://schemas.openxmlformats.org/officeDocument/2006/relationships/hyperlink" Target="garantF1://12025267.480" TargetMode="External"/><Relationship Id="rId96" Type="http://schemas.openxmlformats.org/officeDocument/2006/relationships/hyperlink" Target="garantF1://12025267.294" TargetMode="External"/><Relationship Id="rId111" Type="http://schemas.openxmlformats.org/officeDocument/2006/relationships/hyperlink" Target="garantF1://12024624.135" TargetMode="External"/><Relationship Id="rId132" Type="http://schemas.openxmlformats.org/officeDocument/2006/relationships/hyperlink" Target="garantF1://74349814.4903" TargetMode="External"/><Relationship Id="rId140" Type="http://schemas.openxmlformats.org/officeDocument/2006/relationships/hyperlink" Target="consultantplus://offline/ref=176923FAB863A4C98807594DEB28D7B584908B5FB1A28C9FDE44BBC16100CFA6F926E59E29B06F2294D6112762FB2C6143467A2C60D1A08Ae0ABN" TargetMode="External"/><Relationship Id="rId145" Type="http://schemas.openxmlformats.org/officeDocument/2006/relationships/hyperlink" Target="garantf1://12057004.13102/" TargetMode="External"/><Relationship Id="rId15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12024624.2" TargetMode="External"/><Relationship Id="rId23" Type="http://schemas.openxmlformats.org/officeDocument/2006/relationships/hyperlink" Target="garantF1://12024624.2" TargetMode="External"/><Relationship Id="rId28" Type="http://schemas.openxmlformats.org/officeDocument/2006/relationships/hyperlink" Target="garantF1://12024624.2" TargetMode="External"/><Relationship Id="rId36" Type="http://schemas.openxmlformats.org/officeDocument/2006/relationships/hyperlink" Target="garantF1://12067036.0" TargetMode="External"/><Relationship Id="rId49" Type="http://schemas.openxmlformats.org/officeDocument/2006/relationships/hyperlink" Target="garantF1://12024624.2" TargetMode="External"/><Relationship Id="rId57" Type="http://schemas.openxmlformats.org/officeDocument/2006/relationships/hyperlink" Target="garantF1://8962516.197" TargetMode="External"/><Relationship Id="rId106" Type="http://schemas.openxmlformats.org/officeDocument/2006/relationships/hyperlink" Target="garantF1://10064072.800001" TargetMode="External"/><Relationship Id="rId114" Type="http://schemas.openxmlformats.org/officeDocument/2006/relationships/hyperlink" Target="garantF1://12024624.392519" TargetMode="External"/><Relationship Id="rId119" Type="http://schemas.openxmlformats.org/officeDocument/2006/relationships/hyperlink" Target="garantF1://12011288.1902" TargetMode="External"/><Relationship Id="rId127" Type="http://schemas.openxmlformats.org/officeDocument/2006/relationships/hyperlink" Target="garantF1://74349814.4901" TargetMode="External"/><Relationship Id="rId10" Type="http://schemas.openxmlformats.org/officeDocument/2006/relationships/hyperlink" Target="garantF1://12024624.2" TargetMode="External"/><Relationship Id="rId31" Type="http://schemas.openxmlformats.org/officeDocument/2006/relationships/hyperlink" Target="garantF1://71509366.0" TargetMode="External"/><Relationship Id="rId44" Type="http://schemas.openxmlformats.org/officeDocument/2006/relationships/hyperlink" Target="garantF1://12077120.0" TargetMode="External"/><Relationship Id="rId52" Type="http://schemas.openxmlformats.org/officeDocument/2006/relationships/hyperlink" Target="garantF1://12024624.2" TargetMode="External"/><Relationship Id="rId60" Type="http://schemas.openxmlformats.org/officeDocument/2006/relationships/hyperlink" Target="garantF1://12024624.2" TargetMode="External"/><Relationship Id="rId65" Type="http://schemas.openxmlformats.org/officeDocument/2006/relationships/hyperlink" Target="garantF1://12024624.72" TargetMode="External"/><Relationship Id="rId73" Type="http://schemas.openxmlformats.org/officeDocument/2006/relationships/hyperlink" Target="garantF1://12025267.251" TargetMode="External"/><Relationship Id="rId78" Type="http://schemas.openxmlformats.org/officeDocument/2006/relationships/hyperlink" Target="garantF1://12025267.252" TargetMode="External"/><Relationship Id="rId81" Type="http://schemas.openxmlformats.org/officeDocument/2006/relationships/hyperlink" Target="garantF1://12024624.2" TargetMode="External"/><Relationship Id="rId86" Type="http://schemas.openxmlformats.org/officeDocument/2006/relationships/hyperlink" Target="garantF1://12024624.2" TargetMode="External"/><Relationship Id="rId94" Type="http://schemas.openxmlformats.org/officeDocument/2006/relationships/hyperlink" Target="garantF1://10003000.51" TargetMode="External"/><Relationship Id="rId99" Type="http://schemas.openxmlformats.org/officeDocument/2006/relationships/header" Target="header2.xml"/><Relationship Id="rId101" Type="http://schemas.openxmlformats.org/officeDocument/2006/relationships/hyperlink" Target="garantF1://12024624.702" TargetMode="External"/><Relationship Id="rId122" Type="http://schemas.openxmlformats.org/officeDocument/2006/relationships/hyperlink" Target="garantF1://74349814.49" TargetMode="External"/><Relationship Id="rId130" Type="http://schemas.openxmlformats.org/officeDocument/2006/relationships/hyperlink" Target="garantF1://12024624.2" TargetMode="External"/><Relationship Id="rId135" Type="http://schemas.openxmlformats.org/officeDocument/2006/relationships/hyperlink" Target="garantF1://71509366.1007" TargetMode="External"/><Relationship Id="rId143" Type="http://schemas.openxmlformats.org/officeDocument/2006/relationships/header" Target="header3.xml"/><Relationship Id="rId148" Type="http://schemas.openxmlformats.org/officeDocument/2006/relationships/hyperlink" Target="garantf1://12057004.0/" TargetMode="External"/><Relationship Id="rId15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garantF1://12024624.2" TargetMode="External"/><Relationship Id="rId13" Type="http://schemas.openxmlformats.org/officeDocument/2006/relationships/hyperlink" Target="garantF1://12024624.2" TargetMode="External"/><Relationship Id="rId18" Type="http://schemas.openxmlformats.org/officeDocument/2006/relationships/hyperlink" Target="garantF1://12024624.2" TargetMode="External"/><Relationship Id="rId39" Type="http://schemas.openxmlformats.org/officeDocument/2006/relationships/hyperlink" Target="garantF1://12024624.2" TargetMode="External"/><Relationship Id="rId109" Type="http://schemas.openxmlformats.org/officeDocument/2006/relationships/hyperlink" Target="garantF1://12024624.603" TargetMode="External"/><Relationship Id="rId34" Type="http://schemas.openxmlformats.org/officeDocument/2006/relationships/hyperlink" Target="garantF1://12024624.2" TargetMode="External"/><Relationship Id="rId50" Type="http://schemas.openxmlformats.org/officeDocument/2006/relationships/hyperlink" Target="consultantplus://offline/ref=C0E2F26195CB7BB20205E33D6A182A4CFE54F285B80A3BD27B21ED32BB05543A69AEA0856BsBf2M" TargetMode="External"/><Relationship Id="rId55" Type="http://schemas.openxmlformats.org/officeDocument/2006/relationships/hyperlink" Target="garantF1://12025267.195" TargetMode="External"/><Relationship Id="rId76" Type="http://schemas.openxmlformats.org/officeDocument/2006/relationships/hyperlink" Target="garantF1://12025267.251" TargetMode="External"/><Relationship Id="rId97" Type="http://schemas.openxmlformats.org/officeDocument/2006/relationships/hyperlink" Target="garantF1://12024624.0" TargetMode="External"/><Relationship Id="rId104" Type="http://schemas.openxmlformats.org/officeDocument/2006/relationships/hyperlink" Target="garantF1://71029192.0" TargetMode="External"/><Relationship Id="rId120" Type="http://schemas.openxmlformats.org/officeDocument/2006/relationships/hyperlink" Target="garantF1://10064072.22201" TargetMode="External"/><Relationship Id="rId125" Type="http://schemas.openxmlformats.org/officeDocument/2006/relationships/hyperlink" Target="garantF1://12024624.2" TargetMode="External"/><Relationship Id="rId14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146" Type="http://schemas.openxmlformats.org/officeDocument/2006/relationships/hyperlink" Target="garantf1://10005643.6/" TargetMode="External"/><Relationship Id="rId7" Type="http://schemas.openxmlformats.org/officeDocument/2006/relationships/endnotes" Target="endnotes.xml"/><Relationship Id="rId71" Type="http://schemas.openxmlformats.org/officeDocument/2006/relationships/hyperlink" Target="garantF1://12025267.0" TargetMode="External"/><Relationship Id="rId92" Type="http://schemas.openxmlformats.org/officeDocument/2006/relationships/hyperlink" Target="garantF1://12024624.0" TargetMode="External"/><Relationship Id="rId2" Type="http://schemas.openxmlformats.org/officeDocument/2006/relationships/numbering" Target="numbering.xml"/><Relationship Id="rId29" Type="http://schemas.openxmlformats.org/officeDocument/2006/relationships/hyperlink" Target="garantF1://12024624.2" TargetMode="External"/><Relationship Id="rId24" Type="http://schemas.openxmlformats.org/officeDocument/2006/relationships/hyperlink" Target="garantF1://12024624.2" TargetMode="External"/><Relationship Id="rId40" Type="http://schemas.openxmlformats.org/officeDocument/2006/relationships/hyperlink" Target="garantF1://12024624.2" TargetMode="External"/><Relationship Id="rId45" Type="http://schemas.openxmlformats.org/officeDocument/2006/relationships/hyperlink" Target="garantF1://12024624.2" TargetMode="External"/><Relationship Id="rId66" Type="http://schemas.openxmlformats.org/officeDocument/2006/relationships/hyperlink" Target="garantF1://12024624.2" TargetMode="External"/><Relationship Id="rId87" Type="http://schemas.openxmlformats.org/officeDocument/2006/relationships/hyperlink" Target="garantF1://12025267.0" TargetMode="External"/><Relationship Id="rId110" Type="http://schemas.openxmlformats.org/officeDocument/2006/relationships/hyperlink" Target="garantF1://12024624.251" TargetMode="External"/><Relationship Id="rId115" Type="http://schemas.openxmlformats.org/officeDocument/2006/relationships/hyperlink" Target="garantF1://12024625.302" TargetMode="External"/><Relationship Id="rId131" Type="http://schemas.openxmlformats.org/officeDocument/2006/relationships/hyperlink" Target="garantF1://71509366.1046" TargetMode="External"/><Relationship Id="rId136" Type="http://schemas.openxmlformats.org/officeDocument/2006/relationships/hyperlink" Target="http://insar.e-mordovia.ru/" TargetMode="External"/><Relationship Id="rId61" Type="http://schemas.openxmlformats.org/officeDocument/2006/relationships/hyperlink" Target="garantF1://12084522.21" TargetMode="External"/><Relationship Id="rId82" Type="http://schemas.openxmlformats.org/officeDocument/2006/relationships/hyperlink" Target="garantF1://12024624.72" TargetMode="External"/><Relationship Id="rId152" Type="http://schemas.openxmlformats.org/officeDocument/2006/relationships/fontTable" Target="fontTable.xml"/><Relationship Id="rId19" Type="http://schemas.openxmlformats.org/officeDocument/2006/relationships/hyperlink" Target="garantF1://12024624.2" TargetMode="External"/><Relationship Id="rId14" Type="http://schemas.openxmlformats.org/officeDocument/2006/relationships/hyperlink" Target="garantF1://12024624.2" TargetMode="External"/><Relationship Id="rId30" Type="http://schemas.openxmlformats.org/officeDocument/2006/relationships/hyperlink" Target="garantF1://12024624.2" TargetMode="External"/><Relationship Id="rId35" Type="http://schemas.openxmlformats.org/officeDocument/2006/relationships/hyperlink" Target="garantF1://12067036.3000" TargetMode="External"/><Relationship Id="rId56" Type="http://schemas.openxmlformats.org/officeDocument/2006/relationships/hyperlink" Target="garantF1://12024624.2" TargetMode="External"/><Relationship Id="rId77" Type="http://schemas.openxmlformats.org/officeDocument/2006/relationships/hyperlink" Target="garantF1://12025267.0" TargetMode="External"/><Relationship Id="rId100" Type="http://schemas.openxmlformats.org/officeDocument/2006/relationships/hyperlink" Target="garantF1://12025267.0" TargetMode="External"/><Relationship Id="rId105" Type="http://schemas.openxmlformats.org/officeDocument/2006/relationships/hyperlink" Target="garantF1://12024624.261" TargetMode="External"/><Relationship Id="rId126" Type="http://schemas.openxmlformats.org/officeDocument/2006/relationships/hyperlink" Target="garantF1://12064247.8205" TargetMode="External"/><Relationship Id="rId147" Type="http://schemas.openxmlformats.org/officeDocument/2006/relationships/hyperlink" Target="http://insar.e-mordovia.ru/" TargetMode="External"/><Relationship Id="rId8" Type="http://schemas.openxmlformats.org/officeDocument/2006/relationships/hyperlink" Target="consultantplus://offline/ref=17475C7E2437EF3341389EF9C051D8BBFB1D4F9B604582094598A1BB21A2CF75666DCB86593828CA88A919s1x8O" TargetMode="External"/><Relationship Id="rId51" Type="http://schemas.openxmlformats.org/officeDocument/2006/relationships/hyperlink" Target="garantF1://12067036.0" TargetMode="External"/><Relationship Id="rId72" Type="http://schemas.openxmlformats.org/officeDocument/2006/relationships/hyperlink" Target="garantF1://12024624.2" TargetMode="External"/><Relationship Id="rId93" Type="http://schemas.openxmlformats.org/officeDocument/2006/relationships/hyperlink" Target="garantF1://12025267.250" TargetMode="External"/><Relationship Id="rId98" Type="http://schemas.openxmlformats.org/officeDocument/2006/relationships/header" Target="header1.xml"/><Relationship Id="rId121" Type="http://schemas.openxmlformats.org/officeDocument/2006/relationships/hyperlink" Target="garantF1://12064247.820" TargetMode="External"/><Relationship Id="rId14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6C5AB-1428-4AB4-B627-2CCF6BC81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Pages>
  <Words>78746</Words>
  <Characters>448853</Characters>
  <Application>Microsoft Office Word</Application>
  <DocSecurity>0</DocSecurity>
  <Lines>3740</Lines>
  <Paragraphs>1053</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РЕСПУБЛИКА МОРДОВИЯ</vt:lpstr>
      <vt:lpstr>РЕШЕНИЕ</vt:lpstr>
    </vt:vector>
  </TitlesOfParts>
  <Company/>
  <LinksUpToDate>false</LinksUpToDate>
  <CharactersWithSpaces>526546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14</cp:revision>
  <cp:lastPrinted>2022-02-03T13:45:00Z</cp:lastPrinted>
  <dcterms:created xsi:type="dcterms:W3CDTF">2022-01-14T06:33:00Z</dcterms:created>
  <dcterms:modified xsi:type="dcterms:W3CDTF">2022-02-03T13:46:00Z</dcterms:modified>
</cp:coreProperties>
</file>