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DB7322">
        <w:rPr>
          <w:rFonts w:ascii="Times New Roman" w:hAnsi="Times New Roman" w:cs="Times New Roman"/>
          <w:b/>
          <w:sz w:val="44"/>
          <w:szCs w:val="44"/>
        </w:rPr>
        <w:t>6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DB7322">
        <w:rPr>
          <w:rFonts w:ascii="Times New Roman" w:hAnsi="Times New Roman" w:cs="Times New Roman"/>
          <w:b/>
          <w:sz w:val="44"/>
          <w:szCs w:val="44"/>
        </w:rPr>
        <w:t>2</w:t>
      </w:r>
      <w:r w:rsidR="0059694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B7322">
        <w:rPr>
          <w:rFonts w:ascii="Times New Roman" w:hAnsi="Times New Roman" w:cs="Times New Roman"/>
          <w:b/>
          <w:sz w:val="44"/>
          <w:szCs w:val="44"/>
        </w:rPr>
        <w:t>декабр</w:t>
      </w:r>
      <w:r w:rsidR="00604E24">
        <w:rPr>
          <w:rFonts w:ascii="Times New Roman" w:hAnsi="Times New Roman" w:cs="Times New Roman"/>
          <w:b/>
          <w:sz w:val="44"/>
          <w:szCs w:val="44"/>
        </w:rPr>
        <w:t xml:space="preserve">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 w:rsidP="00DB73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Распоряжение Главы городского поселения Инсар от 2.12.2021г. № 21</w:t>
            </w:r>
            <w:r w:rsidRPr="00DB73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B7322">
              <w:rPr>
                <w:rFonts w:ascii="Times New Roman" w:hAnsi="Times New Roman" w:cs="Times New Roman"/>
                <w:sz w:val="28"/>
                <w:szCs w:val="28"/>
              </w:rPr>
              <w:t xml:space="preserve">«О   проведении публичных слушаний по проекту решения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7322">
              <w:rPr>
                <w:rFonts w:ascii="Times New Roman" w:hAnsi="Times New Roman" w:cs="Times New Roman"/>
                <w:sz w:val="28"/>
                <w:szCs w:val="28"/>
              </w:rPr>
              <w:t>Совета депутатов  городского поселения Инсар « О бюджете городского поселения Инсар 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B7322">
              <w:rPr>
                <w:rFonts w:ascii="Times New Roman" w:hAnsi="Times New Roman" w:cs="Times New Roman"/>
                <w:sz w:val="28"/>
                <w:szCs w:val="28"/>
              </w:rPr>
              <w:t xml:space="preserve"> год и плановый период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B7322">
              <w:rPr>
                <w:rFonts w:ascii="Times New Roman" w:hAnsi="Times New Roman" w:cs="Times New Roman"/>
                <w:sz w:val="28"/>
                <w:szCs w:val="28"/>
              </w:rPr>
              <w:t xml:space="preserve">  и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DB7322">
              <w:rPr>
                <w:rFonts w:ascii="Times New Roman" w:hAnsi="Times New Roman" w:cs="Times New Roman"/>
                <w:sz w:val="28"/>
                <w:szCs w:val="28"/>
              </w:rPr>
              <w:t xml:space="preserve"> годов»</w:t>
            </w:r>
          </w:p>
          <w:p w:rsidR="009B038A" w:rsidRPr="008709E5" w:rsidRDefault="009B038A" w:rsidP="00DB732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175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1756C7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604E24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1756C7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1756C7" w:rsidRDefault="001756C7" w:rsidP="001756C7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Постановление администрации городского пос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е</w:t>
            </w: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ления Инсар № 133 от 2.12.2021г. «Об утверждении показателей прогноза</w:t>
            </w:r>
          </w:p>
          <w:p w:rsidR="001756C7" w:rsidRPr="001756C7" w:rsidRDefault="001756C7" w:rsidP="001756C7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социально-экономическог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 развития городского поселения </w:t>
            </w: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Инсар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1756C7">
              <w:rPr>
                <w:rFonts w:ascii="Times New Roman" w:hAnsi="Times New Roman" w:cs="Times New Roman"/>
                <w:sz w:val="28"/>
              </w:rPr>
              <w:t>2022-2024 годы»</w:t>
            </w:r>
          </w:p>
          <w:p w:rsidR="009B038A" w:rsidRDefault="009B038A" w:rsidP="00604E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56-57</w:t>
            </w:r>
          </w:p>
        </w:tc>
      </w:tr>
      <w:tr w:rsidR="00604E24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EB578F" w:rsidRDefault="00CE1B44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B44" w:rsidRPr="00CE1B44" w:rsidRDefault="001756C7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Постановление администрации городского пос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е</w:t>
            </w: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ления Инсар № 13</w:t>
            </w:r>
            <w:r w:rsidR="00CE1B44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Pr="001756C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от 2.12.2021г.</w:t>
            </w:r>
            <w:r w:rsidR="00CE1B44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«</w:t>
            </w:r>
            <w:r w:rsidR="00CE1B44" w:rsidRPr="00175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E1B44" w:rsidRPr="00CE1B44">
              <w:rPr>
                <w:rFonts w:ascii="Times New Roman" w:hAnsi="Times New Roman" w:cs="Times New Roman"/>
                <w:sz w:val="28"/>
                <w:szCs w:val="28"/>
              </w:rPr>
              <w:t>Об основных направлениях бюджетной  и налоговой политики городского поселения Инсар</w:t>
            </w:r>
            <w:r w:rsidR="00CE1B44" w:rsidRPr="00CE1B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E1B44" w:rsidRPr="00CE1B44">
              <w:rPr>
                <w:rFonts w:ascii="Times New Roman" w:hAnsi="Times New Roman" w:cs="Times New Roman"/>
                <w:sz w:val="28"/>
                <w:szCs w:val="28"/>
              </w:rPr>
              <w:t>Инсарского   муниципального района Республики Мордовия</w:t>
            </w:r>
          </w:p>
          <w:p w:rsidR="00CE1B44" w:rsidRPr="00CE1B44" w:rsidRDefault="00CE1B44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1B44">
              <w:rPr>
                <w:rFonts w:ascii="Times New Roman" w:hAnsi="Times New Roman" w:cs="Times New Roman"/>
                <w:sz w:val="28"/>
                <w:szCs w:val="28"/>
              </w:rPr>
              <w:t>на 2022 год и на плановый период 2023 и 2024 годов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B038A" w:rsidRDefault="009B038A" w:rsidP="00604E2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4" w:rsidRPr="000E5723" w:rsidRDefault="008829B0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Стр.5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E1B44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B03D7C" w:rsidRPr="00116F9C" w:rsidTr="00604E24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7C" w:rsidRDefault="00B03D7C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7C" w:rsidRPr="001756C7" w:rsidRDefault="00B03D7C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D7C" w:rsidRDefault="00B03D7C" w:rsidP="00CE1B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E1B44" w:rsidRDefault="00CE1B44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B7322" w:rsidRPr="00DB7322" w:rsidRDefault="00DB7322" w:rsidP="00DB7322">
      <w:pPr>
        <w:pStyle w:val="aa"/>
        <w:rPr>
          <w:sz w:val="32"/>
          <w:szCs w:val="32"/>
        </w:rPr>
      </w:pPr>
      <w:r w:rsidRPr="00DB7322">
        <w:rPr>
          <w:sz w:val="32"/>
          <w:szCs w:val="32"/>
        </w:rPr>
        <w:t>Республика  Мордовия</w:t>
      </w:r>
    </w:p>
    <w:p w:rsidR="00DB7322" w:rsidRPr="00DB7322" w:rsidRDefault="00DB7322" w:rsidP="00DB7322">
      <w:pPr>
        <w:pStyle w:val="aa"/>
        <w:rPr>
          <w:sz w:val="32"/>
          <w:szCs w:val="32"/>
        </w:rPr>
      </w:pPr>
      <w:r w:rsidRPr="00DB7322">
        <w:rPr>
          <w:sz w:val="32"/>
          <w:szCs w:val="32"/>
        </w:rPr>
        <w:t>Инсарский муниципальный район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B7322" w:rsidRPr="00DB7322" w:rsidRDefault="00DB7322" w:rsidP="00DB7322">
      <w:pPr>
        <w:pStyle w:val="2"/>
        <w:rPr>
          <w:sz w:val="32"/>
          <w:szCs w:val="32"/>
        </w:rPr>
      </w:pPr>
      <w:r w:rsidRPr="00DB7322">
        <w:rPr>
          <w:sz w:val="32"/>
          <w:szCs w:val="32"/>
        </w:rPr>
        <w:t>Распоряжение</w:t>
      </w:r>
    </w:p>
    <w:p w:rsidR="00DB7322" w:rsidRPr="00DB7322" w:rsidRDefault="00DB7322" w:rsidP="00DB7322">
      <w:pPr>
        <w:pStyle w:val="2"/>
        <w:rPr>
          <w:sz w:val="32"/>
          <w:szCs w:val="32"/>
        </w:rPr>
      </w:pPr>
      <w:r w:rsidRPr="00DB7322">
        <w:rPr>
          <w:sz w:val="32"/>
          <w:szCs w:val="32"/>
        </w:rPr>
        <w:t xml:space="preserve">Главы городского поселения Инсар 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г. Инсар</w:t>
      </w: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от  2 декабря   2021 года                                                                                          № 21</w:t>
      </w: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322">
        <w:rPr>
          <w:rFonts w:ascii="Times New Roman" w:hAnsi="Times New Roman" w:cs="Times New Roman"/>
          <w:b/>
          <w:sz w:val="28"/>
          <w:szCs w:val="28"/>
        </w:rPr>
        <w:t xml:space="preserve">О   проведении публичных слушаний по проекту решения 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322">
        <w:rPr>
          <w:rFonts w:ascii="Times New Roman" w:hAnsi="Times New Roman" w:cs="Times New Roman"/>
          <w:b/>
          <w:sz w:val="28"/>
          <w:szCs w:val="28"/>
        </w:rPr>
        <w:t>Совета депутатов  городского поселения Инсар « О бюджете городского поселения Инсар на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7322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B7322">
        <w:rPr>
          <w:rFonts w:ascii="Times New Roman" w:hAnsi="Times New Roman" w:cs="Times New Roman"/>
          <w:b/>
          <w:sz w:val="28"/>
          <w:szCs w:val="28"/>
        </w:rPr>
        <w:t xml:space="preserve">  и 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B7322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г.п. Инсар:</w:t>
      </w:r>
    </w:p>
    <w:p w:rsidR="00DB7322" w:rsidRPr="00DB7322" w:rsidRDefault="00DB7322" w:rsidP="00DB7322">
      <w:pPr>
        <w:widowControl/>
        <w:numPr>
          <w:ilvl w:val="0"/>
          <w:numId w:val="45"/>
        </w:numPr>
        <w:autoSpaceDE/>
        <w:autoSpaceDN/>
        <w:adjustRightInd/>
        <w:ind w:left="567" w:hanging="87"/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Вынести на публичные слушания  в Совете  депутатов городского поселения 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Инсар прилагаемый проект  решения  Совета депутатов городского поселения Инсар, подготовленный администрацией городского поселения Инсар « О бюджете городского поселения Инсар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B7322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B7322">
        <w:rPr>
          <w:rFonts w:ascii="Times New Roman" w:hAnsi="Times New Roman" w:cs="Times New Roman"/>
          <w:sz w:val="28"/>
          <w:szCs w:val="28"/>
        </w:rPr>
        <w:t xml:space="preserve"> 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B7322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( Приложение 1).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2. Определить, что публичные слушания  по указанным вопросам проводятся  15 декабря 2021 года  в 17 часов 15 мин.  в помещении администрации городского поселения Инсар, расположенном по  адресу: г. Инсар, ул. Гагарина, 28.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 Синичкин Сергей Александрович - заместитель главы администрации городского поселения Инсар по вопросам ЖКХ;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 Степочкина Татьяна Александровна - главный бухгалтер администрации городского поселения Инсар;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 Камакина Наталья Александровна - председатель  контрольно-счетной комиссии городского поселения Инсар;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Парамонова Ирина Николаевна- депутат от избирательного округа № 9;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  Гречишкина Надежда Сергеевна- депутат от избирательного округа № 6.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указанному  проекту  решения  принимаются рабочей группой  в течение 5 дней с момента их опубликования в соответствии  с прилагаемой  формой  внесения предложений  по адресу: г. Инсар,  ул. Гагарина, № 28, каб. 225, телефон 2-17-41  в рабочие дни с 8.00 до 17.00 часов.( Приложение № 2)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5.Обсуждение проектов решений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DB7322" w:rsidRPr="00DB7322" w:rsidRDefault="00DB7322" w:rsidP="00DB7322">
      <w:pPr>
        <w:rPr>
          <w:rFonts w:ascii="Times New Roman" w:hAnsi="Times New Roman" w:cs="Times New Roman"/>
          <w:sz w:val="28"/>
          <w:szCs w:val="28"/>
        </w:rPr>
      </w:pPr>
      <w:r w:rsidRPr="00DB7322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Н.И.ПАРШУТКИН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sz w:val="28"/>
          <w:szCs w:val="28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к  Распоряжению  Главы   городского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 xml:space="preserve"> поселения Инсар  № 21 от 2.12.2021 г.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ПРОЕКТ: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7322" w:rsidRPr="00DB7322" w:rsidRDefault="00DB7322" w:rsidP="00DB7322">
      <w:pPr>
        <w:pStyle w:val="1"/>
        <w:jc w:val="center"/>
        <w:rPr>
          <w:b/>
          <w:szCs w:val="24"/>
        </w:rPr>
      </w:pPr>
      <w:r w:rsidRPr="00DB7322">
        <w:rPr>
          <w:szCs w:val="24"/>
        </w:rPr>
        <w:t>РЕСПУБЛИКА МОРДОВИЯ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>ЧЕТВЕРТАЯ  СЕССИЯ  СОВЕТА ДЕПУТАТОВ ГОРОДСКОГО ПОСЕЛЕНИЯ ИНСАР   ИНСАРСКОГО  МУНИЦИПАЛЬНОГО  РАЙОНА СЕДЬМОГО  СОЗЫВА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B7322" w:rsidRPr="00DB7322" w:rsidRDefault="00DB7322" w:rsidP="00DB7322">
      <w:pPr>
        <w:pStyle w:val="1"/>
        <w:jc w:val="center"/>
        <w:rPr>
          <w:b/>
          <w:bCs/>
          <w:szCs w:val="24"/>
        </w:rPr>
      </w:pPr>
      <w:r w:rsidRPr="00DB7322">
        <w:rPr>
          <w:szCs w:val="24"/>
        </w:rPr>
        <w:t>РЕШЕНИЕ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г. Инсар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от __ декабря 2021 г.            </w:t>
      </w:r>
      <w:r w:rsidRPr="00DB7322">
        <w:rPr>
          <w:rFonts w:ascii="Times New Roman" w:hAnsi="Times New Roman" w:cs="Times New Roman"/>
          <w:sz w:val="24"/>
          <w:szCs w:val="24"/>
        </w:rPr>
        <w:tab/>
      </w:r>
      <w:r w:rsidRPr="00DB732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№ __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spacing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О бюджете  городского поселения Инсар Инсарского муниципального района Республики Мордовия на 2022 год и на плановый период 2023 и 2024 годов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322" w:rsidRPr="00DB7322" w:rsidRDefault="00DB7322" w:rsidP="00DB7322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2022 год и плановый период  2023 и 2024 годов и на основании прогноза социально-экономического развития  городского поселения Инсар на 2022 год и плановый  период 2023 и 2024 годов</w:t>
      </w:r>
    </w:p>
    <w:p w:rsidR="00DB7322" w:rsidRPr="00DB7322" w:rsidRDefault="00DB7322" w:rsidP="00DB7322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 xml:space="preserve">         Совет депутатов  городского поселения Инсар    Р Е Ш А Е Т: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1. Основные характеристики бюджета 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1.Утвердить бюджет городского поселения Инсар Инсарского муниципального района Республики Мордовия</w:t>
      </w:r>
      <w:r w:rsidRPr="00DB73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322">
        <w:rPr>
          <w:rFonts w:ascii="Times New Roman" w:hAnsi="Times New Roman" w:cs="Times New Roman"/>
          <w:sz w:val="24"/>
          <w:szCs w:val="24"/>
        </w:rPr>
        <w:t>на 2022год по доходам в сумме 58139,025 тыс. рублей и по расходам в сумме 58139,025 тыс. рублей, исходя из уровня инфляции, не превышающего 4,0 процентов (декабрь 2022 года к декабрю 2021года).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2.Утвердить бюджет городского поселения Инсар Инсарского муниципального района Республики Мордовия на 2023 год по доходам в сумме 18971,3тыс. рублей и по расходам в сумме 18971,3 тыс. рублей, в том числе по  условно утверждаемым расходам в сумме 900,0 тыс.рублей.  исходя из уровня инфляции, не превышающего 3,8 процента (декабрь 2023 года к декабрю 2022 года).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3.Утвердить бюджет городского поселения Инсар Инсарского муниципального района Республики Мордовия на 2023 год по доходам в сумме 19568,0 тыс. рублей и по расходам в сумме 19568,0 тыс. рублей, в том числе по  условно утверждаемым расходам в сумме 900,0 тыс.рублей. исходя из уровня инфляции, не превышающего 4,0 процента (декабрь 2024 года к декабрю 2023 года).</w:t>
      </w:r>
    </w:p>
    <w:p w:rsidR="00DB7322" w:rsidRPr="00DB7322" w:rsidRDefault="00DB7322" w:rsidP="00DB7322">
      <w:pPr>
        <w:pStyle w:val="ConsPlusNormal"/>
        <w:widowControl/>
        <w:spacing w:line="228" w:lineRule="auto"/>
        <w:ind w:left="-180"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B7322" w:rsidRPr="00DB7322" w:rsidRDefault="00DB7322" w:rsidP="00DB7322">
      <w:pPr>
        <w:pStyle w:val="ConsPlusNormal"/>
        <w:widowControl/>
        <w:spacing w:line="228" w:lineRule="auto"/>
        <w:ind w:left="-180"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7322">
        <w:rPr>
          <w:rFonts w:ascii="Times New Roman" w:hAnsi="Times New Roman" w:cs="Times New Roman"/>
          <w:b/>
          <w:color w:val="000000"/>
          <w:sz w:val="24"/>
          <w:szCs w:val="24"/>
        </w:rPr>
        <w:t>Статья 3. 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Инсар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1.Утвердить 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Инсар Инсарского муниципального района Республики Мордовия, согласно приложению 1 к настоящему Решению. 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ab/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Статья 3. Безвозмездные поступления в бюджет </w:t>
      </w:r>
      <w:r w:rsidRPr="00DB7322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Утвердить объем безвозмездных поступлений в бюджет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2022 год и на плановый период 2023 и 2024 годов согласно приложению 2 к настоящему Решению.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Статья 4. </w:t>
      </w:r>
      <w:r w:rsidRPr="00DB7322">
        <w:rPr>
          <w:rFonts w:ascii="Times New Roman" w:hAnsi="Times New Roman" w:cs="Times New Roman"/>
          <w:b/>
          <w:sz w:val="24"/>
          <w:szCs w:val="24"/>
        </w:rPr>
        <w:t>Распределение расходов 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>Утвердить: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ведомственную структуру </w:t>
      </w:r>
      <w:r w:rsidRPr="00DB7322">
        <w:rPr>
          <w:rFonts w:ascii="Times New Roman" w:hAnsi="Times New Roman" w:cs="Times New Roman"/>
          <w:sz w:val="24"/>
          <w:szCs w:val="24"/>
        </w:rPr>
        <w:t xml:space="preserve">расходов бюджета городского поселения Инсар Инсарского муниципального района Республики Мордовия </w:t>
      </w:r>
      <w:r w:rsidRPr="00DB7322">
        <w:rPr>
          <w:rFonts w:ascii="Times New Roman" w:hAnsi="Times New Roman" w:cs="Times New Roman"/>
          <w:bCs/>
          <w:sz w:val="24"/>
          <w:szCs w:val="24"/>
        </w:rPr>
        <w:t>на 2022 год и на плановый период 2023 и 2024 годов</w:t>
      </w:r>
      <w:r w:rsidRPr="00DB7322">
        <w:rPr>
          <w:rFonts w:ascii="Times New Roman" w:hAnsi="Times New Roman" w:cs="Times New Roman"/>
          <w:sz w:val="24"/>
          <w:szCs w:val="24"/>
        </w:rPr>
        <w:t xml:space="preserve"> согласно приложению 3 к настоящему Решению;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распределение бюджетных ассигнований бюджета городского поселения Инсар Инсарского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B7322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Российской Федерации </w:t>
      </w:r>
      <w:r w:rsidRPr="00DB7322">
        <w:rPr>
          <w:rFonts w:ascii="Times New Roman" w:hAnsi="Times New Roman" w:cs="Times New Roman"/>
          <w:bCs/>
          <w:sz w:val="24"/>
          <w:szCs w:val="24"/>
        </w:rPr>
        <w:t>на 2022 год и на плановый период 2023 и 2024 годов</w:t>
      </w:r>
      <w:r w:rsidRPr="00DB7322">
        <w:rPr>
          <w:rFonts w:ascii="Times New Roman" w:hAnsi="Times New Roman" w:cs="Times New Roman"/>
          <w:sz w:val="24"/>
          <w:szCs w:val="24"/>
        </w:rPr>
        <w:t xml:space="preserve"> согласно приложению 4 к настоящему Решению; 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распределение бюджетных ассигнований бюджета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DB7322">
        <w:rPr>
          <w:rFonts w:ascii="Times New Roman" w:hAnsi="Times New Roman" w:cs="Times New Roman"/>
          <w:sz w:val="24"/>
          <w:szCs w:val="24"/>
        </w:rPr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Pr="00DB7322">
        <w:rPr>
          <w:rFonts w:ascii="Times New Roman" w:hAnsi="Times New Roman" w:cs="Times New Roman"/>
          <w:bCs/>
          <w:sz w:val="24"/>
          <w:szCs w:val="24"/>
        </w:rPr>
        <w:t>на 2022 год и на плановый период 2023 и 2024 годов согласно приложению 5 к настоящему Решению.</w:t>
      </w:r>
    </w:p>
    <w:p w:rsidR="00DB7322" w:rsidRPr="00DB7322" w:rsidRDefault="00DB7322" w:rsidP="00DB732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5.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1.Из бюджета городского поселения Инсар Инсарского муниципального района 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2.Из бюджета городского поселения Инсар Инсарского муниципального района 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субсидии: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на финансовое обеспечение выполнения ими государственного задания;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на иные цели.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6. Бюджетные ассигнования на социальное обеспечение населения, связанные с предоставлением мер социальной поддержки</w:t>
      </w:r>
    </w:p>
    <w:p w:rsidR="00DB7322" w:rsidRPr="00DB7322" w:rsidRDefault="00DB7322" w:rsidP="00DB7322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Установить, что из городского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и нормативными правовыми актами городского поселения.</w:t>
      </w:r>
    </w:p>
    <w:p w:rsidR="00DB7322" w:rsidRPr="00DB7322" w:rsidRDefault="00DB7322" w:rsidP="00DB7322">
      <w:pPr>
        <w:spacing w:line="23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spacing w:line="230" w:lineRule="auto"/>
        <w:ind w:left="-18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DB7322" w:rsidRPr="00DB7322" w:rsidRDefault="00DB7322" w:rsidP="00DB7322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Установить, что из бюджета городского поселения Инсар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DB7322" w:rsidRPr="00DB7322" w:rsidRDefault="00DB7322" w:rsidP="00DB7322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пенсия за выслугу лет лицам, замещавшим муниципальные и иные должности, муниципальным служащим;</w:t>
      </w:r>
    </w:p>
    <w:p w:rsidR="00DB7322" w:rsidRPr="00DB7322" w:rsidRDefault="00DB7322" w:rsidP="00DB7322">
      <w:pPr>
        <w:spacing w:line="23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иные выплаты в соответствии с законодательством Республики Мордовия и нормативными правовыми актами городского поселения.</w:t>
      </w:r>
    </w:p>
    <w:p w:rsidR="00DB7322" w:rsidRPr="00DB7322" w:rsidRDefault="00DB7322" w:rsidP="00DB7322">
      <w:pPr>
        <w:ind w:firstLine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8. 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1.Субсидии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- производителям товаров (работ, услуг), из бюджета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предоставляются в случаях, установленных в приложениях 3 – 4 к настоящему Решению, и в порядке, установленном Администрацией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Статья 9. Бюджетные ассигнования Дорожного фонда </w:t>
      </w:r>
      <w:r w:rsidRPr="00DB7322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1.Утвердить объем бюджетных ассигнований Дорожного фонда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</w:t>
      </w:r>
      <w:r w:rsidRPr="00DB7322">
        <w:rPr>
          <w:rFonts w:ascii="Times New Roman" w:hAnsi="Times New Roman" w:cs="Times New Roman"/>
          <w:sz w:val="24"/>
          <w:szCs w:val="24"/>
        </w:rPr>
        <w:t>2022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год составляет 2392,9 тыс. рублей, на 2023 год – 2422,7 тыс. рублей, на 2024 год – 2574,8 тыс. рублей.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2.Направления расходования бюджетных ассигнований Дорожного фонда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определяются в соответствии с порядком формирования и использования бюджетных ассигнований Дорожного фонда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установленным Советом депутатов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</w:t>
      </w:r>
    </w:p>
    <w:p w:rsidR="00DB7322" w:rsidRPr="00DB7322" w:rsidRDefault="00DB7322" w:rsidP="00DB732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10. Резервный фонд Администрации 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1.Установить размер Резервного фонда Администрации городского поселения Инсар Инсарского муниципального района Республики Мордовия на 2022 год в сумме 10,0 тыс. рублей, на 2023 год – 10,0 тыс. рублей и на 2024 год –  10,0 тыс. рублей.</w:t>
      </w:r>
    </w:p>
    <w:p w:rsidR="00DB7322" w:rsidRPr="00DB7322" w:rsidRDefault="00DB7322" w:rsidP="00DB7322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2.Средства Резервного фонда администрации городского поселения Инсар расходуются на финансовое обеспечение непредвиденных расходов, в том числе на проведение аварийно - восстановительных  работ и иных мероприятий, связанных с ликвидацией последствий стихийных бедствий и других чрезвычайных ситуаций.</w:t>
      </w:r>
    </w:p>
    <w:p w:rsidR="00DB7322" w:rsidRPr="00DB7322" w:rsidRDefault="00DB7322" w:rsidP="00DB7322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3.Средства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Инсар.       </w:t>
      </w:r>
    </w:p>
    <w:p w:rsidR="00DB7322" w:rsidRPr="00DB7322" w:rsidRDefault="00DB7322" w:rsidP="00DB7322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ab/>
      </w:r>
    </w:p>
    <w:p w:rsidR="00DB7322" w:rsidRPr="00DB7322" w:rsidRDefault="00DB7322" w:rsidP="00DB7322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11. Объем бюджетных ассигнований на исполнение публичных нормативных обязательств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0 тыс. рублей, на 2023 год – 0 тыс. рублей, на 2024 год – 0 тыс. рублей.</w:t>
      </w:r>
    </w:p>
    <w:p w:rsidR="00DB7322" w:rsidRPr="00DB7322" w:rsidRDefault="00DB7322" w:rsidP="00DB7322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</w:p>
    <w:p w:rsidR="00DB7322" w:rsidRPr="00DB7322" w:rsidRDefault="00DB7322" w:rsidP="00DB7322">
      <w:pPr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12. Расходы на исполнение судебных актов по искам к 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Из бюджета городского поселения Инсар Инсарского муниципального района 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 Республики Мордовия.</w:t>
      </w:r>
    </w:p>
    <w:p w:rsidR="00DB7322" w:rsidRPr="00DB7322" w:rsidRDefault="00DB7322" w:rsidP="00DB7322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B7322" w:rsidRPr="00DB7322" w:rsidRDefault="00DB7322" w:rsidP="00DB7322">
      <w:pPr>
        <w:ind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Статья 13. Муниципальные внутренние заимствования </w:t>
      </w:r>
      <w:r w:rsidRPr="00DB7322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Мордовия, муниципальный долг </w:t>
      </w:r>
      <w:r w:rsidRPr="00DB7322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 Республики Мордовия и предоставление муниципальных гарантий </w:t>
      </w:r>
      <w:r w:rsidRPr="00DB7322">
        <w:rPr>
          <w:rFonts w:ascii="Times New Roman" w:hAnsi="Times New Roman" w:cs="Times New Roman"/>
          <w:b/>
          <w:sz w:val="24"/>
          <w:szCs w:val="24"/>
        </w:rPr>
        <w:t xml:space="preserve">городского поселения Инсар Инсарского муниципального района </w:t>
      </w:r>
      <w:r w:rsidRPr="00DB7322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Par2"/>
      <w:bookmarkEnd w:id="0"/>
      <w:r w:rsidRPr="00DB7322">
        <w:rPr>
          <w:rFonts w:ascii="Times New Roman" w:hAnsi="Times New Roman" w:cs="Times New Roman"/>
          <w:bCs/>
          <w:sz w:val="24"/>
          <w:szCs w:val="24"/>
        </w:rPr>
        <w:t xml:space="preserve">1.Право осуществления от имени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муниципальных внутренних заимствований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Мордовия, принадлежит администрации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Мордовия. 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 xml:space="preserve">2.Утвердить </w:t>
      </w:r>
      <w:hyperlink r:id="rId8" w:history="1">
        <w:r w:rsidRPr="00DB7322">
          <w:rPr>
            <w:rStyle w:val="ae"/>
            <w:rFonts w:ascii="Times New Roman" w:hAnsi="Times New Roman" w:cs="Times New Roman"/>
            <w:bCs/>
            <w:sz w:val="24"/>
            <w:szCs w:val="24"/>
          </w:rPr>
          <w:t>источники</w:t>
        </w:r>
      </w:hyperlink>
      <w:r w:rsidRPr="00DB7322">
        <w:rPr>
          <w:rFonts w:ascii="Times New Roman" w:hAnsi="Times New Roman" w:cs="Times New Roman"/>
          <w:bCs/>
          <w:sz w:val="24"/>
          <w:szCs w:val="24"/>
        </w:rPr>
        <w:t xml:space="preserve"> внутреннего финансирования дефицита бюджета </w:t>
      </w:r>
      <w:r w:rsidRPr="00DB7322">
        <w:rPr>
          <w:rFonts w:ascii="Times New Roman" w:hAnsi="Times New Roman" w:cs="Times New Roman"/>
          <w:sz w:val="24"/>
          <w:szCs w:val="24"/>
        </w:rPr>
        <w:t>городского поселения Инсар Инсарского муниципального района</w:t>
      </w:r>
      <w:r w:rsidRPr="00DB7322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2022 год и на плановый период 2023 и 2024 годов согласно приложению 6 к настоящему Решению. 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3.Муниципальные  заимствования городским поселением Инсар Инсарского муниципального района Республики Мордовия на 2022 год не запланированы.</w:t>
      </w:r>
    </w:p>
    <w:p w:rsidR="00DB7322" w:rsidRPr="00DB7322" w:rsidRDefault="00DB7322" w:rsidP="00DB732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4.Установить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2023 года в сумме 18192,5 тыс. рублей, на 1 января 2024 года – 18713,7 тыс. рублей, на 1 января 2025 года – 19301,2 тыс. рублей. </w:t>
      </w:r>
    </w:p>
    <w:p w:rsidR="00DB7322" w:rsidRPr="00DB7322" w:rsidRDefault="00DB7322" w:rsidP="00DB7322">
      <w:pPr>
        <w:pStyle w:val="ConsNonformat"/>
        <w:ind w:right="0" w:firstLine="720"/>
        <w:jc w:val="both"/>
        <w:rPr>
          <w:rFonts w:ascii="Times New Roman" w:hAnsi="Times New Roman" w:cs="Times New Roman"/>
        </w:rPr>
      </w:pPr>
      <w:r w:rsidRPr="00DB7322">
        <w:rPr>
          <w:rFonts w:ascii="Times New Roman" w:hAnsi="Times New Roman" w:cs="Times New Roman"/>
        </w:rPr>
        <w:t>5. Муниципальные гарантии городским поселением Инсар Инсарского муниципального района Республики Мордовия на 2022 год не предоставляются.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ind w:firstLine="708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B7322">
        <w:rPr>
          <w:rFonts w:ascii="Times New Roman" w:hAnsi="Times New Roman" w:cs="Times New Roman"/>
          <w:b/>
          <w:sz w:val="24"/>
          <w:szCs w:val="24"/>
        </w:rPr>
        <w:t>Статья 14. Покрытие временных кассовых разрывов в текущем финансовом году</w:t>
      </w:r>
    </w:p>
    <w:p w:rsidR="00DB7322" w:rsidRPr="00DB7322" w:rsidRDefault="00DB7322" w:rsidP="00DB7322">
      <w:pPr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Определить, что на покрытие временных кассовых разрывов в текущем финансовом году направляются остатки средств бюджета городского поселения в полном объеме, сложившиеся на начало текущего финансового года.</w:t>
      </w:r>
    </w:p>
    <w:p w:rsidR="00DB7322" w:rsidRPr="00DB7322" w:rsidRDefault="00DB7322" w:rsidP="00DB7322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>Статья 15. Вступление настоящего Решения в силу</w:t>
      </w:r>
    </w:p>
    <w:p w:rsidR="00DB7322" w:rsidRPr="00DB7322" w:rsidRDefault="00DB7322" w:rsidP="00DB7322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7322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 1 января 2022 года.</w:t>
      </w:r>
    </w:p>
    <w:p w:rsidR="00DB7322" w:rsidRPr="00DB7322" w:rsidRDefault="00DB7322" w:rsidP="00DB7322">
      <w:pPr>
        <w:spacing w:line="252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DB7322" w:rsidRPr="00DB7322" w:rsidRDefault="00DB7322" w:rsidP="00DB7322">
      <w:pPr>
        <w:spacing w:line="252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DB7322">
        <w:rPr>
          <w:rFonts w:ascii="Times New Roman" w:hAnsi="Times New Roman" w:cs="Times New Roman"/>
          <w:b/>
          <w:bCs/>
          <w:sz w:val="24"/>
          <w:szCs w:val="24"/>
        </w:rPr>
        <w:t xml:space="preserve">Статья 16. Действие нормативных правовых актов </w:t>
      </w:r>
      <w:r w:rsidRPr="00DB7322">
        <w:rPr>
          <w:rFonts w:ascii="Times New Roman" w:hAnsi="Times New Roman" w:cs="Times New Roman"/>
          <w:b/>
          <w:sz w:val="24"/>
          <w:szCs w:val="24"/>
        </w:rPr>
        <w:t>городского поселения Инсар Инсарского муниципального района Республики Мордовия</w:t>
      </w:r>
    </w:p>
    <w:p w:rsidR="00DB7322" w:rsidRPr="00DB7322" w:rsidRDefault="00DB7322" w:rsidP="00DB7322">
      <w:pPr>
        <w:spacing w:line="252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городского поселения Инсар Инсарского муниципального района Республики Мордовия, принятые на основе и во исполнение Решений Совета депутатов городского поселения Инсар Инсарского муниципального района Республики Мордовия  «О бюджете  городского поселения Инсар Инсарского муниципального района Республики Мордовия на 2019 год и на плановый период 2020 и 2021 годов», «О бюджете городского поселения Инсар Инсарского муниципального района Республики Мордовия на 2020 год и на плановый период 2021 и 2022 годов», «О бюджете городского поселения Инсар Инсарского муниципального района Республики Мордовия на 2021 год и на плановый период 2022 и 2023 годов», действуют в части, не противоречащей настоящему Решению. 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Глава городского поселения Инсар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  <w:r w:rsidRPr="00DB7322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Н.И.ПАРШУТКИН</w:t>
      </w: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DB7322" w:rsidRDefault="00DB7322" w:rsidP="00DB7322">
      <w:pPr>
        <w:rPr>
          <w:rFonts w:ascii="Times New Roman" w:hAnsi="Times New Roman" w:cs="Times New Roman"/>
          <w:sz w:val="24"/>
          <w:szCs w:val="24"/>
        </w:rPr>
      </w:pPr>
    </w:p>
    <w:p w:rsidR="00DB7322" w:rsidRPr="005E00EC" w:rsidRDefault="00DB7322" w:rsidP="00DB732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495" w:type="dxa"/>
        <w:tblInd w:w="-3" w:type="dxa"/>
        <w:tblLayout w:type="fixed"/>
        <w:tblLook w:val="04A0"/>
      </w:tblPr>
      <w:tblGrid>
        <w:gridCol w:w="4770"/>
        <w:gridCol w:w="713"/>
        <w:gridCol w:w="695"/>
        <w:gridCol w:w="3317"/>
      </w:tblGrid>
      <w:tr w:rsidR="00DB7322" w:rsidRPr="005E00EC" w:rsidTr="00DB7322">
        <w:trPr>
          <w:trHeight w:val="1399"/>
        </w:trPr>
        <w:tc>
          <w:tcPr>
            <w:tcW w:w="47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1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Приложение 1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от  __ декабря  2021 года  № __</w:t>
            </w:r>
          </w:p>
        </w:tc>
      </w:tr>
      <w:tr w:rsidR="00DB7322" w:rsidRPr="005E00EC" w:rsidTr="00DB7322">
        <w:trPr>
          <w:trHeight w:val="735"/>
        </w:trPr>
        <w:tc>
          <w:tcPr>
            <w:tcW w:w="94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Нормативы отчислений от федеральных, региональных и местных налогов и сборов, и неналоговых доходов, подлежащих зачислению в бюджет городского поселения Инсар Инсарского муниципального района Республики Мордовия в 2022 году и на плановый период 2023 и 2024гг.</w:t>
            </w:r>
          </w:p>
        </w:tc>
      </w:tr>
    </w:tbl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bottomFromText="200" w:vertAnchor="text" w:tblpY="1"/>
        <w:tblOverlap w:val="never"/>
        <w:tblW w:w="10086" w:type="dxa"/>
        <w:tblLook w:val="04A0"/>
      </w:tblPr>
      <w:tblGrid>
        <w:gridCol w:w="7251"/>
        <w:gridCol w:w="2835"/>
      </w:tblGrid>
      <w:tr w:rsidR="00DB7322" w:rsidRPr="005E00EC" w:rsidTr="00DB7322">
        <w:trPr>
          <w:trHeight w:val="547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Наименование дохода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Бюджет городского поселения Инсар</w:t>
            </w:r>
          </w:p>
        </w:tc>
      </w:tr>
      <w:tr w:rsidR="00DB7322" w:rsidRPr="005E00EC" w:rsidTr="00DB7322">
        <w:trPr>
          <w:trHeight w:val="456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tabs>
                <w:tab w:val="left" w:pos="967"/>
              </w:tabs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ab/>
            </w: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Доходы от федеральных налогов и сборов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592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558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Земельный налог (по обязательствам, возникшим до 1 января 2006 года), мобилизуемый на территориях поселений 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524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546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242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Прочие доходы от компенсации затрат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36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административных платежей и сборов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56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27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штрафов, санкций, возмещение ущерба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541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251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прочих неналоговых доходов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403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Невыясненные поступления, зачисляемые в бюджеты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247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Прочие неналоговые доходы бюджетов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100</w:t>
            </w:r>
          </w:p>
        </w:tc>
      </w:tr>
      <w:tr w:rsidR="00DB7322" w:rsidRPr="005E00EC" w:rsidTr="00DB7322">
        <w:trPr>
          <w:trHeight w:val="565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2D2D2D"/>
                <w:sz w:val="20"/>
                <w:szCs w:val="20"/>
                <w:lang w:eastAsia="en-US"/>
              </w:rPr>
              <w:t>В части платы по соглашениям об установлении сервитута в отношении земельных участков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780"/>
        </w:trPr>
        <w:tc>
          <w:tcPr>
            <w:tcW w:w="7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2D2D2D"/>
                <w:sz w:val="20"/>
                <w:szCs w:val="20"/>
                <w:lang w:eastAsia="en-US"/>
              </w:rPr>
              <w:t>50</w:t>
            </w:r>
          </w:p>
        </w:tc>
      </w:tr>
    </w:tbl>
    <w:p w:rsidR="00DB7322" w:rsidRPr="005E00EC" w:rsidRDefault="00DB7322" w:rsidP="00DB7322">
      <w:pPr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0920" w:type="dxa"/>
        <w:tblInd w:w="-709" w:type="dxa"/>
        <w:tblLayout w:type="fixed"/>
        <w:tblLook w:val="04A0"/>
      </w:tblPr>
      <w:tblGrid>
        <w:gridCol w:w="688"/>
        <w:gridCol w:w="20"/>
        <w:gridCol w:w="2978"/>
        <w:gridCol w:w="1794"/>
        <w:gridCol w:w="713"/>
        <w:gridCol w:w="695"/>
        <w:gridCol w:w="1051"/>
        <w:gridCol w:w="80"/>
        <w:gridCol w:w="65"/>
        <w:gridCol w:w="1135"/>
        <w:gridCol w:w="851"/>
        <w:gridCol w:w="136"/>
        <w:gridCol w:w="714"/>
      </w:tblGrid>
      <w:tr w:rsidR="00DB7322" w:rsidRPr="005E00EC" w:rsidTr="00DB7322">
        <w:trPr>
          <w:gridBefore w:val="2"/>
          <w:gridAfter w:val="1"/>
          <w:wBefore w:w="706" w:type="dxa"/>
          <w:wAfter w:w="714" w:type="dxa"/>
          <w:trHeight w:val="1399"/>
        </w:trPr>
        <w:tc>
          <w:tcPr>
            <w:tcW w:w="47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31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от   __ декабря  2021 года № __</w:t>
            </w:r>
          </w:p>
        </w:tc>
      </w:tr>
      <w:tr w:rsidR="00DB7322" w:rsidRPr="005E00EC" w:rsidTr="00DB7322">
        <w:trPr>
          <w:gridBefore w:val="2"/>
          <w:gridAfter w:val="1"/>
          <w:wBefore w:w="706" w:type="dxa"/>
          <w:wAfter w:w="714" w:type="dxa"/>
          <w:trHeight w:val="735"/>
        </w:trPr>
        <w:tc>
          <w:tcPr>
            <w:tcW w:w="949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ОБЪЕМ 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</w:t>
            </w:r>
          </w:p>
        </w:tc>
      </w:tr>
      <w:tr w:rsidR="00DB7322" w:rsidRPr="005E00EC" w:rsidTr="00DB7322">
        <w:trPr>
          <w:trHeight w:val="209"/>
        </w:trPr>
        <w:tc>
          <w:tcPr>
            <w:tcW w:w="3683" w:type="dxa"/>
            <w:gridSpan w:val="3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gridSpan w:val="4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900" w:type="dxa"/>
            <w:gridSpan w:val="5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DB7322" w:rsidRPr="005E00EC" w:rsidTr="00DB7322">
        <w:trPr>
          <w:gridBefore w:val="1"/>
          <w:wBefore w:w="687" w:type="dxa"/>
          <w:trHeight w:val="345"/>
        </w:trPr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Код бюджетной классификации доходов бюджета </w:t>
            </w:r>
          </w:p>
        </w:tc>
        <w:tc>
          <w:tcPr>
            <w:tcW w:w="439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Сумма</w:t>
            </w:r>
          </w:p>
        </w:tc>
      </w:tr>
      <w:tr w:rsidR="00DB7322" w:rsidRPr="005E00EC" w:rsidTr="00DB7322">
        <w:trPr>
          <w:gridBefore w:val="1"/>
          <w:wBefore w:w="687" w:type="dxa"/>
          <w:trHeight w:val="555"/>
        </w:trPr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2024 год</w:t>
            </w:r>
          </w:p>
        </w:tc>
      </w:tr>
      <w:tr w:rsidR="00DB7322" w:rsidRPr="005E00EC" w:rsidTr="00DB7322">
        <w:trPr>
          <w:gridBefore w:val="1"/>
          <w:wBefore w:w="687" w:type="dxa"/>
          <w:trHeight w:val="25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DB7322" w:rsidRPr="005E00EC" w:rsidTr="00DB7322">
        <w:trPr>
          <w:gridBefore w:val="1"/>
          <w:wBefore w:w="687" w:type="dxa"/>
          <w:trHeight w:val="40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000 2 00 00000 00 0000 000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266,8</w:t>
            </w:r>
          </w:p>
        </w:tc>
      </w:tr>
      <w:tr w:rsidR="00DB7322" w:rsidRPr="005E00EC" w:rsidTr="00DB7322">
        <w:trPr>
          <w:gridBefore w:val="1"/>
          <w:wBefore w:w="687" w:type="dxa"/>
          <w:trHeight w:val="79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000 2 02 00000 00 0000 000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266,8</w:t>
            </w:r>
          </w:p>
        </w:tc>
      </w:tr>
      <w:tr w:rsidR="00DB7322" w:rsidRPr="005E00EC" w:rsidTr="00DB7322">
        <w:trPr>
          <w:gridBefore w:val="1"/>
          <w:wBefore w:w="687" w:type="dxa"/>
          <w:trHeight w:val="57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911 202 20299 13 0000 150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</w:tr>
      <w:tr w:rsidR="00DB7322" w:rsidRPr="005E00EC" w:rsidTr="00DB7322">
        <w:trPr>
          <w:gridBefore w:val="1"/>
          <w:wBefore w:w="687" w:type="dxa"/>
          <w:trHeight w:val="78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911 202  20302 13 0000 150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911 202  25555 13 0000 150</w:t>
            </w:r>
          </w:p>
        </w:tc>
        <w:tc>
          <w:tcPr>
            <w:tcW w:w="43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000 2 02 30000 00 0000 150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249,4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266,8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911 2 02 30024 000000 150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911 2 02 30024 13 0000 150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911 202  35118 00 0000 150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687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911 202  35118 13 0000 150</w:t>
            </w:r>
          </w:p>
        </w:tc>
        <w:tc>
          <w:tcPr>
            <w:tcW w:w="439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</w:tbl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1060" w:type="dxa"/>
        <w:tblInd w:w="-426" w:type="dxa"/>
        <w:tblLayout w:type="fixed"/>
        <w:tblLook w:val="04A0"/>
      </w:tblPr>
      <w:tblGrid>
        <w:gridCol w:w="285"/>
        <w:gridCol w:w="120"/>
        <w:gridCol w:w="3232"/>
        <w:gridCol w:w="50"/>
        <w:gridCol w:w="548"/>
        <w:gridCol w:w="19"/>
        <w:gridCol w:w="400"/>
        <w:gridCol w:w="25"/>
        <w:gridCol w:w="539"/>
        <w:gridCol w:w="397"/>
        <w:gridCol w:w="19"/>
        <w:gridCol w:w="277"/>
        <w:gridCol w:w="39"/>
        <w:gridCol w:w="62"/>
        <w:gridCol w:w="366"/>
        <w:gridCol w:w="31"/>
        <w:gridCol w:w="215"/>
        <w:gridCol w:w="41"/>
        <w:gridCol w:w="441"/>
        <w:gridCol w:w="213"/>
        <w:gridCol w:w="605"/>
        <w:gridCol w:w="1166"/>
        <w:gridCol w:w="1166"/>
        <w:gridCol w:w="95"/>
        <w:gridCol w:w="709"/>
      </w:tblGrid>
      <w:tr w:rsidR="00DB7322" w:rsidRPr="005E00EC" w:rsidTr="00DB7322">
        <w:trPr>
          <w:gridBefore w:val="1"/>
          <w:wBefore w:w="285" w:type="dxa"/>
          <w:trHeight w:val="1399"/>
        </w:trPr>
        <w:tc>
          <w:tcPr>
            <w:tcW w:w="5626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ind w:left="-5483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9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от   __ декабря  2021 года № __</w:t>
            </w:r>
          </w:p>
        </w:tc>
      </w:tr>
      <w:tr w:rsidR="00DB7322" w:rsidRPr="005E00EC" w:rsidTr="00DB7322">
        <w:trPr>
          <w:gridAfter w:val="1"/>
          <w:wAfter w:w="709" w:type="dxa"/>
          <w:trHeight w:val="697"/>
        </w:trPr>
        <w:tc>
          <w:tcPr>
            <w:tcW w:w="10351" w:type="dxa"/>
            <w:gridSpan w:val="2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РАСХОДОВ БЮДЖЕТА МУНИЦИПАЛЬНОГО РАЙОНА (ГОРОДСКОГО ОКРУГА) РЕСПУБЛИКИ МОРДОВИЯ НА 2022 ГОД И НА ПЛАНОВЫЙ ПЕРИОД 2023 И 2024 ГОДОВ</w:t>
            </w:r>
          </w:p>
        </w:tc>
      </w:tr>
      <w:tr w:rsidR="00DB7322" w:rsidRPr="005E00EC" w:rsidTr="00DB7322">
        <w:trPr>
          <w:gridAfter w:val="1"/>
          <w:wAfter w:w="709" w:type="dxa"/>
          <w:trHeight w:val="299"/>
        </w:trPr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DB7322" w:rsidRPr="005E00EC" w:rsidTr="00DB7322">
        <w:trPr>
          <w:gridBefore w:val="2"/>
          <w:wBefore w:w="405" w:type="dxa"/>
          <w:trHeight w:val="270"/>
        </w:trPr>
        <w:tc>
          <w:tcPr>
            <w:tcW w:w="3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888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Сумма</w:t>
            </w:r>
          </w:p>
        </w:tc>
      </w:tr>
      <w:tr w:rsidR="00DB7322" w:rsidRPr="005E00EC" w:rsidTr="00DB7322">
        <w:trPr>
          <w:gridBefore w:val="2"/>
          <w:wBefore w:w="405" w:type="dxa"/>
          <w:trHeight w:val="405"/>
        </w:trPr>
        <w:tc>
          <w:tcPr>
            <w:tcW w:w="3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88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DB7322" w:rsidRPr="005E00EC" w:rsidTr="00DB7322">
        <w:trPr>
          <w:gridBefore w:val="2"/>
          <w:wBefore w:w="405" w:type="dxa"/>
          <w:trHeight w:val="2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DB7322" w:rsidRPr="005E00EC" w:rsidTr="00DB7322">
        <w:trPr>
          <w:gridBefore w:val="2"/>
          <w:wBefore w:w="405" w:type="dxa"/>
          <w:trHeight w:val="40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4881,000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</w:tr>
      <w:tr w:rsidR="00DB7322" w:rsidRPr="005E00EC" w:rsidTr="00DB7322">
        <w:trPr>
          <w:gridBefore w:val="2"/>
          <w:wBefore w:w="405" w:type="dxa"/>
          <w:trHeight w:val="57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4881,000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</w:tr>
      <w:tr w:rsidR="00DB7322" w:rsidRPr="005E00EC" w:rsidTr="00DB7322">
        <w:trPr>
          <w:gridBefore w:val="2"/>
          <w:wBefore w:w="405" w:type="dxa"/>
          <w:trHeight w:val="57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4521,000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4381,800</w:t>
            </w:r>
          </w:p>
        </w:tc>
      </w:tr>
      <w:tr w:rsidR="00DB7322" w:rsidRPr="005E00EC" w:rsidTr="00DB7322">
        <w:trPr>
          <w:gridBefore w:val="2"/>
          <w:wBefore w:w="405" w:type="dxa"/>
          <w:trHeight w:val="57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2"/>
          <w:wBefore w:w="405" w:type="dxa"/>
          <w:trHeight w:val="52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69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4511,00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2"/>
          <w:wBefore w:w="405" w:type="dxa"/>
          <w:trHeight w:val="62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2"/>
          <w:wBefore w:w="405" w:type="dxa"/>
          <w:trHeight w:val="74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2"/>
          <w:wBefore w:w="405" w:type="dxa"/>
          <w:trHeight w:val="10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3661,000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</w:tr>
      <w:tr w:rsidR="00DB7322" w:rsidRPr="005E00EC" w:rsidTr="00DB7322">
        <w:trPr>
          <w:gridBefore w:val="2"/>
          <w:wBefore w:w="405" w:type="dxa"/>
          <w:trHeight w:val="8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3658,8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</w:tr>
      <w:tr w:rsidR="00DB7322" w:rsidRPr="005E00EC" w:rsidTr="00DB7322">
        <w:trPr>
          <w:gridBefore w:val="2"/>
          <w:wBefore w:w="405" w:type="dxa"/>
          <w:trHeight w:val="37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2"/>
          <w:wBefore w:w="405" w:type="dxa"/>
          <w:trHeight w:val="5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2"/>
          <w:wBefore w:w="405" w:type="dxa"/>
          <w:trHeight w:val="5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2"/>
          <w:wBefore w:w="405" w:type="dxa"/>
          <w:trHeight w:val="52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1158,8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1029,6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1029,6</w:t>
            </w:r>
          </w:p>
        </w:tc>
      </w:tr>
      <w:tr w:rsidR="00DB7322" w:rsidRPr="005E00EC" w:rsidTr="00DB7322">
        <w:trPr>
          <w:gridBefore w:val="2"/>
          <w:wBefore w:w="405" w:type="dxa"/>
          <w:trHeight w:val="7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7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13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6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6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gridBefore w:val="2"/>
          <w:wBefore w:w="405" w:type="dxa"/>
          <w:trHeight w:val="55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gridBefore w:val="2"/>
          <w:wBefore w:w="405" w:type="dxa"/>
          <w:trHeight w:val="48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2"/>
          <w:wBefore w:w="405" w:type="dxa"/>
          <w:trHeight w:val="5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2"/>
          <w:wBefore w:w="405" w:type="dxa"/>
          <w:trHeight w:val="6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2"/>
          <w:wBefore w:w="405" w:type="dxa"/>
          <w:trHeight w:val="5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2"/>
          <w:wBefore w:w="405" w:type="dxa"/>
          <w:trHeight w:val="2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60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5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6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55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31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43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7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49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5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6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9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2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99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103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1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2"/>
          <w:wBefore w:w="405" w:type="dxa"/>
          <w:trHeight w:val="4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2"/>
          <w:wBefore w:w="405" w:type="dxa"/>
          <w:trHeight w:val="3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2"/>
          <w:wBefore w:w="405" w:type="dxa"/>
          <w:trHeight w:val="54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2"/>
          <w:wBefore w:w="405" w:type="dxa"/>
          <w:trHeight w:val="54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253,6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262,8</w:t>
            </w:r>
          </w:p>
        </w:tc>
      </w:tr>
      <w:tr w:rsidR="00DB7322" w:rsidRPr="005E00EC" w:rsidTr="00DB7322">
        <w:trPr>
          <w:gridBefore w:val="2"/>
          <w:wBefore w:w="405" w:type="dxa"/>
          <w:trHeight w:val="5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253,6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262,8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</w:tr>
      <w:tr w:rsidR="00DB7322" w:rsidRPr="005E00EC" w:rsidTr="00DB7322">
        <w:trPr>
          <w:gridBefore w:val="2"/>
          <w:wBefore w:w="405" w:type="dxa"/>
          <w:trHeight w:val="8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</w:tr>
      <w:tr w:rsidR="00DB7322" w:rsidRPr="005E00EC" w:rsidTr="00DB7322">
        <w:trPr>
          <w:gridBefore w:val="2"/>
          <w:wBefore w:w="405" w:type="dxa"/>
          <w:trHeight w:val="28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2"/>
          <w:wBefore w:w="405" w:type="dxa"/>
          <w:trHeight w:val="5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5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8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5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</w:tr>
      <w:tr w:rsidR="00DB7322" w:rsidRPr="005E00EC" w:rsidTr="00DB7322">
        <w:trPr>
          <w:gridBefore w:val="2"/>
          <w:wBefore w:w="405" w:type="dxa"/>
          <w:trHeight w:val="117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2"/>
          <w:wBefore w:w="405" w:type="dxa"/>
          <w:trHeight w:val="9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2"/>
          <w:wBefore w:w="405" w:type="dxa"/>
          <w:trHeight w:val="3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2"/>
          <w:wBefore w:w="405" w:type="dxa"/>
          <w:trHeight w:val="63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39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82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5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44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52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8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5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83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8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105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2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2"/>
          <w:wBefore w:w="405" w:type="dxa"/>
          <w:trHeight w:val="28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3442,900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6334,010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2"/>
          <w:wBefore w:w="405" w:type="dxa"/>
          <w:trHeight w:val="36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3192,900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2"/>
          <w:wBefore w:w="405" w:type="dxa"/>
          <w:trHeight w:val="9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2992,9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5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95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68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2792,900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2"/>
          <w:wBefore w:w="405" w:type="dxa"/>
          <w:trHeight w:val="72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2792,900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2"/>
          <w:wBefore w:w="405" w:type="dxa"/>
          <w:trHeight w:val="62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2"/>
          <w:wBefore w:w="405" w:type="dxa"/>
          <w:trHeight w:val="7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2"/>
          <w:wBefore w:w="405" w:type="dxa"/>
          <w:trHeight w:val="8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82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9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5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8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2"/>
          <w:wBefore w:w="405" w:type="dxa"/>
          <w:trHeight w:val="27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75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</w:tr>
      <w:tr w:rsidR="00DB7322" w:rsidRPr="005E00EC" w:rsidTr="00DB7322">
        <w:trPr>
          <w:gridBefore w:val="2"/>
          <w:wBefore w:w="405" w:type="dxa"/>
          <w:trHeight w:val="10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0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42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8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99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41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52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26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2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3867,250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5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39,060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5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6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8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47707,02500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5228,69000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8061,80000</w:t>
            </w:r>
          </w:p>
        </w:tc>
      </w:tr>
      <w:tr w:rsidR="00DB7322" w:rsidRPr="005E00EC" w:rsidTr="00DB7322">
        <w:trPr>
          <w:gridBefore w:val="2"/>
          <w:wBefore w:w="405" w:type="dxa"/>
          <w:trHeight w:val="3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40384,77797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278,900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39976,67797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6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57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42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2 Финансирование в строительстве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39776,67797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9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 за счет средств республиканского бюджета  жилищного строительства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42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40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5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43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56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 на приобретение</w:t>
            </w: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объектов недвижимого имущества в государственную</w:t>
            </w: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(муниципальную) собственность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30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4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2"/>
          <w:wBefore w:w="405" w:type="dxa"/>
          <w:trHeight w:val="52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1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25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4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53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7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1245,804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7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12,584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1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6063,85903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7782,90000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5963,859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</w:t>
            </w:r>
          </w:p>
        </w:tc>
      </w:tr>
      <w:tr w:rsidR="00DB7322" w:rsidRPr="005E00EC" w:rsidTr="00DB7322">
        <w:trPr>
          <w:gridBefore w:val="2"/>
          <w:wBefore w:w="405" w:type="dxa"/>
          <w:trHeight w:val="782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5963,859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</w:t>
            </w:r>
          </w:p>
        </w:tc>
      </w:tr>
      <w:tr w:rsidR="00DB7322" w:rsidRPr="005E00EC" w:rsidTr="00DB7322">
        <w:trPr>
          <w:gridBefore w:val="2"/>
          <w:wBefore w:w="405" w:type="dxa"/>
          <w:trHeight w:val="75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2"/>
          <w:wBefore w:w="405" w:type="dxa"/>
          <w:trHeight w:val="18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2"/>
          <w:wBefore w:w="405" w:type="dxa"/>
          <w:trHeight w:val="51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2"/>
          <w:wBefore w:w="405" w:type="dxa"/>
          <w:trHeight w:val="39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4533,98994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3530,42091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6353,03091</w:t>
            </w:r>
          </w:p>
        </w:tc>
      </w:tr>
      <w:tr w:rsidR="00DB7322" w:rsidRPr="005E00EC" w:rsidTr="00DB7322">
        <w:trPr>
          <w:gridBefore w:val="2"/>
          <w:wBefore w:w="405" w:type="dxa"/>
          <w:trHeight w:val="36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0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2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6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2"/>
          <w:wBefore w:w="405" w:type="dxa"/>
          <w:trHeight w:val="36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2"/>
          <w:wBefore w:w="405" w:type="dxa"/>
          <w:trHeight w:val="27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2"/>
          <w:wBefore w:w="405" w:type="dxa"/>
          <w:trHeight w:val="23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2"/>
          <w:wBefore w:w="405" w:type="dxa"/>
          <w:trHeight w:val="78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2"/>
          <w:wBefore w:w="405" w:type="dxa"/>
          <w:trHeight w:val="55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2"/>
          <w:wBefore w:w="405" w:type="dxa"/>
          <w:trHeight w:val="403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2"/>
          <w:wBefore w:w="405" w:type="dxa"/>
          <w:trHeight w:val="55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2018- 2024 г.г."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49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 дворовых территорий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31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2"/>
          <w:wBefore w:w="405" w:type="dxa"/>
          <w:trHeight w:val="24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2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7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03000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29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6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36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</w:t>
            </w:r>
          </w:p>
        </w:tc>
      </w:tr>
      <w:tr w:rsidR="00DB7322" w:rsidRPr="005E00EC" w:rsidTr="00DB7322">
        <w:trPr>
          <w:gridBefore w:val="2"/>
          <w:wBefore w:w="405" w:type="dxa"/>
          <w:trHeight w:val="57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29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40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28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6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00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33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2"/>
          <w:wBefore w:w="405" w:type="dxa"/>
          <w:trHeight w:val="547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80008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80008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</w:tbl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0800" w:type="dxa"/>
        <w:tblInd w:w="-142" w:type="dxa"/>
        <w:tblLayout w:type="fixed"/>
        <w:tblLook w:val="04A0"/>
      </w:tblPr>
      <w:tblGrid>
        <w:gridCol w:w="120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DB7322" w:rsidRPr="005E00EC" w:rsidTr="00DB7322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ind w:left="567" w:firstLine="28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от   __ декабря  2021 года № __</w:t>
            </w:r>
          </w:p>
        </w:tc>
      </w:tr>
      <w:tr w:rsidR="00DB7322" w:rsidRPr="005E00EC" w:rsidTr="00DB7322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РАСПРЕДЕЛЕНИЕ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РАСХОДОВ БЮДЖЕТА ГОРОДСКОГО ПОСЕЛЕНИЯ ИНСАР ПО РАЗДЕЛАМ, ПОДРАЗДЕЛАМ, ЦЕЛЕВЫМ СТАТЬЯМ И ВИДАМ РАСХОДОВ НА 2022ГОД И НА ПЛАНОВЫЙ ПЕРИОД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2023 И 2024 ГОДОВ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Сумма</w:t>
            </w:r>
          </w:p>
        </w:tc>
      </w:tr>
      <w:tr w:rsidR="00DB7322" w:rsidRPr="005E00EC" w:rsidTr="00DB7322">
        <w:trPr>
          <w:gridBefore w:val="1"/>
          <w:wBefore w:w="121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4881,000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</w:tr>
      <w:tr w:rsidR="00DB7322" w:rsidRPr="005E00EC" w:rsidTr="00DB7322"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4881,000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4391,800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1"/>
          <w:wBefore w:w="121" w:type="dxa"/>
          <w:trHeight w:val="5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4511,00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4381,80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1"/>
          <w:wBefore w:w="121" w:type="dxa"/>
          <w:trHeight w:val="5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1"/>
          <w:wBefore w:w="121" w:type="dxa"/>
          <w:trHeight w:val="7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gridBefore w:val="1"/>
          <w:wBefore w:w="121" w:type="dxa"/>
          <w:trHeight w:val="6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3661,000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</w:tr>
      <w:tr w:rsidR="00DB7322" w:rsidRPr="005E00EC" w:rsidTr="00DB7322">
        <w:trPr>
          <w:gridBefore w:val="1"/>
          <w:wBefore w:w="121" w:type="dxa"/>
          <w:trHeight w:val="5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3658,8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</w:tr>
      <w:tr w:rsidR="00DB7322" w:rsidRPr="005E00EC" w:rsidTr="00DB7322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gridBefore w:val="1"/>
          <w:wBefore w:w="121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1158,8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1029,6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56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5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4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245,4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253,6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262,8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245,4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253,6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262,8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</w:tr>
      <w:tr w:rsidR="00DB7322" w:rsidRPr="005E00EC" w:rsidTr="00DB7322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1,8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</w:tr>
      <w:tr w:rsidR="00DB7322" w:rsidRPr="005E00EC" w:rsidTr="00DB7322"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1"/>
          <w:wBefore w:w="121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6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6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3442,900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6334,010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3192,900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1"/>
          <w:wBefore w:w="121" w:type="dxa"/>
          <w:trHeight w:val="8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2992,9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8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2792,900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2792,900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1"/>
          <w:wBefore w:w="121" w:type="dxa"/>
          <w:trHeight w:val="6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Закупка товаров, работ, услуг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</w:tr>
      <w:tr w:rsidR="00DB7322" w:rsidRPr="005E00EC" w:rsidTr="00DB7322">
        <w:trPr>
          <w:gridBefore w:val="1"/>
          <w:wBefore w:w="121" w:type="dxa"/>
          <w:trHeight w:val="8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6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3867,250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39,060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8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47707,02500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5228,69000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8061,80000</w:t>
            </w:r>
          </w:p>
        </w:tc>
      </w:tr>
      <w:tr w:rsidR="00DB7322" w:rsidRPr="005E00EC" w:rsidTr="00DB7322"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40384,77797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278,900</w:t>
            </w:r>
          </w:p>
        </w:tc>
      </w:tr>
      <w:tr w:rsidR="00DB7322" w:rsidRPr="005E00EC" w:rsidTr="00DB7322">
        <w:trPr>
          <w:gridBefore w:val="1"/>
          <w:wBefore w:w="121" w:type="dxa"/>
          <w:trHeight w:val="6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39976,67797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2 Финансирование в строительстве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39776,67797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 за счет средств республиканского бюджета  жилищного строительства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5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 на приобретение</w:t>
            </w: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объектов недвижимого имущества в государственную</w:t>
            </w: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3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4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1245,804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12,584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6063,85903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7782,90000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5963,859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</w:t>
            </w:r>
          </w:p>
        </w:tc>
      </w:tr>
      <w:tr w:rsidR="00DB7322" w:rsidRPr="005E00EC" w:rsidTr="00DB7322">
        <w:trPr>
          <w:gridBefore w:val="1"/>
          <w:wBefore w:w="121" w:type="dxa"/>
          <w:trHeight w:val="85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5963,859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4960,290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7782,900</w:t>
            </w:r>
          </w:p>
        </w:tc>
      </w:tr>
      <w:tr w:rsidR="00DB7322" w:rsidRPr="005E00EC" w:rsidTr="00DB7322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gridBefore w:val="1"/>
          <w:wBefore w:w="121" w:type="dxa"/>
          <w:trHeight w:val="44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4533,98994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3530,42091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6353,03091</w:t>
            </w:r>
          </w:p>
        </w:tc>
      </w:tr>
      <w:tr w:rsidR="00DB7322" w:rsidRPr="005E00EC" w:rsidTr="00DB7322">
        <w:trPr>
          <w:gridBefore w:val="1"/>
          <w:wBefore w:w="121" w:type="dxa"/>
          <w:trHeight w:val="3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1"/>
          <w:wBefore w:w="121" w:type="dxa"/>
          <w:trHeight w:val="35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1"/>
          <w:wBefore w:w="121" w:type="dxa"/>
          <w:trHeight w:val="5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2018- 2024 г.г."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4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 дворовых территорий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5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165,0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</w:t>
            </w:r>
          </w:p>
        </w:tc>
      </w:tr>
      <w:tr w:rsidR="00DB7322" w:rsidRPr="005E00EC" w:rsidTr="00DB7322"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 w:rsidP="005E00EC">
            <w:pPr>
              <w:spacing w:line="276" w:lineRule="auto"/>
              <w:ind w:firstLineChars="300" w:firstLine="60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4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8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80008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80008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</w:tbl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0485" w:type="dxa"/>
        <w:tblInd w:w="-42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907"/>
        <w:gridCol w:w="992"/>
        <w:gridCol w:w="1133"/>
      </w:tblGrid>
      <w:tr w:rsidR="00DB7322" w:rsidRPr="005E00EC" w:rsidTr="00DB7322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Приложение 5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от   __ декабря  2021 года № __</w:t>
            </w:r>
          </w:p>
        </w:tc>
      </w:tr>
      <w:tr w:rsidR="00DB7322" w:rsidRPr="005E00EC" w:rsidTr="00DB7322">
        <w:trPr>
          <w:trHeight w:val="544"/>
        </w:trPr>
        <w:tc>
          <w:tcPr>
            <w:tcW w:w="104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2022 ГОД И НА ПЛАНОВЫЙ ПЕРИОД 2023 И 2024 ГОДОВ</w:t>
            </w:r>
          </w:p>
        </w:tc>
      </w:tr>
      <w:tr w:rsidR="00DB7322" w:rsidRPr="005E00EC" w:rsidTr="00DB7322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DB7322" w:rsidRPr="005E00EC" w:rsidTr="00DB7322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30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DB7322" w:rsidRPr="005E00EC" w:rsidTr="00DB7322">
        <w:trPr>
          <w:trHeight w:val="297"/>
        </w:trPr>
        <w:tc>
          <w:tcPr>
            <w:tcW w:w="104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2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</w:tbl>
    <w:p w:rsidR="00DB7322" w:rsidRPr="005E00EC" w:rsidRDefault="00DB7322" w:rsidP="00DB7322">
      <w:pPr>
        <w:rPr>
          <w:rFonts w:ascii="Times New Roman" w:hAnsi="Times New Roman" w:cs="Times New Roman"/>
          <w:sz w:val="20"/>
          <w:szCs w:val="20"/>
        </w:rPr>
      </w:pPr>
      <w:r w:rsidRPr="005E00EC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10485" w:type="dxa"/>
        <w:tblInd w:w="-41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1049"/>
        <w:gridCol w:w="991"/>
        <w:gridCol w:w="992"/>
      </w:tblGrid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46247,96597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8044,01000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5784,80000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2992,900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2992,900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2992,900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2427,700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Оформление дорог общегопользования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4074,800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1174,8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400,0000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3906,3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39976,67797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38903,18212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793,94249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79,55336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1258,38800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"Формирование современной городской среды на территории городского поселения Инсар на 2018- 2024 г.г."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 дворовых территорий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3661,000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3531,800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уплата налогов,сборов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365,2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8501,4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8501,4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7380,1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5645,5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7380,1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5645,5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264,6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278,9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6353,03091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4533,98994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4053,03091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2148,98994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1230,42091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165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19568,000</w:t>
            </w:r>
          </w:p>
        </w:tc>
      </w:tr>
    </w:tbl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DB7322" w:rsidRPr="005E00EC" w:rsidRDefault="00DB7322" w:rsidP="00DB7322">
      <w:pPr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0635" w:type="dxa"/>
        <w:tblInd w:w="-318" w:type="dxa"/>
        <w:tblLayout w:type="fixed"/>
        <w:tblLook w:val="04A0"/>
      </w:tblPr>
      <w:tblGrid>
        <w:gridCol w:w="3263"/>
        <w:gridCol w:w="490"/>
        <w:gridCol w:w="3055"/>
        <w:gridCol w:w="1276"/>
        <w:gridCol w:w="1276"/>
        <w:gridCol w:w="1275"/>
      </w:tblGrid>
      <w:tr w:rsidR="00DB7322" w:rsidRPr="005E00EC" w:rsidTr="00DB7322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DB7322" w:rsidRPr="005E00EC" w:rsidRDefault="00DB7322">
            <w:pPr>
              <w:spacing w:after="200"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DB7322" w:rsidRPr="005E00EC" w:rsidRDefault="00DB7322">
            <w:pPr>
              <w:spacing w:after="200"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gridSpan w:val="3"/>
            <w:vMerge w:val="restart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Приложение 6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от   __ декабря  2021 года № __</w:t>
            </w:r>
          </w:p>
        </w:tc>
      </w:tr>
      <w:tr w:rsidR="00DB7322" w:rsidRPr="005E00EC" w:rsidTr="00DB7322">
        <w:trPr>
          <w:trHeight w:val="315"/>
        </w:trPr>
        <w:tc>
          <w:tcPr>
            <w:tcW w:w="3751" w:type="dxa"/>
            <w:gridSpan w:val="2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315"/>
        </w:trPr>
        <w:tc>
          <w:tcPr>
            <w:tcW w:w="3751" w:type="dxa"/>
            <w:gridSpan w:val="2"/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255"/>
        </w:trPr>
        <w:tc>
          <w:tcPr>
            <w:tcW w:w="3751" w:type="dxa"/>
            <w:gridSpan w:val="2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054" w:type="dxa"/>
            <w:vAlign w:val="bottom"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378" w:type="dxa"/>
            <w:gridSpan w:val="3"/>
            <w:vMerge/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B7322" w:rsidRPr="005E00EC" w:rsidTr="00DB7322">
        <w:trPr>
          <w:trHeight w:val="825"/>
        </w:trPr>
        <w:tc>
          <w:tcPr>
            <w:tcW w:w="10632" w:type="dxa"/>
            <w:gridSpan w:val="6"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     ИСТОЧНИКИ </w:t>
            </w:r>
          </w:p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ВНУТРЕННЕГО ФИНАНСИРОВАНИЯ ДЕФИЦИТА БЮДЖЕТА МУНИЦИПАЛЬНОГО РАЙОНА (ГОРОДСКОГО ОКРУГА) РЕСПУБЛИКИ МОРДОВИЯ НА 2022ГОД И НА ПЛАНОВЫЙ ПЕРИОД 2023 и 2024 ГОДОВ</w:t>
            </w:r>
          </w:p>
        </w:tc>
      </w:tr>
      <w:tr w:rsidR="00DB7322" w:rsidRPr="005E00EC" w:rsidTr="00DB7322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Код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Сумма (тыс. руб.)</w:t>
            </w:r>
          </w:p>
        </w:tc>
      </w:tr>
      <w:tr w:rsidR="00DB7322" w:rsidRPr="005E00EC" w:rsidTr="00DB7322">
        <w:trPr>
          <w:trHeight w:val="1350"/>
        </w:trPr>
        <w:tc>
          <w:tcPr>
            <w:tcW w:w="10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5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2022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2024 год</w:t>
            </w:r>
          </w:p>
        </w:tc>
      </w:tr>
      <w:tr w:rsidR="00DB7322" w:rsidRPr="005E00EC" w:rsidTr="00DB7322">
        <w:trPr>
          <w:trHeight w:val="22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911 90 00 00 00 00 0000 000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911 01 00 00 00 00 0000 000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911 01 03 00 00 00 0000 000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911 01 03 00 00 00 0000 700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6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911 01 03 01 00 13 0000 710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911 01 03 00 00 00 0000 800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911 01 03 00 00 13 0000 810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911 01 05 00 00 00 000 000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911 01 05 00 00 00 0000 500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-58139,025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-18971,300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911 01 05 02 00 00 0000 510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911 01 05 02 01 00 0000 510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911 01 05 02 01 13 0000 510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-19568,000</w:t>
            </w:r>
          </w:p>
        </w:tc>
      </w:tr>
      <w:tr w:rsidR="00DB7322" w:rsidRPr="005E00EC" w:rsidTr="00DB7322">
        <w:trPr>
          <w:trHeight w:val="29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911 01 05 00 00 00 0000 600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911 01 05 02 00 00 0000 610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911 01 05 02 01 00 0000 610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19568,000</w:t>
            </w:r>
          </w:p>
        </w:tc>
      </w:tr>
      <w:tr w:rsidR="00DB7322" w:rsidRPr="005E00EC" w:rsidTr="00DB732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911 01 05 02 01 13 0000 610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58139,025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18971,300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7322" w:rsidRPr="005E00EC" w:rsidRDefault="00DB7322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E00E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19568,000</w:t>
            </w:r>
          </w:p>
        </w:tc>
      </w:tr>
    </w:tbl>
    <w:p w:rsidR="00DB7322" w:rsidRPr="00DB7322" w:rsidRDefault="00DB7322" w:rsidP="00DB7322">
      <w:pPr>
        <w:outlineLvl w:val="0"/>
        <w:rPr>
          <w:rFonts w:ascii="Times New Roman" w:hAnsi="Times New Roman" w:cs="Times New Roman"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B7322">
        <w:rPr>
          <w:rFonts w:ascii="Times New Roman" w:hAnsi="Times New Roman" w:cs="Times New Roman"/>
          <w:b/>
          <w:sz w:val="22"/>
          <w:szCs w:val="22"/>
        </w:rPr>
        <w:t>Приложение № 2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B7322">
        <w:rPr>
          <w:rFonts w:ascii="Times New Roman" w:hAnsi="Times New Roman" w:cs="Times New Roman"/>
          <w:b/>
          <w:sz w:val="22"/>
          <w:szCs w:val="22"/>
        </w:rPr>
        <w:t xml:space="preserve">к  Распоряжению  Главы   городского </w:t>
      </w:r>
    </w:p>
    <w:p w:rsidR="00DB7322" w:rsidRPr="00DB7322" w:rsidRDefault="00DB7322" w:rsidP="00DB7322">
      <w:pPr>
        <w:ind w:right="-58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B7322">
        <w:rPr>
          <w:rFonts w:ascii="Times New Roman" w:hAnsi="Times New Roman" w:cs="Times New Roman"/>
          <w:b/>
          <w:sz w:val="22"/>
          <w:szCs w:val="22"/>
        </w:rPr>
        <w:t>поселения Инсар  № 21 от 2.12.2021 г.</w:t>
      </w:r>
    </w:p>
    <w:p w:rsidR="00DB7322" w:rsidRPr="00DB7322" w:rsidRDefault="00DB7322" w:rsidP="00DB7322">
      <w:pPr>
        <w:ind w:right="-58"/>
        <w:jc w:val="both"/>
        <w:rPr>
          <w:rFonts w:ascii="Times New Roman" w:hAnsi="Times New Roman" w:cs="Times New Roman"/>
          <w:sz w:val="22"/>
          <w:szCs w:val="22"/>
        </w:rPr>
      </w:pPr>
    </w:p>
    <w:p w:rsidR="00DB7322" w:rsidRPr="00DB7322" w:rsidRDefault="00DB7322" w:rsidP="00DB7322">
      <w:pPr>
        <w:ind w:right="-58"/>
        <w:jc w:val="both"/>
        <w:rPr>
          <w:rFonts w:ascii="Times New Roman" w:hAnsi="Times New Roman" w:cs="Times New Roman"/>
          <w:sz w:val="22"/>
          <w:szCs w:val="22"/>
        </w:rPr>
      </w:pPr>
    </w:p>
    <w:p w:rsidR="00DB7322" w:rsidRPr="00DB7322" w:rsidRDefault="00DB7322" w:rsidP="00DB7322">
      <w:pPr>
        <w:ind w:right="-5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7322">
        <w:rPr>
          <w:rFonts w:ascii="Times New Roman" w:hAnsi="Times New Roman" w:cs="Times New Roman"/>
          <w:b/>
          <w:sz w:val="22"/>
          <w:szCs w:val="22"/>
        </w:rPr>
        <w:t>Форма  внесения  предложений по проекту</w:t>
      </w:r>
    </w:p>
    <w:p w:rsidR="00DB7322" w:rsidRPr="00DB7322" w:rsidRDefault="00DB7322" w:rsidP="00DB732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7322">
        <w:rPr>
          <w:rFonts w:ascii="Times New Roman" w:hAnsi="Times New Roman" w:cs="Times New Roman"/>
          <w:b/>
          <w:sz w:val="22"/>
          <w:szCs w:val="22"/>
        </w:rPr>
        <w:t>решения  Совета депутатов городского поселения Инсар «О бюджете  городского поселения Инсар на 2022 год и плановый период 2023 и 2024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915"/>
        <w:gridCol w:w="961"/>
        <w:gridCol w:w="1120"/>
        <w:gridCol w:w="1120"/>
        <w:gridCol w:w="1511"/>
        <w:gridCol w:w="1183"/>
        <w:gridCol w:w="1925"/>
        <w:gridCol w:w="1103"/>
      </w:tblGrid>
      <w:tr w:rsidR="00DB7322" w:rsidRPr="00DB7322" w:rsidTr="00DB7322">
        <w:trPr>
          <w:trHeight w:val="113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Статья,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часть,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пункт,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абзац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Текст 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проекта с учетом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поправки</w:t>
            </w:r>
          </w:p>
        </w:tc>
        <w:tc>
          <w:tcPr>
            <w:tcW w:w="5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Кем внесена поправка</w:t>
            </w:r>
          </w:p>
        </w:tc>
      </w:tr>
      <w:tr w:rsidR="00DB7322" w:rsidRPr="00DB7322" w:rsidTr="00DB7322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DB7322" w:rsidRDefault="00DB73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DB7322" w:rsidRDefault="00DB73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DB7322" w:rsidRDefault="00DB73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DB7322" w:rsidRDefault="00DB73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22" w:rsidRPr="00DB7322" w:rsidRDefault="00DB73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Ф.И.О.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внесшего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предложение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Дом.адрес,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телефон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Данные о документе,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удостоверяющем личность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Место работы,</w:t>
            </w:r>
          </w:p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B73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Учёбы</w:t>
            </w:r>
          </w:p>
        </w:tc>
      </w:tr>
      <w:tr w:rsidR="00DB7322" w:rsidRPr="00DB7322" w:rsidTr="00DB7322"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22" w:rsidRPr="00DB7322" w:rsidRDefault="00DB7322">
            <w:pPr>
              <w:spacing w:line="276" w:lineRule="auto"/>
              <w:ind w:right="-58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B7322" w:rsidRPr="00DB7322" w:rsidRDefault="00DB7322" w:rsidP="00DB7322">
      <w:pPr>
        <w:ind w:right="-58"/>
        <w:jc w:val="both"/>
        <w:rPr>
          <w:rFonts w:ascii="Times New Roman" w:hAnsi="Times New Roman" w:cs="Times New Roman"/>
          <w:sz w:val="22"/>
          <w:szCs w:val="22"/>
        </w:rPr>
      </w:pPr>
    </w:p>
    <w:p w:rsidR="00DB7322" w:rsidRPr="00DB7322" w:rsidRDefault="00DB7322" w:rsidP="00DB7322">
      <w:pPr>
        <w:ind w:right="-58"/>
        <w:jc w:val="both"/>
        <w:rPr>
          <w:rFonts w:ascii="Times New Roman" w:hAnsi="Times New Roman" w:cs="Times New Roman"/>
          <w:sz w:val="22"/>
          <w:szCs w:val="22"/>
        </w:rPr>
      </w:pPr>
    </w:p>
    <w:p w:rsidR="008829B0" w:rsidRPr="00DB7322" w:rsidRDefault="008829B0" w:rsidP="00604E24">
      <w:pPr>
        <w:pStyle w:val="1"/>
        <w:jc w:val="center"/>
        <w:rPr>
          <w:b/>
          <w:sz w:val="22"/>
          <w:szCs w:val="22"/>
        </w:rPr>
      </w:pPr>
    </w:p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1756C7" w:rsidRPr="008D7E5E" w:rsidRDefault="001756C7" w:rsidP="001756C7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 ГОРОДСКОГО ПОСЕЛЕНИЯ ИНСАР</w:t>
      </w:r>
    </w:p>
    <w:p w:rsidR="001756C7" w:rsidRPr="008D7E5E" w:rsidRDefault="001756C7" w:rsidP="001756C7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1756C7" w:rsidRPr="008D7E5E" w:rsidRDefault="001756C7" w:rsidP="001756C7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1756C7" w:rsidRPr="008D7E5E" w:rsidRDefault="001756C7" w:rsidP="001756C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756C7" w:rsidRPr="008D7E5E" w:rsidRDefault="001756C7" w:rsidP="001756C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7E5E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 О С Т А Н О В Л Е Н И Е</w:t>
      </w:r>
    </w:p>
    <w:p w:rsidR="001756C7" w:rsidRPr="00A52F5D" w:rsidRDefault="001756C7" w:rsidP="001756C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56C7" w:rsidRDefault="001756C7" w:rsidP="001756C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56C7" w:rsidRPr="00A52F5D" w:rsidRDefault="001756C7" w:rsidP="001756C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 2 декабря 2021 г.                                                                                      № 133</w:t>
      </w:r>
    </w:p>
    <w:p w:rsidR="001756C7" w:rsidRDefault="001756C7" w:rsidP="001756C7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756C7" w:rsidRPr="00CB2EC7" w:rsidRDefault="001756C7" w:rsidP="001756C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г. Инсар</w:t>
      </w:r>
    </w:p>
    <w:p w:rsidR="001756C7" w:rsidRDefault="001756C7" w:rsidP="001756C7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756C7" w:rsidRPr="00006B72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показателей прогноза</w:t>
      </w:r>
    </w:p>
    <w:p w:rsidR="001756C7" w:rsidRPr="00006B72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>социально-экономического развития городского поселения Инсар</w:t>
      </w: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1756C7">
        <w:rPr>
          <w:rFonts w:ascii="Times New Roman" w:hAnsi="Times New Roman" w:cs="Times New Roman"/>
          <w:b/>
          <w:sz w:val="28"/>
        </w:rPr>
        <w:t>2022-2024 годы</w:t>
      </w:r>
    </w:p>
    <w:p w:rsidR="001756C7" w:rsidRDefault="001756C7" w:rsidP="001756C7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756C7" w:rsidRPr="00006B72" w:rsidRDefault="001756C7" w:rsidP="001756C7">
      <w:pPr>
        <w:ind w:right="-104" w:firstLine="708"/>
        <w:jc w:val="both"/>
        <w:rPr>
          <w:rFonts w:ascii="Times New Roman" w:hAnsi="Times New Roman" w:cs="Times New Roman"/>
          <w:sz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</w:t>
      </w:r>
      <w:r w:rsidRPr="00006B72">
        <w:rPr>
          <w:rFonts w:ascii="Times New Roman" w:hAnsi="Times New Roman" w:cs="Times New Roman"/>
          <w:sz w:val="28"/>
        </w:rPr>
        <w:t xml:space="preserve">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Федерации», </w:t>
      </w:r>
    </w:p>
    <w:p w:rsidR="001756C7" w:rsidRDefault="001756C7" w:rsidP="001756C7">
      <w:pPr>
        <w:ind w:right="-104" w:firstLine="708"/>
        <w:jc w:val="both"/>
        <w:rPr>
          <w:rFonts w:ascii="Times New Roman" w:hAnsi="Times New Roman" w:cs="Times New Roman"/>
          <w:sz w:val="28"/>
        </w:rPr>
      </w:pPr>
    </w:p>
    <w:p w:rsidR="001756C7" w:rsidRPr="00006B72" w:rsidRDefault="001756C7" w:rsidP="001756C7">
      <w:pPr>
        <w:ind w:right="-10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</w:rPr>
        <w:t xml:space="preserve">Администрация  городского поселения Инсар </w:t>
      </w:r>
      <w:r w:rsidRPr="00006B72">
        <w:rPr>
          <w:rFonts w:ascii="Times New Roman" w:hAnsi="Times New Roman" w:cs="Times New Roman"/>
          <w:sz w:val="28"/>
          <w:szCs w:val="28"/>
        </w:rPr>
        <w:t xml:space="preserve">ПОСТАНОВЛЯЕТ:   </w:t>
      </w:r>
    </w:p>
    <w:p w:rsidR="001756C7" w:rsidRPr="00006B72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1756C7" w:rsidRPr="00006B72" w:rsidRDefault="001756C7" w:rsidP="001756C7">
      <w:pPr>
        <w:ind w:right="-104" w:firstLine="708"/>
        <w:jc w:val="both"/>
        <w:rPr>
          <w:rFonts w:ascii="Times New Roman" w:hAnsi="Times New Roman" w:cs="Times New Roman"/>
          <w:sz w:val="28"/>
          <w:szCs w:val="24"/>
        </w:rPr>
      </w:pPr>
      <w:r w:rsidRPr="00006B72">
        <w:rPr>
          <w:rFonts w:ascii="Times New Roman" w:hAnsi="Times New Roman" w:cs="Times New Roman"/>
          <w:sz w:val="28"/>
        </w:rPr>
        <w:t xml:space="preserve">1. Одобрить прилагаемые показатели прогноза социально-экономического развития </w:t>
      </w:r>
      <w:r>
        <w:rPr>
          <w:rFonts w:ascii="Times New Roman" w:hAnsi="Times New Roman" w:cs="Times New Roman"/>
          <w:sz w:val="28"/>
        </w:rPr>
        <w:t xml:space="preserve">городского поселения Инсар </w:t>
      </w:r>
      <w:r w:rsidRPr="00006B72">
        <w:rPr>
          <w:rFonts w:ascii="Times New Roman" w:hAnsi="Times New Roman" w:cs="Times New Roman"/>
          <w:sz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</w:rPr>
        <w:t xml:space="preserve"> Республики Мордовия </w:t>
      </w:r>
      <w:r w:rsidRPr="00006B72">
        <w:rPr>
          <w:rFonts w:ascii="Times New Roman" w:hAnsi="Times New Roman" w:cs="Times New Roman"/>
          <w:sz w:val="28"/>
        </w:rPr>
        <w:t xml:space="preserve"> на 2022-2024 годы, и считать основой для комплексного прогнозирования финансовых результатов и исходной базой для формирования доходной базы на предстоящий период. </w:t>
      </w:r>
    </w:p>
    <w:p w:rsidR="001756C7" w:rsidRDefault="001756C7" w:rsidP="001756C7">
      <w:pPr>
        <w:jc w:val="both"/>
        <w:rPr>
          <w:sz w:val="28"/>
        </w:rPr>
      </w:pPr>
      <w:r w:rsidRPr="00006B72">
        <w:rPr>
          <w:rFonts w:ascii="Times New Roman" w:hAnsi="Times New Roman" w:cs="Times New Roman"/>
          <w:sz w:val="28"/>
        </w:rPr>
        <w:tab/>
        <w:t xml:space="preserve">2. Контроль за исполнением настоящего постановления </w:t>
      </w:r>
      <w:r>
        <w:rPr>
          <w:rFonts w:ascii="Times New Roman" w:hAnsi="Times New Roman" w:cs="Times New Roman"/>
          <w:sz w:val="28"/>
        </w:rPr>
        <w:t>оставляю за собой.</w:t>
      </w:r>
    </w:p>
    <w:p w:rsidR="001756C7" w:rsidRDefault="001756C7" w:rsidP="001756C7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756C7" w:rsidRDefault="001756C7" w:rsidP="001756C7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1756C7" w:rsidRDefault="001756C7" w:rsidP="001756C7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поселения Инсар  </w:t>
      </w:r>
    </w:p>
    <w:p w:rsidR="001756C7" w:rsidRDefault="001756C7" w:rsidP="001756C7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1756C7" w:rsidRDefault="001756C7" w:rsidP="001756C7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                                                            Ю.Н.БУЛЫЧЕВ</w:t>
      </w:r>
    </w:p>
    <w:p w:rsidR="001756C7" w:rsidRDefault="001756C7" w:rsidP="001756C7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/>
    <w:p w:rsidR="001756C7" w:rsidRDefault="001756C7" w:rsidP="001756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756C7" w:rsidRDefault="001756C7" w:rsidP="001756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1756C7" w:rsidRDefault="001756C7" w:rsidP="001756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1756C7" w:rsidRDefault="001756C7" w:rsidP="001756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 декабря  2021 г. № 133 </w:t>
      </w:r>
    </w:p>
    <w:p w:rsidR="001756C7" w:rsidRDefault="001756C7" w:rsidP="001756C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социально-экономического развития</w:t>
      </w:r>
    </w:p>
    <w:p w:rsid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 на 2022 год и на плановый период  2023- 2024 годов</w:t>
      </w: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2"/>
        <w:gridCol w:w="5094"/>
        <w:gridCol w:w="815"/>
        <w:gridCol w:w="1086"/>
        <w:gridCol w:w="1086"/>
        <w:gridCol w:w="1128"/>
      </w:tblGrid>
      <w:tr w:rsidR="001756C7" w:rsidTr="001756C7"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Прогнозные показатели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Ед.</w:t>
            </w:r>
          </w:p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изм.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Прогноз</w:t>
            </w:r>
          </w:p>
        </w:tc>
      </w:tr>
      <w:tr w:rsidR="001756C7" w:rsidTr="001756C7"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Default="001756C7" w:rsidP="001756C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2022 г.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2023 г.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Default="001756C7" w:rsidP="001756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2024 г.</w:t>
            </w:r>
          </w:p>
        </w:tc>
      </w:tr>
      <w:tr w:rsidR="001756C7" w:rsidRPr="002C4404" w:rsidTr="001756C7">
        <w:trPr>
          <w:trHeight w:val="1476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3414A9" w:rsidRDefault="001756C7" w:rsidP="001756C7">
            <w:pPr>
              <w:widowControl/>
              <w:numPr>
                <w:ilvl w:val="0"/>
                <w:numId w:val="46"/>
              </w:numPr>
              <w:tabs>
                <w:tab w:val="left" w:pos="72"/>
                <w:tab w:val="num" w:pos="595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 xml:space="preserve"> товаров и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без  внутризаводского оборота, НДС и акциза) по видам деятельности </w:t>
            </w: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3663528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3773849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3887716</w:t>
            </w:r>
          </w:p>
        </w:tc>
      </w:tr>
      <w:tr w:rsidR="001756C7" w:rsidRPr="002C4404" w:rsidTr="001756C7">
        <w:trPr>
          <w:trHeight w:val="32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1756C7" w:rsidRPr="002C4404" w:rsidTr="001756C7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3688148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3798927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3901794</w:t>
            </w:r>
          </w:p>
        </w:tc>
      </w:tr>
      <w:tr w:rsidR="001756C7" w:rsidRPr="002C4404" w:rsidTr="001756C7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в % к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 w:rsidR="001756C7" w:rsidRPr="002C4404" w:rsidTr="001756C7">
        <w:trPr>
          <w:trHeight w:val="635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3414A9" w:rsidRDefault="001756C7" w:rsidP="001756C7">
            <w:pPr>
              <w:widowControl/>
              <w:autoSpaceDE/>
              <w:autoSpaceDN/>
              <w:adjustRightInd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 xml:space="preserve">Объем оборота розничной торговли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всех каналах реализации ( без общепита)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736616</w:t>
            </w:r>
          </w:p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787412</w:t>
            </w:r>
          </w:p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842664</w:t>
            </w:r>
          </w:p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6C7" w:rsidRPr="002C4404" w:rsidTr="001756C7">
        <w:trPr>
          <w:trHeight w:val="54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темп роста к соответствующему периоду прошлого года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107,2</w:t>
            </w:r>
          </w:p>
        </w:tc>
      </w:tr>
      <w:tr w:rsidR="001756C7" w:rsidRPr="002C4404" w:rsidTr="001756C7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1756C7" w:rsidRPr="002C4404" w:rsidTr="001756C7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756C7" w:rsidRPr="002C4404" w:rsidTr="001756C7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56C7" w:rsidRPr="002C4404" w:rsidTr="001756C7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widowControl/>
              <w:autoSpaceDE/>
              <w:autoSpaceDN/>
              <w:adjustRightInd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Фонд оплаты труда - всего</w:t>
            </w:r>
          </w:p>
          <w:p w:rsidR="001756C7" w:rsidRPr="003414A9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711496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793294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884862</w:t>
            </w:r>
          </w:p>
        </w:tc>
      </w:tr>
      <w:tr w:rsidR="001756C7" w:rsidRPr="002C4404" w:rsidTr="001756C7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3414A9" w:rsidRDefault="001756C7" w:rsidP="001756C7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7C613D" w:rsidRDefault="001756C7" w:rsidP="00175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613D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3414A9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4A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C7" w:rsidRPr="002C4404" w:rsidRDefault="001756C7" w:rsidP="001756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4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</w:tr>
    </w:tbl>
    <w:p w:rsidR="001756C7" w:rsidRDefault="001756C7" w:rsidP="001756C7"/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8829B0" w:rsidRPr="00DB7322" w:rsidRDefault="008829B0" w:rsidP="008829B0">
      <w:pPr>
        <w:rPr>
          <w:rFonts w:ascii="Times New Roman" w:hAnsi="Times New Roman" w:cs="Times New Roman"/>
          <w:sz w:val="22"/>
          <w:szCs w:val="22"/>
        </w:rPr>
      </w:pPr>
    </w:p>
    <w:p w:rsidR="001756C7" w:rsidRPr="001756C7" w:rsidRDefault="001756C7" w:rsidP="001756C7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756C7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ГОРОДСКОГО ПОСЕЛЕНИЯ ИНСАР</w:t>
      </w:r>
    </w:p>
    <w:p w:rsidR="001756C7" w:rsidRPr="001756C7" w:rsidRDefault="001756C7" w:rsidP="001756C7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756C7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1756C7" w:rsidRPr="001756C7" w:rsidRDefault="001756C7" w:rsidP="001756C7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г. Инсар</w:t>
      </w:r>
    </w:p>
    <w:p w:rsidR="001756C7" w:rsidRPr="001756C7" w:rsidRDefault="001756C7" w:rsidP="001756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от 02.12.2021 г.                                                                                                           № 134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Об основных направлениях бюджетной  и налоговой политики городского поселения Инсар</w:t>
      </w:r>
      <w:r w:rsidRPr="00175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56C7">
        <w:rPr>
          <w:rFonts w:ascii="Times New Roman" w:hAnsi="Times New Roman" w:cs="Times New Roman"/>
          <w:b/>
          <w:sz w:val="28"/>
          <w:szCs w:val="28"/>
        </w:rPr>
        <w:t>Инсарского   муниципального района Республики Мордовия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на 2022 год и на плановый период 2023 и 2024 годов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756C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1756C7">
          <w:rPr>
            <w:rStyle w:val="afb"/>
            <w:rFonts w:ascii="Times New Roman" w:hAnsi="Times New Roman" w:cs="Times New Roman"/>
            <w:sz w:val="28"/>
            <w:szCs w:val="28"/>
          </w:rPr>
          <w:t>статьей 172</w:t>
        </w:r>
      </w:hyperlink>
      <w:r w:rsidRPr="001756C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56C7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Республики Мордовия,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56C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numPr>
          <w:ilvl w:val="0"/>
          <w:numId w:val="47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1756C7">
          <w:rPr>
            <w:rStyle w:val="afb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1756C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2022 год и на плановый период 2023 и 2024 годов, согласно приложению.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собой.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3.</w:t>
      </w:r>
      <w:r w:rsidRPr="001756C7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подлежит официальному опубликованию и вступает в законную силу </w:t>
      </w:r>
      <w:r w:rsidRPr="001756C7">
        <w:rPr>
          <w:rStyle w:val="afb"/>
          <w:rFonts w:ascii="Times New Roman" w:hAnsi="Times New Roman" w:cs="Times New Roman"/>
          <w:sz w:val="28"/>
          <w:szCs w:val="28"/>
        </w:rPr>
        <w:t>с 1 января 2022 г</w:t>
      </w:r>
      <w:r w:rsidRPr="001756C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756C7" w:rsidRPr="001756C7" w:rsidRDefault="001756C7" w:rsidP="001756C7">
      <w:pPr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ind w:firstLine="34"/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ind w:firstLine="34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Ю.Н.БУЛЫЧЕВ </w:t>
      </w:r>
    </w:p>
    <w:p w:rsidR="005E00EC" w:rsidRDefault="005E00EC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:rsidR="005E00EC" w:rsidRDefault="005E00EC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:rsidR="005E00EC" w:rsidRDefault="005E00EC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:rsidR="005E00EC" w:rsidRDefault="005E00EC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</w:p>
    <w:p w:rsidR="001756C7" w:rsidRPr="005E00EC" w:rsidRDefault="001756C7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5E00EC">
        <w:rPr>
          <w:rFonts w:ascii="Times New Roman" w:hAnsi="Times New Roman" w:cs="Times New Roman"/>
          <w:sz w:val="24"/>
          <w:szCs w:val="24"/>
        </w:rPr>
        <w:t xml:space="preserve">Приложение                                                                                        к постановлению администрации  </w:t>
      </w:r>
      <w:r w:rsidRPr="005E00EC">
        <w:rPr>
          <w:rFonts w:ascii="Times New Roman" w:hAnsi="Times New Roman" w:cs="Times New Roman"/>
          <w:bCs/>
          <w:sz w:val="24"/>
          <w:szCs w:val="24"/>
        </w:rPr>
        <w:t>городского поселения Инсар</w:t>
      </w:r>
      <w:r w:rsidRPr="005E00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Инсарского муниципального района</w:t>
      </w:r>
    </w:p>
    <w:p w:rsidR="001756C7" w:rsidRPr="005E00EC" w:rsidRDefault="001756C7" w:rsidP="001756C7">
      <w:pPr>
        <w:ind w:left="5040"/>
        <w:jc w:val="right"/>
        <w:rPr>
          <w:rFonts w:ascii="Times New Roman" w:hAnsi="Times New Roman" w:cs="Times New Roman"/>
          <w:sz w:val="24"/>
          <w:szCs w:val="24"/>
        </w:rPr>
      </w:pPr>
      <w:r w:rsidRPr="005E00EC">
        <w:rPr>
          <w:rFonts w:ascii="Times New Roman" w:hAnsi="Times New Roman" w:cs="Times New Roman"/>
          <w:sz w:val="24"/>
          <w:szCs w:val="24"/>
        </w:rPr>
        <w:t>от 02.12.2021 г. № 134</w:t>
      </w:r>
    </w:p>
    <w:p w:rsidR="001756C7" w:rsidRPr="001756C7" w:rsidRDefault="001756C7" w:rsidP="001756C7">
      <w:pPr>
        <w:ind w:left="5040"/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5E00EC" w:rsidRDefault="001756C7" w:rsidP="005E00EC">
      <w:pPr>
        <w:pStyle w:val="1"/>
        <w:jc w:val="center"/>
        <w:rPr>
          <w:b/>
          <w:sz w:val="28"/>
          <w:szCs w:val="28"/>
        </w:rPr>
      </w:pPr>
      <w:r w:rsidRPr="005E00EC">
        <w:rPr>
          <w:b/>
          <w:sz w:val="28"/>
          <w:szCs w:val="28"/>
        </w:rPr>
        <w:t>Основные направления</w:t>
      </w:r>
      <w:r w:rsidRPr="005E00EC">
        <w:rPr>
          <w:b/>
          <w:sz w:val="28"/>
          <w:szCs w:val="28"/>
        </w:rPr>
        <w:br/>
        <w:t>бюджетной и налоговой политики городского поселения Инсар Инсарского муниципального района Республики Мордовия на 2022 год и на плановый период 2023 и 2024 годов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2022 год и на плановый период 2023 и 2024 годов сформированы в рамках подготовки проекта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коронавирусной инфекции. 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 xml:space="preserve">бюджетной политики </w:t>
      </w:r>
      <w:r w:rsidRPr="001756C7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b/>
          <w:sz w:val="28"/>
          <w:szCs w:val="28"/>
        </w:rPr>
        <w:t xml:space="preserve"> Инсарского муниципального района Республики Мордовия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на 2022 год и на плановый период 2023 и 2024 годов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что обусловливает необходимость продолжения решения фундаментальной задачи в сфере бюджетной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– обеспечения долгосрочной сбалансированности и устойчивости бюджетной системы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как базового принципа ответственной и эффективной бюджетной политики.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(далее –бюджет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) и одним из направлений бюджетной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В условиях опережающего роста расходов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, наиболее значимым направлением бюджетной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остается повышение эффективности бюджетных расходов.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Учитывая, что муниципальные программы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Мордовия, являясь основным инструментом бюджетного планирования, должны обеспечивать достижение стратегических целей развития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Мордовия, необходимо совершенствовать подход к их формированию и реализации.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лишь в необходимом объеме в тот момент времени, когда это требуется для получателей бюджетных средств, и в соответствии с целями их предоставления.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Мордовия, гарантирующих обществу право на доступ к открытым муниципальным данным, в том числе в рамках размещения финансовой и иной информации о бюджете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 бюджетном процессе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едином портале бюджетной системы Российской Федерации, а также на официальном сайте администрации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 Будет продолжено формирование электронной информационной брошюры «Бюджет для граждан» к бюджету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r w:rsidRPr="001756C7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b/>
          <w:sz w:val="28"/>
          <w:szCs w:val="28"/>
        </w:rPr>
        <w:t xml:space="preserve"> Инсарского муниципального района Республики Мордовия 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6C7">
        <w:rPr>
          <w:rFonts w:ascii="Times New Roman" w:hAnsi="Times New Roman" w:cs="Times New Roman"/>
          <w:b/>
          <w:sz w:val="28"/>
          <w:szCs w:val="28"/>
        </w:rPr>
        <w:t>на 2022 год и на плановый период 2023 и 2024 годов</w:t>
      </w:r>
    </w:p>
    <w:p w:rsidR="001756C7" w:rsidRPr="001756C7" w:rsidRDefault="001756C7" w:rsidP="001756C7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районного бюджета за счет наращивания стабильных доходных источников.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в среднесрочной перспективе будет основываться на следующих приоритетных направлениях: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каждом муниципальном образовании Республики Мордовия и расширяющего возможности применения данного режима в сфере торговли и услуг.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В 2022 году продолжится популяризация введенного с 1 июля 2020 г. на территории Республики Мордовия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2. Обеспечение бюджетной, экономической и социальной эффективности налоговых расходов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осуществляется кураторами налоговых расходов. 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3.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4.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бюджет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В среднесрочной перспективе будет продолжена работа по: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местного самоуправления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с территориальными органами федеральных органов исполнительной власти  направленных на увеличение собираемости налогов и сборов, поступающих в  бюджет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района;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осуществлению контроля за постановкой на налоговый учет всех организаций – хозяйствующих субъектов, осуществляющих деятельность на территории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района;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6C7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на 2022 год и плановый период 2023 и 2024 годов должна повысить стабильность ведения экономической деятельности на территории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и будет способствовать росту налогового потенциала </w:t>
      </w:r>
      <w:r w:rsidRPr="001756C7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1756C7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1756C7" w:rsidRPr="001756C7" w:rsidRDefault="001756C7" w:rsidP="001756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56C7" w:rsidRPr="001756C7" w:rsidRDefault="001756C7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29B0" w:rsidRPr="001756C7" w:rsidRDefault="008829B0" w:rsidP="001756C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829B0" w:rsidRPr="001756C7" w:rsidSect="00DB7322">
      <w:headerReference w:type="default" r:id="rId10"/>
      <w:pgSz w:w="11906" w:h="16838"/>
      <w:pgMar w:top="567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6DE" w:rsidRDefault="00D016DE" w:rsidP="00F26C5E">
      <w:r>
        <w:separator/>
      </w:r>
    </w:p>
  </w:endnote>
  <w:endnote w:type="continuationSeparator" w:id="0">
    <w:p w:rsidR="00D016DE" w:rsidRDefault="00D016D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6DE" w:rsidRDefault="00D016DE" w:rsidP="00F26C5E">
      <w:r>
        <w:separator/>
      </w:r>
    </w:p>
  </w:footnote>
  <w:footnote w:type="continuationSeparator" w:id="0">
    <w:p w:rsidR="00D016DE" w:rsidRDefault="00D016D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1756C7" w:rsidRDefault="008E7310">
        <w:pPr>
          <w:pStyle w:val="a3"/>
          <w:jc w:val="right"/>
        </w:pPr>
        <w:fldSimple w:instr=" PAGE   \* MERGEFORMAT ">
          <w:r w:rsidR="00D016DE">
            <w:rPr>
              <w:noProof/>
            </w:rPr>
            <w:t>1</w:t>
          </w:r>
        </w:fldSimple>
      </w:p>
    </w:sdtContent>
  </w:sdt>
  <w:p w:rsidR="001756C7" w:rsidRDefault="001756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7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8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8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4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9"/>
  </w:num>
  <w:num w:numId="2">
    <w:abstractNumId w:val="7"/>
  </w:num>
  <w:num w:numId="3">
    <w:abstractNumId w:val="28"/>
  </w:num>
  <w:num w:numId="4">
    <w:abstractNumId w:val="8"/>
  </w:num>
  <w:num w:numId="5">
    <w:abstractNumId w:val="35"/>
  </w:num>
  <w:num w:numId="6">
    <w:abstractNumId w:val="38"/>
  </w:num>
  <w:num w:numId="7">
    <w:abstractNumId w:val="41"/>
  </w:num>
  <w:num w:numId="8">
    <w:abstractNumId w:val="37"/>
  </w:num>
  <w:num w:numId="9">
    <w:abstractNumId w:val="32"/>
  </w:num>
  <w:num w:numId="10">
    <w:abstractNumId w:val="34"/>
  </w:num>
  <w:num w:numId="11">
    <w:abstractNumId w:val="2"/>
  </w:num>
  <w:num w:numId="12">
    <w:abstractNumId w:val="12"/>
  </w:num>
  <w:num w:numId="13">
    <w:abstractNumId w:val="6"/>
  </w:num>
  <w:num w:numId="14">
    <w:abstractNumId w:val="19"/>
  </w:num>
  <w:num w:numId="15">
    <w:abstractNumId w:val="10"/>
  </w:num>
  <w:num w:numId="16">
    <w:abstractNumId w:val="43"/>
  </w:num>
  <w:num w:numId="17">
    <w:abstractNumId w:val="44"/>
  </w:num>
  <w:num w:numId="18">
    <w:abstractNumId w:val="18"/>
  </w:num>
  <w:num w:numId="19">
    <w:abstractNumId w:val="25"/>
  </w:num>
  <w:num w:numId="20">
    <w:abstractNumId w:val="23"/>
  </w:num>
  <w:num w:numId="21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6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7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45"/>
  </w:num>
  <w:num w:numId="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30"/>
  </w:num>
  <w:num w:numId="39">
    <w:abstractNumId w:val="42"/>
  </w:num>
  <w:num w:numId="40">
    <w:abstractNumId w:val="24"/>
  </w:num>
  <w:num w:numId="41">
    <w:abstractNumId w:val="15"/>
  </w:num>
  <w:num w:numId="42">
    <w:abstractNumId w:val="9"/>
  </w:num>
  <w:num w:numId="43">
    <w:abstractNumId w:val="31"/>
  </w:num>
  <w:num w:numId="44">
    <w:abstractNumId w:val="26"/>
  </w:num>
  <w:num w:numId="45">
    <w:abstractNumId w:val="2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2E81"/>
    <w:rsid w:val="00062D8E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460D0"/>
    <w:rsid w:val="00171EAE"/>
    <w:rsid w:val="001756C7"/>
    <w:rsid w:val="001C6509"/>
    <w:rsid w:val="001C718C"/>
    <w:rsid w:val="001D605D"/>
    <w:rsid w:val="001F1D48"/>
    <w:rsid w:val="002264CD"/>
    <w:rsid w:val="00232479"/>
    <w:rsid w:val="002819F7"/>
    <w:rsid w:val="00282CEC"/>
    <w:rsid w:val="00287078"/>
    <w:rsid w:val="0029037E"/>
    <w:rsid w:val="002D1655"/>
    <w:rsid w:val="002E3B5C"/>
    <w:rsid w:val="002F13FD"/>
    <w:rsid w:val="00300D28"/>
    <w:rsid w:val="003161A9"/>
    <w:rsid w:val="00333D9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5BE0"/>
    <w:rsid w:val="00497A9D"/>
    <w:rsid w:val="004F5DB3"/>
    <w:rsid w:val="004F613F"/>
    <w:rsid w:val="005066D4"/>
    <w:rsid w:val="005249B5"/>
    <w:rsid w:val="00525CF8"/>
    <w:rsid w:val="00535C63"/>
    <w:rsid w:val="00540478"/>
    <w:rsid w:val="00580497"/>
    <w:rsid w:val="00580D95"/>
    <w:rsid w:val="005866B3"/>
    <w:rsid w:val="00596947"/>
    <w:rsid w:val="005B26E5"/>
    <w:rsid w:val="005B5E7F"/>
    <w:rsid w:val="005D0312"/>
    <w:rsid w:val="005E00EC"/>
    <w:rsid w:val="005F39B4"/>
    <w:rsid w:val="005F4ECE"/>
    <w:rsid w:val="00601DE0"/>
    <w:rsid w:val="00604E24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829B0"/>
    <w:rsid w:val="008B7824"/>
    <w:rsid w:val="008B7F00"/>
    <w:rsid w:val="008D2913"/>
    <w:rsid w:val="008D3C68"/>
    <w:rsid w:val="008E45F6"/>
    <w:rsid w:val="008E7310"/>
    <w:rsid w:val="008F4A61"/>
    <w:rsid w:val="00933DEE"/>
    <w:rsid w:val="00956AE9"/>
    <w:rsid w:val="00962D3B"/>
    <w:rsid w:val="009A15DC"/>
    <w:rsid w:val="009B038A"/>
    <w:rsid w:val="009C0651"/>
    <w:rsid w:val="009C4DDB"/>
    <w:rsid w:val="009F047E"/>
    <w:rsid w:val="009F1C9F"/>
    <w:rsid w:val="009F65CA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03D7C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E1B44"/>
    <w:rsid w:val="00CF678D"/>
    <w:rsid w:val="00CF7555"/>
    <w:rsid w:val="00D016DE"/>
    <w:rsid w:val="00D04D51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4D93"/>
    <w:rsid w:val="00DB5A1E"/>
    <w:rsid w:val="00DB7322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Strong"/>
    <w:basedOn w:val="a0"/>
    <w:qFormat/>
    <w:rsid w:val="00604E24"/>
    <w:rPr>
      <w:b/>
      <w:bCs/>
    </w:rPr>
  </w:style>
  <w:style w:type="paragraph" w:customStyle="1" w:styleId="aff6">
    <w:name w:val="Прижатый влево"/>
    <w:basedOn w:val="a"/>
    <w:next w:val="a"/>
    <w:uiPriority w:val="99"/>
    <w:rsid w:val="009B038A"/>
    <w:rPr>
      <w:sz w:val="24"/>
      <w:szCs w:val="24"/>
    </w:rPr>
  </w:style>
  <w:style w:type="character" w:customStyle="1" w:styleId="31">
    <w:name w:val="Основной текст 3 Знак"/>
    <w:basedOn w:val="a0"/>
    <w:link w:val="32"/>
    <w:semiHidden/>
    <w:rsid w:val="00DB7322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2">
    <w:name w:val="Body Text 3"/>
    <w:basedOn w:val="a"/>
    <w:link w:val="31"/>
    <w:semiHidden/>
    <w:unhideWhenUsed/>
    <w:rsid w:val="00DB7322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paragraph" w:customStyle="1" w:styleId="aff7">
    <w:name w:val="Знак"/>
    <w:basedOn w:val="a"/>
    <w:rsid w:val="00DB732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formattexttopleveltext">
    <w:name w:val="formattext toplevel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DB732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pelle">
    <w:name w:val="spelle"/>
    <w:basedOn w:val="a0"/>
    <w:rsid w:val="00DB7322"/>
  </w:style>
  <w:style w:type="character" w:customStyle="1" w:styleId="grame">
    <w:name w:val="grame"/>
    <w:basedOn w:val="a0"/>
    <w:rsid w:val="00DB73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42DFC-2F54-415F-9EB9-1A15F97FD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20850</Words>
  <Characters>118848</Characters>
  <Application>Microsoft Office Word</Application>
  <DocSecurity>0</DocSecurity>
  <Lines>990</Lines>
  <Paragraphs>278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28</vt:i4>
      </vt:variant>
    </vt:vector>
  </HeadingPairs>
  <TitlesOfParts>
    <vt:vector size="29" baseType="lpstr">
      <vt:lpstr/>
      <vt:lpstr>    Распоряжение</vt:lpstr>
      <vt:lpstr>    Главы городского поселения Инсар </vt:lpstr>
      <vt:lpstr>РЕСПУБЛИКА МОРДОВИЯ</vt:lpstr>
      <vt:lpstr>РЕШЕНИЕ</vt:lpstr>
      <vt:lpstr>        Статья 5. Бюджетные ассигнования на обеспечение деятельности муниципальных учреж</vt:lpstr>
      <vt:lpstr>        1.Из бюджета городского поселения Инсар Инсарского муниципального района  Респуб</vt:lpstr>
      <vt:lpstr>        2.Из бюджета городского поселения Инсар Инсарского муниципального района  Респуб</vt:lpstr>
      <vt:lpstr>        на финансовое обеспечение выполнения ими государственного задания;</vt:lpstr>
      <vt:lpstr>        на иные цели.</vt:lpstr>
      <vt:lpstr>        </vt:lpstr>
      <vt:lpstr>        </vt:lpstr>
      <vt:lpstr>Статья 11. Объем бюджетных ассигнований на исполнение публичных нормативных обяз</vt:lpstr>
      <vt:lpstr>Статья 12. Расходы на исполнение судебных актов по искам к городского поселения </vt:lpstr>
      <vt:lpstr/>
      <vt:lpstr>Статья 13. Муниципальные внутренние заимствования городского поселения Инсар Инс</vt:lpstr>
      <vt:lpstr>    Статья 14. Покрытие временных кассовых разрывов в текущем финансовом году</vt:lpstr>
      <vt:lpstr>    Определить, что на покрытие временных кассовых разрывов в текущем финансовом год</vt:lpstr>
      <vt:lpstr/>
      <vt:lpstr/>
      <vt:lpstr/>
      <vt:lpstr/>
      <vt:lpstr/>
      <vt:lpstr/>
      <vt:lpstr/>
      <vt:lpstr/>
      <vt:lpstr/>
      <vt:lpstr/>
      <vt:lpstr/>
    </vt:vector>
  </TitlesOfParts>
  <Company/>
  <LinksUpToDate>false</LinksUpToDate>
  <CharactersWithSpaces>139420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2022-01-14T06:32:00Z</dcterms:created>
  <dcterms:modified xsi:type="dcterms:W3CDTF">2022-02-03T14:36:00Z</dcterms:modified>
</cp:coreProperties>
</file>