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89" w:rsidRPr="008C0A89" w:rsidRDefault="008C0A89" w:rsidP="008C0A89">
      <w:pPr>
        <w:pStyle w:val="1"/>
        <w:jc w:val="center"/>
        <w:rPr>
          <w:b/>
          <w:sz w:val="28"/>
          <w:szCs w:val="28"/>
        </w:rPr>
      </w:pPr>
      <w:r w:rsidRPr="008C0A89">
        <w:rPr>
          <w:b/>
          <w:sz w:val="28"/>
          <w:szCs w:val="28"/>
        </w:rPr>
        <w:t>РЕСПУБЛИКА МОРДОВИЯ</w:t>
      </w:r>
    </w:p>
    <w:p w:rsidR="008C0A89" w:rsidRPr="004109A2" w:rsidRDefault="008C0A89" w:rsidP="008C0A89">
      <w:pPr>
        <w:jc w:val="center"/>
      </w:pPr>
    </w:p>
    <w:p w:rsidR="008C0A89" w:rsidRPr="004109A2" w:rsidRDefault="008C0A89" w:rsidP="008C0A89">
      <w:pPr>
        <w:jc w:val="center"/>
        <w:rPr>
          <w:b/>
          <w:bCs/>
          <w:sz w:val="28"/>
          <w:szCs w:val="28"/>
        </w:rPr>
      </w:pPr>
      <w:r w:rsidRPr="004109A2">
        <w:rPr>
          <w:b/>
          <w:bCs/>
          <w:sz w:val="28"/>
          <w:szCs w:val="28"/>
        </w:rPr>
        <w:t xml:space="preserve">ПЕРВАЯ  СЕССИЯ СОВЕТА ДЕПУТАТОВ ГОРОДСКОГО ПОСЕЛЕНИЯ ИНСАР   ИНСАРСКОГО  МУНИЦИПАЛЬНОГО  РАЙОНА </w:t>
      </w:r>
    </w:p>
    <w:p w:rsidR="008C0A89" w:rsidRPr="004109A2" w:rsidRDefault="008C0A89" w:rsidP="008C0A89">
      <w:pPr>
        <w:jc w:val="center"/>
        <w:rPr>
          <w:b/>
          <w:bCs/>
          <w:sz w:val="28"/>
          <w:szCs w:val="28"/>
        </w:rPr>
      </w:pPr>
      <w:r w:rsidRPr="004109A2">
        <w:rPr>
          <w:b/>
          <w:bCs/>
          <w:sz w:val="28"/>
          <w:szCs w:val="28"/>
        </w:rPr>
        <w:t>СЕДЬМОГО  СОЗЫВА</w:t>
      </w:r>
    </w:p>
    <w:p w:rsidR="008C0A89" w:rsidRPr="004109A2" w:rsidRDefault="008C0A89" w:rsidP="008C0A89">
      <w:pPr>
        <w:jc w:val="center"/>
        <w:rPr>
          <w:b/>
          <w:bCs/>
          <w:sz w:val="28"/>
          <w:szCs w:val="28"/>
        </w:rPr>
      </w:pPr>
    </w:p>
    <w:p w:rsidR="008C0A89" w:rsidRPr="004109A2" w:rsidRDefault="008C0A89" w:rsidP="008C0A89">
      <w:pPr>
        <w:pStyle w:val="1"/>
        <w:jc w:val="center"/>
        <w:rPr>
          <w:b/>
          <w:sz w:val="28"/>
          <w:szCs w:val="28"/>
        </w:rPr>
      </w:pPr>
      <w:r w:rsidRPr="004109A2">
        <w:rPr>
          <w:b/>
          <w:sz w:val="28"/>
          <w:szCs w:val="28"/>
        </w:rPr>
        <w:t>РЕШЕНИЕ</w:t>
      </w:r>
    </w:p>
    <w:p w:rsidR="008C0A89" w:rsidRPr="004109A2" w:rsidRDefault="008C0A89" w:rsidP="008C0A89">
      <w:pPr>
        <w:jc w:val="center"/>
        <w:rPr>
          <w:sz w:val="28"/>
          <w:szCs w:val="28"/>
        </w:rPr>
      </w:pPr>
    </w:p>
    <w:p w:rsidR="008C0A89" w:rsidRPr="004109A2" w:rsidRDefault="008C0A89" w:rsidP="008C0A89">
      <w:pPr>
        <w:jc w:val="center"/>
        <w:rPr>
          <w:sz w:val="28"/>
          <w:szCs w:val="28"/>
        </w:rPr>
      </w:pPr>
      <w:r w:rsidRPr="004109A2">
        <w:rPr>
          <w:sz w:val="28"/>
          <w:szCs w:val="28"/>
        </w:rPr>
        <w:t>г. Инсар</w:t>
      </w:r>
    </w:p>
    <w:p w:rsidR="008C0A89" w:rsidRPr="004109A2" w:rsidRDefault="008C0A89" w:rsidP="008C0A89">
      <w:pPr>
        <w:rPr>
          <w:sz w:val="28"/>
          <w:szCs w:val="28"/>
        </w:rPr>
      </w:pPr>
    </w:p>
    <w:p w:rsidR="008C0A89" w:rsidRPr="004109A2" w:rsidRDefault="008C0A89" w:rsidP="008C0A89">
      <w:pPr>
        <w:rPr>
          <w:b/>
          <w:sz w:val="28"/>
          <w:szCs w:val="28"/>
        </w:rPr>
      </w:pPr>
      <w:r w:rsidRPr="004109A2">
        <w:rPr>
          <w:sz w:val="28"/>
          <w:szCs w:val="28"/>
        </w:rPr>
        <w:t>от  7 октября  2021 г.</w:t>
      </w:r>
      <w:r w:rsidRPr="004109A2">
        <w:rPr>
          <w:sz w:val="28"/>
          <w:szCs w:val="28"/>
        </w:rPr>
        <w:tab/>
      </w:r>
      <w:r w:rsidRPr="004109A2">
        <w:rPr>
          <w:sz w:val="28"/>
          <w:szCs w:val="28"/>
        </w:rPr>
        <w:tab/>
      </w:r>
      <w:r w:rsidRPr="004109A2">
        <w:rPr>
          <w:sz w:val="28"/>
          <w:szCs w:val="28"/>
        </w:rPr>
        <w:tab/>
      </w:r>
      <w:r w:rsidRPr="004109A2">
        <w:rPr>
          <w:sz w:val="28"/>
          <w:szCs w:val="28"/>
        </w:rPr>
        <w:tab/>
        <w:t xml:space="preserve">                                                            № </w:t>
      </w:r>
      <w:r>
        <w:rPr>
          <w:sz w:val="28"/>
          <w:szCs w:val="28"/>
        </w:rPr>
        <w:t>5</w:t>
      </w:r>
      <w:r w:rsidRPr="004109A2">
        <w:rPr>
          <w:sz w:val="28"/>
          <w:szCs w:val="28"/>
        </w:rPr>
        <w:t xml:space="preserve">  </w:t>
      </w:r>
    </w:p>
    <w:p w:rsidR="00CC54DC" w:rsidRDefault="00CC54DC" w:rsidP="00CC54DC">
      <w:pPr>
        <w:shd w:val="clear" w:color="auto" w:fill="FFFFFF"/>
        <w:spacing w:before="269" w:line="283" w:lineRule="exact"/>
        <w:ind w:left="10" w:right="3974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О контрольно-счетной комиссии  городско</w:t>
      </w:r>
      <w:r w:rsidR="008C0A89">
        <w:rPr>
          <w:b/>
          <w:bCs/>
          <w:spacing w:val="-1"/>
          <w:sz w:val="28"/>
          <w:szCs w:val="28"/>
        </w:rPr>
        <w:t>го</w:t>
      </w:r>
      <w:r>
        <w:rPr>
          <w:b/>
          <w:bCs/>
          <w:spacing w:val="-1"/>
          <w:sz w:val="28"/>
          <w:szCs w:val="28"/>
        </w:rPr>
        <w:t xml:space="preserve"> поселени</w:t>
      </w:r>
      <w:r w:rsidR="008C0A89">
        <w:rPr>
          <w:b/>
          <w:bCs/>
          <w:spacing w:val="-1"/>
          <w:sz w:val="28"/>
          <w:szCs w:val="28"/>
        </w:rPr>
        <w:t>я</w:t>
      </w:r>
      <w:r>
        <w:rPr>
          <w:b/>
          <w:bCs/>
          <w:spacing w:val="-1"/>
          <w:sz w:val="28"/>
          <w:szCs w:val="28"/>
        </w:rPr>
        <w:t xml:space="preserve"> Инсар</w:t>
      </w:r>
    </w:p>
    <w:p w:rsidR="00CC54DC" w:rsidRDefault="00CC54DC" w:rsidP="00CC54DC">
      <w:pPr>
        <w:pStyle w:val="1"/>
        <w:jc w:val="both"/>
        <w:rPr>
          <w:sz w:val="28"/>
          <w:szCs w:val="28"/>
        </w:rPr>
      </w:pPr>
    </w:p>
    <w:p w:rsidR="00CC54DC" w:rsidRDefault="008C0A89" w:rsidP="00CC54DC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CC54DC">
        <w:rPr>
          <w:sz w:val="28"/>
          <w:szCs w:val="28"/>
        </w:rPr>
        <w:t>С целью осуществления надлежащего финансового контроля за использованием средств местного бюджета, установленного порядка управления и распоряжения муниципальной собственностью, руководствуясь статьями 157, 265 Бюджетного кодекса Российской Федерации,</w:t>
      </w:r>
      <w:r>
        <w:rPr>
          <w:sz w:val="28"/>
          <w:szCs w:val="28"/>
        </w:rPr>
        <w:t xml:space="preserve"> </w:t>
      </w:r>
      <w:r w:rsidR="00CC54DC">
        <w:rPr>
          <w:sz w:val="28"/>
          <w:szCs w:val="28"/>
        </w:rPr>
        <w:t xml:space="preserve"> статьей 38</w:t>
      </w:r>
      <w:r>
        <w:rPr>
          <w:sz w:val="28"/>
          <w:szCs w:val="28"/>
        </w:rPr>
        <w:t xml:space="preserve"> </w:t>
      </w:r>
      <w:r w:rsidR="00CC54DC">
        <w:rPr>
          <w:sz w:val="28"/>
          <w:szCs w:val="28"/>
        </w:rPr>
        <w:t xml:space="preserve"> Федерального закона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 № 131-ФЗ от  06.10.2003г.</w:t>
      </w:r>
      <w:r w:rsidR="00CC54DC">
        <w:rPr>
          <w:sz w:val="28"/>
          <w:szCs w:val="28"/>
        </w:rPr>
        <w:t>, ст. 30 Устава муниципального образования городское поселение Инсар</w:t>
      </w:r>
      <w:proofErr w:type="gramEnd"/>
    </w:p>
    <w:p w:rsidR="008C0A89" w:rsidRDefault="008C0A89" w:rsidP="00CC54DC">
      <w:pPr>
        <w:pStyle w:val="1"/>
        <w:jc w:val="both"/>
        <w:rPr>
          <w:b/>
          <w:sz w:val="28"/>
          <w:szCs w:val="28"/>
        </w:rPr>
      </w:pPr>
    </w:p>
    <w:p w:rsidR="00CC54DC" w:rsidRDefault="00CC54DC" w:rsidP="008C0A89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городского поселения Инсар   РЕШ</w:t>
      </w:r>
      <w:r w:rsidR="008C0A89">
        <w:rPr>
          <w:b/>
          <w:sz w:val="28"/>
          <w:szCs w:val="28"/>
        </w:rPr>
        <w:t>ИЛ</w:t>
      </w:r>
      <w:r>
        <w:rPr>
          <w:b/>
          <w:sz w:val="28"/>
          <w:szCs w:val="28"/>
        </w:rPr>
        <w:t>:</w:t>
      </w:r>
    </w:p>
    <w:p w:rsidR="008C0A89" w:rsidRPr="008C0A89" w:rsidRDefault="008C0A89" w:rsidP="008C0A89"/>
    <w:p w:rsidR="008C0A89" w:rsidRDefault="00A269EF" w:rsidP="00A269EF">
      <w:pPr>
        <w:widowControl w:val="0"/>
        <w:autoSpaceDE w:val="0"/>
        <w:autoSpaceDN w:val="0"/>
        <w:adjustRightInd w:val="0"/>
        <w:ind w:left="851"/>
        <w:rPr>
          <w:sz w:val="28"/>
          <w:szCs w:val="28"/>
        </w:rPr>
      </w:pPr>
      <w:r>
        <w:rPr>
          <w:sz w:val="28"/>
          <w:szCs w:val="28"/>
        </w:rPr>
        <w:t>1.</w:t>
      </w:r>
      <w:r w:rsidR="00CC54DC" w:rsidRPr="008C0A89">
        <w:rPr>
          <w:sz w:val="28"/>
          <w:szCs w:val="28"/>
        </w:rPr>
        <w:t xml:space="preserve">Утвердить Положение о контрольно-счетной комиссии </w:t>
      </w:r>
      <w:r w:rsidR="008C0A89">
        <w:rPr>
          <w:sz w:val="28"/>
          <w:szCs w:val="28"/>
        </w:rPr>
        <w:t xml:space="preserve"> </w:t>
      </w:r>
      <w:proofErr w:type="gramStart"/>
      <w:r w:rsidR="00CC54DC" w:rsidRPr="008C0A89">
        <w:rPr>
          <w:sz w:val="28"/>
          <w:szCs w:val="28"/>
        </w:rPr>
        <w:t>городско</w:t>
      </w:r>
      <w:r>
        <w:rPr>
          <w:sz w:val="28"/>
          <w:szCs w:val="28"/>
        </w:rPr>
        <w:t>го</w:t>
      </w:r>
      <w:proofErr w:type="gramEnd"/>
      <w:r w:rsidR="00CC54DC" w:rsidRPr="008C0A89">
        <w:rPr>
          <w:sz w:val="28"/>
          <w:szCs w:val="28"/>
        </w:rPr>
        <w:t xml:space="preserve"> </w:t>
      </w:r>
    </w:p>
    <w:p w:rsidR="00CC54DC" w:rsidRPr="008C0A89" w:rsidRDefault="00CC54DC" w:rsidP="008C0A8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8C0A89">
        <w:rPr>
          <w:sz w:val="28"/>
          <w:szCs w:val="28"/>
        </w:rPr>
        <w:t>поселени</w:t>
      </w:r>
      <w:r w:rsidR="008C0A89">
        <w:rPr>
          <w:sz w:val="28"/>
          <w:szCs w:val="28"/>
        </w:rPr>
        <w:t>я</w:t>
      </w:r>
      <w:r w:rsidRPr="008C0A89">
        <w:rPr>
          <w:sz w:val="28"/>
          <w:szCs w:val="28"/>
        </w:rPr>
        <w:t xml:space="preserve"> Инсар </w:t>
      </w:r>
      <w:proofErr w:type="gramStart"/>
      <w:r w:rsidRPr="008C0A89">
        <w:rPr>
          <w:sz w:val="28"/>
          <w:szCs w:val="28"/>
        </w:rPr>
        <w:t xml:space="preserve">согласно </w:t>
      </w:r>
      <w:r w:rsidR="00A269EF">
        <w:rPr>
          <w:sz w:val="28"/>
          <w:szCs w:val="28"/>
        </w:rPr>
        <w:t xml:space="preserve"> </w:t>
      </w:r>
      <w:r w:rsidRPr="008C0A89">
        <w:rPr>
          <w:sz w:val="28"/>
          <w:szCs w:val="28"/>
        </w:rPr>
        <w:t>Приложения</w:t>
      </w:r>
      <w:proofErr w:type="gramEnd"/>
      <w:r w:rsidRPr="008C0A89">
        <w:rPr>
          <w:sz w:val="28"/>
          <w:szCs w:val="28"/>
        </w:rPr>
        <w:t xml:space="preserve"> 1</w:t>
      </w:r>
      <w:r w:rsidR="00A269EF">
        <w:rPr>
          <w:sz w:val="28"/>
          <w:szCs w:val="28"/>
        </w:rPr>
        <w:t xml:space="preserve"> к настоящему решению</w:t>
      </w:r>
      <w:r w:rsidRPr="008C0A89">
        <w:rPr>
          <w:sz w:val="28"/>
          <w:szCs w:val="28"/>
        </w:rPr>
        <w:t>.</w:t>
      </w:r>
    </w:p>
    <w:p w:rsidR="00A269EF" w:rsidRPr="00A269EF" w:rsidRDefault="00A269EF" w:rsidP="00A26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C54DC" w:rsidRPr="00A269E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CC54DC" w:rsidRPr="00A269EF">
        <w:rPr>
          <w:sz w:val="28"/>
          <w:szCs w:val="28"/>
        </w:rPr>
        <w:t>Создать  контрольно-счетную комиссию муниципального образования    городское  поселение Инсар</w:t>
      </w:r>
      <w:r>
        <w:rPr>
          <w:sz w:val="28"/>
          <w:szCs w:val="28"/>
        </w:rPr>
        <w:t xml:space="preserve"> в составе </w:t>
      </w:r>
      <w:r w:rsidRPr="00A269EF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2</w:t>
      </w:r>
      <w:r w:rsidRPr="00A269EF">
        <w:rPr>
          <w:sz w:val="28"/>
          <w:szCs w:val="28"/>
        </w:rPr>
        <w:t xml:space="preserve"> к настоящему </w:t>
      </w:r>
      <w:r>
        <w:rPr>
          <w:sz w:val="28"/>
          <w:szCs w:val="28"/>
        </w:rPr>
        <w:t>р</w:t>
      </w:r>
      <w:r w:rsidRPr="00A269EF">
        <w:rPr>
          <w:sz w:val="28"/>
          <w:szCs w:val="28"/>
        </w:rPr>
        <w:t>ешению.</w:t>
      </w:r>
    </w:p>
    <w:p w:rsidR="00CC54DC" w:rsidRDefault="00CC54DC" w:rsidP="00A269EF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269E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3. Решение Совета депутатов от </w:t>
      </w:r>
      <w:r w:rsidR="00E45E01">
        <w:rPr>
          <w:sz w:val="28"/>
          <w:szCs w:val="28"/>
        </w:rPr>
        <w:t>16</w:t>
      </w:r>
      <w:r>
        <w:rPr>
          <w:sz w:val="28"/>
          <w:szCs w:val="28"/>
        </w:rPr>
        <w:t>.12.201</w:t>
      </w:r>
      <w:r w:rsidR="00A269EF">
        <w:rPr>
          <w:sz w:val="28"/>
          <w:szCs w:val="28"/>
        </w:rPr>
        <w:t>6</w:t>
      </w:r>
      <w:r>
        <w:rPr>
          <w:sz w:val="28"/>
          <w:szCs w:val="28"/>
        </w:rPr>
        <w:t xml:space="preserve">г. № </w:t>
      </w:r>
      <w:r w:rsidR="00E45E01">
        <w:rPr>
          <w:sz w:val="28"/>
          <w:szCs w:val="28"/>
        </w:rPr>
        <w:t>18</w:t>
      </w:r>
      <w:r>
        <w:rPr>
          <w:sz w:val="28"/>
          <w:szCs w:val="28"/>
        </w:rPr>
        <w:t xml:space="preserve"> «О контрольно-счетной комиссии городского поселения Инсар» считать утратившим силу.</w:t>
      </w:r>
    </w:p>
    <w:p w:rsidR="00E45E01" w:rsidRPr="00484000" w:rsidRDefault="00A269EF" w:rsidP="00E45E01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45E01">
        <w:rPr>
          <w:sz w:val="28"/>
          <w:szCs w:val="28"/>
        </w:rPr>
        <w:t xml:space="preserve"> 4. </w:t>
      </w:r>
      <w:r w:rsidR="00E45E01" w:rsidRPr="004109A2">
        <w:rPr>
          <w:sz w:val="28"/>
          <w:szCs w:val="28"/>
        </w:rPr>
        <w:t>Н</w:t>
      </w:r>
      <w:r w:rsidR="00E45E01" w:rsidRPr="003A1CB9">
        <w:rPr>
          <w:sz w:val="28"/>
          <w:szCs w:val="28"/>
        </w:rPr>
        <w:t>астоящее решение вступает в  силу со дня его</w:t>
      </w:r>
      <w:r w:rsidR="00E45E01">
        <w:rPr>
          <w:sz w:val="28"/>
          <w:szCs w:val="28"/>
        </w:rPr>
        <w:t xml:space="preserve"> подписания и подлежит официальному опубликованию в Информационном бюллетене городского поселения Инсар и на официальном сайте  органов местного самоуправления городского поселения Инсар </w:t>
      </w:r>
      <w:r w:rsidR="00E45E01" w:rsidRPr="00484000">
        <w:rPr>
          <w:sz w:val="28"/>
          <w:szCs w:val="28"/>
        </w:rPr>
        <w:t xml:space="preserve">в сети  «Интернет» по адресу </w:t>
      </w:r>
      <w:hyperlink r:id="rId5" w:history="1">
        <w:proofErr w:type="spellStart"/>
        <w:r w:rsidR="00E45E01" w:rsidRPr="00484000">
          <w:rPr>
            <w:rStyle w:val="a7"/>
            <w:sz w:val="28"/>
            <w:szCs w:val="28"/>
          </w:rPr>
          <w:t>insar.e-mordovia.ru</w:t>
        </w:r>
        <w:proofErr w:type="spellEnd"/>
      </w:hyperlink>
      <w:r w:rsidR="00E45E01" w:rsidRPr="00484000">
        <w:rPr>
          <w:sz w:val="28"/>
          <w:szCs w:val="28"/>
        </w:rPr>
        <w:t>.</w:t>
      </w:r>
    </w:p>
    <w:p w:rsidR="00CC54DC" w:rsidRDefault="00CC54DC" w:rsidP="00CC54DC">
      <w:pPr>
        <w:rPr>
          <w:sz w:val="28"/>
          <w:szCs w:val="28"/>
        </w:rPr>
      </w:pPr>
    </w:p>
    <w:p w:rsidR="00CC54DC" w:rsidRDefault="00CC54DC" w:rsidP="00CC54DC">
      <w:pPr>
        <w:rPr>
          <w:sz w:val="28"/>
          <w:szCs w:val="28"/>
        </w:rPr>
      </w:pPr>
    </w:p>
    <w:p w:rsidR="00CC54DC" w:rsidRDefault="00CC54DC" w:rsidP="00CC54DC">
      <w:pPr>
        <w:rPr>
          <w:sz w:val="28"/>
          <w:szCs w:val="28"/>
        </w:rPr>
      </w:pPr>
      <w:r>
        <w:rPr>
          <w:sz w:val="28"/>
          <w:szCs w:val="28"/>
        </w:rPr>
        <w:t>Глава городского поселения Инсар</w:t>
      </w:r>
    </w:p>
    <w:p w:rsidR="00CC54DC" w:rsidRDefault="00CC54DC" w:rsidP="00CC54D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C54DC" w:rsidRDefault="00CC54DC" w:rsidP="00CC54DC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</w:t>
      </w:r>
      <w:r w:rsidR="000D29D9">
        <w:rPr>
          <w:sz w:val="28"/>
          <w:szCs w:val="28"/>
        </w:rPr>
        <w:t>Н.И.ПАРШУТКИН</w:t>
      </w:r>
    </w:p>
    <w:p w:rsidR="00CC54DC" w:rsidRDefault="00CC54DC" w:rsidP="00CC54DC"/>
    <w:p w:rsidR="00CC54DC" w:rsidRDefault="00CC54DC" w:rsidP="00CC54DC">
      <w:pPr>
        <w:jc w:val="right"/>
        <w:rPr>
          <w:sz w:val="28"/>
          <w:szCs w:val="28"/>
        </w:rPr>
      </w:pPr>
    </w:p>
    <w:p w:rsidR="00E45E01" w:rsidRDefault="00E45E01" w:rsidP="00CC54DC">
      <w:pPr>
        <w:jc w:val="right"/>
        <w:rPr>
          <w:sz w:val="24"/>
          <w:szCs w:val="24"/>
        </w:rPr>
      </w:pPr>
    </w:p>
    <w:p w:rsidR="00E45E01" w:rsidRDefault="00E45E01" w:rsidP="00CC54DC">
      <w:pPr>
        <w:jc w:val="right"/>
        <w:rPr>
          <w:sz w:val="24"/>
          <w:szCs w:val="24"/>
        </w:rPr>
      </w:pPr>
    </w:p>
    <w:p w:rsidR="00E45E01" w:rsidRDefault="00E45E01" w:rsidP="00CC54DC">
      <w:pPr>
        <w:jc w:val="right"/>
        <w:rPr>
          <w:sz w:val="24"/>
          <w:szCs w:val="24"/>
        </w:rPr>
      </w:pPr>
    </w:p>
    <w:p w:rsidR="00E45E01" w:rsidRDefault="00E45E01" w:rsidP="00CC54DC">
      <w:pPr>
        <w:jc w:val="right"/>
        <w:rPr>
          <w:sz w:val="24"/>
          <w:szCs w:val="24"/>
        </w:rPr>
      </w:pPr>
    </w:p>
    <w:p w:rsidR="00CC54DC" w:rsidRPr="00A269EF" w:rsidRDefault="00CC54DC" w:rsidP="00CC54DC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lastRenderedPageBreak/>
        <w:t>Приложение 1</w:t>
      </w:r>
    </w:p>
    <w:p w:rsidR="00CC54DC" w:rsidRPr="00A269EF" w:rsidRDefault="00CC54DC" w:rsidP="00CC54DC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t xml:space="preserve">к решению  Совета депутатов городского </w:t>
      </w:r>
    </w:p>
    <w:p w:rsidR="00CC54DC" w:rsidRPr="00A269EF" w:rsidRDefault="00CC54DC" w:rsidP="00CC54DC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t xml:space="preserve">поселения Инсар от </w:t>
      </w:r>
      <w:r w:rsidR="00A269EF" w:rsidRPr="00A269EF">
        <w:rPr>
          <w:sz w:val="24"/>
          <w:szCs w:val="24"/>
        </w:rPr>
        <w:t xml:space="preserve">7октября </w:t>
      </w:r>
      <w:r w:rsidRPr="00A269EF">
        <w:rPr>
          <w:sz w:val="24"/>
          <w:szCs w:val="24"/>
        </w:rPr>
        <w:t xml:space="preserve"> 20</w:t>
      </w:r>
      <w:r w:rsidR="00A269EF" w:rsidRPr="00A269EF">
        <w:rPr>
          <w:sz w:val="24"/>
          <w:szCs w:val="24"/>
        </w:rPr>
        <w:t>2</w:t>
      </w:r>
      <w:r w:rsidRPr="00A269EF">
        <w:rPr>
          <w:sz w:val="24"/>
          <w:szCs w:val="24"/>
        </w:rPr>
        <w:t xml:space="preserve">1 г. N </w:t>
      </w:r>
      <w:r w:rsidR="00A269EF" w:rsidRPr="00A269EF">
        <w:rPr>
          <w:sz w:val="24"/>
          <w:szCs w:val="24"/>
        </w:rPr>
        <w:t>5</w:t>
      </w:r>
    </w:p>
    <w:p w:rsidR="00CC54DC" w:rsidRPr="00ED228D" w:rsidRDefault="00CC54DC" w:rsidP="00CC54DC">
      <w:pPr>
        <w:jc w:val="right"/>
        <w:rPr>
          <w:sz w:val="24"/>
          <w:szCs w:val="24"/>
        </w:rPr>
      </w:pPr>
    </w:p>
    <w:p w:rsidR="00CC54DC" w:rsidRPr="00ED228D" w:rsidRDefault="00CC54DC" w:rsidP="00CC54DC">
      <w:pPr>
        <w:pStyle w:val="1"/>
        <w:jc w:val="center"/>
        <w:rPr>
          <w:rStyle w:val="a5"/>
          <w:szCs w:val="24"/>
        </w:rPr>
      </w:pPr>
      <w:r w:rsidRPr="00ED228D">
        <w:rPr>
          <w:rStyle w:val="a5"/>
          <w:szCs w:val="24"/>
        </w:rPr>
        <w:t>ПОЛОЖЕНИЕ</w:t>
      </w:r>
    </w:p>
    <w:p w:rsidR="00CC54DC" w:rsidRPr="00ED228D" w:rsidRDefault="00CC54DC" w:rsidP="00CC54DC">
      <w:pPr>
        <w:pStyle w:val="1"/>
        <w:jc w:val="center"/>
        <w:rPr>
          <w:rStyle w:val="a5"/>
          <w:szCs w:val="24"/>
        </w:rPr>
      </w:pPr>
      <w:r w:rsidRPr="00ED228D">
        <w:rPr>
          <w:rStyle w:val="a5"/>
          <w:szCs w:val="24"/>
        </w:rPr>
        <w:t>О КОНТРОЛЬНО-СЧЕТНОЙ КОМИССИИ</w:t>
      </w:r>
    </w:p>
    <w:p w:rsidR="00CC54DC" w:rsidRPr="00ED228D" w:rsidRDefault="00CC54DC" w:rsidP="00CC54DC">
      <w:pPr>
        <w:pStyle w:val="1"/>
        <w:jc w:val="center"/>
        <w:rPr>
          <w:rStyle w:val="a5"/>
          <w:szCs w:val="24"/>
        </w:rPr>
      </w:pPr>
      <w:r w:rsidRPr="00ED228D">
        <w:rPr>
          <w:rStyle w:val="a5"/>
          <w:szCs w:val="24"/>
        </w:rPr>
        <w:t>ГОРОДСКОЕ ПОСЕЛЕНИЕ ИНСАР</w:t>
      </w:r>
    </w:p>
    <w:p w:rsidR="00CC54DC" w:rsidRPr="00ED228D" w:rsidRDefault="00CC54DC" w:rsidP="00CC54DC">
      <w:pPr>
        <w:rPr>
          <w:sz w:val="24"/>
          <w:szCs w:val="24"/>
        </w:rPr>
      </w:pP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Настоящее   Положение   разработано  в  соответствии  с  Бюджетным   кодексом   Российской</w:t>
      </w:r>
      <w:r w:rsidR="00A269EF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Федерации, Федеральным законом "Об общих принципах организации местного самоуправления в</w:t>
      </w:r>
      <w:r w:rsidR="00A269EF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Российской Федерации", Уставом городского поселения Инсар и определяет правовое положение,</w:t>
      </w:r>
      <w:r w:rsidR="00A269EF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 xml:space="preserve">порядок создания и деятельности контрольно-счетной комиссии муниципального образования </w:t>
      </w:r>
      <w:proofErr w:type="gramStart"/>
      <w:r w:rsidRPr="00ED228D">
        <w:rPr>
          <w:sz w:val="24"/>
          <w:szCs w:val="24"/>
        </w:rPr>
        <w:t>-г</w:t>
      </w:r>
      <w:proofErr w:type="gramEnd"/>
      <w:r w:rsidRPr="00ED228D">
        <w:rPr>
          <w:sz w:val="24"/>
          <w:szCs w:val="24"/>
        </w:rPr>
        <w:t>ородское поселение Инсар.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1. Общие положения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1.1.Контрольно-счетная комиссия городско</w:t>
      </w:r>
      <w:r w:rsidR="00A269EF" w:rsidRPr="00ED228D">
        <w:rPr>
          <w:sz w:val="24"/>
          <w:szCs w:val="24"/>
        </w:rPr>
        <w:t>го</w:t>
      </w:r>
      <w:r w:rsidRPr="00ED228D">
        <w:rPr>
          <w:sz w:val="24"/>
          <w:szCs w:val="24"/>
        </w:rPr>
        <w:t xml:space="preserve"> поселение Инса</w:t>
      </w:r>
      <w:proofErr w:type="gramStart"/>
      <w:r w:rsidRPr="00ED228D">
        <w:rPr>
          <w:sz w:val="24"/>
          <w:szCs w:val="24"/>
        </w:rPr>
        <w:t>р(</w:t>
      </w:r>
      <w:proofErr w:type="gramEnd"/>
      <w:r w:rsidRPr="00ED228D">
        <w:rPr>
          <w:sz w:val="24"/>
          <w:szCs w:val="24"/>
        </w:rPr>
        <w:t>далее - Контрольно-счетная комиссия) является органом местного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самоуправления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сфере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финансового контроля, образуемым Советом депутатов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городского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поселения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Инсар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и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подотчетным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ему.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В своей деятельности контрольно-счетная комиссия руководствуется федеральным законодательством, законами и иными нормативными правовыми актами Республики Мордовия, Уставом муниципального образования городское поселение Инсар и иными муниципальными нормативными правовыми актами, настоящим Положением.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Контрольно-счетная комиссия входит в систему органов местного самоуправления и осуществляет предварительный и последующий финансовый контроль.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1.4.Основными целями деятельности контрольно-счетной комиссии являются: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- осуществление финансового </w:t>
      </w:r>
      <w:proofErr w:type="gramStart"/>
      <w:r w:rsidRPr="00ED228D">
        <w:rPr>
          <w:sz w:val="24"/>
          <w:szCs w:val="24"/>
        </w:rPr>
        <w:t>контроля за</w:t>
      </w:r>
      <w:proofErr w:type="gramEnd"/>
      <w:r w:rsidRPr="00ED228D">
        <w:rPr>
          <w:sz w:val="24"/>
          <w:szCs w:val="24"/>
        </w:rPr>
        <w:t xml:space="preserve"> соблюдением установленного порядка подготовки и рассмотрения проекта местного бюджета, отчета о его исполнении;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- осуществление финансового </w:t>
      </w:r>
      <w:proofErr w:type="gramStart"/>
      <w:r w:rsidRPr="00ED228D">
        <w:rPr>
          <w:sz w:val="24"/>
          <w:szCs w:val="24"/>
        </w:rPr>
        <w:t>контроля за</w:t>
      </w:r>
      <w:proofErr w:type="gramEnd"/>
      <w:r w:rsidRPr="00ED228D">
        <w:rPr>
          <w:sz w:val="24"/>
          <w:szCs w:val="24"/>
        </w:rPr>
        <w:t xml:space="preserve"> исполнением местного бюджета;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- осуществление финансового </w:t>
      </w:r>
      <w:proofErr w:type="gramStart"/>
      <w:r w:rsidRPr="00ED228D">
        <w:rPr>
          <w:sz w:val="24"/>
          <w:szCs w:val="24"/>
        </w:rPr>
        <w:t>контроля за</w:t>
      </w:r>
      <w:proofErr w:type="gramEnd"/>
      <w:r w:rsidRPr="00ED228D">
        <w:rPr>
          <w:sz w:val="24"/>
          <w:szCs w:val="24"/>
        </w:rPr>
        <w:t xml:space="preserve"> соблюдением установленного порядка управления и распоряжения имуществом, находящимся в собственности администрации муниципального образования городское поселение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1.5.Основными принципами деятельности контрольно-счетной комиссии являются: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 законность,</w:t>
      </w:r>
      <w:r w:rsidR="00E45E01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системность, объективность, ответственность, независимость, гласность.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Контрольно-счетная комиссия обладает функциональной и организационной независимостью в пределах целей и полномочий, определенных настоящим Положением.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Обеспечение деятельности контрольно-счетной</w:t>
      </w:r>
      <w:r w:rsidRPr="00ED228D">
        <w:rPr>
          <w:sz w:val="24"/>
          <w:szCs w:val="24"/>
        </w:rPr>
        <w:tab/>
        <w:t>комиссии осуществляется администрацией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2. Состав и порядок формирования контрольно-счетной комиссии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Контрольно-счетная комиссия состоит из председателя</w:t>
      </w:r>
      <w:r w:rsidR="005B58A4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 xml:space="preserve"> и </w:t>
      </w:r>
      <w:r w:rsidR="005B58A4">
        <w:rPr>
          <w:sz w:val="24"/>
          <w:szCs w:val="24"/>
        </w:rPr>
        <w:t>дву</w:t>
      </w:r>
      <w:r w:rsidRPr="00ED228D">
        <w:rPr>
          <w:sz w:val="24"/>
          <w:szCs w:val="24"/>
        </w:rPr>
        <w:t>х членов комиссии.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Председатель контрольно-счетной комиссии назначается на должность и освобождается от должности решением Совета 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Состав контрольно-счетной комиссии назначается на срок полномочий Совета 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Кандидатуры на пост председателя контрольно-счетной комиссии могут быть внесены на рассмотрение Совета депутатов городского поселения Инсар </w:t>
      </w:r>
      <w:r w:rsidR="005B58A4">
        <w:rPr>
          <w:sz w:val="24"/>
          <w:szCs w:val="24"/>
        </w:rPr>
        <w:t>Главой</w:t>
      </w:r>
      <w:r w:rsidRPr="00ED228D">
        <w:rPr>
          <w:sz w:val="24"/>
          <w:szCs w:val="24"/>
        </w:rPr>
        <w:t xml:space="preserve"> городского поселения Инсар, группой депутатов численностью не менее одной трети от установленного числа депутатов Совета депутатов городского поселения Инсар, главой администрации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Решение о назначении</w:t>
      </w:r>
      <w:r w:rsidR="005B58A4">
        <w:rPr>
          <w:sz w:val="24"/>
          <w:szCs w:val="24"/>
        </w:rPr>
        <w:t xml:space="preserve"> </w:t>
      </w:r>
      <w:r w:rsidR="00341078">
        <w:rPr>
          <w:sz w:val="24"/>
          <w:szCs w:val="24"/>
        </w:rPr>
        <w:t xml:space="preserve"> </w:t>
      </w:r>
      <w:r w:rsidR="005B58A4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 xml:space="preserve"> контрольно-счетной комиссии принимается большинством голосов от общего числа депутатов Совета 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3. Председатель и члены контрольно-счетной комиссии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3.1.Председателем контрольно-счетной комиссии может быть гражданин Российской</w:t>
      </w:r>
      <w:r w:rsidR="008C0A8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Федерации, имеющий, как правило, высшее профессиональное образование по</w:t>
      </w:r>
      <w:r w:rsidR="008C0A8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направлению</w:t>
      </w:r>
      <w:r w:rsidR="008C0A8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подготовки "экономика</w:t>
      </w:r>
      <w:proofErr w:type="gramStart"/>
      <w:r w:rsidRPr="00ED228D">
        <w:rPr>
          <w:sz w:val="24"/>
          <w:szCs w:val="24"/>
        </w:rPr>
        <w:t>"и</w:t>
      </w:r>
      <w:proofErr w:type="gramEnd"/>
      <w:r w:rsidRPr="00ED228D">
        <w:rPr>
          <w:sz w:val="24"/>
          <w:szCs w:val="24"/>
        </w:rPr>
        <w:t>ли « Финансы ».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Председатель контрольно-счетной комиссии не может состоять в родственных отношениях с Главой городского поселения Инсар, главой администрации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Председатель контрольно-счетной комиссии не может быть депутатом Совета 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3.4.Председатель контрольно-счетной комиссии: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представляет контрольно-счетную комиссию в органах государственной власти и местного самоуправления, судебных органах, иных организациях;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осуществляет руководство деятельностью контрольно-счетной комиссии и организует  ее деятельность в соответствии с бюджетным законодательством, муниципальными нормативными правовыми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актами и настоящим Положением;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издает распоряжения по вопросам организации деятельности контрольно-счетной комиссии,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 том числе распоряжения о проведении контрольного мероприятия в отношении конкретного органа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местного самоуправления, организации;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утверждает и подписывает представления и заключения контрольно-счетной комиссии;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представляет Совету   депутатов городского поселения Инсар ежегодные отчеты о работе контрольно-счетной комиссии;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направляет информацию о результатах проведенного контрольного мероприятия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Совету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депутатов городского поселения Инсар;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имеет право принимать участие в заседаниях Совета депутатов городского поселения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Инсар,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комиссий и рабочих групп,  заседаниях органов местного самоуправления по вопросам, отнесенным к полномочиям контрольно-счетной комиссии;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обладает  правом  внесения  проектов  муниципальных  нормативных  правовых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актов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по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вопросам,  отнесенным  к полномочиям  контрольно-счетной комиссии,  на рассмотрение Совета депутатов городского поселения Инсар;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осуществляет иные полномочия в соответствии с настоящим Положением.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3.5.</w:t>
      </w:r>
      <w:r w:rsidR="00265A7C">
        <w:rPr>
          <w:sz w:val="24"/>
          <w:szCs w:val="24"/>
        </w:rPr>
        <w:t>Ч</w:t>
      </w:r>
      <w:r w:rsidRPr="00ED228D">
        <w:rPr>
          <w:sz w:val="24"/>
          <w:szCs w:val="24"/>
        </w:rPr>
        <w:t>ленами контрольно-счетной комиссии могут быть граждане,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имеющие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высшее профессиональное образование или опыт профессиональной</w:t>
      </w:r>
      <w:r w:rsidR="005D7614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деятельности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области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государственного или муниципального финансового контроля, экономики, финансов и кредита или</w:t>
      </w:r>
      <w:r w:rsidR="00265A7C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руководящей работы не менее 3 лет;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Члены контрольно-счетной комиссии самостоятельно решают все вопросы организации деятельности возглавляемых ими направлений и несут ответственность за ее результаты, организуют и осуществляют реализацию контрольных, экспертно-аналитических и информационных полномочий контрольно-счетной комиссии, в том числе принимают непосредственное участие в проведении контрольных мероприятий.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Члены контрольно-счетной комиссии проводят контрольные мероприятия, принимают участие в реализации экспертно-аналитических и информационных полномочий контрольно-счетной комиссии.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Права, обязанности и ответственность членов контрольно-счетной комиссии определяются федеральным законодательством, законами и иными нормативными правовыми актами, муниципальными нормативными правовыми актами и настоящим Положением.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4. Полномочия контрольно-счетной комиссии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4.1.Контрольно-счетная комиссия наделяется контрольными, экспертно-аналитическими  и информационными  полномочиями.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4.2.При реализации контрольных полномочий контрольно-счетная комиссия осуществляет: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1) </w:t>
      </w:r>
      <w:proofErr w:type="gramStart"/>
      <w:r w:rsidRPr="00ED228D">
        <w:rPr>
          <w:sz w:val="24"/>
          <w:szCs w:val="24"/>
        </w:rPr>
        <w:t>контроль за</w:t>
      </w:r>
      <w:proofErr w:type="gramEnd"/>
      <w:r w:rsidRPr="00ED228D">
        <w:rPr>
          <w:sz w:val="24"/>
          <w:szCs w:val="24"/>
        </w:rPr>
        <w:t xml:space="preserve"> исполнением бюджета городского поселения Инсар;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2) экспертиза проектов бюджета городского поселения Инсар;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3) внешняя проверка годового отчета об исполнении местного бюджета;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4)</w:t>
      </w:r>
      <w:r w:rsidR="00265A7C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 xml:space="preserve">организация и осуществление </w:t>
      </w:r>
      <w:proofErr w:type="gramStart"/>
      <w:r w:rsidRPr="00ED228D">
        <w:rPr>
          <w:sz w:val="24"/>
          <w:szCs w:val="24"/>
        </w:rPr>
        <w:t>контроля за</w:t>
      </w:r>
      <w:proofErr w:type="gramEnd"/>
      <w:r w:rsidRPr="00ED228D">
        <w:rPr>
          <w:sz w:val="24"/>
          <w:szCs w:val="24"/>
        </w:rPr>
        <w:t xml:space="preserve"> законностью, результативностью (эффективностью и экономностью) использования средств бюджета городского поселения Инсар, а также средств, получаемых бюджетом городского поселения Инсар из иных источников, предусмотренных законодательством Российской Федерации;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5) </w:t>
      </w:r>
      <w:proofErr w:type="gramStart"/>
      <w:r w:rsidRPr="00ED228D">
        <w:rPr>
          <w:sz w:val="24"/>
          <w:szCs w:val="24"/>
        </w:rPr>
        <w:t>контроль за</w:t>
      </w:r>
      <w:proofErr w:type="gramEnd"/>
      <w:r w:rsidRPr="00ED228D">
        <w:rPr>
          <w:sz w:val="24"/>
          <w:szCs w:val="24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городскому поселению Инсар;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proofErr w:type="gramStart"/>
      <w:r w:rsidRPr="00ED228D">
        <w:rPr>
          <w:sz w:val="24"/>
          <w:szCs w:val="24"/>
        </w:rPr>
        <w:t>6) оценка эффективности предоставления налоговых и иных льгот и преимуществ, бюджетных кредитов за счет средств бюджета городского поселения Инсар,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городского поселения Инсар и имущества, находящегося в муниципальной собственности;</w:t>
      </w:r>
      <w:proofErr w:type="gramEnd"/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8) анализ бюджетного процесса в городском поселении Инсар и подготовка предложений, направленных на его совершенствование;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депутатов городского поселения Инсар и Главе муниципального образования;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10) участие в пределах полномочий в мероприятиях, направленных на противодействие коррупции;</w:t>
      </w:r>
    </w:p>
    <w:p w:rsidR="005D7614" w:rsidRPr="00ED228D" w:rsidRDefault="005D7614" w:rsidP="005D7614">
      <w:pPr>
        <w:ind w:firstLine="709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4.3.При реализации экспертно-аналитических полномочий контрольно-счетная комиссия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осуществляет: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proofErr w:type="gramStart"/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 xml:space="preserve">проведение 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финансовой экспертизы проектов муниципальных нормативных правовых актов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органов местного самоуправления, предусматривающих расходы, покрываемые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за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счет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средств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местного бюджета  или  влияющих  на его формирование  и  исполнение (в том  числе оценка эффективности и целесообразности принятия проектов муниципальных нормативных правовых актов нов местного самоуправления, предусматривающих предоставление налоговых льгот);</w:t>
      </w:r>
      <w:proofErr w:type="gramEnd"/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</w:t>
      </w:r>
      <w:r w:rsidRPr="00ED228D">
        <w:rPr>
          <w:sz w:val="24"/>
          <w:szCs w:val="24"/>
        </w:rPr>
        <w:tab/>
        <w:t>подготовку предложений и проектов муниципальных нормативных правовых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актов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по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вопросам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совершенствования бюджетного процесса и муниципального финансового контроля.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Данные    работы    осуществляются    контрольно-счетной    комиссией    как    по    поручению  Главы городского поселения Инсар, так и по  инициативе контрольно-счетной  комиссии.  При  наличии соответствующего поручения  Главы городского поселения Инсар результаты проведенных экспертно-аналитических работ в форме заключения контрольно-счетной комиссии предоставляются в сроки, указанные в данном поручении, Главе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Результаты проведенных по собственной инициативе экспертно-аналитических работ в форме заключения контрольно-счетной комиссии направляются в Совет депутатов городского поселения Инсар, главе администрации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4.4.При реализации информационных полномочий контрольно-счетная комиссия осуществляет: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направление информации о результатах проведенного контрольного мероприятия Совету депутатов городского поселения Инсар;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предоставление Совету депутатов городского поселения Инсар ежегодных отчетов о работе контрольно-счетной комиссии и опубликование указанных отчетов в средствах массовой информации;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опубликование итоговых результатов проведенных контрольных мероприятий.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4.5.Контрольно-счетная комиссия при осуществлении своих полномочий вправе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взаимодействовать с государственными финансовыми контрольными органами.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5. Порядок осуществления полномочий контрольно-счетной комиссии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5.1.Контрольные полномочия контрольно-счетной комиссии распространяются на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все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органы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местного самоуправления муниципального образования городское поселение Инсар, предприятия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и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учреждения муниципального образования, иные организации, если они: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являются главными распорядителями или получателями средств местного бюджета;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используют муниципальную собственность или управляют ею;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 являются получателями муниципальных гарантий и/или бюджетных кредитов, бюджетных инвестиций за счет средств местного бюджета.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На деятельность указанных объектов контроля контрольные полномочия контрольно-счетной комиссии распространяются в части, связанной с получением, перечислением или использованием ими средств местного бюджета, муниципальной собственности.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Руководители, должностные лица объектов контроля обязаны предоставить по запросам контрольно-счетной </w:t>
      </w:r>
      <w:proofErr w:type="gramStart"/>
      <w:r w:rsidRPr="00ED228D">
        <w:rPr>
          <w:sz w:val="24"/>
          <w:szCs w:val="24"/>
        </w:rPr>
        <w:t>комиссии</w:t>
      </w:r>
      <w:proofErr w:type="gramEnd"/>
      <w:r w:rsidRPr="00ED228D">
        <w:rPr>
          <w:sz w:val="24"/>
          <w:szCs w:val="24"/>
        </w:rPr>
        <w:t xml:space="preserve"> требуемые ею в пределах ее полномочий, установленных настоящим Положением, документы, материалы и информацию, необходимые для осуществления деятельности контрольно-счетной комиссии. Указанные запросы контрольно-счетной комиссии подписываются председателем контрольно-счетной комиссии.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В целях реализации контрольных полномочий контрольно-счетная комиссия имеет право проводить следующие виды контрольных мероприятий: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 xml:space="preserve">ревизия - система обязательных контрольных действий по документальной и фактической проверке законности и </w:t>
      </w:r>
      <w:proofErr w:type="gramStart"/>
      <w:r w:rsidRPr="00ED228D">
        <w:rPr>
          <w:sz w:val="24"/>
          <w:szCs w:val="24"/>
        </w:rPr>
        <w:t>обоснованности</w:t>
      </w:r>
      <w:proofErr w:type="gramEnd"/>
      <w:r w:rsidRPr="00ED228D">
        <w:rPr>
          <w:sz w:val="24"/>
          <w:szCs w:val="24"/>
        </w:rPr>
        <w:t xml:space="preserve"> совершенных в ревизуемом периоде операций со средствами местного бюджета, по использованию и/или управлению муниципальной собственностью и осуществление финансово-хозяйственной деятельности, совершенной проверяемым объектом контроля в определенном периоде, а также проверки их отражения в бухгалтерском учете и отчетности;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проверка - изучение и анализ деятельности объекта контроля по отдельным направлениям или вопросам с использованием выборочного документального контроля.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5.4.Контрольные мероприятия проводятся по месту расположения проверяемого объекта контроля на основании годового плана деятельности контрольно-счетной комиссии и при наличии распоряжения председателя контрольно-счетной комиссии о проведении контрольного мероприятия в отношении конкретного органа местного самоуправления, организации.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Внеплановые контрольные мероприятия проводятся на основании соответствующего решения Совета депутатов городского поселения Инсар и при наличии распоряжения председателя контрольно-счетной комиссии о проведении контрольного мероприятия в отношении конкретного органа местного самоуправления, организации.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Распоряжение председателя контрольно-счетной комиссии о проведении контрольного мероприятия в обязательном порядке должно содержать следующую информацию: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-основание для проведения контрольного мероприятия (годовой план деятельности контрольно-счетной комиссии или решение Совета депутатов городского поселения Инсар о проведении внепланового контрольного мероприятия);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-наименование и реквизиты проверяемого объекта контроля;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-краткое описание содержания контрольного мероприятия;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-перечень лиц, правомочных на проведение данного контрольного мероприятия;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-планируемые сроки проведения контрольного мероприятия;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5.5.Контрольные мероприятия проводятся членами контрольно-счетной комиссии. При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выполнении своих служебных обязанностей члены контрольно-счетной комиссии по предъявлению распоряжения председателя контрольно-счетной комиссии о проведении контрольного мероприятия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 отношении конкретного органа местного самоуправления, организации и служебного удостоверения имеют право: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проходить в помещения, занимаемые объектами контроля;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опечатывать кассы, кассовые и служебные помещения, склады и архивы объектов контроля при обнаружении подделок, подлогов, хищений и злоупотреблений, изымать необходимые документы, оставляя в делах акт изъятия или опись изъятых документов.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Руководители проверяемых объектов контроля обязаны создавать членам контрольно-счетной комиссии необходимые условия для работы, осуществления контрольных мероприятий, предоставлять им необходимые помещения и средства связи, обеспечивать техническое обслуживание и выполнение работ по делопроизводству.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5.6.Результаты проведенного контрольного мероприятия оформляются актом по форме,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утвержденной распоряжением председателя контрольно-счетной комиссии. За достоверность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акта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члены контрольно-счетной комиссии, осуществляющие контрольные мероприятие, несут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персональную ответственность. Акт подписывается членами контрольно-счетной комиссии,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осуществляющими контрольное мероприятие, и руководителем и главным бухгалтером объекта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контроля.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Члены контрольно-счетной комиссии, принимавшие участие в проведении контрольного мероприятия и не согласные с содержащимися в акте выводами, вправе выразить особое мнение, которое прилагается к акту.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5.7.Информация, изложенная в акте, является основанием для подготовки представления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контрольно-счетной комиссии о результатах проведенного контрольного мероприятия.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Форма для составления представления контрольно-счетной комиссии утверждается распоряжением председателя контрольно-счетной комиссии.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Представление контрольно-счетной комиссии составляется по результатам проведенного контрольного мероприятия, подписывается председателем контрольно-счетной комиссии и направляется руководителям проверяемых объектов контроля для принятия мер по устранению выявленных в ходе контрольного мероприятия нарушений, возмещению ущерба причиненного муниципальному образованию - городскому поселению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Представление контрольно-счетной комиссии должно быть рассмотрено не позднее чем в месячный срок со дня получения. О принятых в результате рассмотрения представления решениях и мерах по их реализации контрольно-счетная комиссия уведомляется незамедлительно.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Неисполнение или ненадлежащее исполнение требований контрольно-счетной комиссии, изложенных в представлении, а равно нарушение установленного срока сообщения о результатах рассмотрения представления влечет за собой ответственность, предусмотренную действующим законодательством.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5.8.В случае выявления контрольно-счетной комиссией при проведении контрольных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мероприятий фактов нарушения бюджетного законодательства соответствующие материалы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контрольных мероприятий передаются контрольно-счетной комиссией в органы, уполномоченные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применять меры принуждения за нарушение бюджетного законодательства.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В случае выявления контрольно-счетной комиссией при проведении контрольных мероприятий фактов совершения общественно опасных деяний, запрещенных Уголовным кодексом РФ под угрозой наказания, соответствующие материалы контрольных мероприятий передаются контрольно-счетной комиссии в правоохранительные органы.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5.9.Информации о результатах проведенного контрольного мероприятия направляются в Совет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депутатов городского поселения Инсар.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5.10.Итоговые результаты проведенного контрольного мероприятия подлежат опубликовани</w:t>
      </w:r>
      <w:proofErr w:type="gramStart"/>
      <w:r w:rsidRPr="00ED228D">
        <w:rPr>
          <w:sz w:val="24"/>
          <w:szCs w:val="24"/>
        </w:rPr>
        <w:t>ю(</w:t>
      </w:r>
      <w:proofErr w:type="gramEnd"/>
      <w:r w:rsidRPr="00ED228D">
        <w:rPr>
          <w:sz w:val="24"/>
          <w:szCs w:val="24"/>
        </w:rPr>
        <w:t>обнародованию).</w:t>
      </w:r>
    </w:p>
    <w:p w:rsidR="00CC54DC" w:rsidRPr="00ED228D" w:rsidRDefault="00CC54DC" w:rsidP="00CC54DC">
      <w:pPr>
        <w:spacing w:before="120"/>
        <w:ind w:firstLine="340"/>
        <w:jc w:val="center"/>
        <w:rPr>
          <w:b/>
          <w:sz w:val="24"/>
          <w:szCs w:val="24"/>
        </w:rPr>
      </w:pPr>
      <w:r w:rsidRPr="00ED228D">
        <w:rPr>
          <w:b/>
          <w:sz w:val="24"/>
          <w:szCs w:val="24"/>
        </w:rPr>
        <w:t>6. Планирование деятельности и отчетность контрольно-счетной комиссии</w:t>
      </w:r>
    </w:p>
    <w:p w:rsidR="00CC54DC" w:rsidRPr="00ED228D" w:rsidRDefault="00CC54DC" w:rsidP="00CC54DC">
      <w:pPr>
        <w:spacing w:before="120"/>
        <w:ind w:firstLine="340"/>
        <w:jc w:val="both"/>
        <w:rPr>
          <w:sz w:val="24"/>
          <w:szCs w:val="24"/>
        </w:rPr>
      </w:pPr>
      <w:r w:rsidRPr="00ED228D">
        <w:rPr>
          <w:sz w:val="24"/>
          <w:szCs w:val="24"/>
        </w:rPr>
        <w:t>Контрольно-счетная комиссия осуществляет свою деятельность на основе годовых планов, которые формируются исходя из необходимости обеспечения ее полномочий с учетом всех видов и направлений деятельности контрольно-счетной комиссии.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При этом обязательному включению</w:t>
      </w:r>
      <w:r w:rsidR="00D63049" w:rsidRPr="00ED228D">
        <w:rPr>
          <w:sz w:val="24"/>
          <w:szCs w:val="24"/>
        </w:rPr>
        <w:t xml:space="preserve"> </w:t>
      </w:r>
      <w:r w:rsidRPr="00ED228D">
        <w:rPr>
          <w:sz w:val="24"/>
          <w:szCs w:val="24"/>
        </w:rPr>
        <w:t>в годовой план деятельности контрольно-счетной комиссии подлежат поручения Совета депутатов городского поселения Инсар.</w:t>
      </w:r>
    </w:p>
    <w:p w:rsidR="00CC54DC" w:rsidRPr="00ED228D" w:rsidRDefault="00CC54DC" w:rsidP="00CC54DC">
      <w:pPr>
        <w:pStyle w:val="a3"/>
        <w:rPr>
          <w:sz w:val="24"/>
          <w:szCs w:val="24"/>
        </w:rPr>
      </w:pPr>
    </w:p>
    <w:p w:rsidR="00A93A2A" w:rsidRPr="00ED228D" w:rsidRDefault="00A93A2A" w:rsidP="00CC54DC">
      <w:pPr>
        <w:pStyle w:val="a3"/>
        <w:rPr>
          <w:sz w:val="24"/>
          <w:szCs w:val="24"/>
        </w:rPr>
      </w:pPr>
    </w:p>
    <w:p w:rsidR="00A93A2A" w:rsidRPr="00ED228D" w:rsidRDefault="00A93A2A" w:rsidP="00CC54DC">
      <w:pPr>
        <w:pStyle w:val="a3"/>
        <w:rPr>
          <w:sz w:val="24"/>
          <w:szCs w:val="24"/>
        </w:rPr>
      </w:pPr>
    </w:p>
    <w:p w:rsidR="00A93A2A" w:rsidRDefault="00A93A2A" w:rsidP="00CC54DC">
      <w:pPr>
        <w:pStyle w:val="a3"/>
      </w:pPr>
    </w:p>
    <w:p w:rsidR="00A93A2A" w:rsidRDefault="00A93A2A" w:rsidP="00CC54DC">
      <w:pPr>
        <w:pStyle w:val="a3"/>
      </w:pPr>
    </w:p>
    <w:p w:rsidR="00A93A2A" w:rsidRDefault="00A93A2A" w:rsidP="00CC54DC">
      <w:pPr>
        <w:pStyle w:val="a3"/>
      </w:pPr>
    </w:p>
    <w:p w:rsidR="00A93A2A" w:rsidRDefault="00A93A2A" w:rsidP="00CC54DC">
      <w:pPr>
        <w:pStyle w:val="a3"/>
      </w:pPr>
    </w:p>
    <w:p w:rsidR="00A93A2A" w:rsidRDefault="00A93A2A" w:rsidP="00CC54DC">
      <w:pPr>
        <w:pStyle w:val="a3"/>
      </w:pPr>
    </w:p>
    <w:p w:rsidR="00A93A2A" w:rsidRDefault="00A93A2A" w:rsidP="00CC54DC">
      <w:pPr>
        <w:pStyle w:val="a3"/>
      </w:pPr>
    </w:p>
    <w:p w:rsidR="005B58A4" w:rsidRDefault="005B58A4" w:rsidP="00A93A2A">
      <w:pPr>
        <w:jc w:val="right"/>
        <w:rPr>
          <w:sz w:val="24"/>
          <w:szCs w:val="24"/>
        </w:rPr>
      </w:pPr>
    </w:p>
    <w:p w:rsidR="00A93A2A" w:rsidRPr="00A269EF" w:rsidRDefault="00A93A2A" w:rsidP="00A93A2A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t>Приложение</w:t>
      </w:r>
      <w:r w:rsidR="00ED228D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A93A2A" w:rsidRPr="00A269EF" w:rsidRDefault="00A93A2A" w:rsidP="00A93A2A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t xml:space="preserve">к решению  Совета депутатов городского </w:t>
      </w:r>
    </w:p>
    <w:p w:rsidR="00A93A2A" w:rsidRPr="00A269EF" w:rsidRDefault="00A93A2A" w:rsidP="00A93A2A">
      <w:pPr>
        <w:jc w:val="right"/>
        <w:rPr>
          <w:sz w:val="24"/>
          <w:szCs w:val="24"/>
        </w:rPr>
      </w:pPr>
      <w:r w:rsidRPr="00A269EF">
        <w:rPr>
          <w:sz w:val="24"/>
          <w:szCs w:val="24"/>
        </w:rPr>
        <w:t>поселения Инсар от 07октября  2021 г. N 5</w:t>
      </w:r>
    </w:p>
    <w:p w:rsidR="00A93A2A" w:rsidRDefault="00A93A2A" w:rsidP="00CC54DC">
      <w:pPr>
        <w:pStyle w:val="a3"/>
      </w:pPr>
    </w:p>
    <w:p w:rsidR="00CC54DC" w:rsidRDefault="00CC54DC" w:rsidP="00CC54DC">
      <w:pPr>
        <w:pStyle w:val="a3"/>
      </w:pPr>
    </w:p>
    <w:p w:rsidR="00CC54DC" w:rsidRPr="00ED228D" w:rsidRDefault="00A93A2A" w:rsidP="00CC54DC">
      <w:pPr>
        <w:pStyle w:val="a3"/>
        <w:rPr>
          <w:b/>
          <w:sz w:val="28"/>
          <w:szCs w:val="28"/>
        </w:rPr>
      </w:pPr>
      <w:r w:rsidRPr="00ED228D">
        <w:rPr>
          <w:b/>
          <w:sz w:val="28"/>
          <w:szCs w:val="28"/>
        </w:rPr>
        <w:t>СОСТАВ</w:t>
      </w:r>
    </w:p>
    <w:p w:rsidR="00A93A2A" w:rsidRDefault="00A93A2A" w:rsidP="00A93A2A">
      <w:pPr>
        <w:pStyle w:val="1"/>
        <w:jc w:val="center"/>
        <w:rPr>
          <w:rStyle w:val="a5"/>
        </w:rPr>
      </w:pPr>
      <w:r>
        <w:rPr>
          <w:rStyle w:val="a5"/>
        </w:rPr>
        <w:t>КОНТРОЛЬНО-СЧЕТНОЙ КОМИССИИ</w:t>
      </w:r>
    </w:p>
    <w:p w:rsidR="00A93A2A" w:rsidRDefault="00A93A2A" w:rsidP="00A93A2A">
      <w:pPr>
        <w:pStyle w:val="1"/>
        <w:jc w:val="center"/>
        <w:rPr>
          <w:rStyle w:val="a5"/>
        </w:rPr>
      </w:pPr>
      <w:r>
        <w:rPr>
          <w:rStyle w:val="a5"/>
        </w:rPr>
        <w:t>ГОРОДСКОГО ПОСЕЛЕНИЯ ИНСАР</w:t>
      </w:r>
    </w:p>
    <w:p w:rsidR="00A93A2A" w:rsidRDefault="00A93A2A" w:rsidP="00CC54DC">
      <w:pPr>
        <w:pStyle w:val="a3"/>
        <w:rPr>
          <w:sz w:val="28"/>
          <w:szCs w:val="28"/>
        </w:rPr>
      </w:pPr>
    </w:p>
    <w:p w:rsidR="00A93A2A" w:rsidRPr="00A93A2A" w:rsidRDefault="00A93A2A" w:rsidP="00CC54DC">
      <w:pPr>
        <w:pStyle w:val="a3"/>
        <w:rPr>
          <w:sz w:val="28"/>
          <w:szCs w:val="28"/>
        </w:rPr>
      </w:pPr>
    </w:p>
    <w:p w:rsidR="00A269EF" w:rsidRDefault="00A93A2A" w:rsidP="00A269EF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 w:rsidR="00A269EF" w:rsidRPr="00A93A2A">
        <w:rPr>
          <w:b/>
          <w:sz w:val="28"/>
          <w:szCs w:val="28"/>
        </w:rPr>
        <w:t>Камакина</w:t>
      </w:r>
      <w:proofErr w:type="spellEnd"/>
      <w:r w:rsidR="00A269EF" w:rsidRPr="00A93A2A">
        <w:rPr>
          <w:b/>
          <w:sz w:val="28"/>
          <w:szCs w:val="28"/>
        </w:rPr>
        <w:t xml:space="preserve"> Наталья Александровна</w:t>
      </w:r>
      <w:r w:rsidR="00A269EF">
        <w:rPr>
          <w:sz w:val="28"/>
          <w:szCs w:val="28"/>
        </w:rPr>
        <w:t>-  главный бухгалтер  ООО «Простор» - председатель комиссии;</w:t>
      </w:r>
    </w:p>
    <w:p w:rsidR="00A93A2A" w:rsidRDefault="00A93A2A" w:rsidP="00A269EF">
      <w:pPr>
        <w:pStyle w:val="1"/>
        <w:jc w:val="both"/>
        <w:rPr>
          <w:sz w:val="28"/>
          <w:szCs w:val="28"/>
        </w:rPr>
      </w:pPr>
    </w:p>
    <w:p w:rsidR="00A269EF" w:rsidRDefault="00A269EF" w:rsidP="00A269EF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269EF" w:rsidRDefault="00A269EF" w:rsidP="00A269EF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="00A93A2A" w:rsidRPr="00A93A2A">
        <w:rPr>
          <w:b/>
          <w:sz w:val="28"/>
          <w:szCs w:val="28"/>
        </w:rPr>
        <w:t>Загороднова</w:t>
      </w:r>
      <w:proofErr w:type="spellEnd"/>
      <w:r w:rsidR="00A93A2A" w:rsidRPr="00A93A2A">
        <w:rPr>
          <w:b/>
          <w:sz w:val="28"/>
          <w:szCs w:val="28"/>
        </w:rPr>
        <w:t xml:space="preserve">  Татьяна Александровна</w:t>
      </w:r>
      <w:r>
        <w:rPr>
          <w:sz w:val="28"/>
          <w:szCs w:val="28"/>
        </w:rPr>
        <w:t xml:space="preserve"> - </w:t>
      </w:r>
      <w:r w:rsidR="00A93A2A">
        <w:rPr>
          <w:sz w:val="28"/>
          <w:szCs w:val="28"/>
        </w:rPr>
        <w:t>консультант</w:t>
      </w:r>
      <w:r>
        <w:rPr>
          <w:sz w:val="28"/>
          <w:szCs w:val="28"/>
        </w:rPr>
        <w:t xml:space="preserve">   финансового управления  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A93A2A" w:rsidRDefault="00A269EF" w:rsidP="00A269EF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 w:rsidR="00A93A2A" w:rsidRPr="00A93A2A">
        <w:rPr>
          <w:b/>
          <w:sz w:val="28"/>
          <w:szCs w:val="28"/>
        </w:rPr>
        <w:t>Зайкина</w:t>
      </w:r>
      <w:proofErr w:type="spellEnd"/>
      <w:r w:rsidR="00A93A2A" w:rsidRPr="00A93A2A">
        <w:rPr>
          <w:b/>
          <w:sz w:val="28"/>
          <w:szCs w:val="28"/>
        </w:rPr>
        <w:t xml:space="preserve"> Елена Александровна</w:t>
      </w:r>
      <w:r w:rsidR="00A93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A93A2A">
        <w:rPr>
          <w:sz w:val="28"/>
          <w:szCs w:val="28"/>
        </w:rPr>
        <w:t xml:space="preserve"> специалист 2-го разряда отдела № 10 Управления Федерального казначейства по Республике Мордовия;</w:t>
      </w:r>
    </w:p>
    <w:p w:rsidR="00A93A2A" w:rsidRDefault="00A93A2A" w:rsidP="00A269EF">
      <w:pPr>
        <w:rPr>
          <w:sz w:val="28"/>
          <w:szCs w:val="28"/>
        </w:rPr>
      </w:pPr>
    </w:p>
    <w:p w:rsidR="00A269EF" w:rsidRDefault="00A269EF" w:rsidP="00A93A2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51080" w:rsidRDefault="00F51080"/>
    <w:sectPr w:rsidR="00F51080" w:rsidSect="008C0A8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57B0A"/>
    <w:multiLevelType w:val="hybridMultilevel"/>
    <w:tmpl w:val="D2D01D08"/>
    <w:lvl w:ilvl="0" w:tplc="2EAA80E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54DC"/>
    <w:rsid w:val="000D29D9"/>
    <w:rsid w:val="00265A7C"/>
    <w:rsid w:val="00341078"/>
    <w:rsid w:val="00396CDB"/>
    <w:rsid w:val="004C4804"/>
    <w:rsid w:val="005B58A4"/>
    <w:rsid w:val="005D7614"/>
    <w:rsid w:val="00601AC3"/>
    <w:rsid w:val="006E3C65"/>
    <w:rsid w:val="007B0BD8"/>
    <w:rsid w:val="008C0A89"/>
    <w:rsid w:val="009E0313"/>
    <w:rsid w:val="00A269EF"/>
    <w:rsid w:val="00A93A2A"/>
    <w:rsid w:val="00CC54DC"/>
    <w:rsid w:val="00D63049"/>
    <w:rsid w:val="00D86F94"/>
    <w:rsid w:val="00E45E01"/>
    <w:rsid w:val="00ED228D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54DC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54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CC54DC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uiPriority w:val="10"/>
    <w:rsid w:val="00CC54DC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5">
    <w:name w:val="Strong"/>
    <w:basedOn w:val="a0"/>
    <w:qFormat/>
    <w:rsid w:val="00CC54DC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C0A8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6">
    <w:name w:val="List Paragraph"/>
    <w:basedOn w:val="a"/>
    <w:uiPriority w:val="34"/>
    <w:qFormat/>
    <w:rsid w:val="00A269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rsid w:val="00E45E0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sar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3018</Words>
  <Characters>17203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РЕСПУБЛИКА МОРДОВИЯ</vt:lpstr>
      <vt:lpstr>РЕШЕНИЕ</vt:lpstr>
      <vt:lpstr/>
      <vt:lpstr>С целью осуществления надлежащего финансового контроля за использован</vt:lpstr>
      <vt:lpstr/>
      <vt:lpstr>Совет депутатов городского поселения Инсар   РЕШИЛ:</vt:lpstr>
      <vt:lpstr>3. Решение Совета депутатов от 16.12.2016г. № 18 «О контрольно-счетн</vt:lpstr>
      <vt:lpstr>Республики Мордовия                                                           Н.</vt:lpstr>
      <vt:lpstr>ПОЛОЖЕНИЕ</vt:lpstr>
      <vt:lpstr>О КОНТРОЛЬНО-СЧЕТНОЙ КОМИССИИ</vt:lpstr>
      <vt:lpstr>ГОРОДСКОЕ ПОСЕЛЕНИЕ ИНСАР</vt:lpstr>
      <vt:lpstr>КОНТРОЛЬНО-СЧЕТНОЙ КОМИССИИ</vt:lpstr>
      <vt:lpstr>ГОРОДСКОГО ПОСЕЛЕНИЯ ИНСАР</vt:lpstr>
      <vt:lpstr>Камакина Наталья Александровна-  главный бухгалтер  ООО «Простор» - пр</vt:lpstr>
      <vt:lpstr/>
      <vt:lpstr>Члены комиссии:</vt:lpstr>
      <vt:lpstr>Загороднова  Татьяна Александровна - консультант   финансового управлен</vt:lpstr>
    </vt:vector>
  </TitlesOfParts>
  <Company/>
  <LinksUpToDate>false</LinksUpToDate>
  <CharactersWithSpaces>20181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2021-10-11T08:52:00Z</cp:lastPrinted>
  <dcterms:created xsi:type="dcterms:W3CDTF">2021-10-07T06:50:00Z</dcterms:created>
  <dcterms:modified xsi:type="dcterms:W3CDTF">2021-10-11T08:53:00Z</dcterms:modified>
</cp:coreProperties>
</file>