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B5" w:rsidRPr="00D325C3" w:rsidRDefault="00D50EB5" w:rsidP="00D50EB5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РЕСПУБЛИКА МОРДОВИЯ</w:t>
      </w:r>
    </w:p>
    <w:p w:rsidR="00D50EB5" w:rsidRPr="00D325C3" w:rsidRDefault="00D50EB5" w:rsidP="00D50EB5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ИНСАРСКИЙ  МУНИЦИПАЛЬНЫЙ  РАЙОН</w:t>
      </w:r>
    </w:p>
    <w:p w:rsidR="00D50EB5" w:rsidRPr="00D325C3" w:rsidRDefault="00D50EB5" w:rsidP="00D50EB5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Первая сессия Совета депутатов Сиалеевско-Пятинского</w:t>
      </w:r>
      <w:r>
        <w:rPr>
          <w:b/>
          <w:bCs/>
          <w:caps/>
          <w:sz w:val="28"/>
          <w:szCs w:val="28"/>
        </w:rPr>
        <w:t xml:space="preserve"> </w:t>
      </w:r>
      <w:r w:rsidRPr="00D325C3">
        <w:rPr>
          <w:b/>
          <w:bCs/>
          <w:caps/>
          <w:sz w:val="28"/>
          <w:szCs w:val="28"/>
        </w:rPr>
        <w:t>сельского поселения</w:t>
      </w:r>
      <w:r w:rsidR="006A3C93">
        <w:rPr>
          <w:b/>
          <w:bCs/>
          <w:caps/>
          <w:sz w:val="28"/>
          <w:szCs w:val="28"/>
        </w:rPr>
        <w:t xml:space="preserve"> ВТОРОГО СОЗЫВА</w:t>
      </w:r>
    </w:p>
    <w:p w:rsidR="00D50EB5" w:rsidRPr="00411ED0" w:rsidRDefault="00D50EB5" w:rsidP="00D50EB5">
      <w:pPr>
        <w:ind w:left="-180" w:right="57" w:firstLine="720"/>
        <w:jc w:val="center"/>
        <w:rPr>
          <w:szCs w:val="28"/>
        </w:rPr>
      </w:pPr>
    </w:p>
    <w:p w:rsidR="00524E12" w:rsidRPr="00047EAF" w:rsidRDefault="00D50EB5" w:rsidP="00047EAF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524E12" w:rsidRPr="002F7F0E" w:rsidRDefault="00524E12" w:rsidP="00524E12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4E12" w:rsidRPr="002F7F0E" w:rsidRDefault="00047EAF" w:rsidP="00524E12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</w:t>
      </w:r>
      <w:r w:rsidR="00D50EB5">
        <w:rPr>
          <w:rFonts w:ascii="Times New Roman CYR" w:eastAsia="Times New Roman CYR" w:hAnsi="Times New Roman CYR" w:cs="Times New Roman CYR"/>
          <w:sz w:val="28"/>
          <w:szCs w:val="28"/>
        </w:rPr>
        <w:t>т</w:t>
      </w:r>
      <w:bookmarkStart w:id="0" w:name="_GoBack"/>
      <w:bookmarkEnd w:id="0"/>
      <w:r w:rsidR="00D50EB5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4F03AC">
        <w:rPr>
          <w:rFonts w:ascii="Times New Roman CYR" w:eastAsia="Times New Roman CYR" w:hAnsi="Times New Roman CYR" w:cs="Times New Roman CYR"/>
          <w:sz w:val="28"/>
          <w:szCs w:val="28"/>
        </w:rPr>
        <w:t>06</w:t>
      </w:r>
      <w:r w:rsidR="00D50EB5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4F03AC">
        <w:rPr>
          <w:rFonts w:ascii="Times New Roman CYR" w:eastAsia="Times New Roman CYR" w:hAnsi="Times New Roman CYR" w:cs="Times New Roman CYR"/>
          <w:sz w:val="28"/>
          <w:szCs w:val="28"/>
        </w:rPr>
        <w:t>октября</w:t>
      </w:r>
      <w:r w:rsidR="00A63220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524E12" w:rsidRPr="002F7F0E">
        <w:rPr>
          <w:rFonts w:ascii="Times New Roman CYR" w:eastAsia="Times New Roman CYR" w:hAnsi="Times New Roman CYR" w:cs="Times New Roman CYR"/>
          <w:sz w:val="28"/>
          <w:szCs w:val="28"/>
        </w:rPr>
        <w:t>20</w:t>
      </w:r>
      <w:r w:rsidR="004F03AC">
        <w:rPr>
          <w:rFonts w:ascii="Times New Roman CYR" w:eastAsia="Times New Roman CYR" w:hAnsi="Times New Roman CYR" w:cs="Times New Roman CYR"/>
          <w:sz w:val="28"/>
          <w:szCs w:val="28"/>
        </w:rPr>
        <w:t>21</w:t>
      </w:r>
      <w:r w:rsidR="00524E12" w:rsidRPr="002F7F0E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524E12" w:rsidRPr="00E07A6F">
        <w:rPr>
          <w:rFonts w:ascii="Times New Roman CYR" w:eastAsia="Times New Roman CYR" w:hAnsi="Times New Roman CYR" w:cs="Times New Roman CYR"/>
          <w:sz w:val="28"/>
          <w:szCs w:val="28"/>
        </w:rPr>
        <w:t xml:space="preserve">года </w:t>
      </w:r>
      <w:r w:rsidR="00D50EB5" w:rsidRPr="00E07A6F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        </w:t>
      </w:r>
      <w:r w:rsidR="00524E12" w:rsidRPr="00E07A6F">
        <w:rPr>
          <w:rFonts w:ascii="Times New Roman CYR" w:eastAsia="Times New Roman CYR" w:hAnsi="Times New Roman CYR" w:cs="Times New Roman CYR"/>
          <w:sz w:val="28"/>
          <w:szCs w:val="28"/>
        </w:rPr>
        <w:t xml:space="preserve">№ </w:t>
      </w:r>
      <w:r w:rsidR="004A1039" w:rsidRPr="00E07A6F">
        <w:rPr>
          <w:rFonts w:ascii="Times New Roman CYR" w:eastAsia="Times New Roman CYR" w:hAnsi="Times New Roman CYR" w:cs="Times New Roman CYR"/>
          <w:sz w:val="28"/>
          <w:szCs w:val="28"/>
        </w:rPr>
        <w:t>3</w:t>
      </w:r>
    </w:p>
    <w:p w:rsidR="00524E12" w:rsidRPr="002F7F0E" w:rsidRDefault="00524E12" w:rsidP="00524E12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4E12" w:rsidRPr="002F7F0E" w:rsidRDefault="00524E12" w:rsidP="00524E12">
      <w:pPr>
        <w:pStyle w:val="a5"/>
        <w:ind w:right="3955"/>
        <w:rPr>
          <w:rFonts w:ascii="Times New Roman" w:hAnsi="Times New Roman"/>
          <w:b w:val="0"/>
          <w:bCs w:val="0"/>
        </w:rPr>
      </w:pPr>
      <w:r w:rsidRPr="002F7F0E">
        <w:rPr>
          <w:rFonts w:ascii="Times New Roman" w:hAnsi="Times New Roman"/>
          <w:b w:val="0"/>
          <w:bCs w:val="0"/>
        </w:rPr>
        <w:t>О принятии Регламента</w:t>
      </w:r>
      <w:r w:rsidR="008C72EE">
        <w:rPr>
          <w:rFonts w:ascii="Times New Roman" w:hAnsi="Times New Roman"/>
          <w:b w:val="0"/>
          <w:bCs w:val="0"/>
        </w:rPr>
        <w:t xml:space="preserve"> </w:t>
      </w:r>
      <w:r w:rsidRPr="002F7F0E">
        <w:rPr>
          <w:rFonts w:ascii="Times New Roman" w:hAnsi="Times New Roman"/>
          <w:b w:val="0"/>
          <w:bCs w:val="0"/>
        </w:rPr>
        <w:t>Совета депутатов</w:t>
      </w:r>
      <w:r w:rsidR="00827E37">
        <w:rPr>
          <w:rFonts w:ascii="Times New Roman" w:hAnsi="Times New Roman"/>
          <w:b w:val="0"/>
          <w:bCs w:val="0"/>
        </w:rPr>
        <w:t xml:space="preserve"> </w:t>
      </w:r>
      <w:proofErr w:type="spellStart"/>
      <w:r w:rsidRPr="002F7F0E">
        <w:rPr>
          <w:rFonts w:ascii="Times New Roman" w:hAnsi="Times New Roman"/>
          <w:b w:val="0"/>
          <w:bCs w:val="0"/>
        </w:rPr>
        <w:t>Сиалеевско-Пятинского</w:t>
      </w:r>
      <w:proofErr w:type="spellEnd"/>
      <w:r w:rsidR="00827E37">
        <w:rPr>
          <w:rFonts w:ascii="Times New Roman" w:hAnsi="Times New Roman"/>
          <w:b w:val="0"/>
          <w:bCs w:val="0"/>
        </w:rPr>
        <w:t xml:space="preserve"> </w:t>
      </w:r>
      <w:r w:rsidRPr="002F7F0E">
        <w:rPr>
          <w:rFonts w:ascii="Times New Roman" w:hAnsi="Times New Roman"/>
          <w:b w:val="0"/>
          <w:bCs w:val="0"/>
        </w:rPr>
        <w:t>сельского поселения</w:t>
      </w:r>
      <w:r w:rsidR="00827E37">
        <w:rPr>
          <w:rFonts w:ascii="Times New Roman" w:hAnsi="Times New Roman"/>
          <w:b w:val="0"/>
          <w:bCs w:val="0"/>
        </w:rPr>
        <w:t xml:space="preserve"> </w:t>
      </w:r>
      <w:proofErr w:type="spellStart"/>
      <w:r>
        <w:rPr>
          <w:rFonts w:ascii="Times New Roman" w:hAnsi="Times New Roman"/>
          <w:b w:val="0"/>
          <w:bCs w:val="0"/>
        </w:rPr>
        <w:t>Инсарского</w:t>
      </w:r>
      <w:proofErr w:type="spellEnd"/>
      <w:r>
        <w:rPr>
          <w:rFonts w:ascii="Times New Roman" w:hAnsi="Times New Roman"/>
          <w:b w:val="0"/>
          <w:bCs w:val="0"/>
        </w:rPr>
        <w:t xml:space="preserve"> муниципального района </w:t>
      </w:r>
    </w:p>
    <w:p w:rsidR="00524E12" w:rsidRPr="002F7F0E" w:rsidRDefault="00524E12" w:rsidP="00524E12">
      <w:pPr>
        <w:pStyle w:val="a5"/>
        <w:ind w:firstLine="540"/>
        <w:jc w:val="both"/>
        <w:rPr>
          <w:rFonts w:ascii="Times New Roman" w:hAnsi="Times New Roman"/>
        </w:rPr>
      </w:pPr>
    </w:p>
    <w:p w:rsidR="00524E12" w:rsidRPr="002F7F0E" w:rsidRDefault="00524E12" w:rsidP="00524E12">
      <w:pPr>
        <w:pStyle w:val="a5"/>
        <w:ind w:firstLine="540"/>
        <w:jc w:val="both"/>
        <w:rPr>
          <w:rFonts w:ascii="Times New Roman" w:hAnsi="Times New Roman"/>
        </w:rPr>
      </w:pPr>
    </w:p>
    <w:p w:rsidR="00524E12" w:rsidRPr="006A1652" w:rsidRDefault="00524E12" w:rsidP="00524E12">
      <w:pPr>
        <w:ind w:firstLine="709"/>
        <w:jc w:val="both"/>
        <w:rPr>
          <w:sz w:val="28"/>
          <w:szCs w:val="28"/>
        </w:rPr>
      </w:pPr>
      <w:proofErr w:type="gramStart"/>
      <w:r w:rsidRPr="006A1652">
        <w:rPr>
          <w:sz w:val="28"/>
          <w:szCs w:val="28"/>
        </w:rPr>
        <w:t xml:space="preserve">В соответствии с Федеральным законом от </w:t>
      </w:r>
      <w:r w:rsidRPr="006A1652">
        <w:rPr>
          <w:rFonts w:cs="Arial"/>
          <w:sz w:val="28"/>
          <w:szCs w:val="28"/>
        </w:rPr>
        <w:t>6 октября 2003 г. № 131-ФЗ «Об общих принципах организации местного самоуправления в Российской Федерации», з</w:t>
      </w:r>
      <w:r w:rsidRPr="006A1652">
        <w:rPr>
          <w:sz w:val="28"/>
          <w:szCs w:val="28"/>
        </w:rPr>
        <w:t xml:space="preserve">аслушав Председателя рабочей группы по подготовке проекта Устава и Регламента Совета депутатов </w:t>
      </w:r>
      <w:proofErr w:type="spellStart"/>
      <w:r w:rsidRPr="006A1652">
        <w:rPr>
          <w:sz w:val="28"/>
          <w:szCs w:val="28"/>
        </w:rPr>
        <w:t>Сиалеевско-Пятинского</w:t>
      </w:r>
      <w:proofErr w:type="spellEnd"/>
      <w:r w:rsidRPr="006A1652">
        <w:rPr>
          <w:sz w:val="28"/>
          <w:szCs w:val="28"/>
        </w:rPr>
        <w:t xml:space="preserve"> сельского поселения, в целях организации работы Совета депутатов </w:t>
      </w:r>
      <w:proofErr w:type="spellStart"/>
      <w:r w:rsidRPr="006A1652">
        <w:rPr>
          <w:sz w:val="28"/>
          <w:szCs w:val="28"/>
        </w:rPr>
        <w:t>Сиалеевско-Пятинского</w:t>
      </w:r>
      <w:proofErr w:type="spellEnd"/>
      <w:r w:rsidRPr="006A1652">
        <w:rPr>
          <w:sz w:val="28"/>
          <w:szCs w:val="28"/>
        </w:rPr>
        <w:t xml:space="preserve"> сельского поселения </w:t>
      </w:r>
      <w:proofErr w:type="spellStart"/>
      <w:r w:rsidRPr="006A1652">
        <w:rPr>
          <w:sz w:val="28"/>
          <w:szCs w:val="28"/>
        </w:rPr>
        <w:t>Инсарского</w:t>
      </w:r>
      <w:proofErr w:type="spellEnd"/>
      <w:r w:rsidRPr="006A1652">
        <w:rPr>
          <w:sz w:val="28"/>
          <w:szCs w:val="28"/>
        </w:rPr>
        <w:t xml:space="preserve"> муниципального района</w:t>
      </w:r>
      <w:r w:rsidR="00C517E2">
        <w:rPr>
          <w:sz w:val="28"/>
          <w:szCs w:val="28"/>
        </w:rPr>
        <w:t>,</w:t>
      </w:r>
      <w:r w:rsidRPr="006A1652">
        <w:rPr>
          <w:sz w:val="28"/>
          <w:szCs w:val="28"/>
        </w:rPr>
        <w:t xml:space="preserve"> Совет депутатов</w:t>
      </w:r>
      <w:r w:rsidR="00FB2AA3">
        <w:rPr>
          <w:sz w:val="28"/>
          <w:szCs w:val="28"/>
        </w:rPr>
        <w:t xml:space="preserve"> </w:t>
      </w:r>
      <w:proofErr w:type="spellStart"/>
      <w:r w:rsidRPr="006A1652">
        <w:rPr>
          <w:sz w:val="28"/>
          <w:szCs w:val="28"/>
        </w:rPr>
        <w:t>Сиалеевско-Пятинского</w:t>
      </w:r>
      <w:proofErr w:type="spellEnd"/>
      <w:r w:rsidRPr="006A1652">
        <w:rPr>
          <w:sz w:val="28"/>
          <w:szCs w:val="28"/>
        </w:rPr>
        <w:t xml:space="preserve"> сельского поселения </w:t>
      </w:r>
      <w:proofErr w:type="spellStart"/>
      <w:r w:rsidRPr="006A1652">
        <w:rPr>
          <w:sz w:val="28"/>
          <w:szCs w:val="28"/>
        </w:rPr>
        <w:t>Инсарского</w:t>
      </w:r>
      <w:proofErr w:type="spellEnd"/>
      <w:r w:rsidRPr="006A1652">
        <w:rPr>
          <w:sz w:val="28"/>
          <w:szCs w:val="28"/>
        </w:rPr>
        <w:t xml:space="preserve"> муниципального района </w:t>
      </w:r>
      <w:proofErr w:type="gramEnd"/>
    </w:p>
    <w:p w:rsidR="00524E12" w:rsidRPr="006A1652" w:rsidRDefault="00524E12" w:rsidP="00524E12">
      <w:pPr>
        <w:pStyle w:val="1"/>
        <w:numPr>
          <w:ilvl w:val="0"/>
          <w:numId w:val="1"/>
        </w:numPr>
        <w:spacing w:before="0" w:after="0"/>
        <w:ind w:firstLine="709"/>
        <w:jc w:val="both"/>
      </w:pPr>
      <w:r w:rsidRPr="006A1652">
        <w:rPr>
          <w:bCs w:val="0"/>
          <w:color w:val="auto"/>
          <w:sz w:val="28"/>
          <w:szCs w:val="28"/>
        </w:rPr>
        <w:t>РЕШИЛ</w:t>
      </w:r>
      <w:r w:rsidRPr="006A1652">
        <w:rPr>
          <w:b w:val="0"/>
          <w:bCs w:val="0"/>
          <w:color w:val="auto"/>
          <w:sz w:val="28"/>
          <w:szCs w:val="28"/>
        </w:rPr>
        <w:t>:</w:t>
      </w:r>
    </w:p>
    <w:p w:rsidR="00524E12" w:rsidRPr="00D152D5" w:rsidRDefault="00524E12" w:rsidP="00524E12">
      <w:pPr>
        <w:pStyle w:val="1"/>
        <w:numPr>
          <w:ilvl w:val="0"/>
          <w:numId w:val="7"/>
        </w:numPr>
        <w:spacing w:before="0" w:after="0"/>
        <w:ind w:firstLine="709"/>
        <w:jc w:val="both"/>
        <w:rPr>
          <w:b w:val="0"/>
          <w:color w:val="auto"/>
          <w:sz w:val="28"/>
          <w:szCs w:val="28"/>
        </w:rPr>
      </w:pPr>
      <w:r w:rsidRPr="00D152D5">
        <w:rPr>
          <w:b w:val="0"/>
          <w:color w:val="auto"/>
          <w:sz w:val="28"/>
          <w:szCs w:val="28"/>
        </w:rPr>
        <w:t>Принять Регламент Совета депутатов</w:t>
      </w:r>
      <w:r w:rsidR="00047EAF">
        <w:rPr>
          <w:b w:val="0"/>
          <w:color w:val="auto"/>
          <w:sz w:val="28"/>
          <w:szCs w:val="28"/>
        </w:rPr>
        <w:t xml:space="preserve"> </w:t>
      </w:r>
      <w:proofErr w:type="spellStart"/>
      <w:r w:rsidRPr="00D152D5">
        <w:rPr>
          <w:b w:val="0"/>
          <w:color w:val="auto"/>
          <w:sz w:val="28"/>
          <w:szCs w:val="28"/>
        </w:rPr>
        <w:t>Сиалеевско-Пятинского</w:t>
      </w:r>
      <w:proofErr w:type="spellEnd"/>
      <w:r w:rsidR="00047EAF">
        <w:rPr>
          <w:b w:val="0"/>
          <w:color w:val="auto"/>
          <w:sz w:val="28"/>
          <w:szCs w:val="28"/>
        </w:rPr>
        <w:t xml:space="preserve"> </w:t>
      </w:r>
      <w:r w:rsidRPr="00D152D5">
        <w:rPr>
          <w:b w:val="0"/>
          <w:color w:val="auto"/>
          <w:sz w:val="28"/>
          <w:szCs w:val="28"/>
        </w:rPr>
        <w:t>сельского поселения</w:t>
      </w:r>
      <w:r w:rsidR="00047EAF">
        <w:rPr>
          <w:b w:val="0"/>
          <w:color w:val="auto"/>
          <w:sz w:val="28"/>
          <w:szCs w:val="28"/>
        </w:rPr>
        <w:t xml:space="preserve"> </w:t>
      </w:r>
      <w:proofErr w:type="spellStart"/>
      <w:r>
        <w:rPr>
          <w:b w:val="0"/>
          <w:color w:val="auto"/>
          <w:sz w:val="28"/>
          <w:szCs w:val="28"/>
        </w:rPr>
        <w:t>Инсарского</w:t>
      </w:r>
      <w:proofErr w:type="spellEnd"/>
      <w:r>
        <w:rPr>
          <w:b w:val="0"/>
          <w:color w:val="auto"/>
          <w:sz w:val="28"/>
          <w:szCs w:val="28"/>
        </w:rPr>
        <w:t xml:space="preserve"> муниципального района</w:t>
      </w:r>
      <w:r w:rsidRPr="00D152D5">
        <w:rPr>
          <w:b w:val="0"/>
          <w:color w:val="auto"/>
          <w:sz w:val="28"/>
          <w:szCs w:val="28"/>
        </w:rPr>
        <w:t>.</w:t>
      </w:r>
    </w:p>
    <w:p w:rsidR="00524E12" w:rsidRPr="00D152D5" w:rsidRDefault="00524E12" w:rsidP="00524E12">
      <w:pPr>
        <w:pStyle w:val="1"/>
        <w:numPr>
          <w:ilvl w:val="0"/>
          <w:numId w:val="7"/>
        </w:numPr>
        <w:spacing w:before="0" w:after="0"/>
        <w:ind w:firstLine="709"/>
        <w:jc w:val="both"/>
        <w:rPr>
          <w:b w:val="0"/>
          <w:color w:val="auto"/>
          <w:sz w:val="28"/>
          <w:szCs w:val="28"/>
        </w:rPr>
      </w:pPr>
      <w:r w:rsidRPr="00D152D5">
        <w:rPr>
          <w:b w:val="0"/>
          <w:color w:val="auto"/>
          <w:sz w:val="28"/>
          <w:szCs w:val="28"/>
        </w:rPr>
        <w:t>Насто</w:t>
      </w:r>
      <w:r>
        <w:rPr>
          <w:b w:val="0"/>
          <w:color w:val="auto"/>
          <w:sz w:val="28"/>
          <w:szCs w:val="28"/>
        </w:rPr>
        <w:t>ящее решение вступает в силу с момента его принятия</w:t>
      </w:r>
      <w:r w:rsidRPr="00D152D5">
        <w:rPr>
          <w:b w:val="0"/>
          <w:color w:val="auto"/>
          <w:sz w:val="28"/>
          <w:szCs w:val="28"/>
        </w:rPr>
        <w:t xml:space="preserve">. </w:t>
      </w:r>
    </w:p>
    <w:p w:rsidR="00524E12" w:rsidRPr="002F7F0E" w:rsidRDefault="00524E12" w:rsidP="00524E12">
      <w:pPr>
        <w:pStyle w:val="a5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24E12" w:rsidRDefault="00524E12" w:rsidP="00524E12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85F2C" w:rsidRDefault="00285F2C" w:rsidP="00524E12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85F2C" w:rsidRPr="002F7F0E" w:rsidRDefault="00285F2C" w:rsidP="00524E12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85F2C" w:rsidRPr="00082A67" w:rsidRDefault="00285F2C" w:rsidP="00285F2C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 w:rsidRPr="00082A67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Глава </w:t>
      </w:r>
      <w:proofErr w:type="spellStart"/>
      <w:r w:rsidRPr="00082A67">
        <w:rPr>
          <w:rFonts w:ascii="Times New Roman CYR" w:eastAsia="Times New Roman CYR" w:hAnsi="Times New Roman CYR" w:cs="Times New Roman CYR"/>
          <w:bCs/>
          <w:sz w:val="28"/>
          <w:szCs w:val="28"/>
        </w:rPr>
        <w:t>Сиалеевско-Пятинского</w:t>
      </w:r>
      <w:proofErr w:type="spellEnd"/>
    </w:p>
    <w:p w:rsidR="00285F2C" w:rsidRPr="00082A67" w:rsidRDefault="00285F2C" w:rsidP="00285F2C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>с</w:t>
      </w:r>
      <w:r w:rsidRPr="00082A67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ельского поселения                                         </w:t>
      </w:r>
      <w:proofErr w:type="spellStart"/>
      <w:r w:rsidRPr="00082A67">
        <w:rPr>
          <w:rFonts w:ascii="Times New Roman CYR" w:eastAsia="Times New Roman CYR" w:hAnsi="Times New Roman CYR" w:cs="Times New Roman CYR"/>
          <w:bCs/>
          <w:sz w:val="28"/>
          <w:szCs w:val="28"/>
        </w:rPr>
        <w:t>В.Д.Пиксаев</w:t>
      </w:r>
      <w:proofErr w:type="spellEnd"/>
    </w:p>
    <w:p w:rsidR="00285F2C" w:rsidRDefault="00285F2C" w:rsidP="00285F2C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524E12" w:rsidRPr="002F7F0E" w:rsidRDefault="00524E12" w:rsidP="00524E12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4E12" w:rsidRPr="002F7F0E" w:rsidRDefault="00524E12" w:rsidP="00524E12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4E12" w:rsidRPr="002F7F0E" w:rsidRDefault="00524E12" w:rsidP="00524E12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4E12" w:rsidRPr="002F7F0E" w:rsidRDefault="00524E12" w:rsidP="00524E12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4E12" w:rsidRPr="002F7F0E" w:rsidRDefault="00524E12" w:rsidP="00524E12">
      <w:pPr>
        <w:widowControl/>
        <w:suppressAutoHyphens w:val="0"/>
        <w:spacing w:after="200" w:line="276" w:lineRule="auto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b/>
          <w:sz w:val="32"/>
          <w:szCs w:val="32"/>
        </w:rPr>
        <w:br w:type="page"/>
      </w:r>
    </w:p>
    <w:tbl>
      <w:tblPr>
        <w:tblStyle w:val="ad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1"/>
      </w:tblGrid>
      <w:tr w:rsidR="00524E12" w:rsidTr="006E3D4B">
        <w:tc>
          <w:tcPr>
            <w:tcW w:w="4111" w:type="dxa"/>
          </w:tcPr>
          <w:p w:rsidR="00524E12" w:rsidRPr="002F7F0E" w:rsidRDefault="00524E12" w:rsidP="006E3D4B">
            <w:pPr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524E12" w:rsidRPr="002F7F0E" w:rsidRDefault="00524E12" w:rsidP="006E3D4B">
            <w:pPr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t xml:space="preserve">к решению Совета депутатов </w:t>
            </w:r>
            <w:proofErr w:type="spellStart"/>
            <w:r w:rsidRPr="002F7F0E">
              <w:rPr>
                <w:sz w:val="28"/>
                <w:szCs w:val="28"/>
              </w:rPr>
              <w:t>Сиалеевско-Пятинского</w:t>
            </w:r>
            <w:proofErr w:type="spellEnd"/>
            <w:r w:rsidRPr="002F7F0E">
              <w:rPr>
                <w:sz w:val="28"/>
                <w:szCs w:val="28"/>
              </w:rPr>
              <w:t xml:space="preserve"> сельского поселения</w:t>
            </w:r>
          </w:p>
          <w:p w:rsidR="00524E12" w:rsidRPr="002F7F0E" w:rsidRDefault="00524E12" w:rsidP="006E3D4B">
            <w:pPr>
              <w:rPr>
                <w:sz w:val="28"/>
                <w:szCs w:val="28"/>
              </w:rPr>
            </w:pPr>
            <w:proofErr w:type="spellStart"/>
            <w:r w:rsidRPr="002F7F0E">
              <w:rPr>
                <w:sz w:val="28"/>
                <w:szCs w:val="28"/>
              </w:rPr>
              <w:t>Инсарского</w:t>
            </w:r>
            <w:proofErr w:type="spellEnd"/>
            <w:r w:rsidRPr="002F7F0E">
              <w:rPr>
                <w:sz w:val="28"/>
                <w:szCs w:val="28"/>
              </w:rPr>
              <w:t xml:space="preserve"> муниципального </w:t>
            </w:r>
            <w:r>
              <w:rPr>
                <w:sz w:val="28"/>
                <w:szCs w:val="28"/>
              </w:rPr>
              <w:t>р</w:t>
            </w:r>
            <w:r w:rsidRPr="002F7F0E">
              <w:rPr>
                <w:sz w:val="28"/>
                <w:szCs w:val="28"/>
              </w:rPr>
              <w:t>айона</w:t>
            </w:r>
          </w:p>
          <w:p w:rsidR="00524E12" w:rsidRPr="002F7F0E" w:rsidRDefault="00524E12" w:rsidP="006E3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283B0B">
              <w:rPr>
                <w:sz w:val="28"/>
                <w:szCs w:val="28"/>
              </w:rPr>
              <w:t>06</w:t>
            </w:r>
            <w:r w:rsidR="00E0284A">
              <w:rPr>
                <w:sz w:val="28"/>
                <w:szCs w:val="28"/>
              </w:rPr>
              <w:t xml:space="preserve"> </w:t>
            </w:r>
            <w:r w:rsidR="00283B0B">
              <w:rPr>
                <w:sz w:val="28"/>
                <w:szCs w:val="28"/>
              </w:rPr>
              <w:t>октября 2021</w:t>
            </w:r>
            <w:r w:rsidR="00E0284A">
              <w:rPr>
                <w:sz w:val="28"/>
                <w:szCs w:val="28"/>
              </w:rPr>
              <w:t xml:space="preserve"> </w:t>
            </w:r>
            <w:proofErr w:type="spellStart"/>
            <w:r w:rsidR="00E0284A">
              <w:rPr>
                <w:sz w:val="28"/>
                <w:szCs w:val="28"/>
              </w:rPr>
              <w:t>г.</w:t>
            </w:r>
            <w:r w:rsidRPr="002F7F0E">
              <w:rPr>
                <w:sz w:val="28"/>
                <w:szCs w:val="28"/>
              </w:rPr>
              <w:t>№</w:t>
            </w:r>
            <w:proofErr w:type="spellEnd"/>
            <w:r w:rsidRPr="002F7F0E">
              <w:rPr>
                <w:sz w:val="28"/>
                <w:szCs w:val="28"/>
              </w:rPr>
              <w:t xml:space="preserve"> </w:t>
            </w:r>
            <w:r w:rsidR="00E07A6F">
              <w:rPr>
                <w:sz w:val="28"/>
                <w:szCs w:val="28"/>
              </w:rPr>
              <w:t>3</w:t>
            </w:r>
          </w:p>
          <w:p w:rsidR="00524E12" w:rsidRDefault="00524E12" w:rsidP="006E3D4B">
            <w:pPr>
              <w:rPr>
                <w:sz w:val="28"/>
                <w:szCs w:val="28"/>
              </w:rPr>
            </w:pPr>
          </w:p>
        </w:tc>
      </w:tr>
    </w:tbl>
    <w:p w:rsidR="00524E12" w:rsidRPr="002F7F0E" w:rsidRDefault="00524E12" w:rsidP="00524E12"/>
    <w:p w:rsidR="00524E12" w:rsidRPr="002F7F0E" w:rsidRDefault="00524E12" w:rsidP="00524E12">
      <w:pPr>
        <w:tabs>
          <w:tab w:val="left" w:pos="3270"/>
        </w:tabs>
        <w:jc w:val="center"/>
        <w:rPr>
          <w:b/>
          <w:bCs/>
          <w:sz w:val="28"/>
          <w:szCs w:val="28"/>
        </w:rPr>
      </w:pPr>
      <w:r w:rsidRPr="002F7F0E">
        <w:rPr>
          <w:b/>
          <w:bCs/>
          <w:sz w:val="28"/>
          <w:szCs w:val="28"/>
        </w:rPr>
        <w:t>Регламент</w:t>
      </w:r>
    </w:p>
    <w:p w:rsidR="00524E12" w:rsidRDefault="00524E12" w:rsidP="00524E12">
      <w:pPr>
        <w:jc w:val="center"/>
        <w:rPr>
          <w:b/>
          <w:bCs/>
          <w:sz w:val="28"/>
          <w:szCs w:val="28"/>
        </w:rPr>
      </w:pPr>
      <w:r w:rsidRPr="002F7F0E">
        <w:rPr>
          <w:b/>
          <w:bCs/>
          <w:sz w:val="28"/>
          <w:szCs w:val="28"/>
        </w:rPr>
        <w:t>Совета</w:t>
      </w:r>
      <w:r w:rsidR="002E491F">
        <w:rPr>
          <w:b/>
          <w:bCs/>
          <w:sz w:val="28"/>
          <w:szCs w:val="28"/>
        </w:rPr>
        <w:t xml:space="preserve"> </w:t>
      </w:r>
      <w:r w:rsidRPr="002F7F0E">
        <w:rPr>
          <w:b/>
          <w:bCs/>
          <w:sz w:val="28"/>
          <w:szCs w:val="28"/>
        </w:rPr>
        <w:t>депутатов</w:t>
      </w:r>
      <w:r w:rsidR="002E491F">
        <w:rPr>
          <w:b/>
          <w:bCs/>
          <w:sz w:val="28"/>
          <w:szCs w:val="28"/>
        </w:rPr>
        <w:t xml:space="preserve"> </w:t>
      </w:r>
      <w:proofErr w:type="spellStart"/>
      <w:r w:rsidRPr="002F7F0E">
        <w:rPr>
          <w:b/>
          <w:bCs/>
          <w:sz w:val="28"/>
          <w:szCs w:val="28"/>
        </w:rPr>
        <w:t>Сиалеевско-Пятинского</w:t>
      </w:r>
      <w:proofErr w:type="spellEnd"/>
      <w:r w:rsidRPr="002F7F0E">
        <w:rPr>
          <w:b/>
          <w:bCs/>
          <w:sz w:val="28"/>
          <w:szCs w:val="28"/>
        </w:rPr>
        <w:t xml:space="preserve"> сельского поселения</w:t>
      </w:r>
      <w:r w:rsidR="001E1F42">
        <w:rPr>
          <w:b/>
          <w:bCs/>
          <w:sz w:val="28"/>
          <w:szCs w:val="28"/>
        </w:rPr>
        <w:t xml:space="preserve"> </w:t>
      </w:r>
      <w:proofErr w:type="spellStart"/>
      <w:r w:rsidRPr="002F7F0E">
        <w:rPr>
          <w:b/>
          <w:bCs/>
          <w:sz w:val="28"/>
          <w:szCs w:val="28"/>
        </w:rPr>
        <w:t>Инсарского</w:t>
      </w:r>
      <w:proofErr w:type="spellEnd"/>
      <w:r w:rsidRPr="002F7F0E">
        <w:rPr>
          <w:b/>
          <w:bCs/>
          <w:sz w:val="28"/>
          <w:szCs w:val="28"/>
        </w:rPr>
        <w:t xml:space="preserve"> муниципального</w:t>
      </w:r>
      <w:r w:rsidR="001E1F42">
        <w:rPr>
          <w:b/>
          <w:bCs/>
          <w:sz w:val="28"/>
          <w:szCs w:val="28"/>
        </w:rPr>
        <w:t xml:space="preserve"> </w:t>
      </w:r>
      <w:r w:rsidRPr="002F7F0E">
        <w:rPr>
          <w:b/>
          <w:bCs/>
          <w:sz w:val="28"/>
          <w:szCs w:val="28"/>
        </w:rPr>
        <w:t>района</w:t>
      </w:r>
    </w:p>
    <w:p w:rsidR="001E1F42" w:rsidRPr="002F7F0E" w:rsidRDefault="001E1F42" w:rsidP="001E1F42">
      <w:pPr>
        <w:pStyle w:val="1"/>
        <w:tabs>
          <w:tab w:val="clear" w:pos="720"/>
        </w:tabs>
        <w:ind w:left="360" w:firstLine="0"/>
        <w:rPr>
          <w:color w:val="auto"/>
          <w:sz w:val="28"/>
          <w:szCs w:val="28"/>
        </w:rPr>
      </w:pPr>
      <w:bookmarkStart w:id="1" w:name="sub_100"/>
      <w:r w:rsidRPr="002F7F0E">
        <w:rPr>
          <w:color w:val="auto"/>
          <w:sz w:val="28"/>
          <w:szCs w:val="28"/>
        </w:rPr>
        <w:t>Раздел I. Общие положения</w:t>
      </w:r>
    </w:p>
    <w:bookmarkEnd w:id="1"/>
    <w:p w:rsidR="001E1F42" w:rsidRPr="002F7F0E" w:rsidRDefault="001E1F42" w:rsidP="001E1F42">
      <w:pPr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" w:name="sub_101"/>
      <w:r w:rsidRPr="002F7F0E">
        <w:rPr>
          <w:rStyle w:val="a8"/>
          <w:bCs/>
          <w:color w:val="auto"/>
          <w:sz w:val="28"/>
          <w:szCs w:val="28"/>
        </w:rPr>
        <w:t xml:space="preserve">Статья 1. </w:t>
      </w:r>
      <w:r w:rsidRPr="002F7F0E">
        <w:rPr>
          <w:sz w:val="28"/>
          <w:szCs w:val="28"/>
        </w:rPr>
        <w:t xml:space="preserve">Совет депутатов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 муниципального района (далее по тексту - Совет депутатов) является представительным органом 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 муниципального района.</w:t>
      </w:r>
    </w:p>
    <w:bookmarkEnd w:id="2"/>
    <w:p w:rsidR="001E1F42" w:rsidRPr="005E0E1B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  Совет депутатов  самостоятельно решает вопросы, относящиеся к его ведению, в соответствии с Конституциями и Законами Российской Федерации </w:t>
      </w:r>
      <w:r w:rsidRPr="005E0E1B">
        <w:rPr>
          <w:sz w:val="28"/>
          <w:szCs w:val="28"/>
        </w:rPr>
        <w:t>и Республики Мордовия.</w:t>
      </w:r>
    </w:p>
    <w:p w:rsidR="001E1F42" w:rsidRPr="005E0E1B" w:rsidRDefault="001E1F42" w:rsidP="00E4168D">
      <w:pPr>
        <w:ind w:left="-284" w:firstLine="284"/>
        <w:jc w:val="both"/>
        <w:rPr>
          <w:sz w:val="28"/>
          <w:szCs w:val="28"/>
        </w:rPr>
      </w:pPr>
      <w:r w:rsidRPr="005E0E1B">
        <w:rPr>
          <w:sz w:val="28"/>
          <w:szCs w:val="28"/>
        </w:rPr>
        <w:t xml:space="preserve"> Глава сельского поселения</w:t>
      </w:r>
      <w:r w:rsidRPr="005E0E1B">
        <w:t xml:space="preserve"> </w:t>
      </w:r>
      <w:r w:rsidRPr="005E0E1B">
        <w:rPr>
          <w:sz w:val="28"/>
          <w:szCs w:val="28"/>
        </w:rPr>
        <w:t xml:space="preserve">исполняет полномочия председателя Совета депутатов </w:t>
      </w:r>
      <w:proofErr w:type="spellStart"/>
      <w:r w:rsidRPr="005E0E1B">
        <w:rPr>
          <w:sz w:val="28"/>
          <w:szCs w:val="28"/>
        </w:rPr>
        <w:t>Сиалеевско-Пятинского</w:t>
      </w:r>
      <w:proofErr w:type="spellEnd"/>
      <w:r w:rsidRPr="005E0E1B">
        <w:rPr>
          <w:sz w:val="28"/>
          <w:szCs w:val="28"/>
        </w:rPr>
        <w:t xml:space="preserve"> сельского поселения (далее по тексту - Глава сельского поселения). </w:t>
      </w:r>
    </w:p>
    <w:p w:rsidR="001E1F42" w:rsidRPr="005E0E1B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5E0E1B" w:rsidRDefault="001E1F42" w:rsidP="00E4168D">
      <w:pPr>
        <w:ind w:left="-284" w:firstLine="284"/>
        <w:jc w:val="both"/>
        <w:rPr>
          <w:sz w:val="28"/>
          <w:szCs w:val="28"/>
        </w:rPr>
      </w:pPr>
      <w:bookmarkStart w:id="3" w:name="sub_102"/>
      <w:r w:rsidRPr="005E0E1B">
        <w:rPr>
          <w:rStyle w:val="a8"/>
          <w:bCs/>
          <w:color w:val="auto"/>
          <w:sz w:val="28"/>
          <w:szCs w:val="28"/>
        </w:rPr>
        <w:t xml:space="preserve">Статья 2. </w:t>
      </w:r>
      <w:r w:rsidRPr="005E0E1B">
        <w:rPr>
          <w:sz w:val="28"/>
          <w:szCs w:val="28"/>
        </w:rPr>
        <w:t xml:space="preserve">Совет депутатов состоит из </w:t>
      </w:r>
      <w:r w:rsidR="00B13308" w:rsidRPr="005E0E1B">
        <w:rPr>
          <w:sz w:val="28"/>
          <w:szCs w:val="28"/>
        </w:rPr>
        <w:t>11</w:t>
      </w:r>
      <w:r w:rsidRPr="005E0E1B">
        <w:rPr>
          <w:sz w:val="28"/>
          <w:szCs w:val="28"/>
        </w:rPr>
        <w:t xml:space="preserve"> депутатов, работающих на непостоянной основе.</w:t>
      </w:r>
    </w:p>
    <w:bookmarkEnd w:id="3"/>
    <w:p w:rsidR="001E1F42" w:rsidRPr="005E0E1B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" w:name="sub_103"/>
      <w:r w:rsidRPr="002F7F0E">
        <w:rPr>
          <w:rStyle w:val="a8"/>
          <w:bCs/>
          <w:color w:val="auto"/>
          <w:sz w:val="28"/>
          <w:szCs w:val="28"/>
        </w:rPr>
        <w:t xml:space="preserve">Статья 3. </w:t>
      </w:r>
      <w:r w:rsidRPr="002F7F0E">
        <w:rPr>
          <w:sz w:val="28"/>
          <w:szCs w:val="28"/>
        </w:rPr>
        <w:t xml:space="preserve">Порядок деятельности Совета депутатов определяется Законодательством РФ и Республики Мордовия, </w:t>
      </w:r>
      <w:hyperlink r:id="rId6" w:history="1">
        <w:r w:rsidRPr="002F7F0E">
          <w:rPr>
            <w:rStyle w:val="a9"/>
            <w:b w:val="0"/>
            <w:bCs w:val="0"/>
            <w:color w:val="auto"/>
            <w:sz w:val="28"/>
            <w:szCs w:val="28"/>
          </w:rPr>
          <w:t>Уставом</w:t>
        </w:r>
      </w:hyperlink>
      <w:r w:rsidRPr="002F7F0E">
        <w:rPr>
          <w:sz w:val="28"/>
          <w:szCs w:val="28"/>
        </w:rPr>
        <w:t xml:space="preserve"> 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 муниципального района и настоящим Регламентом.</w:t>
      </w:r>
    </w:p>
    <w:bookmarkEnd w:id="4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" w:name="sub_104"/>
      <w:r w:rsidRPr="002F7F0E">
        <w:rPr>
          <w:rStyle w:val="a8"/>
          <w:bCs/>
          <w:color w:val="auto"/>
          <w:sz w:val="28"/>
          <w:szCs w:val="28"/>
        </w:rPr>
        <w:t xml:space="preserve">Статья 4. </w:t>
      </w:r>
      <w:r w:rsidRPr="002F7F0E">
        <w:rPr>
          <w:sz w:val="28"/>
          <w:szCs w:val="28"/>
        </w:rPr>
        <w:t>Деятельность Совета депутатов основывается на принципе свободного, коллективного обсуждения и решения вопросов, гласности, ответственности и подотчетности перед Советом создаваемых им органов, избираемых или назначаемых должностных лиц, постоянного учета общественного мнения.</w:t>
      </w:r>
    </w:p>
    <w:bookmarkEnd w:id="5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Заседания (сессии) Совета депутатов проводятся открыто. В исключительных случаях, предусмотренных настоящим Регламентом, могут проводиться закрытые заседания.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Default="001E1F42" w:rsidP="00E4168D">
      <w:pPr>
        <w:ind w:left="-284" w:firstLine="284"/>
        <w:jc w:val="both"/>
        <w:rPr>
          <w:sz w:val="28"/>
          <w:szCs w:val="28"/>
        </w:rPr>
      </w:pPr>
      <w:bookmarkStart w:id="6" w:name="sub_105"/>
      <w:r w:rsidRPr="002F7F0E">
        <w:rPr>
          <w:rStyle w:val="a8"/>
          <w:bCs/>
          <w:color w:val="auto"/>
          <w:sz w:val="28"/>
          <w:szCs w:val="28"/>
        </w:rPr>
        <w:t xml:space="preserve">Статья 5. </w:t>
      </w:r>
      <w:r w:rsidRPr="002F7F0E">
        <w:rPr>
          <w:sz w:val="28"/>
          <w:szCs w:val="28"/>
        </w:rPr>
        <w:t xml:space="preserve">В настоящем Регламенте Совета депутатов под общим числом депутатов понимается число фактически избранных депутатов, за исключением </w:t>
      </w:r>
      <w:r w:rsidRPr="002F7F0E">
        <w:rPr>
          <w:sz w:val="28"/>
          <w:szCs w:val="28"/>
        </w:rPr>
        <w:lastRenderedPageBreak/>
        <w:t>тех, чьи полномочия на момент голосования не признаны или прекращены в установленном Законом порядке.</w:t>
      </w:r>
      <w:bookmarkEnd w:id="6"/>
    </w:p>
    <w:p w:rsidR="00A20332" w:rsidRPr="002F7F0E" w:rsidRDefault="00A2033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7" w:name="sub_106"/>
      <w:r w:rsidRPr="002F7F0E">
        <w:rPr>
          <w:rStyle w:val="a8"/>
          <w:bCs/>
          <w:color w:val="auto"/>
          <w:sz w:val="28"/>
          <w:szCs w:val="28"/>
        </w:rPr>
        <w:t xml:space="preserve">Статья 6. </w:t>
      </w:r>
      <w:r w:rsidRPr="002F7F0E">
        <w:rPr>
          <w:sz w:val="28"/>
          <w:szCs w:val="28"/>
        </w:rPr>
        <w:t xml:space="preserve">Гарантия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Федерации, законодательством Республики Мордовия, </w:t>
      </w:r>
      <w:hyperlink r:id="rId7" w:history="1">
        <w:r w:rsidRPr="002F7F0E">
          <w:rPr>
            <w:rStyle w:val="a9"/>
            <w:b w:val="0"/>
            <w:bCs w:val="0"/>
            <w:color w:val="auto"/>
            <w:sz w:val="28"/>
            <w:szCs w:val="28"/>
          </w:rPr>
          <w:t>Уставом</w:t>
        </w:r>
      </w:hyperlink>
      <w:r w:rsidRPr="002F7F0E">
        <w:rPr>
          <w:sz w:val="28"/>
          <w:szCs w:val="28"/>
        </w:rPr>
        <w:t xml:space="preserve">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 муниципального района, настоящим Регламентом.</w:t>
      </w:r>
    </w:p>
    <w:bookmarkEnd w:id="7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pStyle w:val="1"/>
        <w:tabs>
          <w:tab w:val="clear" w:pos="720"/>
        </w:tabs>
        <w:ind w:left="-284" w:firstLine="284"/>
        <w:rPr>
          <w:color w:val="auto"/>
          <w:sz w:val="28"/>
          <w:szCs w:val="28"/>
        </w:rPr>
      </w:pPr>
      <w:bookmarkStart w:id="8" w:name="sub_200"/>
      <w:r w:rsidRPr="002F7F0E">
        <w:rPr>
          <w:color w:val="auto"/>
          <w:sz w:val="28"/>
          <w:szCs w:val="28"/>
        </w:rPr>
        <w:t>Раздел II. Порядок работы Совета депутатов</w:t>
      </w:r>
    </w:p>
    <w:bookmarkEnd w:id="8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9" w:name="sub_107"/>
      <w:r w:rsidRPr="002F7F0E">
        <w:rPr>
          <w:rStyle w:val="a8"/>
          <w:bCs/>
          <w:color w:val="auto"/>
          <w:sz w:val="28"/>
          <w:szCs w:val="28"/>
        </w:rPr>
        <w:t xml:space="preserve">Статья 7. </w:t>
      </w:r>
      <w:r w:rsidRPr="002F7F0E">
        <w:rPr>
          <w:sz w:val="28"/>
          <w:szCs w:val="28"/>
        </w:rPr>
        <w:t>Основной формой работы Совета депутатов являются сессии (заседания). Порядок и условия проведения сессий определяются настоящим Регламентом Совета депутатов, принимаемым большинством голосов от установленного числа депутатов. Постановление о созыве сессии Совета депутатов, а также о времени и месте проведения сессии принимается Главой сельского поселения. Данное Постановление вступает в силу со дня его принятия. О созыве сессии Совета депутатов с указанием места и времени проведения сессии, а также вопросов, вносимых на обсуждение, депутаты извещаются посредством электронной и телефонной связи. Постановление и (или) извещение о созыве сессии Совета депутатов может быть опубликовано (обнародовано).</w:t>
      </w:r>
    </w:p>
    <w:bookmarkEnd w:id="9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0" w:name="sub_108"/>
      <w:r w:rsidRPr="002F7F0E">
        <w:rPr>
          <w:rStyle w:val="a8"/>
          <w:bCs/>
          <w:color w:val="auto"/>
          <w:sz w:val="28"/>
          <w:szCs w:val="28"/>
        </w:rPr>
        <w:t xml:space="preserve">Статья 8. </w:t>
      </w:r>
      <w:r w:rsidRPr="002F7F0E">
        <w:rPr>
          <w:sz w:val="28"/>
          <w:szCs w:val="28"/>
        </w:rPr>
        <w:t xml:space="preserve">Сессии Совета депутатов могут быть очередными и внеочередными. Очередными сессиями Совета депутатов являются сессии Совета депутатов, которые созываются в установленное им время. Очередные сессии Совета депутатов созываются не реже четырех раз в год. Внеочередные сессии созываются по инициативе Главы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муниципального района, либо не менее одной трети от числа депутатов, избранных в состав Совета депутатов.</w:t>
      </w:r>
    </w:p>
    <w:bookmarkEnd w:id="10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Внеочередная сессия Совета депутатов созывается в течение трех дней со дня внесения предложения главой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муниципального района. Внеочередная сессия проводится в порядке, установлено для очередной сессии.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1" w:name="sub_109"/>
      <w:r w:rsidRPr="002F7F0E">
        <w:rPr>
          <w:rStyle w:val="a8"/>
          <w:bCs/>
          <w:color w:val="auto"/>
          <w:sz w:val="28"/>
          <w:szCs w:val="28"/>
        </w:rPr>
        <w:t xml:space="preserve">Статья 9. </w:t>
      </w:r>
      <w:r w:rsidRPr="002F7F0E">
        <w:rPr>
          <w:sz w:val="28"/>
          <w:szCs w:val="28"/>
        </w:rPr>
        <w:t xml:space="preserve">Сессия Совета депутатов правомочна, если на ней присутствует не менее 50% от числа избранных депутатов, если иное не предусмотрено </w:t>
      </w:r>
      <w:hyperlink r:id="rId8" w:history="1">
        <w:r w:rsidRPr="002F7F0E">
          <w:rPr>
            <w:rStyle w:val="a9"/>
            <w:b w:val="0"/>
            <w:bCs w:val="0"/>
            <w:color w:val="auto"/>
            <w:sz w:val="28"/>
            <w:szCs w:val="28"/>
          </w:rPr>
          <w:t>Уставом</w:t>
        </w:r>
      </w:hyperlink>
      <w:r w:rsidRPr="002F7F0E">
        <w:rPr>
          <w:sz w:val="28"/>
          <w:szCs w:val="28"/>
        </w:rPr>
        <w:t>. Если на сессии присутствует менее 1/2 депутатов от числа избранных депутатов, то по решению Главы сельского поселения она переносится на другое время.</w:t>
      </w:r>
    </w:p>
    <w:bookmarkEnd w:id="11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Перенесенная сессия проводится не позднее чем в течение 10 дней со дня переноса.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2" w:name="sub_1010"/>
      <w:r w:rsidRPr="002F7F0E">
        <w:rPr>
          <w:rStyle w:val="a8"/>
          <w:bCs/>
          <w:color w:val="auto"/>
          <w:sz w:val="28"/>
          <w:szCs w:val="28"/>
        </w:rPr>
        <w:t xml:space="preserve">Статья 10. </w:t>
      </w:r>
      <w:r w:rsidRPr="002F7F0E">
        <w:rPr>
          <w:sz w:val="28"/>
          <w:szCs w:val="28"/>
        </w:rPr>
        <w:t xml:space="preserve">Первую (организационную) сессию Совета депутатов, которая созывается не позднее чем в течение 20 дней со дня избрания Совета депутатов  </w:t>
      </w:r>
      <w:proofErr w:type="spellStart"/>
      <w:r w:rsidRPr="002F7F0E">
        <w:rPr>
          <w:sz w:val="28"/>
          <w:szCs w:val="28"/>
        </w:rPr>
        <w:lastRenderedPageBreak/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 муниципального района в правомочном составе, открывает старейший по возрасту депутат Совета депутатов. Для подготовки и созыва первой сессии Совета депутатов из числа вновь избранных депутатов формируется организационный комитет, в состав которого включается каждый третий депутат по алфавитному списку вновь избранных депутатов Совета депутатов.</w:t>
      </w:r>
    </w:p>
    <w:bookmarkEnd w:id="12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3" w:name="sub_1011"/>
      <w:r w:rsidRPr="002F7F0E">
        <w:rPr>
          <w:rStyle w:val="a8"/>
          <w:bCs/>
          <w:color w:val="auto"/>
          <w:sz w:val="28"/>
          <w:szCs w:val="28"/>
        </w:rPr>
        <w:t xml:space="preserve">Статья 11. </w:t>
      </w:r>
      <w:r w:rsidRPr="002F7F0E">
        <w:rPr>
          <w:sz w:val="28"/>
          <w:szCs w:val="28"/>
        </w:rPr>
        <w:t xml:space="preserve">Сессии Совета созываются в администрации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муниципального района.</w:t>
      </w:r>
    </w:p>
    <w:bookmarkEnd w:id="13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4" w:name="sub_1012"/>
      <w:r w:rsidRPr="002F7F0E">
        <w:rPr>
          <w:rStyle w:val="a8"/>
          <w:bCs/>
          <w:color w:val="auto"/>
          <w:sz w:val="28"/>
          <w:szCs w:val="28"/>
        </w:rPr>
        <w:t xml:space="preserve">Статья 12. </w:t>
      </w:r>
      <w:r w:rsidRPr="002F7F0E">
        <w:rPr>
          <w:sz w:val="28"/>
          <w:szCs w:val="28"/>
        </w:rPr>
        <w:t>Перед каждым заседанием и после каждого перерыва проводится регистрация депутатов Совета, прибывших на сессию.</w:t>
      </w:r>
    </w:p>
    <w:bookmarkEnd w:id="14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5" w:name="sub_1013"/>
      <w:r w:rsidRPr="002F7F0E">
        <w:rPr>
          <w:rStyle w:val="a8"/>
          <w:bCs/>
          <w:color w:val="auto"/>
          <w:sz w:val="28"/>
          <w:szCs w:val="28"/>
        </w:rPr>
        <w:t xml:space="preserve">Статья 13. </w:t>
      </w:r>
      <w:proofErr w:type="gramStart"/>
      <w:r w:rsidRPr="002F7F0E">
        <w:rPr>
          <w:sz w:val="28"/>
          <w:szCs w:val="28"/>
        </w:rPr>
        <w:t>Председательствующий на сессии открывает и закрывает заседания, предоставляет слово для докладов и выступлений, организует прения, отвечает на вопросы, ставит на голосование проекты решений и других актов Совета, предложения депутатов по рассматриваемым на заседаниях вопросам и объявляет результаты голосования, оглашает вопросы, справки, заявления и предложения, обеспечивает соблюдение иных процедур и порядок в зале заседаний, подписывает протоколы заседаний.</w:t>
      </w:r>
      <w:proofErr w:type="gramEnd"/>
      <w:r w:rsidRPr="002F7F0E">
        <w:rPr>
          <w:sz w:val="28"/>
          <w:szCs w:val="28"/>
        </w:rPr>
        <w:t xml:space="preserve"> Председательствующий не вправе комментировать выступления депутатов.</w:t>
      </w:r>
    </w:p>
    <w:bookmarkEnd w:id="15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6" w:name="sub_1014"/>
      <w:r w:rsidRPr="002F7F0E">
        <w:rPr>
          <w:rStyle w:val="a8"/>
          <w:bCs/>
          <w:color w:val="auto"/>
          <w:sz w:val="28"/>
          <w:szCs w:val="28"/>
        </w:rPr>
        <w:t xml:space="preserve">Статья 14. </w:t>
      </w:r>
      <w:r w:rsidRPr="002F7F0E">
        <w:rPr>
          <w:sz w:val="28"/>
          <w:szCs w:val="28"/>
        </w:rPr>
        <w:t>На время проведения сессии на ее заседании образуется Секретариат сессии.</w:t>
      </w:r>
    </w:p>
    <w:bookmarkEnd w:id="16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Секретариат сессии избирается открытым голосованием из числа депутатов Совета. Предложения по персональному составу Секретариата вносятся депутатами Совета.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Секретариат сессии Совета: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- организует ведение протокола заседания;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- ведет запись желающих выступить;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- регистрирует депутатские запросы, вопросы, правки, сообщения, заявления, предложения и другие материалы депутатов в качестве документов;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- организует работу с обращениями граждан, поступающими в адрес сессии.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Секретариат сессии предоставляет Президиуму сессии сведения о записавшихся для выступления в прениях и других депутатских инициативах, дает разъяснения депутатам по вопросам работы сессии. Оглашает запросы и сведения </w:t>
      </w:r>
      <w:proofErr w:type="gramStart"/>
      <w:r w:rsidRPr="002F7F0E">
        <w:rPr>
          <w:sz w:val="28"/>
          <w:szCs w:val="28"/>
        </w:rPr>
        <w:t>о</w:t>
      </w:r>
      <w:proofErr w:type="gramEnd"/>
      <w:r w:rsidRPr="002F7F0E">
        <w:rPr>
          <w:sz w:val="28"/>
          <w:szCs w:val="28"/>
        </w:rPr>
        <w:t xml:space="preserve"> записавшихся для выступления в прениях.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7" w:name="sub_1015"/>
      <w:r w:rsidRPr="002F7F0E">
        <w:rPr>
          <w:rStyle w:val="a8"/>
          <w:bCs/>
          <w:color w:val="auto"/>
          <w:sz w:val="28"/>
          <w:szCs w:val="28"/>
        </w:rPr>
        <w:t xml:space="preserve">Статья 15. </w:t>
      </w:r>
      <w:r w:rsidRPr="002F7F0E">
        <w:rPr>
          <w:sz w:val="28"/>
          <w:szCs w:val="28"/>
        </w:rPr>
        <w:t>Сессия Совета депутатов принимает повестку дня и порядок работы сессии. Предложения по повестке дня вносятся Главой сельского поселения. Депутаты Совета депутатов вправе предлагать вопросы для рассмотрения на сессии, вносить предложения по повестке дня и порядку ее работы. Предложения, поступившие в письменном виде, оглашаются председательствующим на заседании в порядке их поступления.</w:t>
      </w:r>
    </w:p>
    <w:bookmarkEnd w:id="17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Вопросы о включении поступивших предложений в повестку дня сессии </w:t>
      </w:r>
      <w:r w:rsidRPr="002F7F0E">
        <w:rPr>
          <w:sz w:val="28"/>
          <w:szCs w:val="28"/>
        </w:rPr>
        <w:lastRenderedPageBreak/>
        <w:t>решаются путем открытого голосования. Решение считается принятым, если за него проголосовало не менее половины от числа депутатов, присутствующих на сессии.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8" w:name="sub_1016"/>
      <w:r w:rsidRPr="002F7F0E">
        <w:rPr>
          <w:rStyle w:val="a8"/>
          <w:bCs/>
          <w:color w:val="auto"/>
          <w:sz w:val="28"/>
          <w:szCs w:val="28"/>
        </w:rPr>
        <w:t xml:space="preserve">Статья 16. </w:t>
      </w:r>
      <w:r w:rsidRPr="002F7F0E">
        <w:rPr>
          <w:sz w:val="28"/>
          <w:szCs w:val="28"/>
        </w:rPr>
        <w:t>Заседания Совета депутатов являются открытыми и ведутся гласно. На сессии имеют право присутствовать представители средств массовой информации, трудовых коллективов, общественных объединений, граждане.</w:t>
      </w:r>
    </w:p>
    <w:bookmarkEnd w:id="18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Для лиц, присутствующих на сессии Совета депутатов, отводятся специальные места в зале заседаний.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Присутствующие на сессии лица не имеют права вмешиваться в работу сессии, обязаны воздерживаться от проявления одобрения или неодобрения, соблюдать порядок и подчиняться распоряжениям председательствующего.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Слово для выступления или справки, присутствующим на сессии, предоставляется председательствующим в порядке, предусмотренном регламентом Совета депутатов.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19" w:name="sub_1017"/>
      <w:r w:rsidRPr="002F7F0E">
        <w:rPr>
          <w:rStyle w:val="a8"/>
          <w:bCs/>
          <w:color w:val="auto"/>
          <w:sz w:val="28"/>
          <w:szCs w:val="28"/>
        </w:rPr>
        <w:t xml:space="preserve">Статья 17. </w:t>
      </w:r>
      <w:r w:rsidRPr="002F7F0E">
        <w:rPr>
          <w:sz w:val="28"/>
          <w:szCs w:val="28"/>
        </w:rPr>
        <w:t>По решению Совета депутатов может быть проведено закрытое заседание. Решение о проведении закрытого заседания принимается большинством голосов от присутствующих депутатов Совета.</w:t>
      </w:r>
    </w:p>
    <w:bookmarkEnd w:id="19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Сведения о содержании закрытых заседаний не подлежат разглашению и могут быть использованы депутатами только для их деятельности в Совете депутатов. Глава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муниципального района, начальники управлений администрации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муниципального района, отделов, председатель районного суда, прокурор района, депутаты Госсобрания Республики Мордовия, Федерального Собрания Российской Федерации вправе присутствовать на любых, в том числе и закрытых, заседаниях Совета с правом совещательного голоса.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Для вышеперечисленных должностных лиц в зале заседаний отводятся специальные места.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0" w:name="sub_1018"/>
      <w:r w:rsidRPr="002F7F0E">
        <w:rPr>
          <w:rStyle w:val="a8"/>
          <w:bCs/>
          <w:color w:val="auto"/>
          <w:sz w:val="28"/>
          <w:szCs w:val="28"/>
        </w:rPr>
        <w:t xml:space="preserve">Статья 18. </w:t>
      </w:r>
      <w:r w:rsidRPr="002F7F0E">
        <w:rPr>
          <w:sz w:val="28"/>
          <w:szCs w:val="28"/>
        </w:rPr>
        <w:t>Заседания сессии Совета депутатов проводятся с 10-00 ч. утра и заканчиваются не позднее 16-00 ч.</w:t>
      </w:r>
    </w:p>
    <w:bookmarkEnd w:id="20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В заседании может быть объявлен перерыв до 30 минут. По решению сессии может быть установлено иное время окончания заседания.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Время для докладов и содокладов и заключительного слова: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- в пределах одного часа для доклада, 15 минут - содоклада, 10 минут для заключительного слова.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Для выступления в прениях в первый раз до 10 минут, во второй раз, а также для выступлений при постатейном обсуждении проектов документов - до 5 минут.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proofErr w:type="gramStart"/>
      <w:r w:rsidRPr="002F7F0E">
        <w:rPr>
          <w:sz w:val="28"/>
          <w:szCs w:val="28"/>
        </w:rPr>
        <w:t>Для выступления по кандидатурам, порядку ведения заседания, мотивам голосования, для заявлений, вопросов, предложений, сообщений, справок, внесения запросов депутатов - до 3 минут.</w:t>
      </w:r>
      <w:proofErr w:type="gramEnd"/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Председательствующий может в необходимых случаях с согласия большинства депутатов продлить время для выступления.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lastRenderedPageBreak/>
        <w:t>Заявления о предоставлении слова для выступления в прениях подаются в секретариат сессии, который регистрирует их согласно поступлению и передает председательствующему.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rStyle w:val="a8"/>
          <w:bCs/>
          <w:color w:val="auto"/>
          <w:sz w:val="28"/>
          <w:szCs w:val="28"/>
        </w:rPr>
        <w:t xml:space="preserve">Статья 19. </w:t>
      </w:r>
      <w:r w:rsidRPr="002F7F0E">
        <w:rPr>
          <w:sz w:val="28"/>
          <w:szCs w:val="28"/>
        </w:rPr>
        <w:t>Депутат Совета депутатов выступает на сессии только после предоставления ему слова председательствующим на заседании.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Председательствующий на заседании сессии предоставляет слово для участия в прениях в порядке поступления заявления. В необходимых случаях председательствующий с согласия сессии может изменить очередность выступлений с объяснением такого изменения.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 Ходатайства представляются в Совет депутатов 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 муниципального района для рассмотрения на постоянных комиссиях: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- не позднее 10-ти дней до дня проведения очередной сессии Совета депутатов;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- не позднее 5-ти дней до дня проведения внеочередной сессии Совета депутатов.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К ходатайствам финансового характера прилагаются документы, обосновывающие размер запрашиваемых денежных средств и проверенные ответственными должностными лицами.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 Ходатайства, представленные с нарушением сроков, подлежат рассмотрению на заседаниях комиссий при подготовке к следующей сессии.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1" w:name="sub_1020"/>
      <w:r w:rsidRPr="002F7F0E">
        <w:rPr>
          <w:rStyle w:val="a8"/>
          <w:bCs/>
          <w:color w:val="auto"/>
          <w:sz w:val="28"/>
          <w:szCs w:val="28"/>
        </w:rPr>
        <w:t xml:space="preserve">Статья 20. </w:t>
      </w:r>
      <w:r w:rsidRPr="002F7F0E">
        <w:rPr>
          <w:sz w:val="28"/>
          <w:szCs w:val="28"/>
        </w:rPr>
        <w:t>Депутат Совета депутатов может выступить по одному и тому же вопросу не более двух раз. Переуступка права на выступление в пользу другого лица не допускается.</w:t>
      </w:r>
    </w:p>
    <w:bookmarkEnd w:id="21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Слово по порядку ведения заседания сессии, для справки, ответа на вопрос и дачи разъяснения может быть предоставлено председательствующему вне очереди.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Вопросы докладчикам направляются в письменной форме или задаются с места.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Глава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муниципального района, заместитель председателя Совета депутатов, председатели постоянных комиссий Совета, в ведении которых находится обсуждаемый вопрос, имеют право взять слово для выступления в любое время.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2" w:name="sub_1021"/>
      <w:r w:rsidRPr="002F7F0E">
        <w:rPr>
          <w:rStyle w:val="a8"/>
          <w:bCs/>
          <w:color w:val="auto"/>
          <w:sz w:val="28"/>
          <w:szCs w:val="28"/>
        </w:rPr>
        <w:t xml:space="preserve">Статья 21. </w:t>
      </w:r>
      <w:r w:rsidRPr="002F7F0E">
        <w:rPr>
          <w:sz w:val="28"/>
          <w:szCs w:val="28"/>
        </w:rPr>
        <w:t xml:space="preserve">Выступающий на сессии не должен использовать в своей речи грубые и некорректные выражения, призывать к незаконным и насильственным действиям. Председательствующий в этом случае вправе сделать предупреждение о недопустимости таких высказываний и призывов. После второго предупреждения </w:t>
      </w:r>
      <w:proofErr w:type="gramStart"/>
      <w:r w:rsidRPr="002F7F0E">
        <w:rPr>
          <w:sz w:val="28"/>
          <w:szCs w:val="28"/>
        </w:rPr>
        <w:t>выступающий</w:t>
      </w:r>
      <w:proofErr w:type="gramEnd"/>
      <w:r w:rsidRPr="002F7F0E">
        <w:rPr>
          <w:sz w:val="28"/>
          <w:szCs w:val="28"/>
        </w:rPr>
        <w:t xml:space="preserve"> лишается слова. Указанным лицам слово для повторного выступления по обсуждаемому вопросу не предоставляется.</w:t>
      </w:r>
    </w:p>
    <w:bookmarkEnd w:id="22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Если выступающий отклоняется от обсуждаемой темы, председательствующий призывает его придерживаться обсуждаемого вопроса. </w:t>
      </w:r>
      <w:r w:rsidRPr="002F7F0E">
        <w:rPr>
          <w:sz w:val="28"/>
          <w:szCs w:val="28"/>
        </w:rPr>
        <w:lastRenderedPageBreak/>
        <w:t>Если оратор превысил отведенное ему время для выступления или выступает не по обсуждаемому вопросу, председательствующий после одного предупреждения лишает его слова.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3" w:name="sub_1022"/>
      <w:r w:rsidRPr="002F7F0E">
        <w:rPr>
          <w:rStyle w:val="a8"/>
          <w:bCs/>
          <w:color w:val="auto"/>
          <w:sz w:val="28"/>
          <w:szCs w:val="28"/>
        </w:rPr>
        <w:t xml:space="preserve">Статья 22. </w:t>
      </w:r>
      <w:r w:rsidRPr="002F7F0E">
        <w:rPr>
          <w:sz w:val="28"/>
          <w:szCs w:val="28"/>
        </w:rPr>
        <w:t>Лицо, не являющееся депутатом Совета депутатов, в случае грубого нарушения им порядка, может быть предупреждено, а при повторном нарушении - удалено из зала заседания Совета депутатов по распоряжению председательствующего.</w:t>
      </w:r>
    </w:p>
    <w:bookmarkEnd w:id="23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4" w:name="sub_1023"/>
      <w:r w:rsidRPr="002F7F0E">
        <w:rPr>
          <w:rStyle w:val="a8"/>
          <w:bCs/>
          <w:color w:val="auto"/>
          <w:sz w:val="28"/>
          <w:szCs w:val="28"/>
        </w:rPr>
        <w:t xml:space="preserve">Статья 23. </w:t>
      </w:r>
      <w:r w:rsidRPr="002F7F0E">
        <w:rPr>
          <w:sz w:val="28"/>
          <w:szCs w:val="28"/>
        </w:rPr>
        <w:t>Прения по обсуждаемому вопросу могут быть прекращены по истечении времени, установленного Советом депутатов, либо по решению, принимаемому большинством голосов от числа депутатов, присутствующих на заседании.</w:t>
      </w:r>
    </w:p>
    <w:bookmarkEnd w:id="24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Председательствующий, получив предложение о прекращении прений, информирует депутатов Совета </w:t>
      </w:r>
      <w:proofErr w:type="gramStart"/>
      <w:r w:rsidRPr="002F7F0E">
        <w:rPr>
          <w:sz w:val="28"/>
          <w:szCs w:val="28"/>
        </w:rPr>
        <w:t>депутатов</w:t>
      </w:r>
      <w:proofErr w:type="gramEnd"/>
      <w:r w:rsidRPr="002F7F0E">
        <w:rPr>
          <w:sz w:val="28"/>
          <w:szCs w:val="28"/>
        </w:rPr>
        <w:t xml:space="preserve"> о числе записавшихся и выступивших, выясняет, кто из записавшихся, но не выступивших депутатов, настаивает на выступлении, и с одобрения депутатов, предоставляет им слово.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После принятия решения о прекращении прений докладчик и содокладчик имеют право на заключительное слово.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5" w:name="sub_1024"/>
      <w:r w:rsidRPr="002F7F0E">
        <w:rPr>
          <w:rStyle w:val="a8"/>
          <w:bCs/>
          <w:color w:val="auto"/>
          <w:sz w:val="28"/>
          <w:szCs w:val="28"/>
        </w:rPr>
        <w:t xml:space="preserve">Статья 24. </w:t>
      </w:r>
      <w:r w:rsidRPr="002F7F0E">
        <w:rPr>
          <w:sz w:val="28"/>
          <w:szCs w:val="28"/>
        </w:rPr>
        <w:t>Решения сессии Совета депутатов по рассматриваемым вопросам принимаются открытым голосованием. В случаях, предусмотренных Законами Российской Федерации, Законами Республики Мордовия, настоящим Регламентом или по решению сессии Совета депутатов, проводится тайное или поименное голосование.</w:t>
      </w:r>
    </w:p>
    <w:bookmarkEnd w:id="25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6" w:name="sub_1025"/>
      <w:r w:rsidRPr="002F7F0E">
        <w:rPr>
          <w:rStyle w:val="a8"/>
          <w:bCs/>
          <w:color w:val="auto"/>
          <w:sz w:val="28"/>
          <w:szCs w:val="28"/>
        </w:rPr>
        <w:t xml:space="preserve">Статья 25. </w:t>
      </w:r>
      <w:r w:rsidRPr="002F7F0E">
        <w:rPr>
          <w:sz w:val="28"/>
          <w:szCs w:val="28"/>
        </w:rPr>
        <w:t>При проведении открытого голосования подсчет голосов поручается секретариату сессии.</w:t>
      </w:r>
    </w:p>
    <w:bookmarkEnd w:id="26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Перед началом открытого голосования председательствующий указывает количество предложений, ставящихся на голосование, уточняет их формулировки.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При голосовании по одному вопросу каждый депутат имеет один голос и подает его «за», «против», либо «воздерживается» при голосовании.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После окончания подсчета голосов председательствующий на заседании объявляет результаты голосования: принято предложение или отклонено.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7" w:name="sub_1026"/>
      <w:r w:rsidRPr="002F7F0E">
        <w:rPr>
          <w:rStyle w:val="a8"/>
          <w:bCs/>
          <w:color w:val="auto"/>
          <w:sz w:val="28"/>
          <w:szCs w:val="28"/>
        </w:rPr>
        <w:t xml:space="preserve">Статья 26. </w:t>
      </w:r>
      <w:r w:rsidRPr="002F7F0E">
        <w:rPr>
          <w:sz w:val="28"/>
          <w:szCs w:val="28"/>
        </w:rPr>
        <w:t>Для проведения тайного голосования и определения его результатов Совет депутатов избирает открытым голосованием Счетную комиссию.</w:t>
      </w:r>
    </w:p>
    <w:bookmarkEnd w:id="27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Счетная комиссия избирает из своего состава председателя и секретаря комиссии. Решения счетной комиссии принимаются большинством голосов членов комиссии.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Бюллетени изготавливаются под контролем Счетной комиссии по установленной ею форме и в определенном количестве. Бюллетени для тайного голосования содержат необходимую для голосования информацию.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lastRenderedPageBreak/>
        <w:t>Время и место голосования, порядок его проведения устанавливаются Счетной комиссией на основе настоящего Регламента и объявляются председателем Счетной комиссии.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8" w:name="sub_1027"/>
      <w:r w:rsidRPr="002F7F0E">
        <w:rPr>
          <w:rStyle w:val="a8"/>
          <w:bCs/>
          <w:color w:val="auto"/>
          <w:sz w:val="28"/>
          <w:szCs w:val="28"/>
        </w:rPr>
        <w:t xml:space="preserve">Статья 27. </w:t>
      </w:r>
      <w:r w:rsidRPr="002F7F0E">
        <w:rPr>
          <w:sz w:val="28"/>
          <w:szCs w:val="28"/>
        </w:rPr>
        <w:t>Каждому депутату Совета депутатов выдается один бюллетень. Бюллетени для тайного голосования выдаются депутатам членами Счетной комиссии в соответствии со списком депутатов. Заполнение бюллетеней производится депутатом в кабинете для тайного голосования.</w:t>
      </w:r>
    </w:p>
    <w:bookmarkEnd w:id="28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Недействительными считаются бюллетени неустановленной формы, а при избрании должностных лиц - бюллетени, в которых оставлены две и более кандидатуры на одну должность. Фамилии, дописанные в бюллетени при подсчете голосов, не учитываются.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29" w:name="sub_1028"/>
      <w:r w:rsidRPr="002F7F0E">
        <w:rPr>
          <w:rStyle w:val="a8"/>
          <w:bCs/>
          <w:color w:val="auto"/>
          <w:sz w:val="28"/>
          <w:szCs w:val="28"/>
        </w:rPr>
        <w:t xml:space="preserve">Статья 28. </w:t>
      </w:r>
      <w:r w:rsidRPr="002F7F0E">
        <w:rPr>
          <w:sz w:val="28"/>
          <w:szCs w:val="28"/>
        </w:rPr>
        <w:t>О результатах тайного голосования Счетная комиссия составляет протоколы, которые подписываются всеми членами Счетной комиссии. По докладу Счетной комиссии Совет депутатов открытым голосованием принимает решение об утверждении результатов тайного голосования.</w:t>
      </w:r>
      <w:bookmarkEnd w:id="29"/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30" w:name="sub_1029"/>
      <w:r w:rsidRPr="002F7F0E">
        <w:rPr>
          <w:rStyle w:val="a8"/>
          <w:bCs/>
          <w:color w:val="auto"/>
          <w:sz w:val="28"/>
          <w:szCs w:val="28"/>
        </w:rPr>
        <w:t xml:space="preserve">Статья 29. </w:t>
      </w:r>
      <w:r w:rsidRPr="002F7F0E">
        <w:rPr>
          <w:sz w:val="28"/>
          <w:szCs w:val="28"/>
        </w:rPr>
        <w:t>По решению Совета депутатов на сессии может быть проведено поименное голосование путем подачи именных бюллетеней.</w:t>
      </w:r>
    </w:p>
    <w:bookmarkEnd w:id="30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Любой депутат вправе ознакомиться с материалами поименного голосования.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31" w:name="sub_1030"/>
      <w:r w:rsidRPr="002F7F0E">
        <w:rPr>
          <w:rStyle w:val="a8"/>
          <w:bCs/>
          <w:color w:val="auto"/>
          <w:sz w:val="28"/>
          <w:szCs w:val="28"/>
        </w:rPr>
        <w:t xml:space="preserve">Статья 30. </w:t>
      </w:r>
      <w:r w:rsidRPr="002F7F0E">
        <w:rPr>
          <w:sz w:val="28"/>
          <w:szCs w:val="28"/>
        </w:rPr>
        <w:t>Депутат Совета обязан лично осуществлять свое право на голосование. Депутат, который отсутствовал во время голосования, не вправе подать свой голос позже.</w:t>
      </w:r>
    </w:p>
    <w:bookmarkEnd w:id="31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32" w:name="sub_1031"/>
      <w:r w:rsidRPr="002F7F0E">
        <w:rPr>
          <w:rStyle w:val="a8"/>
          <w:bCs/>
          <w:color w:val="auto"/>
          <w:sz w:val="28"/>
          <w:szCs w:val="28"/>
        </w:rPr>
        <w:t xml:space="preserve">Статья 31. </w:t>
      </w:r>
      <w:r w:rsidRPr="002F7F0E">
        <w:rPr>
          <w:sz w:val="28"/>
          <w:szCs w:val="28"/>
        </w:rPr>
        <w:t>При выявлении ошибок в порядке и технике проведенного голосования по решению Совета депутатов проводится повторное голосование.</w:t>
      </w:r>
    </w:p>
    <w:bookmarkEnd w:id="32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pStyle w:val="1"/>
        <w:tabs>
          <w:tab w:val="clear" w:pos="720"/>
        </w:tabs>
        <w:ind w:left="-284" w:firstLine="284"/>
        <w:rPr>
          <w:color w:val="auto"/>
          <w:sz w:val="28"/>
          <w:szCs w:val="28"/>
        </w:rPr>
      </w:pPr>
      <w:bookmarkStart w:id="33" w:name="sub_300"/>
      <w:r w:rsidRPr="002F7F0E">
        <w:rPr>
          <w:color w:val="auto"/>
          <w:sz w:val="28"/>
          <w:szCs w:val="28"/>
        </w:rPr>
        <w:t xml:space="preserve">Раздел III. Постоянные комиссии Совета депутатов  </w:t>
      </w:r>
      <w:proofErr w:type="spellStart"/>
      <w:r w:rsidRPr="002F7F0E">
        <w:rPr>
          <w:color w:val="auto"/>
          <w:sz w:val="28"/>
          <w:szCs w:val="28"/>
        </w:rPr>
        <w:t>Сиалеевско-Пятинского</w:t>
      </w:r>
      <w:proofErr w:type="spellEnd"/>
      <w:r w:rsidRPr="002F7F0E">
        <w:rPr>
          <w:color w:val="auto"/>
          <w:sz w:val="28"/>
          <w:szCs w:val="28"/>
        </w:rPr>
        <w:t xml:space="preserve"> сельского поселения </w:t>
      </w:r>
      <w:proofErr w:type="spellStart"/>
      <w:r w:rsidRPr="002F7F0E">
        <w:rPr>
          <w:color w:val="auto"/>
          <w:sz w:val="28"/>
          <w:szCs w:val="28"/>
        </w:rPr>
        <w:t>Инсарского</w:t>
      </w:r>
      <w:proofErr w:type="spellEnd"/>
      <w:r w:rsidRPr="002F7F0E">
        <w:rPr>
          <w:color w:val="auto"/>
          <w:sz w:val="28"/>
          <w:szCs w:val="28"/>
        </w:rPr>
        <w:t xml:space="preserve">  муниципального района</w:t>
      </w:r>
    </w:p>
    <w:bookmarkEnd w:id="33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34" w:name="sub_1032"/>
      <w:r w:rsidRPr="002F7F0E">
        <w:rPr>
          <w:rStyle w:val="a8"/>
          <w:bCs/>
          <w:color w:val="auto"/>
          <w:sz w:val="28"/>
          <w:szCs w:val="28"/>
        </w:rPr>
        <w:t xml:space="preserve">Статья 32. </w:t>
      </w:r>
      <w:r w:rsidRPr="002F7F0E">
        <w:rPr>
          <w:sz w:val="28"/>
          <w:szCs w:val="28"/>
        </w:rPr>
        <w:t>Постоянные комиссии Совета депутатов образуются и утверждаются на первой сессии Совета депутатов нового созыва на срок его полномочий для ведения законотворческой работы, предварительного рассмотрения и подготовки вопросов, относящихся к компетенции Совета депутатов, а также содействия проведения в жизнь его решений.</w:t>
      </w:r>
    </w:p>
    <w:bookmarkEnd w:id="34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Численный состав каждой постоянной комиссии определяется Советом депутатов. Все члены постоянных комиссий пользуются равными правами.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В состав постоянных комиссий Совета депутатов не может быть избран Глава сельского поселения.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В течение своих полномочий Совет депутатов может образовывать новые постоянные комиссии, реорганизовывать ранее созданные, вносить необходимые изменения в персональный состав комиссий.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Каждый депутат вправе вносить предложения по составу постоянных </w:t>
      </w:r>
      <w:r w:rsidRPr="002F7F0E">
        <w:rPr>
          <w:sz w:val="28"/>
          <w:szCs w:val="28"/>
        </w:rPr>
        <w:lastRenderedPageBreak/>
        <w:t>комиссий, высказывать замечания и предложения по работе постоянных комиссий и отдельных их членов.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Голосование по кандидатурам в состав постоянных комиссий проводится персонально или по списку.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Избрание постоянных комиссий оформляется решением Совета депутатов с указанием состава постоянной комиссии и председателя комиссии.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Делопроизводство постоянных комиссий Совета депутатов осуществляется председателем соответствующих комиссий.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Постоянные комиссии Совета депутатов ответственны перед Советом депутатов и ему подотчетны. Постоянные комиссии по поручению Совета депутатов или по собственной инициативе рассматривают вопросы хозяйственного, социально-культурного развития района, разрабатывают предложения по этим вопросам и вносят их на рассмотрение сессии Совета депутатов.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Комиссии вправе внести на рассмотрение Совета депутатов 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 муниципального района предложения о заслушивании любого должностного лица администрации 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 района на сессиях Совета депутатов или на заседаниях комиссий.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Постоянные комиссии участвуют в подготовке вопросов на сессии Совета депутатов, а также могут выходить с инициативой включения вопросов, находящихся в их компетенции, в повестку дня сессии.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Совет депутатов в случае необходимости может образовывать временные комиссии. Состав и задачи временных комиссий определяются Советом депутатов при их образовании. Временная комиссия прекращает свою деятельность после выполнения возложенных на нее задач или досрочно по решению Совета депутатов.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pStyle w:val="1"/>
        <w:tabs>
          <w:tab w:val="clear" w:pos="720"/>
        </w:tabs>
        <w:ind w:left="-284" w:firstLine="284"/>
        <w:rPr>
          <w:color w:val="auto"/>
          <w:sz w:val="28"/>
          <w:szCs w:val="28"/>
        </w:rPr>
      </w:pPr>
      <w:bookmarkStart w:id="35" w:name="sub_400"/>
      <w:r w:rsidRPr="002F7F0E">
        <w:rPr>
          <w:color w:val="auto"/>
          <w:sz w:val="28"/>
          <w:szCs w:val="28"/>
        </w:rPr>
        <w:t>Раздел IV. Глава сельского поселения, заместитель</w:t>
      </w:r>
      <w:bookmarkEnd w:id="35"/>
      <w:r w:rsidRPr="002F7F0E">
        <w:rPr>
          <w:color w:val="auto"/>
          <w:sz w:val="28"/>
          <w:szCs w:val="28"/>
        </w:rPr>
        <w:t xml:space="preserve">  Главы  сельского поселения  по работе в Совете депутатов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36" w:name="sub_1033"/>
      <w:r w:rsidRPr="002F7F0E">
        <w:rPr>
          <w:rStyle w:val="a8"/>
          <w:bCs/>
          <w:color w:val="auto"/>
          <w:sz w:val="28"/>
          <w:szCs w:val="28"/>
        </w:rPr>
        <w:t xml:space="preserve">Статья 33. </w:t>
      </w:r>
      <w:r w:rsidRPr="002F7F0E">
        <w:rPr>
          <w:sz w:val="28"/>
          <w:szCs w:val="28"/>
        </w:rPr>
        <w:t xml:space="preserve">Глава сельского поселения  избирается Советом депутатов 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 муниципального района из своего состава на срок полномочий Совета депутатов тайным</w:t>
      </w:r>
      <w:r w:rsidR="00EB4B8F">
        <w:rPr>
          <w:sz w:val="28"/>
          <w:szCs w:val="28"/>
        </w:rPr>
        <w:t xml:space="preserve"> </w:t>
      </w:r>
      <w:r w:rsidR="00D93D63">
        <w:rPr>
          <w:sz w:val="28"/>
          <w:szCs w:val="28"/>
        </w:rPr>
        <w:t>(открытым)</w:t>
      </w:r>
      <w:r w:rsidRPr="002F7F0E">
        <w:rPr>
          <w:sz w:val="28"/>
          <w:szCs w:val="28"/>
        </w:rPr>
        <w:t xml:space="preserve">  голосованием, исполняет полномочия председателя Совета депутатов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поселения.</w:t>
      </w:r>
    </w:p>
    <w:bookmarkEnd w:id="36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Кандидат считается избранным на пост Главы сельского поселения, если он получил не менее 2/3 голосов от числа депутатов Совета, присутствующих на сессии.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Решение об избрании Главы сельского поселения публикуется Советом депутатов сельского поселения в информационном бюллетене сельского поселения не позднее десяти дней со дня его избрания.</w:t>
      </w:r>
    </w:p>
    <w:p w:rsidR="001E1F42" w:rsidRPr="00D93D63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  Глава </w:t>
      </w:r>
      <w:r w:rsidRPr="00D93D63">
        <w:rPr>
          <w:sz w:val="28"/>
          <w:szCs w:val="28"/>
        </w:rPr>
        <w:t>сельского поселения  осуществляет свои полномочия на постоянной основе.</w:t>
      </w:r>
    </w:p>
    <w:p w:rsidR="001E1F42" w:rsidRPr="00D93D63" w:rsidRDefault="001E1F42" w:rsidP="00E4168D">
      <w:pPr>
        <w:pStyle w:val="1"/>
        <w:numPr>
          <w:ilvl w:val="0"/>
          <w:numId w:val="2"/>
        </w:numPr>
        <w:ind w:left="-284" w:firstLine="284"/>
        <w:rPr>
          <w:color w:val="auto"/>
          <w:sz w:val="28"/>
          <w:szCs w:val="28"/>
        </w:rPr>
      </w:pPr>
      <w:bookmarkStart w:id="37" w:name="sub_1034"/>
      <w:r w:rsidRPr="00D93D63">
        <w:rPr>
          <w:rStyle w:val="a8"/>
          <w:b/>
          <w:color w:val="auto"/>
          <w:sz w:val="28"/>
          <w:szCs w:val="28"/>
        </w:rPr>
        <w:t xml:space="preserve">Статья 34. </w:t>
      </w:r>
      <w:r w:rsidRPr="00D93D63">
        <w:rPr>
          <w:color w:val="auto"/>
          <w:sz w:val="28"/>
          <w:szCs w:val="28"/>
        </w:rPr>
        <w:t xml:space="preserve">Совет депутатов из своего состава избирает заместителя </w:t>
      </w:r>
      <w:bookmarkEnd w:id="37"/>
      <w:r w:rsidRPr="00D93D63">
        <w:rPr>
          <w:color w:val="auto"/>
          <w:sz w:val="28"/>
          <w:szCs w:val="28"/>
        </w:rPr>
        <w:lastRenderedPageBreak/>
        <w:t>Главы  сельского поселения  по работе в Совете депутатов</w:t>
      </w:r>
    </w:p>
    <w:p w:rsidR="001E1F42" w:rsidRPr="002F7F0E" w:rsidRDefault="001C0846" w:rsidP="00E4168D">
      <w:pPr>
        <w:ind w:left="-284" w:firstLine="284"/>
        <w:jc w:val="both"/>
        <w:rPr>
          <w:sz w:val="28"/>
          <w:szCs w:val="28"/>
        </w:rPr>
      </w:pPr>
      <w:r w:rsidRPr="00D93D63">
        <w:rPr>
          <w:sz w:val="28"/>
          <w:szCs w:val="28"/>
        </w:rPr>
        <w:t xml:space="preserve">   </w:t>
      </w:r>
      <w:r w:rsidR="001E1F42" w:rsidRPr="00D93D63">
        <w:rPr>
          <w:sz w:val="28"/>
          <w:szCs w:val="28"/>
        </w:rPr>
        <w:t>Заместитель Главы сельского</w:t>
      </w:r>
      <w:r w:rsidR="001E1F42" w:rsidRPr="002F7F0E">
        <w:rPr>
          <w:sz w:val="28"/>
          <w:szCs w:val="28"/>
        </w:rPr>
        <w:t xml:space="preserve"> поселения по работе в Совете депутатов осуществляет полномочия Главы сельского поселения в случае невозможности их осуществления Главой сельского поселения.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  Заместитель Главы сельского поселения по работе в Совете депутатов избирается открытым голосованием. </w:t>
      </w:r>
    </w:p>
    <w:p w:rsidR="001C0846" w:rsidRPr="001B6E52" w:rsidRDefault="001C0846" w:rsidP="00E4168D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E1F42" w:rsidRPr="002F7F0E">
        <w:rPr>
          <w:sz w:val="28"/>
          <w:szCs w:val="28"/>
        </w:rPr>
        <w:t xml:space="preserve">Заместитель Главы сельского поселения по работе в Совете депутатов </w:t>
      </w:r>
      <w:proofErr w:type="gramStart"/>
      <w:r w:rsidR="001E1F42" w:rsidRPr="002F7F0E">
        <w:rPr>
          <w:sz w:val="28"/>
          <w:szCs w:val="28"/>
        </w:rPr>
        <w:t>осуществляет свои обязанности</w:t>
      </w:r>
      <w:proofErr w:type="gramEnd"/>
      <w:r w:rsidR="001E1F42" w:rsidRPr="002F7F0E">
        <w:rPr>
          <w:sz w:val="28"/>
          <w:szCs w:val="28"/>
        </w:rPr>
        <w:t xml:space="preserve"> на непостоянной основе, без отрыва от основной деятельности.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38" w:name="sub_1035"/>
      <w:r w:rsidRPr="002F7F0E">
        <w:rPr>
          <w:rStyle w:val="a8"/>
          <w:bCs/>
          <w:color w:val="auto"/>
          <w:sz w:val="28"/>
          <w:szCs w:val="28"/>
        </w:rPr>
        <w:t xml:space="preserve">Статья 35. </w:t>
      </w:r>
      <w:r w:rsidRPr="002F7F0E">
        <w:rPr>
          <w:sz w:val="28"/>
          <w:szCs w:val="28"/>
        </w:rPr>
        <w:t xml:space="preserve">Установленный порядок избрания Главы сельского поселения применяется при избрании заместителя Главы сельского поселения  по работе в Совете депутатов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 муниципального района.</w:t>
      </w:r>
    </w:p>
    <w:bookmarkEnd w:id="38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pStyle w:val="1"/>
        <w:tabs>
          <w:tab w:val="clear" w:pos="720"/>
        </w:tabs>
        <w:ind w:left="-284" w:firstLine="284"/>
        <w:jc w:val="left"/>
        <w:rPr>
          <w:color w:val="auto"/>
          <w:sz w:val="28"/>
          <w:szCs w:val="28"/>
        </w:rPr>
      </w:pPr>
      <w:bookmarkStart w:id="39" w:name="sub_500"/>
      <w:r w:rsidRPr="002F7F0E">
        <w:rPr>
          <w:color w:val="auto"/>
          <w:sz w:val="28"/>
          <w:szCs w:val="28"/>
        </w:rPr>
        <w:t>Раздел V. Порядок рассмотрения Советом депутатов и его органами проектов решений и других вопросов</w:t>
      </w:r>
    </w:p>
    <w:bookmarkEnd w:id="39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0" w:name="sub_1036"/>
      <w:r w:rsidRPr="002F7F0E">
        <w:rPr>
          <w:rStyle w:val="a8"/>
          <w:bCs/>
          <w:color w:val="auto"/>
          <w:sz w:val="28"/>
          <w:szCs w:val="28"/>
        </w:rPr>
        <w:t xml:space="preserve">Статья 36. </w:t>
      </w:r>
      <w:r w:rsidRPr="002F7F0E">
        <w:rPr>
          <w:sz w:val="28"/>
          <w:szCs w:val="28"/>
        </w:rPr>
        <w:t>Проекты решений представляются вместе с обоснованием необходимости их разработки, развернутой характеристикой, целей, задач, а также ожидаемых социально-экономических и иных последствий их применения. При этом указываются лица, принимавшие участие в подготовке проектов решений. При предоставлении проекта, реализация которого потребует дополнительных материальных и иных затрат, прилагается его финансово-экономическое обоснование.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1" w:name="sub_1037"/>
      <w:bookmarkEnd w:id="40"/>
      <w:r w:rsidRPr="002F7F0E">
        <w:rPr>
          <w:rStyle w:val="a8"/>
          <w:bCs/>
          <w:color w:val="auto"/>
          <w:sz w:val="28"/>
          <w:szCs w:val="28"/>
        </w:rPr>
        <w:t xml:space="preserve">Статья 37. </w:t>
      </w:r>
      <w:r w:rsidRPr="002F7F0E">
        <w:rPr>
          <w:sz w:val="28"/>
          <w:szCs w:val="28"/>
        </w:rPr>
        <w:t>Проекты решений предоставляются Главе сельского поселения.</w:t>
      </w:r>
    </w:p>
    <w:bookmarkEnd w:id="41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2" w:name="sub_1038"/>
      <w:r w:rsidRPr="002F7F0E">
        <w:rPr>
          <w:rStyle w:val="a8"/>
          <w:bCs/>
          <w:color w:val="auto"/>
          <w:sz w:val="28"/>
          <w:szCs w:val="28"/>
        </w:rPr>
        <w:t xml:space="preserve">Статья 38. </w:t>
      </w:r>
      <w:r w:rsidRPr="002F7F0E">
        <w:rPr>
          <w:sz w:val="28"/>
          <w:szCs w:val="28"/>
        </w:rPr>
        <w:t>Если форма представленного проекта решения не отвечает основным требованиям настоящего Регламента или проект представлен без оснований, такой проект может быть возвращен Главой сельского поселения, инициатору.</w:t>
      </w:r>
    </w:p>
    <w:bookmarkEnd w:id="42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3" w:name="sub_1039"/>
      <w:r w:rsidRPr="002F7F0E">
        <w:rPr>
          <w:rStyle w:val="a8"/>
          <w:bCs/>
          <w:color w:val="auto"/>
          <w:sz w:val="28"/>
          <w:szCs w:val="28"/>
        </w:rPr>
        <w:t xml:space="preserve">Статья 39. </w:t>
      </w:r>
      <w:r w:rsidRPr="002F7F0E">
        <w:rPr>
          <w:sz w:val="28"/>
          <w:szCs w:val="28"/>
        </w:rPr>
        <w:t xml:space="preserve">Принятый проект решения для предварительного рассмотрения и подготовки предложений о порядке дальнейшей работы над ним направляется в постоянные комиссии Совета депутатов и в прокуратуру 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 района для проверки на законность.</w:t>
      </w:r>
    </w:p>
    <w:bookmarkEnd w:id="43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Проекты решений Совета депутатов заблаговременно рассылаются депутатам не позднее, чем за 3 дня до дня проведения очередной сессии и не позднее, чем за 1 день до дня проведения внеочередной сессии. Замечания и предложения депутатов учитываются при дальнейшей работе над проектом.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4" w:name="sub_1040"/>
      <w:r w:rsidRPr="002F7F0E">
        <w:rPr>
          <w:rStyle w:val="a8"/>
          <w:bCs/>
          <w:color w:val="auto"/>
          <w:sz w:val="28"/>
          <w:szCs w:val="28"/>
        </w:rPr>
        <w:t xml:space="preserve">Статья 40. </w:t>
      </w:r>
      <w:r w:rsidRPr="002F7F0E">
        <w:rPr>
          <w:sz w:val="28"/>
          <w:szCs w:val="28"/>
        </w:rPr>
        <w:t xml:space="preserve">Глава сельского поселения  с учетом заключения постоянных комиссий решает вопрос о включении проекта в повестку сессии, либо о </w:t>
      </w:r>
      <w:r w:rsidRPr="002F7F0E">
        <w:rPr>
          <w:sz w:val="28"/>
          <w:szCs w:val="28"/>
        </w:rPr>
        <w:lastRenderedPageBreak/>
        <w:t>продолжении работы над проектом, либо о его отложении. При этом Глава сельского поселения  может поручить подготовку проекта решения Совета тем же комиссиям, или расширить их состав с указанием срока представления проекта.</w:t>
      </w:r>
    </w:p>
    <w:bookmarkEnd w:id="44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5" w:name="sub_1041"/>
      <w:r w:rsidRPr="002F7F0E">
        <w:rPr>
          <w:rStyle w:val="a8"/>
          <w:bCs/>
          <w:color w:val="auto"/>
          <w:sz w:val="28"/>
          <w:szCs w:val="28"/>
        </w:rPr>
        <w:t xml:space="preserve">Статья 41. </w:t>
      </w:r>
      <w:r w:rsidRPr="002F7F0E">
        <w:rPr>
          <w:sz w:val="28"/>
          <w:szCs w:val="28"/>
        </w:rPr>
        <w:t>Порядок рассмотрения проекта решения Совета, подготовки заключения по проекту определяется самостоятельно постоянной комиссией Совета депутатов.</w:t>
      </w:r>
    </w:p>
    <w:bookmarkEnd w:id="45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6" w:name="sub_1042"/>
      <w:r w:rsidRPr="002F7F0E">
        <w:rPr>
          <w:rStyle w:val="a8"/>
          <w:bCs/>
          <w:color w:val="auto"/>
          <w:sz w:val="28"/>
          <w:szCs w:val="28"/>
        </w:rPr>
        <w:t xml:space="preserve">Статья 42. </w:t>
      </w:r>
      <w:r w:rsidRPr="002F7F0E">
        <w:rPr>
          <w:sz w:val="28"/>
          <w:szCs w:val="28"/>
        </w:rPr>
        <w:t>Обсуждение проекта решения комиссиями происходит открыто.</w:t>
      </w:r>
    </w:p>
    <w:bookmarkEnd w:id="46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Депутат Совета депутатов, не участвующий в работе комиссии, вправе направлять свои замечания, поправки, которые должны быть ей рассмотрены. О результатах рассмотрения замечаний и поправок комиссии информируют в устной форме депутатов Совета депутатов, направивших такие замечания и поправки.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pStyle w:val="1"/>
        <w:tabs>
          <w:tab w:val="clear" w:pos="720"/>
        </w:tabs>
        <w:ind w:left="-284" w:firstLine="284"/>
        <w:rPr>
          <w:color w:val="auto"/>
          <w:sz w:val="28"/>
          <w:szCs w:val="28"/>
        </w:rPr>
      </w:pPr>
      <w:bookmarkStart w:id="47" w:name="sub_600"/>
      <w:r w:rsidRPr="002F7F0E">
        <w:rPr>
          <w:color w:val="auto"/>
          <w:sz w:val="28"/>
          <w:szCs w:val="28"/>
        </w:rPr>
        <w:t>Раздел VI. Рассмотрение проектов решений Совета депутатов</w:t>
      </w:r>
    </w:p>
    <w:bookmarkEnd w:id="47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8" w:name="sub_1043"/>
      <w:r w:rsidRPr="002F7F0E">
        <w:rPr>
          <w:rStyle w:val="a8"/>
          <w:bCs/>
          <w:color w:val="auto"/>
          <w:sz w:val="28"/>
          <w:szCs w:val="28"/>
        </w:rPr>
        <w:t xml:space="preserve">Статья 43. </w:t>
      </w:r>
      <w:r w:rsidRPr="002F7F0E">
        <w:rPr>
          <w:sz w:val="28"/>
          <w:szCs w:val="28"/>
        </w:rPr>
        <w:t>При внесении проекта решения на обсуждение, Совет депутатов заслушивает доклад инициаторов проекта и содоклад комиссии, обсуждает основные положения проекта решения и высказывает предложения и замечания в форме поправок.</w:t>
      </w:r>
    </w:p>
    <w:bookmarkEnd w:id="48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49" w:name="sub_1044"/>
      <w:r w:rsidRPr="002F7F0E">
        <w:rPr>
          <w:rStyle w:val="a8"/>
          <w:bCs/>
          <w:color w:val="auto"/>
          <w:sz w:val="28"/>
          <w:szCs w:val="28"/>
        </w:rPr>
        <w:t xml:space="preserve">Статья 44. </w:t>
      </w:r>
      <w:r w:rsidRPr="002F7F0E">
        <w:rPr>
          <w:sz w:val="28"/>
          <w:szCs w:val="28"/>
        </w:rPr>
        <w:t>Обсуждение проекта решения может проводиться постатейно, по разделам или в целом. Во время обсуждения возможно возвращение отдельных частей или проекта в целом на доработку в соответствующую комиссию.</w:t>
      </w:r>
    </w:p>
    <w:bookmarkEnd w:id="49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0" w:name="sub_1045"/>
      <w:r w:rsidRPr="002F7F0E">
        <w:rPr>
          <w:rStyle w:val="a8"/>
          <w:bCs/>
          <w:color w:val="auto"/>
          <w:sz w:val="28"/>
          <w:szCs w:val="28"/>
        </w:rPr>
        <w:t xml:space="preserve">Статья 45. </w:t>
      </w:r>
      <w:r w:rsidRPr="002F7F0E">
        <w:rPr>
          <w:sz w:val="28"/>
          <w:szCs w:val="28"/>
        </w:rPr>
        <w:t>Поправки к проекту решения вносятся депутатами в устной или письменной форме. Каждая поправка обсуждается и отдельно выставляется на голосование. Если предложено внести несколько поправок в один и тот же пункт проекта, то вначале обсуждаются и голосуются те из них, принятие или отклонение которых позволит решить вопрос о других поправках.</w:t>
      </w:r>
    </w:p>
    <w:bookmarkEnd w:id="50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1" w:name="sub_1046"/>
      <w:r w:rsidRPr="002F7F0E">
        <w:rPr>
          <w:rStyle w:val="a8"/>
          <w:bCs/>
          <w:color w:val="auto"/>
          <w:sz w:val="28"/>
          <w:szCs w:val="28"/>
        </w:rPr>
        <w:t xml:space="preserve">Статья 46. </w:t>
      </w:r>
      <w:r w:rsidRPr="002F7F0E">
        <w:rPr>
          <w:sz w:val="28"/>
          <w:szCs w:val="28"/>
        </w:rPr>
        <w:t>На голосование ставится принятие проекта за основу, отдельно каждый раздел, или глава проекта решения с внесенными поправками, а затем весь проект в целом. Совет депутатов может принять решение о голосовании сразу по проекту решения в целом.</w:t>
      </w:r>
    </w:p>
    <w:bookmarkEnd w:id="51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2" w:name="sub_1047"/>
      <w:r w:rsidRPr="002F7F0E">
        <w:rPr>
          <w:rStyle w:val="a8"/>
          <w:bCs/>
          <w:color w:val="auto"/>
          <w:sz w:val="28"/>
          <w:szCs w:val="28"/>
        </w:rPr>
        <w:t xml:space="preserve">Статья 47. </w:t>
      </w:r>
      <w:r w:rsidRPr="002F7F0E">
        <w:rPr>
          <w:sz w:val="28"/>
          <w:szCs w:val="28"/>
        </w:rPr>
        <w:t>По результатам обсуждения Совет депутатов принимает проект решения либо отклоняет его, либо возвращает на доработку.</w:t>
      </w:r>
    </w:p>
    <w:bookmarkEnd w:id="52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Совет депутатов принимает решения большинством голосов от числа депутатов, присутствующих на сессии, если иное не установлено </w:t>
      </w:r>
      <w:hyperlink r:id="rId9" w:history="1">
        <w:r w:rsidRPr="002F7F0E">
          <w:rPr>
            <w:rStyle w:val="a9"/>
            <w:b w:val="0"/>
            <w:bCs w:val="0"/>
            <w:color w:val="auto"/>
            <w:sz w:val="28"/>
            <w:szCs w:val="28"/>
          </w:rPr>
          <w:t>Федеральным законом</w:t>
        </w:r>
      </w:hyperlink>
      <w:r w:rsidRPr="002F7F0E">
        <w:rPr>
          <w:sz w:val="28"/>
          <w:szCs w:val="28"/>
        </w:rPr>
        <w:t xml:space="preserve"> Российской Федерации от 06.10.2003 года № 131-ФЗ «Об общих принципах организации местного самоуправления в Российской Федерации», </w:t>
      </w:r>
      <w:r w:rsidRPr="002F7F0E">
        <w:rPr>
          <w:sz w:val="28"/>
          <w:szCs w:val="28"/>
        </w:rPr>
        <w:lastRenderedPageBreak/>
        <w:t xml:space="preserve">иными федеральными законами, законами Республики Мордовия, </w:t>
      </w:r>
      <w:hyperlink r:id="rId10" w:history="1">
        <w:r w:rsidRPr="002F7F0E">
          <w:rPr>
            <w:rStyle w:val="a9"/>
            <w:b w:val="0"/>
            <w:bCs w:val="0"/>
            <w:color w:val="auto"/>
            <w:sz w:val="28"/>
            <w:szCs w:val="28"/>
          </w:rPr>
          <w:t>Уставом</w:t>
        </w:r>
      </w:hyperlink>
      <w:r w:rsidRPr="002F7F0E">
        <w:rPr>
          <w:sz w:val="28"/>
          <w:szCs w:val="28"/>
        </w:rPr>
        <w:t xml:space="preserve">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 муниципального района.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3" w:name="sub_1048"/>
      <w:r w:rsidRPr="002F7F0E">
        <w:rPr>
          <w:rStyle w:val="a8"/>
          <w:bCs/>
          <w:color w:val="auto"/>
          <w:sz w:val="28"/>
          <w:szCs w:val="28"/>
        </w:rPr>
        <w:t xml:space="preserve">Статья 48. </w:t>
      </w:r>
      <w:r w:rsidRPr="002F7F0E">
        <w:rPr>
          <w:sz w:val="28"/>
          <w:szCs w:val="28"/>
        </w:rPr>
        <w:t>Текст, принятого решения  доводится до исполнителей не позднее, чем в семидневный срок.</w:t>
      </w:r>
    </w:p>
    <w:bookmarkEnd w:id="53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pStyle w:val="1"/>
        <w:tabs>
          <w:tab w:val="clear" w:pos="720"/>
        </w:tabs>
        <w:ind w:left="-284" w:firstLine="284"/>
        <w:rPr>
          <w:color w:val="auto"/>
          <w:sz w:val="28"/>
          <w:szCs w:val="28"/>
        </w:rPr>
      </w:pPr>
      <w:bookmarkStart w:id="54" w:name="sub_700"/>
      <w:r w:rsidRPr="002F7F0E">
        <w:rPr>
          <w:color w:val="auto"/>
          <w:sz w:val="28"/>
          <w:szCs w:val="28"/>
        </w:rPr>
        <w:t xml:space="preserve">Раздел VII. Опубликование, размещение в сети Интернет проектов решений Совета депутатов, принятых решений Совета депутатов  </w:t>
      </w:r>
      <w:proofErr w:type="spellStart"/>
      <w:r w:rsidRPr="002F7F0E">
        <w:rPr>
          <w:color w:val="auto"/>
          <w:sz w:val="28"/>
          <w:szCs w:val="28"/>
        </w:rPr>
        <w:t>Сиалеевско-Пятинского</w:t>
      </w:r>
      <w:proofErr w:type="spellEnd"/>
      <w:r w:rsidRPr="002F7F0E">
        <w:rPr>
          <w:color w:val="auto"/>
          <w:sz w:val="28"/>
          <w:szCs w:val="28"/>
        </w:rPr>
        <w:t xml:space="preserve"> сельского поселения </w:t>
      </w:r>
      <w:proofErr w:type="spellStart"/>
      <w:r w:rsidRPr="002F7F0E">
        <w:rPr>
          <w:color w:val="auto"/>
          <w:sz w:val="28"/>
          <w:szCs w:val="28"/>
        </w:rPr>
        <w:t>Инсарского</w:t>
      </w:r>
      <w:proofErr w:type="spellEnd"/>
      <w:r w:rsidRPr="002F7F0E">
        <w:rPr>
          <w:color w:val="auto"/>
          <w:sz w:val="28"/>
          <w:szCs w:val="28"/>
        </w:rPr>
        <w:t xml:space="preserve">  муниципального района</w:t>
      </w:r>
    </w:p>
    <w:bookmarkEnd w:id="54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5" w:name="sub_1049"/>
      <w:r w:rsidRPr="002F7F0E">
        <w:rPr>
          <w:rStyle w:val="a8"/>
          <w:bCs/>
          <w:color w:val="auto"/>
          <w:sz w:val="28"/>
          <w:szCs w:val="28"/>
        </w:rPr>
        <w:t xml:space="preserve">Статья 49. </w:t>
      </w:r>
      <w:r w:rsidRPr="002F7F0E">
        <w:rPr>
          <w:sz w:val="28"/>
          <w:szCs w:val="28"/>
        </w:rPr>
        <w:t xml:space="preserve">Проекты решений Совета депутатов, внесенные в повестку сессии, подлежат размещению на </w:t>
      </w:r>
      <w:hyperlink r:id="rId11" w:history="1">
        <w:r w:rsidRPr="002F7F0E">
          <w:rPr>
            <w:rStyle w:val="a9"/>
            <w:b w:val="0"/>
            <w:bCs w:val="0"/>
            <w:color w:val="auto"/>
            <w:sz w:val="28"/>
            <w:szCs w:val="28"/>
          </w:rPr>
          <w:t>официальном сайте</w:t>
        </w:r>
      </w:hyperlink>
      <w:r w:rsidRPr="002F7F0E">
        <w:rPr>
          <w:sz w:val="28"/>
          <w:szCs w:val="28"/>
        </w:rPr>
        <w:t xml:space="preserve">  органов местного самоуправления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 муниципального района, не позднее, чем за 2 дня до дня проведения сессии.</w:t>
      </w:r>
    </w:p>
    <w:bookmarkEnd w:id="55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6" w:name="sub_1050"/>
      <w:r w:rsidRPr="002F7F0E">
        <w:rPr>
          <w:rStyle w:val="a8"/>
          <w:bCs/>
          <w:color w:val="auto"/>
          <w:sz w:val="28"/>
          <w:szCs w:val="28"/>
        </w:rPr>
        <w:t xml:space="preserve">Статья 50. </w:t>
      </w:r>
      <w:r w:rsidRPr="002F7F0E">
        <w:rPr>
          <w:sz w:val="28"/>
          <w:szCs w:val="28"/>
        </w:rPr>
        <w:t xml:space="preserve">Решения Совета депутатов публикуются в Информационном бюллетене 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 муниципального района.</w:t>
      </w:r>
    </w:p>
    <w:bookmarkEnd w:id="56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 xml:space="preserve">Принятые решения подлежат размещению на </w:t>
      </w:r>
      <w:hyperlink r:id="rId12" w:history="1">
        <w:r w:rsidRPr="002F7F0E">
          <w:rPr>
            <w:rStyle w:val="a9"/>
            <w:b w:val="0"/>
            <w:bCs w:val="0"/>
            <w:color w:val="auto"/>
            <w:sz w:val="28"/>
            <w:szCs w:val="28"/>
          </w:rPr>
          <w:t>официальном сайте</w:t>
        </w:r>
      </w:hyperlink>
      <w:r w:rsidRPr="002F7F0E">
        <w:rPr>
          <w:sz w:val="28"/>
          <w:szCs w:val="28"/>
        </w:rPr>
        <w:t xml:space="preserve"> сети Интернет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 муниципального района в течение 7 дней со дня их принятия (вступления в силу).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7" w:name="sub_1051"/>
      <w:r w:rsidRPr="002F7F0E">
        <w:rPr>
          <w:rStyle w:val="a8"/>
          <w:bCs/>
          <w:color w:val="auto"/>
          <w:sz w:val="28"/>
          <w:szCs w:val="28"/>
        </w:rPr>
        <w:t xml:space="preserve">Статья 51. </w:t>
      </w:r>
      <w:r w:rsidRPr="002F7F0E">
        <w:rPr>
          <w:sz w:val="28"/>
          <w:szCs w:val="28"/>
        </w:rPr>
        <w:t>Независимо от публикаций решения Совета депутатов не позднее семи дней после окончания работы сессии рассылаются исполнителям.</w:t>
      </w:r>
    </w:p>
    <w:bookmarkEnd w:id="57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pStyle w:val="1"/>
        <w:numPr>
          <w:ilvl w:val="0"/>
          <w:numId w:val="2"/>
        </w:numPr>
        <w:ind w:left="-284" w:firstLine="284"/>
        <w:rPr>
          <w:color w:val="auto"/>
          <w:sz w:val="28"/>
          <w:szCs w:val="28"/>
        </w:rPr>
      </w:pPr>
      <w:r w:rsidRPr="002F7F0E">
        <w:rPr>
          <w:color w:val="auto"/>
          <w:sz w:val="28"/>
          <w:szCs w:val="28"/>
        </w:rPr>
        <w:t>Раздел VIII. Протоколы сессии Совета депутатов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8" w:name="sub_1052"/>
      <w:r w:rsidRPr="002F7F0E">
        <w:rPr>
          <w:rStyle w:val="a8"/>
          <w:bCs/>
          <w:color w:val="auto"/>
          <w:sz w:val="28"/>
          <w:szCs w:val="28"/>
        </w:rPr>
        <w:t xml:space="preserve">Статья 52. </w:t>
      </w:r>
      <w:r w:rsidRPr="002F7F0E">
        <w:rPr>
          <w:sz w:val="28"/>
          <w:szCs w:val="28"/>
        </w:rPr>
        <w:t>На каждой сессии Совета депутатов ведется протокол, в котором фиксируется ход и содержание заседания.</w:t>
      </w:r>
    </w:p>
    <w:bookmarkEnd w:id="58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59" w:name="sub_1053"/>
      <w:r w:rsidRPr="002F7F0E">
        <w:rPr>
          <w:rStyle w:val="a8"/>
          <w:bCs/>
          <w:color w:val="auto"/>
          <w:sz w:val="28"/>
          <w:szCs w:val="28"/>
        </w:rPr>
        <w:t xml:space="preserve">Статья 53. </w:t>
      </w:r>
      <w:r w:rsidRPr="002F7F0E">
        <w:rPr>
          <w:sz w:val="28"/>
          <w:szCs w:val="28"/>
        </w:rPr>
        <w:t>В протоколе сессии Совета депутатов указываются следующие данные:</w:t>
      </w:r>
    </w:p>
    <w:bookmarkEnd w:id="59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наименование Совета, порядковый номер сессии (в пределах созыва) и дата сессии;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общее число депутатов, избранных в Совет депутатов, число присутствующих и отсутствующих депутатов и присутствующих на сессии лиц, не являющихся депутатами;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фамилия и должность председательствующего на сессии и секретаря сессии;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повестка дня сессии, фамилия и должность докладчика и содокладчика по каждому вопросу, рассмотренному на сессии;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lastRenderedPageBreak/>
        <w:t>вопросы, заданные докладчикам и содокладчикам, и краткие ответы на них;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фамилии и должность выступивших в прениях (отдельно по каждому вопросу) депутатов, а также лиц, не являющихся депутатами Совета;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поступившие в ходе сессии запросы депутатов и ответы на них;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наименование принятых решений, в том числе и по запросам депутатов, и результаты голосования.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К протоколу сессии прилагаются: принятые Советом депутатов решения, заключения прокуратуры, протоколы постоянных комиссий и иные документы, способствующие рассмотрению вопросов, включенных в повестку сессии.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Решения Совета имеют нумерацию: указывается порядковый номер решения каждой сессии и дата.</w:t>
      </w: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60" w:name="sub_1054"/>
      <w:r w:rsidRPr="002F7F0E">
        <w:rPr>
          <w:rStyle w:val="a8"/>
          <w:bCs/>
          <w:color w:val="auto"/>
          <w:sz w:val="28"/>
          <w:szCs w:val="28"/>
        </w:rPr>
        <w:t xml:space="preserve">Статья 54. </w:t>
      </w:r>
      <w:r w:rsidRPr="002F7F0E">
        <w:rPr>
          <w:sz w:val="28"/>
          <w:szCs w:val="28"/>
        </w:rPr>
        <w:t>Протокол сессии Совета должен быть оформлен, подписан Главой сельского поселения и Секретариатом сессии не позднее десяти дней со дня проведения сессии.</w:t>
      </w:r>
    </w:p>
    <w:bookmarkEnd w:id="60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</w:p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bookmarkStart w:id="61" w:name="sub_1055"/>
      <w:r w:rsidRPr="002F7F0E">
        <w:rPr>
          <w:rStyle w:val="a8"/>
          <w:bCs/>
          <w:color w:val="auto"/>
          <w:sz w:val="28"/>
          <w:szCs w:val="28"/>
        </w:rPr>
        <w:t xml:space="preserve">Статья 55. </w:t>
      </w:r>
      <w:r w:rsidRPr="002F7F0E">
        <w:rPr>
          <w:sz w:val="28"/>
          <w:szCs w:val="28"/>
        </w:rPr>
        <w:t xml:space="preserve">Подлинные экземпляры протоколов сессии Совета депутатов в течение установленного срока находятся в администрации 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 муниципального района, а затем передаются в архив для постоянного хранения.</w:t>
      </w:r>
    </w:p>
    <w:bookmarkEnd w:id="61"/>
    <w:p w:rsidR="001E1F42" w:rsidRPr="002F7F0E" w:rsidRDefault="001E1F42" w:rsidP="00E4168D">
      <w:pPr>
        <w:ind w:left="-284" w:firstLine="284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Протоколы сессии Совета депутатов предоставляются для ознакомления депутатам Совета по письменному требованию.</w:t>
      </w:r>
    </w:p>
    <w:p w:rsidR="001E1F42" w:rsidRPr="002F7F0E" w:rsidRDefault="001E1F42" w:rsidP="00E4168D">
      <w:pPr>
        <w:ind w:left="-284" w:right="57" w:firstLine="284"/>
        <w:rPr>
          <w:b/>
          <w:sz w:val="32"/>
          <w:szCs w:val="32"/>
        </w:rPr>
      </w:pPr>
    </w:p>
    <w:p w:rsidR="001E1F42" w:rsidRPr="002F7F0E" w:rsidRDefault="001E1F42" w:rsidP="00E4168D">
      <w:pPr>
        <w:ind w:left="-284" w:firstLine="284"/>
        <w:jc w:val="center"/>
        <w:rPr>
          <w:b/>
          <w:bCs/>
          <w:sz w:val="28"/>
          <w:szCs w:val="28"/>
        </w:rPr>
      </w:pPr>
    </w:p>
    <w:p w:rsidR="00D054F3" w:rsidRPr="00524E12" w:rsidRDefault="00D054F3" w:rsidP="00E4168D">
      <w:pPr>
        <w:ind w:left="-284" w:firstLine="284"/>
      </w:pPr>
    </w:p>
    <w:sectPr w:rsidR="00D054F3" w:rsidRPr="00524E12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459A5"/>
    <w:rsid w:val="00047EAF"/>
    <w:rsid w:val="000A7B08"/>
    <w:rsid w:val="000C673B"/>
    <w:rsid w:val="0016114D"/>
    <w:rsid w:val="001B6E52"/>
    <w:rsid w:val="001C0846"/>
    <w:rsid w:val="001E1F42"/>
    <w:rsid w:val="001E31C3"/>
    <w:rsid w:val="00283B0B"/>
    <w:rsid w:val="00285F2C"/>
    <w:rsid w:val="002C17F1"/>
    <w:rsid w:val="002C6611"/>
    <w:rsid w:val="002E491F"/>
    <w:rsid w:val="00312B29"/>
    <w:rsid w:val="00320759"/>
    <w:rsid w:val="0033434D"/>
    <w:rsid w:val="0035013A"/>
    <w:rsid w:val="0035122F"/>
    <w:rsid w:val="003576B8"/>
    <w:rsid w:val="003A5EEC"/>
    <w:rsid w:val="00416308"/>
    <w:rsid w:val="00450907"/>
    <w:rsid w:val="004626D4"/>
    <w:rsid w:val="004930D3"/>
    <w:rsid w:val="00494CB6"/>
    <w:rsid w:val="004A1039"/>
    <w:rsid w:val="004A54E6"/>
    <w:rsid w:val="004B332A"/>
    <w:rsid w:val="004C7B23"/>
    <w:rsid w:val="004F03AC"/>
    <w:rsid w:val="00524E12"/>
    <w:rsid w:val="005273DC"/>
    <w:rsid w:val="005336A1"/>
    <w:rsid w:val="00533E9B"/>
    <w:rsid w:val="005449C8"/>
    <w:rsid w:val="00565D0F"/>
    <w:rsid w:val="005C2540"/>
    <w:rsid w:val="005D22F2"/>
    <w:rsid w:val="005E0E1B"/>
    <w:rsid w:val="005F5718"/>
    <w:rsid w:val="00624CBA"/>
    <w:rsid w:val="00634AC5"/>
    <w:rsid w:val="006621D2"/>
    <w:rsid w:val="00685A88"/>
    <w:rsid w:val="006A1652"/>
    <w:rsid w:val="006A3C93"/>
    <w:rsid w:val="006D0D0D"/>
    <w:rsid w:val="007320D2"/>
    <w:rsid w:val="00764583"/>
    <w:rsid w:val="00765FEF"/>
    <w:rsid w:val="007774A4"/>
    <w:rsid w:val="0078438E"/>
    <w:rsid w:val="007864B7"/>
    <w:rsid w:val="00786BA3"/>
    <w:rsid w:val="007A1F09"/>
    <w:rsid w:val="007A56FE"/>
    <w:rsid w:val="00813B19"/>
    <w:rsid w:val="00827E37"/>
    <w:rsid w:val="00870ED0"/>
    <w:rsid w:val="008C4139"/>
    <w:rsid w:val="008C72EE"/>
    <w:rsid w:val="009333C8"/>
    <w:rsid w:val="00954361"/>
    <w:rsid w:val="00970EF0"/>
    <w:rsid w:val="00971318"/>
    <w:rsid w:val="009A0FB8"/>
    <w:rsid w:val="009C0B95"/>
    <w:rsid w:val="00A20332"/>
    <w:rsid w:val="00A63220"/>
    <w:rsid w:val="00A66789"/>
    <w:rsid w:val="00AA5902"/>
    <w:rsid w:val="00AB5188"/>
    <w:rsid w:val="00AC2520"/>
    <w:rsid w:val="00B06F72"/>
    <w:rsid w:val="00B13308"/>
    <w:rsid w:val="00B4157E"/>
    <w:rsid w:val="00B71708"/>
    <w:rsid w:val="00B909E1"/>
    <w:rsid w:val="00BC268A"/>
    <w:rsid w:val="00BC4ECE"/>
    <w:rsid w:val="00C179A4"/>
    <w:rsid w:val="00C21C68"/>
    <w:rsid w:val="00C46508"/>
    <w:rsid w:val="00C517E2"/>
    <w:rsid w:val="00C863C6"/>
    <w:rsid w:val="00C8742A"/>
    <w:rsid w:val="00C913BD"/>
    <w:rsid w:val="00C974E6"/>
    <w:rsid w:val="00CA1431"/>
    <w:rsid w:val="00CA7DCA"/>
    <w:rsid w:val="00D00049"/>
    <w:rsid w:val="00D054F3"/>
    <w:rsid w:val="00D0645A"/>
    <w:rsid w:val="00D152D5"/>
    <w:rsid w:val="00D357A8"/>
    <w:rsid w:val="00D50EB5"/>
    <w:rsid w:val="00D86297"/>
    <w:rsid w:val="00D93D63"/>
    <w:rsid w:val="00D944D2"/>
    <w:rsid w:val="00DA28ED"/>
    <w:rsid w:val="00DC6247"/>
    <w:rsid w:val="00DD20DD"/>
    <w:rsid w:val="00E0284A"/>
    <w:rsid w:val="00E07A6F"/>
    <w:rsid w:val="00E2095B"/>
    <w:rsid w:val="00E360EB"/>
    <w:rsid w:val="00E4168D"/>
    <w:rsid w:val="00E77315"/>
    <w:rsid w:val="00EB4B8F"/>
    <w:rsid w:val="00EC16FE"/>
    <w:rsid w:val="00EC5C8D"/>
    <w:rsid w:val="00ED6A58"/>
    <w:rsid w:val="00F60979"/>
    <w:rsid w:val="00F772E9"/>
    <w:rsid w:val="00F9025A"/>
    <w:rsid w:val="00F926AA"/>
    <w:rsid w:val="00FB2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7512&amp;sub=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8817512&amp;sub=0" TargetMode="External"/><Relationship Id="rId12" Type="http://schemas.openxmlformats.org/officeDocument/2006/relationships/hyperlink" Target="http://internet.garant.ru/document?id=8816657&amp;sub=1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817512&amp;sub=0" TargetMode="External"/><Relationship Id="rId11" Type="http://schemas.openxmlformats.org/officeDocument/2006/relationships/hyperlink" Target="http://internet.garant.ru/document?id=8816657&amp;sub=100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internet.garant.ru/document?id=8817512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6367&amp;sub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4BB88-27B8-44F2-84F2-EAFBC5ECA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13</Pages>
  <Words>4158</Words>
  <Characters>23704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27807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Admin</cp:lastModifiedBy>
  <cp:revision>100</cp:revision>
  <cp:lastPrinted>2019-09-24T06:39:00Z</cp:lastPrinted>
  <dcterms:created xsi:type="dcterms:W3CDTF">2019-09-19T23:16:00Z</dcterms:created>
  <dcterms:modified xsi:type="dcterms:W3CDTF">2021-10-08T06:45:00Z</dcterms:modified>
</cp:coreProperties>
</file>