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9B7F94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877F5F" w:rsidRDefault="00877F5F" w:rsidP="000B3B12">
      <w:pPr>
        <w:pStyle w:val="2"/>
        <w:spacing w:before="0" w:after="100" w:line="276" w:lineRule="auto"/>
      </w:pPr>
    </w:p>
    <w:p w:rsidR="00CB52E0" w:rsidRPr="00711CFB" w:rsidRDefault="00CB52E0" w:rsidP="00CB52E0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Пресс-релиз</w:t>
      </w:r>
    </w:p>
    <w:p w:rsidR="00CB52E0" w:rsidRPr="00711CFB" w:rsidRDefault="00CB52E0" w:rsidP="00CB52E0">
      <w:pPr>
        <w:spacing w:after="100" w:line="276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CB52E0">
        <w:rPr>
          <w:rFonts w:ascii="Times New Roman" w:hAnsi="Times New Roman" w:cs="Times New Roman"/>
          <w:sz w:val="25"/>
          <w:szCs w:val="25"/>
        </w:rPr>
        <w:t>17.09.2021</w:t>
      </w:r>
    </w:p>
    <w:p w:rsidR="00CB52E0" w:rsidRPr="00711CFB" w:rsidRDefault="00CB52E0" w:rsidP="00CB52E0">
      <w:pPr>
        <w:spacing w:after="10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21 по 24 сентября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b/>
          <w:sz w:val="25"/>
          <w:szCs w:val="25"/>
        </w:rPr>
        <w:t xml:space="preserve">С </w:t>
      </w:r>
      <w:r>
        <w:rPr>
          <w:rFonts w:ascii="Times New Roman" w:hAnsi="Times New Roman" w:cs="Times New Roman"/>
          <w:b/>
          <w:sz w:val="25"/>
          <w:szCs w:val="25"/>
        </w:rPr>
        <w:t>21 по 24 сентября</w:t>
      </w:r>
      <w:r>
        <w:rPr>
          <w:rFonts w:ascii="Times New Roman" w:hAnsi="Times New Roman" w:cs="Times New Roman"/>
          <w:sz w:val="25"/>
          <w:szCs w:val="25"/>
        </w:rPr>
        <w:t xml:space="preserve"> на четырех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CB52E0" w:rsidRPr="00CC106A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CC106A">
        <w:rPr>
          <w:rFonts w:ascii="Times New Roman" w:hAnsi="Times New Roman" w:cs="Times New Roman"/>
          <w:b/>
          <w:sz w:val="25"/>
          <w:szCs w:val="25"/>
        </w:rPr>
        <w:t xml:space="preserve">Работы запланированы по следующему графику: </w:t>
      </w:r>
    </w:p>
    <w:p w:rsidR="00CB52E0" w:rsidRDefault="00CB52E0" w:rsidP="00CB52E0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21 сентября</w:t>
      </w:r>
      <w:r w:rsidRPr="00041D16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4191">
        <w:rPr>
          <w:rFonts w:ascii="Times New Roman" w:hAnsi="Times New Roman" w:cs="Times New Roman"/>
          <w:sz w:val="25"/>
          <w:szCs w:val="25"/>
        </w:rPr>
        <w:t xml:space="preserve">Мордовская </w:t>
      </w:r>
      <w:proofErr w:type="spellStart"/>
      <w:r w:rsidRPr="00414191">
        <w:rPr>
          <w:rFonts w:ascii="Times New Roman" w:hAnsi="Times New Roman" w:cs="Times New Roman"/>
          <w:sz w:val="25"/>
          <w:szCs w:val="25"/>
        </w:rPr>
        <w:t>Паевка</w:t>
      </w:r>
      <w:proofErr w:type="spellEnd"/>
      <w:r w:rsidRPr="00041D16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414191">
        <w:rPr>
          <w:rFonts w:ascii="Times New Roman" w:hAnsi="Times New Roman" w:cs="Times New Roman"/>
          <w:sz w:val="25"/>
          <w:szCs w:val="25"/>
        </w:rPr>
        <w:t>Инсарский</w:t>
      </w:r>
      <w:proofErr w:type="spellEnd"/>
      <w:r w:rsidRPr="009E250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район) </w:t>
      </w:r>
    </w:p>
    <w:p w:rsidR="00CB52E0" w:rsidRDefault="00CB52E0" w:rsidP="00CB52E0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22 сентября</w:t>
      </w:r>
      <w:r w:rsidRPr="00041D16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4191">
        <w:rPr>
          <w:rFonts w:ascii="Times New Roman" w:hAnsi="Times New Roman" w:cs="Times New Roman"/>
          <w:sz w:val="25"/>
          <w:szCs w:val="25"/>
        </w:rPr>
        <w:t>Паракино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414191">
        <w:rPr>
          <w:rFonts w:ascii="Times New Roman" w:hAnsi="Times New Roman" w:cs="Times New Roman"/>
          <w:sz w:val="25"/>
          <w:szCs w:val="25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район) </w:t>
      </w:r>
    </w:p>
    <w:p w:rsidR="00CB52E0" w:rsidRDefault="00CB52E0" w:rsidP="00CB52E0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23 сентября, </w:t>
      </w:r>
      <w:r w:rsidRPr="00041D16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4191">
        <w:rPr>
          <w:rFonts w:ascii="Times New Roman" w:hAnsi="Times New Roman" w:cs="Times New Roman"/>
          <w:sz w:val="25"/>
          <w:szCs w:val="25"/>
        </w:rPr>
        <w:t>Покровск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r w:rsidRPr="00414191">
        <w:rPr>
          <w:rFonts w:ascii="Times New Roman" w:hAnsi="Times New Roman" w:cs="Times New Roman"/>
          <w:sz w:val="25"/>
          <w:szCs w:val="25"/>
        </w:rPr>
        <w:t xml:space="preserve">Ковылкинский </w:t>
      </w:r>
      <w:r>
        <w:rPr>
          <w:rFonts w:ascii="Times New Roman" w:hAnsi="Times New Roman" w:cs="Times New Roman"/>
          <w:sz w:val="25"/>
          <w:szCs w:val="25"/>
        </w:rPr>
        <w:t xml:space="preserve">район) </w:t>
      </w:r>
    </w:p>
    <w:p w:rsidR="00CB52E0" w:rsidRDefault="00CB52E0" w:rsidP="00CB52E0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24 сентября</w:t>
      </w:r>
      <w:r w:rsidRPr="00041D16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4191">
        <w:rPr>
          <w:rFonts w:ascii="Times New Roman" w:hAnsi="Times New Roman" w:cs="Times New Roman"/>
          <w:sz w:val="25"/>
          <w:szCs w:val="25"/>
        </w:rPr>
        <w:t>Новая Федоровка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414191">
        <w:rPr>
          <w:rFonts w:ascii="Times New Roman" w:hAnsi="Times New Roman" w:cs="Times New Roman"/>
          <w:sz w:val="25"/>
          <w:szCs w:val="25"/>
        </w:rPr>
        <w:t>Старошайговский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район) </w:t>
      </w:r>
    </w:p>
    <w:p w:rsidR="00CB52E0" w:rsidRPr="0095512A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</w:p>
    <w:p w:rsidR="00CB52E0" w:rsidRPr="00711CFB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CB52E0" w:rsidRPr="00711CFB" w:rsidRDefault="00CB52E0" w:rsidP="00CB52E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A2EA1">
        <w:rPr>
          <w:rFonts w:ascii="Times New Roman" w:hAnsi="Times New Roman" w:cs="Times New Roman"/>
          <w:b/>
          <w:sz w:val="25"/>
          <w:szCs w:val="25"/>
        </w:rPr>
        <w:t xml:space="preserve">РТС «Мордовская </w:t>
      </w:r>
      <w:proofErr w:type="spellStart"/>
      <w:r w:rsidRPr="003A2EA1">
        <w:rPr>
          <w:rFonts w:ascii="Times New Roman" w:hAnsi="Times New Roman" w:cs="Times New Roman"/>
          <w:b/>
          <w:sz w:val="25"/>
          <w:szCs w:val="25"/>
        </w:rPr>
        <w:t>Паевка</w:t>
      </w:r>
      <w:proofErr w:type="spellEnd"/>
      <w:r w:rsidRPr="003A2EA1">
        <w:rPr>
          <w:rFonts w:ascii="Times New Roman" w:hAnsi="Times New Roman" w:cs="Times New Roman"/>
          <w:b/>
          <w:sz w:val="25"/>
          <w:szCs w:val="25"/>
        </w:rPr>
        <w:t>», «Покровск» и «Новая Федоровка»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 xml:space="preserve">транслируют первый мультиплекс ЦЭТВ (пакет каналов РТРС-1) на 43 ТВК, второй мультиплекс (пакет каналов РТРС-2)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711CFB">
        <w:rPr>
          <w:rFonts w:ascii="Times New Roman" w:hAnsi="Times New Roman" w:cs="Times New Roman"/>
          <w:sz w:val="25"/>
          <w:szCs w:val="25"/>
        </w:rPr>
        <w:t>на 46 ТВК.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3A2EA1">
        <w:rPr>
          <w:rFonts w:ascii="Times New Roman" w:hAnsi="Times New Roman" w:cs="Times New Roman"/>
          <w:b/>
          <w:sz w:val="25"/>
          <w:szCs w:val="25"/>
        </w:rPr>
        <w:t>РТС «Паракино»</w:t>
      </w:r>
      <w:r w:rsidRPr="00041D16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транслирует первый мультиплекс ЦЭТВ на 49 ТВК, второй – на 47 ТВК.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A2EA1">
        <w:rPr>
          <w:rFonts w:ascii="Times New Roman" w:hAnsi="Times New Roman" w:cs="Times New Roman"/>
          <w:b/>
          <w:sz w:val="25"/>
          <w:szCs w:val="25"/>
        </w:rPr>
        <w:t xml:space="preserve">РТС «Мордовская </w:t>
      </w:r>
      <w:proofErr w:type="spellStart"/>
      <w:r w:rsidRPr="003A2EA1">
        <w:rPr>
          <w:rFonts w:ascii="Times New Roman" w:hAnsi="Times New Roman" w:cs="Times New Roman"/>
          <w:b/>
          <w:sz w:val="25"/>
          <w:szCs w:val="25"/>
        </w:rPr>
        <w:t>Паевка</w:t>
      </w:r>
      <w:proofErr w:type="spellEnd"/>
      <w:r w:rsidRPr="003A2EA1">
        <w:rPr>
          <w:rFonts w:ascii="Times New Roman" w:hAnsi="Times New Roman" w:cs="Times New Roman"/>
          <w:b/>
          <w:sz w:val="25"/>
          <w:szCs w:val="25"/>
        </w:rPr>
        <w:t xml:space="preserve">» </w:t>
      </w:r>
      <w:r w:rsidRPr="00711CFB">
        <w:rPr>
          <w:rFonts w:ascii="Times New Roman" w:hAnsi="Times New Roman" w:cs="Times New Roman"/>
          <w:sz w:val="25"/>
          <w:szCs w:val="25"/>
        </w:rPr>
        <w:t xml:space="preserve">обеспечивает цифровым эфирным телевещанием жителей населенных пунктов </w:t>
      </w:r>
      <w:proofErr w:type="spellStart"/>
      <w:r w:rsidRPr="009E2502">
        <w:rPr>
          <w:rFonts w:ascii="Times New Roman" w:hAnsi="Times New Roman" w:cs="Times New Roman"/>
          <w:sz w:val="25"/>
          <w:szCs w:val="25"/>
        </w:rPr>
        <w:t>Инсарск</w:t>
      </w:r>
      <w:r>
        <w:rPr>
          <w:rFonts w:ascii="Times New Roman" w:hAnsi="Times New Roman" w:cs="Times New Roman"/>
          <w:sz w:val="25"/>
          <w:szCs w:val="25"/>
        </w:rPr>
        <w:t>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12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A2EA1">
        <w:rPr>
          <w:rFonts w:ascii="Times New Roman" w:hAnsi="Times New Roman" w:cs="Times New Roman"/>
          <w:b/>
          <w:sz w:val="25"/>
          <w:szCs w:val="25"/>
        </w:rPr>
        <w:t>РТС «Паракино»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 w:rsidRPr="003A2EA1">
        <w:rPr>
          <w:rFonts w:ascii="Times New Roman" w:hAnsi="Times New Roman" w:cs="Times New Roman"/>
          <w:sz w:val="25"/>
          <w:szCs w:val="25"/>
        </w:rPr>
        <w:t>Большеберезниковск</w:t>
      </w:r>
      <w:r>
        <w:rPr>
          <w:rFonts w:ascii="Times New Roman" w:hAnsi="Times New Roman" w:cs="Times New Roman"/>
          <w:sz w:val="25"/>
          <w:szCs w:val="25"/>
        </w:rPr>
        <w:t>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 </w:t>
      </w:r>
      <w:r w:rsidRPr="009E2502">
        <w:rPr>
          <w:rFonts w:ascii="Times New Roman" w:hAnsi="Times New Roman" w:cs="Times New Roman"/>
          <w:sz w:val="25"/>
          <w:szCs w:val="25"/>
        </w:rPr>
        <w:t>Дубенск</w:t>
      </w:r>
      <w:r>
        <w:rPr>
          <w:rFonts w:ascii="Times New Roman" w:hAnsi="Times New Roman" w:cs="Times New Roman"/>
          <w:sz w:val="25"/>
          <w:szCs w:val="25"/>
        </w:rPr>
        <w:t>ого районов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21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A2EA1">
        <w:rPr>
          <w:rFonts w:ascii="Times New Roman" w:hAnsi="Times New Roman" w:cs="Times New Roman"/>
          <w:b/>
          <w:sz w:val="25"/>
          <w:szCs w:val="25"/>
        </w:rPr>
        <w:t>РТС «Покровск»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 w:rsidRPr="003A2EA1">
        <w:rPr>
          <w:rFonts w:ascii="Times New Roman" w:hAnsi="Times New Roman" w:cs="Times New Roman"/>
          <w:sz w:val="25"/>
          <w:szCs w:val="25"/>
        </w:rPr>
        <w:t>Ковылкинск</w:t>
      </w:r>
      <w:r>
        <w:rPr>
          <w:rFonts w:ascii="Times New Roman" w:hAnsi="Times New Roman" w:cs="Times New Roman"/>
          <w:sz w:val="25"/>
          <w:szCs w:val="25"/>
        </w:rPr>
        <w:t>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23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A2EA1">
        <w:rPr>
          <w:rFonts w:ascii="Times New Roman" w:hAnsi="Times New Roman" w:cs="Times New Roman"/>
          <w:b/>
          <w:sz w:val="25"/>
          <w:szCs w:val="25"/>
        </w:rPr>
        <w:lastRenderedPageBreak/>
        <w:t>РТС «Новая Федоровка»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 w:rsidRPr="003A2EA1">
        <w:rPr>
          <w:rFonts w:ascii="Times New Roman" w:hAnsi="Times New Roman" w:cs="Times New Roman"/>
          <w:sz w:val="25"/>
          <w:szCs w:val="25"/>
        </w:rPr>
        <w:t>Старошайговского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20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CB52E0" w:rsidRPr="00711CFB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Цифровое эфирное телевещание </w:t>
      </w:r>
      <w:r>
        <w:rPr>
          <w:rFonts w:ascii="Times New Roman" w:hAnsi="Times New Roman" w:cs="Times New Roman"/>
          <w:sz w:val="25"/>
          <w:szCs w:val="25"/>
        </w:rPr>
        <w:t xml:space="preserve">позволяет </w:t>
      </w:r>
      <w:r w:rsidRPr="00711CFB">
        <w:rPr>
          <w:rFonts w:ascii="Times New Roman" w:hAnsi="Times New Roman" w:cs="Times New Roman"/>
          <w:sz w:val="25"/>
          <w:szCs w:val="25"/>
        </w:rPr>
        <w:t xml:space="preserve">более 98% жителей региона </w:t>
      </w:r>
      <w:r>
        <w:rPr>
          <w:rFonts w:ascii="Times New Roman" w:hAnsi="Times New Roman" w:cs="Times New Roman"/>
          <w:sz w:val="25"/>
          <w:szCs w:val="25"/>
        </w:rPr>
        <w:t>принимать 20</w:t>
      </w:r>
      <w:r w:rsidRPr="00711CFB">
        <w:rPr>
          <w:rFonts w:ascii="Times New Roman" w:hAnsi="Times New Roman" w:cs="Times New Roman"/>
          <w:sz w:val="25"/>
          <w:szCs w:val="25"/>
        </w:rPr>
        <w:t xml:space="preserve"> телевизионны</w:t>
      </w:r>
      <w:r>
        <w:rPr>
          <w:rFonts w:ascii="Times New Roman" w:hAnsi="Times New Roman" w:cs="Times New Roman"/>
          <w:sz w:val="25"/>
          <w:szCs w:val="25"/>
        </w:rPr>
        <w:t>х</w:t>
      </w:r>
      <w:r w:rsidRPr="00711CFB">
        <w:rPr>
          <w:rFonts w:ascii="Times New Roman" w:hAnsi="Times New Roman" w:cs="Times New Roman"/>
          <w:sz w:val="25"/>
          <w:szCs w:val="25"/>
        </w:rPr>
        <w:t xml:space="preserve"> и тр</w:t>
      </w:r>
      <w:r>
        <w:rPr>
          <w:rFonts w:ascii="Times New Roman" w:hAnsi="Times New Roman" w:cs="Times New Roman"/>
          <w:sz w:val="25"/>
          <w:szCs w:val="25"/>
        </w:rPr>
        <w:t>и</w:t>
      </w:r>
      <w:r w:rsidRPr="00711CFB">
        <w:rPr>
          <w:rFonts w:ascii="Times New Roman" w:hAnsi="Times New Roman" w:cs="Times New Roman"/>
          <w:sz w:val="25"/>
          <w:szCs w:val="25"/>
        </w:rPr>
        <w:t xml:space="preserve"> радиоканала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поддерживающему данный стандарт, необходимо дополнительно подключить приставку стандарта DVB-T2.</w:t>
      </w:r>
    </w:p>
    <w:p w:rsidR="00CB52E0" w:rsidRDefault="00CB52E0" w:rsidP="00CB52E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</w:t>
      </w:r>
      <w:r>
        <w:rPr>
          <w:rFonts w:ascii="Times New Roman" w:hAnsi="Times New Roman" w:cs="Times New Roman"/>
          <w:sz w:val="25"/>
          <w:szCs w:val="25"/>
        </w:rPr>
        <w:t xml:space="preserve">. Там же в разделе «Интерактивная карта эфирного телерадиовещания» приведена информация о зонах обслуживания каждой цифровой РТС. Проконсультироваться по вопросам эфирного вещания в регионе можно на </w:t>
      </w:r>
      <w:r w:rsidRPr="00711CFB">
        <w:rPr>
          <w:rFonts w:ascii="Times New Roman" w:hAnsi="Times New Roman" w:cs="Times New Roman"/>
          <w:sz w:val="25"/>
          <w:szCs w:val="25"/>
        </w:rPr>
        <w:t>горячей линии 8 800 220 20 02.</w:t>
      </w:r>
    </w:p>
    <w:p w:rsidR="000B3B12" w:rsidRPr="000B3B12" w:rsidRDefault="000B3B12" w:rsidP="00CB52E0">
      <w:pPr>
        <w:pStyle w:val="2"/>
        <w:spacing w:before="0" w:after="100" w:line="276" w:lineRule="auto"/>
      </w:pPr>
    </w:p>
    <w:sectPr w:rsidR="000B3B12" w:rsidRPr="000B3B12" w:rsidSect="00C51B74"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F94" w:rsidRDefault="009B7F94" w:rsidP="0009070A">
      <w:pPr>
        <w:spacing w:after="0" w:line="240" w:lineRule="auto"/>
      </w:pPr>
      <w:r>
        <w:separator/>
      </w:r>
    </w:p>
  </w:endnote>
  <w:endnote w:type="continuationSeparator" w:id="0">
    <w:p w:rsidR="009B7F94" w:rsidRDefault="009B7F94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F94" w:rsidRDefault="009B7F94" w:rsidP="0009070A">
      <w:pPr>
        <w:spacing w:after="0" w:line="240" w:lineRule="auto"/>
      </w:pPr>
      <w:r>
        <w:separator/>
      </w:r>
    </w:p>
  </w:footnote>
  <w:footnote w:type="continuationSeparator" w:id="0">
    <w:p w:rsidR="009B7F94" w:rsidRDefault="009B7F94" w:rsidP="0009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B3B12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74F66"/>
    <w:rsid w:val="00976186"/>
    <w:rsid w:val="009A1109"/>
    <w:rsid w:val="009B37A1"/>
    <w:rsid w:val="009B7F94"/>
    <w:rsid w:val="009D1173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B52E0"/>
    <w:rsid w:val="00CC019E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CB5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3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4</cp:revision>
  <cp:lastPrinted>2020-12-01T08:09:00Z</cp:lastPrinted>
  <dcterms:created xsi:type="dcterms:W3CDTF">2021-02-05T11:29:00Z</dcterms:created>
  <dcterms:modified xsi:type="dcterms:W3CDTF">2021-09-17T07:48:00Z</dcterms:modified>
</cp:coreProperties>
</file>