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EFE" w:rsidRPr="00191EFE" w:rsidRDefault="00191EFE" w:rsidP="00D84A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EFE">
        <w:rPr>
          <w:rFonts w:ascii="Times New Roman" w:hAnsi="Times New Roman" w:cs="Times New Roman"/>
          <w:sz w:val="28"/>
          <w:szCs w:val="28"/>
        </w:rPr>
        <w:t>АДМИНИСТРАЦИЯ ГОРОДСКОГО ПОСЕЛЕНИЯ ИНСАР</w:t>
      </w:r>
    </w:p>
    <w:p w:rsidR="00191EFE" w:rsidRPr="00191EFE" w:rsidRDefault="00191EFE" w:rsidP="00D84A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EF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91EFE" w:rsidRPr="00191EFE" w:rsidRDefault="00191EFE" w:rsidP="00D84A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EF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91EFE" w:rsidRDefault="00191EFE" w:rsidP="00D84A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1EFE" w:rsidRPr="00191EFE" w:rsidRDefault="00191EFE" w:rsidP="00D84A9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91EF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91EFE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191EFE" w:rsidRPr="00191EFE" w:rsidRDefault="00191EFE" w:rsidP="00D84A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1EFE" w:rsidRPr="00191EFE" w:rsidRDefault="00191EFE" w:rsidP="00D84A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EFE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3 июня  </w:t>
      </w:r>
      <w:r w:rsidRPr="00191EFE">
        <w:rPr>
          <w:rFonts w:ascii="Times New Roman" w:hAnsi="Times New Roman" w:cs="Times New Roman"/>
          <w:sz w:val="28"/>
          <w:szCs w:val="28"/>
        </w:rPr>
        <w:t xml:space="preserve">2021 г.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60</w:t>
      </w:r>
    </w:p>
    <w:p w:rsidR="00191EFE" w:rsidRPr="00191EFE" w:rsidRDefault="00191EFE" w:rsidP="00D84A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1EFE">
        <w:rPr>
          <w:rFonts w:ascii="Times New Roman" w:hAnsi="Times New Roman" w:cs="Times New Roman"/>
          <w:sz w:val="28"/>
          <w:szCs w:val="28"/>
        </w:rPr>
        <w:t>г. Инсар</w:t>
      </w:r>
    </w:p>
    <w:p w:rsidR="00191EFE" w:rsidRDefault="00191EFE" w:rsidP="00D84A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участии в 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лучших проектов </w:t>
      </w:r>
      <w:bookmarkStart w:id="0" w:name="_Hlk73607533"/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благоустройства общественных территорий муниципальных образований Республики Мордовия</w:t>
      </w:r>
      <w:bookmarkEnd w:id="0"/>
    </w:p>
    <w:p w:rsidR="00191EFE" w:rsidRPr="00191EFE" w:rsidRDefault="00191EFE" w:rsidP="00D84A9B">
      <w:pPr>
        <w:spacing w:line="240" w:lineRule="auto"/>
        <w:jc w:val="center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191EFE" w:rsidRPr="00191EFE" w:rsidRDefault="00191EFE" w:rsidP="00D84A9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постановлением Правительства Российской Федерации от 30.12.2017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proofErr w:type="gramStart"/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,п</w:t>
      </w:r>
      <w:proofErr w:type="gram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 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», 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26 февраля 2021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96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Об утверждении Порядка организации и проведения процедуры рейтингового голосования по определению общественных территорий муниципальных образований, подлежащих благоустройству в первоочередном порядке в соответствии с муниципальными программами формирования современной городской среды и признании утратившими силу отдельных постановлений Правительства Республики Мордовия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</w:p>
    <w:p w:rsidR="00191EFE" w:rsidRPr="00191EFE" w:rsidRDefault="00191EFE" w:rsidP="00D84A9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EFE">
        <w:rPr>
          <w:rFonts w:ascii="Times New Roman" w:hAnsi="Times New Roman" w:cs="Times New Roman"/>
          <w:sz w:val="28"/>
          <w:szCs w:val="28"/>
        </w:rPr>
        <w:t xml:space="preserve">Администрация городского поселения Инсар ПОСТАНОВЛЯЕТ: </w:t>
      </w:r>
    </w:p>
    <w:p w:rsidR="00191EFE" w:rsidRDefault="00191EFE" w:rsidP="00D84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Принять участие в конкурсе лучших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Pr="009149A4">
        <w:rPr>
          <w:rFonts w:ascii="Times New Roman" w:hAnsi="Times New Roman" w:cs="Times New Roman"/>
          <w:sz w:val="28"/>
          <w:szCs w:val="28"/>
        </w:rPr>
        <w:t>благоустройства общественных территорий муниципальных образований Республики</w:t>
      </w:r>
      <w:proofErr w:type="gramEnd"/>
      <w:r w:rsidRPr="009149A4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7E4CCC">
        <w:rPr>
          <w:rFonts w:ascii="Times New Roman" w:hAnsi="Times New Roman" w:cs="Times New Roman"/>
          <w:sz w:val="28"/>
          <w:szCs w:val="28"/>
        </w:rPr>
        <w:t>.</w:t>
      </w:r>
    </w:p>
    <w:p w:rsidR="00191EFE" w:rsidRDefault="00191EFE" w:rsidP="00D84A9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период с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 июня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15 июня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 провести общественн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обсуждени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 мероприятий по благоустройству и функций общественной территории « Сквер на ул. Свердлова » путем:</w:t>
      </w:r>
    </w:p>
    <w:p w:rsidR="00191EFE" w:rsidRDefault="00191EFE" w:rsidP="00D84A9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приема предложений по электронному адресу </w:t>
      </w:r>
      <w:hyperlink r:id="rId4" w:history="1">
        <w:r w:rsidRPr="00191EFE">
          <w:rPr>
            <w:rStyle w:val="a3"/>
            <w:rFonts w:ascii="Times New Roman" w:eastAsia="Calibri" w:hAnsi="Times New Roman" w:cs="Times New Roman"/>
            <w:sz w:val="28"/>
            <w:szCs w:val="28"/>
            <w:lang w:val="en-US"/>
          </w:rPr>
          <w:t>moinsar</w:t>
        </w:r>
        <w:r w:rsidRPr="00191EFE">
          <w:rPr>
            <w:rStyle w:val="a3"/>
            <w:rFonts w:ascii="Times New Roman" w:eastAsia="Calibri" w:hAnsi="Times New Roman" w:cs="Times New Roman"/>
            <w:sz w:val="28"/>
            <w:szCs w:val="28"/>
          </w:rPr>
          <w:t>@</w:t>
        </w:r>
        <w:r w:rsidRPr="00191EFE">
          <w:rPr>
            <w:rStyle w:val="a3"/>
            <w:rFonts w:ascii="Times New Roman" w:eastAsia="Calibri" w:hAnsi="Times New Roman" w:cs="Times New Roman"/>
            <w:sz w:val="28"/>
            <w:szCs w:val="28"/>
            <w:lang w:val="en-US"/>
          </w:rPr>
          <w:t>yandex</w:t>
        </w:r>
        <w:r w:rsidRPr="00191EFE">
          <w:rPr>
            <w:rStyle w:val="a3"/>
            <w:rFonts w:ascii="Times New Roman" w:eastAsia="Calibri" w:hAnsi="Times New Roman" w:cs="Times New Roman"/>
            <w:sz w:val="28"/>
            <w:szCs w:val="28"/>
          </w:rPr>
          <w:t>.</w:t>
        </w:r>
        <w:proofErr w:type="spellStart"/>
        <w:r w:rsidRPr="00191EFE">
          <w:rPr>
            <w:rStyle w:val="a3"/>
            <w:rFonts w:ascii="Times New Roman" w:eastAsia="Calibri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191EFE" w:rsidRDefault="00191EFE" w:rsidP="00D84A9B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приема предложений на бумажном носителе </w:t>
      </w:r>
      <w:r w:rsidRPr="00191EFE">
        <w:rPr>
          <w:rFonts w:ascii="Times New Roman" w:hAnsi="Times New Roman" w:cs="Times New Roman"/>
          <w:sz w:val="28"/>
          <w:szCs w:val="28"/>
        </w:rPr>
        <w:t xml:space="preserve">в здании администрации городского поселения Инсар по адресу: </w:t>
      </w:r>
      <w:proofErr w:type="gramStart"/>
      <w:r w:rsidRPr="00191EF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91EFE">
        <w:rPr>
          <w:rFonts w:ascii="Times New Roman" w:hAnsi="Times New Roman" w:cs="Times New Roman"/>
          <w:sz w:val="28"/>
          <w:szCs w:val="28"/>
        </w:rPr>
        <w:t xml:space="preserve">. Инсар, ул. Гагарина, д. 28; </w:t>
      </w:r>
    </w:p>
    <w:p w:rsidR="00191EFE" w:rsidRPr="00191EFE" w:rsidRDefault="00191EFE" w:rsidP="00D84A9B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191EFE">
        <w:rPr>
          <w:rFonts w:ascii="Times New Roman" w:hAnsi="Times New Roman" w:cs="Times New Roman"/>
          <w:sz w:val="28"/>
          <w:szCs w:val="28"/>
        </w:rPr>
        <w:t>в здании филиала МРОКМ им. И.Д. Воронина «</w:t>
      </w:r>
      <w:proofErr w:type="spellStart"/>
      <w:r w:rsidRPr="00191EFE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191EFE">
        <w:rPr>
          <w:rFonts w:ascii="Times New Roman" w:hAnsi="Times New Roman" w:cs="Times New Roman"/>
          <w:sz w:val="28"/>
          <w:szCs w:val="28"/>
        </w:rPr>
        <w:t xml:space="preserve"> историко-</w:t>
      </w:r>
      <w:r w:rsidRPr="00191EFE">
        <w:rPr>
          <w:rFonts w:ascii="Times New Roman" w:hAnsi="Times New Roman" w:cs="Times New Roman"/>
          <w:sz w:val="28"/>
          <w:szCs w:val="28"/>
        </w:rPr>
        <w:lastRenderedPageBreak/>
        <w:t>краеведческий музей» по адресу: г. Инсар, ул. Советская, д. 56;</w:t>
      </w:r>
      <w:proofErr w:type="gramEnd"/>
    </w:p>
    <w:p w:rsidR="00191EFE" w:rsidRDefault="00191EFE" w:rsidP="00D84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в ходе мероприятий, организованных в целях привлечения жителей в решение вопросов развития территории « Сквер на ул. Свердлова ».</w:t>
      </w:r>
    </w:p>
    <w:p w:rsidR="00191EFE" w:rsidRDefault="00191EFE" w:rsidP="00D84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3. Материалы, подлежащие рассмотрению на общественных обсуждениях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разместить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официальном сайте органов местного самоуправления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 Инсар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адресу:</w:t>
      </w:r>
      <w:r w:rsidR="003454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proofErr w:type="spellStart"/>
        <w:r w:rsidR="003454AF" w:rsidRPr="00191EFE">
          <w:rPr>
            <w:rStyle w:val="a3"/>
            <w:rFonts w:ascii="Times New Roman" w:hAnsi="Times New Roman" w:cs="Times New Roman"/>
            <w:bCs/>
            <w:iCs/>
            <w:sz w:val="28"/>
            <w:szCs w:val="28"/>
          </w:rPr>
          <w:t>insar.e-mordovia.ru</w:t>
        </w:r>
        <w:proofErr w:type="spellEnd"/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454AF" w:rsidRDefault="00191EFE" w:rsidP="00D84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4. Организовать экспозицию материалов, которые подлежат общественному обсуждению, на информационном стенде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расположенном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</w:t>
      </w:r>
      <w:r w:rsidR="003454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этаже здания </w:t>
      </w:r>
      <w:r w:rsidR="003454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городского поселения Инсар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адресу: </w:t>
      </w:r>
      <w:proofErr w:type="gramStart"/>
      <w:r w:rsidR="003454AF" w:rsidRPr="00191EF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3454AF" w:rsidRPr="00191EFE">
        <w:rPr>
          <w:rFonts w:ascii="Times New Roman" w:hAnsi="Times New Roman" w:cs="Times New Roman"/>
          <w:sz w:val="28"/>
          <w:szCs w:val="28"/>
        </w:rPr>
        <w:t>. Инсар, ул. Гагарина, д. 28</w:t>
      </w:r>
      <w:r w:rsidR="003454A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91EFE" w:rsidRDefault="00191EFE" w:rsidP="00D84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Время посещения экспозиции: ежедневно с 08:00 до 17:00 (обеденный перерыв с 12:00 до 13:00), выходные: суббота, воскресенье. Консультации по материалам экспозиции проводятся в течение времени, предусмотренного для посещения экспозиции, в </w:t>
      </w:r>
      <w:r w:rsidR="003454AF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Администрации городского поселения Инсар, каб.226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191EFE" w:rsidRDefault="00191EFE" w:rsidP="00D84A9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 Организацию и проведение общественных обсуждений осуществляет администрация </w:t>
      </w:r>
      <w:r w:rsidR="003454AF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 поселения Инсар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3454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Подведение итогов проведения общественных обсуждений осуществляет Общественная комиссия</w:t>
      </w:r>
      <w:r w:rsidR="003454AF" w:rsidRPr="00191EFE">
        <w:rPr>
          <w:rStyle w:val="2"/>
          <w:rFonts w:ascii="Times New Roman" w:hAnsi="Times New Roman" w:cs="Times New Roman"/>
          <w:sz w:val="28"/>
          <w:szCs w:val="28"/>
        </w:rPr>
        <w:t xml:space="preserve">, </w:t>
      </w:r>
      <w:r w:rsidR="003454AF" w:rsidRPr="00191EFE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утвержденная постановлением Администрации городского поселения Инсар № 162 от 15.08.2017 г. «Об утверждении общественной комиссии для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Инсар».</w:t>
      </w:r>
    </w:p>
    <w:p w:rsidR="00191EFE" w:rsidRDefault="00191EFE" w:rsidP="00D84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Администрации</w:t>
      </w:r>
      <w:r w:rsidR="003454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 Инсар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подготовить конкурсную заявку для участия в конкурсе лучших проектов </w:t>
      </w:r>
      <w:r w:rsidRPr="00B54506">
        <w:rPr>
          <w:rFonts w:ascii="Times New Roman" w:eastAsia="Calibri" w:hAnsi="Times New Roman" w:cs="Times New Roman"/>
          <w:sz w:val="28"/>
          <w:szCs w:val="28"/>
          <w:lang w:eastAsia="ru-RU"/>
        </w:rPr>
        <w:t>благоустройства общественных территорий муниципальных образований Республики Мордовия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сроки и в объемах, указанных в положениях постановления Правительства 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</w:t>
      </w:r>
      <w:proofErr w:type="gram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proofErr w:type="gram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  <w:proofErr w:type="gramEnd"/>
    </w:p>
    <w:p w:rsidR="00191EFE" w:rsidRDefault="00191EFE" w:rsidP="00D84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настоящего постановления </w:t>
      </w:r>
      <w:r w:rsidR="003454AF">
        <w:rPr>
          <w:rFonts w:ascii="Times New Roman" w:eastAsia="Calibri" w:hAnsi="Times New Roman" w:cs="Times New Roman"/>
          <w:sz w:val="28"/>
          <w:szCs w:val="28"/>
          <w:lang w:eastAsia="ru-RU"/>
        </w:rPr>
        <w:t>оставляю за собой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191EFE" w:rsidRPr="00C929E8" w:rsidRDefault="00191EFE" w:rsidP="00D84A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подлежит официальному опубликованию на сайте органов местного самоуправления </w:t>
      </w:r>
      <w:r w:rsidR="00D84A9B" w:rsidRPr="00191EFE">
        <w:rPr>
          <w:rFonts w:ascii="Times New Roman" w:hAnsi="Times New Roman" w:cs="Times New Roman"/>
          <w:sz w:val="28"/>
          <w:szCs w:val="28"/>
        </w:rPr>
        <w:t>городского поселения Инсар в сети «Интернет» по</w:t>
      </w:r>
      <w:r w:rsidR="00D84A9B">
        <w:rPr>
          <w:rFonts w:ascii="Times New Roman" w:hAnsi="Times New Roman" w:cs="Times New Roman"/>
          <w:sz w:val="28"/>
          <w:szCs w:val="28"/>
        </w:rPr>
        <w:t xml:space="preserve"> </w:t>
      </w:r>
      <w:r w:rsidR="00D84A9B" w:rsidRPr="00191EFE">
        <w:rPr>
          <w:rFonts w:ascii="Times New Roman" w:hAnsi="Times New Roman" w:cs="Times New Roman"/>
          <w:sz w:val="28"/>
          <w:szCs w:val="28"/>
        </w:rPr>
        <w:t xml:space="preserve"> адресу: </w:t>
      </w:r>
      <w:hyperlink r:id="rId6" w:history="1">
        <w:proofErr w:type="spellStart"/>
        <w:r w:rsidR="00D84A9B" w:rsidRPr="00191EFE">
          <w:rPr>
            <w:rStyle w:val="a3"/>
            <w:rFonts w:ascii="Times New Roman" w:hAnsi="Times New Roman" w:cs="Times New Roman"/>
            <w:sz w:val="28"/>
            <w:szCs w:val="28"/>
          </w:rPr>
          <w:t>insar.e-mordovia.ru</w:t>
        </w:r>
        <w:proofErr w:type="spellEnd"/>
      </w:hyperlink>
      <w:r w:rsidR="00D84A9B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191EFE" w:rsidRPr="002C07BE" w:rsidRDefault="00191EFE" w:rsidP="00D84A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1EFE" w:rsidRPr="002C07BE" w:rsidRDefault="00191EFE" w:rsidP="00D84A9B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A9B" w:rsidRDefault="00D84A9B" w:rsidP="00D84A9B">
      <w:pPr>
        <w:pStyle w:val="a5"/>
        <w:rPr>
          <w:rFonts w:ascii="Times New Roman" w:hAnsi="Times New Roman" w:cs="Times New Roman"/>
          <w:sz w:val="28"/>
          <w:szCs w:val="28"/>
        </w:rPr>
      </w:pPr>
      <w:r w:rsidRPr="00D84A9B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D84A9B" w:rsidRDefault="00D84A9B" w:rsidP="00D84A9B">
      <w:pPr>
        <w:pStyle w:val="a5"/>
        <w:rPr>
          <w:rFonts w:ascii="Times New Roman" w:hAnsi="Times New Roman" w:cs="Times New Roman"/>
          <w:sz w:val="28"/>
          <w:szCs w:val="28"/>
        </w:rPr>
      </w:pPr>
      <w:r w:rsidRPr="00D84A9B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</w:p>
    <w:p w:rsidR="00D84A9B" w:rsidRDefault="00D84A9B" w:rsidP="00D84A9B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D84A9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84A9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191EFE" w:rsidRPr="00191EFE" w:rsidRDefault="00D84A9B" w:rsidP="009A1A49">
      <w:pPr>
        <w:pStyle w:val="a5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  <w:r w:rsidRPr="00D84A9B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Ю.Н. БУЛЫЧЕВ</w:t>
      </w:r>
      <w:r w:rsidRPr="00D84A9B">
        <w:rPr>
          <w:rFonts w:ascii="Times New Roman" w:hAnsi="Times New Roman" w:cs="Times New Roman"/>
          <w:color w:val="FFFFFF"/>
          <w:sz w:val="28"/>
          <w:szCs w:val="28"/>
        </w:rPr>
        <w:t xml:space="preserve">  </w:t>
      </w:r>
    </w:p>
    <w:sectPr w:rsidR="00191EFE" w:rsidRPr="00191EFE" w:rsidSect="006A6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33846"/>
    <w:rsid w:val="00191EFE"/>
    <w:rsid w:val="002E1BE0"/>
    <w:rsid w:val="00333846"/>
    <w:rsid w:val="003454AF"/>
    <w:rsid w:val="003F0283"/>
    <w:rsid w:val="006A6814"/>
    <w:rsid w:val="009A0799"/>
    <w:rsid w:val="009A1A49"/>
    <w:rsid w:val="00A05A6D"/>
    <w:rsid w:val="00D84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1"/>
    <w:locked/>
    <w:rsid w:val="00191EFE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91EFE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3">
    <w:name w:val="Hyperlink"/>
    <w:uiPriority w:val="99"/>
    <w:unhideWhenUsed/>
    <w:rsid w:val="00191EFE"/>
    <w:rPr>
      <w:color w:val="0000FF"/>
      <w:u w:val="single"/>
    </w:rPr>
  </w:style>
  <w:style w:type="character" w:customStyle="1" w:styleId="a4">
    <w:name w:val="Основной текст_"/>
    <w:link w:val="20"/>
    <w:rsid w:val="00191EFE"/>
    <w:rPr>
      <w:spacing w:val="1"/>
      <w:shd w:val="clear" w:color="auto" w:fill="FFFFFF"/>
    </w:rPr>
  </w:style>
  <w:style w:type="paragraph" w:customStyle="1" w:styleId="20">
    <w:name w:val="Основной текст2"/>
    <w:basedOn w:val="a"/>
    <w:link w:val="a4"/>
    <w:rsid w:val="00191EFE"/>
    <w:pPr>
      <w:widowControl w:val="0"/>
      <w:shd w:val="clear" w:color="auto" w:fill="FFFFFF"/>
      <w:spacing w:after="60" w:line="0" w:lineRule="atLeast"/>
      <w:ind w:hanging="1520"/>
      <w:jc w:val="both"/>
    </w:pPr>
    <w:rPr>
      <w:spacing w:val="1"/>
    </w:rPr>
  </w:style>
  <w:style w:type="paragraph" w:styleId="a5">
    <w:name w:val="No Spacing"/>
    <w:uiPriority w:val="1"/>
    <w:qFormat/>
    <w:rsid w:val="00D84A9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sar.e-mordovia.ru/" TargetMode="External"/><Relationship Id="rId5" Type="http://schemas.openxmlformats.org/officeDocument/2006/relationships/hyperlink" Target="http://insar.e-mordovia.ru/" TargetMode="External"/><Relationship Id="rId4" Type="http://schemas.openxmlformats.org/officeDocument/2006/relationships/hyperlink" Target="mailto:moinsa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Макарова</dc:creator>
  <cp:lastModifiedBy>1</cp:lastModifiedBy>
  <cp:revision>4</cp:revision>
  <cp:lastPrinted>2021-06-03T10:47:00Z</cp:lastPrinted>
  <dcterms:created xsi:type="dcterms:W3CDTF">2021-06-03T10:49:00Z</dcterms:created>
  <dcterms:modified xsi:type="dcterms:W3CDTF">2021-06-03T10:49:00Z</dcterms:modified>
</cp:coreProperties>
</file>