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ABF" w:rsidRPr="00BF2B6E" w:rsidRDefault="003F6ABF" w:rsidP="003F6ABF">
      <w:pPr>
        <w:spacing w:after="240" w:line="360" w:lineRule="auto"/>
        <w:jc w:val="center"/>
        <w:rPr>
          <w:rFonts w:asciiTheme="majorHAnsi" w:hAnsiTheme="majorHAnsi"/>
          <w:b/>
          <w:color w:val="C00000"/>
          <w:sz w:val="96"/>
          <w:szCs w:val="96"/>
        </w:rPr>
      </w:pPr>
      <w:r w:rsidRPr="00BF2B6E">
        <w:rPr>
          <w:rFonts w:asciiTheme="majorHAnsi" w:hAnsiTheme="majorHAnsi"/>
          <w:b/>
          <w:color w:val="C00000"/>
          <w:sz w:val="96"/>
          <w:szCs w:val="96"/>
        </w:rPr>
        <w:t>УВАЖАЕМЫЕ  ЗАЯВИТЕЛИ</w:t>
      </w:r>
      <w:r w:rsidRPr="00BF2B6E">
        <w:rPr>
          <w:rFonts w:asciiTheme="majorHAnsi" w:hAnsiTheme="majorHAnsi"/>
          <w:color w:val="C00000"/>
          <w:sz w:val="96"/>
          <w:szCs w:val="96"/>
        </w:rPr>
        <w:t>!</w:t>
      </w:r>
    </w:p>
    <w:p w:rsidR="003F6ABF" w:rsidRPr="00BF2B6E" w:rsidRDefault="003F6ABF" w:rsidP="003F6ABF">
      <w:pPr>
        <w:spacing w:after="0" w:line="360" w:lineRule="auto"/>
        <w:jc w:val="both"/>
        <w:rPr>
          <w:rFonts w:ascii="Georgia" w:hAnsi="Georgia" w:cs="Times New Roman"/>
          <w:b/>
          <w:color w:val="CC3300"/>
          <w:sz w:val="48"/>
          <w:szCs w:val="48"/>
        </w:rPr>
      </w:pPr>
      <w:r w:rsidRPr="00BF2B6E">
        <w:rPr>
          <w:rFonts w:ascii="Georgia" w:hAnsi="Georgia" w:cs="Times New Roman"/>
          <w:b/>
          <w:color w:val="CC3300"/>
          <w:sz w:val="48"/>
          <w:szCs w:val="48"/>
        </w:rPr>
        <w:t xml:space="preserve">                   </w:t>
      </w:r>
    </w:p>
    <w:p w:rsidR="003F6ABF" w:rsidRPr="00BF2B6E" w:rsidRDefault="003F6ABF" w:rsidP="003F6ABF">
      <w:pPr>
        <w:spacing w:after="0" w:line="360" w:lineRule="auto"/>
        <w:jc w:val="both"/>
        <w:rPr>
          <w:rFonts w:asciiTheme="majorHAnsi" w:hAnsiTheme="majorHAnsi" w:cs="Times New Roman"/>
          <w:b/>
          <w:color w:val="CC3300"/>
          <w:sz w:val="48"/>
          <w:szCs w:val="48"/>
        </w:rPr>
      </w:pPr>
      <w:r w:rsidRPr="00BF2B6E">
        <w:rPr>
          <w:rFonts w:ascii="Georgia" w:hAnsi="Georgia" w:cs="Times New Roman"/>
          <w:b/>
          <w:color w:val="CC3300"/>
          <w:sz w:val="48"/>
          <w:szCs w:val="48"/>
        </w:rPr>
        <w:t xml:space="preserve">      </w:t>
      </w:r>
      <w:r w:rsidRPr="00BF2B6E">
        <w:rPr>
          <w:rFonts w:asciiTheme="majorHAnsi" w:hAnsiTheme="majorHAnsi" w:cs="Times New Roman"/>
          <w:b/>
          <w:color w:val="CC3300"/>
          <w:sz w:val="48"/>
          <w:szCs w:val="48"/>
        </w:rPr>
        <w:t>ГАУ Республики Мордовия «МФЦ»   филиал по Инсарскому муниципальному  району  поздравляет с наступающим праздником  и  сообщает  о  режиме  работы  учреждения:</w:t>
      </w:r>
    </w:p>
    <w:p w:rsidR="003F6ABF" w:rsidRPr="00BF2B6E" w:rsidRDefault="003F6ABF" w:rsidP="003F6ABF">
      <w:pPr>
        <w:spacing w:after="0" w:line="360" w:lineRule="auto"/>
        <w:jc w:val="both"/>
        <w:rPr>
          <w:rFonts w:asciiTheme="majorHAnsi" w:hAnsiTheme="majorHAnsi" w:cs="Times New Roman"/>
          <w:b/>
          <w:color w:val="CC3300"/>
          <w:sz w:val="56"/>
          <w:szCs w:val="56"/>
        </w:rPr>
      </w:pPr>
    </w:p>
    <w:p w:rsidR="003F6ABF" w:rsidRPr="00BF2B6E" w:rsidRDefault="003F6ABF" w:rsidP="003F6ABF">
      <w:pPr>
        <w:spacing w:after="0" w:line="360" w:lineRule="auto"/>
        <w:jc w:val="both"/>
        <w:rPr>
          <w:rFonts w:asciiTheme="majorHAnsi" w:hAnsiTheme="majorHAnsi" w:cs="Times New Roman"/>
          <w:b/>
          <w:color w:val="C00000"/>
          <w:sz w:val="56"/>
          <w:szCs w:val="56"/>
        </w:rPr>
      </w:pPr>
      <w:r w:rsidRPr="00BF2B6E">
        <w:rPr>
          <w:rFonts w:asciiTheme="majorHAnsi" w:hAnsiTheme="majorHAnsi" w:cs="Times New Roman"/>
          <w:b/>
          <w:color w:val="CC3300"/>
          <w:sz w:val="56"/>
          <w:szCs w:val="56"/>
        </w:rPr>
        <w:t xml:space="preserve"> </w:t>
      </w:r>
      <w:r w:rsidRPr="00BF2B6E">
        <w:rPr>
          <w:rFonts w:asciiTheme="majorHAnsi" w:hAnsiTheme="majorHAnsi" w:cs="Times New Roman"/>
          <w:b/>
          <w:color w:val="C00000"/>
          <w:sz w:val="56"/>
          <w:szCs w:val="56"/>
        </w:rPr>
        <w:t>11   июня, в пятницу, сокращенный  рабочий день,</w:t>
      </w:r>
    </w:p>
    <w:p w:rsidR="003F6ABF" w:rsidRPr="00BF2B6E" w:rsidRDefault="003F6ABF" w:rsidP="003F6ABF">
      <w:pPr>
        <w:spacing w:after="0" w:line="360" w:lineRule="auto"/>
        <w:jc w:val="both"/>
        <w:rPr>
          <w:rFonts w:asciiTheme="majorHAnsi" w:hAnsiTheme="majorHAnsi" w:cs="Times New Roman"/>
          <w:b/>
          <w:color w:val="C00000"/>
          <w:sz w:val="56"/>
          <w:szCs w:val="56"/>
        </w:rPr>
      </w:pPr>
      <w:r w:rsidRPr="00BF2B6E">
        <w:rPr>
          <w:rFonts w:asciiTheme="majorHAnsi" w:hAnsiTheme="majorHAnsi" w:cs="Times New Roman"/>
          <w:b/>
          <w:color w:val="C00000"/>
          <w:sz w:val="56"/>
          <w:szCs w:val="56"/>
        </w:rPr>
        <w:t>с   10.00    до     18.00   часов.</w:t>
      </w:r>
    </w:p>
    <w:p w:rsidR="003F6ABF" w:rsidRPr="00BF2B6E" w:rsidRDefault="003F6ABF" w:rsidP="003F6ABF">
      <w:pPr>
        <w:spacing w:after="0" w:line="360" w:lineRule="auto"/>
        <w:jc w:val="both"/>
        <w:rPr>
          <w:rFonts w:asciiTheme="majorHAnsi" w:hAnsiTheme="majorHAnsi" w:cs="Times New Roman"/>
          <w:b/>
          <w:color w:val="C00000"/>
          <w:sz w:val="56"/>
          <w:szCs w:val="56"/>
        </w:rPr>
      </w:pPr>
      <w:r w:rsidRPr="00BF2B6E">
        <w:rPr>
          <w:rFonts w:asciiTheme="majorHAnsi" w:hAnsiTheme="majorHAnsi" w:cs="Times New Roman"/>
          <w:b/>
          <w:color w:val="C00000"/>
          <w:sz w:val="56"/>
          <w:szCs w:val="56"/>
        </w:rPr>
        <w:t xml:space="preserve">12,  13,  14   -    выходные дни. </w:t>
      </w:r>
      <w:bookmarkStart w:id="0" w:name="_GoBack"/>
      <w:bookmarkEnd w:id="0"/>
    </w:p>
    <w:p w:rsidR="00DA04AC" w:rsidRPr="00BF2B6E" w:rsidRDefault="003F6ABF" w:rsidP="003F6ABF">
      <w:pPr>
        <w:spacing w:after="0" w:line="360" w:lineRule="auto"/>
        <w:jc w:val="both"/>
        <w:rPr>
          <w:color w:val="C00000"/>
        </w:rPr>
      </w:pPr>
      <w:r w:rsidRPr="00BF2B6E">
        <w:rPr>
          <w:rFonts w:asciiTheme="majorHAnsi" w:hAnsiTheme="majorHAnsi" w:cs="Times New Roman"/>
          <w:b/>
          <w:color w:val="C00000"/>
          <w:sz w:val="56"/>
          <w:szCs w:val="56"/>
        </w:rPr>
        <w:t>С   15  июня   мы   работаем   в   обычном   режиме.</w:t>
      </w:r>
    </w:p>
    <w:sectPr w:rsidR="00DA04AC" w:rsidRPr="00BF2B6E" w:rsidSect="00EA6DE5"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56D"/>
    <w:rsid w:val="003F6ABF"/>
    <w:rsid w:val="00B8056D"/>
    <w:rsid w:val="00BF2B6E"/>
    <w:rsid w:val="00DA0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A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A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325</Characters>
  <Application>Microsoft Office Word</Application>
  <DocSecurity>0</DocSecurity>
  <Lines>2</Lines>
  <Paragraphs>1</Paragraphs>
  <ScaleCrop>false</ScaleCrop>
  <Company/>
  <LinksUpToDate>false</LinksUpToDate>
  <CharactersWithSpaces>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2021-06-11T12:47:00Z</dcterms:created>
  <dcterms:modified xsi:type="dcterms:W3CDTF">2021-06-11T12:49:00Z</dcterms:modified>
</cp:coreProperties>
</file>