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FF0" w:rsidRDefault="00012FF0" w:rsidP="00C94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не стать жертвой мошенников при покупке недвижимости</w:t>
      </w:r>
    </w:p>
    <w:p w:rsidR="00012FF0" w:rsidRPr="008C3FFF" w:rsidRDefault="00012FF0" w:rsidP="00C94A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D90" w:rsidRDefault="00012FF0" w:rsidP="00071D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 безопасности сделок с недвижимостью </w:t>
      </w:r>
      <w:r w:rsidR="002B7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актуальна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Подделка документов, аванс, который могут не вернуть, фирмы-однодневки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действий преступников не застрахован никто. </w:t>
      </w:r>
    </w:p>
    <w:p w:rsidR="00071D90" w:rsidRDefault="00071D90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1 квартале текущего года в Мордовии зарегистрировано 4172 прав граждан на жилые помещения по договорам купли-продажи, что на 20% больше, чем в аналогичном периоде 2020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(3455</w:t>
      </w:r>
      <w:r w:rsidR="00CF2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2FF0" w:rsidRPr="002A6357" w:rsidRDefault="00012FF0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A63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Управление Росреестра по Республике Мордовия рекомендует придерживаться правил, </w:t>
      </w:r>
      <w:r w:rsidR="00792307" w:rsidRPr="002A63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чтобы свести к минимуму</w:t>
      </w:r>
      <w:r w:rsidRPr="002A63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риск</w:t>
      </w:r>
      <w:r w:rsidR="00071D90" w:rsidRPr="002A635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попасться на удочку мошенников:</w:t>
      </w:r>
    </w:p>
    <w:p w:rsidR="00012FF0" w:rsidRPr="008C3FFF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 и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зучите документы продавца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лучше 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юриста. Собственник недвижимости должен предоставить документы, которые объяснят, как она у него оказалась: договор купли-продажи, дарения, мены и т.п. Если документов нет, это повод насторожиться. </w:t>
      </w:r>
    </w:p>
    <w:p w:rsidR="00012FF0" w:rsidRPr="008C3FFF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 е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приобретается жилое помещение, попросите продавца предоставить выписку из домовой книги. В этом документе указано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зарегистрирован в помещении.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братиться за получением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желательно 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продавцом. К сожалению, это тот документ, который часто подделывают. </w:t>
      </w:r>
    </w:p>
    <w:p w:rsidR="00012FF0" w:rsidRPr="008C3FFF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 с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амостоятельно закажите выписку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ЕГРН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документе будет отражаться актуальная информация об объекте (его характеристики, отсутствие (наличие) арестов и иных ограничений (обременений), собственник и т.д.) </w:t>
      </w:r>
    </w:p>
    <w:p w:rsidR="00012FF0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 е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ЕГРН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сведений об интересующем объекте, нужно обратиться в орган, который регистрировал право собственности до 1998 года.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 эти функции были возложены на БТИ, в некоторых случаях достаточно было удостоверить сделку у нотариуса и зарегистрировать документы в сельской администра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по месту нахождения объекта.</w:t>
      </w:r>
    </w:p>
    <w:p w:rsidR="00012FF0" w:rsidRPr="008C3FFF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до покупки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пообщайтесь с соседями: спросите, кто в ней жил, кто был предыдущим собственником, постарайтесь узнать побольше информации. </w:t>
      </w:r>
    </w:p>
    <w:p w:rsidR="0099100C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 е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объект отчуждается по доверенности, то </w:t>
      </w:r>
      <w:r w:rsidR="0099100C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федеральной нотариальной палаты</w:t>
      </w:r>
      <w:r w:rsidR="00991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проверить не отменен ли документ. </w:t>
      </w:r>
    </w:p>
    <w:p w:rsidR="00012FF0" w:rsidRPr="008C3FFF" w:rsidRDefault="00C94A5E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 е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имущество приобретено в браке и отчуждается в период брака, уточните у продавца имеется ли согласие другого супруга на отчуждение объекта.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совершенные без согласия третьего 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оспоримыми и подлежат регистрации, но при этом покупателя может ожидать неприятный сюрприз. При получении зарегистрированных документов в выписке из </w:t>
      </w:r>
      <w:r w:rsidR="0099100C">
        <w:rPr>
          <w:rFonts w:ascii="Times New Roman" w:eastAsia="Times New Roman" w:hAnsi="Times New Roman" w:cs="Times New Roman"/>
          <w:sz w:val="24"/>
          <w:szCs w:val="24"/>
          <w:lang w:eastAsia="ru-RU"/>
        </w:rPr>
        <w:t>ЕГРН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указано, что он приобрел объект без соответствующего согласия. На практике это означает, что сделка может быть оспорена в суде.</w:t>
      </w:r>
    </w:p>
    <w:p w:rsidR="00012FF0" w:rsidRPr="008C3FFF" w:rsidRDefault="00071D90" w:rsidP="00C94A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Росреестра по Республике Мордовия рекомендует придерживаться этих нехитрых правил, чтобы радость от приобретения недвижимости не была </w:t>
      </w:r>
      <w:r w:rsidR="00E06E5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впоследствии </w:t>
      </w:r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омрачена всплывшими фактами мошенничества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– </w:t>
      </w:r>
      <w:r w:rsidR="002A63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отметила и.о. руководителя Управления Татьяна Биушкина</w:t>
      </w:r>
      <w:bookmarkStart w:id="0" w:name="_GoBack"/>
      <w:bookmarkEnd w:id="0"/>
      <w:r w:rsidR="00012FF0"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2C2D" w:rsidRDefault="005F2C2D"/>
    <w:sectPr w:rsidR="005F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FF0"/>
    <w:rsid w:val="00012FF0"/>
    <w:rsid w:val="00071D90"/>
    <w:rsid w:val="002A6357"/>
    <w:rsid w:val="002B7D42"/>
    <w:rsid w:val="00434660"/>
    <w:rsid w:val="005F2C2D"/>
    <w:rsid w:val="00792307"/>
    <w:rsid w:val="0099100C"/>
    <w:rsid w:val="009F5A87"/>
    <w:rsid w:val="00C94A5E"/>
    <w:rsid w:val="00CF26BB"/>
    <w:rsid w:val="00E0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913B4"/>
  <w15:docId w15:val="{4D1B665E-DA80-48AC-A3CF-204D21BC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Борисова Яна Михайловна</cp:lastModifiedBy>
  <cp:revision>9</cp:revision>
  <dcterms:created xsi:type="dcterms:W3CDTF">2021-04-07T06:32:00Z</dcterms:created>
  <dcterms:modified xsi:type="dcterms:W3CDTF">2021-04-07T07:13:00Z</dcterms:modified>
</cp:coreProperties>
</file>