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2DC" w:rsidRDefault="00215FD1" w:rsidP="00215FD1">
      <w:pPr>
        <w:jc w:val="right"/>
        <w:rPr>
          <w:b/>
          <w:szCs w:val="28"/>
        </w:rPr>
      </w:pPr>
      <w:r>
        <w:rPr>
          <w:b/>
          <w:szCs w:val="28"/>
        </w:rPr>
        <w:t>ПРОЕКТ:</w:t>
      </w:r>
    </w:p>
    <w:p w:rsidR="00A142A7" w:rsidRPr="00331E41" w:rsidRDefault="00EE6B2C" w:rsidP="00331E41">
      <w:pPr>
        <w:jc w:val="center"/>
        <w:rPr>
          <w:b/>
          <w:sz w:val="24"/>
          <w:szCs w:val="28"/>
        </w:rPr>
      </w:pPr>
      <w:r w:rsidRPr="00331E41">
        <w:rPr>
          <w:b/>
          <w:szCs w:val="28"/>
        </w:rPr>
        <w:t>РЕСПУБЛИКА МОРДОВИЯ</w:t>
      </w:r>
    </w:p>
    <w:p w:rsidR="00A142A7" w:rsidRPr="00331E41" w:rsidRDefault="008F3545" w:rsidP="00331E41">
      <w:pPr>
        <w:jc w:val="center"/>
        <w:rPr>
          <w:b/>
          <w:sz w:val="24"/>
        </w:rPr>
      </w:pPr>
      <w:r w:rsidRPr="00331E41">
        <w:rPr>
          <w:b/>
        </w:rPr>
        <w:t>ТРИДЦАТЬ ПЯТАЯ</w:t>
      </w:r>
      <w:r w:rsidR="00EE6B2C" w:rsidRPr="00331E41">
        <w:rPr>
          <w:b/>
        </w:rPr>
        <w:t xml:space="preserve">  СЕССИЯ  СОВЕТА ДЕПУТАТОВ ГОРОДСКОГО ПОСЕЛЕНИЯ ИНСАР   ИНСАРСКОГО  МУНИЦИПАЛЬНОГО  РАЙОНА</w:t>
      </w:r>
    </w:p>
    <w:p w:rsidR="00EE6B2C" w:rsidRPr="00331E41" w:rsidRDefault="00EE6B2C" w:rsidP="00331E41">
      <w:pPr>
        <w:jc w:val="center"/>
        <w:rPr>
          <w:b/>
          <w:bCs/>
        </w:rPr>
      </w:pPr>
      <w:r w:rsidRPr="00331E41">
        <w:rPr>
          <w:b/>
          <w:bCs/>
        </w:rPr>
        <w:t>ШЕСТОГО  СОЗЫВА</w:t>
      </w:r>
    </w:p>
    <w:p w:rsidR="00EE6B2C" w:rsidRDefault="00EE6B2C" w:rsidP="00EE6B2C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E6B2C" w:rsidRPr="00331E41" w:rsidRDefault="00EE6B2C" w:rsidP="00EE6B2C">
      <w:pPr>
        <w:numPr>
          <w:ilvl w:val="0"/>
          <w:numId w:val="1"/>
        </w:numPr>
        <w:jc w:val="center"/>
        <w:rPr>
          <w:sz w:val="24"/>
          <w:szCs w:val="24"/>
        </w:rPr>
      </w:pPr>
      <w:r w:rsidRPr="00331E41">
        <w:rPr>
          <w:sz w:val="24"/>
          <w:szCs w:val="24"/>
        </w:rPr>
        <w:t>г. Инсар</w:t>
      </w:r>
    </w:p>
    <w:p w:rsidR="00EE6B2C" w:rsidRDefault="00EE6B2C" w:rsidP="00EE6B2C">
      <w:pPr>
        <w:jc w:val="center"/>
        <w:rPr>
          <w:szCs w:val="28"/>
        </w:rPr>
      </w:pPr>
      <w:r>
        <w:rPr>
          <w:szCs w:val="28"/>
        </w:rPr>
        <w:t xml:space="preserve">от </w:t>
      </w:r>
      <w:r w:rsidR="00215FD1">
        <w:rPr>
          <w:szCs w:val="28"/>
        </w:rPr>
        <w:t>__</w:t>
      </w:r>
      <w:r>
        <w:rPr>
          <w:szCs w:val="28"/>
        </w:rPr>
        <w:t xml:space="preserve"> февраля 202</w:t>
      </w:r>
      <w:r w:rsidR="008F3545">
        <w:rPr>
          <w:szCs w:val="28"/>
        </w:rPr>
        <w:t>1</w:t>
      </w:r>
      <w:r>
        <w:rPr>
          <w:szCs w:val="28"/>
        </w:rPr>
        <w:t xml:space="preserve"> г.         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              № </w:t>
      </w:r>
      <w:r w:rsidR="00215FD1">
        <w:rPr>
          <w:szCs w:val="28"/>
        </w:rPr>
        <w:t>_</w:t>
      </w:r>
    </w:p>
    <w:p w:rsidR="00EE6B2C" w:rsidRDefault="00EE6B2C" w:rsidP="00EE6B2C">
      <w:pPr>
        <w:jc w:val="both"/>
        <w:rPr>
          <w:b/>
          <w:bCs/>
          <w:sz w:val="16"/>
          <w:szCs w:val="16"/>
        </w:rPr>
      </w:pPr>
    </w:p>
    <w:p w:rsidR="00EE6B2C" w:rsidRDefault="00EE6B2C" w:rsidP="00EE6B2C">
      <w:pPr>
        <w:rPr>
          <w:b/>
          <w:bCs/>
          <w:szCs w:val="28"/>
        </w:rPr>
      </w:pPr>
      <w:r>
        <w:rPr>
          <w:b/>
          <w:bCs/>
          <w:szCs w:val="28"/>
        </w:rPr>
        <w:t xml:space="preserve">Об утверждении стоимости и требований к качеству услуг, </w:t>
      </w:r>
    </w:p>
    <w:p w:rsidR="00EE6B2C" w:rsidRDefault="00EE6B2C" w:rsidP="00EE6B2C">
      <w:pPr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предоставляемых</w:t>
      </w:r>
      <w:proofErr w:type="gramEnd"/>
      <w:r>
        <w:rPr>
          <w:b/>
          <w:bCs/>
          <w:szCs w:val="28"/>
        </w:rPr>
        <w:t xml:space="preserve">  согласно  гарантированному перечню </w:t>
      </w:r>
    </w:p>
    <w:p w:rsidR="00EE6B2C" w:rsidRDefault="00EE6B2C" w:rsidP="00EE6B2C">
      <w:pPr>
        <w:rPr>
          <w:b/>
          <w:bCs/>
          <w:szCs w:val="28"/>
        </w:rPr>
      </w:pPr>
      <w:r>
        <w:rPr>
          <w:b/>
          <w:bCs/>
          <w:szCs w:val="28"/>
        </w:rPr>
        <w:t>услуг по погребению  на 202</w:t>
      </w:r>
      <w:r w:rsidR="008F3545">
        <w:rPr>
          <w:b/>
          <w:bCs/>
          <w:szCs w:val="28"/>
        </w:rPr>
        <w:t>1</w:t>
      </w:r>
      <w:r>
        <w:rPr>
          <w:b/>
          <w:bCs/>
          <w:szCs w:val="28"/>
        </w:rPr>
        <w:t xml:space="preserve"> год</w:t>
      </w:r>
    </w:p>
    <w:p w:rsidR="00EE6B2C" w:rsidRDefault="00EE6B2C" w:rsidP="00EE6B2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A142A7" w:rsidRDefault="00A142A7" w:rsidP="00A142A7">
      <w:pPr>
        <w:jc w:val="both"/>
        <w:rPr>
          <w:rFonts w:eastAsia="Arial"/>
          <w:szCs w:val="28"/>
        </w:rPr>
      </w:pPr>
      <w:r>
        <w:rPr>
          <w:rFonts w:eastAsia="Arial"/>
          <w:szCs w:val="28"/>
        </w:rPr>
        <w:t xml:space="preserve">                </w:t>
      </w:r>
      <w:proofErr w:type="gramStart"/>
      <w:r w:rsidRPr="007A403C">
        <w:rPr>
          <w:rFonts w:eastAsia="Arial"/>
          <w:szCs w:val="28"/>
        </w:rPr>
        <w:t>Руководствуясь пунктом 1 статьи 9 Федерального закона от 12.01.1996 № 8-ФЗ «</w:t>
      </w:r>
      <w:hyperlink r:id="rId6" w:history="1">
        <w:r w:rsidRPr="007A403C">
          <w:rPr>
            <w:rFonts w:eastAsia="Arial"/>
            <w:szCs w:val="28"/>
          </w:rPr>
          <w:t>О погребении и похоронном деле</w:t>
        </w:r>
      </w:hyperlink>
      <w:r w:rsidRPr="007A403C">
        <w:rPr>
          <w:rFonts w:eastAsia="Arial"/>
          <w:szCs w:val="28"/>
        </w:rPr>
        <w:t xml:space="preserve">», в соответствии с пунктом 22 части 1 статьи 14 </w:t>
      </w:r>
      <w:r w:rsidRPr="007A403C">
        <w:rPr>
          <w:rFonts w:eastAsia="Arial"/>
          <w:szCs w:val="28"/>
          <w:shd w:val="clear" w:color="auto" w:fill="FFFFFF"/>
        </w:rPr>
        <w:t>Федерального закона от 06.10.2003 № 131-ФЗ  «</w:t>
      </w:r>
      <w:hyperlink r:id="rId7" w:history="1">
        <w:r w:rsidRPr="007A403C">
          <w:rPr>
            <w:rFonts w:eastAsia="Arial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7A403C">
        <w:rPr>
          <w:rFonts w:eastAsia="Arial"/>
          <w:szCs w:val="28"/>
          <w:shd w:val="clear" w:color="auto" w:fill="FFFFFF"/>
        </w:rPr>
        <w:t xml:space="preserve">», </w:t>
      </w:r>
      <w:r w:rsidRPr="007A403C">
        <w:rPr>
          <w:rFonts w:eastAsia="Arial"/>
          <w:szCs w:val="28"/>
        </w:rPr>
        <w:t>Постановлением Правительства Российской Федерации от</w:t>
      </w:r>
      <w:r w:rsidR="00CF6470">
        <w:rPr>
          <w:rFonts w:eastAsia="Arial"/>
          <w:szCs w:val="28"/>
        </w:rPr>
        <w:t xml:space="preserve"> 28 января 2021 </w:t>
      </w:r>
      <w:r w:rsidRPr="007A403C">
        <w:rPr>
          <w:rFonts w:eastAsia="Arial"/>
          <w:szCs w:val="28"/>
        </w:rPr>
        <w:t xml:space="preserve"> года №</w:t>
      </w:r>
      <w:r w:rsidR="00CF6470">
        <w:rPr>
          <w:rFonts w:eastAsia="Arial"/>
          <w:szCs w:val="28"/>
        </w:rPr>
        <w:t xml:space="preserve">73 </w:t>
      </w:r>
      <w:r w:rsidRPr="007A403C">
        <w:rPr>
          <w:rFonts w:eastAsia="Arial"/>
          <w:szCs w:val="28"/>
        </w:rPr>
        <w:t xml:space="preserve">«Об утверждении коэффициента индексации выплат, пособий и компенсаций в </w:t>
      </w:r>
      <w:r w:rsidR="00CF6470">
        <w:rPr>
          <w:rFonts w:eastAsia="Arial"/>
          <w:szCs w:val="28"/>
        </w:rPr>
        <w:t xml:space="preserve"> 2021</w:t>
      </w:r>
      <w:r w:rsidRPr="007A403C">
        <w:rPr>
          <w:rFonts w:eastAsia="Arial"/>
          <w:szCs w:val="28"/>
        </w:rPr>
        <w:t xml:space="preserve"> году» и</w:t>
      </w:r>
      <w:proofErr w:type="gramEnd"/>
      <w:r w:rsidRPr="007A403C">
        <w:rPr>
          <w:rFonts w:eastAsia="Arial"/>
          <w:szCs w:val="28"/>
        </w:rPr>
        <w:t xml:space="preserve"> </w:t>
      </w:r>
      <w:proofErr w:type="gramStart"/>
      <w:r w:rsidRPr="007A403C">
        <w:rPr>
          <w:rFonts w:eastAsia="Arial"/>
          <w:szCs w:val="28"/>
        </w:rPr>
        <w:t xml:space="preserve">по согласованию с Министерством социальной защиты, труда и занятости населения Республики Мордовия от </w:t>
      </w:r>
      <w:r w:rsidR="00CF6470">
        <w:rPr>
          <w:rFonts w:eastAsia="Arial"/>
          <w:szCs w:val="28"/>
        </w:rPr>
        <w:t>08.02.2021</w:t>
      </w:r>
      <w:r w:rsidRPr="007A403C">
        <w:rPr>
          <w:rFonts w:eastAsia="Arial"/>
          <w:szCs w:val="28"/>
        </w:rPr>
        <w:t>г. №</w:t>
      </w:r>
      <w:r w:rsidR="00CF6470">
        <w:rPr>
          <w:rFonts w:eastAsia="Arial"/>
          <w:szCs w:val="28"/>
        </w:rPr>
        <w:t xml:space="preserve"> 2/203</w:t>
      </w:r>
      <w:r w:rsidRPr="007A403C">
        <w:rPr>
          <w:rFonts w:eastAsia="Arial"/>
          <w:szCs w:val="28"/>
        </w:rPr>
        <w:t xml:space="preserve">, Государственным учреждением – Отделением Пенсионного фонда Российской Федерации по Республике Мордовия от </w:t>
      </w:r>
      <w:r w:rsidR="00CF6470">
        <w:rPr>
          <w:rFonts w:eastAsia="Arial"/>
          <w:szCs w:val="28"/>
        </w:rPr>
        <w:t xml:space="preserve">01.02.2021г. </w:t>
      </w:r>
      <w:r w:rsidRPr="007A403C">
        <w:rPr>
          <w:rFonts w:eastAsia="Arial"/>
          <w:szCs w:val="28"/>
        </w:rPr>
        <w:t>г. №</w:t>
      </w:r>
      <w:r w:rsidR="00CF6470">
        <w:rPr>
          <w:rFonts w:eastAsia="Arial"/>
          <w:szCs w:val="28"/>
        </w:rPr>
        <w:t xml:space="preserve"> 11/488</w:t>
      </w:r>
      <w:r w:rsidRPr="007A403C">
        <w:rPr>
          <w:rFonts w:eastAsia="Arial"/>
          <w:szCs w:val="28"/>
        </w:rPr>
        <w:t xml:space="preserve">, Государственным учреждением – региональным отделением Фонда социального страхования Российской Федерации по Республике Мордовия от </w:t>
      </w:r>
      <w:r w:rsidR="00CF6470">
        <w:rPr>
          <w:rFonts w:eastAsia="Arial"/>
          <w:szCs w:val="28"/>
        </w:rPr>
        <w:t xml:space="preserve"> 9.02.2021г.</w:t>
      </w:r>
      <w:r w:rsidRPr="007A403C">
        <w:rPr>
          <w:rFonts w:eastAsia="Arial"/>
          <w:szCs w:val="28"/>
        </w:rPr>
        <w:t xml:space="preserve"> №</w:t>
      </w:r>
      <w:r>
        <w:rPr>
          <w:rFonts w:eastAsia="Arial"/>
          <w:szCs w:val="28"/>
        </w:rPr>
        <w:t>_</w:t>
      </w:r>
      <w:r w:rsidR="00CF6470">
        <w:rPr>
          <w:rFonts w:eastAsia="Arial"/>
          <w:szCs w:val="28"/>
        </w:rPr>
        <w:t xml:space="preserve">05/102 </w:t>
      </w:r>
      <w:r w:rsidRPr="007A403C">
        <w:rPr>
          <w:rFonts w:eastAsia="Arial"/>
          <w:szCs w:val="28"/>
        </w:rPr>
        <w:t xml:space="preserve">, Республиканской службой по тарифам Республики Мордовия от </w:t>
      </w:r>
      <w:r w:rsidR="00CF6470">
        <w:rPr>
          <w:rFonts w:eastAsia="Arial"/>
          <w:szCs w:val="28"/>
        </w:rPr>
        <w:t>02.02.2021</w:t>
      </w:r>
      <w:r w:rsidRPr="007A403C">
        <w:rPr>
          <w:rFonts w:eastAsia="Arial"/>
          <w:szCs w:val="28"/>
        </w:rPr>
        <w:t xml:space="preserve">г. № </w:t>
      </w:r>
      <w:r w:rsidR="00CF6470">
        <w:rPr>
          <w:rFonts w:eastAsia="Arial"/>
          <w:szCs w:val="28"/>
        </w:rPr>
        <w:t>78</w:t>
      </w:r>
      <w:r w:rsidRPr="007A403C">
        <w:rPr>
          <w:rFonts w:eastAsia="Arial"/>
          <w:szCs w:val="28"/>
        </w:rPr>
        <w:t>,</w:t>
      </w:r>
      <w:proofErr w:type="gramEnd"/>
    </w:p>
    <w:p w:rsidR="00331E41" w:rsidRPr="00A142A7" w:rsidRDefault="00331E41" w:rsidP="00A142A7">
      <w:pPr>
        <w:jc w:val="both"/>
      </w:pPr>
    </w:p>
    <w:p w:rsidR="00EE6B2C" w:rsidRDefault="00EE6B2C" w:rsidP="00331E41">
      <w:pPr>
        <w:pStyle w:val="ConsPlusNormal"/>
        <w:widowControl/>
        <w:spacing w:line="232" w:lineRule="auto"/>
        <w:ind w:left="-180"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 городского поселения Инсар    </w:t>
      </w: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А Е Т:</w:t>
      </w:r>
    </w:p>
    <w:p w:rsidR="00331E41" w:rsidRPr="00331E41" w:rsidRDefault="00331E41" w:rsidP="00331E41"/>
    <w:p w:rsidR="00EE6B2C" w:rsidRDefault="00EE6B2C" w:rsidP="00EE6B2C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 xml:space="preserve"> Утвердить прилагаемые: </w:t>
      </w:r>
    </w:p>
    <w:p w:rsidR="00EE6B2C" w:rsidRDefault="00EE6B2C" w:rsidP="00EE6B2C">
      <w:pPr>
        <w:suppressAutoHyphens w:val="0"/>
        <w:autoSpaceDE w:val="0"/>
        <w:jc w:val="both"/>
        <w:rPr>
          <w:szCs w:val="28"/>
        </w:rPr>
      </w:pPr>
      <w:r>
        <w:rPr>
          <w:szCs w:val="28"/>
        </w:rPr>
        <w:t xml:space="preserve">          – требования к </w:t>
      </w:r>
      <w:r w:rsidR="00A142A7">
        <w:rPr>
          <w:szCs w:val="28"/>
        </w:rPr>
        <w:t xml:space="preserve"> </w:t>
      </w:r>
      <w:r>
        <w:rPr>
          <w:szCs w:val="28"/>
        </w:rPr>
        <w:t xml:space="preserve">качеству услуг по погребению, предоставляемых населению муниципального образования городское поселение Инсар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муниципального района Республики Мордовия, в соответствии с гарантированным перечнем услуг по погребению  на 202</w:t>
      </w:r>
      <w:r w:rsidR="008F3545">
        <w:rPr>
          <w:szCs w:val="28"/>
        </w:rPr>
        <w:t>1</w:t>
      </w:r>
      <w:r>
        <w:rPr>
          <w:szCs w:val="28"/>
        </w:rPr>
        <w:t xml:space="preserve"> год </w:t>
      </w:r>
      <w:r w:rsidR="00A142A7">
        <w:rPr>
          <w:szCs w:val="28"/>
        </w:rPr>
        <w:t xml:space="preserve">согласно </w:t>
      </w:r>
      <w:r>
        <w:rPr>
          <w:szCs w:val="28"/>
        </w:rPr>
        <w:t>приложени</w:t>
      </w:r>
      <w:r w:rsidR="00A142A7">
        <w:rPr>
          <w:szCs w:val="28"/>
        </w:rPr>
        <w:t>ю</w:t>
      </w:r>
      <w:r>
        <w:rPr>
          <w:szCs w:val="28"/>
        </w:rPr>
        <w:t xml:space="preserve"> 1;</w:t>
      </w:r>
    </w:p>
    <w:p w:rsidR="00EE6B2C" w:rsidRPr="00A142A7" w:rsidRDefault="00A142A7" w:rsidP="00A142A7">
      <w:pPr>
        <w:tabs>
          <w:tab w:val="left" w:pos="1396"/>
        </w:tabs>
        <w:suppressAutoHyphens w:val="0"/>
        <w:jc w:val="both"/>
        <w:rPr>
          <w:szCs w:val="28"/>
        </w:rPr>
      </w:pPr>
      <w:r>
        <w:rPr>
          <w:szCs w:val="28"/>
        </w:rPr>
        <w:t xml:space="preserve">          </w:t>
      </w:r>
      <w:r w:rsidR="00EE6B2C" w:rsidRPr="00A142A7">
        <w:rPr>
          <w:szCs w:val="28"/>
        </w:rPr>
        <w:t>– стоимость услуг, предоставляемых согласно гарантированному перечню услуг по погребению  на 202</w:t>
      </w:r>
      <w:r w:rsidR="008F3545" w:rsidRPr="00A142A7">
        <w:rPr>
          <w:szCs w:val="28"/>
        </w:rPr>
        <w:t>1</w:t>
      </w:r>
      <w:r w:rsidR="00EE6B2C" w:rsidRPr="00A142A7">
        <w:rPr>
          <w:szCs w:val="28"/>
        </w:rPr>
        <w:t xml:space="preserve"> год</w:t>
      </w:r>
      <w:r w:rsidRPr="00A142A7">
        <w:rPr>
          <w:szCs w:val="28"/>
        </w:rPr>
        <w:t xml:space="preserve">  в размере </w:t>
      </w:r>
      <w:r w:rsidRPr="00A142A7">
        <w:rPr>
          <w:rFonts w:eastAsia="Arial"/>
          <w:szCs w:val="28"/>
        </w:rPr>
        <w:t>6424руб.98 коп</w:t>
      </w:r>
      <w:proofErr w:type="gramStart"/>
      <w:r>
        <w:rPr>
          <w:rFonts w:eastAsia="Arial"/>
          <w:szCs w:val="28"/>
        </w:rPr>
        <w:t>.</w:t>
      </w:r>
      <w:proofErr w:type="gramEnd"/>
      <w:r w:rsidRPr="00A142A7">
        <w:rPr>
          <w:rFonts w:eastAsia="Arial"/>
          <w:szCs w:val="28"/>
        </w:rPr>
        <w:t xml:space="preserve"> (</w:t>
      </w:r>
      <w:proofErr w:type="gramStart"/>
      <w:r w:rsidRPr="00A142A7">
        <w:rPr>
          <w:rFonts w:eastAsia="Arial"/>
          <w:szCs w:val="28"/>
        </w:rPr>
        <w:t>с</w:t>
      </w:r>
      <w:proofErr w:type="gramEnd"/>
      <w:r w:rsidRPr="00A142A7">
        <w:rPr>
          <w:rFonts w:eastAsia="Arial"/>
          <w:szCs w:val="28"/>
        </w:rPr>
        <w:t xml:space="preserve"> учетом индексации 1,049 раза), исходя из индекса роста потребительских цен за 2020 год согласно приложению </w:t>
      </w:r>
      <w:r w:rsidR="00EE6B2C" w:rsidRPr="00A142A7">
        <w:rPr>
          <w:szCs w:val="28"/>
        </w:rPr>
        <w:t>2</w:t>
      </w:r>
      <w:r>
        <w:rPr>
          <w:szCs w:val="28"/>
        </w:rPr>
        <w:t>.</w:t>
      </w:r>
    </w:p>
    <w:p w:rsidR="00331E41" w:rsidRDefault="00EE6B2C" w:rsidP="00331E41">
      <w:pPr>
        <w:pStyle w:val="a4"/>
        <w:numPr>
          <w:ilvl w:val="0"/>
          <w:numId w:val="2"/>
        </w:numPr>
        <w:jc w:val="both"/>
        <w:rPr>
          <w:szCs w:val="28"/>
        </w:rPr>
      </w:pPr>
      <w:r w:rsidRPr="00331E41">
        <w:rPr>
          <w:szCs w:val="28"/>
        </w:rPr>
        <w:t>Настоящее решение вступает в силу после его</w:t>
      </w:r>
      <w:r w:rsidR="00331E41">
        <w:rPr>
          <w:szCs w:val="28"/>
        </w:rPr>
        <w:t xml:space="preserve"> официального </w:t>
      </w:r>
      <w:r w:rsidRPr="00331E41">
        <w:rPr>
          <w:szCs w:val="28"/>
        </w:rPr>
        <w:t xml:space="preserve"> </w:t>
      </w:r>
    </w:p>
    <w:p w:rsidR="00EE6B2C" w:rsidRPr="00331E41" w:rsidRDefault="008F3545" w:rsidP="00331E41">
      <w:pPr>
        <w:jc w:val="both"/>
        <w:rPr>
          <w:szCs w:val="28"/>
        </w:rPr>
      </w:pPr>
      <w:r w:rsidRPr="00331E41">
        <w:rPr>
          <w:szCs w:val="28"/>
        </w:rPr>
        <w:t>опубликования</w:t>
      </w:r>
      <w:r w:rsidR="00EE6B2C" w:rsidRPr="00331E41">
        <w:rPr>
          <w:szCs w:val="28"/>
        </w:rPr>
        <w:t xml:space="preserve"> и</w:t>
      </w:r>
      <w:r w:rsidR="00331E41">
        <w:rPr>
          <w:szCs w:val="28"/>
        </w:rPr>
        <w:t xml:space="preserve"> </w:t>
      </w:r>
      <w:r w:rsidR="00EE6B2C" w:rsidRPr="00331E41">
        <w:rPr>
          <w:szCs w:val="28"/>
        </w:rPr>
        <w:t>распространяется на правоотношения, возникшие с 1 февраля  202</w:t>
      </w:r>
      <w:r w:rsidRPr="00331E41">
        <w:rPr>
          <w:szCs w:val="28"/>
        </w:rPr>
        <w:t>1</w:t>
      </w:r>
      <w:r w:rsidR="00EE6B2C" w:rsidRPr="00331E41">
        <w:rPr>
          <w:szCs w:val="28"/>
        </w:rPr>
        <w:t xml:space="preserve"> года.</w:t>
      </w:r>
    </w:p>
    <w:p w:rsidR="00331E41" w:rsidRDefault="00331E41" w:rsidP="00EE6B2C">
      <w:pPr>
        <w:rPr>
          <w:szCs w:val="28"/>
        </w:rPr>
      </w:pPr>
    </w:p>
    <w:p w:rsidR="00EE6B2C" w:rsidRDefault="00EE6B2C" w:rsidP="00EE6B2C">
      <w:pPr>
        <w:rPr>
          <w:szCs w:val="28"/>
        </w:rPr>
      </w:pPr>
      <w:r>
        <w:rPr>
          <w:szCs w:val="28"/>
        </w:rPr>
        <w:t>Глава городского поселения</w:t>
      </w:r>
    </w:p>
    <w:p w:rsidR="00EE6B2C" w:rsidRDefault="00EE6B2C" w:rsidP="00EE6B2C">
      <w:pPr>
        <w:rPr>
          <w:szCs w:val="28"/>
        </w:rPr>
      </w:pPr>
      <w:r>
        <w:rPr>
          <w:szCs w:val="28"/>
        </w:rPr>
        <w:t xml:space="preserve">Инсар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 </w:t>
      </w:r>
      <w:proofErr w:type="gramStart"/>
      <w:r>
        <w:rPr>
          <w:szCs w:val="28"/>
        </w:rPr>
        <w:t>муниципального</w:t>
      </w:r>
      <w:proofErr w:type="gramEnd"/>
    </w:p>
    <w:p w:rsidR="00EE6B2C" w:rsidRDefault="00EE6B2C" w:rsidP="00EE6B2C">
      <w:pPr>
        <w:rPr>
          <w:szCs w:val="28"/>
        </w:rPr>
      </w:pPr>
      <w:r>
        <w:rPr>
          <w:szCs w:val="28"/>
        </w:rPr>
        <w:t>района  Республики  Мордовия                                              М.А. ВИШНЯКОВ</w:t>
      </w:r>
    </w:p>
    <w:p w:rsidR="006425A6" w:rsidRDefault="006425A6" w:rsidP="00EE6B2C">
      <w:pPr>
        <w:pStyle w:val="3"/>
        <w:jc w:val="right"/>
        <w:rPr>
          <w:sz w:val="22"/>
          <w:szCs w:val="22"/>
        </w:rPr>
      </w:pPr>
    </w:p>
    <w:p w:rsidR="008F3545" w:rsidRDefault="008F3545" w:rsidP="00EE6B2C">
      <w:pPr>
        <w:pStyle w:val="3"/>
        <w:jc w:val="right"/>
        <w:rPr>
          <w:sz w:val="24"/>
          <w:szCs w:val="24"/>
        </w:rPr>
      </w:pPr>
    </w:p>
    <w:p w:rsidR="00EE6B2C" w:rsidRDefault="00EE6B2C" w:rsidP="00EE6B2C">
      <w:pPr>
        <w:pStyle w:val="3"/>
        <w:jc w:val="right"/>
        <w:rPr>
          <w:sz w:val="24"/>
          <w:szCs w:val="24"/>
        </w:rPr>
      </w:pPr>
      <w:r w:rsidRPr="008F3545">
        <w:rPr>
          <w:sz w:val="24"/>
          <w:szCs w:val="24"/>
        </w:rPr>
        <w:t>Приложение 1</w:t>
      </w:r>
    </w:p>
    <w:p w:rsidR="00345354" w:rsidRDefault="00345354" w:rsidP="00345354">
      <w:pPr>
        <w:pStyle w:val="ConsPlusNormal"/>
        <w:ind w:firstLine="5595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решению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Совета 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депутатов</w:t>
      </w:r>
    </w:p>
    <w:p w:rsidR="00345354" w:rsidRDefault="00345354" w:rsidP="00345354">
      <w:pPr>
        <w:jc w:val="right"/>
        <w:rPr>
          <w:sz w:val="22"/>
          <w:szCs w:val="22"/>
        </w:rPr>
      </w:pPr>
      <w:r>
        <w:rPr>
          <w:sz w:val="22"/>
          <w:szCs w:val="22"/>
        </w:rPr>
        <w:t>городского  поселения Инсар</w:t>
      </w:r>
    </w:p>
    <w:p w:rsidR="00345354" w:rsidRDefault="00345354" w:rsidP="00345354">
      <w:pPr>
        <w:pStyle w:val="ConsPlusNormal"/>
        <w:ind w:firstLine="5595"/>
        <w:jc w:val="right"/>
        <w:rPr>
          <w:rFonts w:ascii="Times New Roman" w:eastAsia="Times New Roman" w:hAnsi="Times New Roman"/>
          <w:b/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>
        <w:rPr>
          <w:rFonts w:ascii="Times New Roman" w:hAnsi="Times New Roman"/>
          <w:sz w:val="22"/>
          <w:szCs w:val="22"/>
        </w:rPr>
        <w:t>от</w:t>
      </w:r>
      <w:r w:rsidR="00CF6470">
        <w:rPr>
          <w:rFonts w:ascii="Times New Roman" w:hAnsi="Times New Roman"/>
          <w:sz w:val="22"/>
          <w:szCs w:val="22"/>
        </w:rPr>
        <w:t xml:space="preserve"> </w:t>
      </w:r>
      <w:r w:rsidR="00215FD1">
        <w:rPr>
          <w:rFonts w:ascii="Times New Roman" w:hAnsi="Times New Roman"/>
          <w:sz w:val="22"/>
          <w:szCs w:val="22"/>
        </w:rPr>
        <w:t>__</w:t>
      </w:r>
      <w:r w:rsidR="00CF6470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февраля</w:t>
      </w:r>
      <w:r>
        <w:rPr>
          <w:rFonts w:ascii="Times New Roman" w:eastAsia="Times New Roman" w:hAnsi="Times New Roman"/>
          <w:sz w:val="22"/>
          <w:szCs w:val="22"/>
        </w:rPr>
        <w:t xml:space="preserve">  2021 г. №</w:t>
      </w:r>
      <w:r w:rsidR="00CF6470">
        <w:rPr>
          <w:rFonts w:ascii="Times New Roman" w:eastAsia="Times New Roman" w:hAnsi="Times New Roman"/>
          <w:sz w:val="22"/>
          <w:szCs w:val="22"/>
        </w:rPr>
        <w:t xml:space="preserve"> </w:t>
      </w:r>
      <w:r w:rsidR="00215FD1">
        <w:rPr>
          <w:rFonts w:ascii="Times New Roman" w:eastAsia="Times New Roman" w:hAnsi="Times New Roman"/>
          <w:sz w:val="22"/>
          <w:szCs w:val="22"/>
        </w:rPr>
        <w:t>_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/>
          <w:b/>
          <w:sz w:val="22"/>
          <w:szCs w:val="22"/>
        </w:rPr>
        <w:t xml:space="preserve">  </w:t>
      </w:r>
    </w:p>
    <w:p w:rsidR="00345354" w:rsidRPr="008F3545" w:rsidRDefault="00345354" w:rsidP="00EE6B2C">
      <w:pPr>
        <w:pStyle w:val="3"/>
        <w:jc w:val="right"/>
        <w:rPr>
          <w:sz w:val="24"/>
          <w:szCs w:val="24"/>
        </w:rPr>
      </w:pPr>
    </w:p>
    <w:p w:rsidR="008F3545" w:rsidRPr="008F3545" w:rsidRDefault="00EE6B2C" w:rsidP="00EE6B2C">
      <w:pPr>
        <w:pStyle w:val="3"/>
        <w:jc w:val="center"/>
        <w:rPr>
          <w:rStyle w:val="11"/>
          <w:color w:val="000000"/>
        </w:rPr>
      </w:pPr>
      <w:r w:rsidRPr="008F3545">
        <w:rPr>
          <w:rStyle w:val="11"/>
          <w:color w:val="000000"/>
        </w:rPr>
        <w:t xml:space="preserve">Требования </w:t>
      </w:r>
    </w:p>
    <w:p w:rsidR="00EE6B2C" w:rsidRPr="008F3545" w:rsidRDefault="00EE6B2C" w:rsidP="00EE6B2C">
      <w:pPr>
        <w:pStyle w:val="3"/>
        <w:jc w:val="center"/>
        <w:rPr>
          <w:sz w:val="28"/>
          <w:szCs w:val="28"/>
        </w:rPr>
      </w:pPr>
      <w:r w:rsidRPr="008F3545">
        <w:rPr>
          <w:rStyle w:val="11"/>
          <w:color w:val="000000"/>
        </w:rPr>
        <w:t xml:space="preserve"> к стоимости </w:t>
      </w:r>
      <w:r w:rsidRPr="008F3545">
        <w:rPr>
          <w:sz w:val="28"/>
          <w:szCs w:val="28"/>
        </w:rPr>
        <w:t xml:space="preserve">услуг, предоставляемых  согласно гарантированному перечню услуг по погребению с 1 февраля 2020г на территории </w:t>
      </w:r>
      <w:proofErr w:type="gramStart"/>
      <w:r w:rsidRPr="008F3545">
        <w:rPr>
          <w:sz w:val="28"/>
          <w:szCs w:val="28"/>
        </w:rPr>
        <w:t>г</w:t>
      </w:r>
      <w:proofErr w:type="gramEnd"/>
      <w:r w:rsidRPr="008F3545">
        <w:rPr>
          <w:sz w:val="28"/>
          <w:szCs w:val="28"/>
        </w:rPr>
        <w:t xml:space="preserve">.п. Инсар </w:t>
      </w:r>
      <w:proofErr w:type="spellStart"/>
      <w:r w:rsidRPr="008F3545">
        <w:rPr>
          <w:sz w:val="28"/>
          <w:szCs w:val="28"/>
        </w:rPr>
        <w:t>Инсарского</w:t>
      </w:r>
      <w:proofErr w:type="spellEnd"/>
      <w:r w:rsidRPr="008F3545">
        <w:rPr>
          <w:sz w:val="28"/>
          <w:szCs w:val="28"/>
        </w:rPr>
        <w:t xml:space="preserve"> муниципального района</w:t>
      </w:r>
    </w:p>
    <w:tbl>
      <w:tblPr>
        <w:tblStyle w:val="a3"/>
        <w:tblW w:w="0" w:type="auto"/>
        <w:tblInd w:w="283" w:type="dxa"/>
        <w:tblLayout w:type="fixed"/>
        <w:tblLook w:val="04A0"/>
      </w:tblPr>
      <w:tblGrid>
        <w:gridCol w:w="1008"/>
        <w:gridCol w:w="2078"/>
        <w:gridCol w:w="3685"/>
        <w:gridCol w:w="142"/>
        <w:gridCol w:w="1417"/>
        <w:gridCol w:w="1418"/>
      </w:tblGrid>
      <w:tr w:rsidR="006425A6" w:rsidTr="00B8316E">
        <w:tc>
          <w:tcPr>
            <w:tcW w:w="1008" w:type="dxa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54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F3545">
              <w:rPr>
                <w:sz w:val="24"/>
                <w:szCs w:val="24"/>
              </w:rPr>
              <w:t>/</w:t>
            </w:r>
            <w:proofErr w:type="spellStart"/>
            <w:r w:rsidRPr="008F354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78" w:type="dxa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27" w:type="dxa"/>
            <w:gridSpan w:val="2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417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80" w:line="22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20" w:line="220" w:lineRule="exact"/>
              <w:ind w:left="16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Стоимость</w:t>
            </w:r>
          </w:p>
          <w:p w:rsidR="006425A6" w:rsidRPr="008F3545" w:rsidRDefault="006425A6" w:rsidP="006425A6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rStyle w:val="210"/>
                <w:color w:val="000000"/>
                <w:sz w:val="24"/>
                <w:szCs w:val="24"/>
              </w:rPr>
              <w:t>(руб.)</w:t>
            </w:r>
          </w:p>
        </w:tc>
      </w:tr>
      <w:tr w:rsidR="006425A6" w:rsidTr="00B8316E">
        <w:tc>
          <w:tcPr>
            <w:tcW w:w="1008" w:type="dxa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1</w:t>
            </w:r>
          </w:p>
        </w:tc>
        <w:tc>
          <w:tcPr>
            <w:tcW w:w="2078" w:type="dxa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6425A6" w:rsidRPr="008F3545" w:rsidRDefault="006425A6" w:rsidP="00EE6B2C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5</w:t>
            </w:r>
          </w:p>
        </w:tc>
      </w:tr>
      <w:tr w:rsidR="006425A6" w:rsidTr="00B8316E">
        <w:tc>
          <w:tcPr>
            <w:tcW w:w="100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1</w:t>
            </w:r>
          </w:p>
        </w:tc>
        <w:tc>
          <w:tcPr>
            <w:tcW w:w="207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27" w:type="dxa"/>
            <w:gridSpan w:val="2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417" w:type="dxa"/>
          </w:tcPr>
          <w:p w:rsidR="006425A6" w:rsidRPr="008F3545" w:rsidRDefault="006425A6" w:rsidP="00345354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CordiaUPC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345354" w:rsidRDefault="00345354" w:rsidP="006425A6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proofErr w:type="spellStart"/>
            <w:r>
              <w:rPr>
                <w:rStyle w:val="211pt"/>
                <w:color w:val="000000"/>
                <w:sz w:val="24"/>
                <w:szCs w:val="24"/>
              </w:rPr>
              <w:t>о</w:t>
            </w:r>
            <w:r w:rsidR="006425A6" w:rsidRPr="008F3545">
              <w:rPr>
                <w:rStyle w:val="211pt"/>
                <w:color w:val="000000"/>
                <w:sz w:val="24"/>
                <w:szCs w:val="24"/>
              </w:rPr>
              <w:t>формле</w:t>
            </w:r>
            <w:proofErr w:type="spellEnd"/>
            <w:r>
              <w:rPr>
                <w:rStyle w:val="211pt"/>
                <w:color w:val="000000"/>
                <w:sz w:val="24"/>
                <w:szCs w:val="24"/>
              </w:rPr>
              <w:t>-</w:t>
            </w:r>
          </w:p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proofErr w:type="spellStart"/>
            <w:r w:rsidRPr="008F3545">
              <w:rPr>
                <w:rStyle w:val="211pt"/>
                <w:color w:val="000000"/>
                <w:sz w:val="24"/>
                <w:szCs w:val="24"/>
              </w:rPr>
              <w:t>ние</w:t>
            </w:r>
            <w:proofErr w:type="spellEnd"/>
          </w:p>
        </w:tc>
        <w:tc>
          <w:tcPr>
            <w:tcW w:w="141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бесплатно</w:t>
            </w:r>
          </w:p>
        </w:tc>
      </w:tr>
      <w:tr w:rsidR="006425A6" w:rsidTr="00B8316E">
        <w:tc>
          <w:tcPr>
            <w:tcW w:w="100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</w:t>
            </w:r>
          </w:p>
        </w:tc>
        <w:tc>
          <w:tcPr>
            <w:tcW w:w="2078" w:type="dxa"/>
          </w:tcPr>
          <w:p w:rsidR="006425A6" w:rsidRPr="008F3545" w:rsidRDefault="006425A6" w:rsidP="006425A6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27" w:type="dxa"/>
            <w:gridSpan w:val="2"/>
          </w:tcPr>
          <w:p w:rsidR="006425A6" w:rsidRPr="008F3545" w:rsidRDefault="006425A6" w:rsidP="006425A6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CordiaUPC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услуга</w:t>
            </w:r>
          </w:p>
        </w:tc>
        <w:tc>
          <w:tcPr>
            <w:tcW w:w="1418" w:type="dxa"/>
          </w:tcPr>
          <w:p w:rsidR="006425A6" w:rsidRPr="008F3545" w:rsidRDefault="00B8316E" w:rsidP="006425A6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3840,77</w:t>
            </w:r>
          </w:p>
        </w:tc>
      </w:tr>
      <w:tr w:rsidR="006425A6" w:rsidTr="00B8316E">
        <w:tc>
          <w:tcPr>
            <w:tcW w:w="100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</w:p>
        </w:tc>
        <w:tc>
          <w:tcPr>
            <w:tcW w:w="2078" w:type="dxa"/>
          </w:tcPr>
          <w:p w:rsidR="006425A6" w:rsidRPr="008F3545" w:rsidRDefault="006425A6" w:rsidP="006425A6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827" w:type="dxa"/>
            <w:gridSpan w:val="2"/>
          </w:tcPr>
          <w:p w:rsidR="006425A6" w:rsidRPr="008F3545" w:rsidRDefault="006425A6" w:rsidP="006425A6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</w:p>
        </w:tc>
      </w:tr>
      <w:tr w:rsidR="006425A6" w:rsidTr="00B8316E">
        <w:tc>
          <w:tcPr>
            <w:tcW w:w="100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2.1</w:t>
            </w:r>
          </w:p>
        </w:tc>
        <w:tc>
          <w:tcPr>
            <w:tcW w:w="2078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гроба</w:t>
            </w:r>
          </w:p>
        </w:tc>
        <w:tc>
          <w:tcPr>
            <w:tcW w:w="3827" w:type="dxa"/>
            <w:gridSpan w:val="2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гроб стандартный, из </w:t>
            </w:r>
            <w:proofErr w:type="gramStart"/>
            <w:r w:rsidR="00345354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атуральных</w:t>
            </w:r>
            <w:proofErr w:type="gramEnd"/>
          </w:p>
          <w:p w:rsidR="006425A6" w:rsidRPr="008F3545" w:rsidRDefault="006425A6" w:rsidP="006425A6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 xml:space="preserve">пиломатериалов толщиной 25 – 32 мм, обитый снаружи и внутри хлопчатобумажной тканью, с ножками (размер 2,0 </w:t>
            </w:r>
            <w:proofErr w:type="spellStart"/>
            <w:r w:rsidRPr="008F3545">
              <w:rPr>
                <w:rStyle w:val="211pt"/>
                <w:color w:val="000000"/>
                <w:sz w:val="24"/>
                <w:szCs w:val="24"/>
              </w:rPr>
              <w:t>х</w:t>
            </w:r>
            <w:proofErr w:type="spellEnd"/>
            <w:r w:rsidRPr="008F3545">
              <w:rPr>
                <w:rStyle w:val="211pt"/>
                <w:color w:val="000000"/>
                <w:sz w:val="24"/>
                <w:szCs w:val="24"/>
              </w:rPr>
              <w:t xml:space="preserve"> 0,7 </w:t>
            </w:r>
            <w:proofErr w:type="spellStart"/>
            <w:r w:rsidRPr="008F3545">
              <w:rPr>
                <w:rStyle w:val="211pt"/>
                <w:color w:val="000000"/>
                <w:sz w:val="24"/>
                <w:szCs w:val="24"/>
              </w:rPr>
              <w:t>х</w:t>
            </w:r>
            <w:proofErr w:type="spellEnd"/>
            <w:r w:rsidRPr="008F3545">
              <w:rPr>
                <w:rStyle w:val="211pt"/>
                <w:color w:val="000000"/>
                <w:sz w:val="24"/>
                <w:szCs w:val="24"/>
              </w:rPr>
              <w:t xml:space="preserve"> 0,7 м)</w:t>
            </w:r>
          </w:p>
        </w:tc>
        <w:tc>
          <w:tcPr>
            <w:tcW w:w="1417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гроб</w:t>
            </w:r>
          </w:p>
        </w:tc>
        <w:tc>
          <w:tcPr>
            <w:tcW w:w="1418" w:type="dxa"/>
          </w:tcPr>
          <w:p w:rsidR="006425A6" w:rsidRPr="008F3545" w:rsidRDefault="00B8316E" w:rsidP="006425A6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3110,21</w:t>
            </w:r>
          </w:p>
        </w:tc>
      </w:tr>
      <w:tr w:rsidR="006425A6" w:rsidTr="00B8316E">
        <w:tc>
          <w:tcPr>
            <w:tcW w:w="1008" w:type="dxa"/>
          </w:tcPr>
          <w:p w:rsidR="006425A6" w:rsidRPr="008F3545" w:rsidRDefault="006425A6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2.2</w:t>
            </w:r>
          </w:p>
        </w:tc>
        <w:tc>
          <w:tcPr>
            <w:tcW w:w="2078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7" w:type="dxa"/>
            <w:gridSpan w:val="2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line="313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 заказу</w:t>
            </w:r>
            <w:proofErr w:type="gramStart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End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6425A6" w:rsidRPr="008F3545" w:rsidRDefault="006425A6" w:rsidP="006425A6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</w:t>
            </w:r>
            <w:proofErr w:type="gramStart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417" w:type="dxa"/>
          </w:tcPr>
          <w:p w:rsidR="006425A6" w:rsidRPr="008F3545" w:rsidRDefault="006425A6" w:rsidP="006425A6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6425A6" w:rsidRPr="008F3545" w:rsidRDefault="00B8316E" w:rsidP="006425A6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730,56</w:t>
            </w:r>
          </w:p>
        </w:tc>
      </w:tr>
      <w:tr w:rsidR="006425A6" w:rsidTr="00CF56A8">
        <w:tc>
          <w:tcPr>
            <w:tcW w:w="1008" w:type="dxa"/>
          </w:tcPr>
          <w:p w:rsidR="006425A6" w:rsidRPr="008F3545" w:rsidRDefault="008F3545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3</w:t>
            </w:r>
          </w:p>
        </w:tc>
        <w:tc>
          <w:tcPr>
            <w:tcW w:w="2078" w:type="dxa"/>
          </w:tcPr>
          <w:p w:rsidR="006425A6" w:rsidRPr="008F3545" w:rsidRDefault="008F3545" w:rsidP="006425A6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685" w:type="dxa"/>
          </w:tcPr>
          <w:p w:rsidR="008F3545" w:rsidRPr="008F3545" w:rsidRDefault="008F3545" w:rsidP="008F354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6425A6" w:rsidRPr="008F3545" w:rsidRDefault="006425A6" w:rsidP="006425A6">
            <w:pPr>
              <w:pStyle w:val="20"/>
              <w:shd w:val="clear" w:color="auto" w:fill="auto"/>
              <w:spacing w:before="0" w:line="313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6425A6" w:rsidRPr="008F3545" w:rsidRDefault="008F3545" w:rsidP="008F354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перевозка</w:t>
            </w:r>
          </w:p>
        </w:tc>
        <w:tc>
          <w:tcPr>
            <w:tcW w:w="1418" w:type="dxa"/>
          </w:tcPr>
          <w:p w:rsidR="006425A6" w:rsidRPr="008F3545" w:rsidRDefault="00B8316E" w:rsidP="006425A6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1586,91</w:t>
            </w:r>
          </w:p>
        </w:tc>
      </w:tr>
      <w:tr w:rsidR="008F3545" w:rsidTr="00CF56A8">
        <w:tc>
          <w:tcPr>
            <w:tcW w:w="1008" w:type="dxa"/>
          </w:tcPr>
          <w:p w:rsidR="008F3545" w:rsidRPr="00CF56A8" w:rsidRDefault="008F3545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CF56A8">
              <w:rPr>
                <w:sz w:val="24"/>
                <w:szCs w:val="24"/>
              </w:rPr>
              <w:t>4</w:t>
            </w:r>
            <w:r w:rsidR="00345354" w:rsidRPr="00CF56A8">
              <w:rPr>
                <w:sz w:val="24"/>
                <w:szCs w:val="24"/>
              </w:rPr>
              <w:t>.</w:t>
            </w:r>
          </w:p>
        </w:tc>
        <w:tc>
          <w:tcPr>
            <w:tcW w:w="2078" w:type="dxa"/>
          </w:tcPr>
          <w:p w:rsidR="008F3545" w:rsidRPr="00CF56A8" w:rsidRDefault="008F3545" w:rsidP="006425A6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56A8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685" w:type="dxa"/>
          </w:tcPr>
          <w:p w:rsidR="008F3545" w:rsidRPr="00CF56A8" w:rsidRDefault="008F3545" w:rsidP="008F354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8F3545" w:rsidRPr="00CF56A8" w:rsidRDefault="008F3545" w:rsidP="008F354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56A8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8F3545" w:rsidRPr="00CF56A8" w:rsidRDefault="00CF56A8" w:rsidP="00CF56A8">
            <w:pPr>
              <w:pStyle w:val="3"/>
              <w:ind w:left="0"/>
              <w:rPr>
                <w:sz w:val="24"/>
                <w:szCs w:val="24"/>
              </w:rPr>
            </w:pPr>
            <w:r w:rsidRPr="00CF56A8">
              <w:rPr>
                <w:sz w:val="24"/>
                <w:szCs w:val="24"/>
              </w:rPr>
              <w:t>997,30</w:t>
            </w:r>
          </w:p>
        </w:tc>
      </w:tr>
      <w:tr w:rsidR="008F3545" w:rsidRPr="00345354" w:rsidTr="00CF56A8">
        <w:tc>
          <w:tcPr>
            <w:tcW w:w="1008" w:type="dxa"/>
          </w:tcPr>
          <w:p w:rsidR="008F3545" w:rsidRPr="00345354" w:rsidRDefault="008F3545" w:rsidP="006425A6">
            <w:pPr>
              <w:pStyle w:val="3"/>
              <w:ind w:left="0"/>
              <w:rPr>
                <w:sz w:val="24"/>
                <w:szCs w:val="24"/>
              </w:rPr>
            </w:pPr>
          </w:p>
        </w:tc>
        <w:tc>
          <w:tcPr>
            <w:tcW w:w="2078" w:type="dxa"/>
          </w:tcPr>
          <w:p w:rsidR="008F3545" w:rsidRPr="00345354" w:rsidRDefault="008F3545" w:rsidP="006425A6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685" w:type="dxa"/>
          </w:tcPr>
          <w:p w:rsidR="008F3545" w:rsidRPr="00345354" w:rsidRDefault="008F3545" w:rsidP="008F354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8F3545" w:rsidRPr="00345354" w:rsidRDefault="008F3545" w:rsidP="008F354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8F3545" w:rsidRPr="00345354" w:rsidRDefault="008F3545" w:rsidP="006425A6">
            <w:pPr>
              <w:pStyle w:val="3"/>
              <w:ind w:left="0"/>
              <w:rPr>
                <w:sz w:val="24"/>
                <w:szCs w:val="24"/>
              </w:rPr>
            </w:pPr>
          </w:p>
        </w:tc>
      </w:tr>
      <w:tr w:rsidR="008F3545" w:rsidRPr="00345354" w:rsidTr="00CF56A8">
        <w:tc>
          <w:tcPr>
            <w:tcW w:w="1008" w:type="dxa"/>
          </w:tcPr>
          <w:p w:rsidR="008F3545" w:rsidRPr="00345354" w:rsidRDefault="008F3545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345354">
              <w:rPr>
                <w:sz w:val="24"/>
                <w:szCs w:val="24"/>
              </w:rPr>
              <w:t>4.1.</w:t>
            </w:r>
          </w:p>
        </w:tc>
        <w:tc>
          <w:tcPr>
            <w:tcW w:w="2078" w:type="dxa"/>
          </w:tcPr>
          <w:p w:rsidR="008F3545" w:rsidRPr="00345354" w:rsidRDefault="008F3545" w:rsidP="00345354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Рытье </w:t>
            </w:r>
            <w:r w:rsid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тандартной могилы</w:t>
            </w:r>
          </w:p>
        </w:tc>
        <w:tc>
          <w:tcPr>
            <w:tcW w:w="3685" w:type="dxa"/>
          </w:tcPr>
          <w:p w:rsidR="008F3545" w:rsidRPr="00345354" w:rsidRDefault="008F3545" w:rsidP="008F354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</w:t>
            </w:r>
            <w:proofErr w:type="spellStart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1,0 </w:t>
            </w:r>
            <w:proofErr w:type="spellStart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1,5 м)</w:t>
            </w:r>
          </w:p>
        </w:tc>
        <w:tc>
          <w:tcPr>
            <w:tcW w:w="1559" w:type="dxa"/>
            <w:gridSpan w:val="2"/>
          </w:tcPr>
          <w:p w:rsidR="008F3545" w:rsidRPr="00345354" w:rsidRDefault="008F3545" w:rsidP="008F354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могила</w:t>
            </w:r>
          </w:p>
        </w:tc>
        <w:tc>
          <w:tcPr>
            <w:tcW w:w="1418" w:type="dxa"/>
          </w:tcPr>
          <w:p w:rsidR="008F3545" w:rsidRPr="00345354" w:rsidRDefault="00CF56A8" w:rsidP="006425A6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783,34</w:t>
            </w:r>
          </w:p>
        </w:tc>
      </w:tr>
      <w:tr w:rsidR="008F3545" w:rsidRPr="00345354" w:rsidTr="00CF56A8">
        <w:tc>
          <w:tcPr>
            <w:tcW w:w="1008" w:type="dxa"/>
          </w:tcPr>
          <w:p w:rsidR="008F3545" w:rsidRPr="00345354" w:rsidRDefault="008F3545" w:rsidP="006425A6">
            <w:pPr>
              <w:pStyle w:val="3"/>
              <w:ind w:left="0"/>
              <w:rPr>
                <w:sz w:val="24"/>
                <w:szCs w:val="24"/>
              </w:rPr>
            </w:pPr>
            <w:r w:rsidRPr="00345354">
              <w:rPr>
                <w:sz w:val="24"/>
                <w:szCs w:val="24"/>
              </w:rPr>
              <w:t>4.2.</w:t>
            </w:r>
          </w:p>
        </w:tc>
        <w:tc>
          <w:tcPr>
            <w:tcW w:w="2078" w:type="dxa"/>
          </w:tcPr>
          <w:p w:rsidR="008F3545" w:rsidRPr="00345354" w:rsidRDefault="008F3545" w:rsidP="006425A6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Захоронение</w:t>
            </w:r>
          </w:p>
        </w:tc>
        <w:tc>
          <w:tcPr>
            <w:tcW w:w="3685" w:type="dxa"/>
          </w:tcPr>
          <w:p w:rsidR="008F3545" w:rsidRPr="00345354" w:rsidRDefault="008F3545" w:rsidP="008F354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9" w:type="dxa"/>
            <w:gridSpan w:val="2"/>
          </w:tcPr>
          <w:p w:rsidR="008F3545" w:rsidRPr="00345354" w:rsidRDefault="008F3545" w:rsidP="008F354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8F3545" w:rsidRPr="00345354" w:rsidRDefault="00CF56A8" w:rsidP="006425A6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213,96</w:t>
            </w:r>
          </w:p>
        </w:tc>
      </w:tr>
      <w:tr w:rsidR="008F3545" w:rsidRPr="00345354" w:rsidTr="00CF56A8">
        <w:tc>
          <w:tcPr>
            <w:tcW w:w="6771" w:type="dxa"/>
            <w:gridSpan w:val="3"/>
          </w:tcPr>
          <w:p w:rsidR="008F3545" w:rsidRPr="00CF56A8" w:rsidRDefault="008F3545" w:rsidP="008F354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CF56A8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</w:t>
            </w:r>
            <w:proofErr w:type="gramEnd"/>
          </w:p>
        </w:tc>
        <w:tc>
          <w:tcPr>
            <w:tcW w:w="1559" w:type="dxa"/>
            <w:gridSpan w:val="2"/>
          </w:tcPr>
          <w:p w:rsidR="008F3545" w:rsidRPr="00CF56A8" w:rsidRDefault="008F3545" w:rsidP="008F354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F56A8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8F3545" w:rsidRPr="00CF56A8" w:rsidRDefault="00B8316E" w:rsidP="006425A6">
            <w:pPr>
              <w:pStyle w:val="3"/>
              <w:ind w:left="0"/>
              <w:rPr>
                <w:b/>
                <w:sz w:val="24"/>
                <w:szCs w:val="24"/>
              </w:rPr>
            </w:pPr>
            <w:r w:rsidRPr="00CF56A8">
              <w:rPr>
                <w:rFonts w:eastAsia="Arial"/>
                <w:b/>
                <w:sz w:val="24"/>
                <w:szCs w:val="24"/>
              </w:rPr>
              <w:t>6424руб.98</w:t>
            </w:r>
          </w:p>
        </w:tc>
      </w:tr>
    </w:tbl>
    <w:p w:rsidR="006425A6" w:rsidRPr="00345354" w:rsidRDefault="006425A6" w:rsidP="00EE6B2C">
      <w:pPr>
        <w:pStyle w:val="3"/>
        <w:jc w:val="center"/>
        <w:rPr>
          <w:sz w:val="24"/>
          <w:szCs w:val="24"/>
        </w:rPr>
      </w:pPr>
    </w:p>
    <w:p w:rsidR="006425A6" w:rsidRDefault="006425A6" w:rsidP="00EE6B2C">
      <w:pPr>
        <w:pStyle w:val="3"/>
        <w:jc w:val="center"/>
        <w:rPr>
          <w:rStyle w:val="11"/>
          <w:color w:val="000000"/>
          <w:sz w:val="22"/>
          <w:szCs w:val="22"/>
        </w:rPr>
      </w:pPr>
    </w:p>
    <w:p w:rsidR="00EE6B2C" w:rsidRDefault="00EE6B2C" w:rsidP="00EE6B2C">
      <w:pPr>
        <w:pStyle w:val="3"/>
        <w:jc w:val="center"/>
        <w:rPr>
          <w:rStyle w:val="11"/>
          <w:color w:val="000000"/>
        </w:rPr>
      </w:pPr>
    </w:p>
    <w:p w:rsidR="00EE6B2C" w:rsidRDefault="00EE6B2C" w:rsidP="00EE6B2C">
      <w:pPr>
        <w:pStyle w:val="3"/>
        <w:jc w:val="center"/>
      </w:pPr>
    </w:p>
    <w:p w:rsidR="00EE6B2C" w:rsidRDefault="00EE6B2C" w:rsidP="00EE6B2C">
      <w:pPr>
        <w:pStyle w:val="3"/>
        <w:jc w:val="center"/>
      </w:pPr>
    </w:p>
    <w:p w:rsidR="00EE6B2C" w:rsidRDefault="00EE6B2C" w:rsidP="00EE6B2C">
      <w:pPr>
        <w:pStyle w:val="3"/>
        <w:jc w:val="center"/>
      </w:pPr>
    </w:p>
    <w:p w:rsidR="00EE6B2C" w:rsidRDefault="00EE6B2C" w:rsidP="00EE6B2C">
      <w:pPr>
        <w:rPr>
          <w:sz w:val="2"/>
          <w:szCs w:val="2"/>
        </w:rPr>
      </w:pPr>
    </w:p>
    <w:p w:rsidR="00EE6B2C" w:rsidRDefault="008F3545" w:rsidP="00EE6B2C">
      <w:pPr>
        <w:pStyle w:val="ConsPlusNormal"/>
        <w:pageBreakBefore/>
        <w:ind w:firstLine="5595"/>
        <w:jc w:val="right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</w:t>
      </w:r>
      <w:r w:rsidR="00EE6B2C">
        <w:rPr>
          <w:rFonts w:ascii="Times New Roman" w:hAnsi="Times New Roman"/>
          <w:sz w:val="22"/>
          <w:szCs w:val="22"/>
        </w:rPr>
        <w:t>иложение</w:t>
      </w:r>
      <w:r w:rsidR="00EE6B2C">
        <w:rPr>
          <w:rFonts w:ascii="Times New Roman" w:eastAsia="Times New Roman" w:hAnsi="Times New Roman"/>
          <w:sz w:val="22"/>
          <w:szCs w:val="22"/>
        </w:rPr>
        <w:t xml:space="preserve"> № 2  </w:t>
      </w:r>
    </w:p>
    <w:p w:rsidR="00EE6B2C" w:rsidRDefault="00EE6B2C" w:rsidP="00EE6B2C">
      <w:pPr>
        <w:pStyle w:val="ConsPlusNormal"/>
        <w:ind w:firstLine="5595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решению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Совета 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депутатов</w:t>
      </w:r>
    </w:p>
    <w:p w:rsidR="00EE6B2C" w:rsidRDefault="00EE6B2C" w:rsidP="00EE6B2C">
      <w:pPr>
        <w:jc w:val="right"/>
        <w:rPr>
          <w:sz w:val="22"/>
          <w:szCs w:val="22"/>
        </w:rPr>
      </w:pPr>
      <w:r>
        <w:rPr>
          <w:sz w:val="22"/>
          <w:szCs w:val="22"/>
        </w:rPr>
        <w:t>городского  поселения Инсар</w:t>
      </w:r>
    </w:p>
    <w:p w:rsidR="00EE6B2C" w:rsidRDefault="00345354" w:rsidP="00EE6B2C">
      <w:pPr>
        <w:pStyle w:val="ConsPlusNormal"/>
        <w:ind w:firstLine="5595"/>
        <w:jc w:val="right"/>
        <w:rPr>
          <w:rFonts w:ascii="Times New Roman" w:eastAsia="Times New Roman" w:hAnsi="Times New Roman"/>
          <w:b/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  <w:r w:rsidR="00EE6B2C">
        <w:rPr>
          <w:sz w:val="22"/>
          <w:szCs w:val="22"/>
        </w:rPr>
        <w:t xml:space="preserve"> </w:t>
      </w:r>
      <w:r w:rsidR="00EE6B2C">
        <w:rPr>
          <w:rFonts w:ascii="Times New Roman" w:hAnsi="Times New Roman"/>
          <w:sz w:val="22"/>
          <w:szCs w:val="22"/>
        </w:rPr>
        <w:t xml:space="preserve">от </w:t>
      </w:r>
      <w:r w:rsidR="00215FD1">
        <w:rPr>
          <w:rFonts w:ascii="Times New Roman" w:hAnsi="Times New Roman"/>
          <w:sz w:val="22"/>
          <w:szCs w:val="22"/>
        </w:rPr>
        <w:t>__</w:t>
      </w:r>
      <w:r w:rsidR="00EE6B2C">
        <w:rPr>
          <w:rFonts w:ascii="Times New Roman" w:hAnsi="Times New Roman"/>
          <w:sz w:val="22"/>
          <w:szCs w:val="22"/>
        </w:rPr>
        <w:t xml:space="preserve"> февраля</w:t>
      </w:r>
      <w:r w:rsidR="00EE6B2C">
        <w:rPr>
          <w:rFonts w:ascii="Times New Roman" w:eastAsia="Times New Roman" w:hAnsi="Times New Roman"/>
          <w:sz w:val="22"/>
          <w:szCs w:val="22"/>
        </w:rPr>
        <w:t xml:space="preserve">  202</w:t>
      </w:r>
      <w:r>
        <w:rPr>
          <w:rFonts w:ascii="Times New Roman" w:eastAsia="Times New Roman" w:hAnsi="Times New Roman"/>
          <w:sz w:val="22"/>
          <w:szCs w:val="22"/>
        </w:rPr>
        <w:t>1</w:t>
      </w:r>
      <w:r w:rsidR="00EE6B2C">
        <w:rPr>
          <w:rFonts w:ascii="Times New Roman" w:eastAsia="Times New Roman" w:hAnsi="Times New Roman"/>
          <w:sz w:val="22"/>
          <w:szCs w:val="22"/>
        </w:rPr>
        <w:t xml:space="preserve"> г. №</w:t>
      </w:r>
      <w:r w:rsidR="00CF6470">
        <w:rPr>
          <w:rFonts w:ascii="Times New Roman" w:eastAsia="Times New Roman" w:hAnsi="Times New Roman"/>
          <w:sz w:val="22"/>
          <w:szCs w:val="22"/>
        </w:rPr>
        <w:t xml:space="preserve"> </w:t>
      </w:r>
      <w:r w:rsidR="00215FD1">
        <w:rPr>
          <w:rFonts w:ascii="Times New Roman" w:eastAsia="Times New Roman" w:hAnsi="Times New Roman"/>
          <w:sz w:val="22"/>
          <w:szCs w:val="22"/>
        </w:rPr>
        <w:t>_</w:t>
      </w:r>
      <w:r w:rsidR="00EE6B2C">
        <w:rPr>
          <w:rFonts w:ascii="Times New Roman" w:eastAsia="Times New Roman" w:hAnsi="Times New Roman"/>
          <w:sz w:val="22"/>
          <w:szCs w:val="22"/>
        </w:rPr>
        <w:t xml:space="preserve"> </w:t>
      </w:r>
      <w:r w:rsidR="00EE6B2C">
        <w:rPr>
          <w:rFonts w:ascii="Times New Roman" w:eastAsia="Times New Roman" w:hAnsi="Times New Roman"/>
          <w:b/>
          <w:sz w:val="22"/>
          <w:szCs w:val="22"/>
        </w:rPr>
        <w:t xml:space="preserve">  </w:t>
      </w: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jc w:val="center"/>
        <w:rPr>
          <w:b/>
          <w:szCs w:val="28"/>
        </w:rPr>
      </w:pPr>
      <w:r>
        <w:rPr>
          <w:b/>
          <w:szCs w:val="28"/>
        </w:rPr>
        <w:t xml:space="preserve">Стоимость услуг, </w:t>
      </w:r>
    </w:p>
    <w:p w:rsidR="00EE6B2C" w:rsidRDefault="00EE6B2C" w:rsidP="00EE6B2C">
      <w:pPr>
        <w:jc w:val="center"/>
        <w:rPr>
          <w:b/>
          <w:szCs w:val="28"/>
        </w:rPr>
      </w:pPr>
      <w:r>
        <w:rPr>
          <w:b/>
          <w:szCs w:val="28"/>
        </w:rPr>
        <w:t>предоставленных по гарантированному перечню услуг по погребению</w:t>
      </w:r>
    </w:p>
    <w:p w:rsidR="00EE6B2C" w:rsidRDefault="00EE6B2C" w:rsidP="00EE6B2C">
      <w:pPr>
        <w:jc w:val="center"/>
        <w:rPr>
          <w:b/>
          <w:szCs w:val="28"/>
        </w:rPr>
      </w:pPr>
      <w:r>
        <w:rPr>
          <w:b/>
          <w:szCs w:val="28"/>
        </w:rPr>
        <w:t>с 1 февраля 202</w:t>
      </w:r>
      <w:r w:rsidR="00FA418D">
        <w:rPr>
          <w:b/>
          <w:szCs w:val="28"/>
        </w:rPr>
        <w:t>1</w:t>
      </w:r>
      <w:r>
        <w:rPr>
          <w:b/>
          <w:szCs w:val="28"/>
        </w:rPr>
        <w:t xml:space="preserve"> года</w:t>
      </w:r>
    </w:p>
    <w:p w:rsidR="00EE6B2C" w:rsidRDefault="00EE6B2C" w:rsidP="00EE6B2C">
      <w:pPr>
        <w:jc w:val="center"/>
        <w:rPr>
          <w:szCs w:val="28"/>
        </w:rPr>
      </w:pPr>
    </w:p>
    <w:p w:rsidR="00EE6B2C" w:rsidRDefault="00EE6B2C" w:rsidP="00EE6B2C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400"/>
        <w:gridCol w:w="1920"/>
        <w:gridCol w:w="2045"/>
      </w:tblGrid>
      <w:tr w:rsidR="00EE6B2C" w:rsidTr="00EE6B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Cs w:val="28"/>
              </w:rPr>
              <w:t>/</w:t>
            </w:r>
            <w:proofErr w:type="spellStart"/>
            <w:r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Вид услуги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Ед</w:t>
            </w:r>
            <w:proofErr w:type="gramStart"/>
            <w:r>
              <w:rPr>
                <w:b/>
                <w:szCs w:val="28"/>
              </w:rPr>
              <w:t>.и</w:t>
            </w:r>
            <w:proofErr w:type="gramEnd"/>
            <w:r>
              <w:rPr>
                <w:b/>
                <w:szCs w:val="28"/>
              </w:rPr>
              <w:t>зм</w:t>
            </w:r>
            <w:proofErr w:type="spellEnd"/>
            <w:r>
              <w:rPr>
                <w:b/>
                <w:szCs w:val="28"/>
              </w:rPr>
              <w:t>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Тариф в руб.</w:t>
            </w:r>
          </w:p>
        </w:tc>
      </w:tr>
      <w:tr w:rsidR="00EE6B2C" w:rsidTr="00EE6B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  <w:tr w:rsidR="00EE6B2C" w:rsidTr="00EE6B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B8316E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3840-77</w:t>
            </w:r>
          </w:p>
        </w:tc>
      </w:tr>
      <w:tr w:rsidR="00EE6B2C" w:rsidTr="00EE6B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Перевозка тела умершего на кладбище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B8316E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1586-91</w:t>
            </w:r>
          </w:p>
        </w:tc>
      </w:tr>
      <w:tr w:rsidR="00EE6B2C" w:rsidTr="00EE6B2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Погребение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B8316E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997- 30</w:t>
            </w:r>
          </w:p>
        </w:tc>
      </w:tr>
      <w:tr w:rsidR="00EE6B2C" w:rsidTr="00EE6B2C">
        <w:tc>
          <w:tcPr>
            <w:tcW w:w="6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Итого стоимость услуг по погребению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EE6B2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B2C" w:rsidRDefault="00B8316E">
            <w:pPr>
              <w:jc w:val="center"/>
              <w:rPr>
                <w:b/>
                <w:szCs w:val="28"/>
              </w:rPr>
            </w:pPr>
            <w:r>
              <w:rPr>
                <w:color w:val="000000"/>
                <w:szCs w:val="28"/>
              </w:rPr>
              <w:t>6424-98</w:t>
            </w:r>
          </w:p>
        </w:tc>
      </w:tr>
    </w:tbl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F51080" w:rsidRDefault="00F51080"/>
    <w:sectPr w:rsidR="00F51080" w:rsidSect="00331E4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E57F44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E6B2C"/>
    <w:rsid w:val="00215FD1"/>
    <w:rsid w:val="002E440C"/>
    <w:rsid w:val="00331E41"/>
    <w:rsid w:val="00345354"/>
    <w:rsid w:val="00396CDB"/>
    <w:rsid w:val="003A4A58"/>
    <w:rsid w:val="003E0F4F"/>
    <w:rsid w:val="006425A6"/>
    <w:rsid w:val="007B0864"/>
    <w:rsid w:val="00827C99"/>
    <w:rsid w:val="008F3545"/>
    <w:rsid w:val="00925CB5"/>
    <w:rsid w:val="00A142A7"/>
    <w:rsid w:val="00B8316E"/>
    <w:rsid w:val="00B8660C"/>
    <w:rsid w:val="00CF56A8"/>
    <w:rsid w:val="00CF6470"/>
    <w:rsid w:val="00DD22DC"/>
    <w:rsid w:val="00EE6B2C"/>
    <w:rsid w:val="00F51080"/>
    <w:rsid w:val="00FA418D"/>
    <w:rsid w:val="00FD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2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6B2C"/>
    <w:pPr>
      <w:keepNext/>
      <w:spacing w:before="360" w:after="240"/>
      <w:ind w:left="1080" w:hanging="360"/>
      <w:jc w:val="center"/>
      <w:outlineLvl w:val="0"/>
    </w:pPr>
    <w:rPr>
      <w:rFonts w:cs="Arial"/>
      <w:b/>
      <w:bCs/>
      <w:i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B2C"/>
    <w:rPr>
      <w:rFonts w:ascii="Times New Roman" w:eastAsia="Times New Roman" w:hAnsi="Times New Roman" w:cs="Arial"/>
      <w:b/>
      <w:bCs/>
      <w:iCs/>
      <w:kern w:val="2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EE6B2C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E6B2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next w:val="a"/>
    <w:rsid w:val="00EE6B2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EE6B2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6B2C"/>
    <w:pPr>
      <w:widowControl w:val="0"/>
      <w:shd w:val="clear" w:color="auto" w:fill="FFFFFF"/>
      <w:suppressAutoHyphens w:val="0"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1">
    <w:name w:val="Заголовок №1_"/>
    <w:link w:val="12"/>
    <w:locked/>
    <w:rsid w:val="00EE6B2C"/>
    <w:rPr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EE6B2C"/>
    <w:pPr>
      <w:widowControl w:val="0"/>
      <w:shd w:val="clear" w:color="auto" w:fill="FFFFFF"/>
      <w:suppressAutoHyphens w:val="0"/>
      <w:spacing w:line="328" w:lineRule="exact"/>
      <w:jc w:val="center"/>
      <w:outlineLvl w:val="0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210">
    <w:name w:val="Основной текст (2) + 10"/>
    <w:aliases w:val="5 pt"/>
    <w:rsid w:val="00EE6B2C"/>
    <w:rPr>
      <w:sz w:val="21"/>
      <w:szCs w:val="21"/>
      <w:lang w:bidi="ar-SA"/>
    </w:rPr>
  </w:style>
  <w:style w:type="character" w:customStyle="1" w:styleId="211pt">
    <w:name w:val="Основной текст (2) + 11 pt"/>
    <w:rsid w:val="00EE6B2C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CordiaUPC1">
    <w:name w:val="Основной текст (2) + CordiaUPC1"/>
    <w:aliases w:val="16 pt1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EE6B2C"/>
    <w:rPr>
      <w:sz w:val="19"/>
      <w:szCs w:val="19"/>
      <w:lang w:bidi="ar-SA"/>
    </w:rPr>
  </w:style>
  <w:style w:type="table" w:styleId="a3">
    <w:name w:val="Table Grid"/>
    <w:basedOn w:val="a1"/>
    <w:uiPriority w:val="59"/>
    <w:rsid w:val="00642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1E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3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la-service.minjust.ru:8080/rnla-links/ws/content/act/96e20c02-1b12-465a-b64c-24aa92270007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la-service.minjust.ru:8080/rnla-links/ws/content/act/cf2e301d-5638-4586-b75c-5b5d87b09eeb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620F7-2001-4BDA-BC19-1C3A006FB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851</Words>
  <Characters>4852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РЕШЕНИЕ</vt:lpstr>
    </vt:vector>
  </TitlesOfParts>
  <Company/>
  <LinksUpToDate>false</LinksUpToDate>
  <CharactersWithSpaces>5692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2021-01-29T11:43:00Z</cp:lastPrinted>
  <dcterms:created xsi:type="dcterms:W3CDTF">2021-03-01T14:31:00Z</dcterms:created>
  <dcterms:modified xsi:type="dcterms:W3CDTF">2021-03-19T07:55:00Z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-1071764642</vt:i4>
  </property>
</Properties>
</file>