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18F7" w:rsidRPr="002918F7" w:rsidRDefault="002918F7" w:rsidP="002918F7">
      <w:pPr>
        <w:jc w:val="center"/>
        <w:rPr>
          <w:rFonts w:ascii="Times New Roman" w:hAnsi="Times New Roman" w:cs="Times New Roman"/>
          <w:b/>
          <w:sz w:val="28"/>
          <w:szCs w:val="28"/>
        </w:rPr>
      </w:pPr>
      <w:r w:rsidRPr="002918F7">
        <w:rPr>
          <w:rFonts w:ascii="Times New Roman" w:hAnsi="Times New Roman" w:cs="Times New Roman"/>
          <w:b/>
          <w:sz w:val="28"/>
          <w:szCs w:val="28"/>
        </w:rPr>
        <w:t>Росреестр завершил переход на централизованную систему ФГИС ЕГРН</w:t>
      </w:r>
    </w:p>
    <w:p w:rsidR="002918F7" w:rsidRPr="002918F7" w:rsidRDefault="002918F7" w:rsidP="002918F7">
      <w:pPr>
        <w:jc w:val="both"/>
        <w:rPr>
          <w:rFonts w:ascii="Times New Roman" w:hAnsi="Times New Roman" w:cs="Times New Roman"/>
          <w:sz w:val="28"/>
          <w:szCs w:val="28"/>
        </w:rPr>
      </w:pPr>
      <w:r w:rsidRPr="002918F7">
        <w:rPr>
          <w:rFonts w:ascii="Times New Roman" w:hAnsi="Times New Roman" w:cs="Times New Roman"/>
          <w:sz w:val="28"/>
          <w:szCs w:val="28"/>
        </w:rPr>
        <w:t xml:space="preserve">Росреестр </w:t>
      </w:r>
      <w:bookmarkStart w:id="0" w:name="_GoBack"/>
      <w:bookmarkEnd w:id="0"/>
      <w:r w:rsidRPr="002918F7">
        <w:rPr>
          <w:rFonts w:ascii="Times New Roman" w:hAnsi="Times New Roman" w:cs="Times New Roman"/>
          <w:sz w:val="28"/>
          <w:szCs w:val="28"/>
        </w:rPr>
        <w:t>завершил масштабную работу по переходу всех субъектов России на федеральную государственную информационную систему Единый государственный реестр недвижимости (ФГИС ЕГРН), сообщил руководитель Росреестра Олег Скуфинский.</w:t>
      </w:r>
    </w:p>
    <w:p w:rsidR="002918F7" w:rsidRPr="002918F7" w:rsidRDefault="002918F7" w:rsidP="002918F7">
      <w:pPr>
        <w:jc w:val="both"/>
        <w:rPr>
          <w:rFonts w:ascii="Times New Roman" w:hAnsi="Times New Roman" w:cs="Times New Roman"/>
          <w:sz w:val="28"/>
          <w:szCs w:val="28"/>
        </w:rPr>
      </w:pPr>
      <w:r w:rsidRPr="002918F7">
        <w:rPr>
          <w:rFonts w:ascii="Times New Roman" w:hAnsi="Times New Roman" w:cs="Times New Roman"/>
          <w:sz w:val="28"/>
          <w:szCs w:val="28"/>
        </w:rPr>
        <w:t xml:space="preserve">«По поручению Президента Российской Федерации Владимира Владимировича Путина работа по завершению перехода на единую централизованную систему была выполнена в максимально короткие сроки. Во взаимодействии с регионами с апреля текущего года к ФГИС ЕГРН были подключены крупнейшие по количеству сделок и объему данных субъекты РФ: </w:t>
      </w:r>
      <w:proofErr w:type="gramStart"/>
      <w:r w:rsidRPr="002918F7">
        <w:rPr>
          <w:rFonts w:ascii="Times New Roman" w:hAnsi="Times New Roman" w:cs="Times New Roman"/>
          <w:sz w:val="28"/>
          <w:szCs w:val="28"/>
        </w:rPr>
        <w:t>Москва, Московская область, Санкт-Петербург, Ленинградская область, Краснодарский край, Республика Татарстан, Республика Башкортостан, Свердловская область, Республика Крым, Севастополь и другие», – сообщил руководитель Росреестра.</w:t>
      </w:r>
      <w:proofErr w:type="gramEnd"/>
    </w:p>
    <w:p w:rsidR="00B72A16" w:rsidRPr="002918F7" w:rsidRDefault="002918F7" w:rsidP="002918F7">
      <w:pPr>
        <w:jc w:val="both"/>
        <w:rPr>
          <w:rFonts w:ascii="Times New Roman" w:hAnsi="Times New Roman" w:cs="Times New Roman"/>
          <w:sz w:val="28"/>
          <w:szCs w:val="28"/>
        </w:rPr>
      </w:pPr>
      <w:r w:rsidRPr="002918F7">
        <w:rPr>
          <w:rFonts w:ascii="Times New Roman" w:hAnsi="Times New Roman" w:cs="Times New Roman"/>
          <w:sz w:val="28"/>
          <w:szCs w:val="28"/>
        </w:rPr>
        <w:t>В конце 2020 – начале 2021 года также будет завершен реинжиниринг официального сайта. Переход на новую систему позволит увеличить долю электронных сервисов ведомства, повысить удовлетворенность граждан. Это позволит обеспечить качественно новый уровень оказания услуг Росреестра.</w:t>
      </w:r>
    </w:p>
    <w:sectPr w:rsidR="00B72A16" w:rsidRPr="002918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18F7"/>
    <w:rsid w:val="002918F7"/>
    <w:rsid w:val="00B72A16"/>
    <w:rsid w:val="00F56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169</Words>
  <Characters>967</Characters>
  <Application>Microsoft Office Word</Application>
  <DocSecurity>0</DocSecurity>
  <Lines>8</Lines>
  <Paragraphs>2</Paragraphs>
  <ScaleCrop>false</ScaleCrop>
  <Company/>
  <LinksUpToDate>false</LinksUpToDate>
  <CharactersWithSpaces>1134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Яна М. Борисова</dc:creator>
  <cp:lastModifiedBy>Яна М. Борисова</cp:lastModifiedBy>
  <cp:revision>2</cp:revision>
  <dcterms:created xsi:type="dcterms:W3CDTF">2020-10-23T09:40:00Z</dcterms:created>
  <dcterms:modified xsi:type="dcterms:W3CDTF">2020-10-26T08:54:00Z</dcterms:modified>
</cp:coreProperties>
</file>