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A11" w:rsidRDefault="003B0A11" w:rsidP="003B0A11">
      <w:pPr>
        <w:jc w:val="right"/>
        <w:rPr>
          <w:rFonts w:ascii="Times New Roman" w:hAnsi="Times New Roman" w:cs="Times New Roman"/>
          <w:sz w:val="28"/>
          <w:szCs w:val="28"/>
        </w:rPr>
      </w:pPr>
      <w:r>
        <w:rPr>
          <w:rFonts w:ascii="Times New Roman" w:hAnsi="Times New Roman" w:cs="Times New Roman"/>
          <w:sz w:val="28"/>
          <w:szCs w:val="28"/>
        </w:rPr>
        <w:t>Проект:</w:t>
      </w:r>
    </w:p>
    <w:p w:rsidR="003B0A11" w:rsidRDefault="003B0A11" w:rsidP="003B0A11">
      <w:pPr>
        <w:jc w:val="right"/>
        <w:rPr>
          <w:rFonts w:ascii="Times New Roman" w:hAnsi="Times New Roman" w:cs="Times New Roman"/>
          <w:sz w:val="28"/>
          <w:szCs w:val="28"/>
        </w:rPr>
      </w:pP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АДМИНИСТРАЦИЯ  ГОРОДСКОГО ПОСЕЛЕНИЯ  ИНСАР</w:t>
      </w: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ИНСАРСКОГО МУНИЦИПАЛЬНОГО РАЙОНА</w:t>
      </w: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173377" w:rsidRDefault="00173377" w:rsidP="00173377">
      <w:pPr>
        <w:jc w:val="center"/>
        <w:rPr>
          <w:rFonts w:ascii="Times New Roman" w:hAnsi="Times New Roman" w:cs="Times New Roman"/>
          <w:sz w:val="28"/>
          <w:szCs w:val="28"/>
        </w:rPr>
      </w:pPr>
    </w:p>
    <w:p w:rsidR="00173377" w:rsidRDefault="00173377" w:rsidP="00173377">
      <w:pPr>
        <w:jc w:val="center"/>
        <w:rPr>
          <w:rFonts w:ascii="Times New Roman" w:hAnsi="Times New Roman" w:cs="Times New Roman"/>
          <w:b/>
          <w:sz w:val="32"/>
          <w:szCs w:val="32"/>
        </w:rPr>
      </w:pPr>
      <w:proofErr w:type="gramStart"/>
      <w:r>
        <w:rPr>
          <w:rFonts w:ascii="Times New Roman" w:hAnsi="Times New Roman" w:cs="Times New Roman"/>
          <w:b/>
          <w:sz w:val="32"/>
          <w:szCs w:val="32"/>
        </w:rPr>
        <w:t>П</w:t>
      </w:r>
      <w:proofErr w:type="gramEnd"/>
      <w:r>
        <w:rPr>
          <w:rFonts w:ascii="Times New Roman" w:hAnsi="Times New Roman" w:cs="Times New Roman"/>
          <w:b/>
          <w:sz w:val="32"/>
          <w:szCs w:val="32"/>
        </w:rPr>
        <w:t xml:space="preserve"> О С Т А Н О В Л Е Н И Е</w:t>
      </w:r>
    </w:p>
    <w:p w:rsidR="00173377" w:rsidRDefault="00173377" w:rsidP="00173377">
      <w:pPr>
        <w:jc w:val="center"/>
        <w:rPr>
          <w:rFonts w:ascii="Times New Roman" w:hAnsi="Times New Roman" w:cs="Times New Roman"/>
          <w:sz w:val="28"/>
          <w:szCs w:val="28"/>
        </w:rPr>
      </w:pP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от </w:t>
      </w:r>
      <w:r w:rsidR="003B0A11">
        <w:rPr>
          <w:rFonts w:ascii="Times New Roman" w:hAnsi="Times New Roman" w:cs="Times New Roman"/>
          <w:sz w:val="28"/>
          <w:szCs w:val="28"/>
        </w:rPr>
        <w:t>__</w:t>
      </w:r>
      <w:r>
        <w:rPr>
          <w:rFonts w:ascii="Times New Roman" w:hAnsi="Times New Roman" w:cs="Times New Roman"/>
          <w:sz w:val="28"/>
          <w:szCs w:val="28"/>
        </w:rPr>
        <w:t xml:space="preserve"> октября  2020 г.                                                                                      № </w:t>
      </w:r>
      <w:r w:rsidR="003B0A11">
        <w:rPr>
          <w:rFonts w:ascii="Times New Roman" w:hAnsi="Times New Roman" w:cs="Times New Roman"/>
          <w:sz w:val="28"/>
          <w:szCs w:val="28"/>
        </w:rPr>
        <w:t>__</w:t>
      </w:r>
      <w:r>
        <w:rPr>
          <w:rFonts w:ascii="Times New Roman" w:hAnsi="Times New Roman" w:cs="Times New Roman"/>
          <w:sz w:val="28"/>
          <w:szCs w:val="28"/>
        </w:rPr>
        <w:t xml:space="preserve">   </w:t>
      </w: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г. Инсар</w:t>
      </w:r>
    </w:p>
    <w:p w:rsidR="00173377" w:rsidRDefault="00173377" w:rsidP="00173377">
      <w:pPr>
        <w:suppressAutoHyphens w:val="0"/>
        <w:rPr>
          <w:rFonts w:ascii="Times New Roman" w:hAnsi="Times New Roman" w:cs="Times New Roman"/>
          <w:sz w:val="28"/>
          <w:szCs w:val="28"/>
        </w:rPr>
      </w:pPr>
    </w:p>
    <w:p w:rsidR="00173377" w:rsidRDefault="00173377" w:rsidP="00173377">
      <w:pPr>
        <w:suppressAutoHyphens w:val="0"/>
        <w:jc w:val="center"/>
        <w:rPr>
          <w:rFonts w:ascii="Times New Roman" w:hAnsi="Times New Roman" w:cs="Times New Roman"/>
          <w:b/>
          <w:sz w:val="28"/>
          <w:szCs w:val="28"/>
        </w:rPr>
      </w:pPr>
      <w:r>
        <w:rPr>
          <w:rFonts w:ascii="Times New Roman" w:hAnsi="Times New Roman" w:cs="Times New Roman"/>
          <w:b/>
          <w:sz w:val="28"/>
          <w:szCs w:val="28"/>
        </w:rPr>
        <w:t xml:space="preserve">Об утверждении порядка определения мест размещения контейнерных </w:t>
      </w:r>
    </w:p>
    <w:p w:rsidR="00173377" w:rsidRDefault="00173377" w:rsidP="00173377">
      <w:pPr>
        <w:suppressAutoHyphens w:val="0"/>
        <w:jc w:val="center"/>
        <w:rPr>
          <w:rFonts w:ascii="Times New Roman" w:hAnsi="Times New Roman" w:cs="Times New Roman"/>
          <w:b/>
          <w:sz w:val="28"/>
          <w:szCs w:val="28"/>
        </w:rPr>
      </w:pPr>
      <w:r>
        <w:rPr>
          <w:rFonts w:ascii="Times New Roman" w:hAnsi="Times New Roman" w:cs="Times New Roman"/>
          <w:b/>
          <w:sz w:val="28"/>
          <w:szCs w:val="28"/>
        </w:rPr>
        <w:t xml:space="preserve">площадок для сбора твердых коммунальных отходов в </w:t>
      </w:r>
      <w:proofErr w:type="gramStart"/>
      <w:r>
        <w:rPr>
          <w:rFonts w:ascii="Times New Roman" w:hAnsi="Times New Roman" w:cs="Times New Roman"/>
          <w:b/>
          <w:sz w:val="28"/>
          <w:szCs w:val="28"/>
        </w:rPr>
        <w:t>сложившейся</w:t>
      </w:r>
      <w:proofErr w:type="gramEnd"/>
      <w:r>
        <w:rPr>
          <w:rFonts w:ascii="Times New Roman" w:hAnsi="Times New Roman" w:cs="Times New Roman"/>
          <w:b/>
          <w:sz w:val="28"/>
          <w:szCs w:val="28"/>
        </w:rPr>
        <w:t xml:space="preserve"> </w:t>
      </w:r>
    </w:p>
    <w:p w:rsidR="00173377" w:rsidRDefault="00173377" w:rsidP="00173377">
      <w:pPr>
        <w:suppressAutoHyphens w:val="0"/>
        <w:jc w:val="center"/>
        <w:rPr>
          <w:rFonts w:ascii="Times New Roman" w:hAnsi="Times New Roman" w:cs="Times New Roman"/>
          <w:b/>
          <w:sz w:val="28"/>
          <w:szCs w:val="28"/>
        </w:rPr>
      </w:pPr>
      <w:r>
        <w:rPr>
          <w:rFonts w:ascii="Times New Roman" w:hAnsi="Times New Roman" w:cs="Times New Roman"/>
          <w:b/>
          <w:sz w:val="28"/>
          <w:szCs w:val="28"/>
        </w:rPr>
        <w:t xml:space="preserve">застройке на территории городского поселения Инсар </w:t>
      </w:r>
      <w:proofErr w:type="spellStart"/>
      <w:r>
        <w:rPr>
          <w:rFonts w:ascii="Times New Roman" w:hAnsi="Times New Roman" w:cs="Times New Roman"/>
          <w:b/>
          <w:sz w:val="28"/>
          <w:szCs w:val="28"/>
        </w:rPr>
        <w:t>Инсарского</w:t>
      </w:r>
      <w:proofErr w:type="spellEnd"/>
      <w:r>
        <w:rPr>
          <w:rFonts w:ascii="Times New Roman" w:hAnsi="Times New Roman" w:cs="Times New Roman"/>
          <w:b/>
          <w:sz w:val="28"/>
          <w:szCs w:val="28"/>
        </w:rPr>
        <w:t xml:space="preserve"> муниципального района Республики Мордовия</w:t>
      </w:r>
    </w:p>
    <w:p w:rsidR="00173377" w:rsidRDefault="00173377" w:rsidP="00173377">
      <w:pPr>
        <w:rPr>
          <w:rFonts w:ascii="Times New Roman" w:hAnsi="Times New Roman" w:cs="Times New Roman"/>
          <w:sz w:val="28"/>
          <w:szCs w:val="28"/>
        </w:rPr>
      </w:pP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24.06.1998 г. № 89-ФЗ «Об отходах производства и потребления», Уставом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w:t>
      </w:r>
    </w:p>
    <w:p w:rsidR="00173377" w:rsidRDefault="00173377" w:rsidP="00173377">
      <w:pPr>
        <w:spacing w:before="201" w:after="134" w:line="301" w:lineRule="atLeast"/>
        <w:jc w:val="center"/>
        <w:textAlignment w:val="top"/>
        <w:rPr>
          <w:rFonts w:ascii="Times New Roman" w:hAnsi="Times New Roman" w:cs="Times New Roman"/>
          <w:b/>
          <w:color w:val="000000"/>
          <w:sz w:val="28"/>
          <w:szCs w:val="28"/>
          <w:lang w:eastAsia="ru-RU"/>
        </w:rPr>
      </w:pPr>
      <w:r>
        <w:rPr>
          <w:rFonts w:ascii="Times New Roman" w:hAnsi="Times New Roman" w:cs="Times New Roman"/>
          <w:sz w:val="28"/>
          <w:szCs w:val="28"/>
        </w:rPr>
        <w:t>Администрация городского поселения Инсар ПОСТАНОВЛЯЕТ</w:t>
      </w:r>
    </w:p>
    <w:p w:rsidR="00173377" w:rsidRDefault="00173377" w:rsidP="00173377">
      <w:pPr>
        <w:rPr>
          <w:rFonts w:ascii="Times New Roman" w:hAnsi="Times New Roman" w:cs="Times New Roman"/>
          <w:sz w:val="28"/>
          <w:szCs w:val="28"/>
        </w:rPr>
      </w:pPr>
    </w:p>
    <w:p w:rsidR="00173377" w:rsidRDefault="00173377" w:rsidP="00173377">
      <w:pPr>
        <w:numPr>
          <w:ilvl w:val="0"/>
          <w:numId w:val="1"/>
        </w:numPr>
        <w:tabs>
          <w:tab w:val="left" w:pos="993"/>
        </w:tabs>
        <w:suppressAutoHyphens w:val="0"/>
        <w:ind w:left="0" w:firstLine="709"/>
        <w:jc w:val="both"/>
        <w:rPr>
          <w:rFonts w:ascii="Times New Roman" w:hAnsi="Times New Roman" w:cs="Times New Roman"/>
          <w:sz w:val="28"/>
          <w:szCs w:val="28"/>
        </w:rPr>
      </w:pPr>
      <w:r>
        <w:rPr>
          <w:rFonts w:ascii="Times New Roman" w:hAnsi="Times New Roman" w:cs="Times New Roman"/>
          <w:sz w:val="28"/>
          <w:szCs w:val="28"/>
        </w:rPr>
        <w:t xml:space="preserve">Утвердить Порядок определения мест размещения контейнерных площадок для сбора твердых коммунальных отходов в сложившейся застройке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(Приложение №1). </w:t>
      </w:r>
    </w:p>
    <w:p w:rsidR="00173377" w:rsidRDefault="00173377" w:rsidP="00173377">
      <w:pPr>
        <w:numPr>
          <w:ilvl w:val="0"/>
          <w:numId w:val="1"/>
        </w:numPr>
        <w:tabs>
          <w:tab w:val="left" w:pos="993"/>
        </w:tabs>
        <w:suppressAutoHyphens w:val="0"/>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Утвердить Положение о постоянно действующей комиссии по определению мест размещения контейнерных площадок для сбора твердых коммунальных отходов 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(Приложение №2). </w:t>
      </w:r>
      <w:proofErr w:type="gramEnd"/>
    </w:p>
    <w:p w:rsidR="00173377" w:rsidRDefault="00173377" w:rsidP="00173377">
      <w:pPr>
        <w:numPr>
          <w:ilvl w:val="0"/>
          <w:numId w:val="1"/>
        </w:numPr>
        <w:tabs>
          <w:tab w:val="left" w:pos="993"/>
        </w:tabs>
        <w:suppressAutoHyphens w:val="0"/>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Утвердить Состав постоянно действующей комиссии по определению мест размещения контейнерных площадок для сбора твердых коммунальных отходов 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(Приложение №3). </w:t>
      </w:r>
      <w:proofErr w:type="gramEnd"/>
    </w:p>
    <w:p w:rsidR="00173377" w:rsidRDefault="00173377" w:rsidP="00173377">
      <w:pPr>
        <w:numPr>
          <w:ilvl w:val="0"/>
          <w:numId w:val="1"/>
        </w:numPr>
        <w:tabs>
          <w:tab w:val="left" w:pos="993"/>
        </w:tabs>
        <w:suppressAutoHyphens w:val="0"/>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173377" w:rsidRDefault="00173377" w:rsidP="00173377">
      <w:pPr>
        <w:rPr>
          <w:rFonts w:ascii="Times New Roman" w:hAnsi="Times New Roman" w:cs="Times New Roman"/>
          <w:bCs/>
          <w:sz w:val="28"/>
          <w:szCs w:val="28"/>
        </w:rPr>
      </w:pPr>
    </w:p>
    <w:p w:rsidR="00173377" w:rsidRDefault="00173377" w:rsidP="00173377">
      <w:pPr>
        <w:autoSpaceDN w:val="0"/>
        <w:adjustRightInd w:val="0"/>
        <w:jc w:val="both"/>
        <w:rPr>
          <w:rFonts w:ascii="Times New Roman" w:hAnsi="Times New Roman" w:cs="Times New Roman"/>
          <w:bCs/>
          <w:sz w:val="28"/>
          <w:szCs w:val="28"/>
        </w:rPr>
      </w:pPr>
      <w:r>
        <w:rPr>
          <w:rFonts w:ascii="Times New Roman" w:hAnsi="Times New Roman" w:cs="Times New Roman"/>
          <w:bCs/>
          <w:sz w:val="28"/>
          <w:szCs w:val="28"/>
        </w:rPr>
        <w:t xml:space="preserve">Глава  администрации </w:t>
      </w:r>
    </w:p>
    <w:p w:rsidR="00173377" w:rsidRDefault="00173377" w:rsidP="00173377">
      <w:pPr>
        <w:autoSpaceDN w:val="0"/>
        <w:adjustRightInd w:val="0"/>
        <w:jc w:val="both"/>
        <w:rPr>
          <w:rFonts w:ascii="Times New Roman" w:hAnsi="Times New Roman" w:cs="Times New Roman"/>
          <w:bCs/>
          <w:sz w:val="28"/>
          <w:szCs w:val="28"/>
        </w:rPr>
      </w:pPr>
      <w:r>
        <w:rPr>
          <w:rFonts w:ascii="Times New Roman" w:hAnsi="Times New Roman" w:cs="Times New Roman"/>
          <w:bCs/>
          <w:sz w:val="28"/>
          <w:szCs w:val="28"/>
        </w:rPr>
        <w:t>городского поселения Инсар</w:t>
      </w:r>
    </w:p>
    <w:p w:rsidR="00173377" w:rsidRDefault="00173377" w:rsidP="00173377">
      <w:pPr>
        <w:autoSpaceDN w:val="0"/>
        <w:adjustRightInd w:val="0"/>
        <w:jc w:val="both"/>
        <w:rPr>
          <w:rFonts w:ascii="Times New Roman" w:hAnsi="Times New Roman" w:cs="Times New Roman"/>
          <w:bCs/>
          <w:sz w:val="28"/>
          <w:szCs w:val="28"/>
        </w:rPr>
      </w:pPr>
      <w:proofErr w:type="spellStart"/>
      <w:r>
        <w:rPr>
          <w:rFonts w:ascii="Times New Roman" w:hAnsi="Times New Roman" w:cs="Times New Roman"/>
          <w:bCs/>
          <w:sz w:val="28"/>
          <w:szCs w:val="28"/>
        </w:rPr>
        <w:t>Инсарского</w:t>
      </w:r>
      <w:proofErr w:type="spellEnd"/>
      <w:r>
        <w:rPr>
          <w:rFonts w:ascii="Times New Roman" w:hAnsi="Times New Roman" w:cs="Times New Roman"/>
          <w:bCs/>
          <w:sz w:val="28"/>
          <w:szCs w:val="28"/>
        </w:rPr>
        <w:t xml:space="preserve"> муниципального района</w:t>
      </w:r>
    </w:p>
    <w:p w:rsidR="00173377" w:rsidRDefault="00173377" w:rsidP="00173377">
      <w:pPr>
        <w:autoSpaceDN w:val="0"/>
        <w:adjustRightInd w:val="0"/>
        <w:jc w:val="both"/>
        <w:rPr>
          <w:rFonts w:ascii="Times New Roman" w:hAnsi="Times New Roman" w:cs="Times New Roman"/>
          <w:bCs/>
          <w:sz w:val="28"/>
          <w:szCs w:val="28"/>
        </w:rPr>
      </w:pPr>
      <w:r>
        <w:rPr>
          <w:rFonts w:ascii="Times New Roman" w:hAnsi="Times New Roman" w:cs="Times New Roman"/>
          <w:bCs/>
          <w:sz w:val="28"/>
          <w:szCs w:val="28"/>
        </w:rPr>
        <w:t xml:space="preserve">Республики Мордовия                                                                  Ю.Н.БУЛЫЧЕВ                         </w:t>
      </w: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к постановлению администрации</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 xml:space="preserve">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муниципального района Республики Мордовия</w:t>
      </w: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t xml:space="preserve">от </w:t>
      </w:r>
      <w:r w:rsidR="003B0A11">
        <w:rPr>
          <w:rFonts w:ascii="Times New Roman" w:hAnsi="Times New Roman" w:cs="Times New Roman"/>
          <w:sz w:val="28"/>
          <w:szCs w:val="28"/>
        </w:rPr>
        <w:t>__</w:t>
      </w:r>
      <w:r>
        <w:rPr>
          <w:rFonts w:ascii="Times New Roman" w:hAnsi="Times New Roman" w:cs="Times New Roman"/>
          <w:sz w:val="28"/>
          <w:szCs w:val="28"/>
        </w:rPr>
        <w:t xml:space="preserve">.10.2020 г. № </w:t>
      </w:r>
      <w:r w:rsidR="003B0A11">
        <w:rPr>
          <w:rFonts w:ascii="Times New Roman" w:hAnsi="Times New Roman" w:cs="Times New Roman"/>
          <w:sz w:val="28"/>
          <w:szCs w:val="28"/>
        </w:rPr>
        <w:t>__</w:t>
      </w:r>
      <w:r>
        <w:rPr>
          <w:rFonts w:ascii="Times New Roman" w:hAnsi="Times New Roman" w:cs="Times New Roman"/>
          <w:sz w:val="28"/>
          <w:szCs w:val="28"/>
        </w:rPr>
        <w:t xml:space="preserve">  </w:t>
      </w:r>
    </w:p>
    <w:p w:rsidR="00173377" w:rsidRDefault="00173377" w:rsidP="00173377">
      <w:pPr>
        <w:ind w:firstLine="6096"/>
        <w:rPr>
          <w:rFonts w:ascii="Times New Roman" w:hAnsi="Times New Roman" w:cs="Times New Roman"/>
          <w:sz w:val="28"/>
          <w:szCs w:val="28"/>
        </w:rPr>
      </w:pPr>
    </w:p>
    <w:p w:rsidR="00173377" w:rsidRDefault="00173377" w:rsidP="00173377">
      <w:pPr>
        <w:jc w:val="center"/>
        <w:rPr>
          <w:rFonts w:ascii="Times New Roman" w:hAnsi="Times New Roman" w:cs="Times New Roman"/>
          <w:b/>
          <w:sz w:val="28"/>
          <w:szCs w:val="28"/>
        </w:rPr>
      </w:pPr>
      <w:r>
        <w:rPr>
          <w:rFonts w:ascii="Times New Roman" w:hAnsi="Times New Roman" w:cs="Times New Roman"/>
          <w:b/>
          <w:sz w:val="28"/>
          <w:szCs w:val="28"/>
        </w:rPr>
        <w:t>ПОРЯДОК</w:t>
      </w:r>
    </w:p>
    <w:p w:rsidR="00173377" w:rsidRDefault="00173377" w:rsidP="00173377">
      <w:pPr>
        <w:jc w:val="center"/>
        <w:rPr>
          <w:rFonts w:ascii="Times New Roman" w:hAnsi="Times New Roman" w:cs="Times New Roman"/>
          <w:sz w:val="28"/>
          <w:szCs w:val="28"/>
        </w:rPr>
      </w:pPr>
      <w:proofErr w:type="gramStart"/>
      <w:r>
        <w:rPr>
          <w:rFonts w:ascii="Times New Roman" w:hAnsi="Times New Roman" w:cs="Times New Roman"/>
          <w:b/>
          <w:sz w:val="28"/>
          <w:szCs w:val="28"/>
        </w:rPr>
        <w:t xml:space="preserve">определения мест размещения контейнерных площадок для сбора твердых коммунальных отходов в сложившейся застройки на территории городского поселения Инсар </w:t>
      </w:r>
      <w:proofErr w:type="spellStart"/>
      <w:r>
        <w:rPr>
          <w:rFonts w:ascii="Times New Roman" w:hAnsi="Times New Roman" w:cs="Times New Roman"/>
          <w:b/>
          <w:sz w:val="28"/>
          <w:szCs w:val="28"/>
        </w:rPr>
        <w:t>Инсарского</w:t>
      </w:r>
      <w:proofErr w:type="spellEnd"/>
      <w:r>
        <w:rPr>
          <w:rFonts w:ascii="Times New Roman" w:hAnsi="Times New Roman" w:cs="Times New Roman"/>
          <w:b/>
          <w:sz w:val="28"/>
          <w:szCs w:val="28"/>
        </w:rPr>
        <w:t xml:space="preserve"> муниципального района Республики Мордовия</w:t>
      </w:r>
      <w:proofErr w:type="gramEnd"/>
    </w:p>
    <w:p w:rsidR="00173377" w:rsidRDefault="00173377" w:rsidP="00173377">
      <w:pPr>
        <w:rPr>
          <w:rFonts w:ascii="Times New Roman" w:hAnsi="Times New Roman" w:cs="Times New Roman"/>
          <w:sz w:val="28"/>
          <w:szCs w:val="28"/>
        </w:rPr>
      </w:pP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Настоящий Порядок определения мест размещения контейнерных площадок для сбора твердых коммунальных отходов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(далее - Порядок) устанавливает процедуру определения мест размещения контейнерных площадок для сбора твердых коммунальных отходов (далее - ТКО) 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(далее – города), где отсутствует возможность соблюдения установленных</w:t>
      </w:r>
      <w:proofErr w:type="gramEnd"/>
      <w:r>
        <w:rPr>
          <w:rFonts w:ascii="Times New Roman" w:hAnsi="Times New Roman" w:cs="Times New Roman"/>
          <w:sz w:val="28"/>
          <w:szCs w:val="28"/>
        </w:rPr>
        <w:t xml:space="preserve"> санитарными нормами расстояний для размещения контейнерных площадок для сбора ТКО.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2. Настоящий Порядок действует на всей территории города и обязателен для всех юридических и физических лиц.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3. Определение места размещения контейнерных площадок для сбора ТКО в сложившейся застройки на территории города осуществляет постоянно действующая комиссия, состав которой утверждается постановлением администрации городского поселения Инсар.</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4. </w:t>
      </w:r>
      <w:proofErr w:type="gramStart"/>
      <w:r>
        <w:rPr>
          <w:rFonts w:ascii="Times New Roman" w:hAnsi="Times New Roman" w:cs="Times New Roman"/>
          <w:sz w:val="28"/>
          <w:szCs w:val="28"/>
        </w:rPr>
        <w:t xml:space="preserve">На земельном участке многоквартирного дома рассмотрение вопроса размещения контейнерной площадки может осуществляться управляющей организацией многоквартирного дома, товариществом собственников жилья, жилищно-строительным кооперативом, собственниками многоквартирного дома на основании рекомендации постоянно действующей комиссии по определению места размещения контейнерных площадок для сбора ТКО в сложившейся застройки на территории города. </w:t>
      </w:r>
      <w:proofErr w:type="gramEnd"/>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5.Рассмотрение вопроса размещения контейнерной площадки на муниципальном земельном участке и на земельном участке, пользование на который не разграничено, находится в компетенции постоянно действующей комиссии по определению места размещения контейнерных площадок для сбора ТКО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сложившейся</w:t>
      </w:r>
      <w:proofErr w:type="gramEnd"/>
      <w:r>
        <w:rPr>
          <w:rFonts w:ascii="Times New Roman" w:hAnsi="Times New Roman" w:cs="Times New Roman"/>
          <w:sz w:val="28"/>
          <w:szCs w:val="28"/>
        </w:rPr>
        <w:t xml:space="preserve"> застройки на территории города и оформляется актом (Приложение 1 к порядку).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6. </w:t>
      </w:r>
      <w:proofErr w:type="gramStart"/>
      <w:r>
        <w:rPr>
          <w:rFonts w:ascii="Times New Roman" w:hAnsi="Times New Roman" w:cs="Times New Roman"/>
          <w:sz w:val="28"/>
          <w:szCs w:val="28"/>
        </w:rPr>
        <w:t xml:space="preserve">Место установки контейнерной площадки ТКО определяется в соответствии с действующим законодательством Российской Федерации, санитарными нормами и правилами, с учетом визуального осмотра территории существующего и предлагаемого места размещения контейнерных площадок для сбора ТКО в сложившейся застройки города. </w:t>
      </w:r>
      <w:proofErr w:type="gramEnd"/>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7. Место установки контейнерной площадки определяется на свободном земельном участке, в том числе от подземных и воздушных коммуникаций, возможности подъезда и проведения маневровых работ спецтехники, осуществляющей сбор и вывоз ТКО.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8. Запрещается устанавливать контейнеры на проезжей части, тротуарах, газонах и в проходных арках домов.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9. Запрещается самовольная установка контейнеров без согласования с администрацией городского поселения Инсар.</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10. Допускается временная (на срок до 1 суток) установка контейнеров для сбора строительных отходов вблизи мест производства ремонтных, аварийных работ и работ по уборке территории, выполняемых юридическими и физическими лицами, а так же при проведении культурно - массовых мероприятий. Места временной установки контейнеров должны быть согласованы с собственником, пользователем территории, где планируется установка контейнеров.</w:t>
      </w:r>
    </w:p>
    <w:p w:rsidR="00173377" w:rsidRDefault="00173377" w:rsidP="00173377">
      <w:pPr>
        <w:ind w:firstLine="6096"/>
        <w:jc w:val="right"/>
        <w:rPr>
          <w:rFonts w:ascii="Times New Roman" w:hAnsi="Times New Roman" w:cs="Times New Roman"/>
          <w:sz w:val="28"/>
          <w:szCs w:val="28"/>
        </w:rPr>
      </w:pPr>
    </w:p>
    <w:p w:rsidR="00173377" w:rsidRDefault="00173377" w:rsidP="00173377">
      <w:pPr>
        <w:rPr>
          <w:rFonts w:ascii="Times New Roman" w:hAnsi="Times New Roman" w:cs="Times New Roman"/>
          <w:sz w:val="24"/>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t>Приложение 2</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к постановлению администрации</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 xml:space="preserve">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муниципального района Республики Мордовия</w:t>
      </w: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t xml:space="preserve">от </w:t>
      </w:r>
      <w:r w:rsidR="003B0A11">
        <w:rPr>
          <w:rFonts w:ascii="Times New Roman" w:hAnsi="Times New Roman" w:cs="Times New Roman"/>
          <w:sz w:val="28"/>
          <w:szCs w:val="28"/>
        </w:rPr>
        <w:t>__</w:t>
      </w:r>
      <w:r>
        <w:rPr>
          <w:rFonts w:ascii="Times New Roman" w:hAnsi="Times New Roman" w:cs="Times New Roman"/>
          <w:sz w:val="28"/>
          <w:szCs w:val="28"/>
        </w:rPr>
        <w:t xml:space="preserve">.10.2020 г. № </w:t>
      </w:r>
      <w:r w:rsidR="003B0A11">
        <w:rPr>
          <w:rFonts w:ascii="Times New Roman" w:hAnsi="Times New Roman" w:cs="Times New Roman"/>
          <w:sz w:val="28"/>
          <w:szCs w:val="28"/>
        </w:rPr>
        <w:t>__</w:t>
      </w:r>
      <w:r>
        <w:rPr>
          <w:rFonts w:ascii="Times New Roman" w:hAnsi="Times New Roman" w:cs="Times New Roman"/>
          <w:sz w:val="28"/>
          <w:szCs w:val="28"/>
        </w:rPr>
        <w:t xml:space="preserve">  </w:t>
      </w:r>
    </w:p>
    <w:p w:rsidR="00173377" w:rsidRDefault="00173377" w:rsidP="00173377">
      <w:pPr>
        <w:ind w:left="720"/>
        <w:jc w:val="center"/>
        <w:rPr>
          <w:rFonts w:ascii="Times New Roman" w:hAnsi="Times New Roman" w:cs="Times New Roman"/>
          <w:b/>
          <w:sz w:val="28"/>
          <w:szCs w:val="28"/>
        </w:rPr>
      </w:pPr>
    </w:p>
    <w:p w:rsidR="00173377" w:rsidRDefault="00173377" w:rsidP="00173377">
      <w:pPr>
        <w:rPr>
          <w:rFonts w:ascii="Times New Roman" w:hAnsi="Times New Roman" w:cs="Times New Roman"/>
          <w:sz w:val="28"/>
          <w:szCs w:val="28"/>
        </w:rPr>
      </w:pPr>
    </w:p>
    <w:p w:rsidR="00173377" w:rsidRDefault="00173377" w:rsidP="00173377">
      <w:pPr>
        <w:jc w:val="center"/>
        <w:rPr>
          <w:rFonts w:ascii="Times New Roman" w:hAnsi="Times New Roman" w:cs="Times New Roman"/>
          <w:b/>
          <w:sz w:val="28"/>
          <w:szCs w:val="28"/>
        </w:rPr>
      </w:pPr>
      <w:r>
        <w:rPr>
          <w:rFonts w:ascii="Times New Roman" w:hAnsi="Times New Roman" w:cs="Times New Roman"/>
          <w:b/>
          <w:sz w:val="28"/>
          <w:szCs w:val="28"/>
        </w:rPr>
        <w:t>ПОЛОЖЕНИЕ</w:t>
      </w:r>
    </w:p>
    <w:p w:rsidR="00173377" w:rsidRDefault="00173377" w:rsidP="00173377">
      <w:pPr>
        <w:jc w:val="center"/>
        <w:rPr>
          <w:rFonts w:ascii="Times New Roman" w:hAnsi="Times New Roman" w:cs="Times New Roman"/>
          <w:b/>
          <w:sz w:val="28"/>
          <w:szCs w:val="28"/>
        </w:rPr>
      </w:pPr>
      <w:proofErr w:type="gramStart"/>
      <w:r>
        <w:rPr>
          <w:rFonts w:ascii="Times New Roman" w:hAnsi="Times New Roman" w:cs="Times New Roman"/>
          <w:b/>
          <w:sz w:val="28"/>
          <w:szCs w:val="28"/>
        </w:rPr>
        <w:t xml:space="preserve">о постоянно действующей комиссии по определению мест размещения контейнерных площадок для сбора ТКО в сложившейся застройки на территории городского поселения Инсар </w:t>
      </w:r>
      <w:proofErr w:type="spellStart"/>
      <w:r>
        <w:rPr>
          <w:rFonts w:ascii="Times New Roman" w:hAnsi="Times New Roman" w:cs="Times New Roman"/>
          <w:b/>
          <w:sz w:val="28"/>
          <w:szCs w:val="28"/>
        </w:rPr>
        <w:t>Инсарского</w:t>
      </w:r>
      <w:proofErr w:type="spellEnd"/>
      <w:r>
        <w:rPr>
          <w:rFonts w:ascii="Times New Roman" w:hAnsi="Times New Roman" w:cs="Times New Roman"/>
          <w:b/>
          <w:sz w:val="28"/>
          <w:szCs w:val="28"/>
        </w:rPr>
        <w:t xml:space="preserve"> муниципального района Республики Мордовия</w:t>
      </w:r>
      <w:proofErr w:type="gramEnd"/>
    </w:p>
    <w:p w:rsidR="00173377" w:rsidRDefault="00173377" w:rsidP="00173377">
      <w:pPr>
        <w:rPr>
          <w:rFonts w:ascii="Times New Roman" w:hAnsi="Times New Roman" w:cs="Times New Roman"/>
          <w:sz w:val="28"/>
          <w:szCs w:val="28"/>
        </w:rPr>
      </w:pP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Комиссия по определению мест размещения контейнерных площадок для сбора ТКО 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(далее – Комиссия) является постоянно действующим коллегиальным органом для рассмотрения вопросов, касающихся определения мест размещения контейнерных площадок для сбора ТКО 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w:t>
      </w:r>
      <w:proofErr w:type="gramEnd"/>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2. Комиссия состоит из председателя, заместителя председателя, секретаря и членов комиссии.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3. Руководство деятельностью Комиссии осуществляет председатель Комиссии, который несет ответственность за выполнение возложенных на Комиссию задач и осуществление функций. Председатель Комиссии: — определяет время проведения выездных заседаний Комиссии и круг вопросов, вносимых на ее рассмотрение; — определяет повестку и проводит заседания Комиссии. В отсутствие председателя Комиссии его обязанности исполняет заместитель председателя Комиссии. Секретарь Комиссии: — формирует пакет документов на рассмотрение Комиссии; — при организации выездного заседания Комиссии извещает членов Комиссии о дате и времени заседания; — подготавливает проекты актов об определении мест размещения контейнеров и контейнерных площадок для сбора твердых бытовых отходов.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4. Комиссия правомочна принимать решения при участии в ее работе не менее половины от общего числа ее членов.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5. Решения Комиссии принимаются простым большинством голосов. При равенстве голосов решающим голосом является голос председателя Комиссии. При равенстве голосов в случае отсутствия председателя Комиссии решающим голосом является голос заместителя председателя Комиссии.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6. Заседание Комиссии при одновременном отсутствии председателя и заместителя председателя неправомочно.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7. Заседания Комиссии проводятся по мере необходимости, день заседания Комиссии определяется в рабочем порядке. </w:t>
      </w:r>
    </w:p>
    <w:p w:rsidR="00173377" w:rsidRDefault="00173377" w:rsidP="00173377">
      <w:pPr>
        <w:suppressAutoHyphens w:val="0"/>
        <w:ind w:firstLine="709"/>
        <w:jc w:val="both"/>
        <w:rPr>
          <w:rFonts w:ascii="Times New Roman" w:hAnsi="Times New Roman" w:cs="Times New Roman"/>
          <w:sz w:val="28"/>
          <w:szCs w:val="28"/>
        </w:rPr>
      </w:pPr>
      <w:proofErr w:type="gramStart"/>
      <w:r>
        <w:rPr>
          <w:rFonts w:ascii="Times New Roman" w:hAnsi="Times New Roman" w:cs="Times New Roman"/>
          <w:sz w:val="28"/>
          <w:szCs w:val="28"/>
        </w:rPr>
        <w:t>8.Основной формой работы Комиссии являются выездные заседания с осмотром территории существующего и предлагаемого места размещения контейнерных площадок для сбора ТКО в сложившейся застройки.</w:t>
      </w:r>
      <w:proofErr w:type="gramEnd"/>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 9. Собственник помещения (далее - Заявитель), заинтересованный в размещении (переносе) контейнерной площадки, так же может подать заявление в Администрацию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с приложением следующих документов: — копии документа, удостоверяющего личность Заявителя либо личность представителя (для физического лица), а также документа, подтверждающего полномочия представителя; — протокола общего собрания собственников помещений в многоквартирном доме или собственников близлежащих домов частного сектора по вопросу определения нового места размещения или переноса контейнерной площадки для сбора ТКО (если площадка предназначена для нескольких домов, то протоколы общих собраний всех домов). Решение должно быть принято большинством не менее двух третей от общего числа голосов собственников помещений в многоквартирном доме; — протокола общего собрания собственников домов частного сектора по вопросу определения нового места размещения или переноса контейнерной площадки для сбора ТКО, решение должно быть принято большинством не менее двух третей от общего числа голосов собственников домовладений данного частного сектора (улицы, переулка и т.д.); — схемы территории с обозначением фактического и планируемого места расположения контейнерной площадки и указанием расстояний от площадки до домов, ближайших мест отдыха населения, спортивных и детских площадок.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10. Администрация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регистрирует заявление в течение 3 дней со дня поступления и передает его секретарю Комиссии.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11. При организации выездного заседания Комиссии, в срок не более 30 дней со дня регистрации заявления, секретарь Комиссии извещает членов Комиссии о дате и времени заседания.</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 xml:space="preserve">12. Комиссия осуществляет осмотр места расположения контейнерной площадки для сбора ТКО. Место установки контейнерной площадки определяется на земельном участке, свободном от подземных и воздушных коммуникаций, с учетом возможности подъезда и проведения маневровых работ спецтехники, осуществляющей сбор и вывоз ТКО. Для обеспечения своей работы Комиссия имеет право привлекать к работе специалистов других организаций, предприятий или служб, не являющихся членами Комиссии. </w:t>
      </w:r>
    </w:p>
    <w:p w:rsidR="00173377" w:rsidRDefault="00173377" w:rsidP="00173377">
      <w:pPr>
        <w:suppressAutoHyphens w:val="0"/>
        <w:ind w:firstLine="709"/>
        <w:jc w:val="both"/>
        <w:rPr>
          <w:rFonts w:ascii="Times New Roman" w:hAnsi="Times New Roman" w:cs="Times New Roman"/>
          <w:sz w:val="28"/>
          <w:szCs w:val="28"/>
        </w:rPr>
      </w:pPr>
      <w:r>
        <w:rPr>
          <w:rFonts w:ascii="Times New Roman" w:hAnsi="Times New Roman" w:cs="Times New Roman"/>
          <w:sz w:val="28"/>
          <w:szCs w:val="28"/>
        </w:rPr>
        <w:t>13. Результаты работы Комиссии оформляются актом об определении места размещения контейнерной площадки (приложение</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xml:space="preserve"> к Порядку). Подписанный акт является основанием для размещения контейнерной площадки или отдельно стоящих контейнеров. </w:t>
      </w:r>
    </w:p>
    <w:p w:rsidR="00173377" w:rsidRDefault="00173377" w:rsidP="00173377">
      <w:pPr>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t>Приложение 3</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к постановлению администрации</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 xml:space="preserve">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муниципального района Республики Мордовия</w:t>
      </w: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t xml:space="preserve">от </w:t>
      </w:r>
      <w:r w:rsidR="003B0A11">
        <w:rPr>
          <w:rFonts w:ascii="Times New Roman" w:hAnsi="Times New Roman" w:cs="Times New Roman"/>
          <w:sz w:val="28"/>
          <w:szCs w:val="28"/>
        </w:rPr>
        <w:t>__</w:t>
      </w:r>
      <w:r>
        <w:rPr>
          <w:rFonts w:ascii="Times New Roman" w:hAnsi="Times New Roman" w:cs="Times New Roman"/>
          <w:sz w:val="28"/>
          <w:szCs w:val="28"/>
        </w:rPr>
        <w:t xml:space="preserve">.10.2020 г. № </w:t>
      </w:r>
      <w:r w:rsidR="003B0A11">
        <w:rPr>
          <w:rFonts w:ascii="Times New Roman" w:hAnsi="Times New Roman" w:cs="Times New Roman"/>
          <w:sz w:val="28"/>
          <w:szCs w:val="28"/>
        </w:rPr>
        <w:t>___</w:t>
      </w:r>
    </w:p>
    <w:p w:rsidR="00173377" w:rsidRDefault="00173377" w:rsidP="00173377">
      <w:pPr>
        <w:ind w:left="720"/>
        <w:jc w:val="center"/>
        <w:rPr>
          <w:rFonts w:ascii="Times New Roman" w:hAnsi="Times New Roman" w:cs="Times New Roman"/>
          <w:b/>
          <w:sz w:val="28"/>
          <w:szCs w:val="28"/>
        </w:rPr>
      </w:pPr>
    </w:p>
    <w:p w:rsidR="00173377" w:rsidRDefault="00173377" w:rsidP="00173377">
      <w:pPr>
        <w:ind w:left="720"/>
        <w:jc w:val="center"/>
        <w:rPr>
          <w:rFonts w:ascii="Times New Roman" w:hAnsi="Times New Roman" w:cs="Times New Roman"/>
          <w:b/>
          <w:sz w:val="28"/>
          <w:szCs w:val="28"/>
        </w:rPr>
      </w:pPr>
      <w:r>
        <w:rPr>
          <w:rFonts w:ascii="Times New Roman" w:hAnsi="Times New Roman" w:cs="Times New Roman"/>
          <w:b/>
          <w:sz w:val="28"/>
          <w:szCs w:val="28"/>
        </w:rPr>
        <w:t>СОСТАВ</w:t>
      </w:r>
    </w:p>
    <w:p w:rsidR="00173377" w:rsidRDefault="00173377" w:rsidP="00173377">
      <w:pPr>
        <w:jc w:val="center"/>
        <w:rPr>
          <w:rFonts w:ascii="Times New Roman" w:hAnsi="Times New Roman" w:cs="Times New Roman"/>
          <w:sz w:val="28"/>
          <w:szCs w:val="28"/>
        </w:rPr>
      </w:pPr>
      <w:proofErr w:type="gramStart"/>
      <w:r>
        <w:rPr>
          <w:rFonts w:ascii="Times New Roman" w:hAnsi="Times New Roman" w:cs="Times New Roman"/>
          <w:sz w:val="28"/>
          <w:szCs w:val="28"/>
        </w:rPr>
        <w:t xml:space="preserve">постоянно действующей комиссии по определению мест размещения контейнерных площадок для сбора твердых коммунальных отходов в  сложившейся застройки на территории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w:t>
      </w:r>
      <w:proofErr w:type="gramEnd"/>
    </w:p>
    <w:p w:rsidR="00173377" w:rsidRDefault="00173377" w:rsidP="00173377">
      <w:pPr>
        <w:jc w:val="center"/>
        <w:rPr>
          <w:rFonts w:ascii="Times New Roman" w:hAnsi="Times New Roman" w:cs="Times New Roman"/>
          <w:sz w:val="28"/>
          <w:szCs w:val="28"/>
        </w:rPr>
      </w:pP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Председатель комиссии</w:t>
      </w: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Булычев</w:t>
      </w:r>
      <w:proofErr w:type="spellEnd"/>
      <w:r>
        <w:rPr>
          <w:rFonts w:ascii="Times New Roman" w:hAnsi="Times New Roman" w:cs="Times New Roman"/>
          <w:sz w:val="28"/>
          <w:szCs w:val="28"/>
        </w:rPr>
        <w:t xml:space="preserve"> Юрий Николаевич – глава администрации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w:t>
      </w: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Заместитель председателя комиссии</w:t>
      </w: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    Синичкин Сергей Александрович - заместитель главы администрации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по вопросам ЖКХ.</w:t>
      </w: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Секретарь комиссии</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Устимкина</w:t>
      </w:r>
      <w:proofErr w:type="spellEnd"/>
      <w:r>
        <w:rPr>
          <w:rFonts w:ascii="Times New Roman" w:hAnsi="Times New Roman" w:cs="Times New Roman"/>
          <w:sz w:val="28"/>
          <w:szCs w:val="28"/>
        </w:rPr>
        <w:t xml:space="preserve"> Ольга Олеговна – главный специалист администрации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w:t>
      </w:r>
    </w:p>
    <w:p w:rsidR="00173377" w:rsidRDefault="00173377" w:rsidP="00173377">
      <w:pPr>
        <w:jc w:val="center"/>
        <w:rPr>
          <w:rFonts w:ascii="Times New Roman" w:hAnsi="Times New Roman" w:cs="Times New Roman"/>
          <w:sz w:val="28"/>
          <w:szCs w:val="28"/>
        </w:rPr>
      </w:pPr>
      <w:r>
        <w:rPr>
          <w:rFonts w:ascii="Times New Roman" w:hAnsi="Times New Roman" w:cs="Times New Roman"/>
          <w:sz w:val="28"/>
          <w:szCs w:val="28"/>
        </w:rPr>
        <w:t>Члены комиссии:</w:t>
      </w: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   1.   </w:t>
      </w:r>
      <w:proofErr w:type="spellStart"/>
      <w:r>
        <w:rPr>
          <w:rFonts w:ascii="Times New Roman" w:hAnsi="Times New Roman" w:cs="Times New Roman"/>
          <w:sz w:val="28"/>
          <w:szCs w:val="28"/>
        </w:rPr>
        <w:t>Масеева</w:t>
      </w:r>
      <w:proofErr w:type="spellEnd"/>
      <w:r>
        <w:rPr>
          <w:rFonts w:ascii="Times New Roman" w:hAnsi="Times New Roman" w:cs="Times New Roman"/>
          <w:sz w:val="28"/>
          <w:szCs w:val="28"/>
        </w:rPr>
        <w:t xml:space="preserve"> Любовь Сергеевна - заместитель Главы администрации городского поселения Инсар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w:t>
      </w: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   2. </w:t>
      </w:r>
      <w:proofErr w:type="spellStart"/>
      <w:r>
        <w:rPr>
          <w:rFonts w:ascii="Times New Roman" w:hAnsi="Times New Roman" w:cs="Times New Roman"/>
          <w:sz w:val="28"/>
          <w:szCs w:val="28"/>
        </w:rPr>
        <w:t>Капкаев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Ришат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Халилович</w:t>
      </w:r>
      <w:proofErr w:type="spellEnd"/>
      <w:r>
        <w:rPr>
          <w:rFonts w:ascii="Times New Roman" w:hAnsi="Times New Roman" w:cs="Times New Roman"/>
          <w:sz w:val="28"/>
          <w:szCs w:val="28"/>
        </w:rPr>
        <w:t xml:space="preserve"> - начальник управления строительства, архитектуры, ЖКХ и дорожного хозяйства администрации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Республики Мордовия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по согласованию).</w:t>
      </w:r>
    </w:p>
    <w:p w:rsidR="00173377" w:rsidRDefault="00173377" w:rsidP="00173377">
      <w:pPr>
        <w:jc w:val="both"/>
        <w:rPr>
          <w:rFonts w:ascii="Times New Roman" w:hAnsi="Times New Roman" w:cs="Times New Roman"/>
          <w:sz w:val="28"/>
          <w:szCs w:val="28"/>
        </w:rPr>
      </w:pPr>
      <w:r>
        <w:rPr>
          <w:rFonts w:ascii="Times New Roman" w:hAnsi="Times New Roman" w:cs="Times New Roman"/>
          <w:sz w:val="28"/>
          <w:szCs w:val="28"/>
        </w:rPr>
        <w:t xml:space="preserve">   3.   </w:t>
      </w:r>
      <w:proofErr w:type="spellStart"/>
      <w:r>
        <w:rPr>
          <w:rFonts w:ascii="Times New Roman" w:hAnsi="Times New Roman" w:cs="Times New Roman"/>
          <w:sz w:val="28"/>
          <w:szCs w:val="28"/>
        </w:rPr>
        <w:t>Харлашкин</w:t>
      </w:r>
      <w:proofErr w:type="spellEnd"/>
      <w:r>
        <w:rPr>
          <w:rFonts w:ascii="Times New Roman" w:hAnsi="Times New Roman" w:cs="Times New Roman"/>
          <w:sz w:val="28"/>
          <w:szCs w:val="28"/>
        </w:rPr>
        <w:t xml:space="preserve"> Василий Васильевич - директор управляющей организации ООО  «Простор»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по согласованию). </w:t>
      </w: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p>
    <w:p w:rsidR="00173377" w:rsidRDefault="00173377" w:rsidP="00173377">
      <w:pPr>
        <w:ind w:firstLine="6096"/>
        <w:jc w:val="right"/>
        <w:rPr>
          <w:rFonts w:ascii="Times New Roman" w:hAnsi="Times New Roman" w:cs="Times New Roman"/>
          <w:sz w:val="28"/>
          <w:szCs w:val="28"/>
        </w:rPr>
      </w:pPr>
      <w:r>
        <w:rPr>
          <w:rFonts w:ascii="Times New Roman" w:hAnsi="Times New Roman" w:cs="Times New Roman"/>
          <w:sz w:val="28"/>
          <w:szCs w:val="28"/>
        </w:rPr>
        <w:t>Приложение 1</w:t>
      </w:r>
    </w:p>
    <w:p w:rsidR="00173377" w:rsidRDefault="00173377" w:rsidP="00173377">
      <w:pPr>
        <w:jc w:val="right"/>
        <w:rPr>
          <w:rFonts w:ascii="Times New Roman" w:hAnsi="Times New Roman" w:cs="Times New Roman"/>
          <w:sz w:val="28"/>
          <w:szCs w:val="28"/>
        </w:rPr>
      </w:pPr>
      <w:r>
        <w:rPr>
          <w:rFonts w:ascii="Times New Roman" w:hAnsi="Times New Roman" w:cs="Times New Roman"/>
          <w:sz w:val="28"/>
          <w:szCs w:val="28"/>
        </w:rPr>
        <w:t xml:space="preserve">к Порядку </w:t>
      </w:r>
    </w:p>
    <w:p w:rsidR="00173377" w:rsidRDefault="00173377" w:rsidP="00173377">
      <w:pPr>
        <w:jc w:val="right"/>
        <w:rPr>
          <w:rFonts w:ascii="Times New Roman" w:hAnsi="Times New Roman" w:cs="Times New Roman"/>
          <w:sz w:val="28"/>
          <w:szCs w:val="28"/>
        </w:rPr>
      </w:pPr>
    </w:p>
    <w:p w:rsidR="00173377" w:rsidRDefault="00173377" w:rsidP="00173377">
      <w:pPr>
        <w:jc w:val="center"/>
        <w:rPr>
          <w:rFonts w:ascii="Times New Roman" w:hAnsi="Times New Roman" w:cs="Times New Roman"/>
          <w:b/>
          <w:sz w:val="28"/>
          <w:szCs w:val="28"/>
        </w:rPr>
      </w:pPr>
    </w:p>
    <w:p w:rsidR="00173377" w:rsidRDefault="00173377" w:rsidP="00173377">
      <w:pPr>
        <w:jc w:val="center"/>
        <w:rPr>
          <w:rFonts w:ascii="Times New Roman" w:hAnsi="Times New Roman" w:cs="Times New Roman"/>
          <w:b/>
          <w:sz w:val="28"/>
          <w:szCs w:val="28"/>
        </w:rPr>
      </w:pPr>
      <w:r>
        <w:rPr>
          <w:rFonts w:ascii="Times New Roman" w:hAnsi="Times New Roman" w:cs="Times New Roman"/>
          <w:b/>
          <w:sz w:val="28"/>
          <w:szCs w:val="28"/>
        </w:rPr>
        <w:t>АКТ</w:t>
      </w:r>
    </w:p>
    <w:p w:rsidR="00173377" w:rsidRDefault="00173377" w:rsidP="00173377">
      <w:pPr>
        <w:jc w:val="center"/>
        <w:rPr>
          <w:rFonts w:ascii="Times New Roman" w:hAnsi="Times New Roman" w:cs="Times New Roman"/>
          <w:b/>
          <w:sz w:val="28"/>
          <w:szCs w:val="28"/>
        </w:rPr>
      </w:pPr>
      <w:r>
        <w:rPr>
          <w:rFonts w:ascii="Times New Roman" w:hAnsi="Times New Roman" w:cs="Times New Roman"/>
          <w:b/>
          <w:sz w:val="28"/>
          <w:szCs w:val="28"/>
        </w:rPr>
        <w:t xml:space="preserve">об определении места размещения контейнерной площадки для сбора ТКО </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 xml:space="preserve">  </w:t>
      </w:r>
      <w:proofErr w:type="gramStart"/>
      <w:r>
        <w:rPr>
          <w:rFonts w:ascii="Times New Roman" w:hAnsi="Times New Roman" w:cs="Times New Roman"/>
          <w:b/>
          <w:sz w:val="28"/>
          <w:szCs w:val="28"/>
        </w:rPr>
        <w:t>сложившейся</w:t>
      </w:r>
      <w:proofErr w:type="gramEnd"/>
      <w:r>
        <w:rPr>
          <w:rFonts w:ascii="Times New Roman" w:hAnsi="Times New Roman" w:cs="Times New Roman"/>
          <w:b/>
          <w:sz w:val="28"/>
          <w:szCs w:val="28"/>
        </w:rPr>
        <w:t xml:space="preserve"> застройки на территории городского поселения Инсар </w:t>
      </w:r>
      <w:proofErr w:type="spellStart"/>
      <w:r>
        <w:rPr>
          <w:rFonts w:ascii="Times New Roman" w:hAnsi="Times New Roman" w:cs="Times New Roman"/>
          <w:b/>
          <w:sz w:val="28"/>
          <w:szCs w:val="28"/>
        </w:rPr>
        <w:t>Инсарского</w:t>
      </w:r>
      <w:proofErr w:type="spellEnd"/>
      <w:r>
        <w:rPr>
          <w:rFonts w:ascii="Times New Roman" w:hAnsi="Times New Roman" w:cs="Times New Roman"/>
          <w:b/>
          <w:sz w:val="28"/>
          <w:szCs w:val="28"/>
        </w:rPr>
        <w:t xml:space="preserve"> муниципального района Республики Мордовия</w:t>
      </w:r>
    </w:p>
    <w:p w:rsidR="00173377" w:rsidRDefault="00173377" w:rsidP="00173377">
      <w:pPr>
        <w:jc w:val="center"/>
        <w:rPr>
          <w:rFonts w:ascii="Times New Roman" w:hAnsi="Times New Roman" w:cs="Times New Roman"/>
          <w:b/>
          <w:sz w:val="28"/>
          <w:szCs w:val="28"/>
        </w:rPr>
      </w:pPr>
    </w:p>
    <w:p w:rsidR="00173377" w:rsidRDefault="00173377" w:rsidP="00173377">
      <w:pPr>
        <w:jc w:val="center"/>
        <w:rPr>
          <w:rFonts w:ascii="Times New Roman" w:hAnsi="Times New Roman" w:cs="Times New Roman"/>
          <w:b/>
          <w:sz w:val="28"/>
          <w:szCs w:val="28"/>
        </w:rPr>
      </w:pPr>
      <w:r>
        <w:rPr>
          <w:rFonts w:ascii="Times New Roman" w:hAnsi="Times New Roman" w:cs="Times New Roman"/>
          <w:b/>
          <w:sz w:val="28"/>
          <w:szCs w:val="28"/>
        </w:rPr>
        <w:t>г</w:t>
      </w:r>
      <w:proofErr w:type="gramStart"/>
      <w:r>
        <w:rPr>
          <w:rFonts w:ascii="Times New Roman" w:hAnsi="Times New Roman" w:cs="Times New Roman"/>
          <w:b/>
          <w:sz w:val="28"/>
          <w:szCs w:val="28"/>
        </w:rPr>
        <w:t>.И</w:t>
      </w:r>
      <w:proofErr w:type="gramEnd"/>
      <w:r>
        <w:rPr>
          <w:rFonts w:ascii="Times New Roman" w:hAnsi="Times New Roman" w:cs="Times New Roman"/>
          <w:b/>
          <w:sz w:val="28"/>
          <w:szCs w:val="28"/>
        </w:rPr>
        <w:t xml:space="preserve">нсар                                                                  "__" _____________ 20__ г. </w:t>
      </w:r>
    </w:p>
    <w:p w:rsidR="00173377" w:rsidRDefault="00173377" w:rsidP="00173377">
      <w:pPr>
        <w:rPr>
          <w:rFonts w:ascii="Times New Roman" w:hAnsi="Times New Roman" w:cs="Times New Roman"/>
          <w:b/>
          <w:sz w:val="28"/>
          <w:szCs w:val="28"/>
        </w:rPr>
      </w:pP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Комиссия в составе: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Председатель Комиссии _____________________________________________ Заместитель председателя Комиссии___________________________________</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Секретарь комиссии ________________________________________________</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Члены Комиссии: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1. __________________________________________________________________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2. __________________________________________________________________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3. __________________________________________________________________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4. __________________________________________________________________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произвела осмотр территории места размещения контейнерной площадки для сбора твердых коммунальных отходов, расположенной по адресу:____________ __________________________________________________________________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По результатам осмотра Комиссией (</w:t>
      </w:r>
      <w:proofErr w:type="gramStart"/>
      <w:r>
        <w:rPr>
          <w:rFonts w:ascii="Times New Roman" w:hAnsi="Times New Roman" w:cs="Times New Roman"/>
          <w:sz w:val="28"/>
          <w:szCs w:val="28"/>
        </w:rPr>
        <w:t>согласовано</w:t>
      </w:r>
      <w:proofErr w:type="gramEnd"/>
      <w:r>
        <w:rPr>
          <w:rFonts w:ascii="Times New Roman" w:hAnsi="Times New Roman" w:cs="Times New Roman"/>
          <w:sz w:val="28"/>
          <w:szCs w:val="28"/>
        </w:rPr>
        <w:t xml:space="preserve"> / не согласовано) место  для размещения контейнерной площадки, согласно прилагаемой схемы.</w:t>
      </w:r>
    </w:p>
    <w:p w:rsidR="00173377" w:rsidRDefault="00173377" w:rsidP="00173377">
      <w:pPr>
        <w:rPr>
          <w:rFonts w:ascii="Times New Roman" w:hAnsi="Times New Roman" w:cs="Times New Roman"/>
          <w:sz w:val="28"/>
          <w:szCs w:val="28"/>
        </w:rPr>
      </w:pP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ПОДПИСИ:</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Председатель Комиссии: 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Заместитель председателя Комиссии:___________________</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Секретарь комиссии______________</w:t>
      </w:r>
    </w:p>
    <w:p w:rsidR="00173377" w:rsidRDefault="00173377" w:rsidP="00173377">
      <w:pPr>
        <w:rPr>
          <w:rFonts w:ascii="Times New Roman" w:hAnsi="Times New Roman" w:cs="Times New Roman"/>
          <w:sz w:val="28"/>
          <w:szCs w:val="28"/>
        </w:rPr>
      </w:pP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Члены Комиссии: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1. 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 xml:space="preserve">2. _____________________ </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3. _____________________</w:t>
      </w:r>
    </w:p>
    <w:p w:rsidR="00173377" w:rsidRDefault="00173377" w:rsidP="00173377">
      <w:pPr>
        <w:rPr>
          <w:rFonts w:ascii="Times New Roman" w:hAnsi="Times New Roman" w:cs="Times New Roman"/>
          <w:sz w:val="28"/>
          <w:szCs w:val="28"/>
        </w:rPr>
      </w:pPr>
      <w:r>
        <w:rPr>
          <w:rFonts w:ascii="Times New Roman" w:hAnsi="Times New Roman" w:cs="Times New Roman"/>
          <w:sz w:val="28"/>
          <w:szCs w:val="28"/>
        </w:rPr>
        <w:t>4._____________________</w:t>
      </w:r>
    </w:p>
    <w:p w:rsidR="00F51080" w:rsidRPr="00E67069" w:rsidRDefault="00F51080" w:rsidP="00E67069"/>
    <w:sectPr w:rsidR="00F51080" w:rsidRPr="00E67069" w:rsidSect="00F510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B73E9"/>
    <w:multiLevelType w:val="hybridMultilevel"/>
    <w:tmpl w:val="09D0B0D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847C18"/>
    <w:rsid w:val="00173377"/>
    <w:rsid w:val="00396CDB"/>
    <w:rsid w:val="003B0A11"/>
    <w:rsid w:val="004379D9"/>
    <w:rsid w:val="007775B6"/>
    <w:rsid w:val="00847C18"/>
    <w:rsid w:val="009177B3"/>
    <w:rsid w:val="0099572E"/>
    <w:rsid w:val="00E67069"/>
    <w:rsid w:val="00ED4D14"/>
    <w:rsid w:val="00F51080"/>
    <w:rsid w:val="00FB4D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3377"/>
    <w:pPr>
      <w:widowControl w:val="0"/>
      <w:suppressAutoHyphens/>
      <w:spacing w:after="0" w:line="240" w:lineRule="auto"/>
    </w:pPr>
    <w:rPr>
      <w:rFonts w:ascii="Arial" w:eastAsia="Lucida Sans Unicode" w:hAnsi="Arial" w:cs="Arial"/>
      <w:kern w:val="2"/>
      <w:sz w:val="20"/>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47C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67069"/>
    <w:rPr>
      <w:rFonts w:ascii="Tahoma" w:hAnsi="Tahoma" w:cs="Tahoma"/>
      <w:sz w:val="16"/>
      <w:szCs w:val="16"/>
    </w:rPr>
  </w:style>
  <w:style w:type="character" w:customStyle="1" w:styleId="a5">
    <w:name w:val="Текст выноски Знак"/>
    <w:basedOn w:val="a0"/>
    <w:link w:val="a4"/>
    <w:uiPriority w:val="99"/>
    <w:semiHidden/>
    <w:rsid w:val="00E670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9338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1958</Words>
  <Characters>11166</Characters>
  <Application>Microsoft Office Word</Application>
  <DocSecurity>0</DocSecurity>
  <Lines>93</Lines>
  <Paragraphs>26</Paragraphs>
  <ScaleCrop>false</ScaleCrop>
  <Company/>
  <LinksUpToDate>false</LinksUpToDate>
  <CharactersWithSpaces>13098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2020-10-12T08:23:00Z</cp:lastPrinted>
  <dcterms:created xsi:type="dcterms:W3CDTF">2020-10-14T07:07:00Z</dcterms:created>
  <dcterms:modified xsi:type="dcterms:W3CDTF">2020-10-30T06:35:00Z</dcterms:modified>
</cp:coreProperties>
</file>