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449" w:rsidRDefault="007B6307" w:rsidP="001419B6">
      <w:pPr>
        <w:pStyle w:val="30"/>
        <w:shd w:val="clear" w:color="auto" w:fill="auto"/>
        <w:spacing w:line="880" w:lineRule="exact"/>
        <w:ind w:left="993" w:right="709" w:firstLine="1067"/>
        <w:jc w:val="both"/>
      </w:pPr>
      <w:r>
        <w:rPr>
          <w:rStyle w:val="330pt0pt"/>
        </w:rPr>
        <w:t xml:space="preserve">Микрокредитная компания Фонд поддержки предпринимательства Республики Мордовия (Фонд) создана в 2011 году Правительством Республики Мордовия в целях осуществления микрофинансовой деятельности и общественно полезных целей в сфере развития и поддержки </w:t>
      </w:r>
      <w:r>
        <w:rPr>
          <w:rStyle w:val="330pt0pt"/>
        </w:rPr>
        <w:t>малого и среднего предпринимательства.</w:t>
      </w:r>
    </w:p>
    <w:p w:rsidR="00580449" w:rsidRDefault="007B6307" w:rsidP="001419B6">
      <w:pPr>
        <w:pStyle w:val="30"/>
        <w:shd w:val="clear" w:color="auto" w:fill="auto"/>
        <w:spacing w:line="880" w:lineRule="exact"/>
        <w:ind w:left="993" w:right="709" w:firstLine="1067"/>
        <w:jc w:val="both"/>
      </w:pPr>
      <w:r>
        <w:rPr>
          <w:rStyle w:val="330pt0pt"/>
        </w:rPr>
        <w:t>В рамках регионального проекта «Акселерация субъектов малого и среднего предпринимательства» с 2019 года Фонд реализует программы микрокредитования для поддержки субъектов малого и среднего предпринимательства.</w:t>
      </w:r>
    </w:p>
    <w:p w:rsidR="00580449" w:rsidRDefault="007B6307" w:rsidP="001419B6">
      <w:pPr>
        <w:pStyle w:val="30"/>
        <w:shd w:val="clear" w:color="auto" w:fill="auto"/>
        <w:spacing w:line="880" w:lineRule="exact"/>
        <w:ind w:left="993" w:right="709" w:firstLine="1067"/>
        <w:jc w:val="both"/>
      </w:pPr>
      <w:r>
        <w:rPr>
          <w:rStyle w:val="330pt0pt"/>
        </w:rPr>
        <w:t>Для во</w:t>
      </w:r>
      <w:r>
        <w:rPr>
          <w:rStyle w:val="330pt0pt"/>
        </w:rPr>
        <w:t xml:space="preserve">сстановления деятельности в период распространения </w:t>
      </w:r>
      <w:r>
        <w:rPr>
          <w:rStyle w:val="330pt0pt"/>
          <w:lang w:val="en-US"/>
        </w:rPr>
        <w:t>COVID</w:t>
      </w:r>
      <w:r w:rsidRPr="001419B6">
        <w:rPr>
          <w:rStyle w:val="330pt0pt"/>
        </w:rPr>
        <w:t xml:space="preserve">19, </w:t>
      </w:r>
      <w:r>
        <w:rPr>
          <w:rStyle w:val="330pt0pt"/>
        </w:rPr>
        <w:t xml:space="preserve">Фонд реализует антикризисную программу </w:t>
      </w:r>
      <w:r>
        <w:rPr>
          <w:rStyle w:val="330pt0pt0"/>
        </w:rPr>
        <w:t xml:space="preserve">«Поддержка 2020», </w:t>
      </w:r>
      <w:r>
        <w:rPr>
          <w:rStyle w:val="330pt0pt"/>
        </w:rPr>
        <w:t>по которой возможно получение микрозайма до 5 млн. рублей по ставке от 1% годовых на срок до 36 месяцев (в период действия в Республике Мор</w:t>
      </w:r>
      <w:r>
        <w:rPr>
          <w:rStyle w:val="330pt0pt"/>
        </w:rPr>
        <w:t>довия режима п</w:t>
      </w:r>
      <w:r w:rsidR="001419B6">
        <w:rPr>
          <w:rStyle w:val="330pt0pt"/>
        </w:rPr>
        <w:t>овышенной готовности - 24 месяца)</w:t>
      </w:r>
      <w:r>
        <w:rPr>
          <w:rStyle w:val="330pt0pt"/>
        </w:rPr>
        <w:t>.</w:t>
      </w:r>
    </w:p>
    <w:p w:rsidR="00580449" w:rsidRDefault="007B6307" w:rsidP="001419B6">
      <w:pPr>
        <w:pStyle w:val="30"/>
        <w:shd w:val="clear" w:color="auto" w:fill="auto"/>
        <w:spacing w:line="880" w:lineRule="exact"/>
        <w:ind w:left="993" w:right="709" w:firstLine="1067"/>
        <w:jc w:val="both"/>
      </w:pPr>
      <w:r>
        <w:rPr>
          <w:rStyle w:val="330pt0pt"/>
        </w:rPr>
        <w:t xml:space="preserve">Кроме того, Фонд представляет возможность предпринимателям рефинансировать действующие кредиты других банков по программе </w:t>
      </w:r>
      <w:r>
        <w:rPr>
          <w:rStyle w:val="330pt0pt0"/>
        </w:rPr>
        <w:t xml:space="preserve">«Рефинансирование», </w:t>
      </w:r>
      <w:r>
        <w:rPr>
          <w:rStyle w:val="330pt0pt"/>
        </w:rPr>
        <w:t>до 5 млн</w:t>
      </w:r>
      <w:r w:rsidR="001419B6">
        <w:rPr>
          <w:rStyle w:val="330pt0pt"/>
        </w:rPr>
        <w:t>.</w:t>
      </w:r>
      <w:r>
        <w:rPr>
          <w:rStyle w:val="330pt0pt"/>
        </w:rPr>
        <w:t>руб</w:t>
      </w:r>
      <w:r w:rsidR="001419B6">
        <w:rPr>
          <w:rStyle w:val="330pt0pt"/>
        </w:rPr>
        <w:t>.</w:t>
      </w:r>
      <w:r>
        <w:rPr>
          <w:rStyle w:val="330pt0pt"/>
        </w:rPr>
        <w:t xml:space="preserve"> по ставке от </w:t>
      </w:r>
      <w:r>
        <w:rPr>
          <w:rStyle w:val="326pt-2pt"/>
        </w:rPr>
        <w:t>Vi</w:t>
      </w:r>
      <w:r w:rsidRPr="001419B6">
        <w:rPr>
          <w:rStyle w:val="330pt0pt"/>
        </w:rPr>
        <w:t xml:space="preserve"> </w:t>
      </w:r>
      <w:r>
        <w:rPr>
          <w:rStyle w:val="330pt0pt"/>
        </w:rPr>
        <w:t>ключевой ставки Банк</w:t>
      </w:r>
      <w:r>
        <w:rPr>
          <w:rStyle w:val="330pt0pt"/>
        </w:rPr>
        <w:t>а России. Срок кредитования - до 36 месяцев (в период действия в Республике Мордовия режима повышенной готовно</w:t>
      </w:r>
      <w:r w:rsidR="001419B6">
        <w:rPr>
          <w:rStyle w:val="330pt0pt"/>
        </w:rPr>
        <w:t>сти - 24 месяца)</w:t>
      </w:r>
      <w:r>
        <w:rPr>
          <w:rStyle w:val="330pt0pt"/>
        </w:rPr>
        <w:t>.</w:t>
      </w:r>
    </w:p>
    <w:p w:rsidR="00580449" w:rsidRDefault="007B6307" w:rsidP="001419B6">
      <w:pPr>
        <w:pStyle w:val="30"/>
        <w:shd w:val="clear" w:color="auto" w:fill="auto"/>
        <w:spacing w:line="880" w:lineRule="exact"/>
        <w:ind w:left="993" w:right="709" w:firstLine="1067"/>
        <w:jc w:val="both"/>
      </w:pPr>
      <w:r>
        <w:rPr>
          <w:rStyle w:val="330pt0pt"/>
        </w:rPr>
        <w:t xml:space="preserve">Для предпринимателей, которым требуется небольшая сумма займа, Фонд предоставляет продукт </w:t>
      </w:r>
      <w:r>
        <w:rPr>
          <w:rStyle w:val="330pt0pt0"/>
        </w:rPr>
        <w:t xml:space="preserve">«Доверительный», </w:t>
      </w:r>
      <w:r>
        <w:rPr>
          <w:rStyle w:val="330pt0pt"/>
        </w:rPr>
        <w:t>до 50</w:t>
      </w:r>
      <w:r>
        <w:rPr>
          <w:rStyle w:val="330pt0pt"/>
        </w:rPr>
        <w:t>0 тыс</w:t>
      </w:r>
      <w:r w:rsidR="001419B6">
        <w:rPr>
          <w:rStyle w:val="330pt0pt"/>
        </w:rPr>
        <w:t>.</w:t>
      </w:r>
      <w:r>
        <w:rPr>
          <w:rStyle w:val="330pt0pt"/>
        </w:rPr>
        <w:t>рублей по ставке 1% годовых срок</w:t>
      </w:r>
      <w:r w:rsidR="001419B6">
        <w:rPr>
          <w:rStyle w:val="330pt0pt"/>
        </w:rPr>
        <w:t>ом на 24 месяца.</w:t>
      </w:r>
    </w:p>
    <w:p w:rsidR="00580449" w:rsidRDefault="007B6307" w:rsidP="001419B6">
      <w:pPr>
        <w:pStyle w:val="30"/>
        <w:shd w:val="clear" w:color="auto" w:fill="auto"/>
        <w:spacing w:line="880" w:lineRule="exact"/>
        <w:ind w:left="993" w:right="709" w:firstLine="1067"/>
        <w:jc w:val="both"/>
      </w:pPr>
      <w:r>
        <w:rPr>
          <w:rStyle w:val="330pt0pt"/>
        </w:rPr>
        <w:t>Информируем также о возможности консультаций специалистами Фонда предпринимателей района по текущей хозяйственной деятельности на месте, а также телефонных консультаций.</w:t>
      </w:r>
    </w:p>
    <w:p w:rsidR="00580449" w:rsidRDefault="007B6307" w:rsidP="001419B6">
      <w:pPr>
        <w:pStyle w:val="30"/>
        <w:shd w:val="clear" w:color="auto" w:fill="auto"/>
        <w:spacing w:line="880" w:lineRule="exact"/>
        <w:ind w:left="993" w:right="709" w:firstLine="1067"/>
        <w:jc w:val="both"/>
      </w:pPr>
      <w:r>
        <w:rPr>
          <w:rStyle w:val="330pt0pt"/>
        </w:rPr>
        <w:t>Подробно ознакомиться с условиями предоставлени</w:t>
      </w:r>
      <w:r>
        <w:rPr>
          <w:rStyle w:val="330pt0pt"/>
        </w:rPr>
        <w:t>я микрозаймов можно на официальном сайте МКК ФППРМ в сети «Интернет»</w:t>
      </w:r>
      <w:r w:rsidR="001419B6" w:rsidRPr="001419B6">
        <w:t xml:space="preserve"> </w:t>
      </w:r>
      <w:r w:rsidR="001419B6" w:rsidRPr="001419B6">
        <w:rPr>
          <w:rStyle w:val="330pt0pt"/>
        </w:rPr>
        <w:t>https://www.fpprm13.ru</w:t>
      </w:r>
      <w:r w:rsidR="001419B6">
        <w:rPr>
          <w:rStyle w:val="330pt0pt"/>
        </w:rPr>
        <w:t>,</w:t>
      </w:r>
      <w:r>
        <w:rPr>
          <w:rStyle w:val="330pt0pt"/>
        </w:rPr>
        <w:t xml:space="preserve"> </w:t>
      </w:r>
      <w:r>
        <w:rPr>
          <w:rStyle w:val="330pt0pt"/>
        </w:rPr>
        <w:t>а так</w:t>
      </w:r>
      <w:r w:rsidR="001419B6">
        <w:rPr>
          <w:rStyle w:val="330pt0pt"/>
        </w:rPr>
        <w:t>же по телефонам 8 (8342) 24-00-</w:t>
      </w:r>
      <w:r>
        <w:rPr>
          <w:rStyle w:val="330pt0pt"/>
        </w:rPr>
        <w:t>35, 24-77-77.</w:t>
      </w:r>
    </w:p>
    <w:p w:rsidR="00580449" w:rsidRDefault="00580449">
      <w:pPr>
        <w:rPr>
          <w:sz w:val="2"/>
          <w:szCs w:val="2"/>
        </w:rPr>
      </w:pPr>
    </w:p>
    <w:sectPr w:rsidR="00580449" w:rsidSect="001419B6">
      <w:pgSz w:w="31680" w:h="23810" w:orient="landscape"/>
      <w:pgMar w:top="567" w:right="69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307" w:rsidRDefault="007B6307" w:rsidP="00580449">
      <w:r>
        <w:separator/>
      </w:r>
    </w:p>
  </w:endnote>
  <w:endnote w:type="continuationSeparator" w:id="1">
    <w:p w:rsidR="007B6307" w:rsidRDefault="007B6307" w:rsidP="00580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307" w:rsidRDefault="007B6307"/>
  </w:footnote>
  <w:footnote w:type="continuationSeparator" w:id="1">
    <w:p w:rsidR="007B6307" w:rsidRDefault="007B630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80449"/>
    <w:rsid w:val="001419B6"/>
    <w:rsid w:val="00580449"/>
    <w:rsid w:val="007B6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8044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80449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5804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5"/>
      <w:szCs w:val="85"/>
      <w:u w:val="none"/>
    </w:rPr>
  </w:style>
  <w:style w:type="character" w:customStyle="1" w:styleId="330pt0pt">
    <w:name w:val="Основной текст (3) + 30 pt;Интервал 0 pt"/>
    <w:basedOn w:val="3"/>
    <w:rsid w:val="00580449"/>
    <w:rPr>
      <w:color w:val="000000"/>
      <w:spacing w:val="9"/>
      <w:w w:val="100"/>
      <w:position w:val="0"/>
      <w:sz w:val="60"/>
      <w:szCs w:val="60"/>
      <w:lang w:val="ru-RU"/>
    </w:rPr>
  </w:style>
  <w:style w:type="character" w:customStyle="1" w:styleId="330pt0pt0">
    <w:name w:val="Основной текст (3) + 30 pt;Полужирный;Интервал 0 pt"/>
    <w:basedOn w:val="3"/>
    <w:rsid w:val="00580449"/>
    <w:rPr>
      <w:b/>
      <w:bCs/>
      <w:color w:val="000000"/>
      <w:spacing w:val="11"/>
      <w:w w:val="100"/>
      <w:position w:val="0"/>
      <w:sz w:val="60"/>
      <w:szCs w:val="60"/>
      <w:lang w:val="ru-RU"/>
    </w:rPr>
  </w:style>
  <w:style w:type="character" w:customStyle="1" w:styleId="326pt-2pt">
    <w:name w:val="Основной текст (3) + 26 pt;Курсив;Интервал -2 pt"/>
    <w:basedOn w:val="3"/>
    <w:rsid w:val="00580449"/>
    <w:rPr>
      <w:i/>
      <w:iCs/>
      <w:color w:val="000000"/>
      <w:spacing w:val="-54"/>
      <w:w w:val="100"/>
      <w:position w:val="0"/>
      <w:sz w:val="52"/>
      <w:szCs w:val="52"/>
      <w:lang w:val="en-US"/>
    </w:rPr>
  </w:style>
  <w:style w:type="character" w:customStyle="1" w:styleId="329pt0pt">
    <w:name w:val="Основной текст (3) + 29 pt;Интервал 0 pt"/>
    <w:basedOn w:val="3"/>
    <w:rsid w:val="00580449"/>
    <w:rPr>
      <w:color w:val="000000"/>
      <w:spacing w:val="15"/>
      <w:w w:val="100"/>
      <w:position w:val="0"/>
      <w:sz w:val="58"/>
      <w:szCs w:val="58"/>
      <w:lang w:val="ru-RU"/>
    </w:rPr>
  </w:style>
  <w:style w:type="character" w:customStyle="1" w:styleId="330pt0pt1">
    <w:name w:val="Основной текст (3) + 30 pt;Интервал 0 pt"/>
    <w:basedOn w:val="3"/>
    <w:rsid w:val="00580449"/>
    <w:rPr>
      <w:color w:val="000000"/>
      <w:spacing w:val="9"/>
      <w:w w:val="100"/>
      <w:position w:val="0"/>
      <w:sz w:val="60"/>
      <w:szCs w:val="60"/>
      <w:u w:val="single"/>
      <w:lang w:val="en-US"/>
    </w:rPr>
  </w:style>
  <w:style w:type="paragraph" w:customStyle="1" w:styleId="30">
    <w:name w:val="Основной текст (3)"/>
    <w:basedOn w:val="a"/>
    <w:link w:val="3"/>
    <w:rsid w:val="005804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5"/>
      <w:szCs w:val="8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2</cp:revision>
  <dcterms:created xsi:type="dcterms:W3CDTF">2020-10-14T07:20:00Z</dcterms:created>
  <dcterms:modified xsi:type="dcterms:W3CDTF">2020-10-14T07:20:00Z</dcterms:modified>
</cp:coreProperties>
</file>