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1B5" w:rsidRPr="006451B5" w:rsidRDefault="006451B5" w:rsidP="006451B5">
      <w:pPr>
        <w:pStyle w:val="af6"/>
        <w:jc w:val="center"/>
        <w:rPr>
          <w:rFonts w:ascii="Times New Roman" w:hAnsi="Times New Roman"/>
          <w:sz w:val="28"/>
          <w:szCs w:val="28"/>
        </w:rPr>
      </w:pPr>
      <w:r w:rsidRPr="006451B5">
        <w:rPr>
          <w:rFonts w:ascii="Times New Roman" w:hAnsi="Times New Roman"/>
          <w:sz w:val="28"/>
          <w:szCs w:val="28"/>
        </w:rPr>
        <w:t>РЕСПУБЛИКА МОРДОВИЯ</w:t>
      </w:r>
    </w:p>
    <w:p w:rsidR="006451B5" w:rsidRPr="006451B5" w:rsidRDefault="006451B5" w:rsidP="006451B5">
      <w:pPr>
        <w:pStyle w:val="af6"/>
        <w:jc w:val="center"/>
        <w:rPr>
          <w:rFonts w:ascii="Times New Roman" w:hAnsi="Times New Roman"/>
          <w:sz w:val="28"/>
          <w:szCs w:val="28"/>
        </w:rPr>
      </w:pPr>
      <w:r w:rsidRPr="006451B5">
        <w:rPr>
          <w:rFonts w:ascii="Times New Roman" w:hAnsi="Times New Roman"/>
          <w:sz w:val="28"/>
          <w:szCs w:val="28"/>
        </w:rPr>
        <w:t>ИНСАРСКИЙ МУНИЦИПАЛЬНЫЙ РАЙОН</w:t>
      </w:r>
    </w:p>
    <w:p w:rsidR="006451B5" w:rsidRPr="006451B5" w:rsidRDefault="006451B5" w:rsidP="006451B5">
      <w:pPr>
        <w:pStyle w:val="af6"/>
        <w:jc w:val="center"/>
        <w:rPr>
          <w:rFonts w:ascii="Times New Roman" w:hAnsi="Times New Roman"/>
          <w:sz w:val="28"/>
          <w:szCs w:val="28"/>
        </w:rPr>
      </w:pPr>
      <w:r w:rsidRPr="006451B5">
        <w:rPr>
          <w:rFonts w:ascii="Times New Roman" w:hAnsi="Times New Roman"/>
          <w:sz w:val="28"/>
          <w:szCs w:val="28"/>
        </w:rPr>
        <w:t>РЕШЕНИЕ</w:t>
      </w:r>
    </w:p>
    <w:p w:rsidR="006451B5" w:rsidRPr="006451B5" w:rsidRDefault="006451B5" w:rsidP="006451B5">
      <w:pPr>
        <w:pStyle w:val="af6"/>
        <w:jc w:val="center"/>
        <w:rPr>
          <w:rFonts w:ascii="Times New Roman" w:hAnsi="Times New Roman"/>
          <w:sz w:val="28"/>
          <w:szCs w:val="28"/>
        </w:rPr>
      </w:pPr>
      <w:r w:rsidRPr="006451B5">
        <w:rPr>
          <w:rFonts w:ascii="Times New Roman" w:hAnsi="Times New Roman"/>
          <w:sz w:val="28"/>
          <w:szCs w:val="28"/>
        </w:rPr>
        <w:t>очередной десятой сессии Совета депутатов</w:t>
      </w:r>
    </w:p>
    <w:p w:rsidR="006451B5" w:rsidRPr="006451B5" w:rsidRDefault="006451B5" w:rsidP="006451B5">
      <w:pPr>
        <w:pStyle w:val="af6"/>
        <w:jc w:val="center"/>
        <w:rPr>
          <w:rFonts w:ascii="Times New Roman" w:hAnsi="Times New Roman"/>
          <w:sz w:val="28"/>
          <w:szCs w:val="28"/>
        </w:rPr>
      </w:pPr>
      <w:r w:rsidRPr="006451B5">
        <w:rPr>
          <w:rFonts w:ascii="Times New Roman" w:hAnsi="Times New Roman"/>
          <w:sz w:val="28"/>
          <w:szCs w:val="28"/>
        </w:rPr>
        <w:t>Сиалеевско-Пятинского сельского поселения первого созыва</w:t>
      </w:r>
    </w:p>
    <w:p w:rsidR="006451B5" w:rsidRPr="00FD062E" w:rsidRDefault="006451B5" w:rsidP="006451B5">
      <w:pPr>
        <w:ind w:firstLine="540"/>
        <w:rPr>
          <w:color w:val="FF0000"/>
          <w:sz w:val="28"/>
          <w:szCs w:val="28"/>
        </w:rPr>
      </w:pPr>
    </w:p>
    <w:p w:rsidR="006451B5" w:rsidRPr="00522FC4" w:rsidRDefault="006451B5" w:rsidP="006451B5">
      <w:pPr>
        <w:pStyle w:val="p3"/>
        <w:tabs>
          <w:tab w:val="left" w:pos="450"/>
          <w:tab w:val="center" w:pos="5012"/>
        </w:tabs>
        <w:spacing w:before="0" w:beforeAutospacing="0" w:after="0" w:afterAutospacing="0"/>
        <w:ind w:hanging="180"/>
        <w:rPr>
          <w:sz w:val="28"/>
          <w:szCs w:val="28"/>
        </w:rPr>
      </w:pPr>
      <w:r w:rsidRPr="00522FC4">
        <w:rPr>
          <w:sz w:val="28"/>
          <w:szCs w:val="28"/>
        </w:rPr>
        <w:t xml:space="preserve">      </w:t>
      </w:r>
      <w:r w:rsidR="00107785" w:rsidRPr="00522FC4">
        <w:rPr>
          <w:sz w:val="28"/>
          <w:szCs w:val="28"/>
        </w:rPr>
        <w:t>04</w:t>
      </w:r>
      <w:r w:rsidRPr="00522FC4">
        <w:rPr>
          <w:sz w:val="28"/>
          <w:szCs w:val="28"/>
        </w:rPr>
        <w:t xml:space="preserve">  августа  2020 года                                                                   №</w:t>
      </w:r>
      <w:r w:rsidR="00107785" w:rsidRPr="00522FC4">
        <w:rPr>
          <w:sz w:val="28"/>
          <w:szCs w:val="28"/>
        </w:rPr>
        <w:t>24</w:t>
      </w:r>
    </w:p>
    <w:p w:rsidR="006451B5" w:rsidRDefault="006451B5" w:rsidP="006451B5">
      <w:pPr>
        <w:pStyle w:val="af3"/>
        <w:spacing w:before="0" w:beforeAutospacing="0" w:after="0" w:afterAutospacing="0"/>
      </w:pPr>
      <w:r>
        <w:rPr>
          <w:rFonts w:ascii="Arial" w:hAnsi="Arial" w:cs="Arial"/>
          <w:b/>
          <w:bCs/>
          <w:color w:val="222222"/>
        </w:rPr>
        <w:t> </w:t>
      </w:r>
    </w:p>
    <w:p w:rsidR="006451B5" w:rsidRPr="000129E0" w:rsidRDefault="006451B5" w:rsidP="006451B5">
      <w:pPr>
        <w:pStyle w:val="2"/>
        <w:shd w:val="clear" w:color="auto" w:fill="FFFFFF"/>
        <w:spacing w:before="240" w:beforeAutospacing="0" w:after="60" w:afterAutospacing="0"/>
        <w:ind w:firstLine="709"/>
        <w:jc w:val="center"/>
        <w:rPr>
          <w:sz w:val="28"/>
          <w:szCs w:val="28"/>
        </w:rPr>
      </w:pPr>
      <w:r w:rsidRPr="000129E0">
        <w:rPr>
          <w:caps/>
          <w:sz w:val="28"/>
          <w:szCs w:val="28"/>
        </w:rPr>
        <w:t xml:space="preserve">ОБ УТВЕРЖДЕНИИ ПОЛОЖЕНИЯ О САМООБЛОЖЕНИИ ГРАЖДАН В СИАЛЕЕВСКО-ПЯТИНСКОМ СЕЛЬСКОМ ПОСЕЛЕНИИ </w:t>
      </w:r>
    </w:p>
    <w:p w:rsidR="006451B5" w:rsidRDefault="006451B5" w:rsidP="006451B5">
      <w:pPr>
        <w:pStyle w:val="af3"/>
        <w:spacing w:before="0" w:beforeAutospacing="0" w:after="0" w:afterAutospacing="0"/>
      </w:pPr>
    </w:p>
    <w:p w:rsidR="006451B5" w:rsidRDefault="006451B5" w:rsidP="006451B5">
      <w:pPr>
        <w:pStyle w:val="af3"/>
        <w:spacing w:before="0" w:beforeAutospacing="0" w:after="0" w:afterAutospacing="0"/>
      </w:pPr>
      <w:r>
        <w:rPr>
          <w:rFonts w:ascii="Arial" w:hAnsi="Arial" w:cs="Arial"/>
          <w:b/>
          <w:bCs/>
          <w:color w:val="222222"/>
        </w:rPr>
        <w:t> </w:t>
      </w:r>
    </w:p>
    <w:p w:rsidR="006451B5" w:rsidRPr="004D145D" w:rsidRDefault="006451B5" w:rsidP="006451B5">
      <w:pPr>
        <w:pStyle w:val="af3"/>
        <w:spacing w:before="0" w:beforeAutospacing="0" w:after="0" w:afterAutospacing="0"/>
        <w:jc w:val="center"/>
        <w:rPr>
          <w:sz w:val="21"/>
          <w:szCs w:val="21"/>
        </w:rPr>
      </w:pPr>
      <w:r w:rsidRPr="004D145D">
        <w:rPr>
          <w:rFonts w:ascii="Arial" w:hAnsi="Arial" w:cs="Arial"/>
          <w:sz w:val="21"/>
          <w:szCs w:val="21"/>
        </w:rPr>
        <w:t> </w:t>
      </w:r>
    </w:p>
    <w:p w:rsidR="008519DA" w:rsidRDefault="008519DA" w:rsidP="008519DA">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В целях решения населением Сиалеевско-Пятинского сельского поселения Инсарского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 Уставом Сиалеевско-Пятинского сельского поселения</w:t>
      </w:r>
      <w:r w:rsidR="000129E0">
        <w:rPr>
          <w:rFonts w:ascii="Times New Roman" w:hAnsi="Times New Roman"/>
          <w:sz w:val="28"/>
          <w:szCs w:val="28"/>
        </w:rPr>
        <w:t>,</w:t>
      </w:r>
      <w:r>
        <w:rPr>
          <w:rFonts w:ascii="Times New Roman" w:hAnsi="Times New Roman"/>
          <w:sz w:val="28"/>
          <w:szCs w:val="28"/>
        </w:rPr>
        <w:t xml:space="preserve"> Совет депутатов Сиалеевско-Пятинского сельского поселения </w:t>
      </w:r>
      <w:r>
        <w:rPr>
          <w:rFonts w:ascii="Times New Roman" w:hAnsi="Times New Roman"/>
          <w:b/>
          <w:sz w:val="28"/>
          <w:szCs w:val="28"/>
        </w:rPr>
        <w:t>РЕШИЛ:</w:t>
      </w:r>
    </w:p>
    <w:p w:rsidR="008519DA" w:rsidRDefault="008519DA" w:rsidP="008519DA">
      <w:pPr>
        <w:numPr>
          <w:ilvl w:val="0"/>
          <w:numId w:val="9"/>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Утвердить Положение о порядке самообложения граждан.</w:t>
      </w:r>
    </w:p>
    <w:p w:rsidR="008519DA" w:rsidRDefault="008519DA" w:rsidP="008519DA">
      <w:pPr>
        <w:pStyle w:val="a7"/>
        <w:widowControl w:val="0"/>
        <w:numPr>
          <w:ilvl w:val="0"/>
          <w:numId w:val="9"/>
        </w:numPr>
        <w:tabs>
          <w:tab w:val="left" w:pos="1134"/>
        </w:tabs>
        <w:suppressAutoHyphen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Настоящее решение вступает в силу со дня его официального опубликования в информационном бюллетене Сиалеевско-Пятинского сельского поселения. </w:t>
      </w:r>
    </w:p>
    <w:p w:rsidR="008519DA" w:rsidRDefault="008519DA" w:rsidP="008519DA">
      <w:pPr>
        <w:tabs>
          <w:tab w:val="left" w:pos="1134"/>
        </w:tabs>
        <w:spacing w:after="0" w:line="240" w:lineRule="auto"/>
        <w:jc w:val="both"/>
        <w:rPr>
          <w:rFonts w:ascii="Times New Roman" w:hAnsi="Times New Roman"/>
          <w:sz w:val="28"/>
          <w:szCs w:val="28"/>
        </w:rPr>
      </w:pPr>
    </w:p>
    <w:p w:rsidR="004D145D" w:rsidRPr="004D145D" w:rsidRDefault="004D145D" w:rsidP="006451B5">
      <w:pPr>
        <w:pStyle w:val="af3"/>
        <w:shd w:val="clear" w:color="auto" w:fill="FFFFFF"/>
        <w:spacing w:before="0" w:beforeAutospacing="0" w:after="0" w:afterAutospacing="0"/>
        <w:ind w:firstLine="709"/>
        <w:jc w:val="both"/>
        <w:rPr>
          <w:sz w:val="28"/>
          <w:szCs w:val="28"/>
        </w:rPr>
      </w:pPr>
    </w:p>
    <w:p w:rsidR="006451B5" w:rsidRPr="004D145D" w:rsidRDefault="006451B5" w:rsidP="006451B5">
      <w:pPr>
        <w:pStyle w:val="af3"/>
        <w:spacing w:before="0" w:beforeAutospacing="0" w:after="0" w:afterAutospacing="0"/>
        <w:ind w:firstLine="708"/>
        <w:jc w:val="both"/>
        <w:rPr>
          <w:sz w:val="28"/>
          <w:szCs w:val="28"/>
        </w:rPr>
      </w:pPr>
      <w:r w:rsidRPr="004D145D">
        <w:rPr>
          <w:color w:val="222222"/>
          <w:sz w:val="28"/>
          <w:szCs w:val="28"/>
        </w:rPr>
        <w:t> </w:t>
      </w:r>
    </w:p>
    <w:p w:rsidR="004D145D" w:rsidRPr="004D145D" w:rsidRDefault="006451B5" w:rsidP="004D145D">
      <w:pPr>
        <w:pStyle w:val="3"/>
        <w:shd w:val="clear" w:color="auto" w:fill="FFFFFF"/>
        <w:spacing w:before="0" w:beforeAutospacing="0" w:after="0" w:afterAutospacing="0"/>
        <w:ind w:firstLine="709"/>
        <w:rPr>
          <w:b w:val="0"/>
          <w:bCs w:val="0"/>
          <w:sz w:val="28"/>
          <w:szCs w:val="28"/>
        </w:rPr>
      </w:pPr>
      <w:r w:rsidRPr="004D145D">
        <w:rPr>
          <w:b w:val="0"/>
          <w:bCs w:val="0"/>
          <w:sz w:val="28"/>
          <w:szCs w:val="28"/>
        </w:rPr>
        <w:t>Глава</w:t>
      </w:r>
      <w:r w:rsidR="004D145D" w:rsidRPr="004D145D">
        <w:rPr>
          <w:b w:val="0"/>
          <w:bCs w:val="0"/>
          <w:sz w:val="28"/>
          <w:szCs w:val="28"/>
        </w:rPr>
        <w:t xml:space="preserve"> </w:t>
      </w:r>
      <w:r w:rsidRPr="004D145D">
        <w:rPr>
          <w:b w:val="0"/>
          <w:bCs w:val="0"/>
          <w:sz w:val="28"/>
          <w:szCs w:val="28"/>
        </w:rPr>
        <w:t xml:space="preserve">Сиалеевско-Пятинского </w:t>
      </w:r>
    </w:p>
    <w:p w:rsidR="006451B5" w:rsidRDefault="006451B5" w:rsidP="004D145D">
      <w:pPr>
        <w:pStyle w:val="3"/>
        <w:shd w:val="clear" w:color="auto" w:fill="FFFFFF"/>
        <w:spacing w:before="0" w:beforeAutospacing="0" w:after="0" w:afterAutospacing="0"/>
        <w:ind w:firstLine="709"/>
        <w:rPr>
          <w:b w:val="0"/>
          <w:bCs w:val="0"/>
          <w:sz w:val="28"/>
          <w:szCs w:val="28"/>
        </w:rPr>
      </w:pPr>
      <w:r w:rsidRPr="004D145D">
        <w:rPr>
          <w:b w:val="0"/>
          <w:bCs w:val="0"/>
          <w:sz w:val="28"/>
          <w:szCs w:val="28"/>
        </w:rPr>
        <w:t>сельского поселения</w:t>
      </w:r>
      <w:r w:rsidR="004D145D" w:rsidRPr="004D145D">
        <w:rPr>
          <w:b w:val="0"/>
          <w:bCs w:val="0"/>
          <w:sz w:val="28"/>
          <w:szCs w:val="28"/>
        </w:rPr>
        <w:t xml:space="preserve">                               В.Д.Пиксаев</w:t>
      </w:r>
    </w:p>
    <w:p w:rsidR="004D145D" w:rsidRDefault="004D145D" w:rsidP="004D145D">
      <w:pPr>
        <w:pStyle w:val="3"/>
        <w:shd w:val="clear" w:color="auto" w:fill="FFFFFF"/>
        <w:spacing w:before="0" w:beforeAutospacing="0" w:after="0" w:afterAutospacing="0"/>
        <w:ind w:firstLine="709"/>
        <w:rPr>
          <w:b w:val="0"/>
          <w:bCs w:val="0"/>
          <w:sz w:val="28"/>
          <w:szCs w:val="28"/>
        </w:rPr>
      </w:pPr>
    </w:p>
    <w:p w:rsidR="004D145D" w:rsidRDefault="004D145D" w:rsidP="004D145D">
      <w:pPr>
        <w:pStyle w:val="3"/>
        <w:shd w:val="clear" w:color="auto" w:fill="FFFFFF"/>
        <w:spacing w:before="0" w:beforeAutospacing="0" w:after="0" w:afterAutospacing="0"/>
        <w:ind w:firstLine="709"/>
        <w:rPr>
          <w:b w:val="0"/>
          <w:bCs w:val="0"/>
          <w:sz w:val="28"/>
          <w:szCs w:val="28"/>
        </w:rPr>
      </w:pPr>
    </w:p>
    <w:p w:rsidR="004D145D" w:rsidRDefault="004D145D" w:rsidP="004D145D">
      <w:pPr>
        <w:pStyle w:val="3"/>
        <w:shd w:val="clear" w:color="auto" w:fill="FFFFFF"/>
        <w:spacing w:before="0" w:beforeAutospacing="0" w:after="0" w:afterAutospacing="0"/>
        <w:ind w:firstLine="709"/>
        <w:rPr>
          <w:b w:val="0"/>
          <w:bCs w:val="0"/>
          <w:sz w:val="28"/>
          <w:szCs w:val="28"/>
        </w:rPr>
      </w:pPr>
    </w:p>
    <w:p w:rsidR="004D145D" w:rsidRDefault="004D145D" w:rsidP="004D145D">
      <w:pPr>
        <w:pStyle w:val="3"/>
        <w:shd w:val="clear" w:color="auto" w:fill="FFFFFF"/>
        <w:spacing w:before="0" w:beforeAutospacing="0" w:after="0" w:afterAutospacing="0"/>
        <w:ind w:firstLine="709"/>
        <w:rPr>
          <w:b w:val="0"/>
          <w:bCs w:val="0"/>
          <w:sz w:val="28"/>
          <w:szCs w:val="28"/>
        </w:rPr>
      </w:pPr>
    </w:p>
    <w:p w:rsidR="004D145D" w:rsidRDefault="004D145D" w:rsidP="008519DA">
      <w:pPr>
        <w:pStyle w:val="3"/>
        <w:shd w:val="clear" w:color="auto" w:fill="FFFFFF"/>
        <w:spacing w:before="0" w:beforeAutospacing="0" w:after="0" w:afterAutospacing="0"/>
        <w:rPr>
          <w:b w:val="0"/>
          <w:bCs w:val="0"/>
          <w:sz w:val="28"/>
          <w:szCs w:val="28"/>
        </w:rPr>
      </w:pPr>
    </w:p>
    <w:p w:rsidR="004D145D" w:rsidRPr="004D145D" w:rsidRDefault="004D145D" w:rsidP="004D145D">
      <w:pPr>
        <w:pStyle w:val="3"/>
        <w:shd w:val="clear" w:color="auto" w:fill="FFFFFF"/>
        <w:spacing w:before="0" w:beforeAutospacing="0" w:after="0" w:afterAutospacing="0"/>
        <w:ind w:firstLine="709"/>
        <w:rPr>
          <w:sz w:val="28"/>
          <w:szCs w:val="28"/>
        </w:rPr>
      </w:pPr>
    </w:p>
    <w:p w:rsidR="006451B5" w:rsidRDefault="006451B5" w:rsidP="00E902D8">
      <w:pPr>
        <w:jc w:val="right"/>
      </w:pPr>
    </w:p>
    <w:p w:rsidR="00522FC4" w:rsidRDefault="00522FC4" w:rsidP="00E902D8">
      <w:pPr>
        <w:jc w:val="right"/>
      </w:pPr>
    </w:p>
    <w:tbl>
      <w:tblPr>
        <w:tblW w:w="4395" w:type="dxa"/>
        <w:tblInd w:w="5211" w:type="dxa"/>
        <w:tblLook w:val="04A0"/>
      </w:tblPr>
      <w:tblGrid>
        <w:gridCol w:w="4395"/>
      </w:tblGrid>
      <w:tr w:rsidR="00FB58F4" w:rsidRPr="00D7175F" w:rsidTr="00FB58F4">
        <w:tc>
          <w:tcPr>
            <w:tcW w:w="4395" w:type="dxa"/>
            <w:hideMark/>
          </w:tcPr>
          <w:p w:rsidR="00FB58F4" w:rsidRPr="00D7175F" w:rsidRDefault="00FB58F4">
            <w:pPr>
              <w:spacing w:after="0" w:line="240" w:lineRule="auto"/>
              <w:jc w:val="right"/>
              <w:rPr>
                <w:rFonts w:ascii="Times New Roman" w:hAnsi="Times New Roman"/>
                <w:sz w:val="24"/>
                <w:szCs w:val="24"/>
              </w:rPr>
            </w:pPr>
            <w:r w:rsidRPr="00D7175F">
              <w:rPr>
                <w:rFonts w:ascii="Times New Roman" w:hAnsi="Times New Roman"/>
                <w:sz w:val="24"/>
                <w:szCs w:val="24"/>
              </w:rPr>
              <w:lastRenderedPageBreak/>
              <w:t xml:space="preserve">Утверждено </w:t>
            </w:r>
          </w:p>
          <w:p w:rsidR="00FB58F4" w:rsidRPr="00D7175F" w:rsidRDefault="00FB58F4">
            <w:pPr>
              <w:spacing w:after="0" w:line="240" w:lineRule="auto"/>
              <w:jc w:val="right"/>
              <w:rPr>
                <w:rFonts w:ascii="Times New Roman" w:hAnsi="Times New Roman"/>
                <w:sz w:val="24"/>
                <w:szCs w:val="24"/>
              </w:rPr>
            </w:pPr>
            <w:r w:rsidRPr="00D7175F">
              <w:rPr>
                <w:rFonts w:ascii="Times New Roman" w:hAnsi="Times New Roman"/>
                <w:sz w:val="24"/>
                <w:szCs w:val="24"/>
              </w:rPr>
              <w:t xml:space="preserve">решением Совета депутатов </w:t>
            </w:r>
            <w:r w:rsidR="00E902D8">
              <w:rPr>
                <w:rFonts w:ascii="Times New Roman" w:hAnsi="Times New Roman"/>
                <w:sz w:val="24"/>
                <w:szCs w:val="24"/>
              </w:rPr>
              <w:t>Сиалеевско-Пятинского</w:t>
            </w:r>
          </w:p>
          <w:p w:rsidR="00FB58F4" w:rsidRPr="00D7175F" w:rsidRDefault="00FB58F4">
            <w:pPr>
              <w:spacing w:after="0" w:line="240" w:lineRule="auto"/>
              <w:jc w:val="right"/>
              <w:rPr>
                <w:rFonts w:ascii="Times New Roman" w:hAnsi="Times New Roman"/>
                <w:sz w:val="24"/>
                <w:szCs w:val="24"/>
              </w:rPr>
            </w:pPr>
            <w:r w:rsidRPr="00D7175F">
              <w:rPr>
                <w:rFonts w:ascii="Times New Roman" w:hAnsi="Times New Roman"/>
                <w:sz w:val="24"/>
                <w:szCs w:val="24"/>
              </w:rPr>
              <w:t xml:space="preserve"> </w:t>
            </w:r>
            <w:r w:rsidR="00E902D8">
              <w:rPr>
                <w:rFonts w:ascii="Times New Roman" w:hAnsi="Times New Roman"/>
                <w:sz w:val="24"/>
                <w:szCs w:val="24"/>
              </w:rPr>
              <w:t>сельского поселения</w:t>
            </w:r>
            <w:r w:rsidRPr="00D7175F">
              <w:rPr>
                <w:rFonts w:ascii="Times New Roman" w:hAnsi="Times New Roman"/>
                <w:sz w:val="24"/>
                <w:szCs w:val="24"/>
              </w:rPr>
              <w:t xml:space="preserve"> </w:t>
            </w:r>
          </w:p>
          <w:p w:rsidR="00FB58F4" w:rsidRPr="00D7175F" w:rsidRDefault="00B61396" w:rsidP="00522FC4">
            <w:pPr>
              <w:spacing w:after="0" w:line="240" w:lineRule="auto"/>
              <w:jc w:val="right"/>
              <w:rPr>
                <w:rFonts w:ascii="Times New Roman" w:hAnsi="Times New Roman"/>
                <w:sz w:val="24"/>
                <w:szCs w:val="24"/>
              </w:rPr>
            </w:pPr>
            <w:r>
              <w:rPr>
                <w:rFonts w:ascii="Times New Roman" w:hAnsi="Times New Roman"/>
                <w:sz w:val="24"/>
                <w:szCs w:val="24"/>
              </w:rPr>
              <w:t xml:space="preserve">от  </w:t>
            </w:r>
            <w:r w:rsidR="00522FC4">
              <w:rPr>
                <w:rFonts w:ascii="Times New Roman" w:hAnsi="Times New Roman"/>
                <w:sz w:val="24"/>
                <w:szCs w:val="24"/>
              </w:rPr>
              <w:t xml:space="preserve">4 </w:t>
            </w:r>
            <w:r>
              <w:rPr>
                <w:rFonts w:ascii="Times New Roman" w:hAnsi="Times New Roman"/>
                <w:sz w:val="24"/>
                <w:szCs w:val="24"/>
              </w:rPr>
              <w:t>августа</w:t>
            </w:r>
            <w:r w:rsidR="00FB58F4" w:rsidRPr="00D7175F">
              <w:rPr>
                <w:rFonts w:ascii="Times New Roman" w:hAnsi="Times New Roman"/>
                <w:sz w:val="24"/>
                <w:szCs w:val="24"/>
              </w:rPr>
              <w:t xml:space="preserve"> 20</w:t>
            </w:r>
            <w:r w:rsidR="00E902D8">
              <w:rPr>
                <w:rFonts w:ascii="Times New Roman" w:hAnsi="Times New Roman"/>
                <w:sz w:val="24"/>
                <w:szCs w:val="24"/>
              </w:rPr>
              <w:t>20</w:t>
            </w:r>
            <w:r w:rsidR="00FB58F4" w:rsidRPr="00D7175F">
              <w:rPr>
                <w:rFonts w:ascii="Times New Roman" w:hAnsi="Times New Roman"/>
                <w:sz w:val="24"/>
                <w:szCs w:val="24"/>
              </w:rPr>
              <w:t xml:space="preserve"> г. №</w:t>
            </w:r>
            <w:r w:rsidR="00522FC4">
              <w:rPr>
                <w:rFonts w:ascii="Times New Roman" w:hAnsi="Times New Roman"/>
                <w:sz w:val="24"/>
                <w:szCs w:val="24"/>
              </w:rPr>
              <w:t xml:space="preserve">24 </w:t>
            </w:r>
          </w:p>
        </w:tc>
      </w:tr>
    </w:tbl>
    <w:p w:rsidR="00FB58F4" w:rsidRPr="00D7175F" w:rsidRDefault="00FB58F4" w:rsidP="0071420D">
      <w:pPr>
        <w:spacing w:after="0" w:line="274" w:lineRule="exact"/>
        <w:ind w:right="20"/>
        <w:rPr>
          <w:rFonts w:ascii="Times New Roman" w:eastAsia="Times New Roman" w:hAnsi="Times New Roman"/>
          <w:sz w:val="24"/>
          <w:szCs w:val="24"/>
          <w:lang w:eastAsia="ru-RU"/>
        </w:rPr>
      </w:pPr>
    </w:p>
    <w:p w:rsidR="004D145D" w:rsidRDefault="004D145D" w:rsidP="00E13BA2">
      <w:pPr>
        <w:keepNext/>
        <w:keepLines/>
        <w:spacing w:after="0" w:line="240" w:lineRule="auto"/>
        <w:jc w:val="center"/>
        <w:outlineLvl w:val="4"/>
        <w:rPr>
          <w:rFonts w:ascii="Times New Roman" w:hAnsi="Times New Roman"/>
          <w:sz w:val="28"/>
          <w:szCs w:val="28"/>
        </w:rPr>
      </w:pPr>
      <w:r w:rsidRPr="004D145D">
        <w:rPr>
          <w:rFonts w:ascii="Times New Roman" w:hAnsi="Times New Roman"/>
          <w:sz w:val="28"/>
          <w:szCs w:val="28"/>
        </w:rPr>
        <w:t xml:space="preserve">Положение </w:t>
      </w:r>
    </w:p>
    <w:p w:rsidR="00FB58F4" w:rsidRPr="004D145D" w:rsidRDefault="004D145D" w:rsidP="00E13BA2">
      <w:pPr>
        <w:keepNext/>
        <w:keepLines/>
        <w:spacing w:after="0" w:line="240" w:lineRule="auto"/>
        <w:jc w:val="center"/>
        <w:outlineLvl w:val="4"/>
        <w:rPr>
          <w:rFonts w:ascii="Times New Roman" w:eastAsia="Times New Roman" w:hAnsi="Times New Roman"/>
          <w:sz w:val="28"/>
          <w:szCs w:val="28"/>
          <w:lang w:eastAsia="ru-RU"/>
        </w:rPr>
      </w:pPr>
      <w:r w:rsidRPr="004D145D">
        <w:rPr>
          <w:rFonts w:ascii="Times New Roman" w:hAnsi="Times New Roman"/>
          <w:sz w:val="28"/>
          <w:szCs w:val="28"/>
        </w:rPr>
        <w:t>о самообложении граждан в Сиалеевско-Пятинском сельском поселении</w:t>
      </w:r>
    </w:p>
    <w:p w:rsidR="00FB58F4" w:rsidRPr="00D7175F" w:rsidRDefault="00FB58F4" w:rsidP="00FB58F4">
      <w:pPr>
        <w:spacing w:after="0" w:line="240" w:lineRule="auto"/>
        <w:ind w:firstLine="740"/>
        <w:jc w:val="both"/>
        <w:rPr>
          <w:rFonts w:ascii="Times New Roman" w:eastAsia="Times New Roman" w:hAnsi="Times New Roman"/>
          <w:sz w:val="28"/>
          <w:szCs w:val="28"/>
          <w:lang w:eastAsia="ru-RU"/>
        </w:rPr>
      </w:pPr>
    </w:p>
    <w:p w:rsidR="00FB58F4" w:rsidRPr="00C025EC" w:rsidRDefault="00FB58F4" w:rsidP="00E56286">
      <w:pPr>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Настоящее Положение определяет порядок введения самообложения граждан на </w:t>
      </w:r>
      <w:r w:rsidRPr="00C025EC">
        <w:rPr>
          <w:rFonts w:ascii="Times New Roman" w:eastAsia="Times New Roman" w:hAnsi="Times New Roman"/>
          <w:sz w:val="28"/>
          <w:szCs w:val="28"/>
          <w:lang w:eastAsia="ru-RU"/>
        </w:rPr>
        <w:t xml:space="preserve">территории </w:t>
      </w:r>
      <w:r w:rsidR="008D19B3" w:rsidRPr="00C025EC">
        <w:rPr>
          <w:rFonts w:ascii="Times New Roman" w:hAnsi="Times New Roman"/>
          <w:sz w:val="28"/>
          <w:szCs w:val="28"/>
        </w:rPr>
        <w:t>Сиалеевско-Пятинского сельского</w:t>
      </w:r>
      <w:r w:rsidRPr="00C025EC">
        <w:rPr>
          <w:rFonts w:ascii="Times New Roman" w:hAnsi="Times New Roman"/>
          <w:sz w:val="28"/>
          <w:szCs w:val="28"/>
        </w:rPr>
        <w:t xml:space="preserve"> </w:t>
      </w:r>
      <w:r w:rsidR="008D19B3" w:rsidRPr="00C025EC">
        <w:rPr>
          <w:rFonts w:ascii="Times New Roman" w:eastAsia="Times New Roman" w:hAnsi="Times New Roman"/>
          <w:sz w:val="28"/>
          <w:szCs w:val="28"/>
          <w:lang w:eastAsia="ru-RU"/>
        </w:rPr>
        <w:t xml:space="preserve">поселения Инсарского </w:t>
      </w:r>
      <w:r w:rsidRPr="00C025EC">
        <w:rPr>
          <w:rFonts w:ascii="Times New Roman" w:eastAsia="Times New Roman" w:hAnsi="Times New Roman"/>
          <w:sz w:val="28"/>
          <w:szCs w:val="28"/>
          <w:lang w:eastAsia="ru-RU"/>
        </w:rPr>
        <w:t xml:space="preserve"> муниципального района Республики Мордовия  (далее – муниципальное образование), </w:t>
      </w:r>
      <w:r w:rsidR="009555E3" w:rsidRPr="00C025EC">
        <w:rPr>
          <w:rFonts w:ascii="Times New Roman" w:eastAsia="Times New Roman" w:hAnsi="Times New Roman"/>
          <w:sz w:val="28"/>
          <w:szCs w:val="28"/>
          <w:lang w:eastAsia="ru-RU"/>
        </w:rPr>
        <w:t xml:space="preserve">(населенного пункта, входящего в состав  </w:t>
      </w:r>
      <w:r w:rsidR="009555E3" w:rsidRPr="00C025EC">
        <w:rPr>
          <w:rFonts w:ascii="Times New Roman" w:hAnsi="Times New Roman"/>
          <w:sz w:val="28"/>
          <w:szCs w:val="28"/>
        </w:rPr>
        <w:t xml:space="preserve">муниципального образования) </w:t>
      </w:r>
      <w:r w:rsidRPr="00C025EC">
        <w:rPr>
          <w:rFonts w:ascii="Times New Roman" w:eastAsia="Times New Roman" w:hAnsi="Times New Roman"/>
          <w:sz w:val="28"/>
          <w:szCs w:val="28"/>
          <w:lang w:eastAsia="ru-RU"/>
        </w:rPr>
        <w:t>сбора и использования средств самообложения граждан.</w:t>
      </w:r>
    </w:p>
    <w:p w:rsidR="00FB58F4" w:rsidRPr="00C025EC" w:rsidRDefault="00FB58F4" w:rsidP="00E56286">
      <w:pPr>
        <w:keepNext/>
        <w:keepLines/>
        <w:spacing w:after="0" w:line="240" w:lineRule="auto"/>
        <w:ind w:firstLine="709"/>
        <w:jc w:val="both"/>
        <w:outlineLvl w:val="4"/>
        <w:rPr>
          <w:rFonts w:ascii="Times New Roman" w:eastAsia="Times New Roman" w:hAnsi="Times New Roman"/>
          <w:b/>
          <w:sz w:val="28"/>
          <w:szCs w:val="28"/>
          <w:lang w:eastAsia="ru-RU"/>
        </w:rPr>
      </w:pPr>
      <w:bookmarkStart w:id="0" w:name="bookmark3"/>
    </w:p>
    <w:p w:rsidR="00FB58F4" w:rsidRPr="00C025EC" w:rsidRDefault="00FB58F4" w:rsidP="00E56286">
      <w:pPr>
        <w:keepNext/>
        <w:keepLines/>
        <w:spacing w:after="0" w:line="240" w:lineRule="auto"/>
        <w:ind w:firstLine="709"/>
        <w:jc w:val="both"/>
        <w:outlineLvl w:val="4"/>
        <w:rPr>
          <w:rFonts w:ascii="Times New Roman" w:eastAsia="Times New Roman" w:hAnsi="Times New Roman"/>
          <w:b/>
          <w:sz w:val="28"/>
          <w:szCs w:val="28"/>
          <w:lang w:eastAsia="ru-RU"/>
        </w:rPr>
      </w:pPr>
      <w:r w:rsidRPr="00C025EC">
        <w:rPr>
          <w:rFonts w:ascii="Times New Roman" w:eastAsia="Times New Roman" w:hAnsi="Times New Roman"/>
          <w:b/>
          <w:sz w:val="28"/>
          <w:szCs w:val="28"/>
          <w:lang w:eastAsia="ru-RU"/>
        </w:rPr>
        <w:t>1. Общие положения</w:t>
      </w:r>
      <w:bookmarkEnd w:id="0"/>
    </w:p>
    <w:p w:rsidR="00FB58F4" w:rsidRPr="00C025EC" w:rsidRDefault="00FB58F4" w:rsidP="00E56286">
      <w:pPr>
        <w:numPr>
          <w:ilvl w:val="0"/>
          <w:numId w:val="5"/>
        </w:numPr>
        <w:tabs>
          <w:tab w:val="left" w:pos="1239"/>
        </w:tabs>
        <w:spacing w:after="0" w:line="240" w:lineRule="auto"/>
        <w:ind w:firstLine="709"/>
        <w:jc w:val="both"/>
        <w:rPr>
          <w:rFonts w:ascii="Times New Roman" w:eastAsia="Times New Roman" w:hAnsi="Times New Roman"/>
          <w:sz w:val="28"/>
          <w:szCs w:val="28"/>
          <w:lang w:eastAsia="ru-RU"/>
        </w:rPr>
      </w:pPr>
      <w:r w:rsidRPr="00C025EC">
        <w:rPr>
          <w:rFonts w:ascii="Times New Roman" w:eastAsia="Times New Roman" w:hAnsi="Times New Roman"/>
          <w:sz w:val="28"/>
          <w:szCs w:val="28"/>
          <w:lang w:eastAsia="ru-RU"/>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FB58F4" w:rsidRPr="00C025EC" w:rsidRDefault="00FB58F4" w:rsidP="00E56286">
      <w:pPr>
        <w:numPr>
          <w:ilvl w:val="0"/>
          <w:numId w:val="5"/>
        </w:numPr>
        <w:tabs>
          <w:tab w:val="left" w:pos="1364"/>
        </w:tabs>
        <w:spacing w:after="0" w:line="240" w:lineRule="auto"/>
        <w:ind w:firstLine="709"/>
        <w:jc w:val="both"/>
        <w:rPr>
          <w:rFonts w:ascii="Times New Roman" w:eastAsia="Times New Roman" w:hAnsi="Times New Roman"/>
          <w:sz w:val="28"/>
          <w:szCs w:val="28"/>
          <w:lang w:eastAsia="ru-RU"/>
        </w:rPr>
      </w:pPr>
      <w:r w:rsidRPr="00C025EC">
        <w:rPr>
          <w:rFonts w:ascii="Times New Roman" w:eastAsia="Times New Roman" w:hAnsi="Times New Roman"/>
          <w:sz w:val="28"/>
          <w:szCs w:val="28"/>
          <w:lang w:eastAsia="ru-RU"/>
        </w:rPr>
        <w:t xml:space="preserve">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sidRPr="00C025EC">
        <w:rPr>
          <w:rFonts w:ascii="Times New Roman" w:hAnsi="Times New Roman"/>
          <w:sz w:val="28"/>
          <w:szCs w:val="28"/>
        </w:rPr>
        <w:t>муниципального образования</w:t>
      </w:r>
      <w:r w:rsidRPr="00C025EC">
        <w:rPr>
          <w:rFonts w:ascii="Times New Roman" w:eastAsia="Times New Roman" w:hAnsi="Times New Roman"/>
          <w:sz w:val="28"/>
          <w:szCs w:val="28"/>
          <w:lang w:eastAsia="ru-RU"/>
        </w:rPr>
        <w:t xml:space="preserve"> (населенного пункта, входящего в состав </w:t>
      </w:r>
      <w:r w:rsidRPr="00C025EC">
        <w:rPr>
          <w:rFonts w:ascii="Times New Roman" w:hAnsi="Times New Roman"/>
          <w:sz w:val="28"/>
          <w:szCs w:val="28"/>
        </w:rPr>
        <w:t>муниципального образования)</w:t>
      </w:r>
      <w:r w:rsidRPr="00C025EC">
        <w:rPr>
          <w:rFonts w:ascii="Times New Roman" w:eastAsia="Times New Roman" w:hAnsi="Times New Roman"/>
          <w:sz w:val="28"/>
          <w:szCs w:val="28"/>
          <w:lang w:eastAsia="ru-RU"/>
        </w:rPr>
        <w:t>, независимо от его участия в местном референдуме (сходе граждан) и отношения, выраженного им при голосовании.</w:t>
      </w:r>
    </w:p>
    <w:p w:rsidR="00FB58F4" w:rsidRPr="00C025EC" w:rsidRDefault="00FB58F4" w:rsidP="00E56286">
      <w:pPr>
        <w:numPr>
          <w:ilvl w:val="0"/>
          <w:numId w:val="5"/>
        </w:numPr>
        <w:tabs>
          <w:tab w:val="left" w:pos="1234"/>
        </w:tabs>
        <w:spacing w:after="0" w:line="240" w:lineRule="auto"/>
        <w:ind w:firstLine="709"/>
        <w:jc w:val="both"/>
        <w:rPr>
          <w:rFonts w:ascii="Times New Roman" w:eastAsia="Times New Roman" w:hAnsi="Times New Roman"/>
          <w:sz w:val="28"/>
          <w:szCs w:val="28"/>
          <w:lang w:eastAsia="ru-RU"/>
        </w:rPr>
      </w:pPr>
      <w:r w:rsidRPr="00C025EC">
        <w:rPr>
          <w:rFonts w:ascii="Times New Roman" w:eastAsia="Times New Roman" w:hAnsi="Times New Roman"/>
          <w:sz w:val="28"/>
          <w:szCs w:val="28"/>
          <w:lang w:eastAsia="ru-RU"/>
        </w:rPr>
        <w:t>Размер платежей в порядке самообложения граждан устанавливается в абсолютной величине</w:t>
      </w:r>
      <w:r w:rsidR="0015344C" w:rsidRPr="00C025EC">
        <w:rPr>
          <w:rFonts w:ascii="Times New Roman" w:eastAsia="Times New Roman" w:hAnsi="Times New Roman"/>
          <w:sz w:val="28"/>
          <w:szCs w:val="28"/>
          <w:lang w:eastAsia="ru-RU"/>
        </w:rPr>
        <w:t>,</w:t>
      </w:r>
      <w:r w:rsidRPr="00C025EC">
        <w:rPr>
          <w:rFonts w:ascii="Times New Roman" w:eastAsia="Times New Roman" w:hAnsi="Times New Roman"/>
          <w:sz w:val="28"/>
          <w:szCs w:val="28"/>
          <w:lang w:eastAsia="ru-RU"/>
        </w:rPr>
        <w:t xml:space="preserve"> равной для всех жителей </w:t>
      </w:r>
      <w:r w:rsidRPr="00C025EC">
        <w:rPr>
          <w:rFonts w:ascii="Times New Roman" w:hAnsi="Times New Roman"/>
          <w:sz w:val="28"/>
          <w:szCs w:val="28"/>
        </w:rPr>
        <w:t>муниципального образования</w:t>
      </w:r>
      <w:r w:rsidRPr="00C025EC">
        <w:rPr>
          <w:rFonts w:ascii="Times New Roman" w:eastAsia="Times New Roman" w:hAnsi="Times New Roman"/>
          <w:sz w:val="28"/>
          <w:szCs w:val="28"/>
          <w:lang w:eastAsia="ru-RU"/>
        </w:rPr>
        <w:t xml:space="preserve"> (населенного пункта, входящего в состав</w:t>
      </w:r>
      <w:r w:rsidRPr="00C025EC">
        <w:rPr>
          <w:rFonts w:ascii="Times New Roman" w:hAnsi="Times New Roman"/>
          <w:sz w:val="28"/>
          <w:szCs w:val="28"/>
        </w:rPr>
        <w:t xml:space="preserve"> муниципального образования)</w:t>
      </w:r>
      <w:r w:rsidRPr="00C025EC">
        <w:rPr>
          <w:rFonts w:ascii="Times New Roman" w:eastAsia="Times New Roman" w:hAnsi="Times New Roman"/>
          <w:sz w:val="28"/>
          <w:szCs w:val="28"/>
          <w:lang w:eastAsia="ru-RU"/>
        </w:rPr>
        <w:t xml:space="preserve">, за исключением отдельных категорий граждан, численность которых не может превышать 30 процентов от общего числа жителей </w:t>
      </w:r>
      <w:r w:rsidRPr="00C025EC">
        <w:rPr>
          <w:rFonts w:ascii="Times New Roman" w:hAnsi="Times New Roman"/>
          <w:sz w:val="28"/>
          <w:szCs w:val="28"/>
        </w:rPr>
        <w:t>муниципального образования</w:t>
      </w:r>
      <w:r w:rsidRPr="00C025EC">
        <w:rPr>
          <w:rFonts w:ascii="Times New Roman" w:eastAsia="Times New Roman" w:hAnsi="Times New Roman"/>
          <w:sz w:val="28"/>
          <w:szCs w:val="28"/>
          <w:lang w:eastAsia="ru-RU"/>
        </w:rPr>
        <w:t xml:space="preserve"> (населенного пункта, входящего в состав</w:t>
      </w:r>
      <w:r w:rsidRPr="00C025EC">
        <w:rPr>
          <w:rFonts w:ascii="Times New Roman" w:hAnsi="Times New Roman"/>
          <w:sz w:val="28"/>
          <w:szCs w:val="28"/>
        </w:rPr>
        <w:t xml:space="preserve"> муниципального образования)</w:t>
      </w:r>
      <w:r w:rsidRPr="00C025EC">
        <w:rPr>
          <w:rFonts w:ascii="Times New Roman" w:eastAsia="Times New Roman" w:hAnsi="Times New Roman"/>
          <w:sz w:val="28"/>
          <w:szCs w:val="28"/>
          <w:lang w:eastAsia="ru-RU"/>
        </w:rPr>
        <w:t>,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FB58F4" w:rsidRPr="00D7175F" w:rsidRDefault="00FB58F4" w:rsidP="00E56286">
      <w:pPr>
        <w:numPr>
          <w:ilvl w:val="0"/>
          <w:numId w:val="5"/>
        </w:numPr>
        <w:tabs>
          <w:tab w:val="left" w:pos="1234"/>
        </w:tabs>
        <w:spacing w:after="0" w:line="240" w:lineRule="auto"/>
        <w:ind w:firstLine="709"/>
        <w:jc w:val="both"/>
        <w:rPr>
          <w:rFonts w:ascii="Times New Roman" w:eastAsia="Times New Roman" w:hAnsi="Times New Roman"/>
          <w:sz w:val="28"/>
          <w:szCs w:val="28"/>
          <w:lang w:eastAsia="ru-RU"/>
        </w:rPr>
      </w:pPr>
      <w:r w:rsidRPr="00C025EC">
        <w:rPr>
          <w:rFonts w:ascii="Times New Roman" w:eastAsia="Times New Roman" w:hAnsi="Times New Roman"/>
          <w:sz w:val="28"/>
          <w:szCs w:val="28"/>
          <w:lang w:eastAsia="ru-RU"/>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 Республики Мордовия, Законом Республики </w:t>
      </w:r>
      <w:r w:rsidRPr="00C025EC">
        <w:rPr>
          <w:rFonts w:ascii="Times New Roman" w:eastAsia="Times New Roman" w:hAnsi="Times New Roman"/>
          <w:sz w:val="28"/>
          <w:szCs w:val="28"/>
          <w:lang w:eastAsia="ru-RU"/>
        </w:rPr>
        <w:lastRenderedPageBreak/>
        <w:t xml:space="preserve">Мордовия от 15 февраля 2007 г. № 15-З «О местном референдуме в Республике Мордовия», другими федеральными законами и </w:t>
      </w:r>
      <w:r w:rsidRPr="00C025EC">
        <w:rPr>
          <w:rFonts w:ascii="Times New Roman" w:hAnsi="Times New Roman"/>
          <w:sz w:val="28"/>
          <w:szCs w:val="28"/>
          <w:lang w:eastAsia="ru-RU"/>
        </w:rPr>
        <w:t xml:space="preserve">иными нормативными правовыми актами Российской Федерации, законами Республики Мордовия </w:t>
      </w:r>
      <w:r w:rsidRPr="00C025EC">
        <w:rPr>
          <w:rFonts w:ascii="Times New Roman" w:eastAsia="Times New Roman" w:hAnsi="Times New Roman"/>
          <w:sz w:val="28"/>
          <w:szCs w:val="28"/>
          <w:lang w:eastAsia="ru-RU"/>
        </w:rPr>
        <w:t xml:space="preserve">и </w:t>
      </w:r>
      <w:r w:rsidRPr="00C025EC">
        <w:rPr>
          <w:rFonts w:ascii="Times New Roman" w:hAnsi="Times New Roman"/>
          <w:sz w:val="28"/>
          <w:szCs w:val="28"/>
          <w:lang w:eastAsia="ru-RU"/>
        </w:rPr>
        <w:t>иными нормативными</w:t>
      </w:r>
      <w:r w:rsidRPr="00D7175F">
        <w:rPr>
          <w:rFonts w:ascii="Times New Roman" w:hAnsi="Times New Roman"/>
          <w:sz w:val="28"/>
          <w:szCs w:val="28"/>
          <w:lang w:eastAsia="ru-RU"/>
        </w:rPr>
        <w:t xml:space="preserve"> правовыми актами Республики Мордовия, </w:t>
      </w:r>
      <w:r w:rsidR="001F646D">
        <w:rPr>
          <w:rFonts w:ascii="Times New Roman" w:eastAsia="Times New Roman" w:hAnsi="Times New Roman"/>
          <w:sz w:val="28"/>
          <w:szCs w:val="28"/>
          <w:lang w:eastAsia="ru-RU"/>
        </w:rPr>
        <w:t xml:space="preserve">Уставом </w:t>
      </w:r>
      <w:r w:rsidR="001F646D">
        <w:rPr>
          <w:rFonts w:ascii="Times New Roman" w:hAnsi="Times New Roman"/>
          <w:sz w:val="28"/>
          <w:szCs w:val="28"/>
        </w:rPr>
        <w:t>Сиалеевско-Пятинского сельского</w:t>
      </w:r>
      <w:r w:rsidR="001F646D" w:rsidRPr="00D7175F">
        <w:rPr>
          <w:rFonts w:ascii="Times New Roman" w:hAnsi="Times New Roman"/>
          <w:sz w:val="28"/>
          <w:szCs w:val="28"/>
        </w:rPr>
        <w:t xml:space="preserve"> </w:t>
      </w:r>
      <w:r w:rsidR="001F646D">
        <w:rPr>
          <w:rFonts w:ascii="Times New Roman" w:eastAsia="Times New Roman" w:hAnsi="Times New Roman"/>
          <w:sz w:val="28"/>
          <w:szCs w:val="28"/>
          <w:lang w:eastAsia="ru-RU"/>
        </w:rPr>
        <w:t>поселения</w:t>
      </w:r>
      <w:r w:rsidRPr="00D7175F">
        <w:rPr>
          <w:rFonts w:ascii="Times New Roman" w:eastAsia="Times New Roman" w:hAnsi="Times New Roman"/>
          <w:sz w:val="28"/>
          <w:szCs w:val="28"/>
          <w:lang w:eastAsia="ru-RU"/>
        </w:rPr>
        <w:t>, настоящим Положением.</w:t>
      </w:r>
    </w:p>
    <w:p w:rsidR="00FB58F4" w:rsidRPr="00D7175F" w:rsidRDefault="00FB58F4" w:rsidP="00E56286">
      <w:pPr>
        <w:numPr>
          <w:ilvl w:val="0"/>
          <w:numId w:val="5"/>
        </w:numPr>
        <w:tabs>
          <w:tab w:val="left" w:pos="1316"/>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FB58F4" w:rsidRPr="00D7175F" w:rsidRDefault="00FB58F4" w:rsidP="00E56286">
      <w:pPr>
        <w:numPr>
          <w:ilvl w:val="0"/>
          <w:numId w:val="5"/>
        </w:numPr>
        <w:tabs>
          <w:tab w:val="left" w:pos="1259"/>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Самообложение граждан вводится по решению, принятому на местном референдуме или на сходе граждан.</w:t>
      </w:r>
    </w:p>
    <w:p w:rsidR="00FB58F4" w:rsidRPr="00D7175F" w:rsidRDefault="00FB58F4" w:rsidP="00E56286">
      <w:pPr>
        <w:numPr>
          <w:ilvl w:val="0"/>
          <w:numId w:val="5"/>
        </w:numPr>
        <w:tabs>
          <w:tab w:val="left" w:pos="1259"/>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FB58F4" w:rsidRPr="00D7175F" w:rsidRDefault="00FB58F4" w:rsidP="00E56286">
      <w:pPr>
        <w:numPr>
          <w:ilvl w:val="0"/>
          <w:numId w:val="5"/>
        </w:numPr>
        <w:tabs>
          <w:tab w:val="left" w:pos="1259"/>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F026F8" w:rsidRPr="00D7175F" w:rsidRDefault="00FB58F4" w:rsidP="00F026F8">
      <w:pPr>
        <w:numPr>
          <w:ilvl w:val="0"/>
          <w:numId w:val="5"/>
        </w:numPr>
        <w:tabs>
          <w:tab w:val="left" w:pos="1235"/>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w:t>
      </w:r>
      <w:r w:rsidR="0015344C" w:rsidRPr="00D7175F">
        <w:rPr>
          <w:rFonts w:ascii="Times New Roman" w:eastAsia="Times New Roman" w:hAnsi="Times New Roman"/>
          <w:sz w:val="28"/>
          <w:szCs w:val="28"/>
          <w:lang w:eastAsia="ru-RU"/>
        </w:rPr>
        <w:t>только однозначный ответ, а так</w:t>
      </w:r>
      <w:r w:rsidRPr="00D7175F">
        <w:rPr>
          <w:rFonts w:ascii="Times New Roman" w:eastAsia="Times New Roman" w:hAnsi="Times New Roman"/>
          <w:sz w:val="28"/>
          <w:szCs w:val="28"/>
          <w:lang w:eastAsia="ru-RU"/>
        </w:rPr>
        <w:t>же</w:t>
      </w:r>
      <w:r w:rsidR="00DD307F" w:rsidRPr="00D7175F">
        <w:rPr>
          <w:rFonts w:ascii="Times New Roman" w:eastAsia="Times New Roman" w:hAnsi="Times New Roman"/>
          <w:sz w:val="28"/>
          <w:szCs w:val="28"/>
          <w:lang w:eastAsia="ru-RU"/>
        </w:rPr>
        <w:t>,</w:t>
      </w:r>
      <w:r w:rsidRPr="00D7175F">
        <w:rPr>
          <w:rFonts w:ascii="Times New Roman" w:eastAsia="Times New Roman" w:hAnsi="Times New Roman"/>
          <w:sz w:val="28"/>
          <w:szCs w:val="28"/>
          <w:lang w:eastAsia="ru-RU"/>
        </w:rPr>
        <w:t xml:space="preserve"> чтобы исключалась неопределенность правовых последствий принятого решения.</w:t>
      </w:r>
    </w:p>
    <w:p w:rsidR="00F026F8" w:rsidRPr="00D7175F" w:rsidRDefault="00C6596F" w:rsidP="00F026F8">
      <w:pPr>
        <w:numPr>
          <w:ilvl w:val="0"/>
          <w:numId w:val="5"/>
        </w:numPr>
        <w:tabs>
          <w:tab w:val="left" w:pos="1254"/>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М</w:t>
      </w:r>
      <w:r w:rsidR="00FB58F4" w:rsidRPr="00D7175F">
        <w:rPr>
          <w:rFonts w:ascii="Times New Roman" w:eastAsia="Times New Roman" w:hAnsi="Times New Roman"/>
          <w:sz w:val="28"/>
          <w:szCs w:val="28"/>
          <w:lang w:eastAsia="ru-RU"/>
        </w:rPr>
        <w:t>естн</w:t>
      </w:r>
      <w:r w:rsidRPr="00D7175F">
        <w:rPr>
          <w:rFonts w:ascii="Times New Roman" w:eastAsia="Times New Roman" w:hAnsi="Times New Roman"/>
          <w:sz w:val="28"/>
          <w:szCs w:val="28"/>
          <w:lang w:eastAsia="ru-RU"/>
        </w:rPr>
        <w:t>ый</w:t>
      </w:r>
      <w:r w:rsidR="00FB58F4" w:rsidRPr="00D7175F">
        <w:rPr>
          <w:rFonts w:ascii="Times New Roman" w:eastAsia="Times New Roman" w:hAnsi="Times New Roman"/>
          <w:sz w:val="28"/>
          <w:szCs w:val="28"/>
          <w:lang w:eastAsia="ru-RU"/>
        </w:rPr>
        <w:t xml:space="preserve">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w:t>
      </w:r>
      <w:r w:rsidR="00FB58F4" w:rsidRPr="00D7175F">
        <w:rPr>
          <w:rFonts w:ascii="Times New Roman" w:hAnsi="Times New Roman"/>
          <w:sz w:val="28"/>
          <w:szCs w:val="28"/>
          <w:lang w:eastAsia="ru-RU"/>
        </w:rPr>
        <w:t xml:space="preserve">Законом Республики Мордовия от 15 февраля 2007 г. № 15-З </w:t>
      </w:r>
      <w:r w:rsidRPr="00D7175F">
        <w:rPr>
          <w:rFonts w:ascii="Times New Roman" w:hAnsi="Times New Roman"/>
          <w:sz w:val="28"/>
          <w:szCs w:val="28"/>
          <w:lang w:eastAsia="ru-RU"/>
        </w:rPr>
        <w:t xml:space="preserve">    </w:t>
      </w:r>
      <w:r w:rsidR="00FB58F4" w:rsidRPr="00D7175F">
        <w:rPr>
          <w:rFonts w:ascii="Times New Roman" w:hAnsi="Times New Roman"/>
          <w:sz w:val="28"/>
          <w:szCs w:val="28"/>
          <w:lang w:eastAsia="ru-RU"/>
        </w:rPr>
        <w:t>«О местном референдуме» и Уставом</w:t>
      </w:r>
      <w:r w:rsidR="001F646D" w:rsidRPr="001F646D">
        <w:rPr>
          <w:rFonts w:ascii="Times New Roman" w:hAnsi="Times New Roman"/>
          <w:sz w:val="28"/>
          <w:szCs w:val="28"/>
        </w:rPr>
        <w:t xml:space="preserve"> </w:t>
      </w:r>
      <w:r w:rsidR="001F646D">
        <w:rPr>
          <w:rFonts w:ascii="Times New Roman" w:hAnsi="Times New Roman"/>
          <w:sz w:val="28"/>
          <w:szCs w:val="28"/>
        </w:rPr>
        <w:t>Сиалеевско-Пятинского сельского</w:t>
      </w:r>
      <w:r w:rsidR="001F646D" w:rsidRPr="00D7175F">
        <w:rPr>
          <w:rFonts w:ascii="Times New Roman" w:hAnsi="Times New Roman"/>
          <w:sz w:val="28"/>
          <w:szCs w:val="28"/>
        </w:rPr>
        <w:t xml:space="preserve"> </w:t>
      </w:r>
      <w:r w:rsidR="001F646D">
        <w:rPr>
          <w:rFonts w:ascii="Times New Roman" w:eastAsia="Times New Roman" w:hAnsi="Times New Roman"/>
          <w:sz w:val="28"/>
          <w:szCs w:val="28"/>
          <w:lang w:eastAsia="ru-RU"/>
        </w:rPr>
        <w:t>поселения</w:t>
      </w:r>
      <w:r w:rsidR="00FB58F4" w:rsidRPr="00D7175F">
        <w:rPr>
          <w:rFonts w:ascii="Times New Roman" w:hAnsi="Times New Roman"/>
          <w:sz w:val="28"/>
          <w:szCs w:val="28"/>
          <w:lang w:eastAsia="ru-RU"/>
        </w:rPr>
        <w:t>.</w:t>
      </w:r>
    </w:p>
    <w:p w:rsidR="00FB58F4" w:rsidRPr="00D7175F" w:rsidRDefault="00FB58F4" w:rsidP="00F026F8">
      <w:pPr>
        <w:numPr>
          <w:ilvl w:val="0"/>
          <w:numId w:val="5"/>
        </w:numPr>
        <w:tabs>
          <w:tab w:val="left" w:pos="1254"/>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 решении Совета депутатов </w:t>
      </w:r>
      <w:r w:rsidR="001F646D">
        <w:rPr>
          <w:rFonts w:ascii="Times New Roman" w:hAnsi="Times New Roman"/>
          <w:sz w:val="28"/>
          <w:szCs w:val="28"/>
        </w:rPr>
        <w:t>Сиалеевско-Пятинского сельского</w:t>
      </w:r>
      <w:r w:rsidR="001F646D" w:rsidRPr="00D7175F">
        <w:rPr>
          <w:rFonts w:ascii="Times New Roman" w:hAnsi="Times New Roman"/>
          <w:sz w:val="28"/>
          <w:szCs w:val="28"/>
        </w:rPr>
        <w:t xml:space="preserve"> </w:t>
      </w:r>
      <w:r w:rsidR="001F646D">
        <w:rPr>
          <w:rFonts w:ascii="Times New Roman" w:eastAsia="Times New Roman" w:hAnsi="Times New Roman"/>
          <w:sz w:val="28"/>
          <w:szCs w:val="28"/>
          <w:lang w:eastAsia="ru-RU"/>
        </w:rPr>
        <w:t xml:space="preserve">поселения </w:t>
      </w:r>
      <w:r w:rsidRPr="00D7175F">
        <w:rPr>
          <w:rFonts w:ascii="Times New Roman" w:eastAsia="Times New Roman" w:hAnsi="Times New Roman"/>
          <w:sz w:val="28"/>
          <w:szCs w:val="28"/>
          <w:lang w:eastAsia="ru-RU"/>
        </w:rPr>
        <w:t>(далее – Совет депутатов) о назначении местного референдума, принимаемом в соответствии с Уставом</w:t>
      </w:r>
      <w:r w:rsidR="001F646D" w:rsidRPr="001F646D">
        <w:rPr>
          <w:rFonts w:ascii="Times New Roman" w:hAnsi="Times New Roman"/>
          <w:sz w:val="28"/>
          <w:szCs w:val="28"/>
        </w:rPr>
        <w:t xml:space="preserve"> </w:t>
      </w:r>
      <w:r w:rsidR="001F646D">
        <w:rPr>
          <w:rFonts w:ascii="Times New Roman" w:hAnsi="Times New Roman"/>
          <w:sz w:val="28"/>
          <w:szCs w:val="28"/>
        </w:rPr>
        <w:t>Сиалеевско-Пятинского сельского</w:t>
      </w:r>
      <w:r w:rsidR="001F646D" w:rsidRPr="00D7175F">
        <w:rPr>
          <w:rFonts w:ascii="Times New Roman" w:hAnsi="Times New Roman"/>
          <w:sz w:val="28"/>
          <w:szCs w:val="28"/>
        </w:rPr>
        <w:t xml:space="preserve"> </w:t>
      </w:r>
      <w:r w:rsidR="001F646D">
        <w:rPr>
          <w:rFonts w:ascii="Times New Roman" w:eastAsia="Times New Roman" w:hAnsi="Times New Roman"/>
          <w:sz w:val="28"/>
          <w:szCs w:val="28"/>
          <w:lang w:eastAsia="ru-RU"/>
        </w:rPr>
        <w:t>поселения</w:t>
      </w:r>
      <w:r w:rsidRPr="00D7175F">
        <w:rPr>
          <w:rFonts w:ascii="Times New Roman" w:eastAsia="Times New Roman" w:hAnsi="Times New Roman"/>
          <w:sz w:val="28"/>
          <w:szCs w:val="28"/>
          <w:lang w:eastAsia="ru-RU"/>
        </w:rPr>
        <w:t xml:space="preserve">, указываются: </w:t>
      </w:r>
    </w:p>
    <w:p w:rsidR="00FB58F4" w:rsidRPr="00D7175F" w:rsidRDefault="00FB58F4" w:rsidP="00E56286">
      <w:pPr>
        <w:numPr>
          <w:ilvl w:val="0"/>
          <w:numId w:val="7"/>
        </w:numPr>
        <w:tabs>
          <w:tab w:val="left" w:pos="1254"/>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день голосования на местном референдуме; </w:t>
      </w:r>
    </w:p>
    <w:p w:rsidR="00FB58F4" w:rsidRPr="00D7175F" w:rsidRDefault="00FB58F4" w:rsidP="00E56286">
      <w:pPr>
        <w:numPr>
          <w:ilvl w:val="0"/>
          <w:numId w:val="7"/>
        </w:numPr>
        <w:tabs>
          <w:tab w:val="left" w:pos="1254"/>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вопрос, выносимый на местный референдум.</w:t>
      </w:r>
    </w:p>
    <w:p w:rsidR="00FB58F4" w:rsidRPr="00D7175F" w:rsidRDefault="00FB58F4" w:rsidP="00F026F8">
      <w:pPr>
        <w:pStyle w:val="a7"/>
        <w:numPr>
          <w:ilvl w:val="1"/>
          <w:numId w:val="16"/>
        </w:numPr>
        <w:tabs>
          <w:tab w:val="left" w:pos="1254"/>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Вопрос, выносимый на местный референдум, должен содержать: </w:t>
      </w:r>
    </w:p>
    <w:p w:rsidR="00FB58F4" w:rsidRPr="00D7175F" w:rsidRDefault="00FB58F4" w:rsidP="00E56286">
      <w:pPr>
        <w:numPr>
          <w:ilvl w:val="1"/>
          <w:numId w:val="8"/>
        </w:numPr>
        <w:tabs>
          <w:tab w:val="left" w:pos="1168"/>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конкретный вопрос местного значения, решаемый за счет средств самообложения граждан;</w:t>
      </w:r>
    </w:p>
    <w:p w:rsidR="00FB58F4" w:rsidRPr="00D7175F" w:rsidRDefault="00FB58F4" w:rsidP="00E56286">
      <w:pPr>
        <w:numPr>
          <w:ilvl w:val="1"/>
          <w:numId w:val="8"/>
        </w:numPr>
        <w:tabs>
          <w:tab w:val="left" w:pos="1010"/>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раз</w:t>
      </w:r>
      <w:bookmarkStart w:id="1" w:name="_GoBack"/>
      <w:bookmarkEnd w:id="1"/>
      <w:r w:rsidRPr="00D7175F">
        <w:rPr>
          <w:rFonts w:ascii="Times New Roman" w:eastAsia="Times New Roman" w:hAnsi="Times New Roman"/>
          <w:sz w:val="28"/>
          <w:szCs w:val="28"/>
          <w:lang w:eastAsia="ru-RU"/>
        </w:rPr>
        <w:t>мер разового платежа в порядке, предусмотренном пунктом 1.3 настоящего Положени</w:t>
      </w:r>
      <w:r w:rsidR="0015344C" w:rsidRPr="00D7175F">
        <w:rPr>
          <w:rFonts w:ascii="Times New Roman" w:eastAsia="Times New Roman" w:hAnsi="Times New Roman"/>
          <w:sz w:val="28"/>
          <w:szCs w:val="28"/>
          <w:lang w:eastAsia="ru-RU"/>
        </w:rPr>
        <w:t>я;</w:t>
      </w:r>
    </w:p>
    <w:p w:rsidR="00FB58F4" w:rsidRPr="00D7175F" w:rsidRDefault="00FB58F4" w:rsidP="00E56286">
      <w:pPr>
        <w:numPr>
          <w:ilvl w:val="1"/>
          <w:numId w:val="8"/>
        </w:numPr>
        <w:tabs>
          <w:tab w:val="left" w:pos="1010"/>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период времени, на который вводится самообложение граждан.</w:t>
      </w:r>
    </w:p>
    <w:p w:rsidR="00FB58F4" w:rsidRPr="00D7175F" w:rsidRDefault="00FB58F4" w:rsidP="00F026F8">
      <w:pPr>
        <w:pStyle w:val="a7"/>
        <w:numPr>
          <w:ilvl w:val="1"/>
          <w:numId w:val="16"/>
        </w:numPr>
        <w:tabs>
          <w:tab w:val="left" w:pos="1254"/>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 решении Совета депутатов о перенесении дня голосования на местном референдуме, принимаемом в порядке, предусмотренном пунктом 5 </w:t>
      </w:r>
      <w:r w:rsidRPr="00D7175F">
        <w:rPr>
          <w:rFonts w:ascii="Times New Roman" w:eastAsia="Times New Roman" w:hAnsi="Times New Roman"/>
          <w:sz w:val="28"/>
          <w:szCs w:val="28"/>
          <w:lang w:eastAsia="ru-RU"/>
        </w:rPr>
        <w:lastRenderedPageBreak/>
        <w:t>статьи 9 Закона</w:t>
      </w:r>
      <w:r w:rsidRPr="00D7175F">
        <w:rPr>
          <w:rFonts w:ascii="Times New Roman" w:hAnsi="Times New Roman"/>
          <w:sz w:val="28"/>
          <w:szCs w:val="28"/>
          <w:lang w:eastAsia="ru-RU"/>
        </w:rPr>
        <w:t xml:space="preserve"> Республики Мордовия от 15 февраля 2007 г. № 15-З «О местном референдуме», </w:t>
      </w:r>
      <w:r w:rsidRPr="00D7175F">
        <w:rPr>
          <w:rFonts w:ascii="Times New Roman" w:eastAsia="Times New Roman" w:hAnsi="Times New Roman"/>
          <w:sz w:val="28"/>
          <w:szCs w:val="28"/>
          <w:lang w:eastAsia="ru-RU"/>
        </w:rPr>
        <w:t xml:space="preserve">указываются: </w:t>
      </w:r>
    </w:p>
    <w:p w:rsidR="00F026F8" w:rsidRPr="00D7175F" w:rsidRDefault="00FB58F4" w:rsidP="00F026F8">
      <w:pPr>
        <w:pStyle w:val="a7"/>
        <w:numPr>
          <w:ilvl w:val="0"/>
          <w:numId w:val="17"/>
        </w:numPr>
        <w:tabs>
          <w:tab w:val="left" w:pos="1254"/>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причина перенесения дня голосования на местном референдуме;</w:t>
      </w:r>
    </w:p>
    <w:p w:rsidR="00FB58F4" w:rsidRPr="00D7175F" w:rsidRDefault="00FB58F4" w:rsidP="00F026F8">
      <w:pPr>
        <w:pStyle w:val="a7"/>
        <w:numPr>
          <w:ilvl w:val="0"/>
          <w:numId w:val="17"/>
        </w:numPr>
        <w:tabs>
          <w:tab w:val="left" w:pos="1254"/>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день, на который переносится голосование на местном референдуме.</w:t>
      </w:r>
    </w:p>
    <w:p w:rsidR="00FB58F4" w:rsidRPr="00D7175F" w:rsidRDefault="00FB58F4" w:rsidP="00E56286">
      <w:pPr>
        <w:keepNext/>
        <w:keepLines/>
        <w:spacing w:after="0" w:line="240" w:lineRule="auto"/>
        <w:ind w:firstLine="709"/>
        <w:jc w:val="both"/>
        <w:outlineLvl w:val="4"/>
        <w:rPr>
          <w:rFonts w:ascii="Times New Roman" w:eastAsia="Times New Roman" w:hAnsi="Times New Roman"/>
          <w:b/>
          <w:sz w:val="28"/>
          <w:szCs w:val="28"/>
          <w:lang w:eastAsia="ru-RU"/>
        </w:rPr>
      </w:pPr>
      <w:bookmarkStart w:id="2" w:name="bookmark5"/>
    </w:p>
    <w:p w:rsidR="00FB58F4" w:rsidRPr="00D7175F" w:rsidRDefault="000C0F31" w:rsidP="00367BC0">
      <w:pPr>
        <w:keepNext/>
        <w:keepLines/>
        <w:spacing w:after="0" w:line="240" w:lineRule="auto"/>
        <w:ind w:firstLine="709"/>
        <w:jc w:val="both"/>
        <w:outlineLvl w:val="4"/>
        <w:rPr>
          <w:rFonts w:ascii="Times New Roman" w:eastAsia="Times New Roman" w:hAnsi="Times New Roman"/>
          <w:b/>
          <w:sz w:val="28"/>
          <w:szCs w:val="28"/>
          <w:lang w:eastAsia="ru-RU"/>
        </w:rPr>
      </w:pPr>
      <w:r w:rsidRPr="00D7175F">
        <w:rPr>
          <w:rFonts w:ascii="Times New Roman" w:eastAsia="Times New Roman" w:hAnsi="Times New Roman"/>
          <w:b/>
          <w:sz w:val="28"/>
          <w:szCs w:val="28"/>
          <w:lang w:eastAsia="ru-RU"/>
        </w:rPr>
        <w:t>2</w:t>
      </w:r>
      <w:r w:rsidR="00FB58F4" w:rsidRPr="00D7175F">
        <w:rPr>
          <w:rFonts w:ascii="Times New Roman" w:eastAsia="Times New Roman" w:hAnsi="Times New Roman"/>
          <w:b/>
          <w:sz w:val="28"/>
          <w:szCs w:val="28"/>
          <w:lang w:eastAsia="ru-RU"/>
        </w:rPr>
        <w:t>. Назначение, подготовка и проведение схода граждан</w:t>
      </w:r>
      <w:bookmarkEnd w:id="2"/>
    </w:p>
    <w:p w:rsidR="000C0F31" w:rsidRPr="00D7175F" w:rsidRDefault="00FB58F4" w:rsidP="00367BC0">
      <w:pPr>
        <w:pStyle w:val="a7"/>
        <w:numPr>
          <w:ilvl w:val="1"/>
          <w:numId w:val="18"/>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w:t>
      </w:r>
      <w:r w:rsidR="0015344C" w:rsidRPr="00D7175F">
        <w:rPr>
          <w:rFonts w:ascii="Times New Roman" w:eastAsia="Times New Roman" w:hAnsi="Times New Roman"/>
          <w:sz w:val="28"/>
          <w:szCs w:val="28"/>
          <w:lang w:eastAsia="ru-RU"/>
        </w:rPr>
        <w:t>м</w:t>
      </w:r>
      <w:r w:rsidRPr="00D7175F">
        <w:rPr>
          <w:rFonts w:ascii="Times New Roman" w:eastAsia="Times New Roman" w:hAnsi="Times New Roman"/>
          <w:sz w:val="28"/>
          <w:szCs w:val="28"/>
          <w:lang w:eastAsia="ru-RU"/>
        </w:rPr>
        <w:t xml:space="preserve"> судом недееспособными или не содержащи</w:t>
      </w:r>
      <w:r w:rsidR="0015344C" w:rsidRPr="00D7175F">
        <w:rPr>
          <w:rFonts w:ascii="Times New Roman" w:eastAsia="Times New Roman" w:hAnsi="Times New Roman"/>
          <w:sz w:val="28"/>
          <w:szCs w:val="28"/>
          <w:lang w:eastAsia="ru-RU"/>
        </w:rPr>
        <w:t>м</w:t>
      </w:r>
      <w:r w:rsidRPr="00D7175F">
        <w:rPr>
          <w:rFonts w:ascii="Times New Roman" w:eastAsia="Times New Roman" w:hAnsi="Times New Roman"/>
          <w:sz w:val="28"/>
          <w:szCs w:val="28"/>
          <w:lang w:eastAsia="ru-RU"/>
        </w:rPr>
        <w:t xml:space="preserve">ся в местах лишения свободы по приговору суда. </w:t>
      </w:r>
    </w:p>
    <w:p w:rsidR="000C0F31" w:rsidRPr="00D7175F" w:rsidRDefault="00FB58F4" w:rsidP="00367BC0">
      <w:pPr>
        <w:pStyle w:val="a7"/>
        <w:numPr>
          <w:ilvl w:val="1"/>
          <w:numId w:val="18"/>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0C0F31" w:rsidRPr="00D7175F" w:rsidRDefault="00FB58F4" w:rsidP="00367BC0">
      <w:pPr>
        <w:pStyle w:val="a7"/>
        <w:numPr>
          <w:ilvl w:val="1"/>
          <w:numId w:val="18"/>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0C0F31" w:rsidRPr="00D7175F" w:rsidRDefault="00FB58F4" w:rsidP="00367BC0">
      <w:pPr>
        <w:pStyle w:val="a7"/>
        <w:numPr>
          <w:ilvl w:val="1"/>
          <w:numId w:val="18"/>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w:t>
      </w:r>
      <w:r w:rsidR="000C0F31" w:rsidRPr="00D7175F">
        <w:rPr>
          <w:rFonts w:ascii="Times New Roman" w:eastAsia="Times New Roman" w:hAnsi="Times New Roman"/>
          <w:sz w:val="28"/>
          <w:szCs w:val="28"/>
          <w:lang w:eastAsia="ru-RU"/>
        </w:rPr>
        <w:t xml:space="preserve">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0C0F31" w:rsidRPr="00D7175F" w:rsidRDefault="00FB58F4" w:rsidP="00367BC0">
      <w:pPr>
        <w:pStyle w:val="a7"/>
        <w:numPr>
          <w:ilvl w:val="1"/>
          <w:numId w:val="18"/>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FB58F4" w:rsidRPr="00D7175F" w:rsidRDefault="00FB58F4" w:rsidP="00367BC0">
      <w:pPr>
        <w:pStyle w:val="a7"/>
        <w:numPr>
          <w:ilvl w:val="1"/>
          <w:numId w:val="18"/>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Сход граждан проводится по инициативе:</w:t>
      </w:r>
    </w:p>
    <w:p w:rsidR="00FB58F4" w:rsidRPr="00D7175F" w:rsidRDefault="00FB58F4" w:rsidP="00367BC0">
      <w:pPr>
        <w:pStyle w:val="a7"/>
        <w:numPr>
          <w:ilvl w:val="1"/>
          <w:numId w:val="12"/>
        </w:numPr>
        <w:tabs>
          <w:tab w:val="left" w:pos="1297"/>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не менее одной трети от общего числа депутатов Совета депутатов;</w:t>
      </w:r>
    </w:p>
    <w:p w:rsidR="00FB58F4" w:rsidRPr="00D7175F" w:rsidRDefault="00FB58F4" w:rsidP="00367BC0">
      <w:pPr>
        <w:pStyle w:val="a7"/>
        <w:numPr>
          <w:ilvl w:val="1"/>
          <w:numId w:val="12"/>
        </w:numPr>
        <w:tabs>
          <w:tab w:val="left" w:pos="1297"/>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главы муниципального образования и главы администрации;</w:t>
      </w:r>
    </w:p>
    <w:p w:rsidR="00FB58F4" w:rsidRPr="00D7175F" w:rsidRDefault="00FB58F4" w:rsidP="00367BC0">
      <w:pPr>
        <w:pStyle w:val="a7"/>
        <w:numPr>
          <w:ilvl w:val="1"/>
          <w:numId w:val="12"/>
        </w:numPr>
        <w:tabs>
          <w:tab w:val="left" w:pos="1297"/>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lastRenderedPageBreak/>
        <w:t xml:space="preserve">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 каждый вопрос, выносимый на сход граждан, должен содержать информацию, указанную в пункте </w:t>
      </w:r>
      <w:r w:rsidR="000C0F31" w:rsidRPr="00D7175F">
        <w:rPr>
          <w:rFonts w:ascii="Times New Roman" w:eastAsia="Times New Roman" w:hAnsi="Times New Roman"/>
          <w:sz w:val="28"/>
          <w:szCs w:val="28"/>
          <w:lang w:eastAsia="ru-RU"/>
        </w:rPr>
        <w:t>1.12</w:t>
      </w:r>
      <w:r w:rsidRPr="00D7175F">
        <w:rPr>
          <w:rFonts w:ascii="Times New Roman" w:eastAsia="Times New Roman" w:hAnsi="Times New Roman"/>
          <w:sz w:val="28"/>
          <w:szCs w:val="28"/>
          <w:lang w:eastAsia="ru-RU"/>
        </w:rPr>
        <w:t xml:space="preserve">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В случае, если в качестве субъекта инициативы выступает инициативная группа</w:t>
      </w:r>
      <w:r w:rsidR="0015344C" w:rsidRPr="00D7175F">
        <w:rPr>
          <w:rFonts w:ascii="Times New Roman" w:eastAsia="Times New Roman" w:hAnsi="Times New Roman"/>
          <w:sz w:val="28"/>
          <w:szCs w:val="28"/>
          <w:lang w:eastAsia="ru-RU"/>
        </w:rPr>
        <w:t>,</w:t>
      </w:r>
      <w:r w:rsidRPr="00D7175F">
        <w:rPr>
          <w:rFonts w:ascii="Times New Roman" w:eastAsia="Times New Roman" w:hAnsi="Times New Roman"/>
          <w:sz w:val="28"/>
          <w:szCs w:val="28"/>
          <w:lang w:eastAsia="ru-RU"/>
        </w:rPr>
        <w:t xml:space="preserve"> к ходатайству прикладывается список инициативной группы по форме, установленной в приложении 1 к настоящему Положению.</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Pr="00D7175F">
        <w:rPr>
          <w:rFonts w:ascii="Times New Roman" w:hAnsi="Times New Roman"/>
          <w:sz w:val="28"/>
          <w:szCs w:val="28"/>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Pr="00D7175F">
        <w:rPr>
          <w:rFonts w:ascii="Times New Roman" w:eastAsia="Times New Roman" w:hAnsi="Times New Roman"/>
          <w:sz w:val="28"/>
          <w:szCs w:val="28"/>
          <w:lang w:eastAsia="ru-RU"/>
        </w:rPr>
        <w:t>форме, установленной в приложении 2 к настоящему Положению, и заверяется одним из членов инициативной группы.</w:t>
      </w:r>
      <w:r w:rsidRPr="00D7175F">
        <w:rPr>
          <w:rFonts w:ascii="Times New Roman" w:hAnsi="Times New Roman"/>
          <w:sz w:val="28"/>
          <w:szCs w:val="28"/>
        </w:rPr>
        <w:t xml:space="preserve"> </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rPr>
        <w:t xml:space="preserve">Совет  депутатов принимает </w:t>
      </w:r>
      <w:r w:rsidRPr="00D7175F">
        <w:rPr>
          <w:rFonts w:ascii="Times New Roman" w:eastAsia="Times New Roman" w:hAnsi="Times New Roman"/>
          <w:sz w:val="28"/>
          <w:szCs w:val="28"/>
          <w:lang w:eastAsia="ru-RU"/>
        </w:rPr>
        <w:t>решение о проведении схода граждан и создании комиссии по организации и проведению схода граждан (далее – комиссия) в составе 3 – 5 человек.</w:t>
      </w:r>
    </w:p>
    <w:p w:rsidR="00FB58F4"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Решение, указанное в пункте </w:t>
      </w:r>
      <w:r w:rsidR="00C73DF6"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.10 настоящего Положения, принимается Советом депутатов в сроки:</w:t>
      </w:r>
    </w:p>
    <w:p w:rsidR="00C73DF6" w:rsidRPr="00D7175F" w:rsidRDefault="00FB58F4" w:rsidP="00367BC0">
      <w:pPr>
        <w:pStyle w:val="a7"/>
        <w:numPr>
          <w:ilvl w:val="0"/>
          <w:numId w:val="1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rPr>
        <w:t>не позднее 60 дней со дня получения в соответствии с настоящим Положением ходатайства</w:t>
      </w:r>
      <w:r w:rsidRPr="00D7175F">
        <w:rPr>
          <w:rFonts w:ascii="Times New Roman" w:eastAsia="Times New Roman" w:hAnsi="Times New Roman"/>
          <w:sz w:val="28"/>
          <w:szCs w:val="28"/>
          <w:lang w:eastAsia="ru-RU"/>
        </w:rPr>
        <w:t xml:space="preserve"> в случае, если субъектом инициативы выступили лица, указанные в подпунктах 1, 2 пункта </w:t>
      </w:r>
      <w:r w:rsidR="00CD610C"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.6 настоящего Положения;</w:t>
      </w:r>
    </w:p>
    <w:p w:rsidR="00FB58F4" w:rsidRPr="00D7175F" w:rsidRDefault="00FB58F4" w:rsidP="00367BC0">
      <w:pPr>
        <w:pStyle w:val="a7"/>
        <w:numPr>
          <w:ilvl w:val="0"/>
          <w:numId w:val="1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rPr>
        <w:t>не позднее 30 дней со дня получения в соответствии с настоящим Положением подписного листа</w:t>
      </w:r>
      <w:r w:rsidRPr="00D7175F">
        <w:rPr>
          <w:rFonts w:ascii="Times New Roman" w:eastAsia="Times New Roman" w:hAnsi="Times New Roman"/>
          <w:sz w:val="28"/>
          <w:szCs w:val="28"/>
          <w:lang w:eastAsia="ru-RU"/>
        </w:rPr>
        <w:t xml:space="preserve"> в случае, если субъектом инициативы выступили лица, указанные в подпункте 3 пункта </w:t>
      </w:r>
      <w:r w:rsidR="00CD610C"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 xml:space="preserve">.6 настоящего Положения. </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 решении, указанном в пункте </w:t>
      </w:r>
      <w:r w:rsidR="00C73DF6"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rPr>
        <w:t>В состав комиссии</w:t>
      </w:r>
      <w:r w:rsidRPr="00D7175F">
        <w:rPr>
          <w:rFonts w:ascii="Times New Roman" w:eastAsia="Times New Roman" w:hAnsi="Times New Roman"/>
          <w:sz w:val="28"/>
          <w:szCs w:val="28"/>
          <w:lang w:eastAsia="ru-RU"/>
        </w:rPr>
        <w:t xml:space="preserve"> </w:t>
      </w:r>
      <w:r w:rsidRPr="00D7175F">
        <w:rPr>
          <w:rFonts w:ascii="Times New Roman" w:hAnsi="Times New Roman"/>
          <w:sz w:val="28"/>
          <w:szCs w:val="28"/>
        </w:rPr>
        <w:t>входят председатель, секретарь и члены комиссии.</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rPr>
        <w:t xml:space="preserve">Комиссия составляет списки участников схода граждан в порядке, предусмотренном статьями 11, 12 Закона </w:t>
      </w:r>
      <w:r w:rsidRPr="00D7175F">
        <w:rPr>
          <w:rFonts w:ascii="Times New Roman" w:hAnsi="Times New Roman"/>
          <w:sz w:val="28"/>
          <w:szCs w:val="28"/>
          <w:lang w:eastAsia="ru-RU"/>
        </w:rPr>
        <w:t>Республики Мордовия от 15 февраля 2007 г. № 15-З «О местном референдуме».</w:t>
      </w:r>
      <w:r w:rsidRPr="00D7175F">
        <w:rPr>
          <w:rFonts w:ascii="Times New Roman" w:hAnsi="Times New Roman"/>
          <w:sz w:val="28"/>
          <w:szCs w:val="28"/>
        </w:rPr>
        <w:t xml:space="preserve"> </w:t>
      </w:r>
    </w:p>
    <w:p w:rsidR="00FB58F4"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Решение об отклонении схода граждан принимается Советом депутатов в случаях:</w:t>
      </w:r>
    </w:p>
    <w:p w:rsidR="00C73DF6" w:rsidRPr="00D7175F"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непредставления подписного листа, указанного в пункте </w:t>
      </w:r>
      <w:r w:rsidR="00B0635F"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.9 настоящего Положения;</w:t>
      </w:r>
    </w:p>
    <w:p w:rsidR="00C73DF6" w:rsidRPr="00D7175F"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lastRenderedPageBreak/>
        <w:t xml:space="preserve">несоответствия подписного </w:t>
      </w:r>
      <w:r w:rsidR="0015344C" w:rsidRPr="00D7175F">
        <w:rPr>
          <w:rFonts w:ascii="Times New Roman" w:eastAsia="Times New Roman" w:hAnsi="Times New Roman"/>
          <w:sz w:val="28"/>
          <w:szCs w:val="28"/>
          <w:lang w:eastAsia="ru-RU"/>
        </w:rPr>
        <w:t>листа</w:t>
      </w:r>
      <w:r w:rsidRPr="00D7175F">
        <w:rPr>
          <w:rFonts w:ascii="Times New Roman" w:eastAsia="Times New Roman" w:hAnsi="Times New Roman"/>
          <w:sz w:val="28"/>
          <w:szCs w:val="28"/>
          <w:lang w:eastAsia="ru-RU"/>
        </w:rPr>
        <w:t xml:space="preserve"> установленной настоящим Положением форме;</w:t>
      </w:r>
    </w:p>
    <w:p w:rsidR="00C73DF6" w:rsidRPr="00D7175F"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несоответствия содержания подписного листа установленным настоящим Положением требованиям к заполнению;</w:t>
      </w:r>
    </w:p>
    <w:p w:rsidR="00C73DF6" w:rsidRPr="00D7175F"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установления недостоверности данных, указанных в подписных листах;</w:t>
      </w:r>
    </w:p>
    <w:p w:rsidR="00C73DF6" w:rsidRPr="00D7175F"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несоответствия вопроса о самообложении граждан, выносимого на сход граждан, требованиям пункта 1.9 настоящего Положения;</w:t>
      </w:r>
    </w:p>
    <w:p w:rsidR="00FB58F4" w:rsidRPr="00D7175F"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Решение, указанное в пункте </w:t>
      </w:r>
      <w:r w:rsidR="00C73DF6"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 xml:space="preserve">.15 настоящего Положения,  принимается Советом депутатов в сроки, установленные пунктом </w:t>
      </w:r>
      <w:r w:rsidR="00C73DF6"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.11 настоящего Положения.</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  </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FB58F4"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Перед открытием схода граждан его участники регистрируются членами комиссии</w:t>
      </w:r>
      <w:r w:rsidR="00D84E84" w:rsidRPr="00D7175F">
        <w:rPr>
          <w:rFonts w:ascii="Times New Roman" w:eastAsia="Times New Roman" w:hAnsi="Times New Roman"/>
          <w:sz w:val="28"/>
          <w:szCs w:val="28"/>
          <w:lang w:eastAsia="ru-RU"/>
        </w:rPr>
        <w:t xml:space="preserve"> при предъявлении гражданином паспорта или документа его заменяющего</w:t>
      </w:r>
      <w:r w:rsidRPr="00D7175F">
        <w:rPr>
          <w:rFonts w:ascii="Times New Roman" w:eastAsia="Times New Roman" w:hAnsi="Times New Roman"/>
          <w:sz w:val="28"/>
          <w:szCs w:val="28"/>
          <w:lang w:eastAsia="ru-RU"/>
        </w:rPr>
        <w:t xml:space="preserve">: </w:t>
      </w:r>
    </w:p>
    <w:p w:rsidR="00C73DF6" w:rsidRPr="00D7175F" w:rsidRDefault="00FB58F4" w:rsidP="00367BC0">
      <w:pPr>
        <w:pStyle w:val="a7"/>
        <w:numPr>
          <w:ilvl w:val="0"/>
          <w:numId w:val="2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сведения о гражданах, имеющих право голосовать на сходе граждан, вносятся в форму, установленную в приложении 3 к настоящему Положению</w:t>
      </w:r>
      <w:r w:rsidR="0015344C" w:rsidRPr="00D7175F">
        <w:rPr>
          <w:rFonts w:ascii="Times New Roman" w:eastAsia="Times New Roman" w:hAnsi="Times New Roman"/>
          <w:sz w:val="28"/>
          <w:szCs w:val="28"/>
          <w:lang w:eastAsia="ru-RU"/>
        </w:rPr>
        <w:t>;</w:t>
      </w:r>
    </w:p>
    <w:p w:rsidR="00FB58F4" w:rsidRPr="00D7175F" w:rsidRDefault="00FB58F4" w:rsidP="00367BC0">
      <w:pPr>
        <w:pStyle w:val="a7"/>
        <w:numPr>
          <w:ilvl w:val="0"/>
          <w:numId w:val="2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сведения о гражданах, имеющих право присутствовать и принимать участие в обсуждении вопросов</w:t>
      </w:r>
      <w:r w:rsidR="007D78B8" w:rsidRPr="00D7175F">
        <w:rPr>
          <w:rFonts w:ascii="Times New Roman" w:eastAsia="Times New Roman" w:hAnsi="Times New Roman"/>
          <w:sz w:val="28"/>
          <w:szCs w:val="28"/>
          <w:lang w:eastAsia="ru-RU"/>
        </w:rPr>
        <w:t xml:space="preserve"> на сходе граждан</w:t>
      </w:r>
      <w:r w:rsidR="006A5B4D" w:rsidRPr="00D7175F">
        <w:rPr>
          <w:rFonts w:ascii="Times New Roman" w:eastAsia="Times New Roman" w:hAnsi="Times New Roman"/>
          <w:sz w:val="28"/>
          <w:szCs w:val="28"/>
          <w:lang w:eastAsia="ru-RU"/>
        </w:rPr>
        <w:t>,</w:t>
      </w:r>
      <w:r w:rsidRPr="00D7175F">
        <w:rPr>
          <w:rFonts w:ascii="Times New Roman" w:eastAsia="Times New Roman" w:hAnsi="Times New Roman"/>
          <w:sz w:val="28"/>
          <w:szCs w:val="28"/>
          <w:lang w:eastAsia="ru-RU"/>
        </w:rPr>
        <w:t xml:space="preserve"> вносятся в форму, установленную в приложении 4 к настоящему Положению.</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Председательствует на сходе граждан председатель комиссии</w:t>
      </w:r>
      <w:r w:rsidR="00FD55AA" w:rsidRPr="00D7175F">
        <w:rPr>
          <w:rFonts w:ascii="Times New Roman" w:eastAsia="Times New Roman" w:hAnsi="Times New Roman"/>
          <w:sz w:val="28"/>
          <w:szCs w:val="28"/>
          <w:lang w:eastAsia="ru-RU"/>
        </w:rPr>
        <w:t xml:space="preserve"> или </w:t>
      </w:r>
      <w:r w:rsidRPr="00D7175F">
        <w:rPr>
          <w:rFonts w:ascii="Times New Roman" w:hAnsi="Times New Roman"/>
          <w:sz w:val="28"/>
          <w:szCs w:val="28"/>
        </w:rPr>
        <w:t>иное лицо, избираемое сходом граждан.</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Протокол схода ведет секретарь комиссии и обеспечивает  достоверность отраженных в нем сведений.</w:t>
      </w:r>
    </w:p>
    <w:p w:rsidR="00FB58F4"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В протоколе схода граждан указываются:</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дата и место проведения схода граждан;</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фамилии, имена, отчества председательствующего  на данном сходе, секретаря и членов комиссии, а также информаци</w:t>
      </w:r>
      <w:r w:rsidR="0015344C" w:rsidRPr="00D7175F">
        <w:rPr>
          <w:rFonts w:ascii="Times New Roman" w:eastAsia="Times New Roman" w:hAnsi="Times New Roman"/>
          <w:sz w:val="28"/>
          <w:szCs w:val="28"/>
          <w:lang w:eastAsia="ru-RU"/>
        </w:rPr>
        <w:t>я</w:t>
      </w:r>
      <w:r w:rsidRPr="00D7175F">
        <w:rPr>
          <w:rFonts w:ascii="Times New Roman" w:eastAsia="Times New Roman" w:hAnsi="Times New Roman"/>
          <w:sz w:val="28"/>
          <w:szCs w:val="28"/>
          <w:lang w:eastAsia="ru-RU"/>
        </w:rPr>
        <w:t xml:space="preserve"> об их присутствии на данном сходе;  </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lastRenderedPageBreak/>
        <w:t>количество граждан, имеющих право участвовать в голосовании на данном сходе;</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количество граждан, присутствующих на данном сходе;</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количество граждан, присутствующих на данном сходе и имеющих право участвовать в голосовании на данном сходе;</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информация о правомочности (неправомочности) схода  граждан;</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вопрос, выносимый на сход граждан, содержащий информацию, указанную в пункте </w:t>
      </w:r>
      <w:r w:rsidR="00C73DF6" w:rsidRPr="00D7175F">
        <w:rPr>
          <w:rFonts w:ascii="Times New Roman" w:eastAsia="Times New Roman" w:hAnsi="Times New Roman"/>
          <w:sz w:val="28"/>
          <w:szCs w:val="28"/>
          <w:lang w:eastAsia="ru-RU"/>
        </w:rPr>
        <w:t>1.12</w:t>
      </w:r>
      <w:r w:rsidRPr="00D7175F">
        <w:rPr>
          <w:rFonts w:ascii="Times New Roman" w:eastAsia="Times New Roman" w:hAnsi="Times New Roman"/>
          <w:sz w:val="28"/>
          <w:szCs w:val="28"/>
          <w:lang w:eastAsia="ru-RU"/>
        </w:rPr>
        <w:t xml:space="preserve"> настоящего Положения;</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вид голосования, применяемый на данном сходе, определенный решением Совета депутатов в порядке, предусмотренном пунктами </w:t>
      </w:r>
      <w:r w:rsidR="00C73DF6"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 xml:space="preserve">.10 и </w:t>
      </w:r>
      <w:r w:rsidR="00C73DF6"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.11 настоящего Положения;</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краткое содержание выступлений;</w:t>
      </w:r>
    </w:p>
    <w:p w:rsidR="00FB58F4"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результаты голосования и принятое решение по каждому вопросу.</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Протокол подписывается председательствующим на сходе граждан, секретарем и другими членами комиссии.</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Решение схода граждан считается принятым, если за него проголосовало более половины </w:t>
      </w:r>
      <w:r w:rsidR="00DA0B6F" w:rsidRPr="00D7175F">
        <w:rPr>
          <w:rFonts w:ascii="Times New Roman" w:eastAsia="Times New Roman" w:hAnsi="Times New Roman"/>
          <w:sz w:val="28"/>
          <w:szCs w:val="28"/>
          <w:lang w:eastAsia="ru-RU"/>
        </w:rPr>
        <w:t>участников схода</w:t>
      </w:r>
      <w:r w:rsidRPr="00D7175F">
        <w:rPr>
          <w:rFonts w:ascii="Times New Roman" w:eastAsia="Times New Roman" w:hAnsi="Times New Roman"/>
          <w:sz w:val="28"/>
          <w:szCs w:val="28"/>
          <w:lang w:eastAsia="ru-RU"/>
        </w:rPr>
        <w:t xml:space="preserve"> </w:t>
      </w:r>
      <w:r w:rsidR="00DA0B6F" w:rsidRPr="00D7175F">
        <w:rPr>
          <w:rFonts w:ascii="Times New Roman" w:eastAsia="Times New Roman" w:hAnsi="Times New Roman"/>
          <w:sz w:val="28"/>
          <w:szCs w:val="28"/>
          <w:lang w:eastAsia="ru-RU"/>
        </w:rPr>
        <w:t>граждан</w:t>
      </w:r>
      <w:r w:rsidRPr="00D7175F">
        <w:rPr>
          <w:rFonts w:ascii="Times New Roman" w:eastAsia="Times New Roman" w:hAnsi="Times New Roman"/>
          <w:sz w:val="28"/>
          <w:szCs w:val="28"/>
          <w:lang w:eastAsia="ru-RU"/>
        </w:rPr>
        <w:t>, имеющих право голосовать</w:t>
      </w:r>
      <w:r w:rsidR="00DA0B6F" w:rsidRPr="00D7175F">
        <w:rPr>
          <w:rFonts w:ascii="Times New Roman" w:eastAsia="Times New Roman" w:hAnsi="Times New Roman"/>
          <w:sz w:val="28"/>
          <w:szCs w:val="28"/>
          <w:lang w:eastAsia="ru-RU"/>
        </w:rPr>
        <w:t>,</w:t>
      </w:r>
      <w:r w:rsidRPr="00D7175F">
        <w:rPr>
          <w:rFonts w:ascii="Times New Roman" w:eastAsia="Times New Roman" w:hAnsi="Times New Roman"/>
          <w:sz w:val="28"/>
          <w:szCs w:val="28"/>
          <w:lang w:eastAsia="ru-RU"/>
        </w:rPr>
        <w:t xml:space="preserve"> и вступает в силу </w:t>
      </w:r>
      <w:r w:rsidR="00DA0B6F" w:rsidRPr="00D7175F">
        <w:rPr>
          <w:rFonts w:ascii="Times New Roman" w:eastAsia="Times New Roman" w:hAnsi="Times New Roman"/>
          <w:sz w:val="28"/>
          <w:szCs w:val="28"/>
          <w:lang w:eastAsia="ru-RU"/>
        </w:rPr>
        <w:t>в порядке</w:t>
      </w:r>
      <w:r w:rsidR="00E44E8B" w:rsidRPr="00D7175F">
        <w:rPr>
          <w:rFonts w:ascii="Times New Roman" w:eastAsia="Times New Roman" w:hAnsi="Times New Roman"/>
          <w:sz w:val="28"/>
          <w:szCs w:val="28"/>
          <w:lang w:eastAsia="ru-RU"/>
        </w:rPr>
        <w:t>,</w:t>
      </w:r>
      <w:r w:rsidR="00DA0B6F" w:rsidRPr="00D7175F">
        <w:rPr>
          <w:rFonts w:ascii="Times New Roman" w:eastAsia="Times New Roman" w:hAnsi="Times New Roman"/>
          <w:sz w:val="28"/>
          <w:szCs w:val="28"/>
          <w:lang w:eastAsia="ru-RU"/>
        </w:rPr>
        <w:t xml:space="preserve"> установленном Уставом</w:t>
      </w:r>
      <w:r w:rsidR="00FC4CDD">
        <w:rPr>
          <w:rFonts w:ascii="Times New Roman" w:eastAsia="Times New Roman" w:hAnsi="Times New Roman"/>
          <w:sz w:val="28"/>
          <w:szCs w:val="28"/>
          <w:lang w:eastAsia="ru-RU"/>
        </w:rPr>
        <w:t xml:space="preserve"> </w:t>
      </w:r>
      <w:r w:rsidR="00FC4CDD" w:rsidRPr="00FC4CDD">
        <w:rPr>
          <w:rFonts w:ascii="Times New Roman" w:hAnsi="Times New Roman"/>
          <w:sz w:val="28"/>
          <w:szCs w:val="28"/>
        </w:rPr>
        <w:t xml:space="preserve"> </w:t>
      </w:r>
      <w:r w:rsidR="00FC4CDD">
        <w:rPr>
          <w:rFonts w:ascii="Times New Roman" w:hAnsi="Times New Roman"/>
          <w:sz w:val="28"/>
          <w:szCs w:val="28"/>
        </w:rPr>
        <w:t>Сиалеевско-Пятинского сельского</w:t>
      </w:r>
      <w:r w:rsidR="00FC4CDD" w:rsidRPr="00D7175F">
        <w:rPr>
          <w:rFonts w:ascii="Times New Roman" w:hAnsi="Times New Roman"/>
          <w:sz w:val="28"/>
          <w:szCs w:val="28"/>
        </w:rPr>
        <w:t xml:space="preserve"> </w:t>
      </w:r>
      <w:r w:rsidR="00FC4CDD">
        <w:rPr>
          <w:rFonts w:ascii="Times New Roman" w:eastAsia="Times New Roman" w:hAnsi="Times New Roman"/>
          <w:sz w:val="28"/>
          <w:szCs w:val="28"/>
          <w:lang w:eastAsia="ru-RU"/>
        </w:rPr>
        <w:t>поселения</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Решение, указанное в пункте </w:t>
      </w:r>
      <w:r w:rsidR="00C73DF6"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w:t>
      </w:r>
      <w:r w:rsidR="00C73DF6" w:rsidRPr="00D7175F">
        <w:rPr>
          <w:rFonts w:ascii="Times New Roman" w:eastAsia="Times New Roman" w:hAnsi="Times New Roman"/>
          <w:sz w:val="28"/>
          <w:szCs w:val="28"/>
          <w:lang w:eastAsia="ru-RU"/>
        </w:rPr>
        <w:t>24</w:t>
      </w:r>
      <w:r w:rsidRPr="00D7175F">
        <w:rPr>
          <w:rFonts w:ascii="Times New Roman" w:eastAsia="Times New Roman" w:hAnsi="Times New Roman"/>
          <w:sz w:val="28"/>
          <w:szCs w:val="28"/>
          <w:lang w:eastAsia="ru-RU"/>
        </w:rPr>
        <w:t xml:space="preserve">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Решение, указанное в пункте </w:t>
      </w:r>
      <w:r w:rsidR="00C73DF6" w:rsidRPr="00D7175F">
        <w:rPr>
          <w:rFonts w:ascii="Times New Roman" w:eastAsia="Times New Roman" w:hAnsi="Times New Roman"/>
          <w:sz w:val="28"/>
          <w:szCs w:val="28"/>
          <w:lang w:eastAsia="ru-RU"/>
        </w:rPr>
        <w:t>2.24</w:t>
      </w:r>
      <w:r w:rsidRPr="00D7175F">
        <w:rPr>
          <w:rFonts w:ascii="Times New Roman" w:eastAsia="Times New Roman" w:hAnsi="Times New Roman"/>
          <w:sz w:val="28"/>
          <w:szCs w:val="28"/>
          <w:lang w:eastAsia="ru-RU"/>
        </w:rPr>
        <w:t xml:space="preserve">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Официальное опубликовани</w:t>
      </w:r>
      <w:r w:rsidR="00C73DF6" w:rsidRPr="00D7175F">
        <w:rPr>
          <w:rFonts w:ascii="Times New Roman" w:eastAsia="Times New Roman" w:hAnsi="Times New Roman"/>
          <w:sz w:val="28"/>
          <w:szCs w:val="28"/>
          <w:lang w:eastAsia="ru-RU"/>
        </w:rPr>
        <w:t>е решения, указанного в пункте 2.24</w:t>
      </w:r>
      <w:r w:rsidRPr="00D7175F">
        <w:rPr>
          <w:rFonts w:ascii="Times New Roman" w:eastAsia="Times New Roman" w:hAnsi="Times New Roman"/>
          <w:sz w:val="28"/>
          <w:szCs w:val="28"/>
          <w:lang w:eastAsia="ru-RU"/>
        </w:rPr>
        <w:t xml:space="preserve"> настоящего Положения, и протокола схода граждан осуществляется в течение двух месяцев</w:t>
      </w:r>
      <w:r w:rsidR="00815C9B" w:rsidRPr="00D7175F">
        <w:rPr>
          <w:rFonts w:ascii="Times New Roman" w:eastAsia="Times New Roman" w:hAnsi="Times New Roman"/>
          <w:sz w:val="28"/>
          <w:szCs w:val="28"/>
          <w:lang w:eastAsia="ru-RU"/>
        </w:rPr>
        <w:t xml:space="preserve"> со дня голосования</w:t>
      </w:r>
      <w:r w:rsidRPr="00D7175F">
        <w:rPr>
          <w:rFonts w:ascii="Times New Roman" w:eastAsia="Times New Roman" w:hAnsi="Times New Roman"/>
          <w:sz w:val="28"/>
          <w:szCs w:val="28"/>
          <w:lang w:eastAsia="ru-RU"/>
        </w:rPr>
        <w:t xml:space="preserve">.  </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Вид голосования определяется в соответствии с пунктом </w:t>
      </w:r>
      <w:r w:rsidR="007A7B49"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.12 настоящего Положения.</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lang w:eastAsia="ru-RU"/>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Открытое </w:t>
      </w:r>
      <w:r w:rsidRPr="00D7175F">
        <w:rPr>
          <w:rFonts w:ascii="Times New Roman" w:hAnsi="Times New Roman"/>
          <w:sz w:val="28"/>
          <w:szCs w:val="28"/>
          <w:lang w:eastAsia="ru-RU"/>
        </w:rPr>
        <w:t>голосование проводится путем поднятия граждан</w:t>
      </w:r>
      <w:r w:rsidR="006B1D9E" w:rsidRPr="00D7175F">
        <w:rPr>
          <w:rFonts w:ascii="Times New Roman" w:hAnsi="Times New Roman"/>
          <w:sz w:val="28"/>
          <w:szCs w:val="28"/>
          <w:lang w:eastAsia="ru-RU"/>
        </w:rPr>
        <w:t>ином</w:t>
      </w:r>
      <w:r w:rsidRPr="00D7175F">
        <w:rPr>
          <w:rFonts w:ascii="Times New Roman" w:hAnsi="Times New Roman"/>
          <w:sz w:val="28"/>
          <w:szCs w:val="28"/>
          <w:lang w:eastAsia="ru-RU"/>
        </w:rPr>
        <w:t xml:space="preserve"> руки на время, необходимое для подсчета голосов.</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lang w:eastAsia="ru-RU"/>
        </w:rPr>
        <w:t xml:space="preserve">Подсчет голосов осуществляет комиссия. Результаты открытого голосования заносятся в протокол, указанный в пункте </w:t>
      </w:r>
      <w:r w:rsidR="007A7B49" w:rsidRPr="00D7175F">
        <w:rPr>
          <w:rFonts w:ascii="Times New Roman" w:hAnsi="Times New Roman"/>
          <w:sz w:val="28"/>
          <w:szCs w:val="28"/>
          <w:lang w:eastAsia="ru-RU"/>
        </w:rPr>
        <w:t>2.22</w:t>
      </w:r>
      <w:r w:rsidRPr="00D7175F">
        <w:rPr>
          <w:rFonts w:ascii="Times New Roman" w:hAnsi="Times New Roman"/>
          <w:sz w:val="28"/>
          <w:szCs w:val="28"/>
          <w:lang w:eastAsia="ru-RU"/>
        </w:rPr>
        <w:t xml:space="preserve"> настоящего Положения.</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lang w:eastAsia="ru-RU"/>
        </w:rPr>
        <w:t>Тайное голосование проводится  в помещени</w:t>
      </w:r>
      <w:r w:rsidR="0015344C" w:rsidRPr="00D7175F">
        <w:rPr>
          <w:rFonts w:ascii="Times New Roman" w:hAnsi="Times New Roman"/>
          <w:sz w:val="28"/>
          <w:szCs w:val="28"/>
          <w:lang w:eastAsia="ru-RU"/>
        </w:rPr>
        <w:t>и</w:t>
      </w:r>
      <w:r w:rsidRPr="00D7175F">
        <w:rPr>
          <w:rFonts w:ascii="Times New Roman" w:hAnsi="Times New Roman"/>
          <w:sz w:val="28"/>
          <w:szCs w:val="28"/>
          <w:lang w:eastAsia="ru-RU"/>
        </w:rPr>
        <w:t xml:space="preserve"> для голосования,  где должен быть зал, в котором размещаются кабины  или иные специально </w:t>
      </w:r>
      <w:r w:rsidRPr="00D7175F">
        <w:rPr>
          <w:rFonts w:ascii="Times New Roman" w:hAnsi="Times New Roman"/>
          <w:sz w:val="28"/>
          <w:szCs w:val="28"/>
          <w:lang w:eastAsia="ru-RU"/>
        </w:rPr>
        <w:lastRenderedPageBreak/>
        <w:t>оборудованные места для тайного голосования, оснащенны</w:t>
      </w:r>
      <w:r w:rsidR="0015344C" w:rsidRPr="00D7175F">
        <w:rPr>
          <w:rFonts w:ascii="Times New Roman" w:hAnsi="Times New Roman"/>
          <w:sz w:val="28"/>
          <w:szCs w:val="28"/>
          <w:lang w:eastAsia="ru-RU"/>
        </w:rPr>
        <w:t>е  системой освещения и снабженные</w:t>
      </w:r>
      <w:r w:rsidRPr="00D7175F">
        <w:rPr>
          <w:rFonts w:ascii="Times New Roman" w:hAnsi="Times New Roman"/>
          <w:sz w:val="28"/>
          <w:szCs w:val="28"/>
          <w:lang w:eastAsia="ru-RU"/>
        </w:rPr>
        <w:t xml:space="preserve">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Текст бюллетеня, число бюллетеней, а также порядок осуществления контроля за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 </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Бюллетень для голосования выдается участникам схода граждан, включенных в список</w:t>
      </w:r>
      <w:r w:rsidRPr="00D7175F">
        <w:rPr>
          <w:rFonts w:ascii="Times New Roman" w:hAnsi="Times New Roman"/>
          <w:sz w:val="28"/>
          <w:szCs w:val="28"/>
        </w:rPr>
        <w:t xml:space="preserve"> участников схода граждан, </w:t>
      </w:r>
      <w:r w:rsidRPr="00D7175F">
        <w:rPr>
          <w:rFonts w:ascii="Times New Roman" w:eastAsia="Times New Roman" w:hAnsi="Times New Roman"/>
          <w:sz w:val="28"/>
          <w:szCs w:val="28"/>
          <w:lang w:eastAsia="ru-RU"/>
        </w:rPr>
        <w:t xml:space="preserve">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w:t>
      </w:r>
      <w:r w:rsidRPr="00D7175F">
        <w:rPr>
          <w:rFonts w:ascii="Times New Roman" w:hAnsi="Times New Roman"/>
          <w:sz w:val="28"/>
          <w:szCs w:val="28"/>
          <w:lang w:eastAsia="ru-RU"/>
        </w:rPr>
        <w:t>для тайного голосования</w:t>
      </w:r>
      <w:r w:rsidRPr="00D7175F">
        <w:rPr>
          <w:rFonts w:ascii="Times New Roman" w:eastAsia="Times New Roman" w:hAnsi="Times New Roman"/>
          <w:sz w:val="28"/>
          <w:szCs w:val="28"/>
          <w:lang w:eastAsia="ru-RU"/>
        </w:rPr>
        <w:t>.</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Заполненный бюллетень для голосования участник голосования опускает в опечатанный (опломбированный) стационарный ящик для голосования.</w:t>
      </w:r>
    </w:p>
    <w:p w:rsidR="00FB58F4"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w:t>
      </w:r>
      <w:r w:rsidRPr="00D7175F">
        <w:rPr>
          <w:rFonts w:ascii="Times New Roman" w:hAnsi="Times New Roman"/>
          <w:sz w:val="28"/>
          <w:szCs w:val="28"/>
          <w:lang w:eastAsia="ru-RU"/>
        </w:rPr>
        <w:t xml:space="preserve">Результаты голосования заносятся в протокол.  </w:t>
      </w:r>
    </w:p>
    <w:p w:rsidR="007A7B49" w:rsidRPr="00D7175F" w:rsidRDefault="007A7B49" w:rsidP="007A7B49">
      <w:pPr>
        <w:pStyle w:val="a7"/>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9"/>
        <w:jc w:val="both"/>
        <w:rPr>
          <w:rFonts w:ascii="Times New Roman" w:eastAsia="Times New Roman" w:hAnsi="Times New Roman"/>
          <w:sz w:val="28"/>
          <w:szCs w:val="28"/>
          <w:lang w:eastAsia="ru-RU"/>
        </w:rPr>
      </w:pPr>
    </w:p>
    <w:p w:rsidR="00FB58F4" w:rsidRPr="00D7175F" w:rsidRDefault="007A7B49" w:rsidP="00E56286">
      <w:pPr>
        <w:keepNext/>
        <w:keepLines/>
        <w:tabs>
          <w:tab w:val="left" w:pos="1418"/>
        </w:tabs>
        <w:spacing w:after="0" w:line="240" w:lineRule="auto"/>
        <w:ind w:firstLine="709"/>
        <w:jc w:val="both"/>
        <w:outlineLvl w:val="4"/>
        <w:rPr>
          <w:rFonts w:ascii="Times New Roman" w:eastAsia="Times New Roman" w:hAnsi="Times New Roman"/>
          <w:b/>
          <w:sz w:val="28"/>
          <w:szCs w:val="28"/>
          <w:lang w:eastAsia="ru-RU"/>
        </w:rPr>
      </w:pPr>
      <w:bookmarkStart w:id="3" w:name="bookmark8"/>
      <w:r w:rsidRPr="00D7175F">
        <w:rPr>
          <w:rFonts w:ascii="Times New Roman" w:eastAsia="Times New Roman" w:hAnsi="Times New Roman"/>
          <w:b/>
          <w:sz w:val="28"/>
          <w:szCs w:val="28"/>
          <w:lang w:eastAsia="ru-RU"/>
        </w:rPr>
        <w:t>3.</w:t>
      </w:r>
      <w:r w:rsidR="00FB58F4" w:rsidRPr="00D7175F">
        <w:rPr>
          <w:rFonts w:ascii="Times New Roman" w:eastAsia="Times New Roman" w:hAnsi="Times New Roman"/>
          <w:b/>
          <w:sz w:val="28"/>
          <w:szCs w:val="28"/>
          <w:lang w:eastAsia="ru-RU"/>
        </w:rPr>
        <w:t xml:space="preserve"> Учет и сбор средств самообложения граждан</w:t>
      </w:r>
      <w:bookmarkEnd w:id="3"/>
    </w:p>
    <w:p w:rsidR="00FB58F4" w:rsidRPr="00D7175F" w:rsidRDefault="00FC4CDD" w:rsidP="00A7508E">
      <w:pPr>
        <w:pStyle w:val="a7"/>
        <w:numPr>
          <w:ilvl w:val="0"/>
          <w:numId w:val="23"/>
        </w:numPr>
        <w:tabs>
          <w:tab w:val="left" w:pos="1276"/>
          <w:tab w:val="left" w:pos="1418"/>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Администрация</w:t>
      </w:r>
      <w:r w:rsidRPr="00FC4CDD">
        <w:rPr>
          <w:rFonts w:ascii="Times New Roman" w:hAnsi="Times New Roman"/>
          <w:sz w:val="28"/>
          <w:szCs w:val="28"/>
        </w:rPr>
        <w:t xml:space="preserve"> </w:t>
      </w:r>
      <w:r>
        <w:rPr>
          <w:rFonts w:ascii="Times New Roman" w:hAnsi="Times New Roman"/>
          <w:sz w:val="28"/>
          <w:szCs w:val="28"/>
        </w:rPr>
        <w:t>Сиалеевско-Пятинского сельского</w:t>
      </w:r>
      <w:r w:rsidRPr="00D7175F">
        <w:rPr>
          <w:rFonts w:ascii="Times New Roman" w:hAnsi="Times New Roman"/>
          <w:sz w:val="28"/>
          <w:szCs w:val="28"/>
        </w:rPr>
        <w:t xml:space="preserve"> </w:t>
      </w:r>
      <w:r>
        <w:rPr>
          <w:rFonts w:ascii="Times New Roman" w:eastAsia="Times New Roman" w:hAnsi="Times New Roman"/>
          <w:sz w:val="28"/>
          <w:szCs w:val="28"/>
          <w:lang w:eastAsia="ru-RU"/>
        </w:rPr>
        <w:t xml:space="preserve">поселения </w:t>
      </w:r>
      <w:r w:rsidR="00FB58F4" w:rsidRPr="00D7175F">
        <w:rPr>
          <w:rFonts w:ascii="Times New Roman" w:eastAsia="Times New Roman" w:hAnsi="Times New Roman"/>
          <w:sz w:val="28"/>
          <w:szCs w:val="28"/>
          <w:lang w:eastAsia="ru-RU"/>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на местном референдуме (сходе граждан).</w:t>
      </w:r>
    </w:p>
    <w:p w:rsidR="00FB58F4" w:rsidRPr="00D7175F" w:rsidRDefault="00FB58F4" w:rsidP="00A7508E">
      <w:pPr>
        <w:pStyle w:val="a3"/>
        <w:numPr>
          <w:ilvl w:val="0"/>
          <w:numId w:val="23"/>
        </w:numPr>
        <w:tabs>
          <w:tab w:val="left" w:pos="1276"/>
          <w:tab w:val="left" w:pos="1418"/>
        </w:tabs>
        <w:ind w:left="0" w:firstLine="709"/>
        <w:jc w:val="both"/>
        <w:rPr>
          <w:rFonts w:ascii="Times New Roman" w:eastAsia="Times New Roman" w:hAnsi="Times New Roman" w:cs="Times New Roman"/>
          <w:sz w:val="28"/>
          <w:szCs w:val="28"/>
          <w:lang w:eastAsia="ru-RU"/>
        </w:rPr>
      </w:pPr>
      <w:r w:rsidRPr="00D7175F">
        <w:rPr>
          <w:rFonts w:ascii="Times New Roman" w:eastAsia="Times New Roman" w:hAnsi="Times New Roman" w:cs="Times New Roman"/>
          <w:sz w:val="28"/>
          <w:szCs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w:t>
      </w:r>
      <w:r w:rsidR="0015344C" w:rsidRPr="00D7175F">
        <w:rPr>
          <w:rFonts w:ascii="Times New Roman" w:eastAsia="Times New Roman" w:hAnsi="Times New Roman" w:cs="Times New Roman"/>
          <w:sz w:val="28"/>
          <w:szCs w:val="28"/>
        </w:rPr>
        <w:t>и</w:t>
      </w:r>
      <w:r w:rsidRPr="00D7175F">
        <w:rPr>
          <w:rFonts w:ascii="Times New Roman" w:eastAsia="Times New Roman" w:hAnsi="Times New Roman" w:cs="Times New Roman"/>
          <w:sz w:val="28"/>
          <w:szCs w:val="28"/>
        </w:rPr>
        <w:t xml:space="preserve"> с </w:t>
      </w:r>
      <w:r w:rsidRPr="00D7175F">
        <w:rPr>
          <w:rFonts w:ascii="Times New Roman" w:hAnsi="Times New Roman" w:cs="Times New Roman"/>
          <w:sz w:val="28"/>
          <w:szCs w:val="28"/>
        </w:rPr>
        <w:t xml:space="preserve">Порядком формирования и применения кодов </w:t>
      </w:r>
      <w:r w:rsidRPr="00D7175F">
        <w:rPr>
          <w:rFonts w:ascii="Times New Roman" w:hAnsi="Times New Roman" w:cs="Times New Roman"/>
          <w:sz w:val="28"/>
          <w:szCs w:val="28"/>
        </w:rPr>
        <w:lastRenderedPageBreak/>
        <w:t>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FB58F4" w:rsidRPr="00D7175F" w:rsidRDefault="00FB58F4" w:rsidP="00A7508E">
      <w:pPr>
        <w:pStyle w:val="a7"/>
        <w:numPr>
          <w:ilvl w:val="0"/>
          <w:numId w:val="23"/>
        </w:numPr>
        <w:tabs>
          <w:tab w:val="left" w:pos="1276"/>
          <w:tab w:val="left" w:pos="1326"/>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w:t>
      </w:r>
      <w:r w:rsidRPr="00D7175F">
        <w:rPr>
          <w:rFonts w:ascii="Times New Roman" w:hAnsi="Times New Roman"/>
          <w:sz w:val="28"/>
          <w:szCs w:val="28"/>
          <w:lang w:eastAsia="ru-RU"/>
        </w:rPr>
        <w:t xml:space="preserve"> в соответствии с Порядком формирования и применения кодов бюджетной классификации Российской Федерации, их структурой и принципами назначения.</w:t>
      </w:r>
    </w:p>
    <w:p w:rsidR="00FB58F4" w:rsidRPr="00D7175F" w:rsidRDefault="00FB58F4" w:rsidP="00A7508E">
      <w:pPr>
        <w:pStyle w:val="a7"/>
        <w:numPr>
          <w:ilvl w:val="0"/>
          <w:numId w:val="23"/>
        </w:numPr>
        <w:tabs>
          <w:tab w:val="left" w:pos="1276"/>
          <w:tab w:val="left" w:pos="1306"/>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Главным администратором доходов от разовых платежей граждан, введенных по решению о введении самообложения граждан является администрация.</w:t>
      </w:r>
    </w:p>
    <w:p w:rsidR="00FB58F4" w:rsidRPr="00D7175F" w:rsidRDefault="00FB58F4" w:rsidP="00A7508E">
      <w:pPr>
        <w:pStyle w:val="a7"/>
        <w:numPr>
          <w:ilvl w:val="0"/>
          <w:numId w:val="23"/>
        </w:numPr>
        <w:tabs>
          <w:tab w:val="left" w:pos="1276"/>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Порядок </w:t>
      </w:r>
      <w:r w:rsidR="00256569" w:rsidRPr="00D7175F">
        <w:rPr>
          <w:rFonts w:ascii="Times New Roman" w:eastAsia="Times New Roman" w:hAnsi="Times New Roman"/>
          <w:sz w:val="28"/>
          <w:szCs w:val="28"/>
          <w:lang w:eastAsia="ru-RU"/>
        </w:rPr>
        <w:t>уплаты разовых платежей по самообложению</w:t>
      </w:r>
      <w:r w:rsidRPr="00D7175F">
        <w:rPr>
          <w:rFonts w:ascii="Times New Roman" w:eastAsia="Times New Roman" w:hAnsi="Times New Roman"/>
          <w:sz w:val="28"/>
          <w:szCs w:val="28"/>
          <w:lang w:eastAsia="ru-RU"/>
        </w:rPr>
        <w:t xml:space="preserve"> граждан утверждается постановлением администрации</w:t>
      </w:r>
      <w:r w:rsidR="00FC4CDD">
        <w:rPr>
          <w:rFonts w:ascii="Times New Roman" w:eastAsia="Times New Roman" w:hAnsi="Times New Roman"/>
          <w:sz w:val="28"/>
          <w:szCs w:val="28"/>
          <w:lang w:eastAsia="ru-RU"/>
        </w:rPr>
        <w:t xml:space="preserve"> </w:t>
      </w:r>
      <w:r w:rsidR="00FC4CDD">
        <w:rPr>
          <w:rFonts w:ascii="Times New Roman" w:hAnsi="Times New Roman"/>
          <w:sz w:val="28"/>
          <w:szCs w:val="28"/>
        </w:rPr>
        <w:t>Сиалеевско-Пятинского сельского</w:t>
      </w:r>
      <w:r w:rsidR="00FC4CDD" w:rsidRPr="00D7175F">
        <w:rPr>
          <w:rFonts w:ascii="Times New Roman" w:hAnsi="Times New Roman"/>
          <w:sz w:val="28"/>
          <w:szCs w:val="28"/>
        </w:rPr>
        <w:t xml:space="preserve"> </w:t>
      </w:r>
      <w:r w:rsidR="00FC4CDD">
        <w:rPr>
          <w:rFonts w:ascii="Times New Roman" w:eastAsia="Times New Roman" w:hAnsi="Times New Roman"/>
          <w:sz w:val="28"/>
          <w:szCs w:val="28"/>
          <w:lang w:eastAsia="ru-RU"/>
        </w:rPr>
        <w:t>поселения</w:t>
      </w:r>
      <w:r w:rsidRPr="00D7175F">
        <w:rPr>
          <w:rFonts w:ascii="Times New Roman" w:eastAsia="Times New Roman" w:hAnsi="Times New Roman"/>
          <w:sz w:val="28"/>
          <w:szCs w:val="28"/>
          <w:lang w:eastAsia="ru-RU"/>
        </w:rPr>
        <w:t>.</w:t>
      </w:r>
    </w:p>
    <w:p w:rsidR="00FB58F4" w:rsidRPr="00D7175F" w:rsidRDefault="00FB58F4" w:rsidP="00A7508E">
      <w:pPr>
        <w:pStyle w:val="a7"/>
        <w:numPr>
          <w:ilvl w:val="0"/>
          <w:numId w:val="23"/>
        </w:numPr>
        <w:tabs>
          <w:tab w:val="left" w:pos="1220"/>
          <w:tab w:val="left" w:pos="1276"/>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FB58F4" w:rsidRPr="00D7175F" w:rsidRDefault="00FB58F4" w:rsidP="00A7508E">
      <w:pPr>
        <w:pStyle w:val="a7"/>
        <w:numPr>
          <w:ilvl w:val="0"/>
          <w:numId w:val="23"/>
        </w:numPr>
        <w:tabs>
          <w:tab w:val="left" w:pos="1230"/>
          <w:tab w:val="left" w:pos="1276"/>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Граждане, указанные в пункте</w:t>
      </w:r>
      <w:r w:rsidRPr="00D7175F">
        <w:rPr>
          <w:rFonts w:ascii="Times New Roman" w:eastAsia="Times New Roman" w:hAnsi="Times New Roman"/>
          <w:b/>
          <w:bCs/>
          <w:sz w:val="28"/>
          <w:szCs w:val="28"/>
          <w:shd w:val="clear" w:color="auto" w:fill="FFFFFF"/>
          <w:lang w:eastAsia="ru-RU"/>
        </w:rPr>
        <w:t xml:space="preserve"> </w:t>
      </w:r>
      <w:r w:rsidRPr="00D7175F">
        <w:rPr>
          <w:rFonts w:ascii="Times New Roman" w:eastAsia="Times New Roman" w:hAnsi="Times New Roman"/>
          <w:bCs/>
          <w:sz w:val="28"/>
          <w:szCs w:val="28"/>
          <w:shd w:val="clear" w:color="auto" w:fill="FFFFFF"/>
          <w:lang w:eastAsia="ru-RU"/>
        </w:rPr>
        <w:t>1.2</w:t>
      </w:r>
      <w:r w:rsidRPr="00D7175F">
        <w:rPr>
          <w:rFonts w:ascii="Times New Roman" w:eastAsia="Times New Roman" w:hAnsi="Times New Roman"/>
          <w:sz w:val="28"/>
          <w:szCs w:val="28"/>
          <w:lang w:eastAsia="ru-RU"/>
        </w:rPr>
        <w:t xml:space="preserve"> настоящего Положения, уплачивают платежи по самообложению в сроки, указанные в извещении.</w:t>
      </w:r>
    </w:p>
    <w:p w:rsidR="00FB58F4" w:rsidRPr="00D7175F" w:rsidRDefault="00FB58F4" w:rsidP="00A7508E">
      <w:pPr>
        <w:pStyle w:val="a7"/>
        <w:numPr>
          <w:ilvl w:val="0"/>
          <w:numId w:val="23"/>
        </w:numPr>
        <w:tabs>
          <w:tab w:val="left" w:pos="127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Администрация вправе обратиться в суд для принудительного взыскания неуплаченных платежей.</w:t>
      </w:r>
    </w:p>
    <w:p w:rsidR="00FB58F4" w:rsidRPr="00D7175F" w:rsidRDefault="00FB58F4" w:rsidP="00A7508E">
      <w:pPr>
        <w:pStyle w:val="a7"/>
        <w:numPr>
          <w:ilvl w:val="0"/>
          <w:numId w:val="23"/>
        </w:numPr>
        <w:tabs>
          <w:tab w:val="left" w:pos="1276"/>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FB58F4" w:rsidRPr="00D7175F" w:rsidRDefault="00FB58F4" w:rsidP="00A7508E">
      <w:pPr>
        <w:pStyle w:val="a7"/>
        <w:numPr>
          <w:ilvl w:val="0"/>
          <w:numId w:val="23"/>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Граждане имеют право обратиться в администрацию за получением разъяснений по вопросам учета и сбора средств самообложения граждан.</w:t>
      </w:r>
    </w:p>
    <w:p w:rsidR="00FB58F4" w:rsidRPr="00D7175F" w:rsidRDefault="00FB58F4" w:rsidP="00E56286">
      <w:pPr>
        <w:tabs>
          <w:tab w:val="left" w:pos="1340"/>
          <w:tab w:val="left" w:pos="1418"/>
        </w:tabs>
        <w:spacing w:after="0" w:line="240" w:lineRule="auto"/>
        <w:ind w:firstLine="709"/>
        <w:jc w:val="both"/>
        <w:rPr>
          <w:rFonts w:ascii="Times New Roman" w:eastAsia="Times New Roman" w:hAnsi="Times New Roman"/>
          <w:sz w:val="28"/>
          <w:szCs w:val="28"/>
          <w:lang w:eastAsia="ru-RU"/>
        </w:rPr>
      </w:pPr>
    </w:p>
    <w:p w:rsidR="00FB58F4" w:rsidRPr="00D7175F" w:rsidRDefault="00F37E52" w:rsidP="00E56286">
      <w:pPr>
        <w:keepNext/>
        <w:keepLines/>
        <w:spacing w:after="0" w:line="240" w:lineRule="auto"/>
        <w:ind w:firstLine="709"/>
        <w:jc w:val="both"/>
        <w:outlineLvl w:val="4"/>
        <w:rPr>
          <w:rFonts w:ascii="Times New Roman" w:eastAsia="Times New Roman" w:hAnsi="Times New Roman"/>
          <w:b/>
          <w:sz w:val="28"/>
          <w:szCs w:val="28"/>
          <w:lang w:eastAsia="ru-RU"/>
        </w:rPr>
      </w:pPr>
      <w:bookmarkStart w:id="4" w:name="bookmark9"/>
      <w:r w:rsidRPr="00D7175F">
        <w:rPr>
          <w:rFonts w:ascii="Times New Roman" w:eastAsia="Times New Roman" w:hAnsi="Times New Roman"/>
          <w:b/>
          <w:sz w:val="28"/>
          <w:szCs w:val="28"/>
          <w:lang w:eastAsia="ru-RU"/>
        </w:rPr>
        <w:t>4</w:t>
      </w:r>
      <w:r w:rsidR="00FB58F4" w:rsidRPr="00D7175F">
        <w:rPr>
          <w:rFonts w:ascii="Times New Roman" w:eastAsia="Times New Roman" w:hAnsi="Times New Roman"/>
          <w:b/>
          <w:sz w:val="28"/>
          <w:szCs w:val="28"/>
          <w:lang w:eastAsia="ru-RU"/>
        </w:rPr>
        <w:t>. Использование средств самообложения граждан</w:t>
      </w:r>
      <w:bookmarkEnd w:id="4"/>
    </w:p>
    <w:p w:rsidR="00FB58F4" w:rsidRPr="00D7175F" w:rsidRDefault="00FB58F4" w:rsidP="00F37E52">
      <w:pPr>
        <w:pStyle w:val="a7"/>
        <w:numPr>
          <w:ilvl w:val="0"/>
          <w:numId w:val="24"/>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FB58F4" w:rsidRPr="00D7175F" w:rsidRDefault="00FB58F4" w:rsidP="00F37E52">
      <w:pPr>
        <w:pStyle w:val="a7"/>
        <w:numPr>
          <w:ilvl w:val="0"/>
          <w:numId w:val="24"/>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FB58F4" w:rsidRPr="00D7175F" w:rsidRDefault="00FB58F4" w:rsidP="00F37E52">
      <w:pPr>
        <w:pStyle w:val="a7"/>
        <w:numPr>
          <w:ilvl w:val="0"/>
          <w:numId w:val="24"/>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lastRenderedPageBreak/>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FB58F4" w:rsidRPr="00D7175F" w:rsidRDefault="00FB58F4" w:rsidP="00F37E52">
      <w:pPr>
        <w:pStyle w:val="a7"/>
        <w:numPr>
          <w:ilvl w:val="0"/>
          <w:numId w:val="24"/>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Pr="00D7175F">
        <w:rPr>
          <w:rFonts w:ascii="Times New Roman" w:hAnsi="Times New Roman"/>
          <w:sz w:val="28"/>
          <w:szCs w:val="28"/>
          <w:shd w:val="clear" w:color="auto" w:fill="FFFFFF"/>
        </w:rPr>
        <w:t xml:space="preserve">периодическом печатном издании, </w:t>
      </w:r>
      <w:r w:rsidRPr="00D7175F">
        <w:rPr>
          <w:rFonts w:ascii="Times New Roman" w:hAnsi="Times New Roman"/>
          <w:sz w:val="28"/>
          <w:szCs w:val="28"/>
        </w:rPr>
        <w:t xml:space="preserve">распространяемом в </w:t>
      </w:r>
      <w:r w:rsidRPr="00D7175F">
        <w:rPr>
          <w:rFonts w:ascii="Times New Roman" w:eastAsia="Times New Roman" w:hAnsi="Times New Roman"/>
          <w:sz w:val="28"/>
          <w:szCs w:val="28"/>
          <w:lang w:eastAsia="ru-RU"/>
        </w:rPr>
        <w:t>муниципальном образовании, а также размещается на официальном сайте муниципального образования.</w:t>
      </w:r>
    </w:p>
    <w:p w:rsidR="00FB58F4" w:rsidRPr="00D7175F" w:rsidRDefault="00FB58F4" w:rsidP="00E56286">
      <w:pPr>
        <w:tabs>
          <w:tab w:val="left" w:pos="1230"/>
        </w:tabs>
        <w:spacing w:after="0" w:line="240" w:lineRule="auto"/>
        <w:ind w:firstLine="709"/>
        <w:jc w:val="both"/>
        <w:rPr>
          <w:rFonts w:ascii="Times New Roman" w:eastAsia="Times New Roman" w:hAnsi="Times New Roman"/>
          <w:sz w:val="28"/>
          <w:szCs w:val="28"/>
          <w:lang w:eastAsia="ru-RU"/>
        </w:rPr>
      </w:pPr>
    </w:p>
    <w:p w:rsidR="00FB58F4" w:rsidRPr="00D7175F" w:rsidRDefault="00F37E52" w:rsidP="00F37E52">
      <w:pPr>
        <w:keepNext/>
        <w:keepLines/>
        <w:tabs>
          <w:tab w:val="left" w:pos="1418"/>
        </w:tabs>
        <w:spacing w:after="0" w:line="240" w:lineRule="auto"/>
        <w:ind w:firstLine="709"/>
        <w:jc w:val="both"/>
        <w:outlineLvl w:val="4"/>
        <w:rPr>
          <w:rFonts w:ascii="Times New Roman" w:eastAsia="Times New Roman" w:hAnsi="Times New Roman"/>
          <w:b/>
          <w:sz w:val="28"/>
          <w:szCs w:val="28"/>
          <w:lang w:eastAsia="ru-RU"/>
        </w:rPr>
      </w:pPr>
      <w:bookmarkStart w:id="5" w:name="bookmark10"/>
      <w:r w:rsidRPr="00D7175F">
        <w:rPr>
          <w:rFonts w:ascii="Times New Roman" w:eastAsia="Times New Roman" w:hAnsi="Times New Roman"/>
          <w:b/>
          <w:sz w:val="28"/>
          <w:szCs w:val="28"/>
          <w:lang w:eastAsia="ru-RU"/>
        </w:rPr>
        <w:t>5</w:t>
      </w:r>
      <w:r w:rsidR="00FB58F4" w:rsidRPr="00D7175F">
        <w:rPr>
          <w:rFonts w:ascii="Times New Roman" w:eastAsia="Times New Roman" w:hAnsi="Times New Roman"/>
          <w:b/>
          <w:sz w:val="28"/>
          <w:szCs w:val="28"/>
          <w:lang w:eastAsia="ru-RU"/>
        </w:rPr>
        <w:t>. Контроль за использованием средств самообложения граждан</w:t>
      </w:r>
      <w:bookmarkEnd w:id="5"/>
    </w:p>
    <w:p w:rsidR="00FB58F4" w:rsidRPr="00D7175F" w:rsidRDefault="00FB58F4" w:rsidP="00F37E52">
      <w:pPr>
        <w:pStyle w:val="a7"/>
        <w:numPr>
          <w:ilvl w:val="0"/>
          <w:numId w:val="25"/>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Контроль за использованием средств самообложения граждан осуществляется органами </w:t>
      </w:r>
      <w:r w:rsidR="00681CD2" w:rsidRPr="00D7175F">
        <w:rPr>
          <w:rFonts w:ascii="Times New Roman" w:eastAsia="Times New Roman" w:hAnsi="Times New Roman"/>
          <w:sz w:val="28"/>
          <w:szCs w:val="28"/>
          <w:lang w:eastAsia="ru-RU"/>
        </w:rPr>
        <w:t>муниципального</w:t>
      </w:r>
      <w:r w:rsidRPr="00D7175F">
        <w:rPr>
          <w:rFonts w:ascii="Times New Roman" w:eastAsia="Times New Roman" w:hAnsi="Times New Roman"/>
          <w:sz w:val="28"/>
          <w:szCs w:val="28"/>
          <w:lang w:eastAsia="ru-RU"/>
        </w:rPr>
        <w:t xml:space="preserve"> финансового контроля в соответствии с действующим законодательством, муниципальными правовыми актами в рамках их полномочий.</w:t>
      </w:r>
    </w:p>
    <w:p w:rsidR="00771309" w:rsidRPr="00FB58F4" w:rsidRDefault="00771309" w:rsidP="00FB58F4"/>
    <w:sectPr w:rsidR="00771309" w:rsidRPr="00FB58F4" w:rsidSect="00E902D8">
      <w:headerReference w:type="default" r:id="rId8"/>
      <w:headerReference w:type="first" r:id="rId9"/>
      <w:endnotePr>
        <w:numFmt w:val="chicago"/>
      </w:endnotePr>
      <w:pgSz w:w="11906" w:h="16838"/>
      <w:pgMar w:top="709"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492" w:rsidRDefault="00611492" w:rsidP="00DF4966">
      <w:pPr>
        <w:spacing w:after="0" w:line="240" w:lineRule="auto"/>
      </w:pPr>
      <w:r>
        <w:separator/>
      </w:r>
    </w:p>
  </w:endnote>
  <w:endnote w:type="continuationSeparator" w:id="0">
    <w:p w:rsidR="00611492" w:rsidRDefault="00611492" w:rsidP="00DF49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492" w:rsidRDefault="00611492" w:rsidP="00DF4966">
      <w:pPr>
        <w:spacing w:after="0" w:line="240" w:lineRule="auto"/>
      </w:pPr>
      <w:r>
        <w:separator/>
      </w:r>
    </w:p>
  </w:footnote>
  <w:footnote w:type="continuationSeparator" w:id="0">
    <w:p w:rsidR="00611492" w:rsidRDefault="00611492" w:rsidP="00DF496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3164599"/>
      <w:docPartObj>
        <w:docPartGallery w:val="Page Numbers (Top of Page)"/>
        <w:docPartUnique/>
      </w:docPartObj>
    </w:sdtPr>
    <w:sdtEndPr>
      <w:rPr>
        <w:rFonts w:ascii="Times New Roman" w:hAnsi="Times New Roman"/>
        <w:sz w:val="24"/>
        <w:szCs w:val="24"/>
      </w:rPr>
    </w:sdtEndPr>
    <w:sdtContent>
      <w:p w:rsidR="00440768" w:rsidRPr="00440768" w:rsidRDefault="004E2641">
        <w:pPr>
          <w:pStyle w:val="ab"/>
          <w:jc w:val="center"/>
          <w:rPr>
            <w:rFonts w:ascii="Times New Roman" w:hAnsi="Times New Roman"/>
            <w:sz w:val="24"/>
            <w:szCs w:val="24"/>
          </w:rPr>
        </w:pPr>
        <w:r w:rsidRPr="00440768">
          <w:rPr>
            <w:rFonts w:ascii="Times New Roman" w:hAnsi="Times New Roman"/>
            <w:sz w:val="24"/>
            <w:szCs w:val="24"/>
          </w:rPr>
          <w:fldChar w:fldCharType="begin"/>
        </w:r>
        <w:r w:rsidR="00440768" w:rsidRPr="00440768">
          <w:rPr>
            <w:rFonts w:ascii="Times New Roman" w:hAnsi="Times New Roman"/>
            <w:sz w:val="24"/>
            <w:szCs w:val="24"/>
          </w:rPr>
          <w:instrText>PAGE   \* MERGEFORMAT</w:instrText>
        </w:r>
        <w:r w:rsidRPr="00440768">
          <w:rPr>
            <w:rFonts w:ascii="Times New Roman" w:hAnsi="Times New Roman"/>
            <w:sz w:val="24"/>
            <w:szCs w:val="24"/>
          </w:rPr>
          <w:fldChar w:fldCharType="separate"/>
        </w:r>
        <w:r w:rsidR="0071420D">
          <w:rPr>
            <w:rFonts w:ascii="Times New Roman" w:hAnsi="Times New Roman"/>
            <w:noProof/>
            <w:sz w:val="24"/>
            <w:szCs w:val="24"/>
          </w:rPr>
          <w:t>2</w:t>
        </w:r>
        <w:r w:rsidRPr="00440768">
          <w:rPr>
            <w:rFonts w:ascii="Times New Roman" w:hAnsi="Times New Roman"/>
            <w:sz w:val="24"/>
            <w:szCs w:val="24"/>
          </w:rPr>
          <w:fldChar w:fldCharType="end"/>
        </w:r>
      </w:p>
    </w:sdtContent>
  </w:sdt>
  <w:p w:rsidR="00440768" w:rsidRDefault="00440768">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768" w:rsidRDefault="00440768">
    <w:pPr>
      <w:pStyle w:val="ab"/>
      <w:jc w:val="center"/>
    </w:pPr>
  </w:p>
  <w:p w:rsidR="00440768" w:rsidRDefault="00440768">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B566FFE"/>
    <w:multiLevelType w:val="hybridMultilevel"/>
    <w:tmpl w:val="5A864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330C96"/>
    <w:multiLevelType w:val="hybridMultilevel"/>
    <w:tmpl w:val="3E42EDEC"/>
    <w:lvl w:ilvl="0" w:tplc="A42E12D2">
      <w:start w:val="14"/>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536DC5"/>
    <w:multiLevelType w:val="multilevel"/>
    <w:tmpl w:val="D35AC93C"/>
    <w:lvl w:ilvl="0">
      <w:start w:val="2"/>
      <w:numFmt w:val="decimal"/>
      <w:lvlText w:val="%1."/>
      <w:lvlJc w:val="left"/>
      <w:pPr>
        <w:ind w:left="450" w:hanging="450"/>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2">
    <w:nsid w:val="313F7B53"/>
    <w:multiLevelType w:val="hybridMultilevel"/>
    <w:tmpl w:val="03788C06"/>
    <w:lvl w:ilvl="0" w:tplc="B66C01E0">
      <w:start w:val="1"/>
      <w:numFmt w:val="decimal"/>
      <w:lvlText w:val="6.%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EA147A"/>
    <w:multiLevelType w:val="multilevel"/>
    <w:tmpl w:val="9D646FAC"/>
    <w:lvl w:ilvl="0">
      <w:start w:val="1"/>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13558D1"/>
    <w:multiLevelType w:val="hybridMultilevel"/>
    <w:tmpl w:val="B2D2C576"/>
    <w:lvl w:ilvl="0" w:tplc="C62890F8">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17F6370"/>
    <w:multiLevelType w:val="hybridMultilevel"/>
    <w:tmpl w:val="8A3A6870"/>
    <w:lvl w:ilvl="0" w:tplc="487077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4B023BC"/>
    <w:multiLevelType w:val="multilevel"/>
    <w:tmpl w:val="50867A90"/>
    <w:lvl w:ilvl="0">
      <w:start w:val="1"/>
      <w:numFmt w:val="decimal"/>
      <w:lvlText w:val="%1."/>
      <w:lvlJc w:val="left"/>
      <w:pPr>
        <w:ind w:left="720" w:hanging="360"/>
      </w:pPr>
    </w:lvl>
    <w:lvl w:ilvl="1">
      <w:start w:val="5"/>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21">
    <w:nsid w:val="5BE83028"/>
    <w:multiLevelType w:val="hybridMultilevel"/>
    <w:tmpl w:val="051EA46A"/>
    <w:lvl w:ilvl="0" w:tplc="7D14E064">
      <w:start w:val="1"/>
      <w:numFmt w:val="decimal"/>
      <w:lvlText w:val="%1)"/>
      <w:lvlJc w:val="left"/>
      <w:pPr>
        <w:ind w:left="499" w:hanging="360"/>
      </w:pPr>
      <w:rPr>
        <w:rFonts w:hint="default"/>
        <w:color w:val="000000"/>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22">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771069E7"/>
    <w:multiLevelType w:val="hybridMultilevel"/>
    <w:tmpl w:val="29586D46"/>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ACF3BEF"/>
    <w:multiLevelType w:val="hybridMultilevel"/>
    <w:tmpl w:val="02B8C20E"/>
    <w:lvl w:ilvl="0" w:tplc="C41AB652">
      <w:start w:val="1"/>
      <w:numFmt w:val="decimal"/>
      <w:lvlText w:val="5.%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5"/>
  </w:num>
  <w:num w:numId="3">
    <w:abstractNumId w:val="17"/>
  </w:num>
  <w:num w:numId="4">
    <w:abstractNumId w:val="6"/>
  </w:num>
  <w:num w:numId="5">
    <w:abstractNumId w:val="2"/>
    <w:lvlOverride w:ilvl="0">
      <w:startOverride w:val="1"/>
    </w:lvlOverride>
    <w:lvlOverride w:ilvl="1"/>
    <w:lvlOverride w:ilvl="2"/>
    <w:lvlOverride w:ilvl="3"/>
    <w:lvlOverride w:ilvl="4"/>
    <w:lvlOverride w:ilvl="5"/>
    <w:lvlOverride w:ilvl="6"/>
    <w:lvlOverride w:ilvl="7"/>
    <w:lvlOverride w:ilvl="8"/>
  </w:num>
  <w:num w:numId="6">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9"/>
    </w:lvlOverride>
    <w:lvlOverride w:ilvl="1">
      <w:startOverride w:val="1"/>
    </w:lvlOverride>
    <w:lvlOverride w:ilvl="2"/>
    <w:lvlOverride w:ilvl="3"/>
    <w:lvlOverride w:ilvl="4"/>
    <w:lvlOverride w:ilvl="5"/>
    <w:lvlOverride w:ilvl="6"/>
    <w:lvlOverride w:ilvl="7"/>
    <w:lvlOverride w:ilvl="8"/>
  </w:num>
  <w:num w:numId="9">
    <w:abstractNumId w:val="2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6"/>
  </w:num>
  <w:num w:numId="12">
    <w:abstractNumId w:val="7"/>
  </w:num>
  <w:num w:numId="13">
    <w:abstractNumId w:val="23"/>
  </w:num>
  <w:num w:numId="14">
    <w:abstractNumId w:val="24"/>
  </w:num>
  <w:num w:numId="15">
    <w:abstractNumId w:val="12"/>
  </w:num>
  <w:num w:numId="16">
    <w:abstractNumId w:val="0"/>
  </w:num>
  <w:num w:numId="17">
    <w:abstractNumId w:val="3"/>
  </w:num>
  <w:num w:numId="18">
    <w:abstractNumId w:val="1"/>
  </w:num>
  <w:num w:numId="19">
    <w:abstractNumId w:val="10"/>
  </w:num>
  <w:num w:numId="20">
    <w:abstractNumId w:val="18"/>
  </w:num>
  <w:num w:numId="21">
    <w:abstractNumId w:val="19"/>
  </w:num>
  <w:num w:numId="22">
    <w:abstractNumId w:val="4"/>
  </w:num>
  <w:num w:numId="23">
    <w:abstractNumId w:val="8"/>
  </w:num>
  <w:num w:numId="24">
    <w:abstractNumId w:val="14"/>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hdrShapeDefaults>
    <o:shapedefaults v:ext="edit" spidmax="19458"/>
  </w:hdrShapeDefaults>
  <w:footnotePr>
    <w:footnote w:id="-1"/>
    <w:footnote w:id="0"/>
  </w:footnotePr>
  <w:endnotePr>
    <w:numFmt w:val="chicago"/>
    <w:endnote w:id="-1"/>
    <w:endnote w:id="0"/>
  </w:endnotePr>
  <w:compat/>
  <w:rsids>
    <w:rsidRoot w:val="006E0498"/>
    <w:rsid w:val="000051DA"/>
    <w:rsid w:val="000122D2"/>
    <w:rsid w:val="000129E0"/>
    <w:rsid w:val="00017691"/>
    <w:rsid w:val="00055F09"/>
    <w:rsid w:val="00062C9D"/>
    <w:rsid w:val="000C0F31"/>
    <w:rsid w:val="00107785"/>
    <w:rsid w:val="00110622"/>
    <w:rsid w:val="001519CC"/>
    <w:rsid w:val="0015344C"/>
    <w:rsid w:val="001A2510"/>
    <w:rsid w:val="001F646D"/>
    <w:rsid w:val="002059F9"/>
    <w:rsid w:val="00246F48"/>
    <w:rsid w:val="00256569"/>
    <w:rsid w:val="00293EBA"/>
    <w:rsid w:val="002C0DA3"/>
    <w:rsid w:val="002C46DF"/>
    <w:rsid w:val="003016C1"/>
    <w:rsid w:val="00307987"/>
    <w:rsid w:val="00313F7C"/>
    <w:rsid w:val="003500C9"/>
    <w:rsid w:val="00354AF5"/>
    <w:rsid w:val="00367520"/>
    <w:rsid w:val="00367BC0"/>
    <w:rsid w:val="00372F46"/>
    <w:rsid w:val="003F3203"/>
    <w:rsid w:val="004009CC"/>
    <w:rsid w:val="0040138D"/>
    <w:rsid w:val="00430C45"/>
    <w:rsid w:val="00440768"/>
    <w:rsid w:val="004548DA"/>
    <w:rsid w:val="00457EF3"/>
    <w:rsid w:val="0048697D"/>
    <w:rsid w:val="00494E6A"/>
    <w:rsid w:val="004A1258"/>
    <w:rsid w:val="004D145D"/>
    <w:rsid w:val="004E2595"/>
    <w:rsid w:val="004E2641"/>
    <w:rsid w:val="0050511D"/>
    <w:rsid w:val="00510027"/>
    <w:rsid w:val="005116F1"/>
    <w:rsid w:val="0052295A"/>
    <w:rsid w:val="00522FC4"/>
    <w:rsid w:val="00536E0A"/>
    <w:rsid w:val="005423A9"/>
    <w:rsid w:val="005502BD"/>
    <w:rsid w:val="00555510"/>
    <w:rsid w:val="00564CC8"/>
    <w:rsid w:val="00594868"/>
    <w:rsid w:val="00594AE7"/>
    <w:rsid w:val="005D58C1"/>
    <w:rsid w:val="005F6FC6"/>
    <w:rsid w:val="00611492"/>
    <w:rsid w:val="006451B5"/>
    <w:rsid w:val="00654BB6"/>
    <w:rsid w:val="00664499"/>
    <w:rsid w:val="00672148"/>
    <w:rsid w:val="0067420F"/>
    <w:rsid w:val="00681CD2"/>
    <w:rsid w:val="00696B82"/>
    <w:rsid w:val="006A064F"/>
    <w:rsid w:val="006A5811"/>
    <w:rsid w:val="006A5B4D"/>
    <w:rsid w:val="006B0FFF"/>
    <w:rsid w:val="006B1D9E"/>
    <w:rsid w:val="006D389B"/>
    <w:rsid w:val="006E0498"/>
    <w:rsid w:val="006E7B78"/>
    <w:rsid w:val="006F17F6"/>
    <w:rsid w:val="00706087"/>
    <w:rsid w:val="00713063"/>
    <w:rsid w:val="0071420D"/>
    <w:rsid w:val="007313E6"/>
    <w:rsid w:val="00763B28"/>
    <w:rsid w:val="00771309"/>
    <w:rsid w:val="007A5987"/>
    <w:rsid w:val="007A7B49"/>
    <w:rsid w:val="007D6786"/>
    <w:rsid w:val="007D78B8"/>
    <w:rsid w:val="007E7290"/>
    <w:rsid w:val="0081391D"/>
    <w:rsid w:val="00815C9B"/>
    <w:rsid w:val="0084232C"/>
    <w:rsid w:val="008519DA"/>
    <w:rsid w:val="0085596F"/>
    <w:rsid w:val="00871A25"/>
    <w:rsid w:val="008746D6"/>
    <w:rsid w:val="00874E80"/>
    <w:rsid w:val="00893465"/>
    <w:rsid w:val="008A5421"/>
    <w:rsid w:val="008D19B3"/>
    <w:rsid w:val="008D68C2"/>
    <w:rsid w:val="008F166E"/>
    <w:rsid w:val="009014B7"/>
    <w:rsid w:val="009555E3"/>
    <w:rsid w:val="009571BD"/>
    <w:rsid w:val="00971931"/>
    <w:rsid w:val="009C084A"/>
    <w:rsid w:val="009D00DA"/>
    <w:rsid w:val="009E53E4"/>
    <w:rsid w:val="00A02EA3"/>
    <w:rsid w:val="00A36AF7"/>
    <w:rsid w:val="00A51F20"/>
    <w:rsid w:val="00A614DE"/>
    <w:rsid w:val="00A7508E"/>
    <w:rsid w:val="00A93291"/>
    <w:rsid w:val="00AA3A21"/>
    <w:rsid w:val="00AA3A4F"/>
    <w:rsid w:val="00AB4956"/>
    <w:rsid w:val="00AB6DC7"/>
    <w:rsid w:val="00AC5269"/>
    <w:rsid w:val="00AF2AE2"/>
    <w:rsid w:val="00B0635F"/>
    <w:rsid w:val="00B25C53"/>
    <w:rsid w:val="00B37194"/>
    <w:rsid w:val="00B448C5"/>
    <w:rsid w:val="00B61396"/>
    <w:rsid w:val="00B65D1D"/>
    <w:rsid w:val="00C025EC"/>
    <w:rsid w:val="00C31727"/>
    <w:rsid w:val="00C33549"/>
    <w:rsid w:val="00C413D2"/>
    <w:rsid w:val="00C636EC"/>
    <w:rsid w:val="00C6596F"/>
    <w:rsid w:val="00C73DF6"/>
    <w:rsid w:val="00C83847"/>
    <w:rsid w:val="00C90B02"/>
    <w:rsid w:val="00C9260D"/>
    <w:rsid w:val="00CA325B"/>
    <w:rsid w:val="00CB2101"/>
    <w:rsid w:val="00CC66ED"/>
    <w:rsid w:val="00CD4C46"/>
    <w:rsid w:val="00CD610C"/>
    <w:rsid w:val="00CE7C52"/>
    <w:rsid w:val="00D7175F"/>
    <w:rsid w:val="00D74130"/>
    <w:rsid w:val="00D84E84"/>
    <w:rsid w:val="00D86477"/>
    <w:rsid w:val="00D96926"/>
    <w:rsid w:val="00DA0B6F"/>
    <w:rsid w:val="00DA7E41"/>
    <w:rsid w:val="00DC18AB"/>
    <w:rsid w:val="00DD26D3"/>
    <w:rsid w:val="00DD307F"/>
    <w:rsid w:val="00DD7D22"/>
    <w:rsid w:val="00DE0B3D"/>
    <w:rsid w:val="00DF4966"/>
    <w:rsid w:val="00E04997"/>
    <w:rsid w:val="00E101DB"/>
    <w:rsid w:val="00E12F5F"/>
    <w:rsid w:val="00E13BA2"/>
    <w:rsid w:val="00E21308"/>
    <w:rsid w:val="00E24EEE"/>
    <w:rsid w:val="00E44E8B"/>
    <w:rsid w:val="00E56286"/>
    <w:rsid w:val="00E902D8"/>
    <w:rsid w:val="00EB0482"/>
    <w:rsid w:val="00EC7455"/>
    <w:rsid w:val="00ED480B"/>
    <w:rsid w:val="00EE4D77"/>
    <w:rsid w:val="00EF5B17"/>
    <w:rsid w:val="00EF6EA2"/>
    <w:rsid w:val="00F026F8"/>
    <w:rsid w:val="00F37E52"/>
    <w:rsid w:val="00F828AF"/>
    <w:rsid w:val="00F8680D"/>
    <w:rsid w:val="00FB58F4"/>
    <w:rsid w:val="00FC4CDD"/>
    <w:rsid w:val="00FD192E"/>
    <w:rsid w:val="00FD55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58F4"/>
    <w:rPr>
      <w:rFonts w:ascii="Calibri" w:eastAsia="Calibri" w:hAnsi="Calibri" w:cs="Times New Roman"/>
    </w:rPr>
  </w:style>
  <w:style w:type="paragraph" w:styleId="2">
    <w:name w:val="heading 2"/>
    <w:basedOn w:val="a"/>
    <w:link w:val="20"/>
    <w:semiHidden/>
    <w:unhideWhenUsed/>
    <w:qFormat/>
    <w:rsid w:val="006451B5"/>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semiHidden/>
    <w:unhideWhenUsed/>
    <w:qFormat/>
    <w:rsid w:val="006451B5"/>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link w:val="40"/>
    <w:semiHidden/>
    <w:unhideWhenUsed/>
    <w:qFormat/>
    <w:rsid w:val="006451B5"/>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13F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3">
    <w:name w:val="Прижатый влево"/>
    <w:basedOn w:val="a"/>
    <w:next w:val="a"/>
    <w:uiPriority w:val="99"/>
    <w:rsid w:val="004E2595"/>
    <w:pPr>
      <w:autoSpaceDE w:val="0"/>
      <w:autoSpaceDN w:val="0"/>
      <w:adjustRightInd w:val="0"/>
      <w:spacing w:after="0" w:line="240" w:lineRule="auto"/>
    </w:pPr>
    <w:rPr>
      <w:rFonts w:ascii="Arial" w:hAnsi="Arial" w:cs="Arial"/>
      <w:sz w:val="24"/>
      <w:szCs w:val="24"/>
    </w:rPr>
  </w:style>
  <w:style w:type="character" w:customStyle="1" w:styleId="a4">
    <w:name w:val="Гипертекстовая ссылка"/>
    <w:basedOn w:val="a0"/>
    <w:uiPriority w:val="99"/>
    <w:rsid w:val="005116F1"/>
    <w:rPr>
      <w:color w:val="106BBE"/>
    </w:rPr>
  </w:style>
  <w:style w:type="paragraph" w:customStyle="1" w:styleId="a5">
    <w:name w:val="Комментарий"/>
    <w:basedOn w:val="a"/>
    <w:next w:val="a"/>
    <w:uiPriority w:val="99"/>
    <w:rsid w:val="005116F1"/>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6">
    <w:name w:val="Информация об изменениях документа"/>
    <w:basedOn w:val="a5"/>
    <w:next w:val="a"/>
    <w:uiPriority w:val="99"/>
    <w:rsid w:val="005116F1"/>
    <w:rPr>
      <w:i/>
      <w:iCs/>
    </w:rPr>
  </w:style>
  <w:style w:type="paragraph" w:styleId="a7">
    <w:name w:val="List Paragraph"/>
    <w:basedOn w:val="a"/>
    <w:uiPriority w:val="34"/>
    <w:qFormat/>
    <w:rsid w:val="005116F1"/>
    <w:pPr>
      <w:ind w:left="720"/>
      <w:contextualSpacing/>
    </w:pPr>
  </w:style>
  <w:style w:type="paragraph" w:styleId="a8">
    <w:name w:val="endnote text"/>
    <w:basedOn w:val="a"/>
    <w:link w:val="a9"/>
    <w:uiPriority w:val="99"/>
    <w:semiHidden/>
    <w:unhideWhenUsed/>
    <w:rsid w:val="00DF4966"/>
    <w:pPr>
      <w:spacing w:after="0" w:line="240" w:lineRule="auto"/>
    </w:pPr>
    <w:rPr>
      <w:sz w:val="20"/>
      <w:szCs w:val="20"/>
    </w:rPr>
  </w:style>
  <w:style w:type="character" w:customStyle="1" w:styleId="a9">
    <w:name w:val="Текст концевой сноски Знак"/>
    <w:basedOn w:val="a0"/>
    <w:link w:val="a8"/>
    <w:uiPriority w:val="99"/>
    <w:semiHidden/>
    <w:rsid w:val="00DF4966"/>
    <w:rPr>
      <w:sz w:val="20"/>
      <w:szCs w:val="20"/>
    </w:rPr>
  </w:style>
  <w:style w:type="character" w:styleId="aa">
    <w:name w:val="endnote reference"/>
    <w:basedOn w:val="a0"/>
    <w:uiPriority w:val="99"/>
    <w:semiHidden/>
    <w:unhideWhenUsed/>
    <w:rsid w:val="00DF4966"/>
    <w:rPr>
      <w:vertAlign w:val="superscript"/>
    </w:rPr>
  </w:style>
  <w:style w:type="paragraph" w:styleId="ab">
    <w:name w:val="header"/>
    <w:basedOn w:val="a"/>
    <w:link w:val="ac"/>
    <w:uiPriority w:val="99"/>
    <w:unhideWhenUsed/>
    <w:rsid w:val="0044076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40768"/>
  </w:style>
  <w:style w:type="paragraph" w:styleId="ad">
    <w:name w:val="footer"/>
    <w:basedOn w:val="a"/>
    <w:link w:val="ae"/>
    <w:uiPriority w:val="99"/>
    <w:unhideWhenUsed/>
    <w:rsid w:val="0044076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40768"/>
  </w:style>
  <w:style w:type="table" w:styleId="af">
    <w:name w:val="Table Grid"/>
    <w:basedOn w:val="a1"/>
    <w:uiPriority w:val="59"/>
    <w:rsid w:val="008423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link w:val="af1"/>
    <w:uiPriority w:val="99"/>
    <w:semiHidden/>
    <w:unhideWhenUsed/>
    <w:rsid w:val="00DD307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DD307F"/>
    <w:rPr>
      <w:rFonts w:ascii="Tahoma" w:eastAsia="Calibri" w:hAnsi="Tahoma" w:cs="Tahoma"/>
      <w:sz w:val="16"/>
      <w:szCs w:val="16"/>
    </w:rPr>
  </w:style>
  <w:style w:type="character" w:customStyle="1" w:styleId="20">
    <w:name w:val="Заголовок 2 Знак"/>
    <w:basedOn w:val="a0"/>
    <w:link w:val="2"/>
    <w:semiHidden/>
    <w:rsid w:val="006451B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semiHidden/>
    <w:rsid w:val="006451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semiHidden/>
    <w:rsid w:val="006451B5"/>
    <w:rPr>
      <w:rFonts w:ascii="Times New Roman" w:eastAsia="Times New Roman" w:hAnsi="Times New Roman" w:cs="Times New Roman"/>
      <w:b/>
      <w:bCs/>
      <w:sz w:val="24"/>
      <w:szCs w:val="24"/>
      <w:lang w:eastAsia="ru-RU"/>
    </w:rPr>
  </w:style>
  <w:style w:type="character" w:styleId="af2">
    <w:name w:val="Hyperlink"/>
    <w:basedOn w:val="a0"/>
    <w:semiHidden/>
    <w:unhideWhenUsed/>
    <w:rsid w:val="006451B5"/>
    <w:rPr>
      <w:color w:val="0000FF"/>
      <w:u w:val="single"/>
    </w:rPr>
  </w:style>
  <w:style w:type="paragraph" w:styleId="af3">
    <w:name w:val="Normal (Web)"/>
    <w:basedOn w:val="a"/>
    <w:semiHidden/>
    <w:unhideWhenUsed/>
    <w:rsid w:val="006451B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4">
    <w:name w:val="Название Знак"/>
    <w:basedOn w:val="a0"/>
    <w:link w:val="af5"/>
    <w:locked/>
    <w:rsid w:val="006451B5"/>
    <w:rPr>
      <w:sz w:val="28"/>
      <w:szCs w:val="24"/>
    </w:rPr>
  </w:style>
  <w:style w:type="paragraph" w:styleId="af5">
    <w:name w:val="Title"/>
    <w:basedOn w:val="a"/>
    <w:link w:val="af4"/>
    <w:qFormat/>
    <w:rsid w:val="006451B5"/>
    <w:pPr>
      <w:spacing w:after="0" w:line="240" w:lineRule="auto"/>
      <w:jc w:val="center"/>
    </w:pPr>
    <w:rPr>
      <w:rFonts w:asciiTheme="minorHAnsi" w:eastAsiaTheme="minorHAnsi" w:hAnsiTheme="minorHAnsi" w:cstheme="minorBidi"/>
      <w:sz w:val="28"/>
      <w:szCs w:val="24"/>
    </w:rPr>
  </w:style>
  <w:style w:type="character" w:customStyle="1" w:styleId="1">
    <w:name w:val="Название Знак1"/>
    <w:basedOn w:val="a0"/>
    <w:link w:val="af5"/>
    <w:uiPriority w:val="10"/>
    <w:rsid w:val="006451B5"/>
    <w:rPr>
      <w:rFonts w:asciiTheme="majorHAnsi" w:eastAsiaTheme="majorEastAsia" w:hAnsiTheme="majorHAnsi" w:cstheme="majorBidi"/>
      <w:color w:val="17365D" w:themeColor="text2" w:themeShade="BF"/>
      <w:spacing w:val="5"/>
      <w:kern w:val="28"/>
      <w:sz w:val="52"/>
      <w:szCs w:val="52"/>
    </w:rPr>
  </w:style>
  <w:style w:type="paragraph" w:customStyle="1" w:styleId="p3">
    <w:name w:val="p3"/>
    <w:basedOn w:val="a"/>
    <w:rsid w:val="006451B5"/>
    <w:pPr>
      <w:spacing w:before="100" w:beforeAutospacing="1" w:after="100" w:afterAutospacing="1" w:line="240" w:lineRule="auto"/>
    </w:pPr>
    <w:rPr>
      <w:rFonts w:ascii="Times New Roman" w:eastAsia="Times New Roman" w:hAnsi="Times New Roman"/>
      <w:sz w:val="24"/>
      <w:szCs w:val="24"/>
      <w:lang w:eastAsia="ru-RU"/>
    </w:rPr>
  </w:style>
  <w:style w:type="paragraph" w:styleId="af6">
    <w:name w:val="No Spacing"/>
    <w:uiPriority w:val="1"/>
    <w:qFormat/>
    <w:rsid w:val="006451B5"/>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58F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13F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3">
    <w:name w:val="Прижатый влево"/>
    <w:basedOn w:val="a"/>
    <w:next w:val="a"/>
    <w:uiPriority w:val="99"/>
    <w:rsid w:val="004E2595"/>
    <w:pPr>
      <w:autoSpaceDE w:val="0"/>
      <w:autoSpaceDN w:val="0"/>
      <w:adjustRightInd w:val="0"/>
      <w:spacing w:after="0" w:line="240" w:lineRule="auto"/>
    </w:pPr>
    <w:rPr>
      <w:rFonts w:ascii="Arial" w:hAnsi="Arial" w:cs="Arial"/>
      <w:sz w:val="24"/>
      <w:szCs w:val="24"/>
    </w:rPr>
  </w:style>
  <w:style w:type="character" w:customStyle="1" w:styleId="a4">
    <w:name w:val="Гипертекстовая ссылка"/>
    <w:basedOn w:val="a0"/>
    <w:uiPriority w:val="99"/>
    <w:rsid w:val="005116F1"/>
    <w:rPr>
      <w:color w:val="106BBE"/>
    </w:rPr>
  </w:style>
  <w:style w:type="paragraph" w:customStyle="1" w:styleId="a5">
    <w:name w:val="Комментарий"/>
    <w:basedOn w:val="a"/>
    <w:next w:val="a"/>
    <w:uiPriority w:val="99"/>
    <w:rsid w:val="005116F1"/>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6">
    <w:name w:val="Информация об изменениях документа"/>
    <w:basedOn w:val="a5"/>
    <w:next w:val="a"/>
    <w:uiPriority w:val="99"/>
    <w:rsid w:val="005116F1"/>
    <w:rPr>
      <w:i/>
      <w:iCs/>
    </w:rPr>
  </w:style>
  <w:style w:type="paragraph" w:styleId="a7">
    <w:name w:val="List Paragraph"/>
    <w:basedOn w:val="a"/>
    <w:uiPriority w:val="34"/>
    <w:qFormat/>
    <w:rsid w:val="005116F1"/>
    <w:pPr>
      <w:ind w:left="720"/>
      <w:contextualSpacing/>
    </w:pPr>
  </w:style>
  <w:style w:type="paragraph" w:styleId="a8">
    <w:name w:val="endnote text"/>
    <w:basedOn w:val="a"/>
    <w:link w:val="a9"/>
    <w:uiPriority w:val="99"/>
    <w:semiHidden/>
    <w:unhideWhenUsed/>
    <w:rsid w:val="00DF4966"/>
    <w:pPr>
      <w:spacing w:after="0" w:line="240" w:lineRule="auto"/>
    </w:pPr>
    <w:rPr>
      <w:sz w:val="20"/>
      <w:szCs w:val="20"/>
    </w:rPr>
  </w:style>
  <w:style w:type="character" w:customStyle="1" w:styleId="a9">
    <w:name w:val="Текст концевой сноски Знак"/>
    <w:basedOn w:val="a0"/>
    <w:link w:val="a8"/>
    <w:uiPriority w:val="99"/>
    <w:semiHidden/>
    <w:rsid w:val="00DF4966"/>
    <w:rPr>
      <w:sz w:val="20"/>
      <w:szCs w:val="20"/>
    </w:rPr>
  </w:style>
  <w:style w:type="character" w:styleId="aa">
    <w:name w:val="endnote reference"/>
    <w:basedOn w:val="a0"/>
    <w:uiPriority w:val="99"/>
    <w:semiHidden/>
    <w:unhideWhenUsed/>
    <w:rsid w:val="00DF4966"/>
    <w:rPr>
      <w:vertAlign w:val="superscript"/>
    </w:rPr>
  </w:style>
  <w:style w:type="paragraph" w:styleId="ab">
    <w:name w:val="header"/>
    <w:basedOn w:val="a"/>
    <w:link w:val="ac"/>
    <w:uiPriority w:val="99"/>
    <w:unhideWhenUsed/>
    <w:rsid w:val="0044076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40768"/>
  </w:style>
  <w:style w:type="paragraph" w:styleId="ad">
    <w:name w:val="footer"/>
    <w:basedOn w:val="a"/>
    <w:link w:val="ae"/>
    <w:uiPriority w:val="99"/>
    <w:unhideWhenUsed/>
    <w:rsid w:val="0044076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40768"/>
  </w:style>
  <w:style w:type="table" w:styleId="af">
    <w:name w:val="Table Grid"/>
    <w:basedOn w:val="a1"/>
    <w:uiPriority w:val="59"/>
    <w:rsid w:val="00842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DD307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DD307F"/>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71400033">
      <w:bodyDiv w:val="1"/>
      <w:marLeft w:val="0"/>
      <w:marRight w:val="0"/>
      <w:marTop w:val="0"/>
      <w:marBottom w:val="0"/>
      <w:divBdr>
        <w:top w:val="none" w:sz="0" w:space="0" w:color="auto"/>
        <w:left w:val="none" w:sz="0" w:space="0" w:color="auto"/>
        <w:bottom w:val="none" w:sz="0" w:space="0" w:color="auto"/>
        <w:right w:val="none" w:sz="0" w:space="0" w:color="auto"/>
      </w:divBdr>
      <w:divsChild>
        <w:div w:id="1900283841">
          <w:marLeft w:val="0"/>
          <w:marRight w:val="0"/>
          <w:marTop w:val="0"/>
          <w:marBottom w:val="0"/>
          <w:divBdr>
            <w:top w:val="none" w:sz="0" w:space="0" w:color="auto"/>
            <w:left w:val="none" w:sz="0" w:space="0" w:color="auto"/>
            <w:bottom w:val="none" w:sz="0" w:space="0" w:color="auto"/>
            <w:right w:val="none" w:sz="0" w:space="0" w:color="auto"/>
          </w:divBdr>
        </w:div>
        <w:div w:id="317418471">
          <w:marLeft w:val="0"/>
          <w:marRight w:val="0"/>
          <w:marTop w:val="0"/>
          <w:marBottom w:val="0"/>
          <w:divBdr>
            <w:top w:val="none" w:sz="0" w:space="0" w:color="auto"/>
            <w:left w:val="none" w:sz="0" w:space="0" w:color="auto"/>
            <w:bottom w:val="none" w:sz="0" w:space="0" w:color="auto"/>
            <w:right w:val="none" w:sz="0" w:space="0" w:color="auto"/>
          </w:divBdr>
        </w:div>
        <w:div w:id="594678205">
          <w:marLeft w:val="0"/>
          <w:marRight w:val="0"/>
          <w:marTop w:val="0"/>
          <w:marBottom w:val="0"/>
          <w:divBdr>
            <w:top w:val="none" w:sz="0" w:space="0" w:color="auto"/>
            <w:left w:val="none" w:sz="0" w:space="0" w:color="auto"/>
            <w:bottom w:val="none" w:sz="0" w:space="0" w:color="auto"/>
            <w:right w:val="none" w:sz="0" w:space="0" w:color="auto"/>
          </w:divBdr>
        </w:div>
        <w:div w:id="439762468">
          <w:marLeft w:val="0"/>
          <w:marRight w:val="0"/>
          <w:marTop w:val="0"/>
          <w:marBottom w:val="0"/>
          <w:divBdr>
            <w:top w:val="none" w:sz="0" w:space="0" w:color="auto"/>
            <w:left w:val="none" w:sz="0" w:space="0" w:color="auto"/>
            <w:bottom w:val="none" w:sz="0" w:space="0" w:color="auto"/>
            <w:right w:val="none" w:sz="0" w:space="0" w:color="auto"/>
          </w:divBdr>
        </w:div>
        <w:div w:id="2101752623">
          <w:marLeft w:val="0"/>
          <w:marRight w:val="0"/>
          <w:marTop w:val="0"/>
          <w:marBottom w:val="0"/>
          <w:divBdr>
            <w:top w:val="none" w:sz="0" w:space="0" w:color="auto"/>
            <w:left w:val="none" w:sz="0" w:space="0" w:color="auto"/>
            <w:bottom w:val="none" w:sz="0" w:space="0" w:color="auto"/>
            <w:right w:val="none" w:sz="0" w:space="0" w:color="auto"/>
          </w:divBdr>
        </w:div>
      </w:divsChild>
    </w:div>
    <w:div w:id="1084112366">
      <w:bodyDiv w:val="1"/>
      <w:marLeft w:val="0"/>
      <w:marRight w:val="0"/>
      <w:marTop w:val="0"/>
      <w:marBottom w:val="0"/>
      <w:divBdr>
        <w:top w:val="none" w:sz="0" w:space="0" w:color="auto"/>
        <w:left w:val="none" w:sz="0" w:space="0" w:color="auto"/>
        <w:bottom w:val="none" w:sz="0" w:space="0" w:color="auto"/>
        <w:right w:val="none" w:sz="0" w:space="0" w:color="auto"/>
      </w:divBdr>
    </w:div>
    <w:div w:id="1163740841">
      <w:bodyDiv w:val="1"/>
      <w:marLeft w:val="0"/>
      <w:marRight w:val="0"/>
      <w:marTop w:val="0"/>
      <w:marBottom w:val="0"/>
      <w:divBdr>
        <w:top w:val="none" w:sz="0" w:space="0" w:color="auto"/>
        <w:left w:val="none" w:sz="0" w:space="0" w:color="auto"/>
        <w:bottom w:val="none" w:sz="0" w:space="0" w:color="auto"/>
        <w:right w:val="none" w:sz="0" w:space="0" w:color="auto"/>
      </w:divBdr>
    </w:div>
    <w:div w:id="1316181330">
      <w:bodyDiv w:val="1"/>
      <w:marLeft w:val="0"/>
      <w:marRight w:val="0"/>
      <w:marTop w:val="0"/>
      <w:marBottom w:val="0"/>
      <w:divBdr>
        <w:top w:val="none" w:sz="0" w:space="0" w:color="auto"/>
        <w:left w:val="none" w:sz="0" w:space="0" w:color="auto"/>
        <w:bottom w:val="none" w:sz="0" w:space="0" w:color="auto"/>
        <w:right w:val="none" w:sz="0" w:space="0" w:color="auto"/>
      </w:divBdr>
    </w:div>
    <w:div w:id="161042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DCA12-FB4F-4149-B823-130463FDE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10</Pages>
  <Words>3151</Words>
  <Characters>17963</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A. Parshina</dc:creator>
  <cp:lastModifiedBy>Бухгалтерия</cp:lastModifiedBy>
  <cp:revision>15</cp:revision>
  <cp:lastPrinted>2020-01-29T10:47:00Z</cp:lastPrinted>
  <dcterms:created xsi:type="dcterms:W3CDTF">2020-08-03T08:33:00Z</dcterms:created>
  <dcterms:modified xsi:type="dcterms:W3CDTF">2020-08-05T12:05:00Z</dcterms:modified>
</cp:coreProperties>
</file>