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3D5" w:rsidRPr="00672166" w:rsidRDefault="007E73D5" w:rsidP="009D7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2166">
        <w:rPr>
          <w:rFonts w:ascii="Times New Roman" w:hAnsi="Times New Roman" w:cs="Times New Roman"/>
          <w:b/>
          <w:bCs/>
          <w:sz w:val="24"/>
          <w:szCs w:val="24"/>
        </w:rPr>
        <w:t>Что такое публичная кадастровая карта</w:t>
      </w:r>
      <w:r w:rsidR="00DA4C85" w:rsidRPr="006721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72166">
        <w:rPr>
          <w:rFonts w:ascii="Times New Roman" w:hAnsi="Times New Roman" w:cs="Times New Roman"/>
          <w:b/>
          <w:bCs/>
          <w:sz w:val="24"/>
          <w:szCs w:val="24"/>
        </w:rPr>
        <w:t>и для чего она нужна</w:t>
      </w:r>
    </w:p>
    <w:p w:rsidR="009D75D5" w:rsidRPr="00672166" w:rsidRDefault="009D75D5" w:rsidP="009D75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80B" w:rsidRPr="00672166" w:rsidRDefault="009D75D5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разъясняет, что п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убличная кадастровая карта </w:t>
      </w:r>
      <w:r w:rsidRPr="00672166">
        <w:rPr>
          <w:rFonts w:ascii="Times New Roman" w:hAnsi="Times New Roman" w:cs="Times New Roman"/>
          <w:sz w:val="24"/>
          <w:szCs w:val="24"/>
        </w:rPr>
        <w:t>–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это карта, в которой отражены сведения, содержащиеся в Едином государственном реестре недвижимости. Данный онлайн-сервис,</w:t>
      </w:r>
      <w:r w:rsidR="00D02DE9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размещенный в Интернете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 на сайте Росреестра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, могут использовать любые лица. 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Информация в онлайн-сервисе носит ознакомительный характер и является справочной. Пользоваться ею очень удобно. </w:t>
      </w:r>
      <w:proofErr w:type="gramStart"/>
      <w:r w:rsidR="00E4380B" w:rsidRPr="00672166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="00E4380B" w:rsidRPr="00672166">
        <w:rPr>
          <w:rFonts w:ascii="Times New Roman" w:hAnsi="Times New Roman" w:cs="Times New Roman"/>
          <w:sz w:val="24"/>
          <w:szCs w:val="24"/>
        </w:rPr>
        <w:t xml:space="preserve"> просматривать необходимую информацию в режиме онлайн. При этом отметим, что для этого</w:t>
      </w:r>
      <w:r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672166">
        <w:rPr>
          <w:rFonts w:ascii="Times New Roman" w:hAnsi="Times New Roman" w:cs="Times New Roman"/>
          <w:sz w:val="24"/>
          <w:szCs w:val="24"/>
        </w:rPr>
        <w:t>не нужно регистрироваться на сайте, подавать какие-либо запросы и вносить плату.</w:t>
      </w:r>
    </w:p>
    <w:p w:rsidR="00E4380B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Публичную кадастровую карту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ведет и поддерживает в актуальном состоянии Росреестр. </w:t>
      </w:r>
      <w:r w:rsidR="007E73D5" w:rsidRPr="00672166">
        <w:rPr>
          <w:rFonts w:ascii="Times New Roman" w:hAnsi="Times New Roman" w:cs="Times New Roman"/>
          <w:bCs/>
          <w:sz w:val="24"/>
          <w:szCs w:val="24"/>
        </w:rPr>
        <w:t>Основные сведения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, которые содержатся в публичной кадастровой карте, перечислены в </w:t>
      </w:r>
      <w:hyperlink r:id="rId6" w:history="1">
        <w:r w:rsidR="007E73D5" w:rsidRPr="00672166">
          <w:rPr>
            <w:rFonts w:ascii="Times New Roman" w:hAnsi="Times New Roman" w:cs="Times New Roman"/>
            <w:sz w:val="24"/>
            <w:szCs w:val="24"/>
          </w:rPr>
          <w:t>п. 1</w:t>
        </w:r>
      </w:hyperlink>
      <w:r w:rsidR="007E73D5" w:rsidRPr="00672166">
        <w:rPr>
          <w:rFonts w:ascii="Times New Roman" w:hAnsi="Times New Roman" w:cs="Times New Roman"/>
          <w:sz w:val="24"/>
          <w:szCs w:val="24"/>
        </w:rPr>
        <w:t xml:space="preserve"> Состава сведений (утв. Приказом Минэкономразвития России от 17.03.2016 </w:t>
      </w:r>
      <w:r w:rsidR="009D75D5" w:rsidRPr="00672166">
        <w:rPr>
          <w:rFonts w:ascii="Times New Roman" w:hAnsi="Times New Roman" w:cs="Times New Roman"/>
          <w:sz w:val="24"/>
          <w:szCs w:val="24"/>
        </w:rPr>
        <w:t>№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145). Данный перечень достаточно объемный. В частности, посредством публичной кадастровой </w:t>
      </w:r>
      <w:proofErr w:type="gramStart"/>
      <w:r w:rsidR="007E73D5" w:rsidRPr="00672166">
        <w:rPr>
          <w:rFonts w:ascii="Times New Roman" w:hAnsi="Times New Roman" w:cs="Times New Roman"/>
          <w:sz w:val="24"/>
          <w:szCs w:val="24"/>
        </w:rPr>
        <w:t>карты</w:t>
      </w:r>
      <w:proofErr w:type="gramEnd"/>
      <w:r w:rsidR="007E73D5" w:rsidRPr="00672166">
        <w:rPr>
          <w:rFonts w:ascii="Times New Roman" w:hAnsi="Times New Roman" w:cs="Times New Roman"/>
          <w:sz w:val="24"/>
          <w:szCs w:val="24"/>
        </w:rPr>
        <w:t xml:space="preserve"> возможно увидеть границы земельных участков; контуры зданий, сооружений и объектов незавершенного строительства; узнать вид объекта недвижимости (земельный участок, здание, сооружение, объект незавершенного строительства, е</w:t>
      </w:r>
      <w:r w:rsidRPr="00672166">
        <w:rPr>
          <w:rFonts w:ascii="Times New Roman" w:hAnsi="Times New Roman" w:cs="Times New Roman"/>
          <w:sz w:val="24"/>
          <w:szCs w:val="24"/>
        </w:rPr>
        <w:t>диный недвижимый комплекс)</w:t>
      </w:r>
      <w:r w:rsidR="007E73D5" w:rsidRPr="00672166">
        <w:rPr>
          <w:rFonts w:ascii="Times New Roman" w:hAnsi="Times New Roman" w:cs="Times New Roman"/>
          <w:sz w:val="24"/>
          <w:szCs w:val="24"/>
        </w:rPr>
        <w:t>,</w:t>
      </w:r>
      <w:r w:rsidR="00D02DE9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кадастровые номера объектов недвижимости, а также сведения о них; уточнить  кадастровую стоимость объектов недвижимости и т.д.</w:t>
      </w:r>
      <w:r w:rsidR="00D02DE9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E4380B" w:rsidRPr="00672166">
        <w:rPr>
          <w:rFonts w:ascii="Times New Roman" w:hAnsi="Times New Roman" w:cs="Times New Roman"/>
          <w:bCs/>
          <w:sz w:val="24"/>
          <w:szCs w:val="24"/>
        </w:rPr>
        <w:t>Дополнительные сведения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 об объектах недвижимости, представленные в орган регистрации прав федеральными органами исполнительной власти, органами государственной власти субъектов Российской Федерации и органами местного самоуправления, также отображаются на публичной кадастровой карте. Состав, перечень таких сведений, порядок и способы их представления в орган регистрации прав определен Постановлением Прави</w:t>
      </w:r>
      <w:r w:rsidRPr="00672166">
        <w:rPr>
          <w:rFonts w:ascii="Times New Roman" w:hAnsi="Times New Roman" w:cs="Times New Roman"/>
          <w:sz w:val="24"/>
          <w:szCs w:val="24"/>
        </w:rPr>
        <w:t xml:space="preserve">тельства РФ от 18.04.2016 </w:t>
      </w:r>
      <w:r w:rsidR="009D75D5" w:rsidRPr="00672166">
        <w:rPr>
          <w:rFonts w:ascii="Times New Roman" w:hAnsi="Times New Roman" w:cs="Times New Roman"/>
          <w:sz w:val="24"/>
          <w:szCs w:val="24"/>
        </w:rPr>
        <w:t>№</w:t>
      </w:r>
      <w:r w:rsidRPr="00672166">
        <w:rPr>
          <w:rFonts w:ascii="Times New Roman" w:hAnsi="Times New Roman" w:cs="Times New Roman"/>
          <w:sz w:val="24"/>
          <w:szCs w:val="24"/>
        </w:rPr>
        <w:t xml:space="preserve"> 322.</w:t>
      </w:r>
      <w:r w:rsidR="00E4380B" w:rsidRPr="0067216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E73D5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166">
        <w:rPr>
          <w:rFonts w:ascii="Times New Roman" w:hAnsi="Times New Roman" w:cs="Times New Roman"/>
          <w:sz w:val="24"/>
          <w:szCs w:val="24"/>
        </w:rPr>
        <w:t>При этом</w:t>
      </w:r>
      <w:r w:rsidR="009D75D5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обращаем внимание, что в публичной кадастровой карте нет информации о собственниках объектов недвижимости. Однако</w:t>
      </w:r>
      <w:r w:rsidR="00DA4C85" w:rsidRPr="00672166">
        <w:rPr>
          <w:rFonts w:ascii="Times New Roman" w:hAnsi="Times New Roman" w:cs="Times New Roman"/>
          <w:sz w:val="24"/>
          <w:szCs w:val="24"/>
        </w:rPr>
        <w:t>,</w:t>
      </w:r>
      <w:r w:rsidR="007E73D5" w:rsidRPr="00672166">
        <w:rPr>
          <w:rFonts w:ascii="Times New Roman" w:hAnsi="Times New Roman" w:cs="Times New Roman"/>
          <w:sz w:val="24"/>
          <w:szCs w:val="24"/>
        </w:rPr>
        <w:t xml:space="preserve"> выяснив кадастровый номер объекта недвижимости, </w:t>
      </w:r>
      <w:r w:rsidR="00C966E7" w:rsidRPr="00672166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="00C966E7" w:rsidRPr="00672166">
        <w:rPr>
          <w:rFonts w:ascii="Times New Roman" w:hAnsi="Times New Roman" w:cs="Times New Roman"/>
          <w:sz w:val="24"/>
          <w:szCs w:val="24"/>
        </w:rPr>
        <w:t>нему</w:t>
      </w:r>
      <w:proofErr w:type="gramEnd"/>
      <w:r w:rsidR="00C966E7" w:rsidRPr="00672166">
        <w:rPr>
          <w:rFonts w:ascii="Times New Roman" w:hAnsi="Times New Roman" w:cs="Times New Roman"/>
          <w:sz w:val="24"/>
          <w:szCs w:val="24"/>
        </w:rPr>
        <w:t xml:space="preserve"> </w:t>
      </w:r>
      <w:r w:rsidR="007E73D5" w:rsidRPr="00672166">
        <w:rPr>
          <w:rFonts w:ascii="Times New Roman" w:hAnsi="Times New Roman" w:cs="Times New Roman"/>
          <w:sz w:val="24"/>
          <w:szCs w:val="24"/>
        </w:rPr>
        <w:t>возможно запросить выписку из ЕГРН и получить необходимую информацию.</w:t>
      </w:r>
    </w:p>
    <w:p w:rsidR="009E4832" w:rsidRPr="00672166" w:rsidRDefault="009E4832" w:rsidP="009D75D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E4832" w:rsidRPr="00672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3D5"/>
    <w:rsid w:val="001710BD"/>
    <w:rsid w:val="002A7350"/>
    <w:rsid w:val="00672166"/>
    <w:rsid w:val="007E73D5"/>
    <w:rsid w:val="009D75D5"/>
    <w:rsid w:val="009E4832"/>
    <w:rsid w:val="00C966E7"/>
    <w:rsid w:val="00D02DE9"/>
    <w:rsid w:val="00D67DF7"/>
    <w:rsid w:val="00DA4C85"/>
    <w:rsid w:val="00E4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E47CD9465BF2149B0F8D721E7E1C4BC7B0A400038A967A981D8F1635EA8413D099FE4776439A415ECDE98BFDC8371FE6D36534CC2B848A4d0M3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3</cp:revision>
  <cp:lastPrinted>2019-07-03T07:21:00Z</cp:lastPrinted>
  <dcterms:created xsi:type="dcterms:W3CDTF">2019-07-03T07:21:00Z</dcterms:created>
  <dcterms:modified xsi:type="dcterms:W3CDTF">2020-07-08T09:48:00Z</dcterms:modified>
</cp:coreProperties>
</file>