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A87" w:rsidRDefault="00570D3F" w:rsidP="00925A87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570D3F">
        <w:rPr>
          <w:rFonts w:ascii="Times New Roman" w:hAnsi="Times New Roman" w:cs="Times New Roman"/>
          <w:sz w:val="26"/>
          <w:szCs w:val="26"/>
        </w:rPr>
        <w:t xml:space="preserve">Единый государственный реестр </w:t>
      </w:r>
      <w:r>
        <w:rPr>
          <w:rFonts w:ascii="Times New Roman" w:hAnsi="Times New Roman" w:cs="Times New Roman"/>
          <w:sz w:val="26"/>
          <w:szCs w:val="26"/>
        </w:rPr>
        <w:t>недвижимости, его достоверность и наполняемость достоверными сведениями</w:t>
      </w:r>
    </w:p>
    <w:p w:rsidR="00570D3F" w:rsidRPr="00925A87" w:rsidRDefault="00570D3F" w:rsidP="00925A87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C171CD" w:rsidRDefault="00C171CD" w:rsidP="00925A8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C171CD" w:rsidRDefault="00C171CD" w:rsidP="00925A8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Единый государственный реестр </w:t>
      </w:r>
      <w:r w:rsidR="00570D3F">
        <w:rPr>
          <w:rFonts w:ascii="Times New Roman" w:hAnsi="Times New Roman" w:cs="Times New Roman"/>
          <w:sz w:val="26"/>
          <w:szCs w:val="26"/>
        </w:rPr>
        <w:t>недвижимости</w:t>
      </w:r>
      <w:r>
        <w:rPr>
          <w:rFonts w:ascii="Times New Roman" w:hAnsi="Times New Roman" w:cs="Times New Roman"/>
          <w:sz w:val="26"/>
          <w:szCs w:val="26"/>
        </w:rPr>
        <w:t xml:space="preserve"> (ЕГРН) является единым хранилищем информации, содержащим всю зарегистрированную в РФ недвижимость</w:t>
      </w:r>
      <w:r w:rsidR="00130D7B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и объединяет реестр объектов, реестр прав, реестр границ, которые до ни недавних пор содержались в кадастре недвижимости.</w:t>
      </w:r>
    </w:p>
    <w:p w:rsidR="00282C9B" w:rsidRPr="00925A87" w:rsidRDefault="00220F9E" w:rsidP="00925A8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25A87">
        <w:rPr>
          <w:rFonts w:ascii="Times New Roman" w:hAnsi="Times New Roman" w:cs="Times New Roman"/>
          <w:sz w:val="26"/>
          <w:szCs w:val="26"/>
        </w:rPr>
        <w:t xml:space="preserve">До 01.01.2017г. </w:t>
      </w:r>
      <w:r w:rsidR="00DC7479" w:rsidRPr="00925A87">
        <w:rPr>
          <w:rFonts w:ascii="Times New Roman" w:hAnsi="Times New Roman" w:cs="Times New Roman"/>
          <w:sz w:val="26"/>
          <w:szCs w:val="26"/>
        </w:rPr>
        <w:t xml:space="preserve">на территории Российской Федерации в сфере государственного кадастрового учета и регистрации прав на недвижимое имущество </w:t>
      </w:r>
      <w:r w:rsidRPr="00925A87">
        <w:rPr>
          <w:rFonts w:ascii="Times New Roman" w:hAnsi="Times New Roman" w:cs="Times New Roman"/>
          <w:sz w:val="26"/>
          <w:szCs w:val="26"/>
        </w:rPr>
        <w:t>действовали два информационных ресурса: Государственный кадастр недвижимости (ГКН) и Единый государственный реестр прав на недвижимое имущество и сделок с ним (ЕГРП).</w:t>
      </w:r>
    </w:p>
    <w:p w:rsidR="00220F9E" w:rsidRDefault="00282C9B" w:rsidP="00925A8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25A87">
        <w:rPr>
          <w:rFonts w:ascii="Times New Roman" w:hAnsi="Times New Roman" w:cs="Times New Roman"/>
          <w:sz w:val="26"/>
          <w:szCs w:val="26"/>
        </w:rPr>
        <w:t>Сведения из данных ресурсов были внесены в Федеральную государственную информационную систему ведения единого государственного реестра недвижимости (ФГИС ЕГРН)</w:t>
      </w:r>
      <w:r w:rsidR="00A104E3" w:rsidRPr="00925A87">
        <w:rPr>
          <w:rFonts w:ascii="Times New Roman" w:hAnsi="Times New Roman" w:cs="Times New Roman"/>
          <w:sz w:val="26"/>
          <w:szCs w:val="26"/>
        </w:rPr>
        <w:t xml:space="preserve"> 01.01.2017г</w:t>
      </w:r>
      <w:r w:rsidRPr="00925A87">
        <w:rPr>
          <w:rFonts w:ascii="Times New Roman" w:hAnsi="Times New Roman" w:cs="Times New Roman"/>
          <w:sz w:val="26"/>
          <w:szCs w:val="26"/>
        </w:rPr>
        <w:t>. Перед этим характеристики каждого объекта недвижимости, содержащиеся в ЕГРП и ГКН</w:t>
      </w:r>
      <w:r w:rsidR="00F43ABD" w:rsidRPr="00925A87">
        <w:rPr>
          <w:rFonts w:ascii="Times New Roman" w:hAnsi="Times New Roman" w:cs="Times New Roman"/>
          <w:sz w:val="26"/>
          <w:szCs w:val="26"/>
        </w:rPr>
        <w:t>,</w:t>
      </w:r>
      <w:r w:rsidRPr="00925A87">
        <w:rPr>
          <w:rFonts w:ascii="Times New Roman" w:hAnsi="Times New Roman" w:cs="Times New Roman"/>
          <w:sz w:val="26"/>
          <w:szCs w:val="26"/>
        </w:rPr>
        <w:t xml:space="preserve"> проверялись на полное совпадение.  </w:t>
      </w:r>
      <w:r w:rsidR="00220F9E" w:rsidRPr="00925A87">
        <w:rPr>
          <w:rFonts w:ascii="Times New Roman" w:hAnsi="Times New Roman" w:cs="Times New Roman"/>
          <w:sz w:val="26"/>
          <w:szCs w:val="26"/>
        </w:rPr>
        <w:t xml:space="preserve"> </w:t>
      </w:r>
      <w:r w:rsidRPr="00925A87">
        <w:rPr>
          <w:rFonts w:ascii="Times New Roman" w:hAnsi="Times New Roman" w:cs="Times New Roman"/>
          <w:sz w:val="26"/>
          <w:szCs w:val="26"/>
        </w:rPr>
        <w:t xml:space="preserve">В случае </w:t>
      </w:r>
      <w:r w:rsidR="001E2E36" w:rsidRPr="00925A87">
        <w:rPr>
          <w:rFonts w:ascii="Times New Roman" w:hAnsi="Times New Roman" w:cs="Times New Roman"/>
          <w:sz w:val="26"/>
          <w:szCs w:val="26"/>
        </w:rPr>
        <w:t>расхождения</w:t>
      </w:r>
      <w:r w:rsidRPr="00925A87">
        <w:rPr>
          <w:rFonts w:ascii="Times New Roman" w:hAnsi="Times New Roman" w:cs="Times New Roman"/>
          <w:sz w:val="26"/>
          <w:szCs w:val="26"/>
        </w:rPr>
        <w:t xml:space="preserve"> характеристик</w:t>
      </w:r>
      <w:r w:rsidR="00DC7479" w:rsidRPr="00925A87">
        <w:rPr>
          <w:rFonts w:ascii="Times New Roman" w:hAnsi="Times New Roman" w:cs="Times New Roman"/>
          <w:sz w:val="26"/>
          <w:szCs w:val="26"/>
        </w:rPr>
        <w:t>,</w:t>
      </w:r>
      <w:r w:rsidRPr="00925A87">
        <w:rPr>
          <w:rFonts w:ascii="Times New Roman" w:hAnsi="Times New Roman" w:cs="Times New Roman"/>
          <w:sz w:val="26"/>
          <w:szCs w:val="26"/>
        </w:rPr>
        <w:t xml:space="preserve"> в</w:t>
      </w:r>
      <w:r w:rsidR="008E473A" w:rsidRPr="00925A87">
        <w:rPr>
          <w:rFonts w:ascii="Times New Roman" w:hAnsi="Times New Roman" w:cs="Times New Roman"/>
          <w:sz w:val="26"/>
          <w:szCs w:val="26"/>
        </w:rPr>
        <w:t xml:space="preserve"> </w:t>
      </w:r>
      <w:r w:rsidRPr="00925A87">
        <w:rPr>
          <w:rFonts w:ascii="Times New Roman" w:hAnsi="Times New Roman" w:cs="Times New Roman"/>
          <w:sz w:val="26"/>
          <w:szCs w:val="26"/>
        </w:rPr>
        <w:t xml:space="preserve"> ФГИС ЕГРН </w:t>
      </w:r>
      <w:r w:rsidR="008E473A" w:rsidRPr="00925A87">
        <w:rPr>
          <w:rFonts w:ascii="Times New Roman" w:hAnsi="Times New Roman" w:cs="Times New Roman"/>
          <w:sz w:val="26"/>
          <w:szCs w:val="26"/>
        </w:rPr>
        <w:t xml:space="preserve">таким сведениям </w:t>
      </w:r>
      <w:r w:rsidR="00F43ABD" w:rsidRPr="00925A87">
        <w:rPr>
          <w:rFonts w:ascii="Times New Roman" w:hAnsi="Times New Roman" w:cs="Times New Roman"/>
          <w:sz w:val="26"/>
          <w:szCs w:val="26"/>
        </w:rPr>
        <w:t>был присвоен</w:t>
      </w:r>
      <w:r w:rsidR="001E2E36" w:rsidRPr="00925A87">
        <w:rPr>
          <w:rFonts w:ascii="Times New Roman" w:hAnsi="Times New Roman" w:cs="Times New Roman"/>
          <w:sz w:val="26"/>
          <w:szCs w:val="26"/>
        </w:rPr>
        <w:t xml:space="preserve"> статус «актуальные незасвидетельствованные», что отображается в Выписки и</w:t>
      </w:r>
      <w:r w:rsidR="008E473A" w:rsidRPr="00925A87">
        <w:rPr>
          <w:rFonts w:ascii="Times New Roman" w:hAnsi="Times New Roman" w:cs="Times New Roman"/>
          <w:sz w:val="26"/>
          <w:szCs w:val="26"/>
        </w:rPr>
        <w:t>з</w:t>
      </w:r>
      <w:r w:rsidR="001E2E36" w:rsidRPr="00925A87">
        <w:rPr>
          <w:rFonts w:ascii="Times New Roman" w:hAnsi="Times New Roman" w:cs="Times New Roman"/>
          <w:sz w:val="26"/>
          <w:szCs w:val="26"/>
        </w:rPr>
        <w:t xml:space="preserve"> ЕГРН в графе </w:t>
      </w:r>
      <w:r w:rsidR="008E473A" w:rsidRPr="00925A87">
        <w:rPr>
          <w:rFonts w:ascii="Times New Roman" w:hAnsi="Times New Roman" w:cs="Times New Roman"/>
          <w:sz w:val="26"/>
          <w:szCs w:val="26"/>
        </w:rPr>
        <w:t>«</w:t>
      </w:r>
      <w:r w:rsidR="001E2E36" w:rsidRPr="00925A87">
        <w:rPr>
          <w:rFonts w:ascii="Times New Roman" w:hAnsi="Times New Roman" w:cs="Times New Roman"/>
          <w:sz w:val="26"/>
          <w:szCs w:val="26"/>
        </w:rPr>
        <w:t>особые отметки</w:t>
      </w:r>
      <w:r w:rsidR="008E473A" w:rsidRPr="00925A87">
        <w:rPr>
          <w:rFonts w:ascii="Times New Roman" w:hAnsi="Times New Roman" w:cs="Times New Roman"/>
          <w:sz w:val="26"/>
          <w:szCs w:val="26"/>
        </w:rPr>
        <w:t>»</w:t>
      </w:r>
      <w:r w:rsidR="001E2E36" w:rsidRPr="00925A87">
        <w:rPr>
          <w:rFonts w:ascii="Times New Roman" w:hAnsi="Times New Roman" w:cs="Times New Roman"/>
          <w:sz w:val="26"/>
          <w:szCs w:val="26"/>
        </w:rPr>
        <w:t>.</w:t>
      </w:r>
    </w:p>
    <w:p w:rsidR="00C171CD" w:rsidRDefault="00C171CD" w:rsidP="00925A8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Наполнение </w:t>
      </w:r>
      <w:r w:rsidR="00130D7B">
        <w:rPr>
          <w:rFonts w:ascii="Times New Roman" w:hAnsi="Times New Roman" w:cs="Times New Roman"/>
          <w:sz w:val="26"/>
          <w:szCs w:val="26"/>
        </w:rPr>
        <w:t xml:space="preserve">достоверными сведениями, исправление технических ошибок в </w:t>
      </w:r>
      <w:r>
        <w:rPr>
          <w:rFonts w:ascii="Times New Roman" w:hAnsi="Times New Roman" w:cs="Times New Roman"/>
          <w:sz w:val="26"/>
          <w:szCs w:val="26"/>
        </w:rPr>
        <w:t>ЕГРН одно из важных направлений отдела ведения ЕГРН, повышения качества данных ЕГРН</w:t>
      </w:r>
      <w:r w:rsidR="00130D7B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C27B4E" w:rsidRDefault="00130D7B" w:rsidP="00C27B4E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целях обеспечения качества сведений информационного ресурса Управлением</w:t>
      </w:r>
      <w:r w:rsidR="001A05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0515">
        <w:rPr>
          <w:rFonts w:ascii="Times New Roman" w:hAnsi="Times New Roman" w:cs="Times New Roman"/>
          <w:sz w:val="26"/>
          <w:szCs w:val="26"/>
        </w:rPr>
        <w:t>Росреестра</w:t>
      </w:r>
      <w:proofErr w:type="spellEnd"/>
      <w:r w:rsidR="001A0515">
        <w:rPr>
          <w:rFonts w:ascii="Times New Roman" w:hAnsi="Times New Roman" w:cs="Times New Roman"/>
          <w:sz w:val="26"/>
          <w:szCs w:val="26"/>
        </w:rPr>
        <w:t xml:space="preserve"> по Республике Мордовия </w:t>
      </w:r>
      <w:r>
        <w:rPr>
          <w:rFonts w:ascii="Times New Roman" w:hAnsi="Times New Roman" w:cs="Times New Roman"/>
          <w:sz w:val="26"/>
          <w:szCs w:val="26"/>
        </w:rPr>
        <w:t xml:space="preserve"> совместно с филиалом </w:t>
      </w:r>
      <w:r w:rsidR="00C27B4E" w:rsidRPr="00C27B4E">
        <w:rPr>
          <w:rFonts w:ascii="Times New Roman" w:hAnsi="Times New Roman" w:cs="Times New Roman"/>
          <w:sz w:val="26"/>
          <w:szCs w:val="26"/>
        </w:rPr>
        <w:t xml:space="preserve">ФГБУ "ФКП </w:t>
      </w:r>
      <w:proofErr w:type="spellStart"/>
      <w:r w:rsidR="00C27B4E" w:rsidRPr="00C27B4E">
        <w:rPr>
          <w:rFonts w:ascii="Times New Roman" w:hAnsi="Times New Roman" w:cs="Times New Roman"/>
          <w:sz w:val="26"/>
          <w:szCs w:val="26"/>
        </w:rPr>
        <w:t>Росреестра</w:t>
      </w:r>
      <w:proofErr w:type="spellEnd"/>
      <w:r w:rsidR="00C27B4E" w:rsidRPr="00C27B4E">
        <w:rPr>
          <w:rFonts w:ascii="Times New Roman" w:hAnsi="Times New Roman" w:cs="Times New Roman"/>
          <w:sz w:val="26"/>
          <w:szCs w:val="26"/>
        </w:rPr>
        <w:t xml:space="preserve">" по Республике Мордовия </w:t>
      </w:r>
      <w:r>
        <w:rPr>
          <w:rFonts w:ascii="Times New Roman" w:hAnsi="Times New Roman" w:cs="Times New Roman"/>
          <w:sz w:val="26"/>
          <w:szCs w:val="26"/>
        </w:rPr>
        <w:t>разработан комплексный план  мероприятий, направленн</w:t>
      </w:r>
      <w:r w:rsidR="005A5BEB">
        <w:rPr>
          <w:rFonts w:ascii="Times New Roman" w:hAnsi="Times New Roman" w:cs="Times New Roman"/>
          <w:sz w:val="26"/>
          <w:szCs w:val="26"/>
        </w:rPr>
        <w:t>ых на повышение качества сведений об объектах недвижимого имущества, правообладателях, о зарегистрированных правах, ограничениях (обременениях) прав, содержащихся в ЕГРН.</w:t>
      </w:r>
    </w:p>
    <w:p w:rsidR="00C27B4E" w:rsidRDefault="00C27B4E" w:rsidP="00C27B4E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27B4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 рамках данной работы были проанализированы 16579 объектов недвижимости имеющие статус «актуальные незасвидетельствованные». По 14802 объектов принято решение об изменении статуса на «актуальные».</w:t>
      </w:r>
    </w:p>
    <w:p w:rsidR="005A5BEB" w:rsidRDefault="005A5BEB" w:rsidP="00925A8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Ежедневно специалистами отдела проводится анализ сведений об объектах недвижимости</w:t>
      </w:r>
      <w:r w:rsidR="009739E8">
        <w:rPr>
          <w:rFonts w:ascii="Times New Roman" w:hAnsi="Times New Roman" w:cs="Times New Roman"/>
          <w:sz w:val="26"/>
          <w:szCs w:val="26"/>
        </w:rPr>
        <w:t>, мониторинг и анализ появления новых технических ошибок в сведениях ЕГРН. Данные работы проводятся также по письменным обращениям заявителей, по личному приёму заявителей.</w:t>
      </w:r>
    </w:p>
    <w:p w:rsidR="009739E8" w:rsidRDefault="00C27B4E" w:rsidP="00925A8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="009739E8">
        <w:rPr>
          <w:rFonts w:ascii="Times New Roman" w:hAnsi="Times New Roman" w:cs="Times New Roman"/>
          <w:sz w:val="26"/>
          <w:szCs w:val="26"/>
        </w:rPr>
        <w:t>ед</w:t>
      </w:r>
      <w:r>
        <w:rPr>
          <w:rFonts w:ascii="Times New Roman" w:hAnsi="Times New Roman" w:cs="Times New Roman"/>
          <w:sz w:val="26"/>
          <w:szCs w:val="26"/>
        </w:rPr>
        <w:t>у</w:t>
      </w:r>
      <w:r w:rsidR="009739E8">
        <w:rPr>
          <w:rFonts w:ascii="Times New Roman" w:hAnsi="Times New Roman" w:cs="Times New Roman"/>
          <w:sz w:val="26"/>
          <w:szCs w:val="26"/>
        </w:rPr>
        <w:t>тся работ</w:t>
      </w:r>
      <w:r>
        <w:rPr>
          <w:rFonts w:ascii="Times New Roman" w:hAnsi="Times New Roman" w:cs="Times New Roman"/>
          <w:sz w:val="26"/>
          <w:szCs w:val="26"/>
        </w:rPr>
        <w:t>ы</w:t>
      </w:r>
      <w:r w:rsidR="009739E8">
        <w:rPr>
          <w:rFonts w:ascii="Times New Roman" w:hAnsi="Times New Roman" w:cs="Times New Roman"/>
          <w:sz w:val="26"/>
          <w:szCs w:val="26"/>
        </w:rPr>
        <w:t xml:space="preserve"> по выявлению и устранению дублирующих объектов недвижимости.</w:t>
      </w:r>
    </w:p>
    <w:p w:rsidR="009739E8" w:rsidRDefault="009739E8" w:rsidP="00925A8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 выявлении каких-либо разночтений в сведениях ЕГРН об объектах недвижимости (площадь, адрес, этаж и т.д.) проводится заседание рабочих групп по повышению и обеспечению качества данных ЕГРН</w:t>
      </w:r>
      <w:r w:rsidR="001A0515">
        <w:rPr>
          <w:rFonts w:ascii="Times New Roman" w:hAnsi="Times New Roman" w:cs="Times New Roman"/>
          <w:sz w:val="26"/>
          <w:szCs w:val="26"/>
        </w:rPr>
        <w:t>. После принятия решения на основании протокола заседания рабочей группы</w:t>
      </w:r>
      <w:r>
        <w:rPr>
          <w:rFonts w:ascii="Times New Roman" w:hAnsi="Times New Roman" w:cs="Times New Roman"/>
          <w:sz w:val="26"/>
          <w:szCs w:val="26"/>
        </w:rPr>
        <w:t xml:space="preserve"> вносятся изменения в сведения ЕГРН об объекте недвижимости. </w:t>
      </w:r>
    </w:p>
    <w:p w:rsidR="00570D3F" w:rsidRDefault="001A0515" w:rsidP="00925A8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Большая работа проведена по внесению в ЕГРН сведений о местоположении объектов капитального строительства на земельных участках</w:t>
      </w:r>
      <w:r w:rsidR="00570D3F">
        <w:rPr>
          <w:rFonts w:ascii="Times New Roman" w:hAnsi="Times New Roman" w:cs="Times New Roman"/>
          <w:sz w:val="26"/>
          <w:szCs w:val="26"/>
        </w:rPr>
        <w:t xml:space="preserve"> (привязка ОКС к земельным участкам)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570D3F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 xml:space="preserve">По Республике Мордовия </w:t>
      </w:r>
      <w:r w:rsidR="00C27B4E">
        <w:rPr>
          <w:rFonts w:ascii="Times New Roman" w:hAnsi="Times New Roman" w:cs="Times New Roman"/>
          <w:sz w:val="26"/>
          <w:szCs w:val="26"/>
        </w:rPr>
        <w:t xml:space="preserve">процент привязки составляет </w:t>
      </w:r>
    </w:p>
    <w:p w:rsidR="001A0515" w:rsidRDefault="00C27B4E" w:rsidP="00570D3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77,</w:t>
      </w:r>
      <w:r w:rsidR="00570D3F">
        <w:rPr>
          <w:rFonts w:ascii="Times New Roman" w:hAnsi="Times New Roman" w:cs="Times New Roman"/>
          <w:sz w:val="26"/>
          <w:szCs w:val="26"/>
        </w:rPr>
        <w:t>4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%.</w:t>
      </w:r>
    </w:p>
    <w:p w:rsidR="009739E8" w:rsidRPr="00925A87" w:rsidRDefault="00570D3F" w:rsidP="00570D3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9739E8">
        <w:rPr>
          <w:rFonts w:ascii="Times New Roman" w:hAnsi="Times New Roman" w:cs="Times New Roman"/>
          <w:sz w:val="26"/>
          <w:szCs w:val="26"/>
        </w:rPr>
        <w:t xml:space="preserve"> Наличие в информационном</w:t>
      </w:r>
      <w:r w:rsidR="001A0515">
        <w:rPr>
          <w:rFonts w:ascii="Times New Roman" w:hAnsi="Times New Roman" w:cs="Times New Roman"/>
          <w:sz w:val="26"/>
          <w:szCs w:val="26"/>
        </w:rPr>
        <w:t xml:space="preserve"> </w:t>
      </w:r>
      <w:r w:rsidR="009739E8">
        <w:rPr>
          <w:rFonts w:ascii="Times New Roman" w:hAnsi="Times New Roman" w:cs="Times New Roman"/>
          <w:sz w:val="26"/>
          <w:szCs w:val="26"/>
        </w:rPr>
        <w:t xml:space="preserve"> ресурсе полных, непротиворечивых сведений об объектах недвижимости и их правообладателях, обеспечит оптимальные и </w:t>
      </w:r>
      <w:r w:rsidR="001A0515">
        <w:rPr>
          <w:rFonts w:ascii="Times New Roman" w:hAnsi="Times New Roman" w:cs="Times New Roman"/>
          <w:sz w:val="26"/>
          <w:szCs w:val="26"/>
        </w:rPr>
        <w:t>комфортные условия предоставления услуг потребителю.</w:t>
      </w:r>
    </w:p>
    <w:p w:rsidR="00925A87" w:rsidRPr="00925A87" w:rsidRDefault="00925A87" w:rsidP="00925A8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925A87" w:rsidRPr="00925A87" w:rsidRDefault="00925A87" w:rsidP="00925A87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25A87">
        <w:rPr>
          <w:rFonts w:ascii="Times New Roman" w:hAnsi="Times New Roman" w:cs="Times New Roman"/>
          <w:sz w:val="26"/>
          <w:szCs w:val="26"/>
        </w:rPr>
        <w:t xml:space="preserve">Заместитель начальника отдела ведения ЕГРН, повышения качества данных ЕГРН Управления </w:t>
      </w:r>
      <w:proofErr w:type="spellStart"/>
      <w:r w:rsidRPr="00925A87">
        <w:rPr>
          <w:rFonts w:ascii="Times New Roman" w:hAnsi="Times New Roman" w:cs="Times New Roman"/>
          <w:sz w:val="26"/>
          <w:szCs w:val="26"/>
        </w:rPr>
        <w:t>Росреестра</w:t>
      </w:r>
      <w:proofErr w:type="spellEnd"/>
      <w:r w:rsidRPr="00925A87">
        <w:rPr>
          <w:rFonts w:ascii="Times New Roman" w:hAnsi="Times New Roman" w:cs="Times New Roman"/>
          <w:sz w:val="26"/>
          <w:szCs w:val="26"/>
        </w:rPr>
        <w:t xml:space="preserve"> по Республике Мордовия </w:t>
      </w:r>
    </w:p>
    <w:p w:rsidR="00925A87" w:rsidRPr="00925A87" w:rsidRDefault="00C27B4E" w:rsidP="00925A8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С.И.Макарова</w:t>
      </w:r>
      <w:proofErr w:type="spellEnd"/>
    </w:p>
    <w:p w:rsidR="005C7C90" w:rsidRPr="00925A87" w:rsidRDefault="005C7C90" w:rsidP="00925A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104E3" w:rsidRDefault="00A104E3" w:rsidP="008E473A">
      <w:pPr>
        <w:jc w:val="both"/>
      </w:pPr>
    </w:p>
    <w:sectPr w:rsidR="00A1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F9E"/>
    <w:rsid w:val="000940CA"/>
    <w:rsid w:val="000E13A4"/>
    <w:rsid w:val="00130D7B"/>
    <w:rsid w:val="001A0515"/>
    <w:rsid w:val="001E2E36"/>
    <w:rsid w:val="0020026A"/>
    <w:rsid w:val="00220F9E"/>
    <w:rsid w:val="00282C9B"/>
    <w:rsid w:val="002F6D2C"/>
    <w:rsid w:val="004A0394"/>
    <w:rsid w:val="00570D3F"/>
    <w:rsid w:val="005A5BEB"/>
    <w:rsid w:val="005C7C90"/>
    <w:rsid w:val="00835E23"/>
    <w:rsid w:val="008E473A"/>
    <w:rsid w:val="00925A87"/>
    <w:rsid w:val="009739E8"/>
    <w:rsid w:val="009A7304"/>
    <w:rsid w:val="00A104E3"/>
    <w:rsid w:val="00C171CD"/>
    <w:rsid w:val="00C27B4E"/>
    <w:rsid w:val="00DC7479"/>
    <w:rsid w:val="00F43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0D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0D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0D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0D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В. Пьянзина</dc:creator>
  <cp:lastModifiedBy>Светлана И. Макарова</cp:lastModifiedBy>
  <cp:revision>8</cp:revision>
  <cp:lastPrinted>2020-05-29T11:55:00Z</cp:lastPrinted>
  <dcterms:created xsi:type="dcterms:W3CDTF">2018-11-27T06:14:00Z</dcterms:created>
  <dcterms:modified xsi:type="dcterms:W3CDTF">2020-05-29T12:03:00Z</dcterms:modified>
</cp:coreProperties>
</file>